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9B5A" w14:textId="056D1457" w:rsidR="00487E1D" w:rsidRDefault="005327C4" w:rsidP="000D110A">
      <w:pPr>
        <w:pStyle w:val="DefenceHeading9"/>
        <w:numPr>
          <w:ilvl w:val="0"/>
          <w:numId w:val="0"/>
        </w:numPr>
        <w:jc w:val="both"/>
        <w:rPr>
          <w:rFonts w:asciiTheme="majorHAnsi" w:hAnsiTheme="majorHAnsi" w:cstheme="majorHAnsi"/>
          <w:sz w:val="22"/>
          <w:szCs w:val="22"/>
        </w:rPr>
      </w:pPr>
      <w:bookmarkStart w:id="0" w:name="_Toc9854782"/>
      <w:r w:rsidRPr="00C25FEE">
        <w:rPr>
          <w:rFonts w:asciiTheme="majorHAnsi" w:hAnsiTheme="majorHAnsi" w:cstheme="majorHAnsi"/>
          <w:sz w:val="22"/>
          <w:szCs w:val="22"/>
        </w:rPr>
        <w:t xml:space="preserve">SCOPE OF SERVICES </w:t>
      </w:r>
      <w:r w:rsidR="001E3F0E" w:rsidRPr="00C25FEE">
        <w:rPr>
          <w:rFonts w:asciiTheme="majorHAnsi" w:hAnsiTheme="majorHAnsi" w:cstheme="majorHAnsi"/>
          <w:sz w:val="22"/>
          <w:szCs w:val="22"/>
        </w:rPr>
        <w:t>–</w:t>
      </w:r>
      <w:r w:rsidRPr="00C25FEE">
        <w:rPr>
          <w:rFonts w:asciiTheme="majorHAnsi" w:hAnsiTheme="majorHAnsi" w:cstheme="majorHAnsi"/>
          <w:sz w:val="22"/>
          <w:szCs w:val="22"/>
        </w:rPr>
        <w:t xml:space="preserve"> </w:t>
      </w:r>
      <w:bookmarkEnd w:id="0"/>
      <w:r w:rsidR="00915A29" w:rsidRPr="00C25FEE">
        <w:rPr>
          <w:rFonts w:asciiTheme="majorHAnsi" w:hAnsiTheme="majorHAnsi" w:cstheme="majorHAnsi"/>
          <w:sz w:val="22"/>
          <w:szCs w:val="22"/>
        </w:rPr>
        <w:t>AERONAUTICAL GROUND LIGHTING</w:t>
      </w:r>
    </w:p>
    <w:p w14:paraId="3E8ABC50" w14:textId="09E199C3" w:rsidR="00487E1D" w:rsidRPr="00980EE1" w:rsidRDefault="00487E1D" w:rsidP="000E1E63">
      <w:pPr>
        <w:pStyle w:val="DefenceSchedule1"/>
        <w:keepNext/>
        <w:numPr>
          <w:ilvl w:val="0"/>
          <w:numId w:val="20"/>
        </w:numPr>
        <w:rPr>
          <w:b/>
        </w:rPr>
      </w:pPr>
      <w:r w:rsidRPr="00980EE1">
        <w:rPr>
          <w:b/>
        </w:rPr>
        <w:t>Background</w:t>
      </w:r>
    </w:p>
    <w:p w14:paraId="4160085C" w14:textId="104763ED" w:rsidR="000033DD" w:rsidRDefault="000033DD" w:rsidP="000033DD">
      <w:pPr>
        <w:pStyle w:val="DefenceSchedule1"/>
        <w:numPr>
          <w:ilvl w:val="1"/>
          <w:numId w:val="20"/>
        </w:numPr>
        <w:rPr>
          <w:lang w:eastAsia="en-AU"/>
        </w:rPr>
      </w:pPr>
      <w:r w:rsidRPr="00EF20DB">
        <w:rPr>
          <w:lang w:eastAsia="en-AU"/>
        </w:rPr>
        <w:t xml:space="preserve">The proper planning, development and delivery of aircraft pavement and </w:t>
      </w:r>
      <w:r>
        <w:rPr>
          <w:lang w:eastAsia="en-AU"/>
        </w:rPr>
        <w:t>a</w:t>
      </w:r>
      <w:r w:rsidRPr="00EF20DB">
        <w:rPr>
          <w:lang w:eastAsia="en-AU"/>
        </w:rPr>
        <w:t xml:space="preserve">eronautical </w:t>
      </w:r>
      <w:r>
        <w:rPr>
          <w:lang w:eastAsia="en-AU"/>
        </w:rPr>
        <w:t>g</w:t>
      </w:r>
      <w:r w:rsidRPr="00EF20DB">
        <w:rPr>
          <w:lang w:eastAsia="en-AU"/>
        </w:rPr>
        <w:t xml:space="preserve">round </w:t>
      </w:r>
      <w:r>
        <w:rPr>
          <w:lang w:eastAsia="en-AU"/>
        </w:rPr>
        <w:t>l</w:t>
      </w:r>
      <w:r w:rsidRPr="00EF20DB">
        <w:rPr>
          <w:lang w:eastAsia="en-AU"/>
        </w:rPr>
        <w:t>ighting (</w:t>
      </w:r>
      <w:r w:rsidRPr="00A5311D">
        <w:rPr>
          <w:b/>
          <w:lang w:eastAsia="en-AU"/>
        </w:rPr>
        <w:t>AGL</w:t>
      </w:r>
      <w:r w:rsidRPr="00EF20DB">
        <w:rPr>
          <w:lang w:eastAsia="en-AU"/>
        </w:rPr>
        <w:t>) systems maintenance and capital works on Defence airfields is paramount to ensur</w:t>
      </w:r>
      <w:r>
        <w:rPr>
          <w:lang w:eastAsia="en-AU"/>
        </w:rPr>
        <w:t>e</w:t>
      </w:r>
      <w:r w:rsidRPr="00EF20DB">
        <w:rPr>
          <w:lang w:eastAsia="en-AU"/>
        </w:rPr>
        <w:t xml:space="preserve"> </w:t>
      </w:r>
      <w:r>
        <w:rPr>
          <w:lang w:eastAsia="en-AU"/>
        </w:rPr>
        <w:t>the Commonwealth</w:t>
      </w:r>
      <w:r w:rsidRPr="00EF20DB">
        <w:rPr>
          <w:lang w:eastAsia="en-AU"/>
        </w:rPr>
        <w:t xml:space="preserve"> maintains its Defence airfields </w:t>
      </w:r>
      <w:r>
        <w:rPr>
          <w:lang w:eastAsia="en-AU"/>
        </w:rPr>
        <w:t>in a serviceable condition to enable military aircraft to operate safely and to meet its operational requirements</w:t>
      </w:r>
      <w:r w:rsidRPr="00EF20DB">
        <w:rPr>
          <w:lang w:eastAsia="en-AU"/>
        </w:rPr>
        <w:t xml:space="preserve">. </w:t>
      </w:r>
      <w:r w:rsidR="002622E6">
        <w:rPr>
          <w:lang w:eastAsia="en-AU"/>
        </w:rPr>
        <w:t xml:space="preserve"> </w:t>
      </w:r>
      <w:r w:rsidRPr="00EF20DB">
        <w:rPr>
          <w:lang w:eastAsia="en-AU"/>
        </w:rPr>
        <w:t xml:space="preserve">A representative map showing the location of Defence airfields is presented </w:t>
      </w:r>
      <w:r>
        <w:rPr>
          <w:lang w:eastAsia="en-AU"/>
        </w:rPr>
        <w:t>in</w:t>
      </w:r>
      <w:r w:rsidRPr="00EF20DB">
        <w:rPr>
          <w:lang w:eastAsia="en-AU"/>
        </w:rPr>
        <w:t xml:space="preserve"> </w:t>
      </w:r>
      <w:r>
        <w:rPr>
          <w:lang w:eastAsia="en-AU"/>
        </w:rPr>
        <w:t>Annex A</w:t>
      </w:r>
      <w:r w:rsidRPr="00EF20DB">
        <w:rPr>
          <w:lang w:eastAsia="en-AU"/>
        </w:rPr>
        <w:t>.</w:t>
      </w:r>
    </w:p>
    <w:p w14:paraId="6EBB6933" w14:textId="77777777" w:rsidR="00487E1D" w:rsidRPr="00980EE1" w:rsidRDefault="00487E1D" w:rsidP="000E1E63">
      <w:pPr>
        <w:pStyle w:val="DefenceSchedule1"/>
        <w:keepNext/>
        <w:numPr>
          <w:ilvl w:val="0"/>
          <w:numId w:val="20"/>
        </w:numPr>
        <w:rPr>
          <w:b/>
        </w:rPr>
      </w:pPr>
      <w:r w:rsidRPr="00980EE1">
        <w:rPr>
          <w:b/>
        </w:rPr>
        <w:t xml:space="preserve">Commonwealth Objectives </w:t>
      </w:r>
    </w:p>
    <w:p w14:paraId="26BFBCFE" w14:textId="77777777" w:rsidR="00487E1D" w:rsidRDefault="005327C4" w:rsidP="000E1E63">
      <w:pPr>
        <w:pStyle w:val="DefenceSchedule2"/>
        <w:numPr>
          <w:ilvl w:val="1"/>
          <w:numId w:val="20"/>
        </w:numPr>
      </w:pPr>
      <w:r>
        <w:t>The objectives of the Services provided by the Consultant are to:</w:t>
      </w:r>
    </w:p>
    <w:p w14:paraId="24C232AB" w14:textId="587C29C1" w:rsidR="005327C4" w:rsidRPr="00F42930" w:rsidRDefault="00F42930" w:rsidP="000E1E63">
      <w:pPr>
        <w:pStyle w:val="DefenceSchedule2"/>
        <w:numPr>
          <w:ilvl w:val="2"/>
          <w:numId w:val="20"/>
        </w:numPr>
      </w:pPr>
      <w:r>
        <w:t>p</w:t>
      </w:r>
      <w:r w:rsidRPr="00F42930">
        <w:t xml:space="preserve">rovide </w:t>
      </w:r>
      <w:r w:rsidR="00AF54B7">
        <w:t>AGL</w:t>
      </w:r>
      <w:r w:rsidRPr="00F42930">
        <w:t xml:space="preserve"> </w:t>
      </w:r>
      <w:r w:rsidR="00792B0A">
        <w:t xml:space="preserve">and other aeronautical visual aids </w:t>
      </w:r>
      <w:r w:rsidRPr="00F42930">
        <w:t>designed to meet the operational r</w:t>
      </w:r>
      <w:r>
        <w:t>equirements of Defence aircraft</w:t>
      </w:r>
      <w:r w:rsidR="002622E6">
        <w:t>;</w:t>
      </w:r>
    </w:p>
    <w:p w14:paraId="491E8E28" w14:textId="7EEDE6F6" w:rsidR="00F42930" w:rsidRDefault="00F42930" w:rsidP="000E1E63">
      <w:pPr>
        <w:pStyle w:val="DefenceSchedule2"/>
        <w:numPr>
          <w:ilvl w:val="2"/>
          <w:numId w:val="20"/>
        </w:numPr>
      </w:pPr>
      <w:r>
        <w:t xml:space="preserve">provide </w:t>
      </w:r>
      <w:r w:rsidR="00AF54B7">
        <w:t>AGL</w:t>
      </w:r>
      <w:r w:rsidR="00792B0A">
        <w:t xml:space="preserve"> and other aeronautical visual aids</w:t>
      </w:r>
      <w:r>
        <w:t xml:space="preserve"> designed to meet the safety requirements of Defence aircraft and personnel</w:t>
      </w:r>
      <w:r w:rsidR="002622E6">
        <w:t>; and</w:t>
      </w:r>
    </w:p>
    <w:p w14:paraId="34406BAD" w14:textId="38FD3D6E" w:rsidR="00F42930" w:rsidRDefault="00792B0A" w:rsidP="000E1E63">
      <w:pPr>
        <w:pStyle w:val="DefenceSchedule2"/>
        <w:numPr>
          <w:ilvl w:val="2"/>
          <w:numId w:val="20"/>
        </w:numPr>
      </w:pPr>
      <w:r>
        <w:t>advise on maintenance requirements</w:t>
      </w:r>
      <w:r w:rsidR="00F42930">
        <w:t xml:space="preserve"> </w:t>
      </w:r>
      <w:r>
        <w:t xml:space="preserve">of </w:t>
      </w:r>
      <w:r w:rsidR="00AF54B7">
        <w:t>AGL</w:t>
      </w:r>
      <w:r>
        <w:t xml:space="preserve"> and other aeronautical visual aids</w:t>
      </w:r>
      <w:r w:rsidR="00F42930">
        <w:t xml:space="preserve"> to the required operational and safety standards in a cost effective manner</w:t>
      </w:r>
      <w:r w:rsidR="00E770CD">
        <w:t>.</w:t>
      </w:r>
    </w:p>
    <w:p w14:paraId="266F88D7" w14:textId="77777777" w:rsidR="00487E1D" w:rsidRPr="00980EE1" w:rsidRDefault="00487E1D" w:rsidP="000E1E63">
      <w:pPr>
        <w:pStyle w:val="DefenceSchedule1"/>
        <w:keepNext/>
        <w:numPr>
          <w:ilvl w:val="0"/>
          <w:numId w:val="20"/>
        </w:numPr>
        <w:rPr>
          <w:b/>
        </w:rPr>
      </w:pPr>
      <w:r w:rsidRPr="00980EE1">
        <w:rPr>
          <w:b/>
        </w:rPr>
        <w:t>Skills and Qualifications</w:t>
      </w:r>
    </w:p>
    <w:p w14:paraId="1FE17467" w14:textId="52EC55DA" w:rsidR="005327C4" w:rsidRDefault="005327C4" w:rsidP="000E1E63">
      <w:pPr>
        <w:pStyle w:val="DefenceSchedule2"/>
        <w:numPr>
          <w:ilvl w:val="1"/>
          <w:numId w:val="20"/>
        </w:numPr>
      </w:pPr>
      <w:r>
        <w:t>The Commonwealth requires suitably skilled persons to be offered by the Consultant, matched to the specific needs of the Services.</w:t>
      </w:r>
      <w:r w:rsidR="002622E6">
        <w:t xml:space="preserve"> </w:t>
      </w:r>
      <w:r>
        <w:t xml:space="preserve"> </w:t>
      </w:r>
      <w:r w:rsidR="00761860">
        <w:t xml:space="preserve">Skills that will be required to deliver the </w:t>
      </w:r>
      <w:r w:rsidR="00CC55CA">
        <w:t>S</w:t>
      </w:r>
      <w:r w:rsidR="00761860">
        <w:t>ervices include:</w:t>
      </w:r>
    </w:p>
    <w:p w14:paraId="273B5428" w14:textId="40CB324D" w:rsidR="00761860" w:rsidRDefault="000033DD" w:rsidP="000E1E63">
      <w:pPr>
        <w:pStyle w:val="DefenceSchedule2"/>
        <w:numPr>
          <w:ilvl w:val="2"/>
          <w:numId w:val="20"/>
        </w:numPr>
      </w:pPr>
      <w:r>
        <w:t>Electrical</w:t>
      </w:r>
      <w:r w:rsidR="00761860">
        <w:t xml:space="preserve"> engineering design</w:t>
      </w:r>
      <w:r>
        <w:t xml:space="preserve"> (including high voltage, constant current regulators and non-earthed electrical protection)</w:t>
      </w:r>
      <w:r w:rsidR="002622E6">
        <w:t>;</w:t>
      </w:r>
    </w:p>
    <w:p w14:paraId="5D943AF8" w14:textId="4C07A924" w:rsidR="00761860" w:rsidRDefault="00AF54B7" w:rsidP="000E1E63">
      <w:pPr>
        <w:pStyle w:val="DefenceSchedule2"/>
        <w:numPr>
          <w:ilvl w:val="2"/>
          <w:numId w:val="20"/>
        </w:numPr>
      </w:pPr>
      <w:r>
        <w:t>AGL</w:t>
      </w:r>
      <w:r w:rsidR="00792B0A">
        <w:t xml:space="preserve"> design</w:t>
      </w:r>
      <w:r w:rsidR="002622E6">
        <w:t>;</w:t>
      </w:r>
    </w:p>
    <w:p w14:paraId="0784A71D" w14:textId="1BF30510" w:rsidR="00792B0A" w:rsidRDefault="00AF54B7" w:rsidP="000E1E63">
      <w:pPr>
        <w:pStyle w:val="DefenceSchedule2"/>
        <w:numPr>
          <w:ilvl w:val="2"/>
          <w:numId w:val="20"/>
        </w:numPr>
      </w:pPr>
      <w:r>
        <w:t>AGL</w:t>
      </w:r>
      <w:r w:rsidR="00792B0A">
        <w:t xml:space="preserve"> </w:t>
      </w:r>
      <w:r w:rsidR="00D63B6E">
        <w:t xml:space="preserve">installation </w:t>
      </w:r>
      <w:r w:rsidR="00792B0A">
        <w:t>practices</w:t>
      </w:r>
      <w:r w:rsidR="002622E6">
        <w:t>;</w:t>
      </w:r>
    </w:p>
    <w:p w14:paraId="36DBF91B" w14:textId="6045CA69" w:rsidR="00D63B6E" w:rsidRDefault="00AF54B7" w:rsidP="00D63B6E">
      <w:pPr>
        <w:pStyle w:val="DefenceSchedule2"/>
        <w:numPr>
          <w:ilvl w:val="2"/>
          <w:numId w:val="20"/>
        </w:numPr>
      </w:pPr>
      <w:r>
        <w:t>AGL</w:t>
      </w:r>
      <w:r w:rsidR="00D63B6E">
        <w:t xml:space="preserve"> operation</w:t>
      </w:r>
      <w:r w:rsidR="002622E6">
        <w:t>;</w:t>
      </w:r>
    </w:p>
    <w:p w14:paraId="1AA71C74" w14:textId="00796850" w:rsidR="00761860" w:rsidRDefault="00761860" w:rsidP="000E1E63">
      <w:pPr>
        <w:pStyle w:val="DefenceSchedule2"/>
        <w:numPr>
          <w:ilvl w:val="2"/>
          <w:numId w:val="20"/>
        </w:numPr>
      </w:pPr>
      <w:r>
        <w:t>presentation and communication</w:t>
      </w:r>
      <w:r w:rsidR="002622E6">
        <w:t>;</w:t>
      </w:r>
    </w:p>
    <w:p w14:paraId="17FB583F" w14:textId="4000CC84" w:rsidR="00761860" w:rsidRDefault="00761860" w:rsidP="000E1E63">
      <w:pPr>
        <w:pStyle w:val="DefenceSchedule2"/>
        <w:numPr>
          <w:ilvl w:val="2"/>
          <w:numId w:val="20"/>
        </w:numPr>
      </w:pPr>
      <w:r>
        <w:t>audit</w:t>
      </w:r>
      <w:r w:rsidR="002622E6">
        <w:t>;</w:t>
      </w:r>
    </w:p>
    <w:p w14:paraId="20753504" w14:textId="23BE5D8A" w:rsidR="00761860" w:rsidRDefault="00761860" w:rsidP="000E1E63">
      <w:pPr>
        <w:pStyle w:val="DefenceSchedule2"/>
        <w:numPr>
          <w:ilvl w:val="2"/>
          <w:numId w:val="20"/>
        </w:numPr>
      </w:pPr>
      <w:r>
        <w:t>inspection</w:t>
      </w:r>
      <w:r w:rsidR="002622E6">
        <w:t>; and</w:t>
      </w:r>
    </w:p>
    <w:p w14:paraId="4B7FA2E9" w14:textId="0B255CFF" w:rsidR="00761860" w:rsidRDefault="00761860" w:rsidP="000E1E63">
      <w:pPr>
        <w:pStyle w:val="DefenceSchedule2"/>
        <w:numPr>
          <w:ilvl w:val="2"/>
          <w:numId w:val="20"/>
        </w:numPr>
      </w:pPr>
      <w:r>
        <w:t>budgeting and forecasting</w:t>
      </w:r>
      <w:r w:rsidR="00E770CD">
        <w:t>.</w:t>
      </w:r>
    </w:p>
    <w:p w14:paraId="21D0A393" w14:textId="2C2E7F43" w:rsidR="00025314" w:rsidRDefault="002622E6" w:rsidP="00025314">
      <w:pPr>
        <w:pStyle w:val="DefenceSchedule1"/>
        <w:numPr>
          <w:ilvl w:val="1"/>
          <w:numId w:val="20"/>
        </w:numPr>
        <w:rPr>
          <w:lang w:eastAsia="en-AU"/>
        </w:rPr>
      </w:pPr>
      <w:r>
        <w:t xml:space="preserve">Additional </w:t>
      </w:r>
      <w:r w:rsidR="00025314">
        <w:t xml:space="preserve">qualification/s and/or minimum experience </w:t>
      </w:r>
      <w:r>
        <w:t xml:space="preserve">may be required for specific </w:t>
      </w:r>
      <w:r w:rsidR="00AF54B7">
        <w:t>e</w:t>
      </w:r>
      <w:r>
        <w:t>ngagements</w:t>
      </w:r>
      <w:r w:rsidR="00025314">
        <w:t>.</w:t>
      </w:r>
    </w:p>
    <w:p w14:paraId="53881F50" w14:textId="07A596D4" w:rsidR="00AF54B7" w:rsidRPr="00F869F5" w:rsidRDefault="00AF54B7" w:rsidP="00AF54B7">
      <w:pPr>
        <w:pStyle w:val="DefenceSchedule1"/>
        <w:numPr>
          <w:ilvl w:val="1"/>
          <w:numId w:val="20"/>
        </w:numPr>
        <w:rPr>
          <w:lang w:eastAsia="en-AU"/>
        </w:rPr>
      </w:pPr>
      <w:r>
        <w:t xml:space="preserve">As a guide, </w:t>
      </w:r>
      <w:r w:rsidRPr="00F869F5">
        <w:t xml:space="preserve">the </w:t>
      </w:r>
      <w:r>
        <w:t>levels of</w:t>
      </w:r>
      <w:r w:rsidRPr="00F869F5">
        <w:t xml:space="preserve"> </w:t>
      </w:r>
      <w:r>
        <w:t>AGL</w:t>
      </w:r>
      <w:r w:rsidRPr="00F869F5">
        <w:t xml:space="preserve"> Design Consultants </w:t>
      </w:r>
      <w:r>
        <w:t xml:space="preserve">are </w:t>
      </w:r>
      <w:r w:rsidRPr="00F869F5">
        <w:t xml:space="preserve">based on </w:t>
      </w:r>
      <w:r>
        <w:t xml:space="preserve">relevant </w:t>
      </w:r>
      <w:r w:rsidRPr="00F869F5">
        <w:t>experience as follows:</w:t>
      </w:r>
    </w:p>
    <w:p w14:paraId="28262631" w14:textId="77777777" w:rsidR="00AF54B7" w:rsidRPr="003D6420" w:rsidRDefault="00AF54B7" w:rsidP="00AF54B7">
      <w:pPr>
        <w:pStyle w:val="DefenceSchedule1"/>
        <w:numPr>
          <w:ilvl w:val="2"/>
          <w:numId w:val="20"/>
        </w:numPr>
        <w:tabs>
          <w:tab w:val="left" w:pos="3969"/>
        </w:tabs>
      </w:pPr>
      <w:r w:rsidRPr="003D6420">
        <w:t>Junior Engineer</w:t>
      </w:r>
      <w:r w:rsidRPr="003D6420">
        <w:tab/>
        <w:t xml:space="preserve">&lt;5 years relevant experience </w:t>
      </w:r>
    </w:p>
    <w:p w14:paraId="5A93EF61" w14:textId="77777777" w:rsidR="00AF54B7" w:rsidRPr="003D6420" w:rsidRDefault="00AF54B7" w:rsidP="00AF54B7">
      <w:pPr>
        <w:pStyle w:val="DefenceSchedule1"/>
        <w:numPr>
          <w:ilvl w:val="2"/>
          <w:numId w:val="20"/>
        </w:numPr>
        <w:tabs>
          <w:tab w:val="left" w:pos="3969"/>
        </w:tabs>
      </w:pPr>
      <w:r w:rsidRPr="003D6420">
        <w:t>Assistant Engineer</w:t>
      </w:r>
      <w:r w:rsidRPr="003D6420">
        <w:tab/>
        <w:t>5-10 years relevant experience</w:t>
      </w:r>
    </w:p>
    <w:p w14:paraId="78534450" w14:textId="77777777" w:rsidR="00AF54B7" w:rsidRPr="003D6420" w:rsidRDefault="00AF54B7" w:rsidP="00AF54B7">
      <w:pPr>
        <w:pStyle w:val="DefenceSchedule1"/>
        <w:numPr>
          <w:ilvl w:val="2"/>
          <w:numId w:val="20"/>
        </w:numPr>
        <w:tabs>
          <w:tab w:val="left" w:pos="3969"/>
        </w:tabs>
      </w:pPr>
      <w:r w:rsidRPr="003D6420">
        <w:t>Senior Technical</w:t>
      </w:r>
      <w:r w:rsidRPr="003D6420">
        <w:tab/>
        <w:t>10-15 years relevant experience</w:t>
      </w:r>
    </w:p>
    <w:p w14:paraId="2D70965E" w14:textId="77777777" w:rsidR="00AF54B7" w:rsidRPr="003D6420" w:rsidRDefault="00AF54B7" w:rsidP="00AF54B7">
      <w:pPr>
        <w:pStyle w:val="DefenceSchedule1"/>
        <w:numPr>
          <w:ilvl w:val="2"/>
          <w:numId w:val="20"/>
        </w:numPr>
        <w:tabs>
          <w:tab w:val="left" w:pos="3969"/>
        </w:tabs>
      </w:pPr>
      <w:r w:rsidRPr="003D6420">
        <w:t>Technical Direc</w:t>
      </w:r>
      <w:bookmarkStart w:id="1" w:name="_GoBack"/>
      <w:bookmarkEnd w:id="1"/>
      <w:r w:rsidRPr="003D6420">
        <w:t>tor</w:t>
      </w:r>
      <w:r w:rsidRPr="003D6420">
        <w:tab/>
        <w:t>&gt;15 years relevant experience</w:t>
      </w:r>
      <w:r>
        <w:t>.</w:t>
      </w:r>
    </w:p>
    <w:p w14:paraId="31D29D9B" w14:textId="77777777" w:rsidR="00487E1D" w:rsidRPr="00980EE1" w:rsidRDefault="00487E1D" w:rsidP="000E1E63">
      <w:pPr>
        <w:pStyle w:val="DefenceSchedule1"/>
        <w:keepNext/>
        <w:numPr>
          <w:ilvl w:val="0"/>
          <w:numId w:val="20"/>
        </w:numPr>
        <w:rPr>
          <w:b/>
        </w:rPr>
      </w:pPr>
      <w:r w:rsidRPr="00980EE1">
        <w:rPr>
          <w:b/>
        </w:rPr>
        <w:t>Services</w:t>
      </w:r>
    </w:p>
    <w:p w14:paraId="263420F6" w14:textId="729C8BE8" w:rsidR="002622E6" w:rsidRDefault="002622E6" w:rsidP="00862FFC">
      <w:pPr>
        <w:pStyle w:val="DefenceSchedule2"/>
        <w:numPr>
          <w:ilvl w:val="1"/>
          <w:numId w:val="20"/>
        </w:numPr>
      </w:pPr>
      <w:r>
        <w:t xml:space="preserve">The Consultant must be able to provide the Services in accordance with the timeframes outlined by the Commonwealth's Representative. </w:t>
      </w:r>
    </w:p>
    <w:p w14:paraId="432DDB32" w14:textId="653B1226" w:rsidR="00862FFC" w:rsidRDefault="00862FFC" w:rsidP="00862FFC">
      <w:pPr>
        <w:pStyle w:val="DefenceSchedule2"/>
        <w:numPr>
          <w:ilvl w:val="1"/>
          <w:numId w:val="20"/>
        </w:numPr>
      </w:pPr>
      <w:r>
        <w:t>The Commonwealth</w:t>
      </w:r>
      <w:r w:rsidRPr="00394163">
        <w:t xml:space="preserve"> requires </w:t>
      </w:r>
      <w:r>
        <w:t xml:space="preserve">specialist AGL consultants, </w:t>
      </w:r>
      <w:r w:rsidRPr="00EF20DB">
        <w:rPr>
          <w:lang w:eastAsia="en-AU"/>
        </w:rPr>
        <w:t>either individually or as part of a team</w:t>
      </w:r>
      <w:r>
        <w:rPr>
          <w:lang w:eastAsia="en-AU"/>
        </w:rPr>
        <w:t>,</w:t>
      </w:r>
      <w:r w:rsidRPr="00394163">
        <w:t xml:space="preserve"> to</w:t>
      </w:r>
      <w:r w:rsidR="009513E8">
        <w:t xml:space="preserve"> perform the following services</w:t>
      </w:r>
      <w:r>
        <w:t>:</w:t>
      </w:r>
    </w:p>
    <w:p w14:paraId="513EDF5C" w14:textId="0415B31D" w:rsidR="00862FFC" w:rsidRPr="00A62063" w:rsidRDefault="00862FFC" w:rsidP="00862FFC">
      <w:pPr>
        <w:pStyle w:val="DefenceSchedule3"/>
        <w:numPr>
          <w:ilvl w:val="2"/>
          <w:numId w:val="20"/>
        </w:numPr>
      </w:pPr>
      <w:r w:rsidRPr="00A62063">
        <w:lastRenderedPageBreak/>
        <w:t>conduct AGL audits and inspections (refer to Annex B), including inspections (in part, or whole) in accordance with Defence Aviation Safety Authority specified Aerodrome Technical Inspections (</w:t>
      </w:r>
      <w:r w:rsidRPr="000D110A">
        <w:rPr>
          <w:b/>
        </w:rPr>
        <w:t>ATI’s</w:t>
      </w:r>
      <w:r w:rsidRPr="00A62063">
        <w:t>)</w:t>
      </w:r>
      <w:r w:rsidR="002622E6">
        <w:t>;</w:t>
      </w:r>
    </w:p>
    <w:p w14:paraId="740BB039" w14:textId="3D73E011" w:rsidR="00862FFC" w:rsidRPr="00A62063" w:rsidRDefault="00862FFC" w:rsidP="00862FFC">
      <w:pPr>
        <w:pStyle w:val="DefenceSchedule3"/>
        <w:numPr>
          <w:ilvl w:val="2"/>
          <w:numId w:val="20"/>
        </w:numPr>
      </w:pPr>
      <w:r w:rsidRPr="00A62063">
        <w:t>undertake AGL design (including master planning, scoping studies, design reports, drawings and specifications, and undertake technical construction monitoring)</w:t>
      </w:r>
      <w:r w:rsidR="002622E6">
        <w:t>,</w:t>
      </w:r>
      <w:r w:rsidRPr="00A62063">
        <w:t xml:space="preserve"> refer to Annex C</w:t>
      </w:r>
      <w:r w:rsidR="002622E6">
        <w:t>;</w:t>
      </w:r>
    </w:p>
    <w:p w14:paraId="7F7478CF" w14:textId="244CC2D4" w:rsidR="00862FFC" w:rsidRPr="00A62063" w:rsidRDefault="00862FFC" w:rsidP="00862FFC">
      <w:pPr>
        <w:pStyle w:val="DefenceSchedule3"/>
        <w:numPr>
          <w:ilvl w:val="2"/>
          <w:numId w:val="20"/>
        </w:numPr>
      </w:pPr>
      <w:r w:rsidRPr="00A62063">
        <w:t>provide AGL technical advisory services, including the conduct of third-party/independent auditor functions</w:t>
      </w:r>
      <w:r w:rsidR="002622E6">
        <w:t>,</w:t>
      </w:r>
      <w:r w:rsidRPr="00A62063">
        <w:t xml:space="preserve"> refer to Annex</w:t>
      </w:r>
      <w:r w:rsidR="001B693A" w:rsidRPr="00A62063">
        <w:t xml:space="preserve"> </w:t>
      </w:r>
      <w:r w:rsidRPr="00A62063">
        <w:t>D</w:t>
      </w:r>
      <w:r w:rsidR="00CC55CA">
        <w:t>;</w:t>
      </w:r>
    </w:p>
    <w:p w14:paraId="324B9203" w14:textId="7DD7BA78" w:rsidR="00862FFC" w:rsidRPr="00A62063" w:rsidRDefault="00862FFC" w:rsidP="00862FFC">
      <w:pPr>
        <w:pStyle w:val="DefenceSchedule3"/>
        <w:numPr>
          <w:ilvl w:val="2"/>
          <w:numId w:val="20"/>
        </w:numPr>
      </w:pPr>
      <w:r w:rsidRPr="00A62063">
        <w:t>AGL training services</w:t>
      </w:r>
      <w:r w:rsidR="002622E6">
        <w:t>,</w:t>
      </w:r>
      <w:r w:rsidRPr="00A62063">
        <w:t xml:space="preserve"> refer to Annex E</w:t>
      </w:r>
      <w:r w:rsidR="00CC55CA">
        <w:t>;</w:t>
      </w:r>
    </w:p>
    <w:p w14:paraId="565EF693" w14:textId="594BCAD2" w:rsidR="009513E8" w:rsidRDefault="009513E8" w:rsidP="009513E8">
      <w:pPr>
        <w:pStyle w:val="DefenceSchedule3"/>
        <w:numPr>
          <w:ilvl w:val="2"/>
          <w:numId w:val="20"/>
        </w:numPr>
      </w:pPr>
      <w:r>
        <w:t>Commissioning and handover activities for AGL systems and equipment (including supporting communications, control and power systems)</w:t>
      </w:r>
      <w:r w:rsidR="002622E6">
        <w:t>;</w:t>
      </w:r>
    </w:p>
    <w:p w14:paraId="14265293" w14:textId="4BB0CE5A" w:rsidR="009513E8" w:rsidRDefault="009513E8" w:rsidP="009513E8">
      <w:pPr>
        <w:pStyle w:val="DefenceSchedule3"/>
        <w:numPr>
          <w:ilvl w:val="2"/>
          <w:numId w:val="20"/>
        </w:numPr>
      </w:pPr>
      <w:r>
        <w:t xml:space="preserve">Test and </w:t>
      </w:r>
      <w:r w:rsidR="002622E6">
        <w:t>e</w:t>
      </w:r>
      <w:r>
        <w:t>valuation activities for AGL systems and equipment (including supporting communications, control and power systems)</w:t>
      </w:r>
      <w:r w:rsidR="002622E6">
        <w:t>;</w:t>
      </w:r>
    </w:p>
    <w:p w14:paraId="1D3A9DD5" w14:textId="58E93A65" w:rsidR="009513E8" w:rsidRDefault="009513E8" w:rsidP="009513E8">
      <w:pPr>
        <w:pStyle w:val="DefenceSchedule3"/>
        <w:numPr>
          <w:ilvl w:val="2"/>
          <w:numId w:val="20"/>
        </w:numPr>
      </w:pPr>
      <w:r>
        <w:t xml:space="preserve">Verification and </w:t>
      </w:r>
      <w:r w:rsidR="002622E6">
        <w:t>v</w:t>
      </w:r>
      <w:r>
        <w:t>alidation activities for AGL systems and equipment (including supporting communications, control and power systems)</w:t>
      </w:r>
      <w:r w:rsidR="002622E6">
        <w:t xml:space="preserve">; </w:t>
      </w:r>
    </w:p>
    <w:p w14:paraId="60E1A018" w14:textId="06721D85" w:rsidR="00943B2D" w:rsidRDefault="0030182C" w:rsidP="00EC2B6A">
      <w:pPr>
        <w:pStyle w:val="DefenceSchedule3"/>
        <w:numPr>
          <w:ilvl w:val="2"/>
          <w:numId w:val="20"/>
        </w:numPr>
      </w:pPr>
      <w:r>
        <w:t xml:space="preserve">Conduct investigations </w:t>
      </w:r>
      <w:r w:rsidR="009513E8">
        <w:t xml:space="preserve">into </w:t>
      </w:r>
      <w:r w:rsidR="002622E6">
        <w:t>c</w:t>
      </w:r>
      <w:r w:rsidR="009513E8">
        <w:t xml:space="preserve">ybersecurity and </w:t>
      </w:r>
      <w:r w:rsidR="002622E6">
        <w:t>c</w:t>
      </w:r>
      <w:r w:rsidR="009513E8">
        <w:t>yberworthiness</w:t>
      </w:r>
      <w:r w:rsidR="00204FF7">
        <w:t xml:space="preserve"> status</w:t>
      </w:r>
      <w:r w:rsidR="00EC2B6A">
        <w:t xml:space="preserve"> of AGL systems and equipment</w:t>
      </w:r>
      <w:r w:rsidR="00204FF7">
        <w:t>,</w:t>
      </w:r>
      <w:r w:rsidR="009513E8">
        <w:t xml:space="preserve"> </w:t>
      </w:r>
      <w:r w:rsidR="00EC2B6A">
        <w:t xml:space="preserve">or </w:t>
      </w:r>
      <w:r w:rsidR="00EC2B6A" w:rsidRPr="00EC2B6A">
        <w:t xml:space="preserve">cybersecurity and cyberworthiness </w:t>
      </w:r>
      <w:r w:rsidR="009513E8">
        <w:t>incidents and issues in relation to AGL systems and equipment (including supporting communications, control and power systems)</w:t>
      </w:r>
      <w:r w:rsidR="0055188C">
        <w:t>;</w:t>
      </w:r>
      <w:r w:rsidR="00601CC6">
        <w:t xml:space="preserve"> and </w:t>
      </w:r>
    </w:p>
    <w:p w14:paraId="3DB18DCE" w14:textId="409717CA" w:rsidR="00943B2D" w:rsidRDefault="0055188C" w:rsidP="0055188C">
      <w:pPr>
        <w:pStyle w:val="DefenceSchedule3"/>
        <w:numPr>
          <w:ilvl w:val="2"/>
          <w:numId w:val="20"/>
        </w:numPr>
      </w:pPr>
      <w:r>
        <w:t xml:space="preserve">Development </w:t>
      </w:r>
      <w:r w:rsidR="00601CC6">
        <w:t>of cybersecurity and cyberworthiness requirements for AGL systems and equipment</w:t>
      </w:r>
      <w:r w:rsidRPr="0055188C">
        <w:t xml:space="preserve"> (including supporting communications, control and power systems)</w:t>
      </w:r>
      <w:r w:rsidR="002622E6">
        <w:t>.</w:t>
      </w:r>
      <w:r w:rsidR="00144F92">
        <w:t xml:space="preserve"> </w:t>
      </w:r>
    </w:p>
    <w:p w14:paraId="6C929F1F" w14:textId="7F786CCE" w:rsidR="001B693A" w:rsidRPr="009513E8" w:rsidRDefault="00144F92" w:rsidP="00DF253D">
      <w:pPr>
        <w:pStyle w:val="DefenceSchedule2"/>
        <w:numPr>
          <w:ilvl w:val="1"/>
          <w:numId w:val="20"/>
        </w:numPr>
      </w:pPr>
      <w:r>
        <w:t>Or</w:t>
      </w:r>
      <w:r w:rsidR="0020497A">
        <w:t>, with respect to 4.2 (h) and 4.2 (i)</w:t>
      </w:r>
      <w:r>
        <w:t xml:space="preserve"> have the ability to engage the required specialist cy</w:t>
      </w:r>
      <w:r w:rsidR="00601CC6">
        <w:t>bersecurity and cyberworthiness</w:t>
      </w:r>
      <w:r>
        <w:t xml:space="preserve"> services, or, have the ability to project manage the delivery of specialist cy</w:t>
      </w:r>
      <w:r w:rsidR="00601CC6">
        <w:t>bersecurity and cyberworthiness</w:t>
      </w:r>
      <w:r>
        <w:t xml:space="preserve"> services where they have been engaged by the Commonwealth.</w:t>
      </w:r>
    </w:p>
    <w:p w14:paraId="13B042BC" w14:textId="04964210" w:rsidR="00862FFC" w:rsidRDefault="00862FFC" w:rsidP="00862FFC">
      <w:pPr>
        <w:pStyle w:val="DefenceSchedule2"/>
        <w:numPr>
          <w:ilvl w:val="1"/>
          <w:numId w:val="20"/>
        </w:numPr>
        <w:rPr>
          <w:lang w:eastAsia="en-AU"/>
        </w:rPr>
      </w:pPr>
      <w:r>
        <w:rPr>
          <w:lang w:eastAsia="en-AU"/>
        </w:rPr>
        <w:t xml:space="preserve">Where </w:t>
      </w:r>
      <w:r w:rsidR="002622E6">
        <w:rPr>
          <w:lang w:eastAsia="en-AU"/>
        </w:rPr>
        <w:t>C</w:t>
      </w:r>
      <w:r>
        <w:rPr>
          <w:lang w:eastAsia="en-AU"/>
        </w:rPr>
        <w:t xml:space="preserve">onsultants are engaged to perform </w:t>
      </w:r>
      <w:r w:rsidRPr="00CC55CA">
        <w:rPr>
          <w:lang w:eastAsia="en-AU"/>
        </w:rPr>
        <w:t>design services</w:t>
      </w:r>
      <w:r>
        <w:rPr>
          <w:lang w:eastAsia="en-AU"/>
        </w:rPr>
        <w:t xml:space="preserve">, the AGL scope of works may require interface works with aircraft pavements that is likely to require specialist pavement design services for the associated works. </w:t>
      </w:r>
      <w:r w:rsidR="002622E6">
        <w:rPr>
          <w:lang w:eastAsia="en-AU"/>
        </w:rPr>
        <w:t xml:space="preserve"> </w:t>
      </w:r>
      <w:r>
        <w:rPr>
          <w:lang w:eastAsia="en-AU"/>
        </w:rPr>
        <w:t xml:space="preserve">If the scope of works requires both an AGL designer and a pavement designer, a lead consultant/designer will be identified/responsible for coordinating the design for both AGL and pavements. </w:t>
      </w:r>
      <w:r w:rsidR="00812635">
        <w:rPr>
          <w:lang w:eastAsia="en-AU"/>
        </w:rPr>
        <w:t xml:space="preserve"> </w:t>
      </w:r>
      <w:r>
        <w:rPr>
          <w:lang w:eastAsia="en-AU"/>
        </w:rPr>
        <w:t xml:space="preserve">The lead designer is to only engage a subconsultant from the </w:t>
      </w:r>
      <w:r w:rsidR="002622E6">
        <w:rPr>
          <w:lang w:eastAsia="en-AU"/>
        </w:rPr>
        <w:t xml:space="preserve">Aircraft Pavement </w:t>
      </w:r>
      <w:r w:rsidR="00B2729C">
        <w:rPr>
          <w:lang w:eastAsia="en-AU"/>
        </w:rPr>
        <w:t>Service Category under the</w:t>
      </w:r>
      <w:r w:rsidR="002622E6">
        <w:rPr>
          <w:lang w:eastAsia="en-AU"/>
        </w:rPr>
        <w:t xml:space="preserve"> Panel in respect of </w:t>
      </w:r>
      <w:r>
        <w:rPr>
          <w:lang w:eastAsia="en-AU"/>
        </w:rPr>
        <w:t xml:space="preserve">the interface works, eg An AGL lead is to engage a sub-consultant from the </w:t>
      </w:r>
      <w:r w:rsidR="002622E6">
        <w:rPr>
          <w:lang w:eastAsia="en-AU"/>
        </w:rPr>
        <w:t xml:space="preserve">Aircraft </w:t>
      </w:r>
      <w:r>
        <w:rPr>
          <w:lang w:eastAsia="en-AU"/>
        </w:rPr>
        <w:t xml:space="preserve">Pavement </w:t>
      </w:r>
      <w:r w:rsidR="00B2729C">
        <w:rPr>
          <w:lang w:eastAsia="en-AU"/>
        </w:rPr>
        <w:t>Service Category under the Panel</w:t>
      </w:r>
      <w:r>
        <w:rPr>
          <w:lang w:eastAsia="en-AU"/>
        </w:rPr>
        <w:t xml:space="preserve"> only.</w:t>
      </w:r>
      <w:r w:rsidR="002622E6">
        <w:rPr>
          <w:lang w:eastAsia="en-AU"/>
        </w:rPr>
        <w:t xml:space="preserve"> </w:t>
      </w:r>
      <w:r w:rsidR="002622E6" w:rsidRPr="000D110A">
        <w:rPr>
          <w:b/>
          <w:i/>
          <w:highlight w:val="yellow"/>
          <w:lang w:eastAsia="en-AU"/>
        </w:rPr>
        <w:t xml:space="preserve"> </w:t>
      </w:r>
    </w:p>
    <w:p w14:paraId="30BB6CC0" w14:textId="77777777" w:rsidR="00C17570" w:rsidRDefault="00C17570" w:rsidP="000E1E63">
      <w:pPr>
        <w:pStyle w:val="DefenceSchedule3"/>
        <w:numPr>
          <w:ilvl w:val="1"/>
          <w:numId w:val="20"/>
        </w:numPr>
      </w:pPr>
      <w:r w:rsidRPr="005327C4">
        <w:t>The Consultant must have and maintain for the term of the Engagement an in-depth understanding of all relevant Statutory Requirements and policy frameworks for the Services, including any relevant applicable Australian and international standards and Commonwealth policy</w:t>
      </w:r>
      <w:r w:rsidR="00B35206">
        <w:t>,</w:t>
      </w:r>
      <w:r w:rsidRPr="005327C4">
        <w:t xml:space="preserve"> which may include</w:t>
      </w:r>
      <w:r>
        <w:t>:</w:t>
      </w:r>
    </w:p>
    <w:p w14:paraId="2147BFDE" w14:textId="0FF38E47" w:rsidR="00C17570" w:rsidRPr="00DF253D" w:rsidRDefault="00895ED2" w:rsidP="000E1E63">
      <w:pPr>
        <w:pStyle w:val="DefenceSchedule3"/>
        <w:numPr>
          <w:ilvl w:val="2"/>
          <w:numId w:val="20"/>
        </w:numPr>
      </w:pPr>
      <w:hyperlink r:id="rId8" w:anchor="8797.htm" w:history="1">
        <w:r w:rsidR="0075659E" w:rsidRPr="00F47258">
          <w:rPr>
            <w:rStyle w:val="Hyperlink"/>
          </w:rPr>
          <w:t>Defence Aviation Safety Regulation</w:t>
        </w:r>
      </w:hyperlink>
      <w:r w:rsidR="0075659E">
        <w:t xml:space="preserve"> </w:t>
      </w:r>
      <w:r w:rsidR="00F47258">
        <w:t>(</w:t>
      </w:r>
      <w:hyperlink r:id="rId9" w:anchor="15303.htm" w:history="1">
        <w:r w:rsidR="00F47258" w:rsidRPr="00F47258">
          <w:rPr>
            <w:rStyle w:val="Hyperlink"/>
          </w:rPr>
          <w:t>DASR 139</w:t>
        </w:r>
      </w:hyperlink>
      <w:r w:rsidR="00F47258">
        <w:t>)</w:t>
      </w:r>
      <w:r w:rsidR="002622E6">
        <w:t>;</w:t>
      </w:r>
      <w:r w:rsidR="00124FDB" w:rsidRPr="00DF253D">
        <w:t xml:space="preserve"> URL:</w:t>
      </w:r>
    </w:p>
    <w:p w14:paraId="23066B46" w14:textId="77777777" w:rsidR="00124FDB" w:rsidRDefault="00895ED2" w:rsidP="00124FDB">
      <w:pPr>
        <w:pStyle w:val="DefenceSchedule3"/>
        <w:numPr>
          <w:ilvl w:val="3"/>
          <w:numId w:val="20"/>
        </w:numPr>
      </w:pPr>
      <w:hyperlink r:id="rId10" w:anchor="8797.htm" w:history="1">
        <w:r w:rsidR="00124FDB" w:rsidRPr="00660843">
          <w:rPr>
            <w:rStyle w:val="Hyperlink"/>
          </w:rPr>
          <w:t>https://www.defence.gov.au/DASP/Docs/Manuals/DefenceAviationSafetyRegulation/DASRWeb/index.htm#8797.htm</w:t>
        </w:r>
      </w:hyperlink>
    </w:p>
    <w:p w14:paraId="243825B2" w14:textId="484E281B" w:rsidR="00124FDB" w:rsidRDefault="00895ED2" w:rsidP="00DF253D">
      <w:pPr>
        <w:pStyle w:val="DefenceSchedule3"/>
        <w:numPr>
          <w:ilvl w:val="3"/>
          <w:numId w:val="20"/>
        </w:numPr>
      </w:pPr>
      <w:hyperlink r:id="rId11" w:anchor="15303.htm" w:history="1">
        <w:r w:rsidR="00124FDB" w:rsidRPr="00660843">
          <w:rPr>
            <w:rStyle w:val="Hyperlink"/>
          </w:rPr>
          <w:t>https://www.defence.gov.au/DASP/Docs/Manuals/DefenceAviationSafetyRegulation/DASRWeb/index.htm#15303.htm</w:t>
        </w:r>
      </w:hyperlink>
    </w:p>
    <w:p w14:paraId="72100618" w14:textId="77777777" w:rsidR="00124FDB" w:rsidRDefault="0075659E" w:rsidP="000E1E63">
      <w:pPr>
        <w:pStyle w:val="DefenceSchedule3"/>
        <w:numPr>
          <w:ilvl w:val="2"/>
          <w:numId w:val="20"/>
        </w:numPr>
      </w:pPr>
      <w:r>
        <w:t xml:space="preserve">Airworthiness Design Requirements Manual </w:t>
      </w:r>
      <w:r w:rsidR="00F47258">
        <w:t xml:space="preserve">(ADRM), </w:t>
      </w:r>
      <w:hyperlink r:id="rId12" w:anchor="25408.htm" w:history="1">
        <w:r w:rsidRPr="00FB2A9A">
          <w:rPr>
            <w:rStyle w:val="Hyperlink"/>
          </w:rPr>
          <w:t>Section 6</w:t>
        </w:r>
      </w:hyperlink>
      <w:r w:rsidR="00124FDB">
        <w:t>; URL:</w:t>
      </w:r>
    </w:p>
    <w:p w14:paraId="58987160" w14:textId="0DA5F24B" w:rsidR="0075659E" w:rsidRDefault="00895ED2" w:rsidP="00DF253D">
      <w:pPr>
        <w:pStyle w:val="DefenceSchedule3"/>
        <w:numPr>
          <w:ilvl w:val="3"/>
          <w:numId w:val="20"/>
        </w:numPr>
      </w:pPr>
      <w:hyperlink r:id="rId13" w:anchor="25408.htm" w:history="1">
        <w:r w:rsidR="00124FDB" w:rsidRPr="00660843">
          <w:rPr>
            <w:rStyle w:val="Hyperlink"/>
          </w:rPr>
          <w:t>https://www.defence.gov.au/DASP/Docs/Manuals/7001054/ADRMWeb/index.htm#25408.htm</w:t>
        </w:r>
      </w:hyperlink>
    </w:p>
    <w:p w14:paraId="1C682BE5" w14:textId="04F6C518" w:rsidR="00124FDB" w:rsidRPr="000E218B" w:rsidRDefault="009C09BA" w:rsidP="002D6314">
      <w:pPr>
        <w:pStyle w:val="DefenceSchedule3"/>
        <w:numPr>
          <w:ilvl w:val="2"/>
          <w:numId w:val="20"/>
        </w:numPr>
      </w:pPr>
      <w:r>
        <w:t>Manual of Infrastructure Engineering</w:t>
      </w:r>
      <w:r w:rsidR="005C30F3">
        <w:t xml:space="preserve"> - Electrical</w:t>
      </w:r>
      <w:r>
        <w:t xml:space="preserve"> (</w:t>
      </w:r>
      <w:r w:rsidR="00AC1FD3" w:rsidRPr="002D6314">
        <w:t>MIEE</w:t>
      </w:r>
      <w:r w:rsidRPr="00CB05F6">
        <w:t>)</w:t>
      </w:r>
      <w:r w:rsidR="002622E6" w:rsidRPr="00CB05F6">
        <w:t>;</w:t>
      </w:r>
      <w:r w:rsidR="00124FDB">
        <w:t xml:space="preserve"> </w:t>
      </w:r>
      <w:r w:rsidR="00A83D95" w:rsidRPr="000E218B">
        <w:t xml:space="preserve">is available from the </w:t>
      </w:r>
      <w:r w:rsidR="00A83D95" w:rsidRPr="002D6314">
        <w:rPr>
          <w:b/>
          <w:bCs/>
        </w:rPr>
        <w:t>Directorate of Estate and Engineering Policy (DEEP)</w:t>
      </w:r>
      <w:r w:rsidR="00A83D95" w:rsidRPr="002D6314">
        <w:t xml:space="preserve"> team via</w:t>
      </w:r>
      <w:r w:rsidR="00A83D95">
        <w:rPr>
          <w:color w:val="002060"/>
        </w:rPr>
        <w:t xml:space="preserve"> </w:t>
      </w:r>
      <w:hyperlink r:id="rId14" w:history="1">
        <w:r w:rsidR="00A83D95">
          <w:rPr>
            <w:rStyle w:val="Hyperlink"/>
          </w:rPr>
          <w:t>deep.advice@defence.gov.au</w:t>
        </w:r>
      </w:hyperlink>
      <w:r w:rsidR="00A83D95">
        <w:t xml:space="preserve">. </w:t>
      </w:r>
      <w:r w:rsidR="00A83D95" w:rsidRPr="000E218B">
        <w:t>I</w:t>
      </w:r>
      <w:r w:rsidR="00A83D95" w:rsidRPr="002D6314">
        <w:t>f you require access to these manuals, please contact the</w:t>
      </w:r>
      <w:r w:rsidR="00A83D95" w:rsidRPr="000E218B">
        <w:t xml:space="preserve"> DEEP team to obtain</w:t>
      </w:r>
      <w:r w:rsidR="00A83D95" w:rsidRPr="002D6314">
        <w:t xml:space="preserve"> a copy.</w:t>
      </w:r>
      <w:r w:rsidR="00CB05F6" w:rsidRPr="000E218B" w:rsidDel="00CB05F6">
        <w:t xml:space="preserve"> </w:t>
      </w:r>
    </w:p>
    <w:p w14:paraId="57221BA7" w14:textId="09F3CA8A" w:rsidR="00124FDB" w:rsidRPr="00CB05F6" w:rsidRDefault="002E5192" w:rsidP="002D6314">
      <w:pPr>
        <w:pStyle w:val="DefenceSchedule3"/>
        <w:numPr>
          <w:ilvl w:val="2"/>
          <w:numId w:val="20"/>
        </w:numPr>
      </w:pPr>
      <w:r>
        <w:t xml:space="preserve">Manual </w:t>
      </w:r>
      <w:r w:rsidRPr="000E218B">
        <w:t xml:space="preserve">of Infrastructure Engineering - Aeronautical Ground Lighting </w:t>
      </w:r>
      <w:r>
        <w:t>(</w:t>
      </w:r>
      <w:r w:rsidR="00AC1FD3" w:rsidRPr="002D6314">
        <w:t>MIE-AGL</w:t>
      </w:r>
      <w:r>
        <w:t>) (DRAFT)</w:t>
      </w:r>
      <w:r w:rsidR="002622E6">
        <w:t xml:space="preserve">; </w:t>
      </w:r>
      <w:r w:rsidR="00A83D95" w:rsidRPr="000E218B">
        <w:t xml:space="preserve">is available from the </w:t>
      </w:r>
      <w:r w:rsidR="00A83D95" w:rsidRPr="002D6314">
        <w:rPr>
          <w:b/>
          <w:bCs/>
        </w:rPr>
        <w:t>Directorate of Estate and Engineering Policy (DEEP)</w:t>
      </w:r>
      <w:r w:rsidR="00A83D95" w:rsidRPr="002D6314">
        <w:t xml:space="preserve"> team via</w:t>
      </w:r>
      <w:r w:rsidR="00A83D95">
        <w:rPr>
          <w:color w:val="002060"/>
        </w:rPr>
        <w:t xml:space="preserve"> </w:t>
      </w:r>
      <w:hyperlink r:id="rId15" w:history="1">
        <w:r w:rsidR="00A83D95">
          <w:rPr>
            <w:rStyle w:val="Hyperlink"/>
          </w:rPr>
          <w:t>deep.advice@defence.gov.au</w:t>
        </w:r>
      </w:hyperlink>
      <w:r w:rsidR="00A83D95">
        <w:t xml:space="preserve">. </w:t>
      </w:r>
      <w:r w:rsidR="00A83D95" w:rsidRPr="000E218B">
        <w:t>I</w:t>
      </w:r>
      <w:r w:rsidR="00A83D95" w:rsidRPr="002D6314">
        <w:t>f you require access to these manuals, please contact the</w:t>
      </w:r>
      <w:r w:rsidR="00A83D95" w:rsidRPr="000E218B">
        <w:t xml:space="preserve"> DEEP team to obtain</w:t>
      </w:r>
      <w:r w:rsidR="00A83D95" w:rsidRPr="002D6314">
        <w:t xml:space="preserve"> a copy</w:t>
      </w:r>
      <w:r w:rsidR="00CB05F6" w:rsidRPr="002D6314">
        <w:t>.</w:t>
      </w:r>
      <w:r w:rsidR="00124FDB" w:rsidRPr="000E218B">
        <w:t xml:space="preserve"> </w:t>
      </w:r>
    </w:p>
    <w:p w14:paraId="6D4B9286" w14:textId="6979E46C" w:rsidR="0075659E" w:rsidRDefault="0075659E" w:rsidP="000E1E63">
      <w:pPr>
        <w:pStyle w:val="DefenceSchedule3"/>
        <w:numPr>
          <w:ilvl w:val="2"/>
          <w:numId w:val="20"/>
        </w:numPr>
      </w:pPr>
      <w:r>
        <w:lastRenderedPageBreak/>
        <w:t xml:space="preserve">Civil Aviation Safety Regulation Part 139 </w:t>
      </w:r>
      <w:hyperlink r:id="rId16" w:history="1">
        <w:r w:rsidRPr="00124FDB">
          <w:rPr>
            <w:rStyle w:val="Hyperlink"/>
          </w:rPr>
          <w:t>Manual of Standards</w:t>
        </w:r>
      </w:hyperlink>
      <w:r w:rsidR="00FB2A9A">
        <w:t xml:space="preserve"> (latest version)</w:t>
      </w:r>
      <w:r w:rsidR="002622E6">
        <w:t>;</w:t>
      </w:r>
      <w:r w:rsidR="00124FDB" w:rsidRPr="00124FDB">
        <w:t xml:space="preserve"> </w:t>
      </w:r>
      <w:r w:rsidR="00124FDB">
        <w:t>URL:</w:t>
      </w:r>
    </w:p>
    <w:p w14:paraId="7CF85835" w14:textId="6F85EAA7" w:rsidR="00124FDB" w:rsidRDefault="00895ED2" w:rsidP="00DF253D">
      <w:pPr>
        <w:pStyle w:val="DefenceSchedule3"/>
        <w:numPr>
          <w:ilvl w:val="3"/>
          <w:numId w:val="20"/>
        </w:numPr>
      </w:pPr>
      <w:hyperlink r:id="rId17" w:history="1">
        <w:r w:rsidR="00124FDB" w:rsidRPr="00660843">
          <w:rPr>
            <w:rStyle w:val="Hyperlink"/>
          </w:rPr>
          <w:t>https://www.legislation.gov.au/Details/F2020C00797</w:t>
        </w:r>
      </w:hyperlink>
    </w:p>
    <w:p w14:paraId="07410F9A" w14:textId="6D15EE85" w:rsidR="0075659E" w:rsidRDefault="0075659E" w:rsidP="000E1E63">
      <w:pPr>
        <w:pStyle w:val="DefenceSchedule3"/>
        <w:numPr>
          <w:ilvl w:val="2"/>
          <w:numId w:val="20"/>
        </w:numPr>
      </w:pPr>
      <w:r>
        <w:t>ICAO Annex 14 Volumes I and II</w:t>
      </w:r>
      <w:r w:rsidR="00124FDB">
        <w:t xml:space="preserve"> (latest version available for a price at the </w:t>
      </w:r>
      <w:hyperlink r:id="rId18" w:history="1">
        <w:r w:rsidR="00124FDB" w:rsidRPr="00203D0B">
          <w:rPr>
            <w:rStyle w:val="Hyperlink"/>
          </w:rPr>
          <w:t>ICAO store</w:t>
        </w:r>
      </w:hyperlink>
      <w:r w:rsidR="00124FDB">
        <w:t>)</w:t>
      </w:r>
      <w:r w:rsidR="002622E6">
        <w:t>;</w:t>
      </w:r>
      <w:r w:rsidR="00124FDB">
        <w:t xml:space="preserve"> URL:</w:t>
      </w:r>
    </w:p>
    <w:p w14:paraId="5802079C" w14:textId="2825C4E2" w:rsidR="00124FDB" w:rsidRDefault="00895ED2" w:rsidP="00DF253D">
      <w:pPr>
        <w:pStyle w:val="DefenceSchedule3"/>
        <w:numPr>
          <w:ilvl w:val="3"/>
          <w:numId w:val="20"/>
        </w:numPr>
      </w:pPr>
      <w:hyperlink r:id="rId19" w:history="1">
        <w:r w:rsidR="00124FDB" w:rsidRPr="00660843">
          <w:rPr>
            <w:rStyle w:val="Hyperlink"/>
          </w:rPr>
          <w:t>https://store.icao.int/en/shop-by-areas/safety/aerodromes</w:t>
        </w:r>
      </w:hyperlink>
    </w:p>
    <w:p w14:paraId="6600303B" w14:textId="4FC90DB3" w:rsidR="0075659E" w:rsidRDefault="00FB2A9A" w:rsidP="000E1E63">
      <w:pPr>
        <w:pStyle w:val="DefenceSchedule3"/>
        <w:numPr>
          <w:ilvl w:val="2"/>
          <w:numId w:val="20"/>
        </w:numPr>
      </w:pPr>
      <w:r>
        <w:t>Australian Building Codes Boards’ (</w:t>
      </w:r>
      <w:hyperlink r:id="rId20" w:history="1">
        <w:r w:rsidRPr="00FB2A9A">
          <w:rPr>
            <w:rStyle w:val="Hyperlink"/>
          </w:rPr>
          <w:t>ABCBs</w:t>
        </w:r>
      </w:hyperlink>
      <w:r>
        <w:t xml:space="preserve">) </w:t>
      </w:r>
      <w:r w:rsidR="0075659E">
        <w:t>National Construction Code</w:t>
      </w:r>
      <w:r>
        <w:t xml:space="preserve"> of Australia</w:t>
      </w:r>
      <w:r w:rsidR="002622E6">
        <w:t>;</w:t>
      </w:r>
      <w:r w:rsidR="00124FDB">
        <w:t xml:space="preserve"> URL:</w:t>
      </w:r>
    </w:p>
    <w:p w14:paraId="6F1F7CCB" w14:textId="43CE4B7C" w:rsidR="00124FDB" w:rsidRDefault="00895ED2" w:rsidP="00DF253D">
      <w:pPr>
        <w:pStyle w:val="DefenceSchedule3"/>
        <w:numPr>
          <w:ilvl w:val="3"/>
          <w:numId w:val="20"/>
        </w:numPr>
      </w:pPr>
      <w:hyperlink r:id="rId21" w:history="1">
        <w:r w:rsidR="00124FDB" w:rsidRPr="00660843">
          <w:rPr>
            <w:rStyle w:val="Hyperlink"/>
          </w:rPr>
          <w:t>https://www.abcb.gov.au/Connect/Categories/National-Construction-Code</w:t>
        </w:r>
      </w:hyperlink>
    </w:p>
    <w:p w14:paraId="3047247F" w14:textId="324CD913" w:rsidR="0075659E" w:rsidRDefault="0075659E" w:rsidP="000E1E63">
      <w:pPr>
        <w:pStyle w:val="DefenceSchedule3"/>
        <w:numPr>
          <w:ilvl w:val="2"/>
          <w:numId w:val="20"/>
        </w:numPr>
      </w:pPr>
      <w:r>
        <w:t xml:space="preserve">US Department of Defense Unified Facilities Criteria </w:t>
      </w:r>
      <w:r w:rsidR="00FB2A9A">
        <w:t>(</w:t>
      </w:r>
      <w:hyperlink r:id="rId22" w:history="1">
        <w:r w:rsidR="00FB2A9A" w:rsidRPr="00FB2A9A">
          <w:rPr>
            <w:rStyle w:val="Hyperlink"/>
          </w:rPr>
          <w:t>UFC</w:t>
        </w:r>
      </w:hyperlink>
      <w:r w:rsidR="00FB2A9A">
        <w:t xml:space="preserve">) </w:t>
      </w:r>
      <w:r>
        <w:t>3-260-1</w:t>
      </w:r>
      <w:r w:rsidR="008F4051">
        <w:t xml:space="preserve"> and (</w:t>
      </w:r>
      <w:hyperlink r:id="rId23" w:history="1">
        <w:r w:rsidR="00D52EDB" w:rsidRPr="00FB2A9A">
          <w:rPr>
            <w:rStyle w:val="Hyperlink"/>
          </w:rPr>
          <w:t>UFC</w:t>
        </w:r>
      </w:hyperlink>
      <w:r w:rsidR="008F4051">
        <w:t>) 3-535-1</w:t>
      </w:r>
      <w:r w:rsidR="002622E6">
        <w:t xml:space="preserve">; </w:t>
      </w:r>
      <w:r w:rsidR="00124FDB">
        <w:t>URL:</w:t>
      </w:r>
    </w:p>
    <w:p w14:paraId="0600F363" w14:textId="798EDC5E" w:rsidR="00124FDB" w:rsidRPr="00DF253D" w:rsidRDefault="00895ED2" w:rsidP="00DF253D">
      <w:pPr>
        <w:pStyle w:val="DefenceSchedule3"/>
        <w:numPr>
          <w:ilvl w:val="3"/>
          <w:numId w:val="20"/>
        </w:numPr>
        <w:rPr>
          <w:rStyle w:val="Hyperlink"/>
          <w:color w:val="auto"/>
          <w:u w:val="none"/>
        </w:rPr>
      </w:pPr>
      <w:hyperlink r:id="rId24" w:history="1">
        <w:r w:rsidR="00124FDB" w:rsidRPr="00660843">
          <w:rPr>
            <w:rStyle w:val="Hyperlink"/>
          </w:rPr>
          <w:t>https://www.wbdg.org/ffc/dod/unified-facilities-criteria-ufc/ufc-3-260-01</w:t>
        </w:r>
      </w:hyperlink>
    </w:p>
    <w:p w14:paraId="78A907E4" w14:textId="7915E4B6" w:rsidR="00124FDB" w:rsidRDefault="00895ED2" w:rsidP="00DF253D">
      <w:pPr>
        <w:pStyle w:val="DefenceSchedule3"/>
        <w:numPr>
          <w:ilvl w:val="3"/>
          <w:numId w:val="20"/>
        </w:numPr>
      </w:pPr>
      <w:hyperlink r:id="rId25" w:history="1">
        <w:r w:rsidR="00124FDB" w:rsidRPr="006924B4">
          <w:rPr>
            <w:rStyle w:val="Hyperlink"/>
          </w:rPr>
          <w:t>https://www.wbdg.org/ffc/dod/unified-facilities-criteria-ufc/ufc-3-535-01</w:t>
        </w:r>
      </w:hyperlink>
      <w:r w:rsidR="00124FDB">
        <w:t xml:space="preserve"> </w:t>
      </w:r>
    </w:p>
    <w:p w14:paraId="5B47FF18" w14:textId="138374BB" w:rsidR="00637606" w:rsidRPr="002B6251" w:rsidRDefault="00637606" w:rsidP="000E1E63">
      <w:pPr>
        <w:pStyle w:val="DefenceSchedule3"/>
        <w:numPr>
          <w:ilvl w:val="2"/>
          <w:numId w:val="20"/>
        </w:numPr>
      </w:pPr>
      <w:r w:rsidRPr="00826367">
        <w:rPr>
          <w:rFonts w:eastAsia="Adobe Gothic Std B"/>
        </w:rPr>
        <w:t xml:space="preserve">Defence Explosive </w:t>
      </w:r>
      <w:r w:rsidRPr="002B6251">
        <w:rPr>
          <w:rFonts w:eastAsia="Adobe Gothic Std B"/>
        </w:rPr>
        <w:t>Ordnance Publication (</w:t>
      </w:r>
      <w:hyperlink r:id="rId26" w:history="1">
        <w:r w:rsidR="002B6251" w:rsidRPr="002B6251">
          <w:rPr>
            <w:rStyle w:val="Hyperlink"/>
            <w:rFonts w:eastAsia="Adobe Gothic Std B"/>
          </w:rPr>
          <w:t>DEOP</w:t>
        </w:r>
      </w:hyperlink>
      <w:r w:rsidRPr="002B6251">
        <w:rPr>
          <w:rFonts w:eastAsia="Adobe Gothic Std B"/>
        </w:rPr>
        <w:t>) 101: Department of Defence Explosive Regulations</w:t>
      </w:r>
      <w:r w:rsidR="002622E6" w:rsidRPr="002B6251">
        <w:rPr>
          <w:rFonts w:eastAsia="Adobe Gothic Std B"/>
        </w:rPr>
        <w:t>.</w:t>
      </w:r>
      <w:r w:rsidR="00124FDB" w:rsidRPr="002B6251">
        <w:rPr>
          <w:rFonts w:eastAsia="Adobe Gothic Std B"/>
        </w:rPr>
        <w:t xml:space="preserve"> URL:</w:t>
      </w:r>
    </w:p>
    <w:p w14:paraId="5A3FCD25" w14:textId="551315D4" w:rsidR="00CA0DA3" w:rsidRDefault="00895ED2">
      <w:pPr>
        <w:pStyle w:val="DefenceSchedule3"/>
        <w:numPr>
          <w:ilvl w:val="3"/>
          <w:numId w:val="20"/>
        </w:numPr>
      </w:pPr>
      <w:hyperlink r:id="rId27" w:history="1">
        <w:r w:rsidR="00CA0DA3" w:rsidRPr="000138BB">
          <w:rPr>
            <w:rStyle w:val="Hyperlink"/>
          </w:rPr>
          <w:t>https://www.defence.gov.au/business-industry/industry-governance/industry-regulations/defence-explosive-ordnance-publication-101</w:t>
        </w:r>
      </w:hyperlink>
    </w:p>
    <w:p w14:paraId="344FE68B" w14:textId="77777777" w:rsidR="00C10EFB" w:rsidRDefault="00C10EFB" w:rsidP="000E1E63">
      <w:pPr>
        <w:pStyle w:val="DefenceSchedule3"/>
        <w:numPr>
          <w:ilvl w:val="1"/>
          <w:numId w:val="20"/>
        </w:numPr>
      </w:pPr>
      <w:r w:rsidRPr="002B6251">
        <w:t>The Consultant must provide deliverables as specified for a particular Engagement including</w:t>
      </w:r>
      <w:r>
        <w:t xml:space="preserve"> reports, papers, reviews and advices.</w:t>
      </w:r>
    </w:p>
    <w:p w14:paraId="784C2421" w14:textId="77777777" w:rsidR="00C10EFB" w:rsidRPr="00C10EFB" w:rsidRDefault="00C10EFB" w:rsidP="000E1E63">
      <w:pPr>
        <w:pStyle w:val="DefenceSchedule3"/>
        <w:numPr>
          <w:ilvl w:val="1"/>
          <w:numId w:val="20"/>
        </w:numPr>
      </w:pPr>
      <w:r>
        <w:t xml:space="preserve">Deliverables from the Consultant should be applied in an appropriate context to enhance the Commonwealth's decision-making, reporting and public consultation. </w:t>
      </w:r>
    </w:p>
    <w:p w14:paraId="1C130AB0" w14:textId="4A85A3A6" w:rsidR="00C17570" w:rsidRPr="00975366" w:rsidRDefault="007407E4" w:rsidP="000E1E63">
      <w:pPr>
        <w:pStyle w:val="DefenceSchedule3"/>
        <w:numPr>
          <w:ilvl w:val="1"/>
          <w:numId w:val="20"/>
        </w:numPr>
      </w:pPr>
      <w:r w:rsidRPr="00975366">
        <w:t>Specific deliverables that may be required</w:t>
      </w:r>
      <w:r w:rsidR="00E83E69">
        <w:t xml:space="preserve"> for an Engagement</w:t>
      </w:r>
      <w:r w:rsidRPr="00975366">
        <w:t xml:space="preserve"> include:</w:t>
      </w:r>
    </w:p>
    <w:p w14:paraId="218DCFCA" w14:textId="64C5DF71" w:rsidR="007407E4" w:rsidRPr="00975366" w:rsidRDefault="007407E4" w:rsidP="000E1E63">
      <w:pPr>
        <w:pStyle w:val="DefenceSchedule3"/>
        <w:numPr>
          <w:ilvl w:val="2"/>
          <w:numId w:val="20"/>
        </w:numPr>
      </w:pPr>
      <w:r w:rsidRPr="00975366">
        <w:t>Scoping study reports</w:t>
      </w:r>
      <w:r w:rsidR="002622E6">
        <w:t>;</w:t>
      </w:r>
    </w:p>
    <w:p w14:paraId="586947A8" w14:textId="6BBB9BD3" w:rsidR="007407E4" w:rsidRPr="00975366" w:rsidRDefault="007407E4" w:rsidP="000E1E63">
      <w:pPr>
        <w:pStyle w:val="DefenceSchedule3"/>
        <w:numPr>
          <w:ilvl w:val="2"/>
          <w:numId w:val="20"/>
        </w:numPr>
      </w:pPr>
      <w:r w:rsidRPr="00975366">
        <w:t>Feasibility study reports</w:t>
      </w:r>
      <w:r w:rsidR="002622E6">
        <w:t>;</w:t>
      </w:r>
    </w:p>
    <w:p w14:paraId="59EED89D" w14:textId="2604FC69" w:rsidR="007407E4" w:rsidRPr="00975366" w:rsidRDefault="001F102E" w:rsidP="000E1E63">
      <w:pPr>
        <w:pStyle w:val="DefenceSchedule3"/>
        <w:numPr>
          <w:ilvl w:val="2"/>
          <w:numId w:val="20"/>
        </w:numPr>
      </w:pPr>
      <w:r>
        <w:t>E</w:t>
      </w:r>
      <w:r w:rsidR="00337065">
        <w:t>lectrical,</w:t>
      </w:r>
      <w:r>
        <w:t xml:space="preserve"> Electronic</w:t>
      </w:r>
      <w:r w:rsidR="007407E4" w:rsidRPr="00975366">
        <w:t xml:space="preserve"> </w:t>
      </w:r>
      <w:r w:rsidR="00337065">
        <w:t xml:space="preserve">and Control System </w:t>
      </w:r>
      <w:r w:rsidR="007407E4" w:rsidRPr="00975366">
        <w:t>investigation reports</w:t>
      </w:r>
      <w:r w:rsidR="002622E6">
        <w:t>;</w:t>
      </w:r>
    </w:p>
    <w:p w14:paraId="786B321F" w14:textId="10D2C86E" w:rsidR="007407E4" w:rsidRDefault="007407E4" w:rsidP="000E1E63">
      <w:pPr>
        <w:pStyle w:val="DefenceSchedule3"/>
        <w:numPr>
          <w:ilvl w:val="2"/>
          <w:numId w:val="20"/>
        </w:numPr>
      </w:pPr>
      <w:r>
        <w:t>Engineering design reports</w:t>
      </w:r>
      <w:r w:rsidR="002622E6">
        <w:t>;</w:t>
      </w:r>
    </w:p>
    <w:p w14:paraId="436EBF34" w14:textId="2DB21BF9" w:rsidR="004B21A6" w:rsidRPr="003D6420" w:rsidRDefault="004B21A6" w:rsidP="000E1E63">
      <w:pPr>
        <w:pStyle w:val="DefenceSchedule3"/>
        <w:numPr>
          <w:ilvl w:val="2"/>
          <w:numId w:val="20"/>
        </w:numPr>
      </w:pPr>
      <w:r w:rsidRPr="003D6420">
        <w:t>Engineering drawings and specifications</w:t>
      </w:r>
      <w:r w:rsidR="002622E6" w:rsidRPr="003D6420">
        <w:t>;</w:t>
      </w:r>
    </w:p>
    <w:p w14:paraId="0AAA161F" w14:textId="0F2D7547" w:rsidR="007407E4" w:rsidRPr="003D6420" w:rsidRDefault="007407E4" w:rsidP="000E1E63">
      <w:pPr>
        <w:pStyle w:val="DefenceSchedule3"/>
        <w:numPr>
          <w:ilvl w:val="2"/>
          <w:numId w:val="20"/>
        </w:numPr>
      </w:pPr>
      <w:r w:rsidRPr="003D6420">
        <w:t xml:space="preserve">Preparation </w:t>
      </w:r>
      <w:r w:rsidR="004B21A6" w:rsidRPr="003D6420">
        <w:t xml:space="preserve">of </w:t>
      </w:r>
      <w:r w:rsidR="00064285" w:rsidRPr="003D6420">
        <w:t xml:space="preserve">design documents as part of </w:t>
      </w:r>
      <w:r w:rsidR="004B21A6" w:rsidRPr="003D6420">
        <w:t>tender documentation</w:t>
      </w:r>
      <w:r w:rsidR="002622E6" w:rsidRPr="003D6420">
        <w:t xml:space="preserve">;  </w:t>
      </w:r>
    </w:p>
    <w:p w14:paraId="74330546" w14:textId="71F87212" w:rsidR="00C30CA7" w:rsidRPr="003D6420" w:rsidRDefault="00064285" w:rsidP="00C30CA7">
      <w:pPr>
        <w:pStyle w:val="DefenceSchedule3"/>
        <w:numPr>
          <w:ilvl w:val="2"/>
          <w:numId w:val="20"/>
        </w:numPr>
      </w:pPr>
      <w:r w:rsidRPr="003D6420">
        <w:t xml:space="preserve">Technical </w:t>
      </w:r>
      <w:r w:rsidR="00C30CA7" w:rsidRPr="003D6420">
        <w:t xml:space="preserve">Assessment and reporting on </w:t>
      </w:r>
      <w:r w:rsidRPr="003D6420">
        <w:t xml:space="preserve">tendered </w:t>
      </w:r>
      <w:r w:rsidR="00C30CA7" w:rsidRPr="003D6420">
        <w:t>documents</w:t>
      </w:r>
      <w:r w:rsidR="002622E6" w:rsidRPr="003D6420">
        <w:t>;</w:t>
      </w:r>
      <w:r w:rsidR="008960E0" w:rsidRPr="003D6420">
        <w:t xml:space="preserve">  </w:t>
      </w:r>
    </w:p>
    <w:p w14:paraId="73B6DD7E" w14:textId="45C01CE0" w:rsidR="009744BE" w:rsidRDefault="009744BE" w:rsidP="00C30CA7">
      <w:pPr>
        <w:pStyle w:val="DefenceSchedule3"/>
        <w:numPr>
          <w:ilvl w:val="2"/>
          <w:numId w:val="20"/>
        </w:numPr>
      </w:pPr>
      <w:r w:rsidRPr="003D6420">
        <w:t>On site supervision of construction work including the confirmation of quality as detailed in the specification</w:t>
      </w:r>
      <w:r w:rsidR="002622E6">
        <w:t>;</w:t>
      </w:r>
    </w:p>
    <w:p w14:paraId="1726EEDD" w14:textId="70ADAA2B" w:rsidR="009744BE" w:rsidRDefault="009744BE" w:rsidP="00C30CA7">
      <w:pPr>
        <w:pStyle w:val="DefenceSchedule3"/>
        <w:numPr>
          <w:ilvl w:val="2"/>
          <w:numId w:val="20"/>
        </w:numPr>
      </w:pPr>
      <w:r>
        <w:t>Commissioning witnessing and handover documentation review and clearance</w:t>
      </w:r>
      <w:r w:rsidR="002622E6">
        <w:t>;</w:t>
      </w:r>
    </w:p>
    <w:p w14:paraId="3A1F49C7" w14:textId="2CF75AE2" w:rsidR="007407E4" w:rsidRDefault="009744BE" w:rsidP="000E1E63">
      <w:pPr>
        <w:pStyle w:val="DefenceSchedule3"/>
        <w:numPr>
          <w:ilvl w:val="2"/>
          <w:numId w:val="20"/>
        </w:numPr>
      </w:pPr>
      <w:r>
        <w:t>Provid</w:t>
      </w:r>
      <w:r w:rsidR="008960E0">
        <w:t>ing</w:t>
      </w:r>
      <w:r>
        <w:t xml:space="preserve"> a </w:t>
      </w:r>
      <w:r w:rsidR="008960E0">
        <w:t>consultant design c</w:t>
      </w:r>
      <w:r w:rsidR="007407E4">
        <w:t>ertificat</w:t>
      </w:r>
      <w:r>
        <w:t>e for the</w:t>
      </w:r>
      <w:r w:rsidR="007407E4">
        <w:t xml:space="preserve"> completed works against </w:t>
      </w:r>
      <w:r>
        <w:t xml:space="preserve">the </w:t>
      </w:r>
      <w:r w:rsidR="007407E4">
        <w:t>design</w:t>
      </w:r>
      <w:r w:rsidR="002622E6">
        <w:t>;</w:t>
      </w:r>
    </w:p>
    <w:p w14:paraId="55472F61" w14:textId="7AE440C4" w:rsidR="00337065" w:rsidRDefault="00337065" w:rsidP="000E1E63">
      <w:pPr>
        <w:pStyle w:val="DefenceSchedule3"/>
        <w:numPr>
          <w:ilvl w:val="2"/>
          <w:numId w:val="20"/>
        </w:numPr>
      </w:pPr>
      <w:r>
        <w:t xml:space="preserve">Commissioning and handover reports and documentation for AGL systems and equipment (including supporting </w:t>
      </w:r>
      <w:r w:rsidR="00BC29EF">
        <w:t xml:space="preserve">communications, </w:t>
      </w:r>
      <w:r>
        <w:t>control and power systems)</w:t>
      </w:r>
      <w:r w:rsidR="002622E6">
        <w:t>;</w:t>
      </w:r>
    </w:p>
    <w:p w14:paraId="3BD81749" w14:textId="00AA31A5" w:rsidR="001F102E" w:rsidRDefault="001F102E" w:rsidP="000E1E63">
      <w:pPr>
        <w:pStyle w:val="DefenceSchedule3"/>
        <w:numPr>
          <w:ilvl w:val="2"/>
          <w:numId w:val="20"/>
        </w:numPr>
      </w:pPr>
      <w:r>
        <w:t xml:space="preserve">Test and </w:t>
      </w:r>
      <w:r w:rsidR="008960E0">
        <w:t>e</w:t>
      </w:r>
      <w:r>
        <w:t>valuation</w:t>
      </w:r>
      <w:r w:rsidR="00337065">
        <w:t xml:space="preserve"> plans</w:t>
      </w:r>
      <w:r>
        <w:t xml:space="preserve"> </w:t>
      </w:r>
      <w:r w:rsidR="00337065">
        <w:t xml:space="preserve">for AGL systems and equipment (including supporting </w:t>
      </w:r>
      <w:r w:rsidR="00BC29EF">
        <w:t xml:space="preserve">communications, </w:t>
      </w:r>
      <w:r w:rsidR="00337065">
        <w:t>control and power systems)</w:t>
      </w:r>
      <w:r w:rsidR="002622E6">
        <w:t>;</w:t>
      </w:r>
    </w:p>
    <w:p w14:paraId="777CDDF4" w14:textId="1C3F28A9" w:rsidR="001F102E" w:rsidRDefault="001F102E" w:rsidP="000E1E63">
      <w:pPr>
        <w:pStyle w:val="DefenceSchedule3"/>
        <w:numPr>
          <w:ilvl w:val="2"/>
          <w:numId w:val="20"/>
        </w:numPr>
      </w:pPr>
      <w:r>
        <w:t xml:space="preserve">Verification and </w:t>
      </w:r>
      <w:r w:rsidR="008960E0">
        <w:t>v</w:t>
      </w:r>
      <w:r>
        <w:t xml:space="preserve">alidation </w:t>
      </w:r>
      <w:r w:rsidR="00337065">
        <w:t xml:space="preserve">strategies for AGL systems and equipment (including supporting </w:t>
      </w:r>
      <w:r w:rsidR="00BC29EF">
        <w:t xml:space="preserve">communications, </w:t>
      </w:r>
      <w:r w:rsidR="00337065">
        <w:t>control and power systems)</w:t>
      </w:r>
      <w:r w:rsidR="002622E6">
        <w:t>;</w:t>
      </w:r>
    </w:p>
    <w:p w14:paraId="52FB9F43" w14:textId="3E07AB32" w:rsidR="001F102E" w:rsidRDefault="001F102E" w:rsidP="000E1E63">
      <w:pPr>
        <w:pStyle w:val="DefenceSchedule3"/>
        <w:numPr>
          <w:ilvl w:val="2"/>
          <w:numId w:val="20"/>
        </w:numPr>
      </w:pPr>
      <w:r>
        <w:t xml:space="preserve">Cybersecurity and </w:t>
      </w:r>
      <w:r w:rsidR="008960E0">
        <w:t>c</w:t>
      </w:r>
      <w:r>
        <w:t>yberworthiness</w:t>
      </w:r>
      <w:r w:rsidR="001B693A">
        <w:t xml:space="preserve"> reports (</w:t>
      </w:r>
      <w:r w:rsidR="00BC29EF">
        <w:t xml:space="preserve">including </w:t>
      </w:r>
      <w:r>
        <w:t>assessments and analysis</w:t>
      </w:r>
      <w:r w:rsidR="001B693A">
        <w:t>)</w:t>
      </w:r>
      <w:r>
        <w:t xml:space="preserve"> of AGL</w:t>
      </w:r>
      <w:r w:rsidR="00337065">
        <w:t xml:space="preserve"> equipment</w:t>
      </w:r>
      <w:r>
        <w:t xml:space="preserve"> and supporting </w:t>
      </w:r>
      <w:r w:rsidR="00BC29EF">
        <w:t xml:space="preserve">communications, </w:t>
      </w:r>
      <w:r>
        <w:t>control and power equipment</w:t>
      </w:r>
      <w:r w:rsidR="002622E6">
        <w:t>; and</w:t>
      </w:r>
    </w:p>
    <w:p w14:paraId="5D5E18B4" w14:textId="4DB3540A" w:rsidR="007407E4" w:rsidRDefault="007407E4" w:rsidP="000E1E63">
      <w:pPr>
        <w:pStyle w:val="DefenceSchedule3"/>
        <w:numPr>
          <w:ilvl w:val="2"/>
          <w:numId w:val="20"/>
        </w:numPr>
      </w:pPr>
      <w:r>
        <w:t>Presentations and training materials</w:t>
      </w:r>
      <w:r w:rsidR="002622E6">
        <w:t>.</w:t>
      </w:r>
    </w:p>
    <w:p w14:paraId="7DE6A12E" w14:textId="2D6C5044" w:rsidR="004651DA" w:rsidRDefault="004651DA" w:rsidP="000E1E63">
      <w:pPr>
        <w:pStyle w:val="DefenceSchedule2"/>
        <w:numPr>
          <w:ilvl w:val="1"/>
          <w:numId w:val="20"/>
        </w:numPr>
      </w:pPr>
      <w:r w:rsidRPr="00DE26C3">
        <w:lastRenderedPageBreak/>
        <w:t xml:space="preserve">The Consultant </w:t>
      </w:r>
      <w:r>
        <w:t>may</w:t>
      </w:r>
      <w:r w:rsidRPr="00DE26C3">
        <w:t xml:space="preserve"> be required to </w:t>
      </w:r>
      <w:r w:rsidR="009744BE">
        <w:t xml:space="preserve">arrange, </w:t>
      </w:r>
      <w:r w:rsidRPr="00DE26C3">
        <w:t>attend</w:t>
      </w:r>
      <w:r w:rsidR="009744BE">
        <w:t>, minute</w:t>
      </w:r>
      <w:r>
        <w:t xml:space="preserve"> and participate in meetings as specified for a particular Engagement including project team meetings and meetings with stakeholders. </w:t>
      </w:r>
    </w:p>
    <w:p w14:paraId="13C26237" w14:textId="4F811473" w:rsidR="004651DA" w:rsidRDefault="004651DA" w:rsidP="000E1E63">
      <w:pPr>
        <w:pStyle w:val="DefenceSchedule2"/>
        <w:numPr>
          <w:ilvl w:val="1"/>
          <w:numId w:val="20"/>
        </w:numPr>
      </w:pPr>
      <w:r>
        <w:t>The Consultant may be required to travel to Defence sites or other locations as part of delivering the Services.</w:t>
      </w:r>
    </w:p>
    <w:p w14:paraId="233E9F3D" w14:textId="77777777" w:rsidR="00C17570" w:rsidRPr="00C17570" w:rsidRDefault="00C17570" w:rsidP="000E1E63">
      <w:pPr>
        <w:pStyle w:val="DefenceSchedule2"/>
        <w:numPr>
          <w:ilvl w:val="0"/>
          <w:numId w:val="20"/>
        </w:numPr>
        <w:rPr>
          <w:b/>
        </w:rPr>
      </w:pPr>
      <w:r w:rsidRPr="00C17570">
        <w:rPr>
          <w:b/>
        </w:rPr>
        <w:t>Technical Requirements</w:t>
      </w:r>
    </w:p>
    <w:p w14:paraId="346FB709" w14:textId="36335BEE" w:rsidR="00C17570" w:rsidRPr="00681182" w:rsidRDefault="00A8784E" w:rsidP="000E1E63">
      <w:pPr>
        <w:pStyle w:val="DefenceSchedule3"/>
        <w:numPr>
          <w:ilvl w:val="1"/>
          <w:numId w:val="20"/>
        </w:numPr>
      </w:pPr>
      <w:r>
        <w:t xml:space="preserve">The Consultant </w:t>
      </w:r>
      <w:r w:rsidR="000918F8">
        <w:t xml:space="preserve">is required to maintain a detailed knowledge of engineering best practice and relevant design policy and standards. </w:t>
      </w:r>
      <w:r w:rsidR="008960E0">
        <w:t xml:space="preserve"> </w:t>
      </w:r>
      <w:r w:rsidR="000918F8">
        <w:t xml:space="preserve">Technical design aspects may be specified by the Commonwealth </w:t>
      </w:r>
      <w:r w:rsidR="000918F8" w:rsidRPr="00681182">
        <w:t>Representative or in relevant Defence policy and may include design inputs or techniques to be used.</w:t>
      </w:r>
    </w:p>
    <w:p w14:paraId="29674121" w14:textId="5B3987B6" w:rsidR="00064285" w:rsidRPr="00681182" w:rsidRDefault="00025314">
      <w:pPr>
        <w:pStyle w:val="DefenceSchedule3"/>
        <w:numPr>
          <w:ilvl w:val="1"/>
          <w:numId w:val="20"/>
        </w:numPr>
      </w:pPr>
      <w:r w:rsidRPr="00681182">
        <w:t xml:space="preserve">Any spatial data developed by the Consultant during the term of the Engagement is to meet the </w:t>
      </w:r>
      <w:r w:rsidR="00586C19" w:rsidRPr="00681182">
        <w:t xml:space="preserve">Security and Estate </w:t>
      </w:r>
      <w:r w:rsidRPr="00681182">
        <w:t>Group’s Spatial Data Management Plan (</w:t>
      </w:r>
      <w:hyperlink r:id="rId28" w:history="1">
        <w:r w:rsidRPr="00380A13">
          <w:rPr>
            <w:rStyle w:val="Hyperlink"/>
            <w:b/>
          </w:rPr>
          <w:t>SDMP</w:t>
        </w:r>
      </w:hyperlink>
      <w:r w:rsidRPr="00681182">
        <w:t xml:space="preserve">) and be uploaded into the Garrison Estate Management System and/or other platform as identified in the SDMP. </w:t>
      </w:r>
      <w:r w:rsidRPr="00380A13">
        <w:rPr>
          <w:color w:val="000000"/>
        </w:rPr>
        <w:t xml:space="preserve">The SDMP is available externally on the internet at </w:t>
      </w:r>
      <w:r w:rsidR="00380A13" w:rsidRPr="00380A13">
        <w:t xml:space="preserve"> </w:t>
      </w:r>
      <w:hyperlink r:id="rId29" w:history="1">
        <w:r w:rsidR="00380A13" w:rsidRPr="000138BB">
          <w:rPr>
            <w:rStyle w:val="Hyperlink"/>
          </w:rPr>
          <w:t>https://www.defence.gov.au/business-industry/industry-governance/industry-regulations/spatial-data-management-plan</w:t>
        </w:r>
      </w:hyperlink>
      <w:r w:rsidR="006C6C0A" w:rsidRPr="002D6314">
        <w:t>.</w:t>
      </w:r>
    </w:p>
    <w:p w14:paraId="2325ABF8" w14:textId="77777777" w:rsidR="00064285" w:rsidRPr="00571A4B" w:rsidRDefault="00064285" w:rsidP="00064285">
      <w:pPr>
        <w:pStyle w:val="DefenceSchedule2"/>
        <w:numPr>
          <w:ilvl w:val="0"/>
          <w:numId w:val="20"/>
        </w:numPr>
        <w:rPr>
          <w:b/>
        </w:rPr>
      </w:pPr>
      <w:r>
        <w:rPr>
          <w:b/>
        </w:rPr>
        <w:t>Works Safety Officer (WSO)</w:t>
      </w:r>
    </w:p>
    <w:p w14:paraId="774315BE" w14:textId="77777777" w:rsidR="00064285" w:rsidRDefault="00064285" w:rsidP="00064285">
      <w:pPr>
        <w:pStyle w:val="DefenceSchedule3"/>
        <w:numPr>
          <w:ilvl w:val="1"/>
          <w:numId w:val="20"/>
        </w:numPr>
      </w:pPr>
      <w:r>
        <w:t>The designer is to engage a Works Safety Officer (WSO) to safely perform airside activities, such as asphalt coring, sub-grade testing, visual inspections, etc.</w:t>
      </w:r>
    </w:p>
    <w:p w14:paraId="63A61341" w14:textId="77777777" w:rsidR="00064285" w:rsidRDefault="00064285" w:rsidP="00064285">
      <w:pPr>
        <w:pStyle w:val="DefenceSchedule3"/>
        <w:numPr>
          <w:ilvl w:val="1"/>
          <w:numId w:val="20"/>
        </w:numPr>
      </w:pPr>
      <w:r>
        <w:t>The WSO is engaged, and paid by, the consultant but the WSO works on behalf of the Commonwealth (</w:t>
      </w:r>
      <w:r w:rsidRPr="00F869F5">
        <w:t>WSO Services Subcontract</w:t>
      </w:r>
      <w:r>
        <w:t xml:space="preserve">, Clause 2.2 (e) and 13.7 (g)) to ensure all airside works are performed safely. The WSO is not to do tasks that take away from the WSO’s ability to carry out its briefed services (WSO Consultant Deed Poll, Clause 2.2). </w:t>
      </w:r>
    </w:p>
    <w:p w14:paraId="4C1DF494" w14:textId="76B776A7" w:rsidR="00064285" w:rsidRDefault="00064285" w:rsidP="00064285">
      <w:pPr>
        <w:pStyle w:val="DefenceSchedule3"/>
        <w:numPr>
          <w:ilvl w:val="1"/>
          <w:numId w:val="20"/>
        </w:numPr>
      </w:pPr>
      <w:r w:rsidRPr="00515EC2">
        <w:t xml:space="preserve">The </w:t>
      </w:r>
      <w:hyperlink r:id="rId30" w:history="1">
        <w:r w:rsidRPr="00515EC2">
          <w:rPr>
            <w:rStyle w:val="Hyperlink"/>
          </w:rPr>
          <w:t>WSO Services Subcontract</w:t>
        </w:r>
      </w:hyperlink>
      <w:r w:rsidRPr="00515EC2">
        <w:t xml:space="preserve"> and </w:t>
      </w:r>
      <w:hyperlink r:id="rId31" w:history="1">
        <w:r w:rsidRPr="00515EC2">
          <w:rPr>
            <w:rStyle w:val="Hyperlink"/>
          </w:rPr>
          <w:t>WSO Consultant Deed Poll</w:t>
        </w:r>
      </w:hyperlink>
      <w:r>
        <w:t xml:space="preserve"> is available publically on </w:t>
      </w:r>
      <w:r w:rsidR="006E6FFF">
        <w:t xml:space="preserve">Defence website </w:t>
      </w:r>
      <w:r>
        <w:t xml:space="preserve">from the Defence Infrastructure Panel (DIP) webpage at: </w:t>
      </w:r>
      <w:hyperlink r:id="rId32" w:history="1">
        <w:r w:rsidR="0088070B" w:rsidRPr="00001BBE">
          <w:rPr>
            <w:rStyle w:val="Hyperlink"/>
          </w:rPr>
          <w:t>https://www.defence.gov.au/business-industry/procurement/panel-arrangements/dip</w:t>
        </w:r>
      </w:hyperlink>
      <w:r w:rsidR="00BD16F1">
        <w:t>.</w:t>
      </w:r>
    </w:p>
    <w:p w14:paraId="3CCD9FDF" w14:textId="77777777" w:rsidR="00487E1D" w:rsidRPr="00980EE1" w:rsidRDefault="00487E1D" w:rsidP="000E1E63">
      <w:pPr>
        <w:pStyle w:val="DefenceSchedule1"/>
        <w:keepNext/>
        <w:numPr>
          <w:ilvl w:val="0"/>
          <w:numId w:val="20"/>
        </w:numPr>
        <w:rPr>
          <w:b/>
        </w:rPr>
      </w:pPr>
      <w:r w:rsidRPr="00980EE1">
        <w:rPr>
          <w:b/>
        </w:rPr>
        <w:t>Interpretation</w:t>
      </w:r>
    </w:p>
    <w:p w14:paraId="377B126B" w14:textId="069279F8" w:rsidR="00487E1D" w:rsidRDefault="00487E1D" w:rsidP="000E1E63">
      <w:pPr>
        <w:pStyle w:val="DefenceSchedule2"/>
        <w:numPr>
          <w:ilvl w:val="1"/>
          <w:numId w:val="20"/>
        </w:numPr>
      </w:pPr>
      <w:r w:rsidRPr="00030E84">
        <w:t xml:space="preserve">Unless the context otherwise requires, capitalised terms in the Scope of Services or Brief will have the meaning given to them by the </w:t>
      </w:r>
      <w:r w:rsidRPr="006701FB">
        <w:t>Defence Infrastructure Panel</w:t>
      </w:r>
      <w:r w:rsidR="004651DA">
        <w:t xml:space="preserve"> 2022-2027</w:t>
      </w:r>
      <w:r>
        <w:t xml:space="preserve"> </w:t>
      </w:r>
      <w:r w:rsidRPr="00030E84">
        <w:t xml:space="preserve">Terms of Engagement, Panel Conditions, </w:t>
      </w:r>
      <w:r>
        <w:t>Official Order</w:t>
      </w:r>
      <w:r w:rsidRPr="00030E84">
        <w:t xml:space="preserve">, or the meaning given to them by the Commonwealth as published on the Defence website </w:t>
      </w:r>
      <w:hyperlink r:id="rId33" w:history="1">
        <w:r w:rsidRPr="0088070B">
          <w:rPr>
            <w:rStyle w:val="Hyperlink"/>
          </w:rPr>
          <w:t>(</w:t>
        </w:r>
        <w:hyperlink r:id="rId34" w:history="1">
          <w:r w:rsidR="00676975" w:rsidRPr="000138BB">
            <w:rPr>
              <w:rStyle w:val="Hyperlink"/>
            </w:rPr>
            <w:t>https://www.defence.gov.au/business-industry</w:t>
          </w:r>
        </w:hyperlink>
      </w:hyperlink>
      <w:r w:rsidRPr="00030E84">
        <w:t>), from time to time.</w:t>
      </w:r>
    </w:p>
    <w:p w14:paraId="0B0045B4" w14:textId="77777777" w:rsidR="00862FFC" w:rsidRPr="006C5A1B" w:rsidRDefault="00862FFC" w:rsidP="00862FFC">
      <w:pPr>
        <w:pStyle w:val="DefenceNormal"/>
        <w:rPr>
          <w:rFonts w:asciiTheme="minorHAnsi" w:hAnsiTheme="minorHAnsi" w:cstheme="minorHAnsi"/>
          <w:b/>
        </w:rPr>
      </w:pPr>
      <w:r w:rsidRPr="006C5A1B">
        <w:rPr>
          <w:rFonts w:asciiTheme="minorHAnsi" w:hAnsiTheme="minorHAnsi" w:cstheme="minorHAnsi"/>
          <w:b/>
        </w:rPr>
        <w:t>Annexes:</w:t>
      </w:r>
    </w:p>
    <w:p w14:paraId="247EB374" w14:textId="77777777"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lang w:eastAsia="en-AU"/>
        </w:rPr>
        <w:t>Representative Locations of Defence Airfields</w:t>
      </w:r>
      <w:r w:rsidRPr="006C5A1B">
        <w:rPr>
          <w:rFonts w:asciiTheme="minorHAnsi" w:hAnsiTheme="minorHAnsi" w:cstheme="minorHAnsi"/>
        </w:rPr>
        <w:t xml:space="preserve"> including Defence Certification Status</w:t>
      </w:r>
    </w:p>
    <w:p w14:paraId="2BB7314C" w14:textId="445A503F"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AGL Audits and Inspections</w:t>
      </w:r>
    </w:p>
    <w:p w14:paraId="2DEB0761" w14:textId="77777777"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AGL Design Services</w:t>
      </w:r>
    </w:p>
    <w:p w14:paraId="2C86D4C1" w14:textId="77777777"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AGL Technical Advisory Services</w:t>
      </w:r>
    </w:p>
    <w:p w14:paraId="4B9CB2A6" w14:textId="39FBC45A"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 xml:space="preserve">AGL Training </w:t>
      </w:r>
      <w:r w:rsidR="009A3AD9" w:rsidRPr="00A90216">
        <w:rPr>
          <w:rFonts w:asciiTheme="minorHAnsi" w:hAnsiTheme="minorHAnsi" w:cstheme="minorHAnsi"/>
        </w:rPr>
        <w:t xml:space="preserve">and Professional Development </w:t>
      </w:r>
      <w:r w:rsidRPr="006C5A1B">
        <w:rPr>
          <w:rFonts w:asciiTheme="minorHAnsi" w:hAnsiTheme="minorHAnsi" w:cstheme="minorHAnsi"/>
        </w:rPr>
        <w:t>Services</w:t>
      </w:r>
    </w:p>
    <w:p w14:paraId="6D893324" w14:textId="77777777" w:rsidR="00862FFC" w:rsidRPr="007407E4" w:rsidRDefault="00862FFC" w:rsidP="00862FFC">
      <w:pPr>
        <w:pStyle w:val="DefenceSchedule1"/>
        <w:numPr>
          <w:ilvl w:val="0"/>
          <w:numId w:val="0"/>
        </w:numPr>
        <w:tabs>
          <w:tab w:val="left" w:pos="3969"/>
        </w:tabs>
        <w:ind w:left="964" w:hanging="964"/>
      </w:pPr>
    </w:p>
    <w:p w14:paraId="368F3D11" w14:textId="77777777" w:rsidR="00A8784E" w:rsidRDefault="00A8784E" w:rsidP="000E1E63">
      <w:pPr>
        <w:pStyle w:val="DefenceSchedule2"/>
        <w:numPr>
          <w:ilvl w:val="1"/>
          <w:numId w:val="20"/>
        </w:numPr>
        <w:sectPr w:rsidR="00A8784E" w:rsidSect="00F6656E">
          <w:footerReference w:type="even" r:id="rId35"/>
          <w:footerReference w:type="default" r:id="rId36"/>
          <w:footerReference w:type="first" r:id="rId37"/>
          <w:pgSz w:w="11906" w:h="16838" w:code="9"/>
          <w:pgMar w:top="1134" w:right="1134" w:bottom="1134" w:left="993" w:header="1077" w:footer="567" w:gutter="0"/>
          <w:paperSrc w:first="7" w:other="7"/>
          <w:cols w:space="708"/>
          <w:docGrid w:linePitch="360"/>
        </w:sectPr>
      </w:pPr>
    </w:p>
    <w:p w14:paraId="70BFFA18" w14:textId="0A93131B" w:rsidR="00861963" w:rsidRDefault="00671CC6" w:rsidP="00861963">
      <w:r>
        <w:rPr>
          <w:noProof/>
          <w:lang w:eastAsia="en-AU"/>
        </w:rPr>
        <w:lastRenderedPageBreak/>
        <mc:AlternateContent>
          <mc:Choice Requires="wps">
            <w:drawing>
              <wp:anchor distT="0" distB="0" distL="114300" distR="114300" simplePos="0" relativeHeight="251668480" behindDoc="0" locked="0" layoutInCell="1" allowOverlap="1" wp14:anchorId="3D3BC4BB" wp14:editId="12BE9B8B">
                <wp:simplePos x="0" y="0"/>
                <wp:positionH relativeFrom="column">
                  <wp:posOffset>118110</wp:posOffset>
                </wp:positionH>
                <wp:positionV relativeFrom="paragraph">
                  <wp:posOffset>252096</wp:posOffset>
                </wp:positionV>
                <wp:extent cx="2065655" cy="1752600"/>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DDB"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b/>
                                <w:sz w:val="22"/>
                                <w:szCs w:val="22"/>
                              </w:rPr>
                              <w:t>Legend:</w:t>
                            </w:r>
                          </w:p>
                          <w:p w14:paraId="3451AEC6"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City / Regional Centre</w:t>
                            </w:r>
                          </w:p>
                          <w:p w14:paraId="3CAAB134"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Local Council - Defence Lease</w:t>
                            </w:r>
                          </w:p>
                          <w:p w14:paraId="7B5CF878"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RAAF Base</w:t>
                            </w:r>
                          </w:p>
                          <w:p w14:paraId="38B518F8"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Army Aviation Base</w:t>
                            </w:r>
                          </w:p>
                          <w:p w14:paraId="51740F0F" w14:textId="6959BB8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Navy Base</w:t>
                            </w:r>
                          </w:p>
                          <w:p w14:paraId="05CD3E81" w14:textId="028DE63F" w:rsidR="002D6314" w:rsidRPr="0066405A" w:rsidRDefault="002D6314" w:rsidP="0066405A">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ADF Training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C4BB" id="_x0000_t202" coordsize="21600,21600" o:spt="202" path="m,l,21600r21600,l21600,xe">
                <v:stroke joinstyle="miter"/>
                <v:path gradientshapeok="t" o:connecttype="rect"/>
              </v:shapetype>
              <v:shape id="Text Box 338" o:spid="_x0000_s1026" type="#_x0000_t202" style="position:absolute;margin-left:9.3pt;margin-top:19.85pt;width:162.6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58uQIAAL4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" filled="f" stroked="f">
                <v:textbox>
                  <w:txbxContent>
                    <w:p w14:paraId="5882FDDB"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b/>
                          <w:sz w:val="22"/>
                          <w:szCs w:val="22"/>
                        </w:rPr>
                        <w:t>Legend:</w:t>
                      </w:r>
                    </w:p>
                    <w:p w14:paraId="3451AEC6"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City / Regional Centre</w:t>
                      </w:r>
                    </w:p>
                    <w:p w14:paraId="3CAAB134"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Local Council - Defence Lease</w:t>
                      </w:r>
                    </w:p>
                    <w:p w14:paraId="7B5CF878"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RAAF Base</w:t>
                      </w:r>
                    </w:p>
                    <w:p w14:paraId="38B518F8" w14:textId="7777777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Army Aviation Base</w:t>
                      </w:r>
                    </w:p>
                    <w:p w14:paraId="51740F0F" w14:textId="6959BB87" w:rsidR="002D6314" w:rsidRPr="0066405A" w:rsidRDefault="002D6314"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Navy Base</w:t>
                      </w:r>
                    </w:p>
                    <w:p w14:paraId="05CD3E81" w14:textId="028DE63F" w:rsidR="002D6314" w:rsidRPr="0066405A" w:rsidRDefault="002D6314" w:rsidP="0066405A">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ADF Training Area</w:t>
                      </w:r>
                    </w:p>
                  </w:txbxContent>
                </v:textbox>
              </v:shape>
            </w:pict>
          </mc:Fallback>
        </mc:AlternateContent>
      </w:r>
      <w:r w:rsidR="00637606">
        <w:rPr>
          <w:noProof/>
          <w:lang w:eastAsia="en-AU"/>
        </w:rPr>
        <mc:AlternateContent>
          <mc:Choice Requires="wps">
            <w:drawing>
              <wp:anchor distT="0" distB="0" distL="114300" distR="114300" simplePos="0" relativeHeight="251683840" behindDoc="0" locked="0" layoutInCell="1" allowOverlap="1" wp14:anchorId="7442AEE0" wp14:editId="10D54D42">
                <wp:simplePos x="0" y="0"/>
                <wp:positionH relativeFrom="column">
                  <wp:posOffset>2542489</wp:posOffset>
                </wp:positionH>
                <wp:positionV relativeFrom="paragraph">
                  <wp:posOffset>28600</wp:posOffset>
                </wp:positionV>
                <wp:extent cx="1365250" cy="438912"/>
                <wp:effectExtent l="0" t="0" r="6350" b="0"/>
                <wp:wrapNone/>
                <wp:docPr id="339" name="Rectangl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6656" w14:textId="77777777" w:rsidR="002D6314" w:rsidRPr="000A4A53" w:rsidRDefault="002D6314"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2D6314" w:rsidRPr="000A4A53" w:rsidRDefault="002D6314"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AEE0" id="Rectangle 339" o:spid="_x0000_s1027" style="position:absolute;margin-left:200.2pt;margin-top:2.25pt;width:107.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" filled="f" stroked="f">
                <o:lock v:ext="edit" aspectratio="t"/>
                <v:textbox inset="1pt,1pt,1pt,1pt">
                  <w:txbxContent>
                    <w:p w14:paraId="5FDE6656" w14:textId="77777777" w:rsidR="002D6314" w:rsidRPr="000A4A53" w:rsidRDefault="002D6314"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2D6314" w:rsidRPr="000A4A53" w:rsidRDefault="002D6314"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v:textbox>
              </v:rect>
            </w:pict>
          </mc:Fallback>
        </mc:AlternateContent>
      </w:r>
      <w:r w:rsidR="00A8784E">
        <w:rPr>
          <w:noProof/>
          <w:lang w:eastAsia="en-AU"/>
        </w:rPr>
        <mc:AlternateContent>
          <mc:Choice Requires="wps">
            <w:drawing>
              <wp:anchor distT="0" distB="0" distL="114300" distR="114300" simplePos="0" relativeHeight="251666432" behindDoc="0" locked="0" layoutInCell="1" allowOverlap="1" wp14:anchorId="68176089" wp14:editId="3A362145">
                <wp:simplePos x="0" y="0"/>
                <wp:positionH relativeFrom="column">
                  <wp:posOffset>26060</wp:posOffset>
                </wp:positionH>
                <wp:positionV relativeFrom="paragraph">
                  <wp:posOffset>-258140</wp:posOffset>
                </wp:positionV>
                <wp:extent cx="6583680" cy="267970"/>
                <wp:effectExtent l="0" t="0" r="762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9C831" w14:textId="5A3880EF" w:rsidR="002D6314" w:rsidRPr="0066405A" w:rsidRDefault="002D6314" w:rsidP="00A8784E">
                            <w:pPr>
                              <w:rPr>
                                <w:rFonts w:asciiTheme="minorHAnsi" w:hAnsiTheme="minorHAnsi" w:cstheme="minorHAnsi"/>
                                <w:b/>
                                <w:sz w:val="24"/>
                                <w:szCs w:val="24"/>
                              </w:rPr>
                            </w:pPr>
                            <w:r w:rsidRPr="0066405A">
                              <w:rPr>
                                <w:rFonts w:asciiTheme="minorHAnsi" w:hAnsiTheme="minorHAnsi" w:cstheme="minorHAnsi"/>
                                <w:b/>
                                <w:sz w:val="24"/>
                                <w:szCs w:val="24"/>
                              </w:rPr>
                              <w:t>Annex A</w:t>
                            </w:r>
                            <w:r>
                              <w:rPr>
                                <w:rFonts w:asciiTheme="minorHAnsi" w:hAnsiTheme="minorHAnsi" w:cstheme="minorHAnsi"/>
                                <w:b/>
                                <w:sz w:val="24"/>
                                <w:szCs w:val="24"/>
                              </w:rPr>
                              <w:t xml:space="preserve"> </w:t>
                            </w:r>
                            <w:r w:rsidRPr="000D110A">
                              <w:rPr>
                                <w:rFonts w:asciiTheme="minorHAnsi" w:hAnsiTheme="minorHAnsi" w:cstheme="minorHAnsi"/>
                              </w:rPr>
                              <w:t>–</w:t>
                            </w:r>
                            <w:r w:rsidRPr="0066405A">
                              <w:rPr>
                                <w:rFonts w:asciiTheme="minorHAnsi" w:hAnsiTheme="minorHAnsi" w:cstheme="minorHAnsi"/>
                                <w:b/>
                                <w:sz w:val="24"/>
                                <w:szCs w:val="24"/>
                              </w:rPr>
                              <w:t xml:space="preserve"> Representative Locations of Defence Airfields including Defence Certification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6089" id="Text Box 223" o:spid="_x0000_s1028" type="#_x0000_t202" style="position:absolute;margin-left:2.05pt;margin-top:-20.35pt;width:518.4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KS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" stroked="f">
                <v:textbox>
                  <w:txbxContent>
                    <w:p w14:paraId="01A9C831" w14:textId="5A3880EF" w:rsidR="002D6314" w:rsidRPr="0066405A" w:rsidRDefault="002D6314" w:rsidP="00A8784E">
                      <w:pPr>
                        <w:rPr>
                          <w:rFonts w:asciiTheme="minorHAnsi" w:hAnsiTheme="minorHAnsi" w:cstheme="minorHAnsi"/>
                          <w:b/>
                          <w:sz w:val="24"/>
                          <w:szCs w:val="24"/>
                        </w:rPr>
                      </w:pPr>
                      <w:r w:rsidRPr="0066405A">
                        <w:rPr>
                          <w:rFonts w:asciiTheme="minorHAnsi" w:hAnsiTheme="minorHAnsi" w:cstheme="minorHAnsi"/>
                          <w:b/>
                          <w:sz w:val="24"/>
                          <w:szCs w:val="24"/>
                        </w:rPr>
                        <w:t>Annex A</w:t>
                      </w:r>
                      <w:r>
                        <w:rPr>
                          <w:rFonts w:asciiTheme="minorHAnsi" w:hAnsiTheme="minorHAnsi" w:cstheme="minorHAnsi"/>
                          <w:b/>
                          <w:sz w:val="24"/>
                          <w:szCs w:val="24"/>
                        </w:rPr>
                        <w:t xml:space="preserve"> </w:t>
                      </w:r>
                      <w:r w:rsidRPr="000D110A">
                        <w:rPr>
                          <w:rFonts w:asciiTheme="minorHAnsi" w:hAnsiTheme="minorHAnsi" w:cstheme="minorHAnsi"/>
                        </w:rPr>
                        <w:t>–</w:t>
                      </w:r>
                      <w:r w:rsidRPr="0066405A">
                        <w:rPr>
                          <w:rFonts w:asciiTheme="minorHAnsi" w:hAnsiTheme="minorHAnsi" w:cstheme="minorHAnsi"/>
                          <w:b/>
                          <w:sz w:val="24"/>
                          <w:szCs w:val="24"/>
                        </w:rPr>
                        <w:t xml:space="preserve"> Representative Locations of Defence Airfields including Defence Certification Status</w:t>
                      </w:r>
                    </w:p>
                  </w:txbxContent>
                </v:textbox>
              </v:shape>
            </w:pict>
          </mc:Fallback>
        </mc:AlternateContent>
      </w:r>
      <w:r w:rsidR="00861963">
        <w:rPr>
          <w:noProof/>
          <w:lang w:eastAsia="en-AU"/>
        </w:rPr>
        <mc:AlternateContent>
          <mc:Choice Requires="wps">
            <w:drawing>
              <wp:anchor distT="0" distB="0" distL="114300" distR="114300" simplePos="0" relativeHeight="251777024" behindDoc="0" locked="0" layoutInCell="1" allowOverlap="1" wp14:anchorId="15FDF084" wp14:editId="1A5C9ED6">
                <wp:simplePos x="0" y="0"/>
                <wp:positionH relativeFrom="column">
                  <wp:posOffset>3662045</wp:posOffset>
                </wp:positionH>
                <wp:positionV relativeFrom="paragraph">
                  <wp:posOffset>182245</wp:posOffset>
                </wp:positionV>
                <wp:extent cx="214630" cy="231775"/>
                <wp:effectExtent l="10160" t="6350" r="51435" b="5715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23177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D832" id="Straight Connector 34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4.35pt" to="305.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4560" behindDoc="0" locked="0" layoutInCell="1" allowOverlap="1" wp14:anchorId="4A00A582" wp14:editId="54817702">
                <wp:simplePos x="0" y="0"/>
                <wp:positionH relativeFrom="column">
                  <wp:posOffset>4233545</wp:posOffset>
                </wp:positionH>
                <wp:positionV relativeFrom="paragraph">
                  <wp:posOffset>296545</wp:posOffset>
                </wp:positionV>
                <wp:extent cx="114300" cy="114300"/>
                <wp:effectExtent l="57785" t="6350" r="8890" b="5080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6BBD" id="Straight Connector 34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23.35pt" to="342.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" strokeweight=".25pt">
                <v:stroke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3536" behindDoc="0" locked="0" layoutInCell="1" allowOverlap="1" wp14:anchorId="15DA56DA" wp14:editId="1BDEDC70">
                <wp:simplePos x="0" y="0"/>
                <wp:positionH relativeFrom="column">
                  <wp:posOffset>4233545</wp:posOffset>
                </wp:positionH>
                <wp:positionV relativeFrom="paragraph">
                  <wp:posOffset>182245</wp:posOffset>
                </wp:positionV>
                <wp:extent cx="791845" cy="168910"/>
                <wp:effectExtent l="635" t="0" r="0" b="0"/>
                <wp:wrapNone/>
                <wp:docPr id="340" name="Rectangl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8EBA" w14:textId="77777777" w:rsidR="002D6314" w:rsidRPr="000E72E6" w:rsidRDefault="002D6314" w:rsidP="00861963">
                            <w:pPr>
                              <w:tabs>
                                <w:tab w:val="left" w:pos="284"/>
                                <w:tab w:val="left" w:pos="567"/>
                                <w:tab w:val="left" w:pos="2268"/>
                                <w:tab w:val="left" w:pos="2552"/>
                              </w:tabs>
                              <w:rPr>
                                <w:b/>
                                <w:sz w:val="16"/>
                              </w:rPr>
                            </w:pPr>
                            <w:r w:rsidRPr="000E72E6">
                              <w:rPr>
                                <w:b/>
                                <w:sz w:val="16"/>
                              </w:rPr>
                              <w:t>Mt Bund</w:t>
                            </w:r>
                            <w:r>
                              <w:rPr>
                                <w:b/>
                                <w:sz w:val="16"/>
                              </w:rPr>
                              <w:t>e</w:t>
                            </w:r>
                            <w:r w:rsidRPr="000E72E6">
                              <w:rPr>
                                <w:b/>
                                <w:sz w:val="16"/>
                              </w:rPr>
                              <w:t>y</w:t>
                            </w:r>
                            <w:r>
                              <w:rPr>
                                <w:b/>
                                <w:sz w:val="16"/>
                              </w:rPr>
                              <w:t xml:space="preserve">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A56DA" id="Rectangle 340" o:spid="_x0000_s1029" style="position:absolute;margin-left:333.35pt;margin-top:14.35pt;width:62.35pt;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" filled="f" stroked="f">
                <o:lock v:ext="edit" aspectratio="t"/>
                <v:textbox inset="1pt,1pt,1pt,1pt">
                  <w:txbxContent>
                    <w:p w14:paraId="5A468EBA" w14:textId="77777777" w:rsidR="002D6314" w:rsidRPr="000E72E6" w:rsidRDefault="002D6314" w:rsidP="00861963">
                      <w:pPr>
                        <w:tabs>
                          <w:tab w:val="left" w:pos="284"/>
                          <w:tab w:val="left" w:pos="567"/>
                          <w:tab w:val="left" w:pos="2268"/>
                          <w:tab w:val="left" w:pos="2552"/>
                        </w:tabs>
                        <w:rPr>
                          <w:b/>
                          <w:sz w:val="16"/>
                        </w:rPr>
                      </w:pPr>
                      <w:r w:rsidRPr="000E72E6">
                        <w:rPr>
                          <w:b/>
                          <w:sz w:val="16"/>
                        </w:rPr>
                        <w:t>Mt Bund</w:t>
                      </w:r>
                      <w:r>
                        <w:rPr>
                          <w:b/>
                          <w:sz w:val="16"/>
                        </w:rPr>
                        <w:t>e</w:t>
                      </w:r>
                      <w:r w:rsidRPr="000E72E6">
                        <w:rPr>
                          <w:b/>
                          <w:sz w:val="16"/>
                        </w:rPr>
                        <w:t>y</w:t>
                      </w:r>
                      <w:r>
                        <w:rPr>
                          <w:b/>
                          <w:sz w:val="16"/>
                        </w:rPr>
                        <w:t xml:space="preserve"> (O)</w:t>
                      </w:r>
                    </w:p>
                  </w:txbxContent>
                </v:textbox>
              </v:rect>
            </w:pict>
          </mc:Fallback>
        </mc:AlternateContent>
      </w:r>
      <w:r w:rsidR="00861963">
        <w:rPr>
          <w:noProof/>
          <w:lang w:eastAsia="en-AU"/>
        </w:rPr>
        <mc:AlternateContent>
          <mc:Choice Requires="wpg">
            <w:drawing>
              <wp:anchor distT="0" distB="0" distL="114300" distR="114300" simplePos="0" relativeHeight="251676672" behindDoc="0" locked="0" layoutInCell="1" allowOverlap="1" wp14:anchorId="7917AC19" wp14:editId="140CADFB">
                <wp:simplePos x="0" y="0"/>
                <wp:positionH relativeFrom="column">
                  <wp:posOffset>914400</wp:posOffset>
                </wp:positionH>
                <wp:positionV relativeFrom="paragraph">
                  <wp:posOffset>220980</wp:posOffset>
                </wp:positionV>
                <wp:extent cx="6366510" cy="5256530"/>
                <wp:effectExtent l="0" t="0" r="15240" b="20320"/>
                <wp:wrapNone/>
                <wp:docPr id="334" name="Group 3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66510" cy="5256530"/>
                          <a:chOff x="0" y="0"/>
                          <a:chExt cx="20000" cy="20000"/>
                        </a:xfrm>
                      </wpg:grpSpPr>
                      <wps:wsp>
                        <wps:cNvPr id="335" name="Freeform 12"/>
                        <wps:cNvSpPr>
                          <a:spLocks noChangeAspect="1"/>
                        </wps:cNvSpPr>
                        <wps:spPr bwMode="auto">
                          <a:xfrm>
                            <a:off x="0" y="0"/>
                            <a:ext cx="20000" cy="17065"/>
                          </a:xfrm>
                          <a:custGeom>
                            <a:avLst/>
                            <a:gdLst>
                              <a:gd name="T0" fmla="*/ 683 w 20000"/>
                              <a:gd name="T1" fmla="*/ 9097 h 20000"/>
                              <a:gd name="T2" fmla="*/ 1243 w 20000"/>
                              <a:gd name="T3" fmla="*/ 8495 h 20000"/>
                              <a:gd name="T4" fmla="*/ 2008 w 20000"/>
                              <a:gd name="T5" fmla="*/ 8025 h 20000"/>
                              <a:gd name="T6" fmla="*/ 3331 w 20000"/>
                              <a:gd name="T7" fmla="*/ 7423 h 20000"/>
                              <a:gd name="T8" fmla="*/ 3740 w 20000"/>
                              <a:gd name="T9" fmla="*/ 6619 h 20000"/>
                              <a:gd name="T10" fmla="*/ 4200 w 20000"/>
                              <a:gd name="T11" fmla="*/ 5279 h 20000"/>
                              <a:gd name="T12" fmla="*/ 5015 w 20000"/>
                              <a:gd name="T13" fmla="*/ 3811 h 20000"/>
                              <a:gd name="T14" fmla="*/ 5575 w 20000"/>
                              <a:gd name="T15" fmla="*/ 2942 h 20000"/>
                              <a:gd name="T16" fmla="*/ 6798 w 20000"/>
                              <a:gd name="T17" fmla="*/ 2810 h 20000"/>
                              <a:gd name="T18" fmla="*/ 7715 w 20000"/>
                              <a:gd name="T19" fmla="*/ 3080 h 20000"/>
                              <a:gd name="T20" fmla="*/ 7923 w 20000"/>
                              <a:gd name="T21" fmla="*/ 1674 h 20000"/>
                              <a:gd name="T22" fmla="*/ 8993 w 20000"/>
                              <a:gd name="T23" fmla="*/ 872 h 20000"/>
                              <a:gd name="T24" fmla="*/ 9962 w 20000"/>
                              <a:gd name="T25" fmla="*/ 602 h 20000"/>
                              <a:gd name="T26" fmla="*/ 11381 w 20000"/>
                              <a:gd name="T27" fmla="*/ 2070 h 20000"/>
                              <a:gd name="T28" fmla="*/ 11185 w 20000"/>
                              <a:gd name="T29" fmla="*/ 2875 h 20000"/>
                              <a:gd name="T30" fmla="*/ 11743 w 20000"/>
                              <a:gd name="T31" fmla="*/ 3547 h 20000"/>
                              <a:gd name="T32" fmla="*/ 12760 w 20000"/>
                              <a:gd name="T33" fmla="*/ 4217 h 20000"/>
                              <a:gd name="T34" fmla="*/ 13275 w 20000"/>
                              <a:gd name="T35" fmla="*/ 4681 h 20000"/>
                              <a:gd name="T36" fmla="*/ 14186 w 20000"/>
                              <a:gd name="T37" fmla="*/ 1941 h 20000"/>
                              <a:gd name="T38" fmla="*/ 14545 w 20000"/>
                              <a:gd name="T39" fmla="*/ 338 h 20000"/>
                              <a:gd name="T40" fmla="*/ 15003 w 20000"/>
                              <a:gd name="T41" fmla="*/ 1536 h 20000"/>
                              <a:gd name="T42" fmla="*/ 15870 w 20000"/>
                              <a:gd name="T43" fmla="*/ 2408 h 20000"/>
                              <a:gd name="T44" fmla="*/ 16282 w 20000"/>
                              <a:gd name="T45" fmla="*/ 3213 h 20000"/>
                              <a:gd name="T46" fmla="*/ 16635 w 20000"/>
                              <a:gd name="T47" fmla="*/ 5685 h 20000"/>
                              <a:gd name="T48" fmla="*/ 17093 w 20000"/>
                              <a:gd name="T49" fmla="*/ 6351 h 20000"/>
                              <a:gd name="T50" fmla="*/ 17808 w 20000"/>
                              <a:gd name="T51" fmla="*/ 6892 h 20000"/>
                              <a:gd name="T52" fmla="*/ 18673 w 20000"/>
                              <a:gd name="T53" fmla="*/ 8495 h 20000"/>
                              <a:gd name="T54" fmla="*/ 19035 w 20000"/>
                              <a:gd name="T55" fmla="*/ 9969 h 20000"/>
                              <a:gd name="T56" fmla="*/ 19747 w 20000"/>
                              <a:gd name="T57" fmla="*/ 10900 h 20000"/>
                              <a:gd name="T58" fmla="*/ 19847 w 20000"/>
                              <a:gd name="T59" fmla="*/ 13842 h 20000"/>
                              <a:gd name="T60" fmla="*/ 19440 w 20000"/>
                              <a:gd name="T61" fmla="*/ 14650 h 20000"/>
                              <a:gd name="T62" fmla="*/ 19133 w 20000"/>
                              <a:gd name="T63" fmla="*/ 16050 h 20000"/>
                              <a:gd name="T64" fmla="*/ 18673 w 20000"/>
                              <a:gd name="T65" fmla="*/ 16855 h 20000"/>
                              <a:gd name="T66" fmla="*/ 18261 w 20000"/>
                              <a:gd name="T67" fmla="*/ 17721 h 20000"/>
                              <a:gd name="T68" fmla="*/ 17910 w 20000"/>
                              <a:gd name="T69" fmla="*/ 19063 h 20000"/>
                              <a:gd name="T70" fmla="*/ 16840 w 20000"/>
                              <a:gd name="T71" fmla="*/ 19592 h 20000"/>
                              <a:gd name="T72" fmla="*/ 14702 w 20000"/>
                              <a:gd name="T73" fmla="*/ 19736 h 20000"/>
                              <a:gd name="T74" fmla="*/ 13730 w 20000"/>
                              <a:gd name="T75" fmla="*/ 19192 h 20000"/>
                              <a:gd name="T76" fmla="*/ 13168 w 20000"/>
                              <a:gd name="T77" fmla="*/ 18722 h 20000"/>
                              <a:gd name="T78" fmla="*/ 12455 w 20000"/>
                              <a:gd name="T79" fmla="*/ 16720 h 20000"/>
                              <a:gd name="T80" fmla="*/ 11948 w 20000"/>
                              <a:gd name="T81" fmla="*/ 16649 h 20000"/>
                              <a:gd name="T82" fmla="*/ 12150 w 20000"/>
                              <a:gd name="T83" fmla="*/ 16247 h 20000"/>
                              <a:gd name="T84" fmla="*/ 11588 w 20000"/>
                              <a:gd name="T85" fmla="*/ 17055 h 20000"/>
                              <a:gd name="T86" fmla="*/ 10976 w 20000"/>
                              <a:gd name="T87" fmla="*/ 16520 h 20000"/>
                              <a:gd name="T88" fmla="*/ 10418 w 20000"/>
                              <a:gd name="T89" fmla="*/ 15584 h 20000"/>
                              <a:gd name="T90" fmla="*/ 9398 w 20000"/>
                              <a:gd name="T91" fmla="*/ 15114 h 20000"/>
                              <a:gd name="T92" fmla="*/ 7515 w 20000"/>
                              <a:gd name="T93" fmla="*/ 15451 h 20000"/>
                              <a:gd name="T94" fmla="*/ 6441 w 20000"/>
                              <a:gd name="T95" fmla="*/ 16186 h 20000"/>
                              <a:gd name="T96" fmla="*/ 5730 w 20000"/>
                              <a:gd name="T97" fmla="*/ 16855 h 20000"/>
                              <a:gd name="T98" fmla="*/ 3895 w 20000"/>
                              <a:gd name="T99" fmla="*/ 17991 h 20000"/>
                              <a:gd name="T100" fmla="*/ 3283 w 20000"/>
                              <a:gd name="T101" fmla="*/ 18590 h 20000"/>
                              <a:gd name="T102" fmla="*/ 2110 w 20000"/>
                              <a:gd name="T103" fmla="*/ 18262 h 20000"/>
                              <a:gd name="T104" fmla="*/ 2060 w 20000"/>
                              <a:gd name="T105" fmla="*/ 17457 h 20000"/>
                              <a:gd name="T106" fmla="*/ 1855 w 20000"/>
                              <a:gd name="T107" fmla="*/ 15845 h 20000"/>
                              <a:gd name="T108" fmla="*/ 1496 w 20000"/>
                              <a:gd name="T109" fmla="*/ 15052 h 20000"/>
                              <a:gd name="T110" fmla="*/ 990 w 20000"/>
                              <a:gd name="T111" fmla="*/ 13971 h 20000"/>
                              <a:gd name="T112" fmla="*/ 635 w 20000"/>
                              <a:gd name="T113" fmla="*/ 13176 h 20000"/>
                              <a:gd name="T114" fmla="*/ 121 w 20000"/>
                              <a:gd name="T115" fmla="*/ 12442 h 20000"/>
                              <a:gd name="T116" fmla="*/ 683 w 20000"/>
                              <a:gd name="T117" fmla="*/ 12174 h 20000"/>
                              <a:gd name="T118" fmla="*/ 173 w 20000"/>
                              <a:gd name="T119" fmla="*/ 114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9472"/>
                                </a:moveTo>
                                <a:lnTo>
                                  <a:pt x="228" y="9834"/>
                                </a:lnTo>
                                <a:lnTo>
                                  <a:pt x="275" y="9693"/>
                                </a:lnTo>
                                <a:lnTo>
                                  <a:pt x="326" y="9628"/>
                                </a:lnTo>
                                <a:lnTo>
                                  <a:pt x="378" y="9628"/>
                                </a:lnTo>
                                <a:lnTo>
                                  <a:pt x="378" y="9564"/>
                                </a:lnTo>
                                <a:lnTo>
                                  <a:pt x="476" y="9432"/>
                                </a:lnTo>
                                <a:lnTo>
                                  <a:pt x="528" y="9432"/>
                                </a:lnTo>
                                <a:lnTo>
                                  <a:pt x="585" y="9297"/>
                                </a:lnTo>
                                <a:lnTo>
                                  <a:pt x="635" y="9297"/>
                                </a:lnTo>
                                <a:lnTo>
                                  <a:pt x="635" y="9162"/>
                                </a:lnTo>
                                <a:lnTo>
                                  <a:pt x="683" y="9162"/>
                                </a:lnTo>
                                <a:lnTo>
                                  <a:pt x="683" y="9097"/>
                                </a:lnTo>
                                <a:lnTo>
                                  <a:pt x="731" y="9029"/>
                                </a:lnTo>
                                <a:lnTo>
                                  <a:pt x="783" y="9029"/>
                                </a:lnTo>
                                <a:lnTo>
                                  <a:pt x="833" y="8891"/>
                                </a:lnTo>
                                <a:lnTo>
                                  <a:pt x="883" y="8891"/>
                                </a:lnTo>
                                <a:lnTo>
                                  <a:pt x="883" y="8833"/>
                                </a:lnTo>
                                <a:lnTo>
                                  <a:pt x="938" y="8765"/>
                                </a:lnTo>
                                <a:lnTo>
                                  <a:pt x="990" y="8765"/>
                                </a:lnTo>
                                <a:lnTo>
                                  <a:pt x="990" y="8692"/>
                                </a:lnTo>
                                <a:lnTo>
                                  <a:pt x="1090" y="8624"/>
                                </a:lnTo>
                                <a:lnTo>
                                  <a:pt x="1143" y="8624"/>
                                </a:lnTo>
                                <a:lnTo>
                                  <a:pt x="1143" y="8560"/>
                                </a:lnTo>
                                <a:lnTo>
                                  <a:pt x="1193" y="8560"/>
                                </a:lnTo>
                                <a:lnTo>
                                  <a:pt x="1243" y="8495"/>
                                </a:lnTo>
                                <a:lnTo>
                                  <a:pt x="1295" y="8495"/>
                                </a:lnTo>
                                <a:lnTo>
                                  <a:pt x="1295" y="8434"/>
                                </a:lnTo>
                                <a:lnTo>
                                  <a:pt x="1345" y="8434"/>
                                </a:lnTo>
                                <a:lnTo>
                                  <a:pt x="1345" y="8363"/>
                                </a:lnTo>
                                <a:lnTo>
                                  <a:pt x="1548" y="8363"/>
                                </a:lnTo>
                                <a:lnTo>
                                  <a:pt x="1548" y="8295"/>
                                </a:lnTo>
                                <a:lnTo>
                                  <a:pt x="1653" y="8295"/>
                                </a:lnTo>
                                <a:lnTo>
                                  <a:pt x="1703" y="8225"/>
                                </a:lnTo>
                                <a:lnTo>
                                  <a:pt x="1703" y="8157"/>
                                </a:lnTo>
                                <a:lnTo>
                                  <a:pt x="1753" y="8157"/>
                                </a:lnTo>
                                <a:lnTo>
                                  <a:pt x="1805" y="8093"/>
                                </a:lnTo>
                                <a:lnTo>
                                  <a:pt x="1956" y="8093"/>
                                </a:lnTo>
                                <a:lnTo>
                                  <a:pt x="2008" y="8025"/>
                                </a:lnTo>
                                <a:lnTo>
                                  <a:pt x="2163" y="8025"/>
                                </a:lnTo>
                                <a:lnTo>
                                  <a:pt x="2368" y="7961"/>
                                </a:lnTo>
                                <a:lnTo>
                                  <a:pt x="2415" y="7896"/>
                                </a:lnTo>
                                <a:lnTo>
                                  <a:pt x="2466" y="7896"/>
                                </a:lnTo>
                                <a:lnTo>
                                  <a:pt x="2573" y="7826"/>
                                </a:lnTo>
                                <a:lnTo>
                                  <a:pt x="2725" y="7752"/>
                                </a:lnTo>
                                <a:lnTo>
                                  <a:pt x="2773" y="7690"/>
                                </a:lnTo>
                                <a:lnTo>
                                  <a:pt x="2825" y="7690"/>
                                </a:lnTo>
                                <a:lnTo>
                                  <a:pt x="2878" y="7623"/>
                                </a:lnTo>
                                <a:lnTo>
                                  <a:pt x="2973" y="7558"/>
                                </a:lnTo>
                                <a:lnTo>
                                  <a:pt x="3133" y="7558"/>
                                </a:lnTo>
                                <a:lnTo>
                                  <a:pt x="3231" y="7423"/>
                                </a:lnTo>
                                <a:lnTo>
                                  <a:pt x="3331" y="7423"/>
                                </a:lnTo>
                                <a:lnTo>
                                  <a:pt x="3331" y="7288"/>
                                </a:lnTo>
                                <a:lnTo>
                                  <a:pt x="3435" y="7288"/>
                                </a:lnTo>
                                <a:lnTo>
                                  <a:pt x="3435" y="7224"/>
                                </a:lnTo>
                                <a:lnTo>
                                  <a:pt x="3488" y="7156"/>
                                </a:lnTo>
                                <a:lnTo>
                                  <a:pt x="3536" y="7156"/>
                                </a:lnTo>
                                <a:lnTo>
                                  <a:pt x="3536" y="7021"/>
                                </a:lnTo>
                                <a:lnTo>
                                  <a:pt x="3588" y="7021"/>
                                </a:lnTo>
                                <a:lnTo>
                                  <a:pt x="3588" y="6892"/>
                                </a:lnTo>
                                <a:lnTo>
                                  <a:pt x="3640" y="6892"/>
                                </a:lnTo>
                                <a:lnTo>
                                  <a:pt x="3640" y="6754"/>
                                </a:lnTo>
                                <a:lnTo>
                                  <a:pt x="3690" y="6754"/>
                                </a:lnTo>
                                <a:lnTo>
                                  <a:pt x="3690" y="6686"/>
                                </a:lnTo>
                                <a:lnTo>
                                  <a:pt x="3740" y="6619"/>
                                </a:lnTo>
                                <a:lnTo>
                                  <a:pt x="3740" y="6490"/>
                                </a:lnTo>
                                <a:lnTo>
                                  <a:pt x="3788" y="6490"/>
                                </a:lnTo>
                                <a:lnTo>
                                  <a:pt x="3847" y="6351"/>
                                </a:lnTo>
                                <a:lnTo>
                                  <a:pt x="3847" y="6281"/>
                                </a:lnTo>
                                <a:lnTo>
                                  <a:pt x="3895" y="6222"/>
                                </a:lnTo>
                                <a:lnTo>
                                  <a:pt x="3941" y="6222"/>
                                </a:lnTo>
                                <a:lnTo>
                                  <a:pt x="3941" y="6020"/>
                                </a:lnTo>
                                <a:lnTo>
                                  <a:pt x="3993" y="5955"/>
                                </a:lnTo>
                                <a:lnTo>
                                  <a:pt x="4046" y="5881"/>
                                </a:lnTo>
                                <a:lnTo>
                                  <a:pt x="4046" y="5817"/>
                                </a:lnTo>
                                <a:lnTo>
                                  <a:pt x="4146" y="5685"/>
                                </a:lnTo>
                                <a:lnTo>
                                  <a:pt x="4146" y="5279"/>
                                </a:lnTo>
                                <a:lnTo>
                                  <a:pt x="4200" y="5279"/>
                                </a:lnTo>
                                <a:lnTo>
                                  <a:pt x="4200" y="4681"/>
                                </a:lnTo>
                                <a:lnTo>
                                  <a:pt x="4253" y="4613"/>
                                </a:lnTo>
                                <a:lnTo>
                                  <a:pt x="4499" y="4613"/>
                                </a:lnTo>
                                <a:lnTo>
                                  <a:pt x="4499" y="4681"/>
                                </a:lnTo>
                                <a:lnTo>
                                  <a:pt x="4558" y="4681"/>
                                </a:lnTo>
                                <a:lnTo>
                                  <a:pt x="4558" y="4945"/>
                                </a:lnTo>
                                <a:lnTo>
                                  <a:pt x="4660" y="4945"/>
                                </a:lnTo>
                                <a:lnTo>
                                  <a:pt x="4660" y="5021"/>
                                </a:lnTo>
                                <a:lnTo>
                                  <a:pt x="4660" y="4481"/>
                                </a:lnTo>
                                <a:lnTo>
                                  <a:pt x="4965" y="4481"/>
                                </a:lnTo>
                                <a:lnTo>
                                  <a:pt x="4965" y="4281"/>
                                </a:lnTo>
                                <a:lnTo>
                                  <a:pt x="5015" y="4217"/>
                                </a:lnTo>
                                <a:lnTo>
                                  <a:pt x="5015" y="3811"/>
                                </a:lnTo>
                                <a:lnTo>
                                  <a:pt x="5065" y="3811"/>
                                </a:lnTo>
                                <a:lnTo>
                                  <a:pt x="5065" y="3747"/>
                                </a:lnTo>
                                <a:lnTo>
                                  <a:pt x="5220" y="3747"/>
                                </a:lnTo>
                                <a:lnTo>
                                  <a:pt x="5220" y="3547"/>
                                </a:lnTo>
                                <a:lnTo>
                                  <a:pt x="5270" y="3547"/>
                                </a:lnTo>
                                <a:lnTo>
                                  <a:pt x="5270" y="3277"/>
                                </a:lnTo>
                                <a:lnTo>
                                  <a:pt x="5320" y="3277"/>
                                </a:lnTo>
                                <a:lnTo>
                                  <a:pt x="5320" y="3213"/>
                                </a:lnTo>
                                <a:lnTo>
                                  <a:pt x="5373" y="3213"/>
                                </a:lnTo>
                                <a:lnTo>
                                  <a:pt x="5425" y="3080"/>
                                </a:lnTo>
                                <a:lnTo>
                                  <a:pt x="5425" y="3010"/>
                                </a:lnTo>
                                <a:lnTo>
                                  <a:pt x="5575" y="3010"/>
                                </a:lnTo>
                                <a:lnTo>
                                  <a:pt x="5575" y="2942"/>
                                </a:lnTo>
                                <a:lnTo>
                                  <a:pt x="5632" y="2875"/>
                                </a:lnTo>
                                <a:lnTo>
                                  <a:pt x="5828" y="2614"/>
                                </a:lnTo>
                                <a:lnTo>
                                  <a:pt x="5828" y="2472"/>
                                </a:lnTo>
                                <a:lnTo>
                                  <a:pt x="5933" y="2472"/>
                                </a:lnTo>
                                <a:lnTo>
                                  <a:pt x="6035" y="2340"/>
                                </a:lnTo>
                                <a:lnTo>
                                  <a:pt x="6088" y="2340"/>
                                </a:lnTo>
                                <a:lnTo>
                                  <a:pt x="6088" y="2276"/>
                                </a:lnTo>
                                <a:lnTo>
                                  <a:pt x="6643" y="2276"/>
                                </a:lnTo>
                                <a:lnTo>
                                  <a:pt x="6643" y="2340"/>
                                </a:lnTo>
                                <a:lnTo>
                                  <a:pt x="6752" y="2340"/>
                                </a:lnTo>
                                <a:lnTo>
                                  <a:pt x="6752" y="2675"/>
                                </a:lnTo>
                                <a:lnTo>
                                  <a:pt x="6798" y="2675"/>
                                </a:lnTo>
                                <a:lnTo>
                                  <a:pt x="6798" y="2810"/>
                                </a:lnTo>
                                <a:lnTo>
                                  <a:pt x="6850" y="2875"/>
                                </a:lnTo>
                                <a:lnTo>
                                  <a:pt x="6903" y="2875"/>
                                </a:lnTo>
                                <a:lnTo>
                                  <a:pt x="6953" y="3010"/>
                                </a:lnTo>
                                <a:lnTo>
                                  <a:pt x="6953" y="3080"/>
                                </a:lnTo>
                                <a:lnTo>
                                  <a:pt x="6998" y="3080"/>
                                </a:lnTo>
                                <a:lnTo>
                                  <a:pt x="6998" y="3277"/>
                                </a:lnTo>
                                <a:lnTo>
                                  <a:pt x="7051" y="3277"/>
                                </a:lnTo>
                                <a:lnTo>
                                  <a:pt x="7051" y="3348"/>
                                </a:lnTo>
                                <a:lnTo>
                                  <a:pt x="7410" y="3348"/>
                                </a:lnTo>
                                <a:lnTo>
                                  <a:pt x="7410" y="3213"/>
                                </a:lnTo>
                                <a:lnTo>
                                  <a:pt x="7465" y="3148"/>
                                </a:lnTo>
                                <a:lnTo>
                                  <a:pt x="7715" y="3148"/>
                                </a:lnTo>
                                <a:lnTo>
                                  <a:pt x="7715" y="3080"/>
                                </a:lnTo>
                                <a:lnTo>
                                  <a:pt x="7766" y="3080"/>
                                </a:lnTo>
                                <a:lnTo>
                                  <a:pt x="7766" y="3010"/>
                                </a:lnTo>
                                <a:lnTo>
                                  <a:pt x="7820" y="3010"/>
                                </a:lnTo>
                                <a:lnTo>
                                  <a:pt x="7820" y="2543"/>
                                </a:lnTo>
                                <a:lnTo>
                                  <a:pt x="7766" y="2543"/>
                                </a:lnTo>
                                <a:lnTo>
                                  <a:pt x="7766" y="2472"/>
                                </a:lnTo>
                                <a:lnTo>
                                  <a:pt x="7715" y="2472"/>
                                </a:lnTo>
                                <a:lnTo>
                                  <a:pt x="7715" y="1941"/>
                                </a:lnTo>
                                <a:lnTo>
                                  <a:pt x="7820" y="1941"/>
                                </a:lnTo>
                                <a:lnTo>
                                  <a:pt x="7820" y="1809"/>
                                </a:lnTo>
                                <a:lnTo>
                                  <a:pt x="7873" y="1809"/>
                                </a:lnTo>
                                <a:lnTo>
                                  <a:pt x="7923" y="1741"/>
                                </a:lnTo>
                                <a:lnTo>
                                  <a:pt x="7923" y="1674"/>
                                </a:lnTo>
                                <a:lnTo>
                                  <a:pt x="8020" y="1674"/>
                                </a:lnTo>
                                <a:lnTo>
                                  <a:pt x="8020" y="1471"/>
                                </a:lnTo>
                                <a:lnTo>
                                  <a:pt x="8073" y="1471"/>
                                </a:lnTo>
                                <a:lnTo>
                                  <a:pt x="8118" y="1404"/>
                                </a:lnTo>
                                <a:lnTo>
                                  <a:pt x="8378" y="1404"/>
                                </a:lnTo>
                                <a:lnTo>
                                  <a:pt x="8480" y="1271"/>
                                </a:lnTo>
                                <a:lnTo>
                                  <a:pt x="8533" y="1207"/>
                                </a:lnTo>
                                <a:lnTo>
                                  <a:pt x="8533" y="1133"/>
                                </a:lnTo>
                                <a:lnTo>
                                  <a:pt x="8583" y="1133"/>
                                </a:lnTo>
                                <a:lnTo>
                                  <a:pt x="8635" y="1072"/>
                                </a:lnTo>
                                <a:lnTo>
                                  <a:pt x="8635" y="934"/>
                                </a:lnTo>
                                <a:lnTo>
                                  <a:pt x="8688" y="872"/>
                                </a:lnTo>
                                <a:lnTo>
                                  <a:pt x="8993" y="872"/>
                                </a:lnTo>
                                <a:lnTo>
                                  <a:pt x="8993" y="805"/>
                                </a:lnTo>
                                <a:lnTo>
                                  <a:pt x="9043" y="740"/>
                                </a:lnTo>
                                <a:lnTo>
                                  <a:pt x="9090" y="666"/>
                                </a:lnTo>
                                <a:lnTo>
                                  <a:pt x="9141" y="666"/>
                                </a:lnTo>
                                <a:lnTo>
                                  <a:pt x="9193" y="602"/>
                                </a:lnTo>
                                <a:lnTo>
                                  <a:pt x="9252" y="602"/>
                                </a:lnTo>
                                <a:lnTo>
                                  <a:pt x="9298" y="534"/>
                                </a:lnTo>
                                <a:lnTo>
                                  <a:pt x="9298" y="467"/>
                                </a:lnTo>
                                <a:lnTo>
                                  <a:pt x="9705" y="467"/>
                                </a:lnTo>
                                <a:lnTo>
                                  <a:pt x="9758" y="534"/>
                                </a:lnTo>
                                <a:lnTo>
                                  <a:pt x="9808" y="534"/>
                                </a:lnTo>
                                <a:lnTo>
                                  <a:pt x="9808" y="602"/>
                                </a:lnTo>
                                <a:lnTo>
                                  <a:pt x="9962" y="602"/>
                                </a:lnTo>
                                <a:lnTo>
                                  <a:pt x="10060" y="666"/>
                                </a:lnTo>
                                <a:lnTo>
                                  <a:pt x="10777" y="666"/>
                                </a:lnTo>
                                <a:lnTo>
                                  <a:pt x="10875" y="740"/>
                                </a:lnTo>
                                <a:lnTo>
                                  <a:pt x="11135" y="740"/>
                                </a:lnTo>
                                <a:lnTo>
                                  <a:pt x="11135" y="805"/>
                                </a:lnTo>
                                <a:lnTo>
                                  <a:pt x="11338" y="805"/>
                                </a:lnTo>
                                <a:lnTo>
                                  <a:pt x="11338" y="872"/>
                                </a:lnTo>
                                <a:lnTo>
                                  <a:pt x="11492" y="872"/>
                                </a:lnTo>
                                <a:lnTo>
                                  <a:pt x="11492" y="1809"/>
                                </a:lnTo>
                                <a:lnTo>
                                  <a:pt x="11438" y="1809"/>
                                </a:lnTo>
                                <a:lnTo>
                                  <a:pt x="11438" y="1877"/>
                                </a:lnTo>
                                <a:lnTo>
                                  <a:pt x="11381" y="1877"/>
                                </a:lnTo>
                                <a:lnTo>
                                  <a:pt x="11381" y="2070"/>
                                </a:lnTo>
                                <a:lnTo>
                                  <a:pt x="11285" y="2147"/>
                                </a:lnTo>
                                <a:lnTo>
                                  <a:pt x="11233" y="2214"/>
                                </a:lnTo>
                                <a:lnTo>
                                  <a:pt x="11233" y="2276"/>
                                </a:lnTo>
                                <a:lnTo>
                                  <a:pt x="11185" y="2340"/>
                                </a:lnTo>
                                <a:lnTo>
                                  <a:pt x="11135" y="2340"/>
                                </a:lnTo>
                                <a:lnTo>
                                  <a:pt x="11135" y="2472"/>
                                </a:lnTo>
                                <a:lnTo>
                                  <a:pt x="11083" y="2472"/>
                                </a:lnTo>
                                <a:lnTo>
                                  <a:pt x="11083" y="2614"/>
                                </a:lnTo>
                                <a:lnTo>
                                  <a:pt x="11026" y="2614"/>
                                </a:lnTo>
                                <a:lnTo>
                                  <a:pt x="11026" y="2675"/>
                                </a:lnTo>
                                <a:lnTo>
                                  <a:pt x="10976" y="2743"/>
                                </a:lnTo>
                                <a:lnTo>
                                  <a:pt x="10976" y="2875"/>
                                </a:lnTo>
                                <a:lnTo>
                                  <a:pt x="11185" y="2875"/>
                                </a:lnTo>
                                <a:lnTo>
                                  <a:pt x="11185" y="2942"/>
                                </a:lnTo>
                                <a:lnTo>
                                  <a:pt x="11233" y="2942"/>
                                </a:lnTo>
                                <a:lnTo>
                                  <a:pt x="11285" y="3080"/>
                                </a:lnTo>
                                <a:lnTo>
                                  <a:pt x="11285" y="3148"/>
                                </a:lnTo>
                                <a:lnTo>
                                  <a:pt x="11381" y="3148"/>
                                </a:lnTo>
                                <a:lnTo>
                                  <a:pt x="11381" y="3213"/>
                                </a:lnTo>
                                <a:lnTo>
                                  <a:pt x="11438" y="3277"/>
                                </a:lnTo>
                                <a:lnTo>
                                  <a:pt x="11492" y="3277"/>
                                </a:lnTo>
                                <a:lnTo>
                                  <a:pt x="11492" y="3348"/>
                                </a:lnTo>
                                <a:lnTo>
                                  <a:pt x="11540" y="3409"/>
                                </a:lnTo>
                                <a:lnTo>
                                  <a:pt x="11690" y="3409"/>
                                </a:lnTo>
                                <a:lnTo>
                                  <a:pt x="11690" y="3547"/>
                                </a:lnTo>
                                <a:lnTo>
                                  <a:pt x="11743" y="3547"/>
                                </a:lnTo>
                                <a:lnTo>
                                  <a:pt x="11797" y="3615"/>
                                </a:lnTo>
                                <a:lnTo>
                                  <a:pt x="11843" y="3679"/>
                                </a:lnTo>
                                <a:lnTo>
                                  <a:pt x="12203" y="3679"/>
                                </a:lnTo>
                                <a:lnTo>
                                  <a:pt x="12255" y="3811"/>
                                </a:lnTo>
                                <a:lnTo>
                                  <a:pt x="12353" y="3811"/>
                                </a:lnTo>
                                <a:lnTo>
                                  <a:pt x="12353" y="3882"/>
                                </a:lnTo>
                                <a:lnTo>
                                  <a:pt x="12455" y="3882"/>
                                </a:lnTo>
                                <a:lnTo>
                                  <a:pt x="12510" y="3947"/>
                                </a:lnTo>
                                <a:lnTo>
                                  <a:pt x="12558" y="3947"/>
                                </a:lnTo>
                                <a:lnTo>
                                  <a:pt x="12662" y="4088"/>
                                </a:lnTo>
                                <a:lnTo>
                                  <a:pt x="12713" y="4149"/>
                                </a:lnTo>
                                <a:lnTo>
                                  <a:pt x="12760" y="4149"/>
                                </a:lnTo>
                                <a:lnTo>
                                  <a:pt x="12760" y="4217"/>
                                </a:lnTo>
                                <a:lnTo>
                                  <a:pt x="12917" y="4217"/>
                                </a:lnTo>
                                <a:lnTo>
                                  <a:pt x="12917" y="4346"/>
                                </a:lnTo>
                                <a:lnTo>
                                  <a:pt x="13018" y="4346"/>
                                </a:lnTo>
                                <a:lnTo>
                                  <a:pt x="13018" y="4413"/>
                                </a:lnTo>
                                <a:lnTo>
                                  <a:pt x="13068" y="4413"/>
                                </a:lnTo>
                                <a:lnTo>
                                  <a:pt x="13068" y="4481"/>
                                </a:lnTo>
                                <a:lnTo>
                                  <a:pt x="13116" y="4481"/>
                                </a:lnTo>
                                <a:lnTo>
                                  <a:pt x="13116" y="4552"/>
                                </a:lnTo>
                                <a:lnTo>
                                  <a:pt x="13168" y="4552"/>
                                </a:lnTo>
                                <a:lnTo>
                                  <a:pt x="13168" y="4613"/>
                                </a:lnTo>
                                <a:lnTo>
                                  <a:pt x="13223" y="4613"/>
                                </a:lnTo>
                                <a:lnTo>
                                  <a:pt x="13223" y="4681"/>
                                </a:lnTo>
                                <a:lnTo>
                                  <a:pt x="13275" y="4681"/>
                                </a:lnTo>
                                <a:lnTo>
                                  <a:pt x="13325" y="4745"/>
                                </a:lnTo>
                                <a:lnTo>
                                  <a:pt x="13937" y="4745"/>
                                </a:lnTo>
                                <a:lnTo>
                                  <a:pt x="13937" y="4681"/>
                                </a:lnTo>
                                <a:lnTo>
                                  <a:pt x="13990" y="4613"/>
                                </a:lnTo>
                                <a:lnTo>
                                  <a:pt x="13990" y="4552"/>
                                </a:lnTo>
                                <a:lnTo>
                                  <a:pt x="14035" y="4481"/>
                                </a:lnTo>
                                <a:lnTo>
                                  <a:pt x="14035" y="4281"/>
                                </a:lnTo>
                                <a:lnTo>
                                  <a:pt x="14085" y="4217"/>
                                </a:lnTo>
                                <a:lnTo>
                                  <a:pt x="14085" y="3213"/>
                                </a:lnTo>
                                <a:lnTo>
                                  <a:pt x="14138" y="3148"/>
                                </a:lnTo>
                                <a:lnTo>
                                  <a:pt x="14138" y="2675"/>
                                </a:lnTo>
                                <a:lnTo>
                                  <a:pt x="14186" y="2614"/>
                                </a:lnTo>
                                <a:lnTo>
                                  <a:pt x="14186" y="1941"/>
                                </a:lnTo>
                                <a:lnTo>
                                  <a:pt x="14242" y="1941"/>
                                </a:lnTo>
                                <a:lnTo>
                                  <a:pt x="14242" y="1674"/>
                                </a:lnTo>
                                <a:lnTo>
                                  <a:pt x="14288" y="1606"/>
                                </a:lnTo>
                                <a:lnTo>
                                  <a:pt x="14288" y="1471"/>
                                </a:lnTo>
                                <a:lnTo>
                                  <a:pt x="14343" y="1404"/>
                                </a:lnTo>
                                <a:lnTo>
                                  <a:pt x="14343" y="1133"/>
                                </a:lnTo>
                                <a:lnTo>
                                  <a:pt x="14395" y="1133"/>
                                </a:lnTo>
                                <a:lnTo>
                                  <a:pt x="14395" y="805"/>
                                </a:lnTo>
                                <a:lnTo>
                                  <a:pt x="14443" y="740"/>
                                </a:lnTo>
                                <a:lnTo>
                                  <a:pt x="14443" y="602"/>
                                </a:lnTo>
                                <a:lnTo>
                                  <a:pt x="14495" y="602"/>
                                </a:lnTo>
                                <a:lnTo>
                                  <a:pt x="14495" y="399"/>
                                </a:lnTo>
                                <a:lnTo>
                                  <a:pt x="14545" y="338"/>
                                </a:lnTo>
                                <a:lnTo>
                                  <a:pt x="14545" y="129"/>
                                </a:lnTo>
                                <a:lnTo>
                                  <a:pt x="14593" y="129"/>
                                </a:lnTo>
                                <a:lnTo>
                                  <a:pt x="14593" y="64"/>
                                </a:lnTo>
                                <a:lnTo>
                                  <a:pt x="14643" y="64"/>
                                </a:lnTo>
                                <a:lnTo>
                                  <a:pt x="14643" y="0"/>
                                </a:lnTo>
                                <a:lnTo>
                                  <a:pt x="14853" y="0"/>
                                </a:lnTo>
                                <a:lnTo>
                                  <a:pt x="14853" y="64"/>
                                </a:lnTo>
                                <a:lnTo>
                                  <a:pt x="14900" y="129"/>
                                </a:lnTo>
                                <a:lnTo>
                                  <a:pt x="14900" y="1207"/>
                                </a:lnTo>
                                <a:lnTo>
                                  <a:pt x="14950" y="1271"/>
                                </a:lnTo>
                                <a:lnTo>
                                  <a:pt x="14950" y="1404"/>
                                </a:lnTo>
                                <a:lnTo>
                                  <a:pt x="15003" y="1404"/>
                                </a:lnTo>
                                <a:lnTo>
                                  <a:pt x="15003" y="1536"/>
                                </a:lnTo>
                                <a:lnTo>
                                  <a:pt x="15260" y="1674"/>
                                </a:lnTo>
                                <a:lnTo>
                                  <a:pt x="15363" y="1809"/>
                                </a:lnTo>
                                <a:lnTo>
                                  <a:pt x="15413" y="1809"/>
                                </a:lnTo>
                                <a:lnTo>
                                  <a:pt x="15413" y="1877"/>
                                </a:lnTo>
                                <a:lnTo>
                                  <a:pt x="15563" y="2070"/>
                                </a:lnTo>
                                <a:lnTo>
                                  <a:pt x="15615" y="2070"/>
                                </a:lnTo>
                                <a:lnTo>
                                  <a:pt x="15615" y="2214"/>
                                </a:lnTo>
                                <a:lnTo>
                                  <a:pt x="15668" y="2214"/>
                                </a:lnTo>
                                <a:lnTo>
                                  <a:pt x="15668" y="2276"/>
                                </a:lnTo>
                                <a:lnTo>
                                  <a:pt x="15775" y="2276"/>
                                </a:lnTo>
                                <a:lnTo>
                                  <a:pt x="15775" y="2340"/>
                                </a:lnTo>
                                <a:lnTo>
                                  <a:pt x="15822" y="2340"/>
                                </a:lnTo>
                                <a:lnTo>
                                  <a:pt x="15870" y="2408"/>
                                </a:lnTo>
                                <a:lnTo>
                                  <a:pt x="15923" y="2408"/>
                                </a:lnTo>
                                <a:lnTo>
                                  <a:pt x="15923" y="2472"/>
                                </a:lnTo>
                                <a:lnTo>
                                  <a:pt x="15973" y="2472"/>
                                </a:lnTo>
                                <a:lnTo>
                                  <a:pt x="15973" y="2614"/>
                                </a:lnTo>
                                <a:lnTo>
                                  <a:pt x="16075" y="2614"/>
                                </a:lnTo>
                                <a:lnTo>
                                  <a:pt x="16075" y="2675"/>
                                </a:lnTo>
                                <a:lnTo>
                                  <a:pt x="16130" y="2743"/>
                                </a:lnTo>
                                <a:lnTo>
                                  <a:pt x="16130" y="2810"/>
                                </a:lnTo>
                                <a:lnTo>
                                  <a:pt x="16178" y="2875"/>
                                </a:lnTo>
                                <a:lnTo>
                                  <a:pt x="16178" y="3010"/>
                                </a:lnTo>
                                <a:lnTo>
                                  <a:pt x="16230" y="3010"/>
                                </a:lnTo>
                                <a:lnTo>
                                  <a:pt x="16230" y="3213"/>
                                </a:lnTo>
                                <a:lnTo>
                                  <a:pt x="16282" y="3213"/>
                                </a:lnTo>
                                <a:lnTo>
                                  <a:pt x="16282" y="3409"/>
                                </a:lnTo>
                                <a:lnTo>
                                  <a:pt x="16332" y="3547"/>
                                </a:lnTo>
                                <a:lnTo>
                                  <a:pt x="16332" y="3679"/>
                                </a:lnTo>
                                <a:lnTo>
                                  <a:pt x="16380" y="3679"/>
                                </a:lnTo>
                                <a:lnTo>
                                  <a:pt x="16380" y="4217"/>
                                </a:lnTo>
                                <a:lnTo>
                                  <a:pt x="16426" y="4217"/>
                                </a:lnTo>
                                <a:lnTo>
                                  <a:pt x="16426" y="4346"/>
                                </a:lnTo>
                                <a:lnTo>
                                  <a:pt x="16485" y="4346"/>
                                </a:lnTo>
                                <a:lnTo>
                                  <a:pt x="16535" y="4481"/>
                                </a:lnTo>
                                <a:lnTo>
                                  <a:pt x="16583" y="4552"/>
                                </a:lnTo>
                                <a:lnTo>
                                  <a:pt x="16583" y="4613"/>
                                </a:lnTo>
                                <a:lnTo>
                                  <a:pt x="16635" y="4613"/>
                                </a:lnTo>
                                <a:lnTo>
                                  <a:pt x="16635" y="5685"/>
                                </a:lnTo>
                                <a:lnTo>
                                  <a:pt x="16688" y="5685"/>
                                </a:lnTo>
                                <a:lnTo>
                                  <a:pt x="16688" y="5817"/>
                                </a:lnTo>
                                <a:lnTo>
                                  <a:pt x="16733" y="5817"/>
                                </a:lnTo>
                                <a:lnTo>
                                  <a:pt x="16733" y="5955"/>
                                </a:lnTo>
                                <a:lnTo>
                                  <a:pt x="16785" y="5955"/>
                                </a:lnTo>
                                <a:lnTo>
                                  <a:pt x="16785" y="6020"/>
                                </a:lnTo>
                                <a:lnTo>
                                  <a:pt x="16840" y="6020"/>
                                </a:lnTo>
                                <a:lnTo>
                                  <a:pt x="16840" y="6087"/>
                                </a:lnTo>
                                <a:lnTo>
                                  <a:pt x="16943" y="6087"/>
                                </a:lnTo>
                                <a:lnTo>
                                  <a:pt x="16943" y="6222"/>
                                </a:lnTo>
                                <a:lnTo>
                                  <a:pt x="17045" y="6222"/>
                                </a:lnTo>
                                <a:lnTo>
                                  <a:pt x="17045" y="6281"/>
                                </a:lnTo>
                                <a:lnTo>
                                  <a:pt x="17093" y="6351"/>
                                </a:lnTo>
                                <a:lnTo>
                                  <a:pt x="17200" y="6351"/>
                                </a:lnTo>
                                <a:lnTo>
                                  <a:pt x="17200" y="6425"/>
                                </a:lnTo>
                                <a:lnTo>
                                  <a:pt x="17248" y="6425"/>
                                </a:lnTo>
                                <a:lnTo>
                                  <a:pt x="17248" y="6490"/>
                                </a:lnTo>
                                <a:lnTo>
                                  <a:pt x="17302" y="6490"/>
                                </a:lnTo>
                                <a:lnTo>
                                  <a:pt x="17302" y="6554"/>
                                </a:lnTo>
                                <a:lnTo>
                                  <a:pt x="17350" y="6554"/>
                                </a:lnTo>
                                <a:lnTo>
                                  <a:pt x="17350" y="6619"/>
                                </a:lnTo>
                                <a:lnTo>
                                  <a:pt x="17450" y="6619"/>
                                </a:lnTo>
                                <a:lnTo>
                                  <a:pt x="17605" y="6754"/>
                                </a:lnTo>
                                <a:lnTo>
                                  <a:pt x="17705" y="6821"/>
                                </a:lnTo>
                                <a:lnTo>
                                  <a:pt x="17808" y="6821"/>
                                </a:lnTo>
                                <a:lnTo>
                                  <a:pt x="17808" y="6892"/>
                                </a:lnTo>
                                <a:lnTo>
                                  <a:pt x="17910" y="6892"/>
                                </a:lnTo>
                                <a:lnTo>
                                  <a:pt x="17910" y="7021"/>
                                </a:lnTo>
                                <a:lnTo>
                                  <a:pt x="17965" y="7092"/>
                                </a:lnTo>
                                <a:lnTo>
                                  <a:pt x="17965" y="7362"/>
                                </a:lnTo>
                                <a:lnTo>
                                  <a:pt x="18015" y="7362"/>
                                </a:lnTo>
                                <a:lnTo>
                                  <a:pt x="18015" y="7896"/>
                                </a:lnTo>
                                <a:lnTo>
                                  <a:pt x="18063" y="7961"/>
                                </a:lnTo>
                                <a:lnTo>
                                  <a:pt x="18063" y="8295"/>
                                </a:lnTo>
                                <a:lnTo>
                                  <a:pt x="18113" y="8363"/>
                                </a:lnTo>
                                <a:lnTo>
                                  <a:pt x="18113" y="8434"/>
                                </a:lnTo>
                                <a:lnTo>
                                  <a:pt x="18163" y="8434"/>
                                </a:lnTo>
                                <a:lnTo>
                                  <a:pt x="18163" y="8495"/>
                                </a:lnTo>
                                <a:lnTo>
                                  <a:pt x="18673" y="8495"/>
                                </a:lnTo>
                                <a:lnTo>
                                  <a:pt x="18673" y="8765"/>
                                </a:lnTo>
                                <a:lnTo>
                                  <a:pt x="18727" y="8765"/>
                                </a:lnTo>
                                <a:lnTo>
                                  <a:pt x="18727" y="8833"/>
                                </a:lnTo>
                                <a:lnTo>
                                  <a:pt x="18777" y="8833"/>
                                </a:lnTo>
                                <a:lnTo>
                                  <a:pt x="18777" y="9162"/>
                                </a:lnTo>
                                <a:lnTo>
                                  <a:pt x="18830" y="9367"/>
                                </a:lnTo>
                                <a:lnTo>
                                  <a:pt x="18830" y="9564"/>
                                </a:lnTo>
                                <a:lnTo>
                                  <a:pt x="18878" y="9564"/>
                                </a:lnTo>
                                <a:lnTo>
                                  <a:pt x="18878" y="9767"/>
                                </a:lnTo>
                                <a:lnTo>
                                  <a:pt x="18925" y="9834"/>
                                </a:lnTo>
                                <a:lnTo>
                                  <a:pt x="18978" y="9834"/>
                                </a:lnTo>
                                <a:lnTo>
                                  <a:pt x="18978" y="9899"/>
                                </a:lnTo>
                                <a:lnTo>
                                  <a:pt x="19035" y="9969"/>
                                </a:lnTo>
                                <a:lnTo>
                                  <a:pt x="19035" y="10028"/>
                                </a:lnTo>
                                <a:lnTo>
                                  <a:pt x="19080" y="10028"/>
                                </a:lnTo>
                                <a:lnTo>
                                  <a:pt x="19080" y="10098"/>
                                </a:lnTo>
                                <a:lnTo>
                                  <a:pt x="19133" y="10098"/>
                                </a:lnTo>
                                <a:lnTo>
                                  <a:pt x="19133" y="10301"/>
                                </a:lnTo>
                                <a:lnTo>
                                  <a:pt x="19231" y="10369"/>
                                </a:lnTo>
                                <a:lnTo>
                                  <a:pt x="19338" y="10568"/>
                                </a:lnTo>
                                <a:lnTo>
                                  <a:pt x="19440" y="10630"/>
                                </a:lnTo>
                                <a:lnTo>
                                  <a:pt x="19490" y="10706"/>
                                </a:lnTo>
                                <a:lnTo>
                                  <a:pt x="19542" y="10771"/>
                                </a:lnTo>
                                <a:lnTo>
                                  <a:pt x="19590" y="10771"/>
                                </a:lnTo>
                                <a:lnTo>
                                  <a:pt x="19638" y="10900"/>
                                </a:lnTo>
                                <a:lnTo>
                                  <a:pt x="19747" y="10900"/>
                                </a:lnTo>
                                <a:lnTo>
                                  <a:pt x="19747" y="10967"/>
                                </a:lnTo>
                                <a:lnTo>
                                  <a:pt x="19800" y="10967"/>
                                </a:lnTo>
                                <a:lnTo>
                                  <a:pt x="19800" y="11038"/>
                                </a:lnTo>
                                <a:lnTo>
                                  <a:pt x="19847" y="11103"/>
                                </a:lnTo>
                                <a:lnTo>
                                  <a:pt x="19847" y="11170"/>
                                </a:lnTo>
                                <a:lnTo>
                                  <a:pt x="19898" y="11170"/>
                                </a:lnTo>
                                <a:lnTo>
                                  <a:pt x="19898" y="11373"/>
                                </a:lnTo>
                                <a:lnTo>
                                  <a:pt x="19950" y="11440"/>
                                </a:lnTo>
                                <a:lnTo>
                                  <a:pt x="19950" y="11708"/>
                                </a:lnTo>
                                <a:lnTo>
                                  <a:pt x="19998" y="11708"/>
                                </a:lnTo>
                                <a:lnTo>
                                  <a:pt x="19998" y="13111"/>
                                </a:lnTo>
                                <a:lnTo>
                                  <a:pt x="19847" y="13111"/>
                                </a:lnTo>
                                <a:lnTo>
                                  <a:pt x="19847" y="13842"/>
                                </a:lnTo>
                                <a:lnTo>
                                  <a:pt x="19800" y="13907"/>
                                </a:lnTo>
                                <a:lnTo>
                                  <a:pt x="19800" y="13971"/>
                                </a:lnTo>
                                <a:lnTo>
                                  <a:pt x="19747" y="13971"/>
                                </a:lnTo>
                                <a:lnTo>
                                  <a:pt x="19747" y="14115"/>
                                </a:lnTo>
                                <a:lnTo>
                                  <a:pt x="19690" y="14115"/>
                                </a:lnTo>
                                <a:lnTo>
                                  <a:pt x="19690" y="14248"/>
                                </a:lnTo>
                                <a:lnTo>
                                  <a:pt x="19638" y="14248"/>
                                </a:lnTo>
                                <a:lnTo>
                                  <a:pt x="19638" y="14309"/>
                                </a:lnTo>
                                <a:lnTo>
                                  <a:pt x="19590" y="14373"/>
                                </a:lnTo>
                                <a:lnTo>
                                  <a:pt x="19590" y="14444"/>
                                </a:lnTo>
                                <a:lnTo>
                                  <a:pt x="19542" y="14518"/>
                                </a:lnTo>
                                <a:lnTo>
                                  <a:pt x="19490" y="14650"/>
                                </a:lnTo>
                                <a:lnTo>
                                  <a:pt x="19440" y="14650"/>
                                </a:lnTo>
                                <a:lnTo>
                                  <a:pt x="19440" y="14711"/>
                                </a:lnTo>
                                <a:lnTo>
                                  <a:pt x="19392" y="14776"/>
                                </a:lnTo>
                                <a:lnTo>
                                  <a:pt x="19392" y="14846"/>
                                </a:lnTo>
                                <a:lnTo>
                                  <a:pt x="19338" y="14911"/>
                                </a:lnTo>
                                <a:lnTo>
                                  <a:pt x="19338" y="15052"/>
                                </a:lnTo>
                                <a:lnTo>
                                  <a:pt x="19285" y="15052"/>
                                </a:lnTo>
                                <a:lnTo>
                                  <a:pt x="19285" y="15181"/>
                                </a:lnTo>
                                <a:lnTo>
                                  <a:pt x="19231" y="15181"/>
                                </a:lnTo>
                                <a:lnTo>
                                  <a:pt x="19231" y="15313"/>
                                </a:lnTo>
                                <a:lnTo>
                                  <a:pt x="19185" y="15381"/>
                                </a:lnTo>
                                <a:lnTo>
                                  <a:pt x="19185" y="15845"/>
                                </a:lnTo>
                                <a:lnTo>
                                  <a:pt x="19133" y="15912"/>
                                </a:lnTo>
                                <a:lnTo>
                                  <a:pt x="19133" y="16050"/>
                                </a:lnTo>
                                <a:lnTo>
                                  <a:pt x="19035" y="16050"/>
                                </a:lnTo>
                                <a:lnTo>
                                  <a:pt x="19035" y="16118"/>
                                </a:lnTo>
                                <a:lnTo>
                                  <a:pt x="18978" y="16118"/>
                                </a:lnTo>
                                <a:lnTo>
                                  <a:pt x="18978" y="16186"/>
                                </a:lnTo>
                                <a:lnTo>
                                  <a:pt x="18925" y="16186"/>
                                </a:lnTo>
                                <a:lnTo>
                                  <a:pt x="18925" y="16314"/>
                                </a:lnTo>
                                <a:lnTo>
                                  <a:pt x="18878" y="16520"/>
                                </a:lnTo>
                                <a:lnTo>
                                  <a:pt x="18830" y="16585"/>
                                </a:lnTo>
                                <a:lnTo>
                                  <a:pt x="18830" y="16720"/>
                                </a:lnTo>
                                <a:lnTo>
                                  <a:pt x="18777" y="16720"/>
                                </a:lnTo>
                                <a:lnTo>
                                  <a:pt x="18777" y="16784"/>
                                </a:lnTo>
                                <a:lnTo>
                                  <a:pt x="18727" y="16784"/>
                                </a:lnTo>
                                <a:lnTo>
                                  <a:pt x="18673" y="16855"/>
                                </a:lnTo>
                                <a:lnTo>
                                  <a:pt x="18620" y="16920"/>
                                </a:lnTo>
                                <a:lnTo>
                                  <a:pt x="18573" y="16990"/>
                                </a:lnTo>
                                <a:lnTo>
                                  <a:pt x="18573" y="17055"/>
                                </a:lnTo>
                                <a:lnTo>
                                  <a:pt x="18522" y="17055"/>
                                </a:lnTo>
                                <a:lnTo>
                                  <a:pt x="18522" y="17122"/>
                                </a:lnTo>
                                <a:lnTo>
                                  <a:pt x="18422" y="17251"/>
                                </a:lnTo>
                                <a:lnTo>
                                  <a:pt x="18422" y="17328"/>
                                </a:lnTo>
                                <a:lnTo>
                                  <a:pt x="18368" y="17328"/>
                                </a:lnTo>
                                <a:lnTo>
                                  <a:pt x="18368" y="17457"/>
                                </a:lnTo>
                                <a:lnTo>
                                  <a:pt x="18320" y="17457"/>
                                </a:lnTo>
                                <a:lnTo>
                                  <a:pt x="18320" y="17657"/>
                                </a:lnTo>
                                <a:lnTo>
                                  <a:pt x="18261" y="17657"/>
                                </a:lnTo>
                                <a:lnTo>
                                  <a:pt x="18261" y="17721"/>
                                </a:lnTo>
                                <a:lnTo>
                                  <a:pt x="18213" y="17721"/>
                                </a:lnTo>
                                <a:lnTo>
                                  <a:pt x="18163" y="17789"/>
                                </a:lnTo>
                                <a:lnTo>
                                  <a:pt x="18163" y="17856"/>
                                </a:lnTo>
                                <a:lnTo>
                                  <a:pt x="18113" y="17856"/>
                                </a:lnTo>
                                <a:lnTo>
                                  <a:pt x="18113" y="18329"/>
                                </a:lnTo>
                                <a:lnTo>
                                  <a:pt x="18063" y="18394"/>
                                </a:lnTo>
                                <a:lnTo>
                                  <a:pt x="18063" y="18658"/>
                                </a:lnTo>
                                <a:lnTo>
                                  <a:pt x="18015" y="18658"/>
                                </a:lnTo>
                                <a:lnTo>
                                  <a:pt x="18015" y="18796"/>
                                </a:lnTo>
                                <a:lnTo>
                                  <a:pt x="17965" y="18796"/>
                                </a:lnTo>
                                <a:lnTo>
                                  <a:pt x="17965" y="18925"/>
                                </a:lnTo>
                                <a:lnTo>
                                  <a:pt x="17910" y="18925"/>
                                </a:lnTo>
                                <a:lnTo>
                                  <a:pt x="17910" y="19063"/>
                                </a:lnTo>
                                <a:lnTo>
                                  <a:pt x="17860" y="19063"/>
                                </a:lnTo>
                                <a:lnTo>
                                  <a:pt x="17860" y="19192"/>
                                </a:lnTo>
                                <a:lnTo>
                                  <a:pt x="17808" y="19192"/>
                                </a:lnTo>
                                <a:lnTo>
                                  <a:pt x="17808" y="19263"/>
                                </a:lnTo>
                                <a:lnTo>
                                  <a:pt x="17755" y="19263"/>
                                </a:lnTo>
                                <a:lnTo>
                                  <a:pt x="17705" y="19395"/>
                                </a:lnTo>
                                <a:lnTo>
                                  <a:pt x="17657" y="19395"/>
                                </a:lnTo>
                                <a:lnTo>
                                  <a:pt x="17657" y="19463"/>
                                </a:lnTo>
                                <a:lnTo>
                                  <a:pt x="17605" y="19463"/>
                                </a:lnTo>
                                <a:lnTo>
                                  <a:pt x="17503" y="19527"/>
                                </a:lnTo>
                                <a:lnTo>
                                  <a:pt x="17398" y="19527"/>
                                </a:lnTo>
                                <a:lnTo>
                                  <a:pt x="17350" y="19592"/>
                                </a:lnTo>
                                <a:lnTo>
                                  <a:pt x="16840" y="19592"/>
                                </a:lnTo>
                                <a:lnTo>
                                  <a:pt x="16785" y="19662"/>
                                </a:lnTo>
                                <a:lnTo>
                                  <a:pt x="16785" y="19736"/>
                                </a:lnTo>
                                <a:lnTo>
                                  <a:pt x="16635" y="19797"/>
                                </a:lnTo>
                                <a:lnTo>
                                  <a:pt x="16485" y="19932"/>
                                </a:lnTo>
                                <a:lnTo>
                                  <a:pt x="16426" y="19997"/>
                                </a:lnTo>
                                <a:lnTo>
                                  <a:pt x="15413" y="19997"/>
                                </a:lnTo>
                                <a:lnTo>
                                  <a:pt x="15413" y="19862"/>
                                </a:lnTo>
                                <a:lnTo>
                                  <a:pt x="15363" y="19862"/>
                                </a:lnTo>
                                <a:lnTo>
                                  <a:pt x="15363" y="19592"/>
                                </a:lnTo>
                                <a:lnTo>
                                  <a:pt x="14805" y="19592"/>
                                </a:lnTo>
                                <a:lnTo>
                                  <a:pt x="14805" y="19662"/>
                                </a:lnTo>
                                <a:lnTo>
                                  <a:pt x="14752" y="19662"/>
                                </a:lnTo>
                                <a:lnTo>
                                  <a:pt x="14702" y="19736"/>
                                </a:lnTo>
                                <a:lnTo>
                                  <a:pt x="14545" y="19736"/>
                                </a:lnTo>
                                <a:lnTo>
                                  <a:pt x="14495" y="19797"/>
                                </a:lnTo>
                                <a:lnTo>
                                  <a:pt x="14035" y="19797"/>
                                </a:lnTo>
                                <a:lnTo>
                                  <a:pt x="14035" y="19736"/>
                                </a:lnTo>
                                <a:lnTo>
                                  <a:pt x="13990" y="19736"/>
                                </a:lnTo>
                                <a:lnTo>
                                  <a:pt x="13990" y="19592"/>
                                </a:lnTo>
                                <a:lnTo>
                                  <a:pt x="13937" y="19592"/>
                                </a:lnTo>
                                <a:lnTo>
                                  <a:pt x="13880" y="19463"/>
                                </a:lnTo>
                                <a:lnTo>
                                  <a:pt x="13835" y="19395"/>
                                </a:lnTo>
                                <a:lnTo>
                                  <a:pt x="13835" y="19330"/>
                                </a:lnTo>
                                <a:lnTo>
                                  <a:pt x="13783" y="19330"/>
                                </a:lnTo>
                                <a:lnTo>
                                  <a:pt x="13783" y="19263"/>
                                </a:lnTo>
                                <a:lnTo>
                                  <a:pt x="13730" y="19192"/>
                                </a:lnTo>
                                <a:lnTo>
                                  <a:pt x="13678" y="19192"/>
                                </a:lnTo>
                                <a:lnTo>
                                  <a:pt x="13678" y="19128"/>
                                </a:lnTo>
                                <a:lnTo>
                                  <a:pt x="13630" y="19128"/>
                                </a:lnTo>
                                <a:lnTo>
                                  <a:pt x="13630" y="19063"/>
                                </a:lnTo>
                                <a:lnTo>
                                  <a:pt x="13423" y="19063"/>
                                </a:lnTo>
                                <a:lnTo>
                                  <a:pt x="13423" y="18925"/>
                                </a:lnTo>
                                <a:lnTo>
                                  <a:pt x="13373" y="18925"/>
                                </a:lnTo>
                                <a:lnTo>
                                  <a:pt x="13373" y="18861"/>
                                </a:lnTo>
                                <a:lnTo>
                                  <a:pt x="13275" y="18861"/>
                                </a:lnTo>
                                <a:lnTo>
                                  <a:pt x="13275" y="18796"/>
                                </a:lnTo>
                                <a:lnTo>
                                  <a:pt x="13223" y="18796"/>
                                </a:lnTo>
                                <a:lnTo>
                                  <a:pt x="13223" y="18722"/>
                                </a:lnTo>
                                <a:lnTo>
                                  <a:pt x="13168" y="18722"/>
                                </a:lnTo>
                                <a:lnTo>
                                  <a:pt x="13168" y="18059"/>
                                </a:lnTo>
                                <a:lnTo>
                                  <a:pt x="13116" y="18059"/>
                                </a:lnTo>
                                <a:lnTo>
                                  <a:pt x="13116" y="17991"/>
                                </a:lnTo>
                                <a:lnTo>
                                  <a:pt x="13068" y="17991"/>
                                </a:lnTo>
                                <a:lnTo>
                                  <a:pt x="13068" y="17927"/>
                                </a:lnTo>
                                <a:lnTo>
                                  <a:pt x="13018" y="17927"/>
                                </a:lnTo>
                                <a:lnTo>
                                  <a:pt x="13018" y="17721"/>
                                </a:lnTo>
                                <a:lnTo>
                                  <a:pt x="12455" y="17721"/>
                                </a:lnTo>
                                <a:lnTo>
                                  <a:pt x="12455" y="17586"/>
                                </a:lnTo>
                                <a:lnTo>
                                  <a:pt x="12510" y="17586"/>
                                </a:lnTo>
                                <a:lnTo>
                                  <a:pt x="12510" y="16649"/>
                                </a:lnTo>
                                <a:lnTo>
                                  <a:pt x="12455" y="16649"/>
                                </a:lnTo>
                                <a:lnTo>
                                  <a:pt x="12455" y="16720"/>
                                </a:lnTo>
                                <a:lnTo>
                                  <a:pt x="12403" y="16784"/>
                                </a:lnTo>
                                <a:lnTo>
                                  <a:pt x="12403" y="16990"/>
                                </a:lnTo>
                                <a:lnTo>
                                  <a:pt x="12353" y="17055"/>
                                </a:lnTo>
                                <a:lnTo>
                                  <a:pt x="12305" y="17055"/>
                                </a:lnTo>
                                <a:lnTo>
                                  <a:pt x="12255" y="17122"/>
                                </a:lnTo>
                                <a:lnTo>
                                  <a:pt x="12203" y="17122"/>
                                </a:lnTo>
                                <a:lnTo>
                                  <a:pt x="12150" y="17187"/>
                                </a:lnTo>
                                <a:lnTo>
                                  <a:pt x="12098" y="17187"/>
                                </a:lnTo>
                                <a:lnTo>
                                  <a:pt x="12048" y="17251"/>
                                </a:lnTo>
                                <a:lnTo>
                                  <a:pt x="12048" y="17328"/>
                                </a:lnTo>
                                <a:lnTo>
                                  <a:pt x="11895" y="17328"/>
                                </a:lnTo>
                                <a:lnTo>
                                  <a:pt x="11895" y="16720"/>
                                </a:lnTo>
                                <a:lnTo>
                                  <a:pt x="11948" y="16649"/>
                                </a:lnTo>
                                <a:lnTo>
                                  <a:pt x="11948" y="16585"/>
                                </a:lnTo>
                                <a:lnTo>
                                  <a:pt x="11995" y="16520"/>
                                </a:lnTo>
                                <a:lnTo>
                                  <a:pt x="11995" y="16453"/>
                                </a:lnTo>
                                <a:lnTo>
                                  <a:pt x="12048" y="16453"/>
                                </a:lnTo>
                                <a:lnTo>
                                  <a:pt x="12098" y="16388"/>
                                </a:lnTo>
                                <a:lnTo>
                                  <a:pt x="12098" y="16314"/>
                                </a:lnTo>
                                <a:lnTo>
                                  <a:pt x="12150" y="16314"/>
                                </a:lnTo>
                                <a:lnTo>
                                  <a:pt x="12150" y="16118"/>
                                </a:lnTo>
                                <a:lnTo>
                                  <a:pt x="12203" y="16118"/>
                                </a:lnTo>
                                <a:lnTo>
                                  <a:pt x="12203" y="15992"/>
                                </a:lnTo>
                                <a:lnTo>
                                  <a:pt x="12203" y="16186"/>
                                </a:lnTo>
                                <a:lnTo>
                                  <a:pt x="12150" y="16186"/>
                                </a:lnTo>
                                <a:lnTo>
                                  <a:pt x="12150" y="16247"/>
                                </a:lnTo>
                                <a:lnTo>
                                  <a:pt x="12048" y="16247"/>
                                </a:lnTo>
                                <a:lnTo>
                                  <a:pt x="12048" y="16314"/>
                                </a:lnTo>
                                <a:lnTo>
                                  <a:pt x="11995" y="16453"/>
                                </a:lnTo>
                                <a:lnTo>
                                  <a:pt x="11948" y="16520"/>
                                </a:lnTo>
                                <a:lnTo>
                                  <a:pt x="11895" y="16520"/>
                                </a:lnTo>
                                <a:lnTo>
                                  <a:pt x="11843" y="16649"/>
                                </a:lnTo>
                                <a:lnTo>
                                  <a:pt x="11797" y="16720"/>
                                </a:lnTo>
                                <a:lnTo>
                                  <a:pt x="11797" y="16784"/>
                                </a:lnTo>
                                <a:lnTo>
                                  <a:pt x="11743" y="16784"/>
                                </a:lnTo>
                                <a:lnTo>
                                  <a:pt x="11743" y="16855"/>
                                </a:lnTo>
                                <a:lnTo>
                                  <a:pt x="11640" y="16990"/>
                                </a:lnTo>
                                <a:lnTo>
                                  <a:pt x="11640" y="17055"/>
                                </a:lnTo>
                                <a:lnTo>
                                  <a:pt x="11588" y="17055"/>
                                </a:lnTo>
                                <a:lnTo>
                                  <a:pt x="11588" y="17187"/>
                                </a:lnTo>
                                <a:lnTo>
                                  <a:pt x="11540" y="17251"/>
                                </a:lnTo>
                                <a:lnTo>
                                  <a:pt x="11492" y="17328"/>
                                </a:lnTo>
                                <a:lnTo>
                                  <a:pt x="11233" y="17328"/>
                                </a:lnTo>
                                <a:lnTo>
                                  <a:pt x="11233" y="17187"/>
                                </a:lnTo>
                                <a:lnTo>
                                  <a:pt x="11185" y="17187"/>
                                </a:lnTo>
                                <a:lnTo>
                                  <a:pt x="11185" y="16990"/>
                                </a:lnTo>
                                <a:lnTo>
                                  <a:pt x="11135" y="16920"/>
                                </a:lnTo>
                                <a:lnTo>
                                  <a:pt x="11135" y="16784"/>
                                </a:lnTo>
                                <a:lnTo>
                                  <a:pt x="11083" y="16784"/>
                                </a:lnTo>
                                <a:lnTo>
                                  <a:pt x="11026" y="16649"/>
                                </a:lnTo>
                                <a:lnTo>
                                  <a:pt x="11026" y="16585"/>
                                </a:lnTo>
                                <a:lnTo>
                                  <a:pt x="10976" y="16520"/>
                                </a:lnTo>
                                <a:lnTo>
                                  <a:pt x="10976" y="16453"/>
                                </a:lnTo>
                                <a:lnTo>
                                  <a:pt x="10925" y="16388"/>
                                </a:lnTo>
                                <a:lnTo>
                                  <a:pt x="10875" y="16388"/>
                                </a:lnTo>
                                <a:lnTo>
                                  <a:pt x="10875" y="16314"/>
                                </a:lnTo>
                                <a:lnTo>
                                  <a:pt x="10825" y="16314"/>
                                </a:lnTo>
                                <a:lnTo>
                                  <a:pt x="10825" y="16186"/>
                                </a:lnTo>
                                <a:lnTo>
                                  <a:pt x="10777" y="16186"/>
                                </a:lnTo>
                                <a:lnTo>
                                  <a:pt x="10777" y="15992"/>
                                </a:lnTo>
                                <a:lnTo>
                                  <a:pt x="10670" y="15845"/>
                                </a:lnTo>
                                <a:lnTo>
                                  <a:pt x="10670" y="15780"/>
                                </a:lnTo>
                                <a:lnTo>
                                  <a:pt x="10618" y="15716"/>
                                </a:lnTo>
                                <a:lnTo>
                                  <a:pt x="10570" y="15584"/>
                                </a:lnTo>
                                <a:lnTo>
                                  <a:pt x="10418" y="15584"/>
                                </a:lnTo>
                                <a:lnTo>
                                  <a:pt x="10368" y="15513"/>
                                </a:lnTo>
                                <a:lnTo>
                                  <a:pt x="10318" y="15513"/>
                                </a:lnTo>
                                <a:lnTo>
                                  <a:pt x="10318" y="15451"/>
                                </a:lnTo>
                                <a:lnTo>
                                  <a:pt x="10163" y="15451"/>
                                </a:lnTo>
                                <a:lnTo>
                                  <a:pt x="10060" y="15381"/>
                                </a:lnTo>
                                <a:lnTo>
                                  <a:pt x="9906" y="15381"/>
                                </a:lnTo>
                                <a:lnTo>
                                  <a:pt x="9855" y="15313"/>
                                </a:lnTo>
                                <a:lnTo>
                                  <a:pt x="9660" y="15313"/>
                                </a:lnTo>
                                <a:lnTo>
                                  <a:pt x="9603" y="15246"/>
                                </a:lnTo>
                                <a:lnTo>
                                  <a:pt x="9548" y="15181"/>
                                </a:lnTo>
                                <a:lnTo>
                                  <a:pt x="9496" y="15181"/>
                                </a:lnTo>
                                <a:lnTo>
                                  <a:pt x="9450" y="15114"/>
                                </a:lnTo>
                                <a:lnTo>
                                  <a:pt x="9398" y="15114"/>
                                </a:lnTo>
                                <a:lnTo>
                                  <a:pt x="9398" y="15052"/>
                                </a:lnTo>
                                <a:lnTo>
                                  <a:pt x="9141" y="15052"/>
                                </a:lnTo>
                                <a:lnTo>
                                  <a:pt x="9141" y="14985"/>
                                </a:lnTo>
                                <a:lnTo>
                                  <a:pt x="8178" y="14985"/>
                                </a:lnTo>
                                <a:lnTo>
                                  <a:pt x="8178" y="15052"/>
                                </a:lnTo>
                                <a:lnTo>
                                  <a:pt x="8073" y="15052"/>
                                </a:lnTo>
                                <a:lnTo>
                                  <a:pt x="8020" y="15114"/>
                                </a:lnTo>
                                <a:lnTo>
                                  <a:pt x="7968" y="15114"/>
                                </a:lnTo>
                                <a:lnTo>
                                  <a:pt x="7968" y="15181"/>
                                </a:lnTo>
                                <a:lnTo>
                                  <a:pt x="7873" y="15181"/>
                                </a:lnTo>
                                <a:lnTo>
                                  <a:pt x="7766" y="15313"/>
                                </a:lnTo>
                                <a:lnTo>
                                  <a:pt x="7663" y="15381"/>
                                </a:lnTo>
                                <a:lnTo>
                                  <a:pt x="7515" y="15451"/>
                                </a:lnTo>
                                <a:lnTo>
                                  <a:pt x="7410" y="15451"/>
                                </a:lnTo>
                                <a:lnTo>
                                  <a:pt x="7208" y="15716"/>
                                </a:lnTo>
                                <a:lnTo>
                                  <a:pt x="7108" y="15716"/>
                                </a:lnTo>
                                <a:lnTo>
                                  <a:pt x="7108" y="15780"/>
                                </a:lnTo>
                                <a:lnTo>
                                  <a:pt x="6953" y="15780"/>
                                </a:lnTo>
                                <a:lnTo>
                                  <a:pt x="6903" y="15845"/>
                                </a:lnTo>
                                <a:lnTo>
                                  <a:pt x="6903" y="15912"/>
                                </a:lnTo>
                                <a:lnTo>
                                  <a:pt x="6798" y="15992"/>
                                </a:lnTo>
                                <a:lnTo>
                                  <a:pt x="6643" y="15992"/>
                                </a:lnTo>
                                <a:lnTo>
                                  <a:pt x="6545" y="16118"/>
                                </a:lnTo>
                                <a:lnTo>
                                  <a:pt x="6493" y="16118"/>
                                </a:lnTo>
                                <a:lnTo>
                                  <a:pt x="6493" y="16186"/>
                                </a:lnTo>
                                <a:lnTo>
                                  <a:pt x="6441" y="16186"/>
                                </a:lnTo>
                                <a:lnTo>
                                  <a:pt x="6393" y="16247"/>
                                </a:lnTo>
                                <a:lnTo>
                                  <a:pt x="6286" y="16247"/>
                                </a:lnTo>
                                <a:lnTo>
                                  <a:pt x="6238" y="16314"/>
                                </a:lnTo>
                                <a:lnTo>
                                  <a:pt x="6188" y="16314"/>
                                </a:lnTo>
                                <a:lnTo>
                                  <a:pt x="6135" y="16388"/>
                                </a:lnTo>
                                <a:lnTo>
                                  <a:pt x="6088" y="16388"/>
                                </a:lnTo>
                                <a:lnTo>
                                  <a:pt x="5987" y="16520"/>
                                </a:lnTo>
                                <a:lnTo>
                                  <a:pt x="5880" y="16520"/>
                                </a:lnTo>
                                <a:lnTo>
                                  <a:pt x="5880" y="16585"/>
                                </a:lnTo>
                                <a:lnTo>
                                  <a:pt x="5828" y="16649"/>
                                </a:lnTo>
                                <a:lnTo>
                                  <a:pt x="5828" y="16720"/>
                                </a:lnTo>
                                <a:lnTo>
                                  <a:pt x="5780" y="16784"/>
                                </a:lnTo>
                                <a:lnTo>
                                  <a:pt x="5730" y="16855"/>
                                </a:lnTo>
                                <a:lnTo>
                                  <a:pt x="5730" y="17055"/>
                                </a:lnTo>
                                <a:lnTo>
                                  <a:pt x="5680" y="17055"/>
                                </a:lnTo>
                                <a:lnTo>
                                  <a:pt x="5680" y="17187"/>
                                </a:lnTo>
                                <a:lnTo>
                                  <a:pt x="5575" y="17328"/>
                                </a:lnTo>
                                <a:lnTo>
                                  <a:pt x="5471" y="17328"/>
                                </a:lnTo>
                                <a:lnTo>
                                  <a:pt x="5373" y="17389"/>
                                </a:lnTo>
                                <a:lnTo>
                                  <a:pt x="4499" y="17389"/>
                                </a:lnTo>
                                <a:lnTo>
                                  <a:pt x="4499" y="17457"/>
                                </a:lnTo>
                                <a:lnTo>
                                  <a:pt x="4405" y="17457"/>
                                </a:lnTo>
                                <a:lnTo>
                                  <a:pt x="4200" y="17721"/>
                                </a:lnTo>
                                <a:lnTo>
                                  <a:pt x="4146" y="17721"/>
                                </a:lnTo>
                                <a:lnTo>
                                  <a:pt x="4046" y="17856"/>
                                </a:lnTo>
                                <a:lnTo>
                                  <a:pt x="3895" y="17991"/>
                                </a:lnTo>
                                <a:lnTo>
                                  <a:pt x="3847" y="18059"/>
                                </a:lnTo>
                                <a:lnTo>
                                  <a:pt x="3788" y="18120"/>
                                </a:lnTo>
                                <a:lnTo>
                                  <a:pt x="3690" y="18120"/>
                                </a:lnTo>
                                <a:lnTo>
                                  <a:pt x="3640" y="18262"/>
                                </a:lnTo>
                                <a:lnTo>
                                  <a:pt x="3588" y="18262"/>
                                </a:lnTo>
                                <a:lnTo>
                                  <a:pt x="3588" y="18329"/>
                                </a:lnTo>
                                <a:lnTo>
                                  <a:pt x="3536" y="18394"/>
                                </a:lnTo>
                                <a:lnTo>
                                  <a:pt x="3435" y="18394"/>
                                </a:lnTo>
                                <a:lnTo>
                                  <a:pt x="3435" y="18461"/>
                                </a:lnTo>
                                <a:lnTo>
                                  <a:pt x="3383" y="18461"/>
                                </a:lnTo>
                                <a:lnTo>
                                  <a:pt x="3331" y="18523"/>
                                </a:lnTo>
                                <a:lnTo>
                                  <a:pt x="3283" y="18523"/>
                                </a:lnTo>
                                <a:lnTo>
                                  <a:pt x="3283" y="18590"/>
                                </a:lnTo>
                                <a:lnTo>
                                  <a:pt x="3231" y="18658"/>
                                </a:lnTo>
                                <a:lnTo>
                                  <a:pt x="3133" y="18658"/>
                                </a:lnTo>
                                <a:lnTo>
                                  <a:pt x="3080" y="18722"/>
                                </a:lnTo>
                                <a:lnTo>
                                  <a:pt x="2368" y="18722"/>
                                </a:lnTo>
                                <a:lnTo>
                                  <a:pt x="2368" y="18658"/>
                                </a:lnTo>
                                <a:lnTo>
                                  <a:pt x="2311" y="18658"/>
                                </a:lnTo>
                                <a:lnTo>
                                  <a:pt x="2311" y="18590"/>
                                </a:lnTo>
                                <a:lnTo>
                                  <a:pt x="2261" y="18590"/>
                                </a:lnTo>
                                <a:lnTo>
                                  <a:pt x="2211" y="18523"/>
                                </a:lnTo>
                                <a:lnTo>
                                  <a:pt x="2211" y="18394"/>
                                </a:lnTo>
                                <a:lnTo>
                                  <a:pt x="2163" y="18329"/>
                                </a:lnTo>
                                <a:lnTo>
                                  <a:pt x="2110" y="18329"/>
                                </a:lnTo>
                                <a:lnTo>
                                  <a:pt x="2110" y="18262"/>
                                </a:lnTo>
                                <a:lnTo>
                                  <a:pt x="2008" y="18262"/>
                                </a:lnTo>
                                <a:lnTo>
                                  <a:pt x="2008" y="18191"/>
                                </a:lnTo>
                                <a:lnTo>
                                  <a:pt x="1956" y="18191"/>
                                </a:lnTo>
                                <a:lnTo>
                                  <a:pt x="1855" y="18059"/>
                                </a:lnTo>
                                <a:lnTo>
                                  <a:pt x="1855" y="17991"/>
                                </a:lnTo>
                                <a:lnTo>
                                  <a:pt x="1753" y="17991"/>
                                </a:lnTo>
                                <a:lnTo>
                                  <a:pt x="1753" y="17657"/>
                                </a:lnTo>
                                <a:lnTo>
                                  <a:pt x="1805" y="17657"/>
                                </a:lnTo>
                                <a:lnTo>
                                  <a:pt x="1805" y="17586"/>
                                </a:lnTo>
                                <a:lnTo>
                                  <a:pt x="1855" y="17586"/>
                                </a:lnTo>
                                <a:lnTo>
                                  <a:pt x="1908" y="17525"/>
                                </a:lnTo>
                                <a:lnTo>
                                  <a:pt x="1956" y="17525"/>
                                </a:lnTo>
                                <a:lnTo>
                                  <a:pt x="2060" y="17457"/>
                                </a:lnTo>
                                <a:lnTo>
                                  <a:pt x="2163" y="17457"/>
                                </a:lnTo>
                                <a:lnTo>
                                  <a:pt x="2163" y="16855"/>
                                </a:lnTo>
                                <a:lnTo>
                                  <a:pt x="2110" y="16784"/>
                                </a:lnTo>
                                <a:lnTo>
                                  <a:pt x="2110" y="16720"/>
                                </a:lnTo>
                                <a:lnTo>
                                  <a:pt x="2060" y="16720"/>
                                </a:lnTo>
                                <a:lnTo>
                                  <a:pt x="2060" y="16520"/>
                                </a:lnTo>
                                <a:lnTo>
                                  <a:pt x="2008" y="16520"/>
                                </a:lnTo>
                                <a:lnTo>
                                  <a:pt x="2008" y="16118"/>
                                </a:lnTo>
                                <a:lnTo>
                                  <a:pt x="1956" y="16118"/>
                                </a:lnTo>
                                <a:lnTo>
                                  <a:pt x="1956" y="15912"/>
                                </a:lnTo>
                                <a:lnTo>
                                  <a:pt x="1908" y="15912"/>
                                </a:lnTo>
                                <a:lnTo>
                                  <a:pt x="1908" y="15845"/>
                                </a:lnTo>
                                <a:lnTo>
                                  <a:pt x="1855" y="15845"/>
                                </a:lnTo>
                                <a:lnTo>
                                  <a:pt x="1855" y="15780"/>
                                </a:lnTo>
                                <a:lnTo>
                                  <a:pt x="1805" y="15780"/>
                                </a:lnTo>
                                <a:lnTo>
                                  <a:pt x="1805" y="15584"/>
                                </a:lnTo>
                                <a:lnTo>
                                  <a:pt x="1753" y="15584"/>
                                </a:lnTo>
                                <a:lnTo>
                                  <a:pt x="1753" y="15513"/>
                                </a:lnTo>
                                <a:lnTo>
                                  <a:pt x="1703" y="15513"/>
                                </a:lnTo>
                                <a:lnTo>
                                  <a:pt x="1703" y="15451"/>
                                </a:lnTo>
                                <a:lnTo>
                                  <a:pt x="1653" y="15381"/>
                                </a:lnTo>
                                <a:lnTo>
                                  <a:pt x="1653" y="15313"/>
                                </a:lnTo>
                                <a:lnTo>
                                  <a:pt x="1600" y="15313"/>
                                </a:lnTo>
                                <a:lnTo>
                                  <a:pt x="1600" y="15114"/>
                                </a:lnTo>
                                <a:lnTo>
                                  <a:pt x="1496" y="15114"/>
                                </a:lnTo>
                                <a:lnTo>
                                  <a:pt x="1496" y="15052"/>
                                </a:lnTo>
                                <a:lnTo>
                                  <a:pt x="1398" y="15052"/>
                                </a:lnTo>
                                <a:lnTo>
                                  <a:pt x="1398" y="14985"/>
                                </a:lnTo>
                                <a:lnTo>
                                  <a:pt x="1345" y="14776"/>
                                </a:lnTo>
                                <a:lnTo>
                                  <a:pt x="1345" y="14444"/>
                                </a:lnTo>
                                <a:lnTo>
                                  <a:pt x="1243" y="14373"/>
                                </a:lnTo>
                                <a:lnTo>
                                  <a:pt x="1193" y="14373"/>
                                </a:lnTo>
                                <a:lnTo>
                                  <a:pt x="1193" y="14248"/>
                                </a:lnTo>
                                <a:lnTo>
                                  <a:pt x="1143" y="14248"/>
                                </a:lnTo>
                                <a:lnTo>
                                  <a:pt x="1143" y="14115"/>
                                </a:lnTo>
                                <a:lnTo>
                                  <a:pt x="1090" y="14115"/>
                                </a:lnTo>
                                <a:lnTo>
                                  <a:pt x="1045" y="14048"/>
                                </a:lnTo>
                                <a:lnTo>
                                  <a:pt x="1045" y="13971"/>
                                </a:lnTo>
                                <a:lnTo>
                                  <a:pt x="990" y="13971"/>
                                </a:lnTo>
                                <a:lnTo>
                                  <a:pt x="990" y="13907"/>
                                </a:lnTo>
                                <a:lnTo>
                                  <a:pt x="938" y="13842"/>
                                </a:lnTo>
                                <a:lnTo>
                                  <a:pt x="883" y="13842"/>
                                </a:lnTo>
                                <a:lnTo>
                                  <a:pt x="883" y="13778"/>
                                </a:lnTo>
                                <a:lnTo>
                                  <a:pt x="833" y="13716"/>
                                </a:lnTo>
                                <a:lnTo>
                                  <a:pt x="783" y="13716"/>
                                </a:lnTo>
                                <a:lnTo>
                                  <a:pt x="783" y="13514"/>
                                </a:lnTo>
                                <a:lnTo>
                                  <a:pt x="731" y="13443"/>
                                </a:lnTo>
                                <a:lnTo>
                                  <a:pt x="731" y="13378"/>
                                </a:lnTo>
                                <a:lnTo>
                                  <a:pt x="683" y="13378"/>
                                </a:lnTo>
                                <a:lnTo>
                                  <a:pt x="683" y="13314"/>
                                </a:lnTo>
                                <a:lnTo>
                                  <a:pt x="635" y="13240"/>
                                </a:lnTo>
                                <a:lnTo>
                                  <a:pt x="635" y="13176"/>
                                </a:lnTo>
                                <a:lnTo>
                                  <a:pt x="585" y="13176"/>
                                </a:lnTo>
                                <a:lnTo>
                                  <a:pt x="585" y="13047"/>
                                </a:lnTo>
                                <a:lnTo>
                                  <a:pt x="528" y="13047"/>
                                </a:lnTo>
                                <a:lnTo>
                                  <a:pt x="476" y="12973"/>
                                </a:lnTo>
                                <a:lnTo>
                                  <a:pt x="476" y="12908"/>
                                </a:lnTo>
                                <a:lnTo>
                                  <a:pt x="428" y="12908"/>
                                </a:lnTo>
                                <a:lnTo>
                                  <a:pt x="428" y="12841"/>
                                </a:lnTo>
                                <a:lnTo>
                                  <a:pt x="275" y="12644"/>
                                </a:lnTo>
                                <a:lnTo>
                                  <a:pt x="228" y="12644"/>
                                </a:lnTo>
                                <a:lnTo>
                                  <a:pt x="228" y="12506"/>
                                </a:lnTo>
                                <a:lnTo>
                                  <a:pt x="173" y="12506"/>
                                </a:lnTo>
                                <a:lnTo>
                                  <a:pt x="173" y="12442"/>
                                </a:lnTo>
                                <a:lnTo>
                                  <a:pt x="121" y="12442"/>
                                </a:lnTo>
                                <a:lnTo>
                                  <a:pt x="121" y="12374"/>
                                </a:lnTo>
                                <a:lnTo>
                                  <a:pt x="73" y="12374"/>
                                </a:lnTo>
                                <a:lnTo>
                                  <a:pt x="73" y="12307"/>
                                </a:lnTo>
                                <a:lnTo>
                                  <a:pt x="585" y="12307"/>
                                </a:lnTo>
                                <a:lnTo>
                                  <a:pt x="585" y="12374"/>
                                </a:lnTo>
                                <a:lnTo>
                                  <a:pt x="635" y="12374"/>
                                </a:lnTo>
                                <a:lnTo>
                                  <a:pt x="635" y="12442"/>
                                </a:lnTo>
                                <a:lnTo>
                                  <a:pt x="683" y="12442"/>
                                </a:lnTo>
                                <a:lnTo>
                                  <a:pt x="683" y="12506"/>
                                </a:lnTo>
                                <a:lnTo>
                                  <a:pt x="731" y="12506"/>
                                </a:lnTo>
                                <a:lnTo>
                                  <a:pt x="731" y="12307"/>
                                </a:lnTo>
                                <a:lnTo>
                                  <a:pt x="683" y="12242"/>
                                </a:lnTo>
                                <a:lnTo>
                                  <a:pt x="683" y="12174"/>
                                </a:lnTo>
                                <a:lnTo>
                                  <a:pt x="635" y="12174"/>
                                </a:lnTo>
                                <a:lnTo>
                                  <a:pt x="635" y="12033"/>
                                </a:lnTo>
                                <a:lnTo>
                                  <a:pt x="585" y="12033"/>
                                </a:lnTo>
                                <a:lnTo>
                                  <a:pt x="585" y="11972"/>
                                </a:lnTo>
                                <a:lnTo>
                                  <a:pt x="528" y="11972"/>
                                </a:lnTo>
                                <a:lnTo>
                                  <a:pt x="528" y="11840"/>
                                </a:lnTo>
                                <a:lnTo>
                                  <a:pt x="428" y="11840"/>
                                </a:lnTo>
                                <a:lnTo>
                                  <a:pt x="428" y="11708"/>
                                </a:lnTo>
                                <a:lnTo>
                                  <a:pt x="326" y="11708"/>
                                </a:lnTo>
                                <a:lnTo>
                                  <a:pt x="326" y="11566"/>
                                </a:lnTo>
                                <a:lnTo>
                                  <a:pt x="228" y="11566"/>
                                </a:lnTo>
                                <a:lnTo>
                                  <a:pt x="228" y="11440"/>
                                </a:lnTo>
                                <a:lnTo>
                                  <a:pt x="173" y="11440"/>
                                </a:lnTo>
                                <a:lnTo>
                                  <a:pt x="173" y="11302"/>
                                </a:lnTo>
                                <a:lnTo>
                                  <a:pt x="121" y="11302"/>
                                </a:lnTo>
                                <a:lnTo>
                                  <a:pt x="121" y="10163"/>
                                </a:lnTo>
                                <a:lnTo>
                                  <a:pt x="173" y="10098"/>
                                </a:lnTo>
                                <a:lnTo>
                                  <a:pt x="173" y="9969"/>
                                </a:lnTo>
                                <a:lnTo>
                                  <a:pt x="228" y="9969"/>
                                </a:lnTo>
                                <a:lnTo>
                                  <a:pt x="228" y="9834"/>
                                </a:lnTo>
                                <a:lnTo>
                                  <a:pt x="275" y="9834"/>
                                </a:lnTo>
                                <a:lnTo>
                                  <a:pt x="275" y="9767"/>
                                </a:lnTo>
                                <a:lnTo>
                                  <a:pt x="0" y="10421"/>
                                </a:lnTo>
                                <a:lnTo>
                                  <a:pt x="0" y="9472"/>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Freeform 13"/>
                        <wps:cNvSpPr>
                          <a:spLocks noChangeAspect="1"/>
                        </wps:cNvSpPr>
                        <wps:spPr bwMode="auto">
                          <a:xfrm>
                            <a:off x="15196" y="17830"/>
                            <a:ext cx="1696" cy="2170"/>
                          </a:xfrm>
                          <a:custGeom>
                            <a:avLst/>
                            <a:gdLst>
                              <a:gd name="T0" fmla="*/ 0 w 20000"/>
                              <a:gd name="T1" fmla="*/ 0 h 20000"/>
                              <a:gd name="T2" fmla="*/ 2550 w 20000"/>
                              <a:gd name="T3" fmla="*/ 3140 h 20000"/>
                              <a:gd name="T4" fmla="*/ 2550 w 20000"/>
                              <a:gd name="T5" fmla="*/ 4203 h 20000"/>
                              <a:gd name="T6" fmla="*/ 3141 w 20000"/>
                              <a:gd name="T7" fmla="*/ 4203 h 20000"/>
                              <a:gd name="T8" fmla="*/ 3141 w 20000"/>
                              <a:gd name="T9" fmla="*/ 4734 h 20000"/>
                              <a:gd name="T10" fmla="*/ 4322 w 20000"/>
                              <a:gd name="T11" fmla="*/ 4734 h 20000"/>
                              <a:gd name="T12" fmla="*/ 4322 w 20000"/>
                              <a:gd name="T13" fmla="*/ 5217 h 20000"/>
                              <a:gd name="T14" fmla="*/ 7356 w 20000"/>
                              <a:gd name="T15" fmla="*/ 5217 h 20000"/>
                              <a:gd name="T16" fmla="*/ 7356 w 20000"/>
                              <a:gd name="T17" fmla="*/ 5821 h 20000"/>
                              <a:gd name="T18" fmla="*/ 7946 w 20000"/>
                              <a:gd name="T19" fmla="*/ 5821 h 20000"/>
                              <a:gd name="T20" fmla="*/ 8537 w 20000"/>
                              <a:gd name="T21" fmla="*/ 6329 h 20000"/>
                              <a:gd name="T22" fmla="*/ 9718 w 20000"/>
                              <a:gd name="T23" fmla="*/ 6329 h 20000"/>
                              <a:gd name="T24" fmla="*/ 9718 w 20000"/>
                              <a:gd name="T25" fmla="*/ 6836 h 20000"/>
                              <a:gd name="T26" fmla="*/ 10336 w 20000"/>
                              <a:gd name="T27" fmla="*/ 6836 h 20000"/>
                              <a:gd name="T28" fmla="*/ 10980 w 20000"/>
                              <a:gd name="T29" fmla="*/ 7367 h 20000"/>
                              <a:gd name="T30" fmla="*/ 16376 w 20000"/>
                              <a:gd name="T31" fmla="*/ 7367 h 20000"/>
                              <a:gd name="T32" fmla="*/ 16376 w 20000"/>
                              <a:gd name="T33" fmla="*/ 6836 h 20000"/>
                              <a:gd name="T34" fmla="*/ 16966 w 20000"/>
                              <a:gd name="T35" fmla="*/ 6836 h 20000"/>
                              <a:gd name="T36" fmla="*/ 17557 w 20000"/>
                              <a:gd name="T37" fmla="*/ 6329 h 20000"/>
                              <a:gd name="T38" fmla="*/ 17557 w 20000"/>
                              <a:gd name="T39" fmla="*/ 5217 h 20000"/>
                              <a:gd name="T40" fmla="*/ 18148 w 20000"/>
                              <a:gd name="T41" fmla="*/ 4734 h 20000"/>
                              <a:gd name="T42" fmla="*/ 18148 w 20000"/>
                              <a:gd name="T43" fmla="*/ 2126 h 20000"/>
                              <a:gd name="T44" fmla="*/ 19973 w 20000"/>
                              <a:gd name="T45" fmla="*/ 2126 h 20000"/>
                              <a:gd name="T46" fmla="*/ 19973 w 20000"/>
                              <a:gd name="T47" fmla="*/ 14758 h 20000"/>
                              <a:gd name="T48" fmla="*/ 19409 w 20000"/>
                              <a:gd name="T49" fmla="*/ 14758 h 20000"/>
                              <a:gd name="T50" fmla="*/ 19409 w 20000"/>
                              <a:gd name="T51" fmla="*/ 15242 h 20000"/>
                              <a:gd name="T52" fmla="*/ 18148 w 20000"/>
                              <a:gd name="T53" fmla="*/ 15242 h 20000"/>
                              <a:gd name="T54" fmla="*/ 18148 w 20000"/>
                              <a:gd name="T55" fmla="*/ 15773 h 20000"/>
                              <a:gd name="T56" fmla="*/ 16376 w 20000"/>
                              <a:gd name="T57" fmla="*/ 15773 h 20000"/>
                              <a:gd name="T58" fmla="*/ 16376 w 20000"/>
                              <a:gd name="T59" fmla="*/ 16908 h 20000"/>
                              <a:gd name="T60" fmla="*/ 15732 w 20000"/>
                              <a:gd name="T61" fmla="*/ 17367 h 20000"/>
                              <a:gd name="T62" fmla="*/ 15732 w 20000"/>
                              <a:gd name="T63" fmla="*/ 18913 h 20000"/>
                              <a:gd name="T64" fmla="*/ 15168 w 20000"/>
                              <a:gd name="T65" fmla="*/ 19469 h 20000"/>
                              <a:gd name="T66" fmla="*/ 14523 w 20000"/>
                              <a:gd name="T67" fmla="*/ 19976 h 20000"/>
                              <a:gd name="T68" fmla="*/ 3732 w 20000"/>
                              <a:gd name="T69" fmla="*/ 19976 h 20000"/>
                              <a:gd name="T70" fmla="*/ 3732 w 20000"/>
                              <a:gd name="T71" fmla="*/ 15773 h 20000"/>
                              <a:gd name="T72" fmla="*/ 3141 w 20000"/>
                              <a:gd name="T73" fmla="*/ 15242 h 20000"/>
                              <a:gd name="T74" fmla="*/ 3141 w 20000"/>
                              <a:gd name="T75" fmla="*/ 13188 h 20000"/>
                              <a:gd name="T76" fmla="*/ 2550 w 20000"/>
                              <a:gd name="T77" fmla="*/ 12609 h 20000"/>
                              <a:gd name="T78" fmla="*/ 2550 w 20000"/>
                              <a:gd name="T79" fmla="*/ 11039 h 20000"/>
                              <a:gd name="T80" fmla="*/ 1879 w 20000"/>
                              <a:gd name="T81" fmla="*/ 10556 h 20000"/>
                              <a:gd name="T82" fmla="*/ 1879 w 20000"/>
                              <a:gd name="T83" fmla="*/ 3671 h 20000"/>
                              <a:gd name="T84" fmla="*/ 1289 w 20000"/>
                              <a:gd name="T85" fmla="*/ 3140 h 20000"/>
                              <a:gd name="T86" fmla="*/ 1289 w 20000"/>
                              <a:gd name="T87" fmla="*/ 1570 h 20000"/>
                              <a:gd name="T88" fmla="*/ 0 w 20000"/>
                              <a:gd name="T8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0"/>
                                </a:moveTo>
                                <a:lnTo>
                                  <a:pt x="2550" y="3140"/>
                                </a:lnTo>
                                <a:lnTo>
                                  <a:pt x="2550" y="4203"/>
                                </a:lnTo>
                                <a:lnTo>
                                  <a:pt x="3141" y="4203"/>
                                </a:lnTo>
                                <a:lnTo>
                                  <a:pt x="3141" y="4734"/>
                                </a:lnTo>
                                <a:lnTo>
                                  <a:pt x="4322" y="4734"/>
                                </a:lnTo>
                                <a:lnTo>
                                  <a:pt x="4322" y="5217"/>
                                </a:lnTo>
                                <a:lnTo>
                                  <a:pt x="7356" y="5217"/>
                                </a:lnTo>
                                <a:lnTo>
                                  <a:pt x="7356" y="5821"/>
                                </a:lnTo>
                                <a:lnTo>
                                  <a:pt x="7946" y="5821"/>
                                </a:lnTo>
                                <a:lnTo>
                                  <a:pt x="8537" y="6329"/>
                                </a:lnTo>
                                <a:lnTo>
                                  <a:pt x="9718" y="6329"/>
                                </a:lnTo>
                                <a:lnTo>
                                  <a:pt x="9718" y="6836"/>
                                </a:lnTo>
                                <a:lnTo>
                                  <a:pt x="10336" y="6836"/>
                                </a:lnTo>
                                <a:lnTo>
                                  <a:pt x="10980" y="7367"/>
                                </a:lnTo>
                                <a:lnTo>
                                  <a:pt x="16376" y="7367"/>
                                </a:lnTo>
                                <a:lnTo>
                                  <a:pt x="16376" y="6836"/>
                                </a:lnTo>
                                <a:lnTo>
                                  <a:pt x="16966" y="6836"/>
                                </a:lnTo>
                                <a:lnTo>
                                  <a:pt x="17557" y="6329"/>
                                </a:lnTo>
                                <a:lnTo>
                                  <a:pt x="17557" y="5217"/>
                                </a:lnTo>
                                <a:lnTo>
                                  <a:pt x="18148" y="4734"/>
                                </a:lnTo>
                                <a:lnTo>
                                  <a:pt x="18148" y="2126"/>
                                </a:lnTo>
                                <a:lnTo>
                                  <a:pt x="19973" y="2126"/>
                                </a:lnTo>
                                <a:lnTo>
                                  <a:pt x="19973" y="14758"/>
                                </a:lnTo>
                                <a:lnTo>
                                  <a:pt x="19409" y="14758"/>
                                </a:lnTo>
                                <a:lnTo>
                                  <a:pt x="19409" y="15242"/>
                                </a:lnTo>
                                <a:lnTo>
                                  <a:pt x="18148" y="15242"/>
                                </a:lnTo>
                                <a:lnTo>
                                  <a:pt x="18148" y="15773"/>
                                </a:lnTo>
                                <a:lnTo>
                                  <a:pt x="16376" y="15773"/>
                                </a:lnTo>
                                <a:lnTo>
                                  <a:pt x="16376" y="16908"/>
                                </a:lnTo>
                                <a:lnTo>
                                  <a:pt x="15732" y="17367"/>
                                </a:lnTo>
                                <a:lnTo>
                                  <a:pt x="15732" y="18913"/>
                                </a:lnTo>
                                <a:lnTo>
                                  <a:pt x="15168" y="19469"/>
                                </a:lnTo>
                                <a:lnTo>
                                  <a:pt x="14523" y="19976"/>
                                </a:lnTo>
                                <a:lnTo>
                                  <a:pt x="3732" y="19976"/>
                                </a:lnTo>
                                <a:lnTo>
                                  <a:pt x="3732" y="15773"/>
                                </a:lnTo>
                                <a:lnTo>
                                  <a:pt x="3141" y="15242"/>
                                </a:lnTo>
                                <a:lnTo>
                                  <a:pt x="3141" y="13188"/>
                                </a:lnTo>
                                <a:lnTo>
                                  <a:pt x="2550" y="12609"/>
                                </a:lnTo>
                                <a:lnTo>
                                  <a:pt x="2550" y="11039"/>
                                </a:lnTo>
                                <a:lnTo>
                                  <a:pt x="1879" y="10556"/>
                                </a:lnTo>
                                <a:lnTo>
                                  <a:pt x="1879" y="3671"/>
                                </a:lnTo>
                                <a:lnTo>
                                  <a:pt x="1289" y="3140"/>
                                </a:lnTo>
                                <a:lnTo>
                                  <a:pt x="1289" y="1570"/>
                                </a:lnTo>
                                <a:lnTo>
                                  <a:pt x="0" y="0"/>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E624" id="Group 334" o:spid="_x0000_s1026" style="position:absolute;margin-left:1in;margin-top:17.4pt;width:501.3pt;height:413.9pt;z-index:25167667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">
                <o:lock v:ext="edit" aspectratio="t"/>
                <v:shape id="Freeform 12" o:spid="_x0000_s1027" style="position:absolute;width:20000;height:170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" path="m,9472r228,362l275,9693r51,-65l378,9628r,-64l476,9432r52,l585,9297r50,l635,9162r48,l683,9097r48,-68l783,9029r50,-138l883,8891r,-58l938,8765r52,l990,8692r100,-68l1143,8624r,-64l1193,8560r50,-65l1295,8495r,-61l1345,8434r,-71l1548,8363r,-68l1653,8295r50,-70l1703,8157r50,l1805,8093r151,l2008,8025r155,l2368,7961r47,-65l2466,7896r107,-70l2725,7752r48,-62l2825,7690r53,-67l2973,7558r160,l3231,7423r100,l3331,7288r104,l3435,7224r53,-68l3536,7156r,-135l3588,7021r,-129l3640,6892r,-138l3690,6754r,-68l3740,6619r,-129l3788,6490r59,-139l3847,6281r48,-59l3941,6222r,-202l3993,5955r53,-74l4046,5817r100,-132l4146,5279r54,l4200,4681r53,-68l4499,4613r,68l4558,4681r,264l4660,4945r,76l4660,4481r305,l4965,4281r50,-64l5015,3811r50,l5065,3747r155,l5220,3547r50,l5270,3277r50,l5320,3213r53,l5425,3080r,-70l5575,3010r,-68l5632,2875r196,-261l5828,2472r105,l6035,2340r53,l6088,2276r555,l6643,2340r109,l6752,2675r46,l6798,2810r52,65l6903,2875r50,135l6953,3080r45,l6998,3277r53,l7051,3348r359,l7410,3213r55,-65l7715,3148r,-68l7766,3080r,-70l7820,3010r,-467l7766,2543r,-71l7715,2472r,-531l7820,1941r,-132l7873,1809r50,-68l7923,1674r97,l8020,1471r53,l8118,1404r260,l8480,1271r53,-64l8533,1133r50,l8635,1072r,-138l8688,872r305,l8993,805r50,-65l9090,666r51,l9193,602r59,l9298,534r,-67l9705,467r53,67l9808,534r,68l9962,602r98,64l10777,666r98,74l11135,740r,65l11338,805r,67l11492,872r,937l11438,1809r,68l11381,1877r,193l11285,2147r-52,67l11233,2276r-48,64l11135,2340r,132l11083,2472r,142l11026,2614r,61l10976,2743r,132l11185,2875r,67l11233,2942r52,138l11285,3148r96,l11381,3213r57,64l11492,3277r,71l11540,3409r150,l11690,3547r53,l11797,3615r46,64l12203,3679r52,132l12353,3811r,71l12455,3882r55,65l12558,3947r104,141l12713,4149r47,l12760,4217r157,l12917,4346r101,l13018,4413r50,l13068,4481r48,l13116,4552r52,l13168,4613r55,l13223,4681r52,l13325,4745r612,l13937,4681r53,-68l13990,4552r45,-71l14035,4281r50,-64l14085,3213r53,-65l14138,2675r48,-61l14186,1941r56,l14242,1674r46,-68l14288,1471r55,-67l14343,1133r52,l14395,805r48,-65l14443,602r52,l14495,399r50,-61l14545,129r48,l14593,64r50,l14643,r210,l14853,64r47,65l14900,1207r50,64l14950,1404r53,l15003,1536r257,138l15363,1809r50,l15413,1877r150,193l15615,2070r,144l15668,2214r,62l15775,2276r,64l15822,2340r48,68l15923,2408r,64l15973,2472r,142l16075,2614r,61l16130,2743r,67l16178,2875r,135l16230,3010r,203l16282,3213r,196l16332,3547r,132l16380,3679r,538l16426,4217r,129l16485,4346r50,135l16583,4552r,61l16635,4613r,1072l16688,5685r,132l16733,5817r,138l16785,5955r,65l16840,6020r,67l16943,6087r,135l17045,6222r,59l17093,6351r107,l17200,6425r48,l17248,6490r54,l17302,6554r48,l17350,6619r100,l17605,6754r100,67l17808,6821r,71l17910,6892r,129l17965,7092r,270l18015,7362r,534l18063,7961r,334l18113,8363r,71l18163,8434r,61l18673,8495r,270l18727,8765r,68l18777,8833r,329l18830,9367r,197l18878,9564r,203l18925,9834r53,l18978,9899r57,70l19035,10028r45,l19080,10098r53,l19133,10301r98,68l19338,10568r102,62l19490,10706r52,65l19590,10771r48,129l19747,10900r,67l19800,10967r,71l19847,11103r,67l19898,11170r,203l19950,11440r,268l19998,11708r,1403l19847,13111r,731l19800,13907r,64l19747,13971r,144l19690,14115r,133l19638,14248r,61l19590,14373r,71l19542,14518r-52,132l19440,14650r,61l19392,14776r,70l19338,14911r,141l19285,15052r,129l19231,15181r,132l19185,15381r,464l19133,15912r,138l19035,16050r,68l18978,16118r,68l18925,16186r,128l18878,16520r-48,65l18830,16720r-53,l18777,16784r-50,l18673,16855r-53,65l18573,16990r,65l18522,17055r,67l18422,17251r,77l18368,17328r,129l18320,17457r,200l18261,17657r,64l18213,17721r-50,68l18163,17856r-50,l18113,18329r-50,65l18063,18658r-48,l18015,18796r-50,l17965,18925r-55,l17910,19063r-50,l17860,19192r-52,l17808,19263r-53,l17705,19395r-48,l17657,19463r-52,l17503,19527r-105,l17350,19592r-510,l16785,19662r,74l16635,19797r-150,135l16426,19997r-1013,l15413,19862r-50,l15363,19592r-558,l14805,19662r-53,l14702,19736r-157,l14495,19797r-460,l14035,19736r-45,l13990,19592r-53,l13880,19463r-45,-68l13835,19330r-52,l13783,19263r-53,-71l13678,19192r,-64l13630,19128r,-65l13423,19063r,-138l13373,18925r,-64l13275,18861r,-65l13223,18796r,-74l13168,18722r,-663l13116,18059r,-68l13068,17991r,-64l13018,17927r,-206l12455,17721r,-135l12510,17586r,-937l12455,16649r,71l12403,16784r,206l12353,17055r-48,l12255,17122r-52,l12150,17187r-52,l12048,17251r,77l11895,17328r,-608l11948,16649r,-64l11995,16520r,-67l12048,16453r50,-65l12098,16314r52,l12150,16118r53,l12203,15992r,194l12150,16186r,61l12048,16247r,67l11995,16453r-47,67l11895,16520r-52,129l11797,16720r,64l11743,16784r,71l11640,16990r,65l11588,17055r,132l11540,17251r-48,77l11233,17328r,-141l11185,17187r,-197l11135,16920r,-136l11083,16784r-57,-135l11026,16585r-50,-65l10976,16453r-51,-65l10875,16388r,-74l10825,16314r,-128l10777,16186r,-194l10670,15845r,-65l10618,15716r-48,-132l10418,15584r-50,-71l10318,15513r,-62l10163,15451r-103,-70l9906,15381r-51,-68l9660,15313r-57,-67l9548,15181r-52,l9450,15114r-52,l9398,15052r-257,l9141,14985r-963,l8178,15052r-105,l8020,15114r-52,l7968,15181r-95,l7766,15313r-103,68l7515,15451r-105,l7208,15716r-100,l7108,15780r-155,l6903,15845r,67l6798,15992r-155,l6545,16118r-52,l6493,16186r-52,l6393,16247r-107,l6238,16314r-50,l6135,16388r-47,l5987,16520r-107,l5880,16585r-52,64l5828,16720r-48,64l5730,16855r,200l5680,17055r,132l5575,17328r-104,l5373,17389r-874,l4499,17457r-94,l4200,17721r-54,l4046,17856r-151,135l3847,18059r-59,61l3690,18120r-50,142l3588,18262r,67l3536,18394r-101,l3435,18461r-52,l3331,18523r-48,l3283,18590r-52,68l3133,18658r-53,64l2368,18722r,-64l2311,18658r,-68l2261,18590r-50,-67l2211,18394r-48,-65l2110,18329r,-67l2008,18262r,-71l1956,18191r-101,-132l1855,17991r-102,l1753,17657r52,l1805,17586r50,l1908,17525r48,l2060,17457r103,l2163,16855r-53,-71l2110,16720r-50,l2060,16520r-52,l2008,16118r-52,l1956,15912r-48,l1908,15845r-53,l1855,15780r-50,l1805,15584r-52,l1753,15513r-50,l1703,15451r-50,-70l1653,15313r-53,l1600,15114r-104,l1496,15052r-98,l1398,14985r-53,-209l1345,14444r-102,-71l1193,14373r,-125l1143,14248r,-133l1090,14115r-45,-67l1045,13971r-55,l990,13907r-52,-65l883,13842r,-64l833,13716r-50,l783,13514r-52,-71l731,13378r-48,l683,13314r-48,-74l635,13176r-50,l585,13047r-57,l476,12973r,-65l428,12908r,-67l275,12644r-47,l228,12506r-55,l173,12442r-52,l121,12374r-48,l73,12307r512,l585,12374r50,l635,12442r48,l683,12506r48,l731,12307r-48,-65l683,12174r-48,l635,12033r-50,l585,11972r-57,l528,11840r-100,l428,11708r-102,l326,11566r-98,l228,11440r-55,l173,11302r-52,l121,10163r52,-65l173,9969r55,l228,9834r47,l275,9767,,10421,,9472xe" filled="f" strokecolor="green" strokeweight="2pt">
                  <v:stroke startarrowwidth="narrow" startarrowlength="short" endarrowwidth="narrow" endarrowlength="short"/>
                  <v:path arrowok="t" o:connecttype="custom" o:connectlocs="683,7762;1243,7248;2008,6847;3331,6334;3740,5648;4200,4504;5015,3252;5575,2510;6798,2398;7715,2628;7923,1428;8993,744;9962,514;11381,1766;11185,2453;11743,3026;12760,3598;13275,3994;14186,1656;14545,288;15003,1311;15870,2055;16282,2741;16635,4851;17093,5419;17808,5881;18673,7248;19035,8506;19747,9300;19847,11811;19440,12500;19133,13695;18673,14382;18261,15120;17910,16266;16840,16717;14702,16840;13730,16376;13168,15975;12455,14266;11948,14206;12150,13863;11588,14552;10976,14096;10418,13297;9398,12896;7515,13184;6441,13811;5730,14382;3895,15351;3283,15862;2110,15582;2060,14895;1855,13520;1496,12843;990,11921;635,11242;121,10616;683,10387;173,9761" o:connectangles="0,0,0,0,0,0,0,0,0,0,0,0,0,0,0,0,0,0,0,0,0,0,0,0,0,0,0,0,0,0,0,0,0,0,0,0,0,0,0,0,0,0,0,0,0,0,0,0,0,0,0,0,0,0,0,0,0,0,0,0"/>
                  <o:lock v:ext="edit" aspectratio="t"/>
                </v:shape>
                <v:shape id="Freeform 13" o:spid="_x0000_s1028" style="position:absolute;left:15196;top:17830;width:1696;height:21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" path="m,l2550,3140r,1063l3141,4203r,531l4322,4734r,483l7356,5217r,604l7946,5821r591,508l9718,6329r,507l10336,6836r644,531l16376,7367r,-531l16966,6836r591,-507l17557,5217r591,-483l18148,2126r1825,l19973,14758r-564,l19409,15242r-1261,l18148,15773r-1772,l16376,16908r-644,459l15732,18913r-564,556l14523,19976r-10791,l3732,15773r-591,-531l3141,13188r-591,-579l2550,11039r-671,-483l1879,3671,1289,3140r,-1570l,xe" filled="f" strokecolor="green" strokeweight="2pt">
                  <v:stroke startarrowwidth="narrow" startarrowlength="short" endarrowwidth="narrow" endarrowlength="short"/>
                  <v:path arrowok="t" o:connecttype="custom" o:connectlocs="0,0;216,341;216,456;266,456;266,514;367,514;367,566;624,566;624,632;674,632;724,687;824,687;824,742;876,742;931,799;1389,799;1389,742;1439,742;1489,687;1489,566;1539,514;1539,231;1694,231;1694,1601;1646,1601;1646,1654;1539,1654;1539,1711;1389,1711;1389,1835;1334,1884;1334,2052;1286,2112;1232,2167;316,2167;316,1711;266,1654;266,1431;216,1368;216,1198;159,1145;159,398;109,341;109,170;0,0" o:connectangles="0,0,0,0,0,0,0,0,0,0,0,0,0,0,0,0,0,0,0,0,0,0,0,0,0,0,0,0,0,0,0,0,0,0,0,0,0,0,0,0,0,0,0,0,0"/>
                  <o:lock v:ext="edit" aspectratio="t"/>
                </v:shape>
              </v:group>
            </w:pict>
          </mc:Fallback>
        </mc:AlternateContent>
      </w:r>
    </w:p>
    <w:p w14:paraId="0FEA6E4C" w14:textId="514D8A3E" w:rsidR="00861963" w:rsidRPr="009F7647" w:rsidRDefault="00861963" w:rsidP="00861963">
      <w:r>
        <w:rPr>
          <w:noProof/>
          <w:lang w:eastAsia="en-AU"/>
        </w:rPr>
        <mc:AlternateContent>
          <mc:Choice Requires="wps">
            <w:drawing>
              <wp:anchor distT="0" distB="0" distL="114300" distR="114300" simplePos="0" relativeHeight="251712512" behindDoc="0" locked="0" layoutInCell="1" allowOverlap="1" wp14:anchorId="1C3243AE" wp14:editId="529EF78C">
                <wp:simplePos x="0" y="0"/>
                <wp:positionH relativeFrom="column">
                  <wp:posOffset>4119245</wp:posOffset>
                </wp:positionH>
                <wp:positionV relativeFrom="paragraph">
                  <wp:posOffset>110490</wp:posOffset>
                </wp:positionV>
                <wp:extent cx="85090" cy="86360"/>
                <wp:effectExtent l="10160" t="6350" r="9525" b="12065"/>
                <wp:wrapNone/>
                <wp:docPr id="333" name="Oval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8BB1E" id="Oval 333" o:spid="_x0000_s1026" style="position:absolute;margin-left:324.35pt;margin-top:8.7pt;width:6.7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679744" behindDoc="0" locked="0" layoutInCell="1" allowOverlap="1" wp14:anchorId="4F5B22C8" wp14:editId="375B47D5">
                <wp:simplePos x="0" y="0"/>
                <wp:positionH relativeFrom="column">
                  <wp:posOffset>3863975</wp:posOffset>
                </wp:positionH>
                <wp:positionV relativeFrom="paragraph">
                  <wp:posOffset>110490</wp:posOffset>
                </wp:positionV>
                <wp:extent cx="88900" cy="90805"/>
                <wp:effectExtent l="12065" t="6350" r="13335" b="7620"/>
                <wp:wrapNone/>
                <wp:docPr id="332" name="Oval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gradFill rotWithShape="1">
                          <a:gsLst>
                            <a:gs pos="0">
                              <a:srgbClr val="0000FF"/>
                            </a:gs>
                            <a:gs pos="100000">
                              <a:srgbClr val="00FF00"/>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3FB38" id="Oval 332" o:spid="_x0000_s1026" style="position:absolute;margin-left:304.25pt;margin-top:8.7pt;width:7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" fillcolor="blue">
                <v:fill color2="lime" rotate="t" angle="90" focus="100%" type="gradient"/>
                <o:lock v:ext="edit" aspectratio="t"/>
              </v:oval>
            </w:pict>
          </mc:Fallback>
        </mc:AlternateContent>
      </w:r>
    </w:p>
    <w:p w14:paraId="2F960B96" w14:textId="26BD5BB8" w:rsidR="00861963" w:rsidRPr="003934FC" w:rsidRDefault="00EC21FC" w:rsidP="00861963">
      <w:r>
        <w:rPr>
          <w:noProof/>
          <w:lang w:eastAsia="en-AU"/>
        </w:rPr>
        <mc:AlternateContent>
          <mc:Choice Requires="wps">
            <w:drawing>
              <wp:anchor distT="0" distB="0" distL="114300" distR="114300" simplePos="0" relativeHeight="251673600" behindDoc="0" locked="0" layoutInCell="1" allowOverlap="1" wp14:anchorId="55174923" wp14:editId="58C24C87">
                <wp:simplePos x="0" y="0"/>
                <wp:positionH relativeFrom="column">
                  <wp:posOffset>17780</wp:posOffset>
                </wp:positionH>
                <wp:positionV relativeFrom="paragraph">
                  <wp:posOffset>635</wp:posOffset>
                </wp:positionV>
                <wp:extent cx="88265" cy="90805"/>
                <wp:effectExtent l="0" t="0" r="26035" b="23495"/>
                <wp:wrapNone/>
                <wp:docPr id="326" name="Oval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265" cy="9080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9AD69" id="Oval 326" o:spid="_x0000_s1026" style="position:absolute;margin-left:1.4pt;margin-top:.05pt;width:6.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" fillcolor="black">
                <o:lock v:ext="edit" aspectratio="t"/>
              </v:oval>
            </w:pict>
          </mc:Fallback>
        </mc:AlternateContent>
      </w:r>
      <w:r w:rsidR="00861963">
        <w:rPr>
          <w:noProof/>
          <w:lang w:eastAsia="en-AU"/>
        </w:rPr>
        <mc:AlternateContent>
          <mc:Choice Requires="wps">
            <w:drawing>
              <wp:anchor distT="0" distB="0" distL="114300" distR="114300" simplePos="0" relativeHeight="251674624" behindDoc="0" locked="0" layoutInCell="1" allowOverlap="1" wp14:anchorId="4593E079" wp14:editId="6C007DAD">
                <wp:simplePos x="0" y="0"/>
                <wp:positionH relativeFrom="column">
                  <wp:posOffset>25400</wp:posOffset>
                </wp:positionH>
                <wp:positionV relativeFrom="paragraph">
                  <wp:posOffset>222885</wp:posOffset>
                </wp:positionV>
                <wp:extent cx="88900" cy="90805"/>
                <wp:effectExtent l="0" t="0" r="25400" b="23495"/>
                <wp:wrapNone/>
                <wp:docPr id="327" name="Oval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DDCF5" id="Oval 327" o:spid="_x0000_s1026" style="position:absolute;margin-left:2pt;margin-top:17.55pt;width:7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" filled="f" fillcolor="lime">
                <o:lock v:ext="edit" aspectratio="t"/>
              </v:oval>
            </w:pict>
          </mc:Fallback>
        </mc:AlternateContent>
      </w:r>
      <w:r w:rsidR="00861963">
        <w:rPr>
          <w:noProof/>
          <w:lang w:eastAsia="en-AU"/>
        </w:rPr>
        <mc:AlternateContent>
          <mc:Choice Requires="wps">
            <w:drawing>
              <wp:anchor distT="0" distB="0" distL="114300" distR="114300" simplePos="0" relativeHeight="251730944" behindDoc="0" locked="0" layoutInCell="1" allowOverlap="1" wp14:anchorId="765231D0" wp14:editId="178619AB">
                <wp:simplePos x="0" y="0"/>
                <wp:positionH relativeFrom="column">
                  <wp:posOffset>5664835</wp:posOffset>
                </wp:positionH>
                <wp:positionV relativeFrom="paragraph">
                  <wp:posOffset>92710</wp:posOffset>
                </wp:positionV>
                <wp:extent cx="91440" cy="88900"/>
                <wp:effectExtent l="12700" t="12700" r="10160" b="12700"/>
                <wp:wrapNone/>
                <wp:docPr id="331" name="Oval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ADA89" id="Oval 331" o:spid="_x0000_s1026" style="position:absolute;margin-left:446.05pt;margin-top:7.3pt;width:7.2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" fillcolor="blue">
                <o:lock v:ext="edit" aspectratio="t"/>
              </v:oval>
            </w:pict>
          </mc:Fallback>
        </mc:AlternateContent>
      </w:r>
      <w:r w:rsidR="00861963">
        <w:rPr>
          <w:noProof/>
          <w:lang w:eastAsia="en-AU"/>
        </w:rPr>
        <mc:AlternateContent>
          <mc:Choice Requires="wps">
            <w:drawing>
              <wp:anchor distT="0" distB="0" distL="114300" distR="114300" simplePos="0" relativeHeight="251724800" behindDoc="0" locked="0" layoutInCell="1" allowOverlap="1" wp14:anchorId="4A4DECA0" wp14:editId="7E8172A8">
                <wp:simplePos x="0" y="0"/>
                <wp:positionH relativeFrom="column">
                  <wp:posOffset>3959860</wp:posOffset>
                </wp:positionH>
                <wp:positionV relativeFrom="paragraph">
                  <wp:posOffset>285115</wp:posOffset>
                </wp:positionV>
                <wp:extent cx="91440" cy="88900"/>
                <wp:effectExtent l="12700" t="5080" r="10160" b="10795"/>
                <wp:wrapNone/>
                <wp:docPr id="330" name="Oval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7D4A5" id="Oval 330" o:spid="_x0000_s1026" style="position:absolute;margin-left:311.8pt;margin-top:22.45pt;width:7.2pt;height: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" fillcolor="blue">
                <o:lock v:ext="edit" aspectratio="t"/>
              </v:oval>
            </w:pict>
          </mc:Fallback>
        </mc:AlternateContent>
      </w:r>
      <w:r w:rsidR="00861963">
        <w:rPr>
          <w:noProof/>
          <w:lang w:eastAsia="en-AU"/>
        </w:rPr>
        <mc:AlternateContent>
          <mc:Choice Requires="wps">
            <w:drawing>
              <wp:anchor distT="0" distB="0" distL="114300" distR="114300" simplePos="0" relativeHeight="251706368" behindDoc="0" locked="0" layoutInCell="1" allowOverlap="1" wp14:anchorId="2A7B9DE7" wp14:editId="4932661E">
                <wp:simplePos x="0" y="0"/>
                <wp:positionH relativeFrom="column">
                  <wp:posOffset>5368290</wp:posOffset>
                </wp:positionH>
                <wp:positionV relativeFrom="paragraph">
                  <wp:posOffset>92710</wp:posOffset>
                </wp:positionV>
                <wp:extent cx="217805" cy="38100"/>
                <wp:effectExtent l="11430" t="22225" r="27940" b="6350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3810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631E" id="Straight Connector 3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pt,7.3pt" to="439.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680768" behindDoc="0" locked="0" layoutInCell="1" allowOverlap="1" wp14:anchorId="63657059" wp14:editId="3BB06EBA">
                <wp:simplePos x="0" y="0"/>
                <wp:positionH relativeFrom="column">
                  <wp:posOffset>4658360</wp:posOffset>
                </wp:positionH>
                <wp:positionV relativeFrom="paragraph">
                  <wp:posOffset>13970</wp:posOffset>
                </wp:positionV>
                <wp:extent cx="693420" cy="204470"/>
                <wp:effectExtent l="0" t="635" r="0" b="4445"/>
                <wp:wrapNone/>
                <wp:docPr id="328" name="Rectangl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98B5" w14:textId="77777777" w:rsidR="002D6314" w:rsidRPr="00DE478C" w:rsidRDefault="002D6314" w:rsidP="00861963">
                            <w:pPr>
                              <w:jc w:val="center"/>
                              <w:rPr>
                                <w:sz w:val="16"/>
                                <w:szCs w:val="16"/>
                              </w:rPr>
                            </w:pPr>
                            <w:r w:rsidRPr="00F42F89">
                              <w:rPr>
                                <w:b/>
                                <w:sz w:val="16"/>
                              </w:rPr>
                              <w:t>Scherger</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7059" id="Rectangle 328" o:spid="_x0000_s1030" style="position:absolute;margin-left:366.8pt;margin-top:1.1pt;width:54.6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" filled="f" stroked="f">
                <o:lock v:ext="edit" aspectratio="t"/>
                <v:textbox inset="1pt,1pt,1pt,1pt">
                  <w:txbxContent>
                    <w:p w14:paraId="0FFA98B5" w14:textId="77777777" w:rsidR="002D6314" w:rsidRPr="00DE478C" w:rsidRDefault="002D6314" w:rsidP="00861963">
                      <w:pPr>
                        <w:jc w:val="center"/>
                        <w:rPr>
                          <w:sz w:val="16"/>
                          <w:szCs w:val="16"/>
                        </w:rPr>
                      </w:pPr>
                      <w:r w:rsidRPr="00F42F89">
                        <w:rPr>
                          <w:b/>
                          <w:sz w:val="16"/>
                        </w:rPr>
                        <w:t>Scherger</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69504" behindDoc="0" locked="0" layoutInCell="0" allowOverlap="1" wp14:anchorId="43436419" wp14:editId="7838EDEF">
                <wp:simplePos x="0" y="0"/>
                <wp:positionH relativeFrom="column">
                  <wp:posOffset>6766560</wp:posOffset>
                </wp:positionH>
                <wp:positionV relativeFrom="paragraph">
                  <wp:posOffset>931545</wp:posOffset>
                </wp:positionV>
                <wp:extent cx="635" cy="92075"/>
                <wp:effectExtent l="0" t="0" r="0" b="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207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9AF53" id="Straight Connector 3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73.35pt" to="532.8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" o:allowincell="f" stroked="f">
                <v:stroke startarrowwidth="narrow" startarrowlength="short" endarrowwidth="narrow" endarrowlength="short"/>
              </v:line>
            </w:pict>
          </mc:Fallback>
        </mc:AlternateContent>
      </w:r>
    </w:p>
    <w:p w14:paraId="2A475941" w14:textId="19D6735E" w:rsidR="00861963" w:rsidRDefault="00861963" w:rsidP="00861963">
      <w:r>
        <w:rPr>
          <w:noProof/>
          <w:lang w:eastAsia="en-AU"/>
        </w:rPr>
        <mc:AlternateContent>
          <mc:Choice Requires="wps">
            <w:drawing>
              <wp:anchor distT="0" distB="0" distL="114300" distR="114300" simplePos="0" relativeHeight="251671552" behindDoc="0" locked="0" layoutInCell="1" allowOverlap="1" wp14:anchorId="795DB2FB" wp14:editId="621CF245">
                <wp:simplePos x="0" y="0"/>
                <wp:positionH relativeFrom="column">
                  <wp:posOffset>30162</wp:posOffset>
                </wp:positionH>
                <wp:positionV relativeFrom="paragraph">
                  <wp:posOffset>166052</wp:posOffset>
                </wp:positionV>
                <wp:extent cx="88900" cy="90805"/>
                <wp:effectExtent l="0" t="0" r="25400" b="23495"/>
                <wp:wrapNone/>
                <wp:docPr id="325" name="Oval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4C1FA" id="Oval 325" o:spid="_x0000_s1026" style="position:absolute;margin-left:2.35pt;margin-top:13.05pt;width:7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" fillcolor="blue">
                <o:lock v:ext="edit" aspectratio="t"/>
              </v:oval>
            </w:pict>
          </mc:Fallback>
        </mc:AlternateContent>
      </w:r>
      <w:r>
        <w:rPr>
          <w:noProof/>
          <w:lang w:eastAsia="en-AU"/>
        </w:rPr>
        <mc:AlternateContent>
          <mc:Choice Requires="wps">
            <w:drawing>
              <wp:anchor distT="0" distB="0" distL="114300" distR="114300" simplePos="0" relativeHeight="251782144" behindDoc="0" locked="0" layoutInCell="1" allowOverlap="1" wp14:anchorId="0B63D95E" wp14:editId="567C2911">
                <wp:simplePos x="0" y="0"/>
                <wp:positionH relativeFrom="column">
                  <wp:posOffset>3296285</wp:posOffset>
                </wp:positionH>
                <wp:positionV relativeFrom="paragraph">
                  <wp:posOffset>163195</wp:posOffset>
                </wp:positionV>
                <wp:extent cx="143510" cy="102870"/>
                <wp:effectExtent l="6350" t="59690" r="50165" b="889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287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694D" id="Straight Connector 32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5pt,12.85pt" to="270.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80096" behindDoc="0" locked="0" layoutInCell="1" allowOverlap="1" wp14:anchorId="1096AD2A" wp14:editId="744397A9">
                <wp:simplePos x="0" y="0"/>
                <wp:positionH relativeFrom="column">
                  <wp:posOffset>3466465</wp:posOffset>
                </wp:positionH>
                <wp:positionV relativeFrom="paragraph">
                  <wp:posOffset>73660</wp:posOffset>
                </wp:positionV>
                <wp:extent cx="85090" cy="86360"/>
                <wp:effectExtent l="5080" t="8255" r="5080" b="10160"/>
                <wp:wrapNone/>
                <wp:docPr id="321" name="Oval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D58A7" id="Oval 321" o:spid="_x0000_s1026" style="position:absolute;margin-left:272.95pt;margin-top:5.8pt;width:6.7pt;height: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" fillcolor="#c9f">
                <o:lock v:ext="edit" aspectratio="t"/>
              </v:oval>
            </w:pict>
          </mc:Fallback>
        </mc:AlternateContent>
      </w:r>
      <w:r>
        <w:rPr>
          <w:noProof/>
          <w:lang w:eastAsia="en-AU"/>
        </w:rPr>
        <mc:AlternateContent>
          <mc:Choice Requires="wps">
            <w:drawing>
              <wp:anchor distT="0" distB="0" distL="114300" distR="114300" simplePos="0" relativeHeight="251781120" behindDoc="0" locked="0" layoutInCell="1" allowOverlap="1" wp14:anchorId="7F7DD8B4" wp14:editId="3EC838DC">
                <wp:simplePos x="0" y="0"/>
                <wp:positionH relativeFrom="column">
                  <wp:posOffset>2921635</wp:posOffset>
                </wp:positionH>
                <wp:positionV relativeFrom="paragraph">
                  <wp:posOffset>266065</wp:posOffset>
                </wp:positionV>
                <wp:extent cx="854075" cy="158115"/>
                <wp:effectExtent l="3175" t="635" r="0" b="3175"/>
                <wp:wrapNone/>
                <wp:docPr id="320"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2169" w14:textId="77777777" w:rsidR="002D6314" w:rsidRDefault="002D6314" w:rsidP="00861963">
                            <w:pPr>
                              <w:tabs>
                                <w:tab w:val="left" w:pos="284"/>
                                <w:tab w:val="left" w:pos="1985"/>
                                <w:tab w:val="left" w:pos="2268"/>
                                <w:tab w:val="left" w:pos="2552"/>
                              </w:tabs>
                              <w:spacing w:after="0"/>
                              <w:rPr>
                                <w:b/>
                                <w:sz w:val="16"/>
                              </w:rPr>
                            </w:pPr>
                            <w:r>
                              <w:rPr>
                                <w:b/>
                                <w:sz w:val="16"/>
                              </w:rPr>
                              <w:t>Nackeroo (O)</w:t>
                            </w:r>
                          </w:p>
                          <w:p w14:paraId="5B2B81D3" w14:textId="77777777" w:rsidR="002D6314" w:rsidRPr="001B2A4A" w:rsidRDefault="002D6314"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8B4" id="Rectangle 320" o:spid="_x0000_s1031" style="position:absolute;margin-left:230.05pt;margin-top:20.95pt;width:67.25pt;height:1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H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g6gPpw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" filled="f" stroked="f">
                <o:lock v:ext="edit" aspectratio="t"/>
                <v:textbox inset="1pt,1pt,1pt,1pt">
                  <w:txbxContent>
                    <w:p w14:paraId="1BC12169" w14:textId="77777777" w:rsidR="002D6314" w:rsidRDefault="002D6314" w:rsidP="00861963">
                      <w:pPr>
                        <w:tabs>
                          <w:tab w:val="left" w:pos="284"/>
                          <w:tab w:val="left" w:pos="1985"/>
                          <w:tab w:val="left" w:pos="2268"/>
                          <w:tab w:val="left" w:pos="2552"/>
                        </w:tabs>
                        <w:spacing w:after="0"/>
                        <w:rPr>
                          <w:b/>
                          <w:sz w:val="16"/>
                        </w:rPr>
                      </w:pPr>
                      <w:r>
                        <w:rPr>
                          <w:b/>
                          <w:sz w:val="16"/>
                        </w:rPr>
                        <w:t>Nackeroo (O)</w:t>
                      </w:r>
                    </w:p>
                    <w:p w14:paraId="5B2B81D3" w14:textId="77777777" w:rsidR="002D6314" w:rsidRPr="001B2A4A" w:rsidRDefault="002D6314"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56544" behindDoc="0" locked="0" layoutInCell="1" allowOverlap="1" wp14:anchorId="19EF774A" wp14:editId="2926CC95">
                <wp:simplePos x="0" y="0"/>
                <wp:positionH relativeFrom="column">
                  <wp:posOffset>4051300</wp:posOffset>
                </wp:positionH>
                <wp:positionV relativeFrom="paragraph">
                  <wp:posOffset>81280</wp:posOffset>
                </wp:positionV>
                <wp:extent cx="245745" cy="99060"/>
                <wp:effectExtent l="37465" t="63500" r="12065" b="889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745" cy="990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F2A2" id="Straight Connector 319"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4pt" to="33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684864" behindDoc="0" locked="0" layoutInCell="1" allowOverlap="1" wp14:anchorId="12C01C24" wp14:editId="57FCD236">
                <wp:simplePos x="0" y="0"/>
                <wp:positionH relativeFrom="column">
                  <wp:posOffset>3977005</wp:posOffset>
                </wp:positionH>
                <wp:positionV relativeFrom="paragraph">
                  <wp:posOffset>204470</wp:posOffset>
                </wp:positionV>
                <wp:extent cx="854075" cy="158115"/>
                <wp:effectExtent l="1270" t="0" r="1905" b="0"/>
                <wp:wrapNone/>
                <wp:docPr id="318" name="Rectangl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5CD6" w14:textId="77777777" w:rsidR="002D6314" w:rsidRDefault="002D6314"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2D6314" w:rsidRPr="001B2A4A" w:rsidRDefault="002D6314"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1C24" id="Rectangle 318" o:spid="_x0000_s1032" style="position:absolute;margin-left:313.15pt;margin-top:16.1pt;width:67.2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Nt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jah1Zx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" filled="f" stroked="f">
                <o:lock v:ext="edit" aspectratio="t"/>
                <v:textbox inset="1pt,1pt,1pt,1pt">
                  <w:txbxContent>
                    <w:p w14:paraId="2F205CD6" w14:textId="77777777" w:rsidR="002D6314" w:rsidRDefault="002D6314"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2D6314" w:rsidRPr="001B2A4A" w:rsidRDefault="002D6314"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65760" behindDoc="0" locked="0" layoutInCell="1" allowOverlap="1" wp14:anchorId="6F0444C7" wp14:editId="59C43077">
                <wp:simplePos x="0" y="0"/>
                <wp:positionH relativeFrom="column">
                  <wp:posOffset>6226810</wp:posOffset>
                </wp:positionH>
                <wp:positionV relativeFrom="paragraph">
                  <wp:posOffset>246380</wp:posOffset>
                </wp:positionV>
                <wp:extent cx="206375" cy="82550"/>
                <wp:effectExtent l="41275" t="9525" r="9525" b="6032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375"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9B04" id="Straight Connector 317"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3pt,19.4pt" to="506.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04320" behindDoc="0" locked="0" layoutInCell="1" allowOverlap="1" wp14:anchorId="11CF6CDF" wp14:editId="20360CFB">
                <wp:simplePos x="0" y="0"/>
                <wp:positionH relativeFrom="column">
                  <wp:posOffset>6519545</wp:posOffset>
                </wp:positionH>
                <wp:positionV relativeFrom="paragraph">
                  <wp:posOffset>81280</wp:posOffset>
                </wp:positionV>
                <wp:extent cx="427990" cy="216535"/>
                <wp:effectExtent l="635" t="0" r="0" b="0"/>
                <wp:wrapNone/>
                <wp:docPr id="316" name="Rectangl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99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3C17" w14:textId="77777777" w:rsidR="002D6314" w:rsidRPr="00222FEB" w:rsidRDefault="002D6314" w:rsidP="00861963">
                            <w:pPr>
                              <w:tabs>
                                <w:tab w:val="left" w:pos="284"/>
                                <w:tab w:val="left" w:pos="567"/>
                                <w:tab w:val="left" w:pos="2268"/>
                                <w:tab w:val="left" w:pos="2552"/>
                              </w:tabs>
                              <w:rPr>
                                <w:sz w:val="16"/>
                              </w:rPr>
                            </w:pPr>
                            <w:r w:rsidRPr="000A4A53">
                              <w:rPr>
                                <w:sz w:val="16"/>
                              </w:rPr>
                              <w:t>Cairns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6CDF" id="Rectangle 316" o:spid="_x0000_s1033" style="position:absolute;margin-left:513.35pt;margin-top:6.4pt;width:33.7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" stroked="f">
                <o:lock v:ext="edit" aspectratio="t"/>
                <v:textbox inset="1pt,1pt,1pt,1pt">
                  <w:txbxContent>
                    <w:p w14:paraId="2B4C3C17" w14:textId="77777777" w:rsidR="002D6314" w:rsidRPr="00222FEB" w:rsidRDefault="002D6314" w:rsidP="00861963">
                      <w:pPr>
                        <w:tabs>
                          <w:tab w:val="left" w:pos="284"/>
                          <w:tab w:val="left" w:pos="567"/>
                          <w:tab w:val="left" w:pos="2268"/>
                          <w:tab w:val="left" w:pos="2552"/>
                        </w:tabs>
                        <w:rPr>
                          <w:sz w:val="16"/>
                        </w:rPr>
                      </w:pPr>
                      <w:r w:rsidRPr="000A4A53">
                        <w:rPr>
                          <w:sz w:val="16"/>
                        </w:rPr>
                        <w:t>Cairns</w:t>
                      </w:r>
                    </w:p>
                  </w:txbxContent>
                </v:textbox>
              </v:rect>
            </w:pict>
          </mc:Fallback>
        </mc:AlternateContent>
      </w:r>
    </w:p>
    <w:p w14:paraId="0E37CB56" w14:textId="1140444B" w:rsidR="00861963" w:rsidRPr="00CA40ED" w:rsidRDefault="00861963" w:rsidP="00861963">
      <w:r>
        <w:rPr>
          <w:noProof/>
          <w:lang w:eastAsia="en-AU"/>
        </w:rPr>
        <mc:AlternateContent>
          <mc:Choice Requires="wps">
            <w:drawing>
              <wp:anchor distT="0" distB="0" distL="114300" distR="114300" simplePos="0" relativeHeight="251672576" behindDoc="0" locked="0" layoutInCell="1" allowOverlap="1" wp14:anchorId="49AACD63" wp14:editId="06E4B55A">
                <wp:simplePos x="0" y="0"/>
                <wp:positionH relativeFrom="column">
                  <wp:posOffset>34607</wp:posOffset>
                </wp:positionH>
                <wp:positionV relativeFrom="paragraph">
                  <wp:posOffset>124460</wp:posOffset>
                </wp:positionV>
                <wp:extent cx="85090" cy="86360"/>
                <wp:effectExtent l="0" t="0" r="10160" b="27940"/>
                <wp:wrapNone/>
                <wp:docPr id="312" name="Oval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2AEE5" id="Oval 312" o:spid="_x0000_s1026" style="position:absolute;margin-left:2.7pt;margin-top:9.8pt;width:6.7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" fillcolor="lime">
                <o:lock v:ext="edit" aspectratio="t"/>
              </v:oval>
            </w:pict>
          </mc:Fallback>
        </mc:AlternateContent>
      </w:r>
      <w:r>
        <w:rPr>
          <w:noProof/>
          <w:lang w:eastAsia="en-AU"/>
        </w:rPr>
        <mc:AlternateContent>
          <mc:Choice Requires="wps">
            <w:drawing>
              <wp:anchor distT="0" distB="0" distL="114300" distR="114300" simplePos="0" relativeHeight="251776000" behindDoc="0" locked="0" layoutInCell="1" allowOverlap="1" wp14:anchorId="5D90741D" wp14:editId="6D4FFD11">
                <wp:simplePos x="0" y="0"/>
                <wp:positionH relativeFrom="column">
                  <wp:posOffset>2497455</wp:posOffset>
                </wp:positionH>
                <wp:positionV relativeFrom="paragraph">
                  <wp:posOffset>290830</wp:posOffset>
                </wp:positionV>
                <wp:extent cx="227330" cy="95885"/>
                <wp:effectExtent l="36195" t="59055" r="12700" b="6985"/>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E51A" id="Straight Connector 315"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22.9pt" to="214.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4256" behindDoc="0" locked="0" layoutInCell="1" allowOverlap="1" wp14:anchorId="09C352DB" wp14:editId="6F7A58AC">
                <wp:simplePos x="0" y="0"/>
                <wp:positionH relativeFrom="column">
                  <wp:posOffset>6107430</wp:posOffset>
                </wp:positionH>
                <wp:positionV relativeFrom="paragraph">
                  <wp:posOffset>51435</wp:posOffset>
                </wp:positionV>
                <wp:extent cx="90805" cy="88900"/>
                <wp:effectExtent l="7620" t="10160" r="6350" b="5715"/>
                <wp:wrapNone/>
                <wp:docPr id="314" name="Oval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A62CB" id="Oval 314" o:spid="_x0000_s1026" style="position:absolute;margin-left:480.9pt;margin-top:4.05pt;width:7.15pt;height: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" fillcolor="black">
                <o:lock v:ext="edit" aspectratio="t"/>
              </v:oval>
            </w:pict>
          </mc:Fallback>
        </mc:AlternateContent>
      </w:r>
      <w:r>
        <w:rPr>
          <w:noProof/>
          <w:lang w:eastAsia="en-AU"/>
        </w:rPr>
        <mc:AlternateContent>
          <mc:Choice Requires="wps">
            <w:drawing>
              <wp:anchor distT="0" distB="0" distL="114300" distR="114300" simplePos="0" relativeHeight="251723776" behindDoc="0" locked="0" layoutInCell="1" allowOverlap="1" wp14:anchorId="254E58A1" wp14:editId="04E03EC6">
                <wp:simplePos x="0" y="0"/>
                <wp:positionH relativeFrom="column">
                  <wp:posOffset>2406650</wp:posOffset>
                </wp:positionH>
                <wp:positionV relativeFrom="paragraph">
                  <wp:posOffset>172085</wp:posOffset>
                </wp:positionV>
                <wp:extent cx="90805" cy="88900"/>
                <wp:effectExtent l="12065" t="6985" r="11430" b="8890"/>
                <wp:wrapNone/>
                <wp:docPr id="313" name="Oval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B24CC" id="Oval 313" o:spid="_x0000_s1026" style="position:absolute;margin-left:189.5pt;margin-top:13.55pt;width:7.15pt;height: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" fillcolor="blue">
                <o:lock v:ext="edit" aspectratio="t"/>
              </v:oval>
            </w:pict>
          </mc:Fallback>
        </mc:AlternateContent>
      </w:r>
    </w:p>
    <w:p w14:paraId="0D8068FA" w14:textId="6988BB0C" w:rsidR="00861963" w:rsidRDefault="00EC21FC" w:rsidP="00861963">
      <w:pPr>
        <w:pStyle w:val="DefenceNormal"/>
        <w:rPr>
          <w:b/>
        </w:rPr>
        <w:sectPr w:rsidR="00861963" w:rsidSect="00861963">
          <w:headerReference w:type="even" r:id="rId38"/>
          <w:headerReference w:type="default" r:id="rId39"/>
          <w:footerReference w:type="even" r:id="rId40"/>
          <w:footerReference w:type="default" r:id="rId41"/>
          <w:headerReference w:type="first" r:id="rId42"/>
          <w:pgSz w:w="16840" w:h="11907" w:orient="landscape" w:code="9"/>
          <w:pgMar w:top="1418" w:right="1134" w:bottom="1418" w:left="1134" w:header="720" w:footer="454" w:gutter="0"/>
          <w:cols w:space="720"/>
          <w:titlePg/>
          <w:docGrid w:linePitch="272"/>
        </w:sectPr>
      </w:pPr>
      <w:r>
        <w:rPr>
          <w:noProof/>
          <w:lang w:eastAsia="en-AU"/>
        </w:rPr>
        <mc:AlternateContent>
          <mc:Choice Requires="wps">
            <w:drawing>
              <wp:anchor distT="0" distB="0" distL="114300" distR="114300" simplePos="0" relativeHeight="251784192" behindDoc="0" locked="0" layoutInCell="1" allowOverlap="1" wp14:anchorId="13C285D0" wp14:editId="7BA4252B">
                <wp:simplePos x="0" y="0"/>
                <wp:positionH relativeFrom="column">
                  <wp:posOffset>27305</wp:posOffset>
                </wp:positionH>
                <wp:positionV relativeFrom="paragraph">
                  <wp:posOffset>46672</wp:posOffset>
                </wp:positionV>
                <wp:extent cx="85090" cy="86360"/>
                <wp:effectExtent l="0" t="0" r="10160" b="27940"/>
                <wp:wrapNone/>
                <wp:docPr id="343" name="Oval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B0F0"/>
                        </a:solid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A25BA" id="Oval 343" o:spid="_x0000_s1026" style="position:absolute;margin-left:2.15pt;margin-top:3.65pt;width:6.7pt;height: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" fillcolor="#00b0f0">
                <o:lock v:ext="edit" aspectratio="t"/>
              </v:oval>
            </w:pict>
          </mc:Fallback>
        </mc:AlternateContent>
      </w:r>
      <w:r>
        <w:rPr>
          <w:noProof/>
          <w:lang w:eastAsia="en-AU"/>
        </w:rPr>
        <mc:AlternateContent>
          <mc:Choice Requires="wps">
            <w:drawing>
              <wp:anchor distT="0" distB="0" distL="114300" distR="114300" simplePos="0" relativeHeight="251670528" behindDoc="0" locked="0" layoutInCell="1" allowOverlap="1" wp14:anchorId="1AA83D46" wp14:editId="3F96B885">
                <wp:simplePos x="0" y="0"/>
                <wp:positionH relativeFrom="column">
                  <wp:posOffset>19685</wp:posOffset>
                </wp:positionH>
                <wp:positionV relativeFrom="paragraph">
                  <wp:posOffset>283528</wp:posOffset>
                </wp:positionV>
                <wp:extent cx="85090" cy="86360"/>
                <wp:effectExtent l="0" t="0" r="10160" b="27940"/>
                <wp:wrapNone/>
                <wp:docPr id="324" name="Oval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1C8D5" id="Oval 324" o:spid="_x0000_s1026" style="position:absolute;margin-left:1.55pt;margin-top:22.35pt;width:6.7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" fillcolor="#c9f">
                <o:lock v:ext="edit" aspectratio="t"/>
              </v:oval>
            </w:pict>
          </mc:Fallback>
        </mc:AlternateContent>
      </w:r>
      <w:r w:rsidR="00861963">
        <w:rPr>
          <w:noProof/>
          <w:lang w:eastAsia="en-AU"/>
        </w:rPr>
        <mc:AlternateContent>
          <mc:Choice Requires="wps">
            <w:drawing>
              <wp:anchor distT="0" distB="0" distL="114300" distR="114300" simplePos="0" relativeHeight="251688960" behindDoc="0" locked="0" layoutInCell="1" allowOverlap="1" wp14:anchorId="525DC659" wp14:editId="655A4D57">
                <wp:simplePos x="0" y="0"/>
                <wp:positionH relativeFrom="column">
                  <wp:posOffset>4327398</wp:posOffset>
                </wp:positionH>
                <wp:positionV relativeFrom="paragraph">
                  <wp:posOffset>1945234</wp:posOffset>
                </wp:positionV>
                <wp:extent cx="857250" cy="307543"/>
                <wp:effectExtent l="0" t="0" r="0" b="0"/>
                <wp:wrapNone/>
                <wp:docPr id="236" name="Rectangl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307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E4C73" w14:textId="77777777" w:rsidR="002D6314" w:rsidRPr="00DE478C" w:rsidRDefault="002D6314"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C659" id="Rectangle 236" o:spid="_x0000_s1034" style="position:absolute;margin-left:340.75pt;margin-top:153.15pt;width:67.5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" stroked="f">
                <o:lock v:ext="edit" aspectratio="t"/>
                <v:textbox inset="1pt,1pt,1pt,1pt">
                  <w:txbxContent>
                    <w:p w14:paraId="44CE4C73" w14:textId="77777777" w:rsidR="002D6314" w:rsidRPr="00DE478C" w:rsidRDefault="002D6314"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78720" behindDoc="0" locked="0" layoutInCell="1" allowOverlap="1" wp14:anchorId="450195F5" wp14:editId="1BBF1683">
                <wp:simplePos x="0" y="0"/>
                <wp:positionH relativeFrom="column">
                  <wp:posOffset>99212</wp:posOffset>
                </wp:positionH>
                <wp:positionV relativeFrom="paragraph">
                  <wp:posOffset>2925470</wp:posOffset>
                </wp:positionV>
                <wp:extent cx="4585335" cy="1594714"/>
                <wp:effectExtent l="0" t="0" r="0" b="571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594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E097" w14:textId="7B2FB00C" w:rsidR="002D6314" w:rsidRPr="0066405A" w:rsidRDefault="002D6314" w:rsidP="00861963">
                            <w:pPr>
                              <w:spacing w:before="60" w:after="0"/>
                              <w:rPr>
                                <w:rFonts w:asciiTheme="minorHAnsi" w:hAnsiTheme="minorHAnsi" w:cstheme="minorHAnsi"/>
                                <w:b/>
                                <w:sz w:val="16"/>
                                <w:szCs w:val="16"/>
                              </w:rPr>
                            </w:pPr>
                            <w:r w:rsidRPr="0066405A">
                              <w:rPr>
                                <w:rFonts w:asciiTheme="minorHAnsi" w:hAnsiTheme="minorHAnsi" w:cstheme="minorHAnsi"/>
                                <w:b/>
                                <w:sz w:val="16"/>
                                <w:szCs w:val="16"/>
                              </w:rPr>
                              <w:t>Defence Certification Status:</w:t>
                            </w:r>
                          </w:p>
                          <w:p w14:paraId="7AD0CABB" w14:textId="77777777"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MOB</w:t>
                            </w:r>
                            <w:r w:rsidRPr="0066405A">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C</w:t>
                            </w:r>
                            <w:r w:rsidRPr="0066405A">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H</w:t>
                            </w:r>
                            <w:r w:rsidRPr="0066405A">
                              <w:rPr>
                                <w:rFonts w:asciiTheme="minorHAnsi" w:hAnsiTheme="minorHAnsi" w:cstheme="minorHAnsi"/>
                                <w:sz w:val="16"/>
                                <w:szCs w:val="16"/>
                              </w:rPr>
                              <w:t>—Heliports – Aerodromes that will be certified as heliports in accordance with DASR.139 and the ADRM.</w:t>
                            </w:r>
                          </w:p>
                          <w:p w14:paraId="4156B5C2" w14:textId="79B9F2B0"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O</w:t>
                            </w:r>
                            <w:r w:rsidRPr="0066405A">
                              <w:rPr>
                                <w:rFonts w:asciiTheme="minorHAnsi" w:hAnsiTheme="minorHAnsi" w:cstheme="minorHAnsi"/>
                                <w:sz w:val="16"/>
                                <w:szCs w:val="16"/>
                              </w:rPr>
                              <w:t>—Other Defence Aerodromes – Aerodromes that will not be certified but are used to maintain Defence capability such as those located on ADF Training Areas.</w:t>
                            </w:r>
                          </w:p>
                          <w:p w14:paraId="3687B050" w14:textId="77777777" w:rsidR="002D6314" w:rsidRPr="0066405A" w:rsidRDefault="002D6314" w:rsidP="00861963">
                            <w:pPr>
                              <w:spacing w:before="60"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95F5" id="Text Box 230" o:spid="_x0000_s1035" type="#_x0000_t202" style="position:absolute;margin-left:7.8pt;margin-top:230.35pt;width:361.05pt;height:12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tuwIAAMU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" filled="f" stroked="f">
                <v:textbox>
                  <w:txbxContent>
                    <w:p w14:paraId="1CCCE097" w14:textId="7B2FB00C" w:rsidR="002D6314" w:rsidRPr="0066405A" w:rsidRDefault="002D6314" w:rsidP="00861963">
                      <w:pPr>
                        <w:spacing w:before="60" w:after="0"/>
                        <w:rPr>
                          <w:rFonts w:asciiTheme="minorHAnsi" w:hAnsiTheme="minorHAnsi" w:cstheme="minorHAnsi"/>
                          <w:b/>
                          <w:sz w:val="16"/>
                          <w:szCs w:val="16"/>
                        </w:rPr>
                      </w:pPr>
                      <w:r w:rsidRPr="0066405A">
                        <w:rPr>
                          <w:rFonts w:asciiTheme="minorHAnsi" w:hAnsiTheme="minorHAnsi" w:cstheme="minorHAnsi"/>
                          <w:b/>
                          <w:sz w:val="16"/>
                          <w:szCs w:val="16"/>
                        </w:rPr>
                        <w:t>Defence Certification Status:</w:t>
                      </w:r>
                    </w:p>
                    <w:p w14:paraId="7AD0CABB" w14:textId="77777777"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MOB</w:t>
                      </w:r>
                      <w:r w:rsidRPr="0066405A">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C</w:t>
                      </w:r>
                      <w:r w:rsidRPr="0066405A">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H</w:t>
                      </w:r>
                      <w:r w:rsidRPr="0066405A">
                        <w:rPr>
                          <w:rFonts w:asciiTheme="minorHAnsi" w:hAnsiTheme="minorHAnsi" w:cstheme="minorHAnsi"/>
                          <w:sz w:val="16"/>
                          <w:szCs w:val="16"/>
                        </w:rPr>
                        <w:t>—Heliports – Aerodromes that will be certified as heliports in accordance with DASR.139 and the ADRM.</w:t>
                      </w:r>
                    </w:p>
                    <w:p w14:paraId="4156B5C2" w14:textId="79B9F2B0" w:rsidR="002D6314" w:rsidRPr="0066405A" w:rsidRDefault="002D6314"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O</w:t>
                      </w:r>
                      <w:r w:rsidRPr="0066405A">
                        <w:rPr>
                          <w:rFonts w:asciiTheme="minorHAnsi" w:hAnsiTheme="minorHAnsi" w:cstheme="minorHAnsi"/>
                          <w:sz w:val="16"/>
                          <w:szCs w:val="16"/>
                        </w:rPr>
                        <w:t>—Other Defence Aerodromes – Aerodromes that will not be certified but are used to maintain Defence capability such as those located on ADF Training Areas.</w:t>
                      </w:r>
                    </w:p>
                    <w:p w14:paraId="3687B050" w14:textId="77777777" w:rsidR="002D6314" w:rsidRPr="0066405A" w:rsidRDefault="002D6314" w:rsidP="00861963">
                      <w:pPr>
                        <w:spacing w:before="60" w:after="0"/>
                        <w:rPr>
                          <w:rFonts w:asciiTheme="minorHAnsi" w:hAnsiTheme="minorHAnsi" w:cstheme="minorHAnsi"/>
                          <w:sz w:val="16"/>
                          <w:szCs w:val="16"/>
                        </w:rPr>
                      </w:pPr>
                    </w:p>
                  </w:txbxContent>
                </v:textbox>
              </v:shape>
            </w:pict>
          </mc:Fallback>
        </mc:AlternateContent>
      </w:r>
      <w:r w:rsidR="00861963">
        <w:rPr>
          <w:noProof/>
          <w:lang w:eastAsia="en-AU"/>
        </w:rPr>
        <mc:AlternateContent>
          <mc:Choice Requires="wps">
            <w:drawing>
              <wp:anchor distT="0" distB="0" distL="114300" distR="114300" simplePos="0" relativeHeight="251698176" behindDoc="0" locked="0" layoutInCell="1" allowOverlap="1" wp14:anchorId="389631F2" wp14:editId="2E0CFFA0">
                <wp:simplePos x="0" y="0"/>
                <wp:positionH relativeFrom="column">
                  <wp:posOffset>6790055</wp:posOffset>
                </wp:positionH>
                <wp:positionV relativeFrom="paragraph">
                  <wp:posOffset>3129280</wp:posOffset>
                </wp:positionV>
                <wp:extent cx="908050" cy="218440"/>
                <wp:effectExtent l="4445" t="0" r="1905" b="3175"/>
                <wp:wrapNone/>
                <wp:docPr id="311" name="Rectangl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0AEF" w14:textId="77777777" w:rsidR="002D6314" w:rsidRPr="00DE478C" w:rsidRDefault="002D6314" w:rsidP="00861963">
                            <w:pPr>
                              <w:tabs>
                                <w:tab w:val="left" w:pos="284"/>
                                <w:tab w:val="left" w:pos="2268"/>
                                <w:tab w:val="left" w:pos="2552"/>
                              </w:tabs>
                              <w:rPr>
                                <w:sz w:val="16"/>
                              </w:rPr>
                            </w:pPr>
                            <w:r w:rsidRPr="00F42F89">
                              <w:rPr>
                                <w:b/>
                                <w:sz w:val="16"/>
                              </w:rPr>
                              <w:t>East Sale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31F2" id="Rectangle 311" o:spid="_x0000_s1036" style="position:absolute;margin-left:534.65pt;margin-top:246.4pt;width:71.5pt;height:1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" filled="f" stroked="f">
                <o:lock v:ext="edit" aspectratio="t"/>
                <v:textbox inset="1pt,1pt,1pt,1pt">
                  <w:txbxContent>
                    <w:p w14:paraId="26AA0AEF" w14:textId="77777777" w:rsidR="002D6314" w:rsidRPr="00DE478C" w:rsidRDefault="002D6314" w:rsidP="00861963">
                      <w:pPr>
                        <w:tabs>
                          <w:tab w:val="left" w:pos="284"/>
                          <w:tab w:val="left" w:pos="2268"/>
                          <w:tab w:val="left" w:pos="2552"/>
                        </w:tabs>
                        <w:rPr>
                          <w:sz w:val="16"/>
                        </w:rPr>
                      </w:pPr>
                      <w:r w:rsidRPr="00F42F89">
                        <w:rPr>
                          <w:b/>
                          <w:sz w:val="16"/>
                        </w:rPr>
                        <w:t>East Sale</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96128" behindDoc="0" locked="0" layoutInCell="1" allowOverlap="1" wp14:anchorId="7506E8BA" wp14:editId="3C453B0F">
                <wp:simplePos x="0" y="0"/>
                <wp:positionH relativeFrom="column">
                  <wp:posOffset>7319645</wp:posOffset>
                </wp:positionH>
                <wp:positionV relativeFrom="paragraph">
                  <wp:posOffset>2223770</wp:posOffset>
                </wp:positionV>
                <wp:extent cx="889000" cy="192405"/>
                <wp:effectExtent l="635" t="0" r="0" b="1270"/>
                <wp:wrapNone/>
                <wp:docPr id="310" name="Rectangl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3EBA" w14:textId="77777777" w:rsidR="002D6314" w:rsidRPr="000A5237" w:rsidRDefault="002D6314"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6E8BA" id="Rectangle 310" o:spid="_x0000_s1037" style="position:absolute;margin-left:576.35pt;margin-top:175.1pt;width:70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" filled="f" stroked="f">
                <o:lock v:ext="edit" aspectratio="t"/>
                <v:textbox inset="1pt,1pt,1pt,1pt">
                  <w:txbxContent>
                    <w:p w14:paraId="64723EBA" w14:textId="77777777" w:rsidR="002D6314" w:rsidRPr="000A5237" w:rsidRDefault="002D6314"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91008" behindDoc="0" locked="0" layoutInCell="1" allowOverlap="1" wp14:anchorId="251B2347" wp14:editId="1FBD9B47">
                <wp:simplePos x="0" y="0"/>
                <wp:positionH relativeFrom="column">
                  <wp:posOffset>6862445</wp:posOffset>
                </wp:positionH>
                <wp:positionV relativeFrom="paragraph">
                  <wp:posOffset>142240</wp:posOffset>
                </wp:positionV>
                <wp:extent cx="970915" cy="233045"/>
                <wp:effectExtent l="635" t="1270" r="0" b="3810"/>
                <wp:wrapNone/>
                <wp:docPr id="309" name="Rectangl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091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D3F7D" w14:textId="77777777" w:rsidR="002D6314" w:rsidRPr="000C4DE5" w:rsidRDefault="002D6314"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2347" id="Rectangle 309" o:spid="_x0000_s1038" style="position:absolute;margin-left:540.35pt;margin-top:11.2pt;width:76.4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" stroked="f">
                <o:lock v:ext="edit" aspectratio="t"/>
                <v:textbox inset="1pt,1pt,1pt,1pt">
                  <w:txbxContent>
                    <w:p w14:paraId="0DDD3F7D" w14:textId="77777777" w:rsidR="002D6314" w:rsidRPr="000C4DE5" w:rsidRDefault="002D6314"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92032" behindDoc="0" locked="0" layoutInCell="1" allowOverlap="1" wp14:anchorId="1D253070" wp14:editId="18F82E17">
                <wp:simplePos x="0" y="0"/>
                <wp:positionH relativeFrom="column">
                  <wp:posOffset>7548245</wp:posOffset>
                </wp:positionH>
                <wp:positionV relativeFrom="paragraph">
                  <wp:posOffset>1123950</wp:posOffset>
                </wp:positionV>
                <wp:extent cx="867410" cy="154305"/>
                <wp:effectExtent l="635" t="1905" r="0" b="0"/>
                <wp:wrapNone/>
                <wp:docPr id="308"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74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950AF" w14:textId="77777777" w:rsidR="002D6314" w:rsidRPr="000A5237" w:rsidRDefault="002D6314" w:rsidP="00861963">
                            <w:pPr>
                              <w:tabs>
                                <w:tab w:val="left" w:pos="284"/>
                                <w:tab w:val="left" w:pos="567"/>
                                <w:tab w:val="left" w:pos="1701"/>
                                <w:tab w:val="left" w:pos="2552"/>
                              </w:tabs>
                              <w:rPr>
                                <w:b/>
                                <w:sz w:val="16"/>
                              </w:rPr>
                            </w:pPr>
                            <w:r>
                              <w:rPr>
                                <w:b/>
                                <w:sz w:val="16"/>
                              </w:rPr>
                              <w:t>Amberley (MOB)</w:t>
                            </w:r>
                          </w:p>
                          <w:p w14:paraId="5AF94534" w14:textId="77777777" w:rsidR="002D6314" w:rsidRDefault="002D6314" w:rsidP="00861963">
                            <w:pPr>
                              <w:tabs>
                                <w:tab w:val="left" w:pos="284"/>
                                <w:tab w:val="left" w:pos="567"/>
                              </w:tabs>
                              <w:rPr>
                                <w:sz w:val="16"/>
                              </w:rPr>
                            </w:pPr>
                            <w:r>
                              <w:rPr>
                                <w:color w:val="FF0000"/>
                                <w:sz w:val="16"/>
                              </w:rPr>
                              <w:tab/>
                            </w:r>
                          </w:p>
                          <w:p w14:paraId="27E0D101" w14:textId="77777777" w:rsidR="002D6314" w:rsidRDefault="002D6314"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3070" id="Rectangle 308" o:spid="_x0000_s1039" style="position:absolute;margin-left:594.35pt;margin-top:88.5pt;width:68.3pt;height:1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" stroked="f">
                <o:lock v:ext="edit" aspectratio="t"/>
                <v:textbox inset="1pt,1pt,1pt,1pt">
                  <w:txbxContent>
                    <w:p w14:paraId="7BD950AF" w14:textId="77777777" w:rsidR="002D6314" w:rsidRPr="000A5237" w:rsidRDefault="002D6314" w:rsidP="00861963">
                      <w:pPr>
                        <w:tabs>
                          <w:tab w:val="left" w:pos="284"/>
                          <w:tab w:val="left" w:pos="567"/>
                          <w:tab w:val="left" w:pos="1701"/>
                          <w:tab w:val="left" w:pos="2552"/>
                        </w:tabs>
                        <w:rPr>
                          <w:b/>
                          <w:sz w:val="16"/>
                        </w:rPr>
                      </w:pPr>
                      <w:r>
                        <w:rPr>
                          <w:b/>
                          <w:sz w:val="16"/>
                        </w:rPr>
                        <w:t>Amberley (MOB)</w:t>
                      </w:r>
                    </w:p>
                    <w:p w14:paraId="5AF94534" w14:textId="77777777" w:rsidR="002D6314" w:rsidRDefault="002D6314" w:rsidP="00861963">
                      <w:pPr>
                        <w:tabs>
                          <w:tab w:val="left" w:pos="284"/>
                          <w:tab w:val="left" w:pos="567"/>
                        </w:tabs>
                        <w:rPr>
                          <w:sz w:val="16"/>
                        </w:rPr>
                      </w:pPr>
                      <w:r>
                        <w:rPr>
                          <w:color w:val="FF0000"/>
                          <w:sz w:val="16"/>
                        </w:rPr>
                        <w:tab/>
                      </w:r>
                    </w:p>
                    <w:p w14:paraId="27E0D101" w14:textId="77777777" w:rsidR="002D6314" w:rsidRDefault="002D6314" w:rsidP="00861963">
                      <w:pPr>
                        <w:tabs>
                          <w:tab w:val="left" w:pos="284"/>
                          <w:tab w:val="left" w:pos="567"/>
                        </w:tabs>
                        <w:rPr>
                          <w:sz w:val="16"/>
                        </w:rPr>
                      </w:pPr>
                    </w:p>
                  </w:txbxContent>
                </v:textbox>
              </v:rect>
            </w:pict>
          </mc:Fallback>
        </mc:AlternateContent>
      </w:r>
      <w:r w:rsidR="00861963">
        <w:rPr>
          <w:noProof/>
          <w:lang w:eastAsia="en-AU"/>
        </w:rPr>
        <mc:AlternateContent>
          <mc:Choice Requires="wps">
            <w:drawing>
              <wp:anchor distT="0" distB="0" distL="114300" distR="114300" simplePos="0" relativeHeight="251779072" behindDoc="0" locked="0" layoutInCell="1" allowOverlap="1" wp14:anchorId="36C003C4" wp14:editId="6BEBD287">
                <wp:simplePos x="0" y="0"/>
                <wp:positionH relativeFrom="column">
                  <wp:posOffset>6887845</wp:posOffset>
                </wp:positionH>
                <wp:positionV relativeFrom="paragraph">
                  <wp:posOffset>2361565</wp:posOffset>
                </wp:positionV>
                <wp:extent cx="88900" cy="90805"/>
                <wp:effectExtent l="6985" t="10795" r="8890" b="12700"/>
                <wp:wrapNone/>
                <wp:docPr id="307" name="Oval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29053" id="Oval 307" o:spid="_x0000_s1026" style="position:absolute;margin-left:542.35pt;margin-top:185.95pt;width:7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" fillcolor="black">
                <o:lock v:ext="edit" aspectratio="t"/>
              </v:oval>
            </w:pict>
          </mc:Fallback>
        </mc:AlternateContent>
      </w:r>
      <w:r w:rsidR="00861963">
        <w:rPr>
          <w:noProof/>
          <w:lang w:eastAsia="en-AU"/>
        </w:rPr>
        <mc:AlternateContent>
          <mc:Choice Requires="wps">
            <w:drawing>
              <wp:anchor distT="0" distB="0" distL="114300" distR="114300" simplePos="0" relativeHeight="251778048" behindDoc="0" locked="0" layoutInCell="1" allowOverlap="1" wp14:anchorId="7F5D5030" wp14:editId="0775A632">
                <wp:simplePos x="0" y="0"/>
                <wp:positionH relativeFrom="column">
                  <wp:posOffset>6538595</wp:posOffset>
                </wp:positionH>
                <wp:positionV relativeFrom="paragraph">
                  <wp:posOffset>2646680</wp:posOffset>
                </wp:positionV>
                <wp:extent cx="154940" cy="148590"/>
                <wp:effectExtent l="57785" t="57785" r="6350" b="1270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 cy="1485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2E724" id="Straight Connector 306"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85pt,208.4pt" to="527.0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74976" behindDoc="0" locked="0" layoutInCell="1" allowOverlap="1" wp14:anchorId="39DA4769" wp14:editId="4A537B09">
                <wp:simplePos x="0" y="0"/>
                <wp:positionH relativeFrom="column">
                  <wp:posOffset>1577975</wp:posOffset>
                </wp:positionH>
                <wp:positionV relativeFrom="paragraph">
                  <wp:posOffset>1945005</wp:posOffset>
                </wp:positionV>
                <wp:extent cx="137160" cy="125730"/>
                <wp:effectExtent l="50165" t="13335" r="12700" b="51435"/>
                <wp:wrapNone/>
                <wp:docPr id="305" name="Freeform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160" cy="125730"/>
                        </a:xfrm>
                        <a:custGeom>
                          <a:avLst/>
                          <a:gdLst>
                            <a:gd name="T0" fmla="*/ 216 w 216"/>
                            <a:gd name="T1" fmla="*/ 0 h 198"/>
                            <a:gd name="T2" fmla="*/ 0 w 216"/>
                            <a:gd name="T3" fmla="*/ 198 h 198"/>
                            <a:gd name="T4" fmla="*/ 0 60000 65536"/>
                            <a:gd name="T5" fmla="*/ 0 60000 65536"/>
                          </a:gdLst>
                          <a:ahLst/>
                          <a:cxnLst>
                            <a:cxn ang="T4">
                              <a:pos x="T0" y="T1"/>
                            </a:cxn>
                            <a:cxn ang="T5">
                              <a:pos x="T2" y="T3"/>
                            </a:cxn>
                          </a:cxnLst>
                          <a:rect l="0" t="0" r="r" b="b"/>
                          <a:pathLst>
                            <a:path w="216" h="198">
                              <a:moveTo>
                                <a:pt x="216" y="0"/>
                              </a:moveTo>
                              <a:lnTo>
                                <a:pt x="0" y="198"/>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7373E" id="Freeform 30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05pt,153.15pt,124.25pt,163.05pt"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">
                <v:stroke startarrowwidth="narrow" startarrowlength="short" endarrow="open" endarrowwidth="narrow" endarrowlength="short"/>
                <v:path arrowok="t" o:connecttype="custom" o:connectlocs="137160,0;0,125730" o:connectangles="0,0"/>
                <o:lock v:ext="edit" aspectratio="t"/>
              </v:polyline>
            </w:pict>
          </mc:Fallback>
        </mc:AlternateContent>
      </w:r>
      <w:r w:rsidR="00861963">
        <w:rPr>
          <w:noProof/>
          <w:lang w:eastAsia="en-AU"/>
        </w:rPr>
        <mc:AlternateContent>
          <mc:Choice Requires="wps">
            <w:drawing>
              <wp:anchor distT="0" distB="0" distL="114300" distR="114300" simplePos="0" relativeHeight="251773952" behindDoc="0" locked="0" layoutInCell="1" allowOverlap="1" wp14:anchorId="05F2584C" wp14:editId="6FDDE98B">
                <wp:simplePos x="0" y="0"/>
                <wp:positionH relativeFrom="column">
                  <wp:posOffset>1505585</wp:posOffset>
                </wp:positionH>
                <wp:positionV relativeFrom="paragraph">
                  <wp:posOffset>2077720</wp:posOffset>
                </wp:positionV>
                <wp:extent cx="90170" cy="88900"/>
                <wp:effectExtent l="6350" t="12700" r="8255" b="12700"/>
                <wp:wrapNone/>
                <wp:docPr id="304" name="Oval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96BE5" id="Oval 304" o:spid="_x0000_s1026" style="position:absolute;margin-left:118.55pt;margin-top:163.6pt;width:7.1pt;height: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" fillcolor="#c9f">
                <o:lock v:ext="edit" aspectratio="t"/>
              </v:oval>
            </w:pict>
          </mc:Fallback>
        </mc:AlternateContent>
      </w:r>
      <w:r w:rsidR="00861963">
        <w:rPr>
          <w:noProof/>
          <w:lang w:eastAsia="en-AU"/>
        </w:rPr>
        <mc:AlternateContent>
          <mc:Choice Requires="wps">
            <w:drawing>
              <wp:anchor distT="0" distB="0" distL="114300" distR="114300" simplePos="0" relativeHeight="251772928" behindDoc="0" locked="0" layoutInCell="1" allowOverlap="1" wp14:anchorId="3D320439" wp14:editId="1E850C56">
                <wp:simplePos x="0" y="0"/>
                <wp:positionH relativeFrom="column">
                  <wp:posOffset>6550025</wp:posOffset>
                </wp:positionH>
                <wp:positionV relativeFrom="paragraph">
                  <wp:posOffset>1630045</wp:posOffset>
                </wp:positionV>
                <wp:extent cx="128905" cy="81915"/>
                <wp:effectExtent l="12065" t="12700" r="49530" b="5778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819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A859" id="Straight Connector 30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75pt,128.35pt" to="525.9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71904" behindDoc="0" locked="0" layoutInCell="1" allowOverlap="1" wp14:anchorId="42D8C36B" wp14:editId="33EBA3CF">
                <wp:simplePos x="0" y="0"/>
                <wp:positionH relativeFrom="column">
                  <wp:posOffset>6667500</wp:posOffset>
                </wp:positionH>
                <wp:positionV relativeFrom="paragraph">
                  <wp:posOffset>1652905</wp:posOffset>
                </wp:positionV>
                <wp:extent cx="90805" cy="88900"/>
                <wp:effectExtent l="5715" t="6985" r="8255" b="8890"/>
                <wp:wrapNone/>
                <wp:docPr id="302" name="Oval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E0EC6" id="Oval 302" o:spid="_x0000_s1026" style="position:absolute;margin-left:525pt;margin-top:130.15pt;width:7.15pt;height: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" fillcolor="#c9f">
                <o:lock v:ext="edit" aspectratio="t"/>
              </v:oval>
            </w:pict>
          </mc:Fallback>
        </mc:AlternateContent>
      </w:r>
      <w:r w:rsidR="00861963">
        <w:rPr>
          <w:noProof/>
          <w:lang w:eastAsia="en-AU"/>
        </w:rPr>
        <mc:AlternateContent>
          <mc:Choice Requires="wps">
            <w:drawing>
              <wp:anchor distT="0" distB="0" distL="114300" distR="114300" simplePos="0" relativeHeight="251770880" behindDoc="0" locked="0" layoutInCell="1" allowOverlap="1" wp14:anchorId="10CDA901" wp14:editId="73566487">
                <wp:simplePos x="0" y="0"/>
                <wp:positionH relativeFrom="column">
                  <wp:posOffset>7232650</wp:posOffset>
                </wp:positionH>
                <wp:positionV relativeFrom="paragraph">
                  <wp:posOffset>2680335</wp:posOffset>
                </wp:positionV>
                <wp:extent cx="1173480" cy="289560"/>
                <wp:effectExtent l="0" t="0" r="0" b="0"/>
                <wp:wrapNone/>
                <wp:docPr id="301"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34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987" w14:textId="77777777" w:rsidR="002D6314" w:rsidRPr="00517144" w:rsidRDefault="002D6314"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A901" id="Rectangle 301" o:spid="_x0000_s1040" style="position:absolute;margin-left:569.5pt;margin-top:211.05pt;width:92.4pt;height:22.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" filled="f" stroked="f">
                <o:lock v:ext="edit" aspectratio="t"/>
                <v:textbox inset="1pt,1pt,1pt,1pt">
                  <w:txbxContent>
                    <w:p w14:paraId="76BEE987" w14:textId="77777777" w:rsidR="002D6314" w:rsidRPr="00517144" w:rsidRDefault="002D6314"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v:textbox>
              </v:rect>
            </w:pict>
          </mc:Fallback>
        </mc:AlternateContent>
      </w:r>
      <w:r w:rsidR="00861963">
        <w:rPr>
          <w:noProof/>
          <w:lang w:eastAsia="en-AU"/>
        </w:rPr>
        <mc:AlternateContent>
          <mc:Choice Requires="wps">
            <w:drawing>
              <wp:anchor distT="0" distB="0" distL="114300" distR="114300" simplePos="0" relativeHeight="251769856" behindDoc="0" locked="0" layoutInCell="1" allowOverlap="1" wp14:anchorId="3CD949A1" wp14:editId="04D13C61">
                <wp:simplePos x="0" y="0"/>
                <wp:positionH relativeFrom="column">
                  <wp:posOffset>1623060</wp:posOffset>
                </wp:positionH>
                <wp:positionV relativeFrom="paragraph">
                  <wp:posOffset>2524760</wp:posOffset>
                </wp:positionV>
                <wp:extent cx="90170" cy="88900"/>
                <wp:effectExtent l="0" t="0" r="24130" b="25400"/>
                <wp:wrapNone/>
                <wp:docPr id="300" name="Oval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B8F16" id="Oval 300" o:spid="_x0000_s1026" style="position:absolute;margin-left:127.8pt;margin-top:198.8pt;width:7.1pt;height: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" fillcolor="#00b0f0">
                <o:lock v:ext="edit" aspectratio="t"/>
              </v:oval>
            </w:pict>
          </mc:Fallback>
        </mc:AlternateContent>
      </w:r>
      <w:r w:rsidR="00861963">
        <w:rPr>
          <w:noProof/>
          <w:lang w:eastAsia="en-AU"/>
        </w:rPr>
        <mc:AlternateContent>
          <mc:Choice Requires="wps">
            <w:drawing>
              <wp:anchor distT="0" distB="0" distL="114300" distR="114300" simplePos="0" relativeHeight="251768832" behindDoc="0" locked="0" layoutInCell="1" allowOverlap="1" wp14:anchorId="76EA7D27" wp14:editId="01FF2C90">
                <wp:simplePos x="0" y="0"/>
                <wp:positionH relativeFrom="column">
                  <wp:posOffset>1149985</wp:posOffset>
                </wp:positionH>
                <wp:positionV relativeFrom="paragraph">
                  <wp:posOffset>2231390</wp:posOffset>
                </wp:positionV>
                <wp:extent cx="352425" cy="0"/>
                <wp:effectExtent l="12700" t="61595" r="15875" b="6223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DEFC" id="Straight Connector 29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5pt,175.7pt" to="118.3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7808" behindDoc="0" locked="0" layoutInCell="1" allowOverlap="1" wp14:anchorId="1CD02EF1" wp14:editId="5E16858A">
                <wp:simplePos x="0" y="0"/>
                <wp:positionH relativeFrom="column">
                  <wp:posOffset>1341120</wp:posOffset>
                </wp:positionH>
                <wp:positionV relativeFrom="paragraph">
                  <wp:posOffset>2591435</wp:posOffset>
                </wp:positionV>
                <wp:extent cx="259080" cy="0"/>
                <wp:effectExtent l="13335" t="59690" r="22860" b="6413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1BA" id="Straight Connector 298"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04.05pt" to="126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6784" behindDoc="0" locked="0" layoutInCell="1" allowOverlap="1" wp14:anchorId="79A58B12" wp14:editId="0904C906">
                <wp:simplePos x="0" y="0"/>
                <wp:positionH relativeFrom="column">
                  <wp:posOffset>1532255</wp:posOffset>
                </wp:positionH>
                <wp:positionV relativeFrom="paragraph">
                  <wp:posOffset>2189480</wp:posOffset>
                </wp:positionV>
                <wp:extent cx="90805" cy="88900"/>
                <wp:effectExtent l="13970" t="10160" r="9525" b="5715"/>
                <wp:wrapNone/>
                <wp:docPr id="297" name="Oval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81B35" id="Oval 297" o:spid="_x0000_s1026" style="position:absolute;margin-left:120.65pt;margin-top:172.4pt;width:7.15pt;height: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" fillcolor="blue">
                <o:lock v:ext="edit" aspectratio="t"/>
              </v:oval>
            </w:pict>
          </mc:Fallback>
        </mc:AlternateContent>
      </w:r>
      <w:r w:rsidR="00861963">
        <w:rPr>
          <w:noProof/>
          <w:lang w:eastAsia="en-AU"/>
        </w:rPr>
        <mc:AlternateContent>
          <mc:Choice Requires="wps">
            <w:drawing>
              <wp:anchor distT="0" distB="0" distL="114300" distR="114300" simplePos="0" relativeHeight="251764736" behindDoc="0" locked="0" layoutInCell="1" allowOverlap="1" wp14:anchorId="5ED5223B" wp14:editId="4916A99B">
                <wp:simplePos x="0" y="0"/>
                <wp:positionH relativeFrom="column">
                  <wp:posOffset>6784975</wp:posOffset>
                </wp:positionH>
                <wp:positionV relativeFrom="paragraph">
                  <wp:posOffset>2496820</wp:posOffset>
                </wp:positionV>
                <wp:extent cx="445770" cy="87630"/>
                <wp:effectExtent l="27940" t="60325" r="12065" b="1397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 cy="876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75E1" id="Straight Connector 296"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96.6pt" to="569.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3712" behindDoc="0" locked="0" layoutInCell="1" allowOverlap="1" wp14:anchorId="318F1278" wp14:editId="07BA9909">
                <wp:simplePos x="0" y="0"/>
                <wp:positionH relativeFrom="column">
                  <wp:posOffset>6133465</wp:posOffset>
                </wp:positionH>
                <wp:positionV relativeFrom="paragraph">
                  <wp:posOffset>2363470</wp:posOffset>
                </wp:positionV>
                <wp:extent cx="106045" cy="186055"/>
                <wp:effectExtent l="5080" t="12700" r="60325" b="4889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2A90" id="Straight Connector 29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95pt,186.1pt" to="491.3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2688" behindDoc="0" locked="0" layoutInCell="1" allowOverlap="1" wp14:anchorId="58C441AF" wp14:editId="2DB47884">
                <wp:simplePos x="0" y="0"/>
                <wp:positionH relativeFrom="column">
                  <wp:posOffset>6667500</wp:posOffset>
                </wp:positionH>
                <wp:positionV relativeFrom="paragraph">
                  <wp:posOffset>1447800</wp:posOffset>
                </wp:positionV>
                <wp:extent cx="88900" cy="70485"/>
                <wp:effectExtent l="5715" t="11430" r="48260" b="6096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704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F7C6" id="Straight Connector 29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4pt" to="532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1664" behindDoc="0" locked="0" layoutInCell="1" allowOverlap="1" wp14:anchorId="7C18CA56" wp14:editId="07425D09">
                <wp:simplePos x="0" y="0"/>
                <wp:positionH relativeFrom="column">
                  <wp:posOffset>6974840</wp:posOffset>
                </wp:positionH>
                <wp:positionV relativeFrom="paragraph">
                  <wp:posOffset>2408555</wp:posOffset>
                </wp:positionV>
                <wp:extent cx="424815" cy="4445"/>
                <wp:effectExtent l="17780" t="57785" r="5080" b="6159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444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DBA9" id="Straight Connector 293"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2pt,189.65pt" to="582.6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0640" behindDoc="0" locked="0" layoutInCell="1" allowOverlap="1" wp14:anchorId="5E17376E" wp14:editId="5FBFD7E2">
                <wp:simplePos x="0" y="0"/>
                <wp:positionH relativeFrom="column">
                  <wp:posOffset>6784975</wp:posOffset>
                </wp:positionH>
                <wp:positionV relativeFrom="paragraph">
                  <wp:posOffset>2301240</wp:posOffset>
                </wp:positionV>
                <wp:extent cx="525780" cy="55880"/>
                <wp:effectExtent l="27940" t="7620" r="8255" b="6032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5588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1962" id="Straight Connector 292"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81.2pt" to="575.6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9616" behindDoc="0" locked="0" layoutInCell="1" allowOverlap="1" wp14:anchorId="3BB67045" wp14:editId="2F5D7F97">
                <wp:simplePos x="0" y="0"/>
                <wp:positionH relativeFrom="column">
                  <wp:posOffset>5500370</wp:posOffset>
                </wp:positionH>
                <wp:positionV relativeFrom="paragraph">
                  <wp:posOffset>3161030</wp:posOffset>
                </wp:positionV>
                <wp:extent cx="285115" cy="185420"/>
                <wp:effectExtent l="10160" t="57785" r="47625" b="1397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18542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F59C" id="Straight Connector 291"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248.9pt" to="455.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8592" behindDoc="0" locked="0" layoutInCell="1" allowOverlap="1" wp14:anchorId="60FDE3D3" wp14:editId="33A88097">
                <wp:simplePos x="0" y="0"/>
                <wp:positionH relativeFrom="column">
                  <wp:posOffset>6198235</wp:posOffset>
                </wp:positionH>
                <wp:positionV relativeFrom="paragraph">
                  <wp:posOffset>3867785</wp:posOffset>
                </wp:positionV>
                <wp:extent cx="62865" cy="227330"/>
                <wp:effectExtent l="60325" t="31115" r="10160" b="825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 cy="2273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CE26" id="Straight Connector 290"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304.55pt" to="493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7568" behindDoc="0" locked="0" layoutInCell="1" allowOverlap="1" wp14:anchorId="071A10EA" wp14:editId="76E7530F">
                <wp:simplePos x="0" y="0"/>
                <wp:positionH relativeFrom="column">
                  <wp:posOffset>4598035</wp:posOffset>
                </wp:positionH>
                <wp:positionV relativeFrom="paragraph">
                  <wp:posOffset>1468755</wp:posOffset>
                </wp:positionV>
                <wp:extent cx="106045" cy="186055"/>
                <wp:effectExtent l="12700" t="13335" r="62230" b="4826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A24D" id="Straight Connector 2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05pt,115.65pt" to="370.4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5520" behindDoc="0" locked="0" layoutInCell="1" allowOverlap="1" wp14:anchorId="0E078CC5" wp14:editId="715B83D8">
                <wp:simplePos x="0" y="0"/>
                <wp:positionH relativeFrom="column">
                  <wp:posOffset>1098550</wp:posOffset>
                </wp:positionH>
                <wp:positionV relativeFrom="paragraph">
                  <wp:posOffset>1139190</wp:posOffset>
                </wp:positionV>
                <wp:extent cx="227330" cy="95885"/>
                <wp:effectExtent l="37465" t="64770" r="11430" b="1079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B5D2" id="Straight Connector 288"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89.7pt" to="104.4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4496" behindDoc="0" locked="0" layoutInCell="1" allowOverlap="1" wp14:anchorId="52B0180A" wp14:editId="1EAFA995">
                <wp:simplePos x="0" y="0"/>
                <wp:positionH relativeFrom="column">
                  <wp:posOffset>1727200</wp:posOffset>
                </wp:positionH>
                <wp:positionV relativeFrom="paragraph">
                  <wp:posOffset>2413000</wp:posOffset>
                </wp:positionV>
                <wp:extent cx="247650" cy="46990"/>
                <wp:effectExtent l="27940" t="14605" r="10160" b="622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469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231D" id="Straight Connector 28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90pt" to="155.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3472" behindDoc="0" locked="0" layoutInCell="1" allowOverlap="1" wp14:anchorId="4897137F" wp14:editId="1B2A70BD">
                <wp:simplePos x="0" y="0"/>
                <wp:positionH relativeFrom="column">
                  <wp:posOffset>5026025</wp:posOffset>
                </wp:positionH>
                <wp:positionV relativeFrom="paragraph">
                  <wp:posOffset>2581275</wp:posOffset>
                </wp:positionV>
                <wp:extent cx="160020" cy="1270"/>
                <wp:effectExtent l="21590" t="59055" r="8890" b="63500"/>
                <wp:wrapNone/>
                <wp:docPr id="286" name="Freeform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0020" cy="1270"/>
                        </a:xfrm>
                        <a:custGeom>
                          <a:avLst/>
                          <a:gdLst>
                            <a:gd name="T0" fmla="*/ 252 w 252"/>
                            <a:gd name="T1" fmla="*/ 0 h 2"/>
                            <a:gd name="T2" fmla="*/ 0 w 252"/>
                            <a:gd name="T3" fmla="*/ 2 h 2"/>
                            <a:gd name="T4" fmla="*/ 0 60000 65536"/>
                            <a:gd name="T5" fmla="*/ 0 60000 65536"/>
                          </a:gdLst>
                          <a:ahLst/>
                          <a:cxnLst>
                            <a:cxn ang="T4">
                              <a:pos x="T0" y="T1"/>
                            </a:cxn>
                            <a:cxn ang="T5">
                              <a:pos x="T2" y="T3"/>
                            </a:cxn>
                          </a:cxnLst>
                          <a:rect l="0" t="0" r="r" b="b"/>
                          <a:pathLst>
                            <a:path w="252" h="2">
                              <a:moveTo>
                                <a:pt x="252" y="0"/>
                              </a:moveTo>
                              <a:lnTo>
                                <a:pt x="0" y="2"/>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E264E" id="Freeform 28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35pt,203.25pt,395.75pt,203.35pt" coordsize="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">
                <v:stroke startarrowwidth="narrow" startarrowlength="short" endarrow="open" endarrowwidth="narrow" endarrowlength="short"/>
                <v:path arrowok="t" o:connecttype="custom" o:connectlocs="160020,0;0,1270" o:connectangles="0,0"/>
                <o:lock v:ext="edit" aspectratio="t"/>
              </v:polyline>
            </w:pict>
          </mc:Fallback>
        </mc:AlternateContent>
      </w:r>
      <w:r w:rsidR="00861963">
        <w:rPr>
          <w:noProof/>
          <w:lang w:eastAsia="en-AU"/>
        </w:rPr>
        <mc:AlternateContent>
          <mc:Choice Requires="wps">
            <w:drawing>
              <wp:anchor distT="0" distB="0" distL="114300" distR="114300" simplePos="0" relativeHeight="251752448" behindDoc="0" locked="0" layoutInCell="1" allowOverlap="1" wp14:anchorId="66D3BD23" wp14:editId="4C264D25">
                <wp:simplePos x="0" y="0"/>
                <wp:positionH relativeFrom="column">
                  <wp:posOffset>6433185</wp:posOffset>
                </wp:positionH>
                <wp:positionV relativeFrom="paragraph">
                  <wp:posOffset>3084195</wp:posOffset>
                </wp:positionV>
                <wp:extent cx="330200" cy="111760"/>
                <wp:effectExtent l="38100" t="66675" r="12700" b="12065"/>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6F94" id="Straight Connector 285"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5pt,242.85pt" to="532.55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1424" behindDoc="0" locked="0" layoutInCell="1" allowOverlap="1" wp14:anchorId="640BC4EC" wp14:editId="6B37F61C">
                <wp:simplePos x="0" y="0"/>
                <wp:positionH relativeFrom="column">
                  <wp:posOffset>4860925</wp:posOffset>
                </wp:positionH>
                <wp:positionV relativeFrom="paragraph">
                  <wp:posOffset>2189480</wp:posOffset>
                </wp:positionV>
                <wp:extent cx="46990" cy="111760"/>
                <wp:effectExtent l="8890" t="10160" r="58420" b="40005"/>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9216" id="Straight Connector 2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72.4pt" to="386.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0400" behindDoc="0" locked="0" layoutInCell="1" allowOverlap="1" wp14:anchorId="328E9070" wp14:editId="7325978C">
                <wp:simplePos x="0" y="0"/>
                <wp:positionH relativeFrom="column">
                  <wp:posOffset>1739900</wp:posOffset>
                </wp:positionH>
                <wp:positionV relativeFrom="paragraph">
                  <wp:posOffset>2133600</wp:posOffset>
                </wp:positionV>
                <wp:extent cx="234950" cy="167640"/>
                <wp:effectExtent l="50165" t="11430" r="10160" b="59055"/>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1676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C515" id="Straight Connector 28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68pt" to="15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9376" behindDoc="0" locked="0" layoutInCell="1" allowOverlap="1" wp14:anchorId="2247F873" wp14:editId="08D4DDE2">
                <wp:simplePos x="0" y="0"/>
                <wp:positionH relativeFrom="column">
                  <wp:posOffset>7136765</wp:posOffset>
                </wp:positionH>
                <wp:positionV relativeFrom="paragraph">
                  <wp:posOffset>1216660</wp:posOffset>
                </wp:positionV>
                <wp:extent cx="364490" cy="361315"/>
                <wp:effectExtent l="55880" t="8890" r="8255" b="5842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4490" cy="3613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4FD7" id="Straight Connector 28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95pt,95.8pt" to="590.6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8352" behindDoc="0" locked="0" layoutInCell="1" allowOverlap="1" wp14:anchorId="3E130C80" wp14:editId="57BB8E71">
                <wp:simplePos x="0" y="0"/>
                <wp:positionH relativeFrom="column">
                  <wp:posOffset>7254240</wp:posOffset>
                </wp:positionH>
                <wp:positionV relativeFrom="paragraph">
                  <wp:posOffset>1445895</wp:posOffset>
                </wp:positionV>
                <wp:extent cx="337185" cy="196850"/>
                <wp:effectExtent l="49530" t="9525" r="13335" b="6032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1968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B515F" id="Straight Connector 28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2pt,113.85pt" to="597.7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7328" behindDoc="0" locked="0" layoutInCell="1" allowOverlap="1" wp14:anchorId="7BD3513B" wp14:editId="7F01ABC2">
                <wp:simplePos x="0" y="0"/>
                <wp:positionH relativeFrom="column">
                  <wp:posOffset>7019290</wp:posOffset>
                </wp:positionH>
                <wp:positionV relativeFrom="paragraph">
                  <wp:posOffset>2077720</wp:posOffset>
                </wp:positionV>
                <wp:extent cx="365760" cy="91440"/>
                <wp:effectExtent l="33655" t="12700" r="10160" b="6731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914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46F5" id="Straight Connector 28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163.6pt" to="581.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6304" behindDoc="0" locked="0" layoutInCell="1" allowOverlap="1" wp14:anchorId="74E03041" wp14:editId="1E9916C1">
                <wp:simplePos x="0" y="0"/>
                <wp:positionH relativeFrom="column">
                  <wp:posOffset>6579235</wp:posOffset>
                </wp:positionH>
                <wp:positionV relativeFrom="paragraph">
                  <wp:posOffset>205105</wp:posOffset>
                </wp:positionV>
                <wp:extent cx="205740" cy="82550"/>
                <wp:effectExtent l="41275" t="6985" r="10160" b="62865"/>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D6D0A" id="Straight Connector 27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05pt,16.15pt" to="53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5280" behindDoc="0" locked="0" layoutInCell="1" allowOverlap="1" wp14:anchorId="57A81623" wp14:editId="662195AE">
                <wp:simplePos x="0" y="0"/>
                <wp:positionH relativeFrom="column">
                  <wp:posOffset>7019290</wp:posOffset>
                </wp:positionH>
                <wp:positionV relativeFrom="paragraph">
                  <wp:posOffset>922655</wp:posOffset>
                </wp:positionV>
                <wp:extent cx="352425" cy="147955"/>
                <wp:effectExtent l="43180" t="10160" r="13970" b="6096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1479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789B" id="Straight Connector 27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72.65pt" to="580.4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3232" behindDoc="0" locked="0" layoutInCell="1" allowOverlap="1" wp14:anchorId="6666258A" wp14:editId="2C394525">
                <wp:simplePos x="0" y="0"/>
                <wp:positionH relativeFrom="column">
                  <wp:posOffset>6902450</wp:posOffset>
                </wp:positionH>
                <wp:positionV relativeFrom="paragraph">
                  <wp:posOffset>1070610</wp:posOffset>
                </wp:positionV>
                <wp:extent cx="86995" cy="84455"/>
                <wp:effectExtent l="12065" t="5715" r="5715" b="5080"/>
                <wp:wrapNone/>
                <wp:docPr id="277" name="Oval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1CFC4" id="Oval 277" o:spid="_x0000_s1026" style="position:absolute;margin-left:543.5pt;margin-top:84.3pt;width:6.85pt;height: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" fillcolor="#c9f">
                <o:lock v:ext="edit" aspectratio="t"/>
              </v:oval>
            </w:pict>
          </mc:Fallback>
        </mc:AlternateContent>
      </w:r>
      <w:r w:rsidR="00861963">
        <w:rPr>
          <w:noProof/>
          <w:lang w:eastAsia="en-AU"/>
        </w:rPr>
        <mc:AlternateContent>
          <mc:Choice Requires="wps">
            <w:drawing>
              <wp:anchor distT="0" distB="0" distL="114300" distR="114300" simplePos="0" relativeHeight="251742208" behindDoc="0" locked="0" layoutInCell="1" allowOverlap="1" wp14:anchorId="77BAFD64" wp14:editId="493FE0B0">
                <wp:simplePos x="0" y="0"/>
                <wp:positionH relativeFrom="column">
                  <wp:posOffset>7045325</wp:posOffset>
                </wp:positionH>
                <wp:positionV relativeFrom="paragraph">
                  <wp:posOffset>1630045</wp:posOffset>
                </wp:positionV>
                <wp:extent cx="91440" cy="88900"/>
                <wp:effectExtent l="12065" t="12700" r="10795" b="12700"/>
                <wp:wrapNone/>
                <wp:docPr id="276" name="Oval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6D698" id="Oval 276" o:spid="_x0000_s1026" style="position:absolute;margin-left:554.75pt;margin-top:128.35pt;width:7.2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41184" behindDoc="0" locked="0" layoutInCell="1" allowOverlap="1" wp14:anchorId="5B97D27F" wp14:editId="35ABF524">
                <wp:simplePos x="0" y="0"/>
                <wp:positionH relativeFrom="column">
                  <wp:posOffset>5846445</wp:posOffset>
                </wp:positionH>
                <wp:positionV relativeFrom="paragraph">
                  <wp:posOffset>3084195</wp:posOffset>
                </wp:positionV>
                <wp:extent cx="91440" cy="88900"/>
                <wp:effectExtent l="13335" t="9525" r="9525" b="6350"/>
                <wp:wrapNone/>
                <wp:docPr id="275" name="Oval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996E1" id="Oval 275" o:spid="_x0000_s1026" style="position:absolute;margin-left:460.35pt;margin-top:242.85pt;width:7.2pt;height: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X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d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" fillcolor="blue">
                <o:lock v:ext="edit" aspectratio="t"/>
              </v:oval>
            </w:pict>
          </mc:Fallback>
        </mc:AlternateContent>
      </w:r>
      <w:r w:rsidR="00861963">
        <w:rPr>
          <w:noProof/>
          <w:lang w:eastAsia="en-AU"/>
        </w:rPr>
        <mc:AlternateContent>
          <mc:Choice Requires="wps">
            <w:drawing>
              <wp:anchor distT="0" distB="0" distL="114300" distR="114300" simplePos="0" relativeHeight="251740160" behindDoc="0" locked="0" layoutInCell="1" allowOverlap="1" wp14:anchorId="6A734500" wp14:editId="7A0DAAA1">
                <wp:simplePos x="0" y="0"/>
                <wp:positionH relativeFrom="column">
                  <wp:posOffset>6693535</wp:posOffset>
                </wp:positionH>
                <wp:positionV relativeFrom="paragraph">
                  <wp:posOffset>2301240</wp:posOffset>
                </wp:positionV>
                <wp:extent cx="91440" cy="88900"/>
                <wp:effectExtent l="12700" t="7620" r="10160" b="8255"/>
                <wp:wrapNone/>
                <wp:docPr id="274" name="Oval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E2880" id="Oval 274" o:spid="_x0000_s1026" style="position:absolute;margin-left:527.05pt;margin-top:181.2pt;width:7.2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qe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c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39136" behindDoc="0" locked="0" layoutInCell="1" allowOverlap="1" wp14:anchorId="632AFC4C" wp14:editId="410EF08D">
                <wp:simplePos x="0" y="0"/>
                <wp:positionH relativeFrom="column">
                  <wp:posOffset>6694170</wp:posOffset>
                </wp:positionH>
                <wp:positionV relativeFrom="paragraph">
                  <wp:posOffset>2413000</wp:posOffset>
                </wp:positionV>
                <wp:extent cx="90805" cy="88900"/>
                <wp:effectExtent l="13335" t="5080" r="10160" b="10795"/>
                <wp:wrapNone/>
                <wp:docPr id="273" name="Oval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C7604" id="Oval 273" o:spid="_x0000_s1026" style="position:absolute;margin-left:527.1pt;margin-top:190pt;width:7.15pt;height: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" fillcolor="lime">
                <o:lock v:ext="edit" aspectratio="t"/>
              </v:oval>
            </w:pict>
          </mc:Fallback>
        </mc:AlternateContent>
      </w:r>
      <w:r w:rsidR="00861963">
        <w:rPr>
          <w:noProof/>
          <w:lang w:eastAsia="en-AU"/>
        </w:rPr>
        <mc:AlternateContent>
          <mc:Choice Requires="wps">
            <w:drawing>
              <wp:anchor distT="0" distB="0" distL="114300" distR="114300" simplePos="0" relativeHeight="251738112" behindDoc="0" locked="0" layoutInCell="1" allowOverlap="1" wp14:anchorId="031DCDA6" wp14:editId="7DC5A42B">
                <wp:simplePos x="0" y="0"/>
                <wp:positionH relativeFrom="column">
                  <wp:posOffset>5989955</wp:posOffset>
                </wp:positionH>
                <wp:positionV relativeFrom="paragraph">
                  <wp:posOffset>3084195</wp:posOffset>
                </wp:positionV>
                <wp:extent cx="90805" cy="88900"/>
                <wp:effectExtent l="13970" t="9525" r="9525" b="6350"/>
                <wp:wrapNone/>
                <wp:docPr id="272" name="Oval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651ED" id="Oval 272" o:spid="_x0000_s1026" style="position:absolute;margin-left:471.65pt;margin-top:242.85pt;width:7.15pt;height: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" fillcolor="black">
                <o:lock v:ext="edit" aspectratio="t"/>
              </v:oval>
            </w:pict>
          </mc:Fallback>
        </mc:AlternateContent>
      </w:r>
      <w:r w:rsidR="00861963">
        <w:rPr>
          <w:noProof/>
          <w:lang w:eastAsia="en-AU"/>
        </w:rPr>
        <mc:AlternateContent>
          <mc:Choice Requires="wps">
            <w:drawing>
              <wp:anchor distT="0" distB="0" distL="114300" distR="114300" simplePos="0" relativeHeight="251737088" behindDoc="0" locked="0" layoutInCell="1" allowOverlap="1" wp14:anchorId="29670B35" wp14:editId="7E0FE47E">
                <wp:simplePos x="0" y="0"/>
                <wp:positionH relativeFrom="column">
                  <wp:posOffset>4907915</wp:posOffset>
                </wp:positionH>
                <wp:positionV relativeFrom="paragraph">
                  <wp:posOffset>2301240</wp:posOffset>
                </wp:positionV>
                <wp:extent cx="90170" cy="88900"/>
                <wp:effectExtent l="8255" t="7620" r="6350" b="8255"/>
                <wp:wrapNone/>
                <wp:docPr id="271" name="Oval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9EAFA" id="Oval 271" o:spid="_x0000_s1026" style="position:absolute;margin-left:386.45pt;margin-top:181.2pt;width:7.1pt;height: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36064" behindDoc="0" locked="0" layoutInCell="1" allowOverlap="1" wp14:anchorId="7125C90B" wp14:editId="5A13C911">
                <wp:simplePos x="0" y="0"/>
                <wp:positionH relativeFrom="column">
                  <wp:posOffset>1649730</wp:posOffset>
                </wp:positionH>
                <wp:positionV relativeFrom="paragraph">
                  <wp:posOffset>2301240</wp:posOffset>
                </wp:positionV>
                <wp:extent cx="90170" cy="88900"/>
                <wp:effectExtent l="7620" t="7620" r="6985" b="8255"/>
                <wp:wrapNone/>
                <wp:docPr id="270" name="Oval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3E00B" id="Oval 270" o:spid="_x0000_s1026" style="position:absolute;margin-left:129.9pt;margin-top:181.2pt;width:7.1pt;height: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" fillcolor="blue">
                <o:lock v:ext="edit" aspectratio="t"/>
              </v:oval>
            </w:pict>
          </mc:Fallback>
        </mc:AlternateContent>
      </w:r>
      <w:r w:rsidR="00861963">
        <w:rPr>
          <w:noProof/>
          <w:lang w:eastAsia="en-AU"/>
        </w:rPr>
        <mc:AlternateContent>
          <mc:Choice Requires="wps">
            <w:drawing>
              <wp:anchor distT="0" distB="0" distL="114300" distR="114300" simplePos="0" relativeHeight="251735040" behindDoc="0" locked="0" layoutInCell="1" allowOverlap="1" wp14:anchorId="519EA534" wp14:editId="216092A6">
                <wp:simplePos x="0" y="0"/>
                <wp:positionH relativeFrom="column">
                  <wp:posOffset>6784975</wp:posOffset>
                </wp:positionH>
                <wp:positionV relativeFrom="paragraph">
                  <wp:posOffset>1518285</wp:posOffset>
                </wp:positionV>
                <wp:extent cx="86995" cy="84455"/>
                <wp:effectExtent l="8890" t="5715" r="8890" b="5080"/>
                <wp:wrapNone/>
                <wp:docPr id="269" name="Oval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63413" id="Oval 269" o:spid="_x0000_s1026" style="position:absolute;margin-left:534.25pt;margin-top:119.55pt;width:6.85pt;height:6.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" fillcolor="lime">
                <o:lock v:ext="edit" aspectratio="t"/>
              </v:oval>
            </w:pict>
          </mc:Fallback>
        </mc:AlternateContent>
      </w:r>
      <w:r w:rsidR="00861963">
        <w:rPr>
          <w:noProof/>
          <w:lang w:eastAsia="en-AU"/>
        </w:rPr>
        <mc:AlternateContent>
          <mc:Choice Requires="wps">
            <w:drawing>
              <wp:anchor distT="0" distB="0" distL="114300" distR="114300" simplePos="0" relativeHeight="251734016" behindDoc="0" locked="0" layoutInCell="1" allowOverlap="1" wp14:anchorId="4E349F9F" wp14:editId="7048FC44">
                <wp:simplePos x="0" y="0"/>
                <wp:positionH relativeFrom="column">
                  <wp:posOffset>6224270</wp:posOffset>
                </wp:positionH>
                <wp:positionV relativeFrom="paragraph">
                  <wp:posOffset>2548255</wp:posOffset>
                </wp:positionV>
                <wp:extent cx="91440" cy="88900"/>
                <wp:effectExtent l="10160" t="6985" r="12700" b="8890"/>
                <wp:wrapNone/>
                <wp:docPr id="268" name="Oval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8779B" id="Oval 268" o:spid="_x0000_s1026" style="position:absolute;margin-left:490.1pt;margin-top:200.65pt;width:7.2pt;height: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" filled="f" fillcolor="lime">
                <o:lock v:ext="edit" aspectratio="t"/>
              </v:oval>
            </w:pict>
          </mc:Fallback>
        </mc:AlternateContent>
      </w:r>
      <w:r w:rsidR="00861963">
        <w:rPr>
          <w:noProof/>
          <w:lang w:eastAsia="en-AU"/>
        </w:rPr>
        <mc:AlternateContent>
          <mc:Choice Requires="wps">
            <w:drawing>
              <wp:anchor distT="0" distB="0" distL="114300" distR="114300" simplePos="0" relativeHeight="251732992" behindDoc="0" locked="0" layoutInCell="1" allowOverlap="1" wp14:anchorId="53DC6789" wp14:editId="7C6358C9">
                <wp:simplePos x="0" y="0"/>
                <wp:positionH relativeFrom="column">
                  <wp:posOffset>6902450</wp:posOffset>
                </wp:positionH>
                <wp:positionV relativeFrom="paragraph">
                  <wp:posOffset>2189480</wp:posOffset>
                </wp:positionV>
                <wp:extent cx="90805" cy="88900"/>
                <wp:effectExtent l="12065" t="10160" r="11430" b="5715"/>
                <wp:wrapNone/>
                <wp:docPr id="267" name="Oval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ED797" id="Oval 267" o:spid="_x0000_s1026" style="position:absolute;margin-left:543.5pt;margin-top:172.4pt;width:7.15pt;height: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" fillcolor="blue">
                <o:lock v:ext="edit" aspectratio="t"/>
              </v:oval>
            </w:pict>
          </mc:Fallback>
        </mc:AlternateContent>
      </w:r>
      <w:r w:rsidR="00861963">
        <w:rPr>
          <w:noProof/>
          <w:lang w:eastAsia="en-AU"/>
        </w:rPr>
        <mc:AlternateContent>
          <mc:Choice Requires="wps">
            <w:drawing>
              <wp:anchor distT="0" distB="0" distL="114300" distR="114300" simplePos="0" relativeHeight="251731968" behindDoc="0" locked="0" layoutInCell="1" allowOverlap="1" wp14:anchorId="497CC544" wp14:editId="63AFEFAC">
                <wp:simplePos x="0" y="0"/>
                <wp:positionH relativeFrom="column">
                  <wp:posOffset>6490970</wp:posOffset>
                </wp:positionH>
                <wp:positionV relativeFrom="paragraph">
                  <wp:posOffset>310515</wp:posOffset>
                </wp:positionV>
                <wp:extent cx="90805" cy="88900"/>
                <wp:effectExtent l="10160" t="7620" r="13335" b="8255"/>
                <wp:wrapNone/>
                <wp:docPr id="266" name="Oval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gradFill rotWithShape="1">
                          <a:gsLst>
                            <a:gs pos="0">
                              <a:srgbClr val="00FF00"/>
                            </a:gs>
                            <a:gs pos="100000">
                              <a:srgbClr val="0000FF"/>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6188D" id="Oval 266" o:spid="_x0000_s1026" style="position:absolute;margin-left:511.1pt;margin-top:24.45pt;width:7.15pt;height: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" fillcolor="lime">
                <v:fill color2="blue" rotate="t" angle="90" focus="100%" type="gradient"/>
                <o:lock v:ext="edit" aspectratio="t"/>
              </v:oval>
            </w:pict>
          </mc:Fallback>
        </mc:AlternateContent>
      </w:r>
      <w:r w:rsidR="00861963">
        <w:rPr>
          <w:noProof/>
          <w:lang w:eastAsia="en-AU"/>
        </w:rPr>
        <mc:AlternateContent>
          <mc:Choice Requires="wps">
            <w:drawing>
              <wp:anchor distT="0" distB="0" distL="114300" distR="114300" simplePos="0" relativeHeight="251729920" behindDoc="0" locked="0" layoutInCell="1" allowOverlap="1" wp14:anchorId="52A89B04" wp14:editId="496543B2">
                <wp:simplePos x="0" y="0"/>
                <wp:positionH relativeFrom="column">
                  <wp:posOffset>6459855</wp:posOffset>
                </wp:positionH>
                <wp:positionV relativeFrom="paragraph">
                  <wp:posOffset>2548255</wp:posOffset>
                </wp:positionV>
                <wp:extent cx="90170" cy="88900"/>
                <wp:effectExtent l="7620" t="6985" r="6985" b="8890"/>
                <wp:wrapNone/>
                <wp:docPr id="265" name="Oval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1971C" id="Oval 265" o:spid="_x0000_s1026" style="position:absolute;margin-left:508.65pt;margin-top:200.65pt;width:7.1pt;height: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" fillcolor="black">
                <o:lock v:ext="edit" aspectratio="t"/>
              </v:oval>
            </w:pict>
          </mc:Fallback>
        </mc:AlternateContent>
      </w:r>
      <w:r w:rsidR="00861963">
        <w:rPr>
          <w:noProof/>
          <w:lang w:eastAsia="en-AU"/>
        </w:rPr>
        <mc:AlternateContent>
          <mc:Choice Requires="wps">
            <w:drawing>
              <wp:anchor distT="0" distB="0" distL="114300" distR="114300" simplePos="0" relativeHeight="251728896" behindDoc="0" locked="0" layoutInCell="1" allowOverlap="1" wp14:anchorId="294FD613" wp14:editId="6922EF5C">
                <wp:simplePos x="0" y="0"/>
                <wp:positionH relativeFrom="column">
                  <wp:posOffset>7162800</wp:posOffset>
                </wp:positionH>
                <wp:positionV relativeFrom="paragraph">
                  <wp:posOffset>1612900</wp:posOffset>
                </wp:positionV>
                <wp:extent cx="91440" cy="88900"/>
                <wp:effectExtent l="5715" t="5080" r="7620" b="10795"/>
                <wp:wrapNone/>
                <wp:docPr id="264" name="Oval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F22B1" id="Oval 264" o:spid="_x0000_s1026" style="position:absolute;margin-left:564pt;margin-top:127pt;width:7.2pt;height: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" fillcolor="black">
                <o:lock v:ext="edit" aspectratio="t"/>
              </v:oval>
            </w:pict>
          </mc:Fallback>
        </mc:AlternateContent>
      </w:r>
      <w:r w:rsidR="00861963">
        <w:rPr>
          <w:noProof/>
          <w:lang w:eastAsia="en-AU"/>
        </w:rPr>
        <mc:AlternateContent>
          <mc:Choice Requires="wps">
            <w:drawing>
              <wp:anchor distT="0" distB="0" distL="114300" distR="114300" simplePos="0" relativeHeight="251727872" behindDoc="0" locked="0" layoutInCell="1" allowOverlap="1" wp14:anchorId="76D466C6" wp14:editId="4F5F73D9">
                <wp:simplePos x="0" y="0"/>
                <wp:positionH relativeFrom="column">
                  <wp:posOffset>6080760</wp:posOffset>
                </wp:positionH>
                <wp:positionV relativeFrom="paragraph">
                  <wp:posOffset>3778885</wp:posOffset>
                </wp:positionV>
                <wp:extent cx="91440" cy="88900"/>
                <wp:effectExtent l="9525" t="8890" r="13335" b="6985"/>
                <wp:wrapNone/>
                <wp:docPr id="263" name="Oval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A3684" id="Oval 263" o:spid="_x0000_s1026" style="position:absolute;margin-left:478.8pt;margin-top:297.55pt;width:7.2pt;height: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" fillcolor="black">
                <o:lock v:ext="edit" aspectratio="t"/>
              </v:oval>
            </w:pict>
          </mc:Fallback>
        </mc:AlternateContent>
      </w:r>
      <w:r w:rsidR="00861963">
        <w:rPr>
          <w:noProof/>
          <w:lang w:eastAsia="en-AU"/>
        </w:rPr>
        <mc:AlternateContent>
          <mc:Choice Requires="wps">
            <w:drawing>
              <wp:anchor distT="0" distB="0" distL="114300" distR="114300" simplePos="0" relativeHeight="251726848" behindDoc="0" locked="0" layoutInCell="1" allowOverlap="1" wp14:anchorId="4D77ABE5" wp14:editId="0F7343D0">
                <wp:simplePos x="0" y="0"/>
                <wp:positionH relativeFrom="column">
                  <wp:posOffset>6342380</wp:posOffset>
                </wp:positionH>
                <wp:positionV relativeFrom="paragraph">
                  <wp:posOffset>2995295</wp:posOffset>
                </wp:positionV>
                <wp:extent cx="90805" cy="88900"/>
                <wp:effectExtent l="13970" t="6350" r="9525" b="9525"/>
                <wp:wrapNone/>
                <wp:docPr id="262" name="Oval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E6293" id="Oval 262" o:spid="_x0000_s1026" style="position:absolute;margin-left:499.4pt;margin-top:235.85pt;width:7.15pt;height: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" fillcolor="blue">
                <o:lock v:ext="edit" aspectratio="t"/>
              </v:oval>
            </w:pict>
          </mc:Fallback>
        </mc:AlternateContent>
      </w:r>
      <w:r w:rsidR="00861963">
        <w:rPr>
          <w:noProof/>
          <w:lang w:eastAsia="en-AU"/>
        </w:rPr>
        <mc:AlternateContent>
          <mc:Choice Requires="wps">
            <w:drawing>
              <wp:anchor distT="0" distB="0" distL="114300" distR="114300" simplePos="0" relativeHeight="251725824" behindDoc="0" locked="0" layoutInCell="1" allowOverlap="1" wp14:anchorId="030A54AD" wp14:editId="7031D7AE">
                <wp:simplePos x="0" y="0"/>
                <wp:positionH relativeFrom="column">
                  <wp:posOffset>4699635</wp:posOffset>
                </wp:positionH>
                <wp:positionV relativeFrom="paragraph">
                  <wp:posOffset>1652905</wp:posOffset>
                </wp:positionV>
                <wp:extent cx="90805" cy="88900"/>
                <wp:effectExtent l="9525" t="6985" r="13970" b="8890"/>
                <wp:wrapNone/>
                <wp:docPr id="261" name="Oval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50539" id="Oval 261" o:spid="_x0000_s1026" style="position:absolute;margin-left:370.05pt;margin-top:130.15pt;width:7.15pt;height: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22752" behindDoc="0" locked="0" layoutInCell="1" allowOverlap="1" wp14:anchorId="3E5F1437" wp14:editId="36A87C38">
                <wp:simplePos x="0" y="0"/>
                <wp:positionH relativeFrom="column">
                  <wp:posOffset>4907915</wp:posOffset>
                </wp:positionH>
                <wp:positionV relativeFrom="paragraph">
                  <wp:posOffset>2524760</wp:posOffset>
                </wp:positionV>
                <wp:extent cx="90805" cy="88900"/>
                <wp:effectExtent l="8255" t="12065" r="5715" b="13335"/>
                <wp:wrapNone/>
                <wp:docPr id="260" name="Oval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19375" id="Oval 260" o:spid="_x0000_s1026" style="position:absolute;margin-left:386.45pt;margin-top:198.8pt;width:7.15pt;height: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" fillcolor="black">
                <o:lock v:ext="edit" aspectratio="t"/>
              </v:oval>
            </w:pict>
          </mc:Fallback>
        </mc:AlternateContent>
      </w:r>
      <w:r w:rsidR="00861963">
        <w:rPr>
          <w:noProof/>
          <w:lang w:eastAsia="en-AU"/>
        </w:rPr>
        <mc:AlternateContent>
          <mc:Choice Requires="wps">
            <w:drawing>
              <wp:anchor distT="0" distB="0" distL="114300" distR="114300" simplePos="0" relativeHeight="251721728" behindDoc="0" locked="0" layoutInCell="1" allowOverlap="1" wp14:anchorId="609751A1" wp14:editId="2E65602E">
                <wp:simplePos x="0" y="0"/>
                <wp:positionH relativeFrom="column">
                  <wp:posOffset>977900</wp:posOffset>
                </wp:positionH>
                <wp:positionV relativeFrom="paragraph">
                  <wp:posOffset>1077595</wp:posOffset>
                </wp:positionV>
                <wp:extent cx="91440" cy="88900"/>
                <wp:effectExtent l="12065" t="12700" r="10795" b="12700"/>
                <wp:wrapNone/>
                <wp:docPr id="259" name="Oval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5F9B1" id="Oval 259" o:spid="_x0000_s1026" style="position:absolute;margin-left:77pt;margin-top:84.85pt;width:7.2pt;height: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" fillcolor="blue">
                <o:lock v:ext="edit" aspectratio="t"/>
              </v:oval>
            </w:pict>
          </mc:Fallback>
        </mc:AlternateContent>
      </w:r>
      <w:r w:rsidR="00861963">
        <w:rPr>
          <w:noProof/>
          <w:lang w:eastAsia="en-AU"/>
        </w:rPr>
        <mc:AlternateContent>
          <mc:Choice Requires="wps">
            <w:drawing>
              <wp:anchor distT="0" distB="0" distL="114300" distR="114300" simplePos="0" relativeHeight="251720704" behindDoc="0" locked="0" layoutInCell="1" allowOverlap="1" wp14:anchorId="2823818E" wp14:editId="63FDC59E">
                <wp:simplePos x="0" y="0"/>
                <wp:positionH relativeFrom="column">
                  <wp:posOffset>1610995</wp:posOffset>
                </wp:positionH>
                <wp:positionV relativeFrom="paragraph">
                  <wp:posOffset>2413000</wp:posOffset>
                </wp:positionV>
                <wp:extent cx="90805" cy="88900"/>
                <wp:effectExtent l="6985" t="5080" r="6985" b="10795"/>
                <wp:wrapNone/>
                <wp:docPr id="258" name="Oval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9E518" id="Oval 258" o:spid="_x0000_s1026" style="position:absolute;margin-left:126.85pt;margin-top:190pt;width:7.15pt;height: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" fillcolor="black">
                <o:lock v:ext="edit" aspectratio="t"/>
              </v:oval>
            </w:pict>
          </mc:Fallback>
        </mc:AlternateContent>
      </w:r>
      <w:r w:rsidR="00861963">
        <w:rPr>
          <w:noProof/>
          <w:lang w:eastAsia="en-AU"/>
        </w:rPr>
        <mc:AlternateContent>
          <mc:Choice Requires="wps">
            <w:drawing>
              <wp:anchor distT="0" distB="0" distL="114300" distR="114300" simplePos="0" relativeHeight="251719680" behindDoc="0" locked="0" layoutInCell="1" allowOverlap="1" wp14:anchorId="752DE5EC" wp14:editId="6615FF19">
                <wp:simplePos x="0" y="0"/>
                <wp:positionH relativeFrom="column">
                  <wp:posOffset>6813550</wp:posOffset>
                </wp:positionH>
                <wp:positionV relativeFrom="paragraph">
                  <wp:posOffset>2634615</wp:posOffset>
                </wp:positionV>
                <wp:extent cx="398780" cy="76835"/>
                <wp:effectExtent l="27940" t="64770" r="11430" b="1079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780" cy="7683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7F52" id="Straight Connector 257"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07.45pt" to="567.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8656" behindDoc="0" locked="0" layoutInCell="1" allowOverlap="1" wp14:anchorId="7CDA778E" wp14:editId="22D06C15">
                <wp:simplePos x="0" y="0"/>
                <wp:positionH relativeFrom="column">
                  <wp:posOffset>6728460</wp:posOffset>
                </wp:positionH>
                <wp:positionV relativeFrom="paragraph">
                  <wp:posOffset>2568575</wp:posOffset>
                </wp:positionV>
                <wp:extent cx="85725" cy="81915"/>
                <wp:effectExtent l="0" t="0" r="28575" b="13335"/>
                <wp:wrapNone/>
                <wp:docPr id="256" name="Oval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1915"/>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633B9" id="Oval 256" o:spid="_x0000_s1026" style="position:absolute;margin-left:529.8pt;margin-top:202.25pt;width:6.75pt;height: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" fillcolor="#00b0f0">
                <o:lock v:ext="edit" aspectratio="t"/>
              </v:oval>
            </w:pict>
          </mc:Fallback>
        </mc:AlternateContent>
      </w:r>
      <w:r w:rsidR="00861963">
        <w:rPr>
          <w:noProof/>
          <w:lang w:eastAsia="en-AU"/>
        </w:rPr>
        <mc:AlternateContent>
          <mc:Choice Requires="wps">
            <w:drawing>
              <wp:anchor distT="0" distB="0" distL="114300" distR="114300" simplePos="0" relativeHeight="251717632" behindDoc="0" locked="0" layoutInCell="1" allowOverlap="1" wp14:anchorId="64298748" wp14:editId="230E4A37">
                <wp:simplePos x="0" y="0"/>
                <wp:positionH relativeFrom="column">
                  <wp:posOffset>5517515</wp:posOffset>
                </wp:positionH>
                <wp:positionV relativeFrom="paragraph">
                  <wp:posOffset>2680970</wp:posOffset>
                </wp:positionV>
                <wp:extent cx="915670" cy="168910"/>
                <wp:effectExtent l="0" t="0" r="0" b="0"/>
                <wp:wrapNone/>
                <wp:docPr id="255" name="Rectangl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5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DBE7" w14:textId="77777777" w:rsidR="002D6314" w:rsidRPr="000E72E6" w:rsidRDefault="002D6314" w:rsidP="00861963">
                            <w:pPr>
                              <w:tabs>
                                <w:tab w:val="left" w:pos="284"/>
                                <w:tab w:val="left" w:pos="567"/>
                                <w:tab w:val="left" w:pos="2268"/>
                                <w:tab w:val="left" w:pos="2552"/>
                              </w:tabs>
                              <w:rPr>
                                <w:b/>
                                <w:sz w:val="16"/>
                              </w:rPr>
                            </w:pPr>
                            <w:r>
                              <w:rPr>
                                <w:b/>
                                <w:sz w:val="16"/>
                              </w:rPr>
                              <w:t>Puckapunyal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8748" id="Rectangle 255" o:spid="_x0000_s1041" style="position:absolute;margin-left:434.45pt;margin-top:211.1pt;width:72.1pt;height:1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" filled="f" stroked="f">
                <o:lock v:ext="edit" aspectratio="t"/>
                <v:textbox inset="1pt,1pt,1pt,1pt">
                  <w:txbxContent>
                    <w:p w14:paraId="1511DBE7" w14:textId="77777777" w:rsidR="002D6314" w:rsidRPr="000E72E6" w:rsidRDefault="002D6314" w:rsidP="00861963">
                      <w:pPr>
                        <w:tabs>
                          <w:tab w:val="left" w:pos="284"/>
                          <w:tab w:val="left" w:pos="567"/>
                          <w:tab w:val="left" w:pos="2268"/>
                          <w:tab w:val="left" w:pos="2552"/>
                        </w:tabs>
                        <w:rPr>
                          <w:b/>
                          <w:sz w:val="16"/>
                        </w:rPr>
                      </w:pPr>
                      <w:r>
                        <w:rPr>
                          <w:b/>
                          <w:sz w:val="16"/>
                        </w:rPr>
                        <w:t>Puckapunyal (O)</w:t>
                      </w:r>
                    </w:p>
                  </w:txbxContent>
                </v:textbox>
              </v:rect>
            </w:pict>
          </mc:Fallback>
        </mc:AlternateContent>
      </w:r>
      <w:r w:rsidR="00861963">
        <w:rPr>
          <w:noProof/>
          <w:lang w:eastAsia="en-AU"/>
        </w:rPr>
        <mc:AlternateContent>
          <mc:Choice Requires="wps">
            <w:drawing>
              <wp:anchor distT="0" distB="0" distL="114300" distR="114300" simplePos="0" relativeHeight="251716608" behindDoc="0" locked="0" layoutInCell="1" allowOverlap="1" wp14:anchorId="2837C95F" wp14:editId="42DA3420">
                <wp:simplePos x="0" y="0"/>
                <wp:positionH relativeFrom="column">
                  <wp:posOffset>5948045</wp:posOffset>
                </wp:positionH>
                <wp:positionV relativeFrom="paragraph">
                  <wp:posOffset>2795270</wp:posOffset>
                </wp:positionV>
                <wp:extent cx="114300" cy="114300"/>
                <wp:effectExtent l="10160" t="6350" r="56515" b="5080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0443" id="Straight Connector 2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35pt,220.1pt" to="477.3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" strokeweight=".25pt">
                <v:stroke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5584" behindDoc="0" locked="0" layoutInCell="1" allowOverlap="1" wp14:anchorId="7F3510C8" wp14:editId="3C7EC6C9">
                <wp:simplePos x="0" y="0"/>
                <wp:positionH relativeFrom="column">
                  <wp:posOffset>6062345</wp:posOffset>
                </wp:positionH>
                <wp:positionV relativeFrom="paragraph">
                  <wp:posOffset>2909570</wp:posOffset>
                </wp:positionV>
                <wp:extent cx="85090" cy="86360"/>
                <wp:effectExtent l="10160" t="6350" r="9525" b="12065"/>
                <wp:wrapNone/>
                <wp:docPr id="253" name="Oval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E310B" id="Oval 253" o:spid="_x0000_s1026" style="position:absolute;margin-left:477.35pt;margin-top:229.1pt;width:6.7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" fillcolor="lime">
                <o:lock v:ext="edit" aspectratio="t"/>
              </v:oval>
            </w:pict>
          </mc:Fallback>
        </mc:AlternateContent>
      </w:r>
      <w:r w:rsidR="00861963">
        <w:rPr>
          <w:noProof/>
          <w:lang w:eastAsia="en-AU"/>
        </w:rPr>
        <mc:AlternateContent>
          <mc:Choice Requires="wps">
            <w:drawing>
              <wp:anchor distT="0" distB="0" distL="114300" distR="114300" simplePos="0" relativeHeight="251711488" behindDoc="0" locked="0" layoutInCell="1" allowOverlap="1" wp14:anchorId="31D1CF9A" wp14:editId="2722C6DE">
                <wp:simplePos x="0" y="0"/>
                <wp:positionH relativeFrom="column">
                  <wp:posOffset>1541145</wp:posOffset>
                </wp:positionH>
                <wp:positionV relativeFrom="paragraph">
                  <wp:posOffset>1812925</wp:posOffset>
                </wp:positionV>
                <wp:extent cx="646430" cy="216535"/>
                <wp:effectExtent l="3810" t="0" r="0" b="0"/>
                <wp:wrapNone/>
                <wp:docPr id="252" name="Rectangl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43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DEA22" w14:textId="77777777" w:rsidR="002D6314" w:rsidRPr="00F42F89" w:rsidRDefault="002D6314" w:rsidP="00861963">
                            <w:pPr>
                              <w:tabs>
                                <w:tab w:val="left" w:pos="284"/>
                                <w:tab w:val="left" w:pos="567"/>
                                <w:tab w:val="left" w:pos="2268"/>
                                <w:tab w:val="left" w:pos="2552"/>
                              </w:tabs>
                              <w:rPr>
                                <w:b/>
                                <w:sz w:val="16"/>
                              </w:rPr>
                            </w:pPr>
                            <w:r>
                              <w:rPr>
                                <w:b/>
                                <w:sz w:val="16"/>
                              </w:rPr>
                              <w:t>Bindoon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CF9A" id="Rectangle 252" o:spid="_x0000_s1042" style="position:absolute;margin-left:121.35pt;margin-top:142.75pt;width:50.9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" stroked="f">
                <o:lock v:ext="edit" aspectratio="t"/>
                <v:textbox inset="1pt,1pt,1pt,1pt">
                  <w:txbxContent>
                    <w:p w14:paraId="692DEA22" w14:textId="77777777" w:rsidR="002D6314" w:rsidRPr="00F42F89" w:rsidRDefault="002D6314" w:rsidP="00861963">
                      <w:pPr>
                        <w:tabs>
                          <w:tab w:val="left" w:pos="284"/>
                          <w:tab w:val="left" w:pos="567"/>
                          <w:tab w:val="left" w:pos="2268"/>
                          <w:tab w:val="left" w:pos="2552"/>
                        </w:tabs>
                        <w:rPr>
                          <w:b/>
                          <w:sz w:val="16"/>
                        </w:rPr>
                      </w:pPr>
                      <w:r>
                        <w:rPr>
                          <w:b/>
                          <w:sz w:val="16"/>
                        </w:rPr>
                        <w:t>Bindoon (O)</w:t>
                      </w:r>
                    </w:p>
                  </w:txbxContent>
                </v:textbox>
              </v:rect>
            </w:pict>
          </mc:Fallback>
        </mc:AlternateContent>
      </w:r>
      <w:r w:rsidR="00861963">
        <w:rPr>
          <w:noProof/>
          <w:lang w:eastAsia="en-AU"/>
        </w:rPr>
        <mc:AlternateContent>
          <mc:Choice Requires="wps">
            <w:drawing>
              <wp:anchor distT="0" distB="0" distL="114300" distR="114300" simplePos="0" relativeHeight="251710464" behindDoc="0" locked="0" layoutInCell="1" allowOverlap="1" wp14:anchorId="59162607" wp14:editId="6EBF7BC6">
                <wp:simplePos x="0" y="0"/>
                <wp:positionH relativeFrom="column">
                  <wp:posOffset>5479415</wp:posOffset>
                </wp:positionH>
                <wp:positionV relativeFrom="paragraph">
                  <wp:posOffset>1537970</wp:posOffset>
                </wp:positionV>
                <wp:extent cx="1040130" cy="228600"/>
                <wp:effectExtent l="0" t="0" r="0" b="3175"/>
                <wp:wrapNone/>
                <wp:docPr id="251"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038E" w14:textId="77777777" w:rsidR="002D6314" w:rsidRPr="000A5237" w:rsidRDefault="002D6314" w:rsidP="00861963">
                            <w:pPr>
                              <w:tabs>
                                <w:tab w:val="left" w:pos="1701"/>
                                <w:tab w:val="left" w:pos="1985"/>
                                <w:tab w:val="left" w:pos="2268"/>
                                <w:tab w:val="left" w:pos="2552"/>
                              </w:tabs>
                              <w:rPr>
                                <w:b/>
                                <w:sz w:val="16"/>
                              </w:rPr>
                            </w:pPr>
                            <w:r>
                              <w:rPr>
                                <w:b/>
                                <w:sz w:val="16"/>
                              </w:rPr>
                              <w:t>Wyoming Airfield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2607" id="Rectangle 251" o:spid="_x0000_s1043" style="position:absolute;margin-left:431.45pt;margin-top:121.1pt;width:81.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" filled="f" stroked="f">
                <o:lock v:ext="edit" aspectratio="t"/>
                <v:textbox inset="1pt,1pt,1pt,1pt">
                  <w:txbxContent>
                    <w:p w14:paraId="217C038E" w14:textId="77777777" w:rsidR="002D6314" w:rsidRPr="000A5237" w:rsidRDefault="002D6314" w:rsidP="00861963">
                      <w:pPr>
                        <w:tabs>
                          <w:tab w:val="left" w:pos="1701"/>
                          <w:tab w:val="left" w:pos="1985"/>
                          <w:tab w:val="left" w:pos="2268"/>
                          <w:tab w:val="left" w:pos="2552"/>
                        </w:tabs>
                        <w:rPr>
                          <w:b/>
                          <w:sz w:val="16"/>
                        </w:rPr>
                      </w:pPr>
                      <w:r>
                        <w:rPr>
                          <w:b/>
                          <w:sz w:val="16"/>
                        </w:rPr>
                        <w:t>Wyoming Airfield (O)</w:t>
                      </w:r>
                    </w:p>
                  </w:txbxContent>
                </v:textbox>
              </v:rect>
            </w:pict>
          </mc:Fallback>
        </mc:AlternateContent>
      </w:r>
      <w:r w:rsidR="00861963">
        <w:rPr>
          <w:noProof/>
          <w:lang w:eastAsia="en-AU"/>
        </w:rPr>
        <mc:AlternateContent>
          <mc:Choice Requires="wps">
            <w:drawing>
              <wp:anchor distT="0" distB="0" distL="114300" distR="114300" simplePos="0" relativeHeight="251709440" behindDoc="0" locked="0" layoutInCell="1" allowOverlap="1" wp14:anchorId="41BDC7A4" wp14:editId="09C2CD76">
                <wp:simplePos x="0" y="0"/>
                <wp:positionH relativeFrom="column">
                  <wp:posOffset>7069455</wp:posOffset>
                </wp:positionH>
                <wp:positionV relativeFrom="paragraph">
                  <wp:posOffset>558800</wp:posOffset>
                </wp:positionV>
                <wp:extent cx="935990" cy="474345"/>
                <wp:effectExtent l="0" t="0" r="0" b="3175"/>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599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12F6" w14:textId="77777777" w:rsidR="002D6314" w:rsidRPr="001D5B26" w:rsidRDefault="002D6314" w:rsidP="00861963">
                            <w:pPr>
                              <w:tabs>
                                <w:tab w:val="left" w:pos="284"/>
                                <w:tab w:val="left" w:pos="567"/>
                                <w:tab w:val="left" w:pos="1701"/>
                                <w:tab w:val="left" w:pos="2552"/>
                              </w:tabs>
                              <w:rPr>
                                <w:b/>
                                <w:sz w:val="16"/>
                              </w:rPr>
                            </w:pPr>
                            <w:r w:rsidRPr="001D5B26">
                              <w:rPr>
                                <w:b/>
                                <w:sz w:val="16"/>
                              </w:rPr>
                              <w:t>Rockhampton:</w:t>
                            </w:r>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2D6314" w:rsidRDefault="002D6314"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DC7A4" id="Rectangle 250" o:spid="_x0000_s1044" style="position:absolute;margin-left:556.65pt;margin-top:44pt;width:73.7pt;height:3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" stroked="f">
                <o:lock v:ext="edit" aspectratio="t"/>
                <v:textbox inset="1pt,1pt,1pt,1pt">
                  <w:txbxContent>
                    <w:p w14:paraId="2DA112F6" w14:textId="77777777" w:rsidR="002D6314" w:rsidRPr="001D5B26" w:rsidRDefault="002D6314" w:rsidP="00861963">
                      <w:pPr>
                        <w:tabs>
                          <w:tab w:val="left" w:pos="284"/>
                          <w:tab w:val="left" w:pos="567"/>
                          <w:tab w:val="left" w:pos="1701"/>
                          <w:tab w:val="left" w:pos="2552"/>
                        </w:tabs>
                        <w:rPr>
                          <w:b/>
                          <w:sz w:val="16"/>
                        </w:rPr>
                      </w:pPr>
                      <w:r w:rsidRPr="001D5B26">
                        <w:rPr>
                          <w:b/>
                          <w:sz w:val="16"/>
                        </w:rPr>
                        <w:t>Rockhampton:</w:t>
                      </w:r>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2D6314" w:rsidRDefault="002D6314" w:rsidP="00861963">
                      <w:pPr>
                        <w:tabs>
                          <w:tab w:val="left" w:pos="284"/>
                          <w:tab w:val="left" w:pos="567"/>
                        </w:tabs>
                        <w:rPr>
                          <w:sz w:val="16"/>
                        </w:rPr>
                      </w:pPr>
                    </w:p>
                  </w:txbxContent>
                </v:textbox>
              </v:rect>
            </w:pict>
          </mc:Fallback>
        </mc:AlternateContent>
      </w:r>
      <w:r w:rsidR="00861963">
        <w:rPr>
          <w:noProof/>
          <w:lang w:eastAsia="en-AU"/>
        </w:rPr>
        <mc:AlternateContent>
          <mc:Choice Requires="wps">
            <w:drawing>
              <wp:anchor distT="0" distB="0" distL="114300" distR="114300" simplePos="0" relativeHeight="251708416" behindDoc="0" locked="0" layoutInCell="1" allowOverlap="1" wp14:anchorId="28A0A40A" wp14:editId="6276CC14">
                <wp:simplePos x="0" y="0"/>
                <wp:positionH relativeFrom="column">
                  <wp:posOffset>377190</wp:posOffset>
                </wp:positionH>
                <wp:positionV relativeFrom="paragraph">
                  <wp:posOffset>2517140</wp:posOffset>
                </wp:positionV>
                <wp:extent cx="956945" cy="168910"/>
                <wp:effectExtent l="1905" t="4445" r="3175" b="0"/>
                <wp:wrapNone/>
                <wp:docPr id="249" name="Rectangl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6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8221" w14:textId="77777777" w:rsidR="002D6314" w:rsidRPr="008341B4" w:rsidRDefault="002D6314" w:rsidP="00861963">
                            <w:pPr>
                              <w:tabs>
                                <w:tab w:val="left" w:pos="284"/>
                                <w:tab w:val="left" w:pos="567"/>
                                <w:tab w:val="left" w:pos="2268"/>
                                <w:tab w:val="left" w:pos="2552"/>
                              </w:tabs>
                              <w:rPr>
                                <w:b/>
                                <w:sz w:val="16"/>
                              </w:rPr>
                            </w:pPr>
                            <w:r>
                              <w:rPr>
                                <w:b/>
                                <w:sz w:val="16"/>
                              </w:rPr>
                              <w:t>HMAS Stirling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A40A" id="Rectangle 249" o:spid="_x0000_s1045" style="position:absolute;margin-left:29.7pt;margin-top:198.2pt;width:75.35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" filled="f" stroked="f">
                <o:lock v:ext="edit" aspectratio="t"/>
                <v:textbox inset="1pt,1pt,1pt,1pt">
                  <w:txbxContent>
                    <w:p w14:paraId="08DE8221" w14:textId="77777777" w:rsidR="002D6314" w:rsidRPr="008341B4" w:rsidRDefault="002D6314" w:rsidP="00861963">
                      <w:pPr>
                        <w:tabs>
                          <w:tab w:val="left" w:pos="284"/>
                          <w:tab w:val="left" w:pos="567"/>
                          <w:tab w:val="left" w:pos="2268"/>
                          <w:tab w:val="left" w:pos="2552"/>
                        </w:tabs>
                        <w:rPr>
                          <w:b/>
                          <w:sz w:val="16"/>
                        </w:rPr>
                      </w:pPr>
                      <w:r>
                        <w:rPr>
                          <w:b/>
                          <w:sz w:val="16"/>
                        </w:rPr>
                        <w:t>HMAS Stirling (H)</w:t>
                      </w:r>
                    </w:p>
                  </w:txbxContent>
                </v:textbox>
              </v:rect>
            </w:pict>
          </mc:Fallback>
        </mc:AlternateContent>
      </w:r>
      <w:r w:rsidR="00861963">
        <w:rPr>
          <w:noProof/>
          <w:lang w:eastAsia="en-AU"/>
        </w:rPr>
        <mc:AlternateContent>
          <mc:Choice Requires="wps">
            <w:drawing>
              <wp:anchor distT="0" distB="0" distL="114300" distR="114300" simplePos="0" relativeHeight="251707392" behindDoc="0" locked="0" layoutInCell="1" allowOverlap="1" wp14:anchorId="35C1D5B8" wp14:editId="77526015">
                <wp:simplePos x="0" y="0"/>
                <wp:positionH relativeFrom="column">
                  <wp:posOffset>483870</wp:posOffset>
                </wp:positionH>
                <wp:positionV relativeFrom="paragraph">
                  <wp:posOffset>2115820</wp:posOffset>
                </wp:positionV>
                <wp:extent cx="697865" cy="168910"/>
                <wp:effectExtent l="3810" t="3175" r="3175" b="0"/>
                <wp:wrapNone/>
                <wp:docPr id="248" name="Rectangl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2D858" w14:textId="77777777" w:rsidR="002D6314" w:rsidRPr="008341B4" w:rsidRDefault="002D6314" w:rsidP="00861963">
                            <w:pPr>
                              <w:tabs>
                                <w:tab w:val="left" w:pos="284"/>
                                <w:tab w:val="left" w:pos="567"/>
                                <w:tab w:val="left" w:pos="2268"/>
                                <w:tab w:val="left" w:pos="2552"/>
                              </w:tabs>
                              <w:rPr>
                                <w:b/>
                                <w:sz w:val="16"/>
                              </w:rPr>
                            </w:pPr>
                            <w:r w:rsidRPr="008341B4">
                              <w:rPr>
                                <w:b/>
                                <w:sz w:val="16"/>
                              </w:rPr>
                              <w:t>G</w:t>
                            </w:r>
                            <w:r>
                              <w:rPr>
                                <w:b/>
                                <w:sz w:val="16"/>
                              </w:rPr>
                              <w:t>inGin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D5B8" id="Rectangle 248" o:spid="_x0000_s1046" style="position:absolute;margin-left:38.1pt;margin-top:166.6pt;width:54.95pt;height:1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" filled="f" stroked="f">
                <o:lock v:ext="edit" aspectratio="t"/>
                <v:textbox inset="1pt,1pt,1pt,1pt">
                  <w:txbxContent>
                    <w:p w14:paraId="5B32D858" w14:textId="77777777" w:rsidR="002D6314" w:rsidRPr="008341B4" w:rsidRDefault="002D6314" w:rsidP="00861963">
                      <w:pPr>
                        <w:tabs>
                          <w:tab w:val="left" w:pos="284"/>
                          <w:tab w:val="left" w:pos="567"/>
                          <w:tab w:val="left" w:pos="2268"/>
                          <w:tab w:val="left" w:pos="2552"/>
                        </w:tabs>
                        <w:rPr>
                          <w:b/>
                          <w:sz w:val="16"/>
                        </w:rPr>
                      </w:pPr>
                      <w:r w:rsidRPr="008341B4">
                        <w:rPr>
                          <w:b/>
                          <w:sz w:val="16"/>
                        </w:rPr>
                        <w:t>G</w:t>
                      </w:r>
                      <w:r>
                        <w:rPr>
                          <w:b/>
                          <w:sz w:val="16"/>
                        </w:rPr>
                        <w:t>inGin (C)</w:t>
                      </w:r>
                    </w:p>
                  </w:txbxContent>
                </v:textbox>
              </v:rect>
            </w:pict>
          </mc:Fallback>
        </mc:AlternateContent>
      </w:r>
      <w:r w:rsidR="00861963">
        <w:rPr>
          <w:noProof/>
          <w:lang w:eastAsia="en-AU"/>
        </w:rPr>
        <mc:AlternateContent>
          <mc:Choice Requires="wps">
            <w:drawing>
              <wp:anchor distT="0" distB="0" distL="114300" distR="114300" simplePos="0" relativeHeight="251705344" behindDoc="0" locked="0" layoutInCell="1" allowOverlap="1" wp14:anchorId="6830D59F" wp14:editId="72EC716E">
                <wp:simplePos x="0" y="0"/>
                <wp:positionH relativeFrom="column">
                  <wp:posOffset>7277735</wp:posOffset>
                </wp:positionH>
                <wp:positionV relativeFrom="paragraph">
                  <wp:posOffset>2528570</wp:posOffset>
                </wp:positionV>
                <wp:extent cx="873125" cy="235585"/>
                <wp:effectExtent l="0" t="0" r="0" b="0"/>
                <wp:wrapNone/>
                <wp:docPr id="247" name="Rectangl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31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9630" w14:textId="77777777" w:rsidR="002D6314" w:rsidRPr="003700C1" w:rsidRDefault="002D6314"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2D6314" w:rsidRPr="00DE478C" w:rsidRDefault="002D6314" w:rsidP="00861963">
                            <w:pPr>
                              <w:tabs>
                                <w:tab w:val="left" w:pos="1701"/>
                                <w:tab w:val="left" w:pos="1985"/>
                                <w:tab w:val="left" w:pos="2268"/>
                                <w:tab w:val="left" w:pos="2552"/>
                              </w:tabs>
                              <w:jc w:val="center"/>
                              <w:rPr>
                                <w:color w:val="008000"/>
                                <w:sz w:val="16"/>
                              </w:rPr>
                            </w:pPr>
                            <w:r>
                              <w:rPr>
                                <w:color w:val="008000"/>
                                <w:sz w:val="16"/>
                              </w:rPr>
                              <w:t>Luscombe Field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0D59F" id="Rectangle 247" o:spid="_x0000_s1047" style="position:absolute;margin-left:573.05pt;margin-top:199.1pt;width:68.7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zUuQ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" filled="f" stroked="f">
                <o:lock v:ext="edit" aspectratio="t"/>
                <v:textbox inset="1pt,1pt,1pt,1pt">
                  <w:txbxContent>
                    <w:p w14:paraId="48A29630" w14:textId="77777777" w:rsidR="002D6314" w:rsidRPr="003700C1" w:rsidRDefault="002D6314"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2D6314" w:rsidRPr="00DE478C" w:rsidRDefault="002D6314" w:rsidP="00861963">
                      <w:pPr>
                        <w:tabs>
                          <w:tab w:val="left" w:pos="1701"/>
                          <w:tab w:val="left" w:pos="1985"/>
                          <w:tab w:val="left" w:pos="2268"/>
                          <w:tab w:val="left" w:pos="2552"/>
                        </w:tabs>
                        <w:jc w:val="center"/>
                        <w:rPr>
                          <w:color w:val="008000"/>
                          <w:sz w:val="16"/>
                        </w:rPr>
                      </w:pPr>
                      <w:r>
                        <w:rPr>
                          <w:color w:val="008000"/>
                          <w:sz w:val="16"/>
                        </w:rPr>
                        <w:t>Luscombe Field</w:t>
                      </w:r>
                    </w:p>
                  </w:txbxContent>
                </v:textbox>
              </v:rect>
            </w:pict>
          </mc:Fallback>
        </mc:AlternateContent>
      </w:r>
      <w:r w:rsidR="00861963">
        <w:rPr>
          <w:noProof/>
          <w:lang w:eastAsia="en-AU"/>
        </w:rPr>
        <mc:AlternateContent>
          <mc:Choice Requires="wps">
            <w:drawing>
              <wp:anchor distT="0" distB="0" distL="114300" distR="114300" simplePos="0" relativeHeight="251703296" behindDoc="0" locked="0" layoutInCell="1" allowOverlap="1" wp14:anchorId="3480368A" wp14:editId="3971EBFB">
                <wp:simplePos x="0" y="0"/>
                <wp:positionH relativeFrom="column">
                  <wp:posOffset>6769100</wp:posOffset>
                </wp:positionH>
                <wp:positionV relativeFrom="paragraph">
                  <wp:posOffset>2776220</wp:posOffset>
                </wp:positionV>
                <wp:extent cx="554990" cy="173355"/>
                <wp:effectExtent l="2540" t="0" r="4445" b="1270"/>
                <wp:wrapNone/>
                <wp:docPr id="246" name="Rectangl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99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3CDA9" w14:textId="77777777" w:rsidR="002D6314" w:rsidRPr="00222FEB" w:rsidRDefault="002D6314" w:rsidP="00861963">
                            <w:pPr>
                              <w:tabs>
                                <w:tab w:val="left" w:pos="1701"/>
                                <w:tab w:val="left" w:pos="1985"/>
                                <w:tab w:val="left" w:pos="2268"/>
                                <w:tab w:val="left" w:pos="2552"/>
                              </w:tabs>
                              <w:rPr>
                                <w:sz w:val="16"/>
                              </w:rPr>
                            </w:pPr>
                            <w:r w:rsidRPr="000A4A53">
                              <w:rPr>
                                <w:sz w:val="16"/>
                              </w:rPr>
                              <w:t>Canberra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368A" id="Rectangle 246" o:spid="_x0000_s1048" style="position:absolute;margin-left:533pt;margin-top:218.6pt;width:43.7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" stroked="f">
                <o:lock v:ext="edit" aspectratio="t"/>
                <v:textbox inset="1pt,1pt,1pt,1pt">
                  <w:txbxContent>
                    <w:p w14:paraId="6683CDA9" w14:textId="77777777" w:rsidR="002D6314" w:rsidRPr="00222FEB" w:rsidRDefault="002D6314" w:rsidP="00861963">
                      <w:pPr>
                        <w:tabs>
                          <w:tab w:val="left" w:pos="1701"/>
                          <w:tab w:val="left" w:pos="1985"/>
                          <w:tab w:val="left" w:pos="2268"/>
                          <w:tab w:val="left" w:pos="2552"/>
                        </w:tabs>
                        <w:rPr>
                          <w:sz w:val="16"/>
                        </w:rPr>
                      </w:pPr>
                      <w:r w:rsidRPr="000A4A53">
                        <w:rPr>
                          <w:sz w:val="16"/>
                        </w:rPr>
                        <w:t>Canberra</w:t>
                      </w:r>
                    </w:p>
                  </w:txbxContent>
                </v:textbox>
              </v:rect>
            </w:pict>
          </mc:Fallback>
        </mc:AlternateContent>
      </w:r>
      <w:r w:rsidR="00861963">
        <w:rPr>
          <w:noProof/>
          <w:lang w:eastAsia="en-AU"/>
        </w:rPr>
        <mc:AlternateContent>
          <mc:Choice Requires="wps">
            <w:drawing>
              <wp:anchor distT="0" distB="0" distL="114300" distR="114300" simplePos="0" relativeHeight="251702272" behindDoc="0" locked="0" layoutInCell="1" allowOverlap="1" wp14:anchorId="35B916B0" wp14:editId="2170F39E">
                <wp:simplePos x="0" y="0"/>
                <wp:positionH relativeFrom="column">
                  <wp:posOffset>6028055</wp:posOffset>
                </wp:positionH>
                <wp:positionV relativeFrom="paragraph">
                  <wp:posOffset>3208020</wp:posOffset>
                </wp:positionV>
                <wp:extent cx="639445" cy="219710"/>
                <wp:effectExtent l="4445" t="0" r="3810" b="0"/>
                <wp:wrapNone/>
                <wp:docPr id="245" name="Rectangl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94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B3CB" w14:textId="77777777" w:rsidR="002D6314" w:rsidRPr="000A4A53" w:rsidRDefault="002D6314" w:rsidP="00861963">
                            <w:pPr>
                              <w:tabs>
                                <w:tab w:val="left" w:pos="1701"/>
                                <w:tab w:val="left" w:pos="1985"/>
                                <w:tab w:val="left" w:pos="2268"/>
                                <w:tab w:val="left" w:pos="2552"/>
                              </w:tabs>
                              <w:rPr>
                                <w:sz w:val="16"/>
                              </w:rPr>
                            </w:pPr>
                            <w:r w:rsidRPr="000A4A53">
                              <w:rPr>
                                <w:sz w:val="16"/>
                              </w:rPr>
                              <w:t>Melbourne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16B0" id="Rectangle 245" o:spid="_x0000_s1049" style="position:absolute;margin-left:474.65pt;margin-top:252.6pt;width:50.35pt;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" filled="f" stroked="f">
                <o:lock v:ext="edit" aspectratio="t"/>
                <v:textbox inset="1pt,1pt,1pt,1pt">
                  <w:txbxContent>
                    <w:p w14:paraId="6975B3CB" w14:textId="77777777" w:rsidR="002D6314" w:rsidRPr="000A4A53" w:rsidRDefault="002D6314" w:rsidP="00861963">
                      <w:pPr>
                        <w:tabs>
                          <w:tab w:val="left" w:pos="1701"/>
                          <w:tab w:val="left" w:pos="1985"/>
                          <w:tab w:val="left" w:pos="2268"/>
                          <w:tab w:val="left" w:pos="2552"/>
                        </w:tabs>
                        <w:rPr>
                          <w:sz w:val="16"/>
                        </w:rPr>
                      </w:pPr>
                      <w:r w:rsidRPr="000A4A53">
                        <w:rPr>
                          <w:sz w:val="16"/>
                        </w:rPr>
                        <w:t>Melbourne</w:t>
                      </w:r>
                    </w:p>
                  </w:txbxContent>
                </v:textbox>
              </v:rect>
            </w:pict>
          </mc:Fallback>
        </mc:AlternateContent>
      </w:r>
      <w:r w:rsidR="00861963">
        <w:rPr>
          <w:noProof/>
          <w:lang w:eastAsia="en-AU"/>
        </w:rPr>
        <mc:AlternateContent>
          <mc:Choice Requires="wps">
            <w:drawing>
              <wp:anchor distT="0" distB="0" distL="114300" distR="114300" simplePos="0" relativeHeight="251701248" behindDoc="0" locked="0" layoutInCell="1" allowOverlap="1" wp14:anchorId="18A82D84" wp14:editId="06FFDF24">
                <wp:simplePos x="0" y="0"/>
                <wp:positionH relativeFrom="column">
                  <wp:posOffset>7433945</wp:posOffset>
                </wp:positionH>
                <wp:positionV relativeFrom="paragraph">
                  <wp:posOffset>2338070</wp:posOffset>
                </wp:positionV>
                <wp:extent cx="389890" cy="198120"/>
                <wp:effectExtent l="635" t="0" r="0" b="0"/>
                <wp:wrapNone/>
                <wp:docPr id="244" name="Rectangl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8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660F" w14:textId="77777777" w:rsidR="002D6314" w:rsidRPr="000A4A53" w:rsidRDefault="002D6314" w:rsidP="00861963">
                            <w:pPr>
                              <w:tabs>
                                <w:tab w:val="left" w:pos="1701"/>
                                <w:tab w:val="left" w:pos="1985"/>
                                <w:tab w:val="left" w:pos="2268"/>
                                <w:tab w:val="left" w:pos="2552"/>
                              </w:tabs>
                              <w:rPr>
                                <w:sz w:val="16"/>
                              </w:rPr>
                            </w:pPr>
                            <w:r w:rsidRPr="000A4A53">
                              <w:rPr>
                                <w:sz w:val="16"/>
                              </w:rPr>
                              <w:t>Sydney</w:t>
                            </w:r>
                          </w:p>
                          <w:p w14:paraId="297B3C32" w14:textId="77777777" w:rsidR="002D6314" w:rsidRDefault="002D6314" w:rsidP="00861963">
                            <w:pPr>
                              <w:rPr>
                                <w:color w:val="008000"/>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2D84" id="Rectangle 244" o:spid="_x0000_s1050" style="position:absolute;margin-left:585.35pt;margin-top:184.1pt;width:30.7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" filled="f" stroked="f">
                <o:lock v:ext="edit" aspectratio="t"/>
                <v:textbox inset="1pt,1pt,1pt,1pt">
                  <w:txbxContent>
                    <w:p w14:paraId="637F660F" w14:textId="77777777" w:rsidR="002D6314" w:rsidRPr="000A4A53" w:rsidRDefault="002D6314" w:rsidP="00861963">
                      <w:pPr>
                        <w:tabs>
                          <w:tab w:val="left" w:pos="1701"/>
                          <w:tab w:val="left" w:pos="1985"/>
                          <w:tab w:val="left" w:pos="2268"/>
                          <w:tab w:val="left" w:pos="2552"/>
                        </w:tabs>
                        <w:rPr>
                          <w:sz w:val="16"/>
                        </w:rPr>
                      </w:pPr>
                      <w:r w:rsidRPr="000A4A53">
                        <w:rPr>
                          <w:sz w:val="16"/>
                        </w:rPr>
                        <w:t>Sydney</w:t>
                      </w:r>
                    </w:p>
                    <w:p w14:paraId="297B3C32" w14:textId="77777777" w:rsidR="002D6314" w:rsidRDefault="002D6314" w:rsidP="00861963">
                      <w:pPr>
                        <w:rPr>
                          <w:color w:val="008000"/>
                          <w:sz w:val="16"/>
                        </w:rPr>
                      </w:pPr>
                    </w:p>
                  </w:txbxContent>
                </v:textbox>
              </v:rect>
            </w:pict>
          </mc:Fallback>
        </mc:AlternateContent>
      </w:r>
      <w:r w:rsidR="00861963">
        <w:rPr>
          <w:noProof/>
          <w:lang w:eastAsia="en-AU"/>
        </w:rPr>
        <mc:AlternateContent>
          <mc:Choice Requires="wps">
            <w:drawing>
              <wp:anchor distT="0" distB="0" distL="114300" distR="114300" simplePos="0" relativeHeight="251700224" behindDoc="0" locked="0" layoutInCell="1" allowOverlap="1" wp14:anchorId="06E6D0B0" wp14:editId="4FEDADB7">
                <wp:simplePos x="0" y="0"/>
                <wp:positionH relativeFrom="column">
                  <wp:posOffset>5429885</wp:posOffset>
                </wp:positionH>
                <wp:positionV relativeFrom="paragraph">
                  <wp:posOffset>2239010</wp:posOffset>
                </wp:positionV>
                <wp:extent cx="975360" cy="217170"/>
                <wp:effectExtent l="0" t="2540" r="0" b="0"/>
                <wp:wrapNone/>
                <wp:docPr id="243" name="Rectangl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F78" w14:textId="77777777" w:rsidR="002D6314" w:rsidRPr="00DE478C" w:rsidRDefault="002D6314"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D0B0" id="Rectangle 243" o:spid="_x0000_s1051" style="position:absolute;margin-left:427.55pt;margin-top:176.3pt;width:76.8pt;height: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" filled="f" stroked="f">
                <o:lock v:ext="edit" aspectratio="t"/>
                <v:textbox inset="1pt,1pt,1pt,1pt">
                  <w:txbxContent>
                    <w:p w14:paraId="77C10F78" w14:textId="77777777" w:rsidR="002D6314" w:rsidRPr="00DE478C" w:rsidRDefault="002D6314"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v:textbox>
              </v:rect>
            </w:pict>
          </mc:Fallback>
        </mc:AlternateContent>
      </w:r>
      <w:r w:rsidR="00861963">
        <w:rPr>
          <w:noProof/>
          <w:lang w:eastAsia="en-AU"/>
        </w:rPr>
        <mc:AlternateContent>
          <mc:Choice Requires="wps">
            <w:drawing>
              <wp:anchor distT="0" distB="0" distL="114300" distR="114300" simplePos="0" relativeHeight="251699200" behindDoc="0" locked="0" layoutInCell="1" allowOverlap="1" wp14:anchorId="5FE09819" wp14:editId="1A0D8ADD">
                <wp:simplePos x="0" y="0"/>
                <wp:positionH relativeFrom="column">
                  <wp:posOffset>4928235</wp:posOffset>
                </wp:positionH>
                <wp:positionV relativeFrom="paragraph">
                  <wp:posOffset>3244850</wp:posOffset>
                </wp:positionV>
                <wp:extent cx="885190" cy="412115"/>
                <wp:effectExtent l="0" t="0" r="635" b="0"/>
                <wp:wrapNone/>
                <wp:docPr id="242" name="Rectangl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19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6F78" w14:textId="77777777" w:rsidR="002D6314" w:rsidRPr="000A4A53" w:rsidRDefault="002D6314" w:rsidP="00861963">
                            <w:pPr>
                              <w:tabs>
                                <w:tab w:val="left" w:pos="284"/>
                                <w:tab w:val="left" w:pos="1701"/>
                                <w:tab w:val="left" w:pos="1985"/>
                                <w:tab w:val="left" w:pos="2268"/>
                                <w:tab w:val="left" w:pos="2552"/>
                              </w:tabs>
                              <w:rPr>
                                <w:b/>
                                <w:sz w:val="16"/>
                              </w:rPr>
                            </w:pPr>
                            <w:r w:rsidRPr="000A4A53">
                              <w:rPr>
                                <w:b/>
                                <w:sz w:val="16"/>
                              </w:rPr>
                              <w:t>Williams</w:t>
                            </w:r>
                            <w:r w:rsidRPr="00366159">
                              <w:rPr>
                                <w:b/>
                                <w:sz w:val="16"/>
                              </w:rPr>
                              <w:br/>
                            </w:r>
                            <w:r w:rsidRPr="000A4A53">
                              <w:rPr>
                                <w:b/>
                                <w:sz w:val="16"/>
                              </w:rPr>
                              <w:t>(Point Cook)</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9819" id="Rectangle 242" o:spid="_x0000_s1052" style="position:absolute;margin-left:388.05pt;margin-top:255.5pt;width:69.7pt;height:3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" filled="f" stroked="f">
                <o:lock v:ext="edit" aspectratio="t"/>
                <v:textbox inset="1pt,1pt,1pt,1pt">
                  <w:txbxContent>
                    <w:p w14:paraId="447B6F78" w14:textId="77777777" w:rsidR="002D6314" w:rsidRPr="000A4A53" w:rsidRDefault="002D6314" w:rsidP="00861963">
                      <w:pPr>
                        <w:tabs>
                          <w:tab w:val="left" w:pos="284"/>
                          <w:tab w:val="left" w:pos="1701"/>
                          <w:tab w:val="left" w:pos="1985"/>
                          <w:tab w:val="left" w:pos="2268"/>
                          <w:tab w:val="left" w:pos="2552"/>
                        </w:tabs>
                        <w:rPr>
                          <w:b/>
                          <w:sz w:val="16"/>
                        </w:rPr>
                      </w:pPr>
                      <w:r w:rsidRPr="000A4A53">
                        <w:rPr>
                          <w:b/>
                          <w:sz w:val="16"/>
                        </w:rPr>
                        <w:t>Williams</w:t>
                      </w:r>
                      <w:r w:rsidRPr="00366159">
                        <w:rPr>
                          <w:b/>
                          <w:sz w:val="16"/>
                        </w:rPr>
                        <w:br/>
                      </w:r>
                      <w:r w:rsidRPr="000A4A53">
                        <w:rPr>
                          <w:b/>
                          <w:sz w:val="16"/>
                        </w:rPr>
                        <w:t>(Point Cook)</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97152" behindDoc="0" locked="0" layoutInCell="1" allowOverlap="1" wp14:anchorId="4637DEB5" wp14:editId="79B276BB">
                <wp:simplePos x="0" y="0"/>
                <wp:positionH relativeFrom="column">
                  <wp:posOffset>6332220</wp:posOffset>
                </wp:positionH>
                <wp:positionV relativeFrom="paragraph">
                  <wp:posOffset>4052570</wp:posOffset>
                </wp:positionV>
                <wp:extent cx="415925" cy="183515"/>
                <wp:effectExtent l="3810" t="0" r="0" b="635"/>
                <wp:wrapNone/>
                <wp:docPr id="241" name="Rectangl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9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389E" w14:textId="77777777" w:rsidR="002D6314" w:rsidRPr="000A4A53" w:rsidRDefault="002D6314" w:rsidP="00861963">
                            <w:pPr>
                              <w:tabs>
                                <w:tab w:val="left" w:pos="1701"/>
                                <w:tab w:val="left" w:pos="1985"/>
                                <w:tab w:val="left" w:pos="2268"/>
                                <w:tab w:val="left" w:pos="2552"/>
                              </w:tabs>
                              <w:rPr>
                                <w:sz w:val="16"/>
                              </w:rPr>
                            </w:pPr>
                            <w:r w:rsidRPr="000A4A53">
                              <w:rPr>
                                <w:sz w:val="16"/>
                              </w:rPr>
                              <w:t>Hobart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DEB5" id="Rectangle 241" o:spid="_x0000_s1053" style="position:absolute;margin-left:498.6pt;margin-top:319.1pt;width:32.75pt;height:1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Bnug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" filled="f" stroked="f">
                <o:lock v:ext="edit" aspectratio="t"/>
                <v:textbox inset="1pt,1pt,1pt,1pt">
                  <w:txbxContent>
                    <w:p w14:paraId="4E70389E" w14:textId="77777777" w:rsidR="002D6314" w:rsidRPr="000A4A53" w:rsidRDefault="002D6314" w:rsidP="00861963">
                      <w:pPr>
                        <w:tabs>
                          <w:tab w:val="left" w:pos="1701"/>
                          <w:tab w:val="left" w:pos="1985"/>
                          <w:tab w:val="left" w:pos="2268"/>
                          <w:tab w:val="left" w:pos="2552"/>
                        </w:tabs>
                        <w:rPr>
                          <w:sz w:val="16"/>
                        </w:rPr>
                      </w:pPr>
                      <w:r w:rsidRPr="000A4A53">
                        <w:rPr>
                          <w:sz w:val="16"/>
                        </w:rPr>
                        <w:t>Hobart</w:t>
                      </w:r>
                    </w:p>
                  </w:txbxContent>
                </v:textbox>
              </v:rect>
            </w:pict>
          </mc:Fallback>
        </mc:AlternateContent>
      </w:r>
      <w:r w:rsidR="00861963">
        <w:rPr>
          <w:noProof/>
          <w:lang w:eastAsia="en-AU"/>
        </w:rPr>
        <mc:AlternateContent>
          <mc:Choice Requires="wps">
            <w:drawing>
              <wp:anchor distT="0" distB="0" distL="114300" distR="114300" simplePos="0" relativeHeight="251695104" behindDoc="0" locked="0" layoutInCell="1" allowOverlap="1" wp14:anchorId="6867A79C" wp14:editId="00FBFAAA">
                <wp:simplePos x="0" y="0"/>
                <wp:positionH relativeFrom="column">
                  <wp:posOffset>7433945</wp:posOffset>
                </wp:positionH>
                <wp:positionV relativeFrom="paragraph">
                  <wp:posOffset>1844675</wp:posOffset>
                </wp:positionV>
                <wp:extent cx="1083945" cy="356235"/>
                <wp:effectExtent l="635" t="0" r="1270" b="0"/>
                <wp:wrapNone/>
                <wp:docPr id="240" name="Rectangl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394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8E010" w14:textId="77777777" w:rsidR="002D6314" w:rsidRPr="000A5237" w:rsidRDefault="002D6314" w:rsidP="00861963">
                            <w:pPr>
                              <w:tabs>
                                <w:tab w:val="left" w:pos="284"/>
                                <w:tab w:val="left" w:pos="567"/>
                                <w:tab w:val="left" w:pos="2268"/>
                                <w:tab w:val="left" w:pos="2552"/>
                              </w:tabs>
                              <w:rPr>
                                <w:b/>
                                <w:sz w:val="16"/>
                              </w:rPr>
                            </w:pPr>
                            <w:r>
                              <w:rPr>
                                <w:b/>
                                <w:sz w:val="16"/>
                              </w:rPr>
                              <w:t>Newcastle:</w:t>
                            </w:r>
                            <w:r>
                              <w:rPr>
                                <w:b/>
                                <w:sz w:val="16"/>
                              </w:rPr>
                              <w:br/>
                            </w:r>
                            <w:r w:rsidRPr="000A5237">
                              <w:rPr>
                                <w:b/>
                                <w:sz w:val="16"/>
                              </w:rPr>
                              <w:t>Williamtown</w:t>
                            </w:r>
                            <w:r>
                              <w:rPr>
                                <w:b/>
                                <w:sz w:val="16"/>
                              </w:rPr>
                              <w:t xml:space="preserve"> (MOB)</w:t>
                            </w:r>
                          </w:p>
                          <w:p w14:paraId="1AF89769" w14:textId="77777777" w:rsidR="002D6314" w:rsidRDefault="002D6314" w:rsidP="00861963">
                            <w:pPr>
                              <w:tabs>
                                <w:tab w:val="left" w:pos="284"/>
                                <w:tab w:val="left" w:pos="567"/>
                                <w:tab w:val="left" w:pos="2268"/>
                                <w:tab w:val="left" w:pos="2552"/>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A79C" id="Rectangle 240" o:spid="_x0000_s1054" style="position:absolute;margin-left:585.35pt;margin-top:145.25pt;width:85.35pt;height:2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" stroked="f">
                <o:lock v:ext="edit" aspectratio="t"/>
                <v:textbox inset="1pt,1pt,1pt,1pt">
                  <w:txbxContent>
                    <w:p w14:paraId="4238E010" w14:textId="77777777" w:rsidR="002D6314" w:rsidRPr="000A5237" w:rsidRDefault="002D6314" w:rsidP="00861963">
                      <w:pPr>
                        <w:tabs>
                          <w:tab w:val="left" w:pos="284"/>
                          <w:tab w:val="left" w:pos="567"/>
                          <w:tab w:val="left" w:pos="2268"/>
                          <w:tab w:val="left" w:pos="2552"/>
                        </w:tabs>
                        <w:rPr>
                          <w:b/>
                          <w:sz w:val="16"/>
                        </w:rPr>
                      </w:pPr>
                      <w:r>
                        <w:rPr>
                          <w:b/>
                          <w:sz w:val="16"/>
                        </w:rPr>
                        <w:t>Newcastle:</w:t>
                      </w:r>
                      <w:r>
                        <w:rPr>
                          <w:b/>
                          <w:sz w:val="16"/>
                        </w:rPr>
                        <w:br/>
                      </w:r>
                      <w:r w:rsidRPr="000A5237">
                        <w:rPr>
                          <w:b/>
                          <w:sz w:val="16"/>
                        </w:rPr>
                        <w:t>Williamtown</w:t>
                      </w:r>
                      <w:r>
                        <w:rPr>
                          <w:b/>
                          <w:sz w:val="16"/>
                        </w:rPr>
                        <w:t xml:space="preserve"> (MOB)</w:t>
                      </w:r>
                    </w:p>
                    <w:p w14:paraId="1AF89769" w14:textId="77777777" w:rsidR="002D6314" w:rsidRDefault="002D6314" w:rsidP="00861963">
                      <w:pPr>
                        <w:tabs>
                          <w:tab w:val="left" w:pos="284"/>
                          <w:tab w:val="left" w:pos="567"/>
                          <w:tab w:val="left" w:pos="2268"/>
                          <w:tab w:val="left" w:pos="2552"/>
                        </w:tabs>
                        <w:rPr>
                          <w:sz w:val="16"/>
                        </w:rPr>
                      </w:pPr>
                    </w:p>
                  </w:txbxContent>
                </v:textbox>
              </v:rect>
            </w:pict>
          </mc:Fallback>
        </mc:AlternateContent>
      </w:r>
      <w:r w:rsidR="00861963">
        <w:rPr>
          <w:noProof/>
          <w:lang w:eastAsia="en-AU"/>
        </w:rPr>
        <mc:AlternateContent>
          <mc:Choice Requires="wps">
            <w:drawing>
              <wp:anchor distT="0" distB="0" distL="114300" distR="114300" simplePos="0" relativeHeight="251694080" behindDoc="0" locked="0" layoutInCell="1" allowOverlap="1" wp14:anchorId="6B95EE0D" wp14:editId="6C382287">
                <wp:simplePos x="0" y="0"/>
                <wp:positionH relativeFrom="column">
                  <wp:posOffset>7618730</wp:posOffset>
                </wp:positionH>
                <wp:positionV relativeFrom="paragraph">
                  <wp:posOffset>1367155</wp:posOffset>
                </wp:positionV>
                <wp:extent cx="501015" cy="193040"/>
                <wp:effectExtent l="4445" t="0" r="0" b="0"/>
                <wp:wrapNone/>
                <wp:docPr id="239" name="Rectangl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56991" w14:textId="77777777" w:rsidR="002D6314" w:rsidRPr="000A4A53" w:rsidRDefault="002D6314" w:rsidP="00861963">
                            <w:pPr>
                              <w:tabs>
                                <w:tab w:val="left" w:pos="1701"/>
                                <w:tab w:val="left" w:pos="1985"/>
                                <w:tab w:val="left" w:pos="2268"/>
                                <w:tab w:val="left" w:pos="2552"/>
                              </w:tabs>
                              <w:rPr>
                                <w:sz w:val="16"/>
                              </w:rPr>
                            </w:pPr>
                            <w:r w:rsidRPr="000A4A53">
                              <w:rPr>
                                <w:sz w:val="16"/>
                              </w:rPr>
                              <w:t>Brisbane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EE0D" id="Rectangle 239" o:spid="_x0000_s1055" style="position:absolute;margin-left:599.9pt;margin-top:107.65pt;width:39.45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gOiQ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" stroked="f">
                <o:lock v:ext="edit" aspectratio="t"/>
                <v:textbox inset="1pt,1pt,1pt,1pt">
                  <w:txbxContent>
                    <w:p w14:paraId="4DD56991" w14:textId="77777777" w:rsidR="002D6314" w:rsidRPr="000A4A53" w:rsidRDefault="002D6314" w:rsidP="00861963">
                      <w:pPr>
                        <w:tabs>
                          <w:tab w:val="left" w:pos="1701"/>
                          <w:tab w:val="left" w:pos="1985"/>
                          <w:tab w:val="left" w:pos="2268"/>
                          <w:tab w:val="left" w:pos="2552"/>
                        </w:tabs>
                        <w:rPr>
                          <w:sz w:val="16"/>
                        </w:rPr>
                      </w:pPr>
                      <w:r w:rsidRPr="000A4A53">
                        <w:rPr>
                          <w:sz w:val="16"/>
                        </w:rPr>
                        <w:t>Brisbane</w:t>
                      </w:r>
                    </w:p>
                  </w:txbxContent>
                </v:textbox>
              </v:rect>
            </w:pict>
          </mc:Fallback>
        </mc:AlternateContent>
      </w:r>
      <w:r w:rsidR="00861963">
        <w:rPr>
          <w:noProof/>
          <w:lang w:eastAsia="en-AU"/>
        </w:rPr>
        <mc:AlternateContent>
          <mc:Choice Requires="wps">
            <w:drawing>
              <wp:anchor distT="0" distB="0" distL="114300" distR="114300" simplePos="0" relativeHeight="251693056" behindDoc="0" locked="0" layoutInCell="1" allowOverlap="1" wp14:anchorId="71DA5584" wp14:editId="2D51D233">
                <wp:simplePos x="0" y="0"/>
                <wp:positionH relativeFrom="column">
                  <wp:posOffset>6062345</wp:posOffset>
                </wp:positionH>
                <wp:positionV relativeFrom="paragraph">
                  <wp:posOffset>1300480</wp:posOffset>
                </wp:positionV>
                <wp:extent cx="809625" cy="172720"/>
                <wp:effectExtent l="635" t="0" r="0" b="1270"/>
                <wp:wrapNone/>
                <wp:docPr id="238" name="Rectangl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B206" w14:textId="77777777" w:rsidR="002D6314" w:rsidRPr="000A5237" w:rsidRDefault="002D6314"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5584" id="Rectangle 238" o:spid="_x0000_s1056" style="position:absolute;margin-left:477.35pt;margin-top:102.4pt;width:63.75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" filled="f" stroked="f">
                <o:lock v:ext="edit" aspectratio="t"/>
                <v:textbox inset="1pt,1pt,1pt,1pt">
                  <w:txbxContent>
                    <w:p w14:paraId="0F3FB206" w14:textId="77777777" w:rsidR="002D6314" w:rsidRPr="000A5237" w:rsidRDefault="002D6314"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89984" behindDoc="0" locked="0" layoutInCell="1" allowOverlap="1" wp14:anchorId="600F9F43" wp14:editId="369F3282">
                <wp:simplePos x="0" y="0"/>
                <wp:positionH relativeFrom="column">
                  <wp:posOffset>5178425</wp:posOffset>
                </wp:positionH>
                <wp:positionV relativeFrom="paragraph">
                  <wp:posOffset>2513330</wp:posOffset>
                </wp:positionV>
                <wp:extent cx="509270" cy="194945"/>
                <wp:effectExtent l="2540" t="635" r="2540" b="4445"/>
                <wp:wrapNone/>
                <wp:docPr id="237" name="Rectangl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2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5B8F" w14:textId="77777777" w:rsidR="002D6314" w:rsidRPr="000A4A53" w:rsidRDefault="002D6314" w:rsidP="00861963">
                            <w:pPr>
                              <w:tabs>
                                <w:tab w:val="left" w:pos="1701"/>
                                <w:tab w:val="left" w:pos="1985"/>
                                <w:tab w:val="left" w:pos="2268"/>
                                <w:tab w:val="left" w:pos="2552"/>
                              </w:tabs>
                              <w:rPr>
                                <w:sz w:val="16"/>
                              </w:rPr>
                            </w:pPr>
                            <w:r w:rsidRPr="000A4A53">
                              <w:rPr>
                                <w:sz w:val="16"/>
                              </w:rPr>
                              <w:t>Adelaide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9F43" id="Rectangle 237" o:spid="_x0000_s1057" style="position:absolute;margin-left:407.75pt;margin-top:197.9pt;width:40.1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" filled="f" stroked="f">
                <o:lock v:ext="edit" aspectratio="t"/>
                <v:textbox inset="1pt,1pt,1pt,1pt">
                  <w:txbxContent>
                    <w:p w14:paraId="199D5B8F" w14:textId="77777777" w:rsidR="002D6314" w:rsidRPr="000A4A53" w:rsidRDefault="002D6314" w:rsidP="00861963">
                      <w:pPr>
                        <w:tabs>
                          <w:tab w:val="left" w:pos="1701"/>
                          <w:tab w:val="left" w:pos="1985"/>
                          <w:tab w:val="left" w:pos="2268"/>
                          <w:tab w:val="left" w:pos="2552"/>
                        </w:tabs>
                        <w:rPr>
                          <w:sz w:val="16"/>
                        </w:rPr>
                      </w:pPr>
                      <w:r w:rsidRPr="000A4A53">
                        <w:rPr>
                          <w:sz w:val="16"/>
                        </w:rPr>
                        <w:t>Adelaide</w:t>
                      </w:r>
                    </w:p>
                  </w:txbxContent>
                </v:textbox>
              </v:rect>
            </w:pict>
          </mc:Fallback>
        </mc:AlternateContent>
      </w:r>
      <w:r w:rsidR="00861963">
        <w:rPr>
          <w:noProof/>
          <w:lang w:eastAsia="en-AU"/>
        </w:rPr>
        <mc:AlternateContent>
          <mc:Choice Requires="wps">
            <w:drawing>
              <wp:anchor distT="0" distB="0" distL="114300" distR="114300" simplePos="0" relativeHeight="251687936" behindDoc="0" locked="0" layoutInCell="1" allowOverlap="1" wp14:anchorId="728F2B95" wp14:editId="076F74ED">
                <wp:simplePos x="0" y="0"/>
                <wp:positionH relativeFrom="column">
                  <wp:posOffset>1997710</wp:posOffset>
                </wp:positionH>
                <wp:positionV relativeFrom="paragraph">
                  <wp:posOffset>2075180</wp:posOffset>
                </wp:positionV>
                <wp:extent cx="727075" cy="262890"/>
                <wp:effectExtent l="3175" t="635" r="3175" b="3175"/>
                <wp:wrapNone/>
                <wp:docPr id="235" name="Rectangl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0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7A6E7" w14:textId="77777777" w:rsidR="002D6314" w:rsidRPr="00F42F89" w:rsidRDefault="002D6314"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2B95" id="Rectangle 235" o:spid="_x0000_s1058" style="position:absolute;margin-left:157.3pt;margin-top:163.4pt;width:57.2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iuig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" stroked="f">
                <o:lock v:ext="edit" aspectratio="t"/>
                <v:textbox inset="1pt,1pt,1pt,1pt">
                  <w:txbxContent>
                    <w:p w14:paraId="3957A6E7" w14:textId="77777777" w:rsidR="002D6314" w:rsidRPr="00F42F89" w:rsidRDefault="002D6314"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86912" behindDoc="0" locked="0" layoutInCell="1" allowOverlap="1" wp14:anchorId="7987D881" wp14:editId="6D1A2A05">
                <wp:simplePos x="0" y="0"/>
                <wp:positionH relativeFrom="column">
                  <wp:posOffset>2011045</wp:posOffset>
                </wp:positionH>
                <wp:positionV relativeFrom="paragraph">
                  <wp:posOffset>2338070</wp:posOffset>
                </wp:positionV>
                <wp:extent cx="353060" cy="196850"/>
                <wp:effectExtent l="0" t="0" r="1905" b="0"/>
                <wp:wrapNone/>
                <wp:docPr id="234" name="Rectangl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BE90" w14:textId="77777777" w:rsidR="002D6314" w:rsidRPr="000A4A53" w:rsidRDefault="002D6314" w:rsidP="00861963">
                            <w:pPr>
                              <w:tabs>
                                <w:tab w:val="left" w:pos="1701"/>
                                <w:tab w:val="left" w:pos="1985"/>
                                <w:tab w:val="left" w:pos="2268"/>
                                <w:tab w:val="left" w:pos="2552"/>
                              </w:tabs>
                              <w:rPr>
                                <w:sz w:val="16"/>
                              </w:rPr>
                            </w:pPr>
                            <w:r w:rsidRPr="000A4A53">
                              <w:rPr>
                                <w:sz w:val="16"/>
                              </w:rPr>
                              <w:t>Perth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D881" id="Rectangle 234" o:spid="_x0000_s1059" style="position:absolute;margin-left:158.35pt;margin-top:184.1pt;width:27.8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sS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" filled="f" stroked="f">
                <o:lock v:ext="edit" aspectratio="t"/>
                <v:textbox inset="1pt,1pt,1pt,1pt">
                  <w:txbxContent>
                    <w:p w14:paraId="72AABE90" w14:textId="77777777" w:rsidR="002D6314" w:rsidRPr="000A4A53" w:rsidRDefault="002D6314" w:rsidP="00861963">
                      <w:pPr>
                        <w:tabs>
                          <w:tab w:val="left" w:pos="1701"/>
                          <w:tab w:val="left" w:pos="1985"/>
                          <w:tab w:val="left" w:pos="2268"/>
                          <w:tab w:val="left" w:pos="2552"/>
                        </w:tabs>
                        <w:rPr>
                          <w:sz w:val="16"/>
                        </w:rPr>
                      </w:pPr>
                      <w:r w:rsidRPr="000A4A53">
                        <w:rPr>
                          <w:sz w:val="16"/>
                        </w:rPr>
                        <w:t>Perth</w:t>
                      </w:r>
                    </w:p>
                  </w:txbxContent>
                </v:textbox>
              </v:rect>
            </w:pict>
          </mc:Fallback>
        </mc:AlternateContent>
      </w:r>
      <w:r w:rsidR="00861963">
        <w:rPr>
          <w:noProof/>
          <w:lang w:eastAsia="en-AU"/>
        </w:rPr>
        <mc:AlternateContent>
          <mc:Choice Requires="wps">
            <w:drawing>
              <wp:anchor distT="0" distB="0" distL="114300" distR="114300" simplePos="0" relativeHeight="251685888" behindDoc="0" locked="0" layoutInCell="1" allowOverlap="1" wp14:anchorId="6B89C3EC" wp14:editId="5731CA70">
                <wp:simplePos x="0" y="0"/>
                <wp:positionH relativeFrom="column">
                  <wp:posOffset>4119245</wp:posOffset>
                </wp:positionH>
                <wp:positionV relativeFrom="paragraph">
                  <wp:posOffset>1339850</wp:posOffset>
                </wp:positionV>
                <wp:extent cx="791845" cy="212090"/>
                <wp:effectExtent l="635" t="0" r="0" b="0"/>
                <wp:wrapNone/>
                <wp:docPr id="233" name="Rectangl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8191" w14:textId="77777777" w:rsidR="002D6314" w:rsidRPr="000C4DE5" w:rsidRDefault="002D6314"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C3EC" id="Rectangle 233" o:spid="_x0000_s1060" style="position:absolute;margin-left:324.35pt;margin-top:105.5pt;width:62.35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BI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" filled="f" stroked="f">
                <o:lock v:ext="edit" aspectratio="t"/>
                <v:textbox inset="1pt,1pt,1pt,1pt">
                  <w:txbxContent>
                    <w:p w14:paraId="1B5D8191" w14:textId="77777777" w:rsidR="002D6314" w:rsidRPr="000C4DE5" w:rsidRDefault="002D6314"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82816" behindDoc="0" locked="0" layoutInCell="1" allowOverlap="1" wp14:anchorId="1F2E26B4" wp14:editId="6E944E6E">
                <wp:simplePos x="0" y="0"/>
                <wp:positionH relativeFrom="column">
                  <wp:posOffset>2767330</wp:posOffset>
                </wp:positionH>
                <wp:positionV relativeFrom="paragraph">
                  <wp:posOffset>6985</wp:posOffset>
                </wp:positionV>
                <wp:extent cx="758190" cy="219710"/>
                <wp:effectExtent l="1270" t="0" r="2540" b="0"/>
                <wp:wrapNone/>
                <wp:docPr id="232"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1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56D7" w14:textId="77777777" w:rsidR="002D6314" w:rsidRPr="00DE478C" w:rsidRDefault="002D6314" w:rsidP="00861963">
                            <w:pPr>
                              <w:rPr>
                                <w:sz w:val="16"/>
                                <w:szCs w:val="16"/>
                              </w:rPr>
                            </w:pPr>
                            <w:r w:rsidRPr="000C4DE5">
                              <w:rPr>
                                <w:b/>
                                <w:sz w:val="16"/>
                              </w:rPr>
                              <w:t>Curtin</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26B4" id="Rectangle 232" o:spid="_x0000_s1061" style="position:absolute;margin-left:217.9pt;margin-top:.55pt;width:59.7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" filled="f" stroked="f">
                <o:lock v:ext="edit" aspectratio="t"/>
                <v:textbox inset="1pt,1pt,1pt,1pt">
                  <w:txbxContent>
                    <w:p w14:paraId="6D4056D7" w14:textId="77777777" w:rsidR="002D6314" w:rsidRPr="00DE478C" w:rsidRDefault="002D6314" w:rsidP="00861963">
                      <w:pPr>
                        <w:rPr>
                          <w:sz w:val="16"/>
                          <w:szCs w:val="16"/>
                        </w:rPr>
                      </w:pPr>
                      <w:r w:rsidRPr="000C4DE5">
                        <w:rPr>
                          <w:b/>
                          <w:sz w:val="16"/>
                        </w:rPr>
                        <w:t>Curtin</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81792" behindDoc="0" locked="0" layoutInCell="1" allowOverlap="1" wp14:anchorId="488F8582" wp14:editId="30942D70">
                <wp:simplePos x="0" y="0"/>
                <wp:positionH relativeFrom="column">
                  <wp:posOffset>1354455</wp:posOffset>
                </wp:positionH>
                <wp:positionV relativeFrom="paragraph">
                  <wp:posOffset>1160145</wp:posOffset>
                </wp:positionV>
                <wp:extent cx="884555" cy="261620"/>
                <wp:effectExtent l="0" t="0" r="3175" b="0"/>
                <wp:wrapNone/>
                <wp:docPr id="231" name="Rectangl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45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54AA" w14:textId="77777777" w:rsidR="002D6314" w:rsidRPr="00DE478C" w:rsidRDefault="002D6314" w:rsidP="00861963">
                            <w:pPr>
                              <w:tabs>
                                <w:tab w:val="left" w:pos="1701"/>
                                <w:tab w:val="left" w:pos="1985"/>
                                <w:tab w:val="left" w:pos="2268"/>
                                <w:tab w:val="left" w:pos="2552"/>
                              </w:tabs>
                              <w:rPr>
                                <w:b/>
                                <w:sz w:val="16"/>
                              </w:rPr>
                            </w:pPr>
                            <w:r>
                              <w:rPr>
                                <w:b/>
                                <w:sz w:val="16"/>
                              </w:rPr>
                              <w:t>Learmonth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8582" id="Rectangle 231" o:spid="_x0000_s1062" style="position:absolute;margin-left:106.65pt;margin-top:91.35pt;width:69.6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" filled="f" stroked="f">
                <o:lock v:ext="edit" aspectratio="t"/>
                <v:textbox inset="1pt,1pt,1pt,1pt">
                  <w:txbxContent>
                    <w:p w14:paraId="585054AA" w14:textId="77777777" w:rsidR="002D6314" w:rsidRPr="00DE478C" w:rsidRDefault="002D6314" w:rsidP="00861963">
                      <w:pPr>
                        <w:tabs>
                          <w:tab w:val="left" w:pos="1701"/>
                          <w:tab w:val="left" w:pos="1985"/>
                          <w:tab w:val="left" w:pos="2268"/>
                          <w:tab w:val="left" w:pos="2552"/>
                        </w:tabs>
                        <w:rPr>
                          <w:b/>
                          <w:sz w:val="16"/>
                        </w:rPr>
                      </w:pPr>
                      <w:r>
                        <w:rPr>
                          <w:b/>
                          <w:sz w:val="16"/>
                        </w:rPr>
                        <w:t>Learmonth (C)</w:t>
                      </w:r>
                    </w:p>
                  </w:txbxContent>
                </v:textbox>
              </v:rect>
            </w:pict>
          </mc:Fallback>
        </mc:AlternateContent>
      </w:r>
      <w:r w:rsidR="00861963">
        <w:rPr>
          <w:noProof/>
          <w:lang w:eastAsia="en-AU"/>
        </w:rPr>
        <mc:AlternateContent>
          <mc:Choice Requires="wps">
            <w:drawing>
              <wp:anchor distT="0" distB="0" distL="114300" distR="114300" simplePos="0" relativeHeight="251677696" behindDoc="0" locked="0" layoutInCell="1" allowOverlap="1" wp14:anchorId="68E2A7A7" wp14:editId="6201DDBC">
                <wp:simplePos x="0" y="0"/>
                <wp:positionH relativeFrom="column">
                  <wp:posOffset>6238875</wp:posOffset>
                </wp:positionH>
                <wp:positionV relativeFrom="paragraph">
                  <wp:posOffset>3063240</wp:posOffset>
                </wp:positionV>
                <wp:extent cx="6350" cy="17145"/>
                <wp:effectExtent l="57150" t="57150" r="69850" b="59055"/>
                <wp:wrapNone/>
                <wp:docPr id="229" name="Straight Connector 2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350" cy="17145"/>
                        </a:xfrm>
                        <a:prstGeom prst="line">
                          <a:avLst/>
                        </a:prstGeom>
                        <a:noFill/>
                        <a:ln w="952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1E6A7" id="Straight Connector 22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241.2pt" to="491.7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">
                <v:stroke startarrowwidth="narrow" startarrowlength="short" endarrow="open" endarrowwidth="narrow" endarrowlength="short"/>
                <o:lock v:ext="edit" aspectratio="t"/>
              </v:line>
            </w:pict>
          </mc:Fallback>
        </mc:AlternateContent>
      </w:r>
    </w:p>
    <w:p w14:paraId="04255F0A" w14:textId="77777777" w:rsidR="00AF4840" w:rsidRPr="009A3AD9" w:rsidRDefault="00AF4840" w:rsidP="00AF4840">
      <w:pPr>
        <w:rPr>
          <w:rFonts w:asciiTheme="minorHAnsi" w:hAnsiTheme="minorHAnsi" w:cstheme="minorHAnsi"/>
          <w:b/>
        </w:rPr>
      </w:pPr>
      <w:r w:rsidRPr="009A3AD9">
        <w:rPr>
          <w:rFonts w:asciiTheme="minorHAnsi" w:hAnsiTheme="minorHAnsi" w:cstheme="minorHAnsi"/>
          <w:b/>
        </w:rPr>
        <w:lastRenderedPageBreak/>
        <w:t>Annex B – Audit and Routine Inspection Services</w:t>
      </w:r>
    </w:p>
    <w:p w14:paraId="28BBB151" w14:textId="6D7260ED" w:rsidR="00AF4840" w:rsidRPr="000D110A" w:rsidRDefault="00AF4840" w:rsidP="000D110A">
      <w:pPr>
        <w:pStyle w:val="DefenceSchedule1"/>
        <w:numPr>
          <w:ilvl w:val="0"/>
          <w:numId w:val="50"/>
        </w:numPr>
        <w:rPr>
          <w:b/>
        </w:rPr>
      </w:pPr>
      <w:r w:rsidRPr="000D110A">
        <w:rPr>
          <w:b/>
        </w:rPr>
        <w:t>AGL Systems Audits And Inspections</w:t>
      </w:r>
    </w:p>
    <w:p w14:paraId="438E2A1F" w14:textId="77777777" w:rsidR="00AF4840" w:rsidRPr="00F956C7" w:rsidRDefault="00AF4840" w:rsidP="00AF4840">
      <w:pPr>
        <w:pStyle w:val="DefenceSchedule2"/>
        <w:tabs>
          <w:tab w:val="clear" w:pos="964"/>
          <w:tab w:val="num" w:pos="0"/>
        </w:tabs>
        <w:rPr>
          <w:b/>
        </w:rPr>
      </w:pPr>
      <w:r w:rsidRPr="00F956C7">
        <w:rPr>
          <w:b/>
        </w:rPr>
        <w:t>Purpose</w:t>
      </w:r>
    </w:p>
    <w:p w14:paraId="3FF2BBDB" w14:textId="77777777" w:rsidR="00AF4840" w:rsidRPr="00A62063" w:rsidRDefault="00AF4840" w:rsidP="00A62063">
      <w:pPr>
        <w:pStyle w:val="DefenceSchedule3"/>
        <w:numPr>
          <w:ilvl w:val="2"/>
          <w:numId w:val="49"/>
        </w:numPr>
      </w:pPr>
      <w:r w:rsidRPr="00A62063">
        <w:t xml:space="preserve">Generally, the Consultant may be required to: </w:t>
      </w:r>
    </w:p>
    <w:p w14:paraId="5E1D9D2B" w14:textId="56B64849" w:rsidR="00AF4840" w:rsidRPr="00F956C7" w:rsidRDefault="00AF4840" w:rsidP="00EF7F7F">
      <w:pPr>
        <w:pStyle w:val="DefenceSchedule4"/>
        <w:numPr>
          <w:ilvl w:val="3"/>
          <w:numId w:val="23"/>
        </w:numPr>
        <w:tabs>
          <w:tab w:val="clear" w:pos="2892"/>
          <w:tab w:val="num" w:pos="1928"/>
        </w:tabs>
      </w:pPr>
      <w:r w:rsidRPr="00F956C7">
        <w:t xml:space="preserve">conduct AGL inspections to assess the </w:t>
      </w:r>
      <w:r>
        <w:t>Defence land-based aerodrome, or Defence land-based heliport,</w:t>
      </w:r>
      <w:r w:rsidRPr="00F956C7">
        <w:t xml:space="preserve"> AGL system</w:t>
      </w:r>
      <w:r>
        <w:t xml:space="preserve"> (including sub-systems and components)</w:t>
      </w:r>
      <w:r w:rsidRPr="00F956C7">
        <w:t xml:space="preserve"> for condition</w:t>
      </w:r>
      <w:r>
        <w:t>, obsolescence or supportability issues</w:t>
      </w:r>
      <w:r w:rsidRPr="00F956C7">
        <w:t>, operational adequacy and the effectiveness of the maintenance regime</w:t>
      </w:r>
      <w:r w:rsidR="008960E0">
        <w:t>;</w:t>
      </w:r>
    </w:p>
    <w:p w14:paraId="312367F1" w14:textId="07CBF27D" w:rsidR="00AF4840" w:rsidRDefault="00AF4840" w:rsidP="00EF7F7F">
      <w:pPr>
        <w:pStyle w:val="DefenceSchedule4"/>
        <w:numPr>
          <w:ilvl w:val="3"/>
          <w:numId w:val="23"/>
        </w:numPr>
        <w:tabs>
          <w:tab w:val="clear" w:pos="2892"/>
          <w:tab w:val="num" w:pos="1928"/>
        </w:tabs>
      </w:pPr>
      <w:r w:rsidRPr="00F956C7">
        <w:t xml:space="preserve">determine the level of compliance and any necessary changes required to the current </w:t>
      </w:r>
      <w:r>
        <w:t xml:space="preserve">spares holdings or </w:t>
      </w:r>
      <w:r w:rsidRPr="00F956C7">
        <w:t>maintenance arrangements to ensure that the life of the AGL is optimised</w:t>
      </w:r>
      <w:r w:rsidR="008960E0">
        <w:t>; and</w:t>
      </w:r>
    </w:p>
    <w:p w14:paraId="365762EA" w14:textId="77777777" w:rsidR="00AF4840" w:rsidRPr="00F956C7" w:rsidRDefault="00AF4840" w:rsidP="00EF7F7F">
      <w:pPr>
        <w:pStyle w:val="DefenceSchedule4"/>
        <w:numPr>
          <w:ilvl w:val="3"/>
          <w:numId w:val="23"/>
        </w:numPr>
        <w:tabs>
          <w:tab w:val="clear" w:pos="2892"/>
          <w:tab w:val="num" w:pos="1928"/>
        </w:tabs>
      </w:pPr>
      <w:r>
        <w:t>develop</w:t>
      </w:r>
      <w:r w:rsidRPr="00F956C7">
        <w:t xml:space="preserve"> a maintenance works program incorporating all required maintenance activities for the following five years to ensure the sustainability of the AGL system.</w:t>
      </w:r>
    </w:p>
    <w:p w14:paraId="517A8718" w14:textId="77777777" w:rsidR="00AF4840" w:rsidRPr="00F956C7" w:rsidRDefault="00AF4840" w:rsidP="00AF4840">
      <w:pPr>
        <w:pStyle w:val="DefenceSchedule2"/>
        <w:tabs>
          <w:tab w:val="clear" w:pos="964"/>
          <w:tab w:val="num" w:pos="0"/>
        </w:tabs>
        <w:rPr>
          <w:b/>
        </w:rPr>
      </w:pPr>
      <w:r w:rsidRPr="00F956C7">
        <w:rPr>
          <w:b/>
        </w:rPr>
        <w:t>Core Inspection Requisites</w:t>
      </w:r>
    </w:p>
    <w:p w14:paraId="649D869F" w14:textId="77777777" w:rsidR="00AF4840" w:rsidRPr="00A62063" w:rsidRDefault="00AF4840" w:rsidP="00AF4840">
      <w:pPr>
        <w:pStyle w:val="DefenceIndent"/>
        <w:rPr>
          <w:sz w:val="20"/>
          <w:szCs w:val="20"/>
        </w:rPr>
      </w:pPr>
      <w:r w:rsidRPr="00A62063">
        <w:rPr>
          <w:sz w:val="20"/>
          <w:szCs w:val="20"/>
        </w:rPr>
        <w:t>The Consultant may be required to undertake the following core inspection requirements:</w:t>
      </w:r>
    </w:p>
    <w:p w14:paraId="0A4278FA" w14:textId="77777777" w:rsidR="00AF4840" w:rsidRPr="00A62063" w:rsidRDefault="00AF4840" w:rsidP="00EF7F7F">
      <w:pPr>
        <w:pStyle w:val="DefenceSchedule3"/>
        <w:numPr>
          <w:ilvl w:val="2"/>
          <w:numId w:val="24"/>
        </w:numPr>
        <w:tabs>
          <w:tab w:val="clear" w:pos="1928"/>
          <w:tab w:val="num" w:pos="964"/>
        </w:tabs>
        <w:rPr>
          <w:b/>
        </w:rPr>
      </w:pPr>
      <w:r w:rsidRPr="00A62063">
        <w:rPr>
          <w:b/>
        </w:rPr>
        <w:t>Compliance Audit</w:t>
      </w:r>
    </w:p>
    <w:p w14:paraId="3327C1EC" w14:textId="77777777" w:rsidR="00AF4840" w:rsidRPr="00F956C7" w:rsidRDefault="00AF4840" w:rsidP="00EF7F7F">
      <w:pPr>
        <w:pStyle w:val="DefenceSchedule4"/>
        <w:numPr>
          <w:ilvl w:val="3"/>
          <w:numId w:val="23"/>
        </w:numPr>
        <w:tabs>
          <w:tab w:val="clear" w:pos="2892"/>
          <w:tab w:val="num" w:pos="1928"/>
        </w:tabs>
      </w:pPr>
      <w:r w:rsidRPr="00F956C7">
        <w:t>The compliance audit is a detailed assessment of the operational suitability of the lighting system against relevant codes, standards and regulations and dispensations.  The purpose of the assessment is to enable all areas of non-compliance to be clearly identified, particularly any critical safety hazards and risks.</w:t>
      </w:r>
    </w:p>
    <w:p w14:paraId="17474FEE" w14:textId="77777777" w:rsidR="00AF4840" w:rsidRDefault="00AF4840" w:rsidP="00EF7F7F">
      <w:pPr>
        <w:pStyle w:val="DefenceSchedule4"/>
        <w:numPr>
          <w:ilvl w:val="3"/>
          <w:numId w:val="23"/>
        </w:numPr>
      </w:pPr>
      <w:r w:rsidRPr="00F956C7">
        <w:t xml:space="preserve">Where a deficiency is identified, the Consultant </w:t>
      </w:r>
      <w:r>
        <w:t>may be required to</w:t>
      </w:r>
      <w:r w:rsidRPr="00F956C7">
        <w:t xml:space="preserve"> liaise with the Commonwealth </w:t>
      </w:r>
      <w:r>
        <w:t xml:space="preserve">and other agencies </w:t>
      </w:r>
      <w:r w:rsidRPr="00F956C7">
        <w:t>in determining the most appropriate treatment strategy and/or suitability for dispensation</w:t>
      </w:r>
      <w:r>
        <w:t xml:space="preserve"> or application for a </w:t>
      </w:r>
      <w:r w:rsidRPr="00552E77">
        <w:t>Military Aerodrome Certification Review Item</w:t>
      </w:r>
      <w:r>
        <w:t xml:space="preserve"> (</w:t>
      </w:r>
      <w:r w:rsidRPr="000D110A">
        <w:rPr>
          <w:b/>
        </w:rPr>
        <w:t>MACRI</w:t>
      </w:r>
      <w:r>
        <w:t>)</w:t>
      </w:r>
      <w:r w:rsidRPr="00F956C7">
        <w:t xml:space="preserve"> which is safe and complies with the WHS Legislation</w:t>
      </w:r>
      <w:r>
        <w:t xml:space="preserve"> and the DASR.139</w:t>
      </w:r>
      <w:r w:rsidRPr="00F956C7">
        <w:t xml:space="preserve">.  </w:t>
      </w:r>
    </w:p>
    <w:p w14:paraId="25D22518" w14:textId="77777777" w:rsidR="00AF4840" w:rsidRDefault="00AF4840" w:rsidP="00EF7F7F">
      <w:pPr>
        <w:pStyle w:val="DefenceSchedule4"/>
        <w:numPr>
          <w:ilvl w:val="3"/>
          <w:numId w:val="23"/>
        </w:numPr>
      </w:pPr>
      <w:r w:rsidRPr="00F956C7">
        <w:t>Where the corrective works</w:t>
      </w:r>
      <w:r>
        <w:t>, dispensation or MACRI</w:t>
      </w:r>
      <w:r w:rsidRPr="00F956C7">
        <w:t xml:space="preserve"> are particularly high risk, complex or extensive, the Consultant may be required by the Commonwealth to workshop these elements with the key stakeholders. </w:t>
      </w:r>
    </w:p>
    <w:p w14:paraId="09E5D613" w14:textId="57FD68CB" w:rsidR="00AF4840" w:rsidRPr="00F956C7" w:rsidRDefault="00AF4840" w:rsidP="00EF7F7F">
      <w:pPr>
        <w:pStyle w:val="DefenceSchedule4"/>
        <w:numPr>
          <w:ilvl w:val="3"/>
          <w:numId w:val="23"/>
        </w:numPr>
      </w:pPr>
      <w:r w:rsidRPr="00F956C7">
        <w:t xml:space="preserve">Upon request by the Commonwealth's Representative, the Consultant </w:t>
      </w:r>
      <w:r>
        <w:t xml:space="preserve">may be required </w:t>
      </w:r>
      <w:r w:rsidRPr="00F956C7">
        <w:t>to assist in</w:t>
      </w:r>
      <w:r>
        <w:t xml:space="preserve"> amending and</w:t>
      </w:r>
      <w:r w:rsidRPr="00F956C7">
        <w:t xml:space="preserve"> promulgating dispensations as part of updating the AGL Configuration Manual for the respective airfield</w:t>
      </w:r>
      <w:r>
        <w:t xml:space="preserve"> or airfields</w:t>
      </w:r>
      <w:r w:rsidRPr="00F956C7">
        <w:t>.</w:t>
      </w:r>
    </w:p>
    <w:p w14:paraId="51524DE6" w14:textId="77777777" w:rsidR="00AF4840" w:rsidRPr="00F956C7" w:rsidRDefault="00AF4840" w:rsidP="00EF7F7F">
      <w:pPr>
        <w:pStyle w:val="DefenceSchedule4"/>
        <w:numPr>
          <w:ilvl w:val="3"/>
          <w:numId w:val="23"/>
        </w:numPr>
        <w:tabs>
          <w:tab w:val="clear" w:pos="2892"/>
          <w:tab w:val="num" w:pos="1928"/>
        </w:tabs>
      </w:pPr>
      <w:r>
        <w:t>Resulting</w:t>
      </w:r>
      <w:r w:rsidRPr="00F956C7">
        <w:t xml:space="preserve"> report</w:t>
      </w:r>
      <w:r>
        <w:t>s</w:t>
      </w:r>
      <w:r w:rsidRPr="00F956C7">
        <w:t xml:space="preserve"> </w:t>
      </w:r>
      <w:r>
        <w:t>may be</w:t>
      </w:r>
      <w:r w:rsidRPr="00F956C7">
        <w:t xml:space="preserve"> required to address the civil and military requirements separately and the standards used for assessment must include:</w:t>
      </w:r>
    </w:p>
    <w:p w14:paraId="5D8356D5" w14:textId="2FAA27F6" w:rsidR="00AF4840" w:rsidRDefault="00AF4840" w:rsidP="00AF4840">
      <w:pPr>
        <w:pStyle w:val="DefenceSchedule5"/>
        <w:tabs>
          <w:tab w:val="clear" w:pos="3856"/>
          <w:tab w:val="num" w:pos="2892"/>
        </w:tabs>
      </w:pPr>
      <w:r w:rsidRPr="00794155">
        <w:t xml:space="preserve">DASR 139 </w:t>
      </w:r>
      <w:r>
        <w:t>–</w:t>
      </w:r>
      <w:r w:rsidRPr="00794155">
        <w:t xml:space="preserve"> Aerodromes</w:t>
      </w:r>
      <w:r w:rsidR="008960E0">
        <w:t>;</w:t>
      </w:r>
    </w:p>
    <w:p w14:paraId="12A700E6" w14:textId="2DCBD7A5" w:rsidR="00AF4840" w:rsidRPr="00F956C7" w:rsidRDefault="00AF4840" w:rsidP="00AF4840">
      <w:pPr>
        <w:pStyle w:val="DefenceSchedule5"/>
        <w:tabs>
          <w:tab w:val="clear" w:pos="3856"/>
          <w:tab w:val="num" w:pos="2892"/>
        </w:tabs>
      </w:pPr>
      <w:r w:rsidRPr="00F956C7">
        <w:t>Civil Aviation Safety Authority requirements and guidance such as the Manual of Standards Part 139 (MOS139)</w:t>
      </w:r>
      <w:r w:rsidR="008960E0">
        <w:t>; and</w:t>
      </w:r>
    </w:p>
    <w:p w14:paraId="2BDA3107" w14:textId="77777777" w:rsidR="00AF4840" w:rsidRPr="00F956C7" w:rsidRDefault="00AF4840" w:rsidP="00AF4840">
      <w:pPr>
        <w:pStyle w:val="DefenceSchedule5"/>
        <w:tabs>
          <w:tab w:val="clear" w:pos="3856"/>
          <w:tab w:val="num" w:pos="2892"/>
        </w:tabs>
      </w:pPr>
      <w:r w:rsidRPr="00F956C7">
        <w:t>International Civil Aviation Organisation (</w:t>
      </w:r>
      <w:r w:rsidRPr="00F956C7">
        <w:rPr>
          <w:b/>
        </w:rPr>
        <w:t>ICAO</w:t>
      </w:r>
      <w:r w:rsidRPr="00F956C7">
        <w:t>) publications and guidance.</w:t>
      </w:r>
    </w:p>
    <w:p w14:paraId="6C97993B" w14:textId="77777777" w:rsidR="00AF4840" w:rsidRPr="00A62063" w:rsidRDefault="00AF4840" w:rsidP="00EF7F7F">
      <w:pPr>
        <w:pStyle w:val="DefenceSchedule3"/>
        <w:numPr>
          <w:ilvl w:val="2"/>
          <w:numId w:val="23"/>
        </w:numPr>
        <w:tabs>
          <w:tab w:val="clear" w:pos="1928"/>
          <w:tab w:val="num" w:pos="964"/>
        </w:tabs>
        <w:rPr>
          <w:b/>
        </w:rPr>
      </w:pPr>
      <w:r w:rsidRPr="00A62063">
        <w:rPr>
          <w:b/>
        </w:rPr>
        <w:t>Condition Assessment</w:t>
      </w:r>
    </w:p>
    <w:p w14:paraId="0EDE5569" w14:textId="77777777" w:rsidR="00AF4840" w:rsidRPr="00F956C7" w:rsidRDefault="00AF4840" w:rsidP="00EF7F7F">
      <w:pPr>
        <w:pStyle w:val="DefenceSchedule4"/>
        <w:numPr>
          <w:ilvl w:val="3"/>
          <w:numId w:val="23"/>
        </w:numPr>
        <w:tabs>
          <w:tab w:val="clear" w:pos="2892"/>
          <w:tab w:val="num" w:pos="1928"/>
        </w:tabs>
      </w:pPr>
      <w:r w:rsidRPr="00F956C7">
        <w:t>The condition assessment is primarily a detailed visual assessment to identify any</w:t>
      </w:r>
      <w:r>
        <w:t xml:space="preserve"> faults,</w:t>
      </w:r>
      <w:r w:rsidRPr="00F956C7">
        <w:t xml:space="preserve"> defects</w:t>
      </w:r>
      <w:r>
        <w:t>, obsolescence or supportability issues</w:t>
      </w:r>
      <w:r w:rsidRPr="00F956C7">
        <w:t xml:space="preserve"> and required corrective actions which must:</w:t>
      </w:r>
    </w:p>
    <w:p w14:paraId="027F630F" w14:textId="43C5E4CB" w:rsidR="00AF4840" w:rsidRPr="00F956C7" w:rsidRDefault="00AF4840" w:rsidP="00EF7F7F">
      <w:pPr>
        <w:pStyle w:val="DefenceSchedule5"/>
        <w:numPr>
          <w:ilvl w:val="4"/>
          <w:numId w:val="22"/>
        </w:numPr>
        <w:tabs>
          <w:tab w:val="clear" w:pos="3856"/>
          <w:tab w:val="num" w:pos="2892"/>
        </w:tabs>
      </w:pPr>
      <w:r w:rsidRPr="00F956C7">
        <w:lastRenderedPageBreak/>
        <w:t>determine the suitability of the current maintenance regime</w:t>
      </w:r>
      <w:r w:rsidR="008960E0">
        <w:t>;</w:t>
      </w:r>
    </w:p>
    <w:p w14:paraId="6C07D59E" w14:textId="36B90D46" w:rsidR="00AF4840" w:rsidRPr="00F956C7" w:rsidRDefault="00AF4840" w:rsidP="00AF4840">
      <w:pPr>
        <w:pStyle w:val="DefenceSchedule5"/>
        <w:tabs>
          <w:tab w:val="clear" w:pos="3856"/>
          <w:tab w:val="num" w:pos="2892"/>
        </w:tabs>
      </w:pPr>
      <w:r w:rsidRPr="00F956C7">
        <w:t>consider the whole AGL installation including cabling, fittings, aerodrome lighting equipment rooms (</w:t>
      </w:r>
      <w:r w:rsidRPr="00F956C7">
        <w:rPr>
          <w:b/>
        </w:rPr>
        <w:t>ALER</w:t>
      </w:r>
      <w:r w:rsidRPr="00F956C7">
        <w:t>) and the available equipment manufacturer's support</w:t>
      </w:r>
      <w:r w:rsidR="008960E0">
        <w:t>; and</w:t>
      </w:r>
    </w:p>
    <w:p w14:paraId="039AFDD3" w14:textId="77777777" w:rsidR="00AF4840" w:rsidRPr="00F956C7" w:rsidRDefault="00AF4840" w:rsidP="00AF4840">
      <w:pPr>
        <w:pStyle w:val="DefenceSchedule5"/>
        <w:tabs>
          <w:tab w:val="clear" w:pos="3856"/>
          <w:tab w:val="num" w:pos="1928"/>
        </w:tabs>
      </w:pPr>
      <w:r w:rsidRPr="00F956C7">
        <w:t>address any equipment (including plant or structures) that represents a potential risk to the availability and safety of the aerodrome (including work health and safety risks) and any other areas where intervention is required to prevent accelerated deterioration and the need for premature replacement.</w:t>
      </w:r>
    </w:p>
    <w:p w14:paraId="6C082F96" w14:textId="62ACF6E7" w:rsidR="00AF4840" w:rsidRPr="00F956C7" w:rsidRDefault="008960E0" w:rsidP="00EF7F7F">
      <w:pPr>
        <w:pStyle w:val="DefenceSchedule4"/>
        <w:numPr>
          <w:ilvl w:val="3"/>
          <w:numId w:val="23"/>
        </w:numPr>
        <w:tabs>
          <w:tab w:val="clear" w:pos="2892"/>
          <w:tab w:val="num" w:pos="1928"/>
        </w:tabs>
      </w:pPr>
      <w:r>
        <w:t>C</w:t>
      </w:r>
      <w:r w:rsidR="00AF4840" w:rsidRPr="00F956C7">
        <w:t>ircuit insulation resistance tests</w:t>
      </w:r>
      <w:r w:rsidR="00AF4840">
        <w:t xml:space="preserve"> may need to be observed</w:t>
      </w:r>
      <w:r w:rsidR="00AF4840" w:rsidRPr="00F956C7">
        <w:t xml:space="preserve"> by the Consultant and a representative sample of pits, series isolation transformers (</w:t>
      </w:r>
      <w:r w:rsidR="00AF4840" w:rsidRPr="00F956C7">
        <w:rPr>
          <w:b/>
        </w:rPr>
        <w:t>SITs</w:t>
      </w:r>
      <w:r w:rsidR="00AF4840" w:rsidRPr="00F956C7">
        <w:t xml:space="preserve">) and lights </w:t>
      </w:r>
      <w:r w:rsidR="00AF4840">
        <w:t xml:space="preserve">may also require </w:t>
      </w:r>
      <w:r w:rsidR="00AF4840" w:rsidRPr="00F956C7">
        <w:t xml:space="preserve">close inspection (i.e. they </w:t>
      </w:r>
      <w:r w:rsidR="00AF4840">
        <w:t>may</w:t>
      </w:r>
      <w:r w:rsidR="00AF4840" w:rsidRPr="00F956C7">
        <w:t xml:space="preserve"> need to be dismantled and opened for inspection). </w:t>
      </w:r>
      <w:r>
        <w:t xml:space="preserve"> </w:t>
      </w:r>
      <w:r w:rsidR="00AF4840" w:rsidRPr="00F956C7">
        <w:t xml:space="preserve">These tasks are to be undertaken with the relevant maintenance contractor, however, the Consultant must arrange </w:t>
      </w:r>
      <w:r w:rsidR="00AF4840">
        <w:t>for</w:t>
      </w:r>
      <w:r w:rsidR="00AF4840" w:rsidRPr="00F956C7">
        <w:t xml:space="preserve"> appropriate test equipment</w:t>
      </w:r>
      <w:r w:rsidR="00AF4840">
        <w:t xml:space="preserve"> to be provided in consultation with the maintenance contractor</w:t>
      </w:r>
      <w:r w:rsidR="00AF4840" w:rsidRPr="00F956C7">
        <w:t>.</w:t>
      </w:r>
      <w:r>
        <w:t xml:space="preserve"> </w:t>
      </w:r>
      <w:r w:rsidR="00AF4840" w:rsidRPr="00F956C7">
        <w:t xml:space="preserve"> The Consultant must identify </w:t>
      </w:r>
      <w:r>
        <w:t xml:space="preserve">this </w:t>
      </w:r>
      <w:r w:rsidR="00AF4840" w:rsidRPr="00F956C7">
        <w:t>to the Commonwealth's Representative in advance</w:t>
      </w:r>
      <w:r w:rsidR="00AF4840">
        <w:t xml:space="preserve"> of</w:t>
      </w:r>
      <w:r w:rsidR="00AF4840" w:rsidRPr="00F956C7">
        <w:t xml:space="preserve"> its proposed cable assessment regime.</w:t>
      </w:r>
    </w:p>
    <w:p w14:paraId="11168694" w14:textId="77777777" w:rsidR="00AF4840" w:rsidRPr="00F956C7" w:rsidRDefault="00AF4840" w:rsidP="00EF7F7F">
      <w:pPr>
        <w:pStyle w:val="DefenceSchedule4"/>
        <w:numPr>
          <w:ilvl w:val="3"/>
          <w:numId w:val="23"/>
        </w:numPr>
        <w:tabs>
          <w:tab w:val="clear" w:pos="2892"/>
          <w:tab w:val="num" w:pos="1928"/>
        </w:tabs>
      </w:pPr>
      <w:r w:rsidRPr="00F956C7">
        <w:t xml:space="preserve">Where any element is recommended for replacement on economic grounds, the condition assessment is to include suitable financial justification on a through life basis. </w:t>
      </w:r>
    </w:p>
    <w:p w14:paraId="2835A3A0" w14:textId="77777777" w:rsidR="00AF4840" w:rsidRPr="00A62063" w:rsidRDefault="00AF4840" w:rsidP="00EF7F7F">
      <w:pPr>
        <w:pStyle w:val="DefenceSchedule3"/>
        <w:keepNext/>
        <w:keepLines/>
        <w:numPr>
          <w:ilvl w:val="2"/>
          <w:numId w:val="23"/>
        </w:numPr>
        <w:tabs>
          <w:tab w:val="clear" w:pos="1928"/>
          <w:tab w:val="num" w:pos="964"/>
        </w:tabs>
        <w:rPr>
          <w:b/>
        </w:rPr>
      </w:pPr>
      <w:bookmarkStart w:id="2" w:name="_Ref454873164"/>
      <w:r w:rsidRPr="00A62063">
        <w:rPr>
          <w:b/>
        </w:rPr>
        <w:t>Maintenance Works Program</w:t>
      </w:r>
      <w:bookmarkEnd w:id="2"/>
    </w:p>
    <w:p w14:paraId="2CD2EC05" w14:textId="77777777" w:rsidR="00AF4840" w:rsidRPr="00F956C7" w:rsidRDefault="00AF4840" w:rsidP="00EF7F7F">
      <w:pPr>
        <w:pStyle w:val="DefenceSchedule4"/>
        <w:numPr>
          <w:ilvl w:val="3"/>
          <w:numId w:val="23"/>
        </w:numPr>
        <w:tabs>
          <w:tab w:val="clear" w:pos="2892"/>
          <w:tab w:val="num" w:pos="1928"/>
        </w:tabs>
      </w:pPr>
      <w:r w:rsidRPr="00F956C7">
        <w:t xml:space="preserve">The Consultant </w:t>
      </w:r>
      <w:r>
        <w:t>may be required</w:t>
      </w:r>
      <w:r w:rsidRPr="00F956C7">
        <w:t xml:space="preserve"> to develop an agreed maintenance works program for all identified works found during the condition assessment which must include agreed compliance rectifications and other required works needed to sustain the AGL over the next five years.  The program will also predict the major maintenance activities such as replacement of the AGL system associated with major pavement overlay, even where this is beyond the next five years.</w:t>
      </w:r>
    </w:p>
    <w:p w14:paraId="32B54CD1" w14:textId="77777777" w:rsidR="00AF4840" w:rsidRDefault="00AF4840" w:rsidP="00EF7F7F">
      <w:pPr>
        <w:pStyle w:val="DefenceSchedule4"/>
        <w:numPr>
          <w:ilvl w:val="3"/>
          <w:numId w:val="23"/>
        </w:numPr>
        <w:tabs>
          <w:tab w:val="clear" w:pos="2892"/>
          <w:tab w:val="num" w:pos="1928"/>
        </w:tabs>
      </w:pPr>
      <w:r w:rsidRPr="00F956C7">
        <w:t>This maintenance works program is to be separated into</w:t>
      </w:r>
      <w:r>
        <w:t>:</w:t>
      </w:r>
    </w:p>
    <w:p w14:paraId="7050AEF6" w14:textId="2400818B" w:rsidR="00AF4840" w:rsidRDefault="00AF4840" w:rsidP="00EF7F7F">
      <w:pPr>
        <w:pStyle w:val="DefenceSchedule4"/>
        <w:numPr>
          <w:ilvl w:val="4"/>
          <w:numId w:val="23"/>
        </w:numPr>
      </w:pPr>
      <w:r w:rsidRPr="00F956C7">
        <w:t>routine maintenance elements to be undertaken by the regional maintenance contractor</w:t>
      </w:r>
      <w:r w:rsidR="008960E0">
        <w:t>; and</w:t>
      </w:r>
      <w:r w:rsidRPr="00F956C7">
        <w:t xml:space="preserve"> </w:t>
      </w:r>
    </w:p>
    <w:p w14:paraId="625506AE" w14:textId="3E54BE53" w:rsidR="00AF4840" w:rsidRDefault="00AF4840" w:rsidP="00EF7F7F">
      <w:pPr>
        <w:pStyle w:val="DefenceSchedule4"/>
        <w:numPr>
          <w:ilvl w:val="4"/>
          <w:numId w:val="23"/>
        </w:numPr>
      </w:pPr>
      <w:r w:rsidRPr="00F956C7">
        <w:t xml:space="preserve">where separate projects will be required for more significant works. </w:t>
      </w:r>
    </w:p>
    <w:p w14:paraId="72EE3007" w14:textId="77777777" w:rsidR="00AF4840" w:rsidRDefault="00AF4840" w:rsidP="00EF7F7F">
      <w:pPr>
        <w:pStyle w:val="DefenceSchedule4"/>
        <w:numPr>
          <w:ilvl w:val="3"/>
          <w:numId w:val="23"/>
        </w:numPr>
      </w:pPr>
      <w:r w:rsidRPr="00F956C7">
        <w:t>AGL cost estimates, within the recommended risk managed works program, are to allow for sufficient spare</w:t>
      </w:r>
      <w:r>
        <w:t>s</w:t>
      </w:r>
      <w:r w:rsidRPr="00F956C7">
        <w:t xml:space="preserve"> holdings in order to comply with the required number of spares as defined in the</w:t>
      </w:r>
      <w:r>
        <w:t xml:space="preserve"> relevant</w:t>
      </w:r>
      <w:r w:rsidRPr="00F956C7">
        <w:t xml:space="preserve"> AGL Configuration Manual. </w:t>
      </w:r>
    </w:p>
    <w:p w14:paraId="36B56F2F" w14:textId="77777777" w:rsidR="00AF4840" w:rsidRDefault="00AF4840" w:rsidP="00EF7F7F">
      <w:pPr>
        <w:pStyle w:val="DefenceSchedule4"/>
        <w:numPr>
          <w:ilvl w:val="3"/>
          <w:numId w:val="23"/>
        </w:numPr>
      </w:pPr>
      <w:r w:rsidRPr="00F956C7">
        <w:t xml:space="preserve">The report must also differentiate between discretionary and non-discretionary items. </w:t>
      </w:r>
    </w:p>
    <w:p w14:paraId="6977349D" w14:textId="62813695" w:rsidR="00AF4840" w:rsidRPr="00F956C7" w:rsidRDefault="00AF4840" w:rsidP="00EF7F7F">
      <w:pPr>
        <w:pStyle w:val="DefenceSchedule4"/>
        <w:numPr>
          <w:ilvl w:val="3"/>
          <w:numId w:val="23"/>
        </w:numPr>
      </w:pPr>
      <w:r w:rsidRPr="00F956C7">
        <w:t xml:space="preserve">The works program is to include maintenance requirements, priorities, timings and costing estimates accurate to P50 probabilistic cost modelling. </w:t>
      </w:r>
      <w:r w:rsidR="00E160E0">
        <w:t xml:space="preserve"> </w:t>
      </w:r>
      <w:r w:rsidRPr="00F956C7">
        <w:t>Works must be arranged in suitable works packages, where appropriate.</w:t>
      </w:r>
    </w:p>
    <w:p w14:paraId="1D2A635F" w14:textId="77777777" w:rsidR="00AF4840" w:rsidRPr="00F956C7" w:rsidRDefault="00AF4840" w:rsidP="00EF7F7F">
      <w:pPr>
        <w:pStyle w:val="DefenceSchedule4"/>
        <w:numPr>
          <w:ilvl w:val="3"/>
          <w:numId w:val="23"/>
        </w:numPr>
        <w:tabs>
          <w:tab w:val="clear" w:pos="2892"/>
          <w:tab w:val="num" w:pos="1928"/>
        </w:tabs>
      </w:pPr>
      <w:r w:rsidRPr="00F956C7">
        <w:t>All routine maintenance works recommended in the report must have sufficient detail to enable the Commonwealth's regional staff to undertake these works using regional contractors without further technical assistance.</w:t>
      </w:r>
    </w:p>
    <w:p w14:paraId="7E330268" w14:textId="77777777" w:rsidR="00AF4840" w:rsidRPr="00F956C7" w:rsidRDefault="00AF4840" w:rsidP="00EF7F7F">
      <w:pPr>
        <w:pStyle w:val="DefenceSchedule4"/>
        <w:numPr>
          <w:ilvl w:val="3"/>
          <w:numId w:val="23"/>
        </w:numPr>
        <w:tabs>
          <w:tab w:val="clear" w:pos="2892"/>
          <w:tab w:val="num" w:pos="1928"/>
        </w:tabs>
      </w:pPr>
      <w:r w:rsidRPr="00F956C7">
        <w:t xml:space="preserve">The Consultant, in developing the AGL system maintenance recommendations, </w:t>
      </w:r>
      <w:r>
        <w:t>should</w:t>
      </w:r>
      <w:r w:rsidRPr="00F956C7">
        <w:t xml:space="preserve"> consider all relevant areas, such as:</w:t>
      </w:r>
    </w:p>
    <w:p w14:paraId="05F05A41" w14:textId="77777777" w:rsidR="00AF4840" w:rsidRPr="00F956C7" w:rsidRDefault="00AF4840" w:rsidP="000D110A">
      <w:pPr>
        <w:pStyle w:val="DefenceSchedule5"/>
        <w:numPr>
          <w:ilvl w:val="4"/>
          <w:numId w:val="51"/>
        </w:numPr>
      </w:pPr>
      <w:r w:rsidRPr="00F956C7">
        <w:t>previous AGL inspection reports and the works completed since the last inspection;</w:t>
      </w:r>
    </w:p>
    <w:p w14:paraId="70C31680" w14:textId="77777777" w:rsidR="00AF4840" w:rsidRPr="00F956C7" w:rsidRDefault="00AF4840" w:rsidP="00AF4840">
      <w:pPr>
        <w:pStyle w:val="DefenceSchedule5"/>
        <w:tabs>
          <w:tab w:val="clear" w:pos="3856"/>
          <w:tab w:val="num" w:pos="2892"/>
        </w:tabs>
      </w:pPr>
      <w:r w:rsidRPr="00F956C7">
        <w:lastRenderedPageBreak/>
        <w:t>recommended pavement works contained in relevant Pavement Inspection Reports;</w:t>
      </w:r>
    </w:p>
    <w:p w14:paraId="074310C2" w14:textId="77777777" w:rsidR="00AF4840" w:rsidRPr="00F956C7" w:rsidRDefault="00AF4840" w:rsidP="00AF4840">
      <w:pPr>
        <w:pStyle w:val="DefenceSchedule5"/>
        <w:tabs>
          <w:tab w:val="clear" w:pos="3856"/>
          <w:tab w:val="num" w:pos="2892"/>
        </w:tabs>
      </w:pPr>
      <w:r w:rsidRPr="00F956C7">
        <w:t xml:space="preserve">Commonwealth planning guidance where appropriate (eg master plans); </w:t>
      </w:r>
    </w:p>
    <w:p w14:paraId="32E69774" w14:textId="77777777" w:rsidR="00AF4840" w:rsidRPr="00F956C7" w:rsidRDefault="00AF4840" w:rsidP="00AF4840">
      <w:pPr>
        <w:pStyle w:val="DefenceSchedule5"/>
        <w:tabs>
          <w:tab w:val="clear" w:pos="3856"/>
          <w:tab w:val="num" w:pos="2892"/>
        </w:tabs>
      </w:pPr>
      <w:r w:rsidRPr="00F956C7">
        <w:t xml:space="preserve">planned major projects; and </w:t>
      </w:r>
    </w:p>
    <w:p w14:paraId="534D00BA" w14:textId="77777777" w:rsidR="00AF4840" w:rsidRPr="00F956C7" w:rsidRDefault="00AF4840" w:rsidP="00AF4840">
      <w:pPr>
        <w:pStyle w:val="DefenceSchedule5"/>
        <w:tabs>
          <w:tab w:val="clear" w:pos="3856"/>
          <w:tab w:val="num" w:pos="2892"/>
        </w:tabs>
      </w:pPr>
      <w:r w:rsidRPr="00F956C7">
        <w:t>issues concerning work health and safety (including risk and hazard identification).</w:t>
      </w:r>
    </w:p>
    <w:p w14:paraId="4C21B344" w14:textId="77777777" w:rsidR="00AF4840" w:rsidRPr="00A62063" w:rsidRDefault="00AF4840" w:rsidP="00EF7F7F">
      <w:pPr>
        <w:pStyle w:val="DefenceSchedule3"/>
        <w:numPr>
          <w:ilvl w:val="2"/>
          <w:numId w:val="23"/>
        </w:numPr>
        <w:tabs>
          <w:tab w:val="clear" w:pos="1928"/>
          <w:tab w:val="num" w:pos="964"/>
        </w:tabs>
        <w:rPr>
          <w:b/>
        </w:rPr>
      </w:pPr>
      <w:r w:rsidRPr="00A62063">
        <w:rPr>
          <w:b/>
        </w:rPr>
        <w:t>Maintenance Practice Assessment</w:t>
      </w:r>
    </w:p>
    <w:p w14:paraId="43E70D6C" w14:textId="1F8A62A4" w:rsidR="00AF4840" w:rsidRPr="00F956C7" w:rsidRDefault="00AF4840" w:rsidP="00EF7F7F">
      <w:pPr>
        <w:pStyle w:val="DefenceSchedule4"/>
        <w:numPr>
          <w:ilvl w:val="3"/>
          <w:numId w:val="23"/>
        </w:numPr>
        <w:tabs>
          <w:tab w:val="clear" w:pos="2892"/>
          <w:tab w:val="num" w:pos="1928"/>
        </w:tabs>
      </w:pPr>
      <w:r w:rsidRPr="00F956C7">
        <w:t>The current maintenance program and maintenance activities</w:t>
      </w:r>
      <w:r>
        <w:t xml:space="preserve"> for given airfield(s)</w:t>
      </w:r>
      <w:r w:rsidRPr="00F956C7">
        <w:t xml:space="preserve"> are to be assessed for suitability and effectiveness. </w:t>
      </w:r>
      <w:r w:rsidR="00E160E0">
        <w:t xml:space="preserve"> </w:t>
      </w:r>
      <w:r w:rsidRPr="00F956C7">
        <w:t xml:space="preserve">The Consultant </w:t>
      </w:r>
      <w:r>
        <w:t>may be required</w:t>
      </w:r>
      <w:r w:rsidRPr="00F956C7">
        <w:t xml:space="preserve"> to review the</w:t>
      </w:r>
      <w:r>
        <w:t xml:space="preserve"> relevant</w:t>
      </w:r>
      <w:r w:rsidRPr="00F956C7">
        <w:t xml:space="preserve"> </w:t>
      </w:r>
      <w:r>
        <w:t xml:space="preserve">AGL Maintenance Authority’s </w:t>
      </w:r>
      <w:r w:rsidRPr="00F956C7">
        <w:t xml:space="preserve">maintenance regime and assess compliance against the requirements of the </w:t>
      </w:r>
      <w:r w:rsidRPr="003D6420">
        <w:t xml:space="preserve">respective AGL Configuration Manual. </w:t>
      </w:r>
      <w:r w:rsidR="00E160E0" w:rsidRPr="003D6420">
        <w:t xml:space="preserve"> </w:t>
      </w:r>
      <w:r w:rsidRPr="003D6420">
        <w:t>This</w:t>
      </w:r>
      <w:r w:rsidRPr="00F956C7">
        <w:t xml:space="preserve"> must include identification of all opportunities and deficiencies and where necessary updating of the AGL Configuration Manual maintenance requirements to reflect any necessary changes. </w:t>
      </w:r>
      <w:r w:rsidR="00E160E0">
        <w:t xml:space="preserve"> </w:t>
      </w:r>
      <w:r w:rsidRPr="00F956C7">
        <w:t>As a minimum, the following must be considered and reviewed</w:t>
      </w:r>
      <w:r w:rsidR="003D6420">
        <w:t>:</w:t>
      </w:r>
    </w:p>
    <w:p w14:paraId="11FABA49" w14:textId="77777777" w:rsidR="00AF4840" w:rsidRPr="00F956C7" w:rsidRDefault="00AF4840" w:rsidP="003D6420">
      <w:pPr>
        <w:pStyle w:val="DefenceSchedule5"/>
        <w:numPr>
          <w:ilvl w:val="4"/>
          <w:numId w:val="56"/>
        </w:numPr>
      </w:pPr>
      <w:r w:rsidRPr="00F956C7">
        <w:t>suitability of current maintenance practices against the AGL Configuration Manual requirements;</w:t>
      </w:r>
    </w:p>
    <w:p w14:paraId="5AC93206" w14:textId="77777777" w:rsidR="00AF4840" w:rsidRPr="00F956C7" w:rsidRDefault="00AF4840" w:rsidP="00AF4840">
      <w:pPr>
        <w:pStyle w:val="DefenceSchedule5"/>
        <w:tabs>
          <w:tab w:val="clear" w:pos="3856"/>
          <w:tab w:val="num" w:pos="2892"/>
        </w:tabs>
      </w:pPr>
      <w:r w:rsidRPr="00F956C7">
        <w:t>suitability of the AGL Configuration Manual maintenance requirements for the aerodrome</w:t>
      </w:r>
      <w:r>
        <w:t xml:space="preserve"> operations and usage patterns</w:t>
      </w:r>
      <w:r w:rsidRPr="00F956C7">
        <w:t>;</w:t>
      </w:r>
    </w:p>
    <w:p w14:paraId="7390F029" w14:textId="77777777" w:rsidR="00AF4840" w:rsidRPr="00F956C7" w:rsidRDefault="00AF4840" w:rsidP="00AF4840">
      <w:pPr>
        <w:pStyle w:val="DefenceSchedule5"/>
        <w:tabs>
          <w:tab w:val="clear" w:pos="3856"/>
          <w:tab w:val="num" w:pos="2892"/>
        </w:tabs>
      </w:pPr>
      <w:r w:rsidRPr="00F956C7">
        <w:t>suitability of all required maintenance documentation/records such as the maintenance diary, insulation resistance readings and the inspection; and</w:t>
      </w:r>
    </w:p>
    <w:p w14:paraId="1A5A48E3" w14:textId="77777777" w:rsidR="00AF4840" w:rsidRPr="00F956C7" w:rsidRDefault="00AF4840" w:rsidP="00AF4840">
      <w:pPr>
        <w:pStyle w:val="DefenceSchedule5"/>
        <w:tabs>
          <w:tab w:val="clear" w:pos="3856"/>
          <w:tab w:val="num" w:pos="2892"/>
        </w:tabs>
      </w:pPr>
      <w:r w:rsidRPr="00F956C7">
        <w:t xml:space="preserve">suitability of the maintenance contractor's qualifications and experience (including in respect of </w:t>
      </w:r>
      <w:r>
        <w:t xml:space="preserve">electrical qualifications and licences for the relevant State or Territory, and </w:t>
      </w:r>
      <w:r w:rsidRPr="00F956C7">
        <w:t xml:space="preserve">work health and safety </w:t>
      </w:r>
      <w:r>
        <w:t>(</w:t>
      </w:r>
      <w:r w:rsidRPr="00F956C7">
        <w:t>WHS</w:t>
      </w:r>
      <w:r>
        <w:t>)</w:t>
      </w:r>
      <w:r w:rsidRPr="00F956C7">
        <w:t xml:space="preserve"> Legislation).</w:t>
      </w:r>
    </w:p>
    <w:p w14:paraId="14AAE6D6" w14:textId="77777777" w:rsidR="00AF4840" w:rsidRPr="00A62063" w:rsidRDefault="00AF4840" w:rsidP="00EF7F7F">
      <w:pPr>
        <w:pStyle w:val="DefenceSchedule3"/>
        <w:numPr>
          <w:ilvl w:val="2"/>
          <w:numId w:val="23"/>
        </w:numPr>
        <w:tabs>
          <w:tab w:val="clear" w:pos="1928"/>
          <w:tab w:val="num" w:pos="964"/>
        </w:tabs>
      </w:pPr>
      <w:r w:rsidRPr="00A62063">
        <w:rPr>
          <w:b/>
        </w:rPr>
        <w:t>Spares Holdings Assessment</w:t>
      </w:r>
    </w:p>
    <w:p w14:paraId="7B666652" w14:textId="5FF8BC80" w:rsidR="00AF4840" w:rsidRPr="00F956C7" w:rsidRDefault="00AF4840" w:rsidP="00EF7F7F">
      <w:pPr>
        <w:pStyle w:val="DefenceSchedule4"/>
        <w:numPr>
          <w:ilvl w:val="3"/>
          <w:numId w:val="23"/>
        </w:numPr>
        <w:tabs>
          <w:tab w:val="clear" w:pos="2892"/>
          <w:tab w:val="num" w:pos="1928"/>
        </w:tabs>
      </w:pPr>
      <w:r w:rsidRPr="00F956C7">
        <w:t xml:space="preserve">The Consultant </w:t>
      </w:r>
      <w:r>
        <w:t>may be required to</w:t>
      </w:r>
      <w:r w:rsidRPr="00F956C7">
        <w:t xml:space="preserve"> assess the adequacy of spares holdings to ensure operational objectives can be sustained. </w:t>
      </w:r>
      <w:r w:rsidR="00E160E0">
        <w:t xml:space="preserve"> </w:t>
      </w:r>
      <w:r>
        <w:t>Should such assessment be required, at</w:t>
      </w:r>
      <w:r w:rsidRPr="00F956C7">
        <w:t xml:space="preserve"> a minimum, the Consultant </w:t>
      </w:r>
      <w:r>
        <w:t>should</w:t>
      </w:r>
      <w:r w:rsidRPr="00F956C7">
        <w:t xml:space="preserve"> review the adequacy of the spares holdings against the required spares required by the AGL Configuration Manuals and the available manufacturer's support.</w:t>
      </w:r>
    </w:p>
    <w:p w14:paraId="22705C0A" w14:textId="77777777" w:rsidR="00AF4840" w:rsidRPr="00F956C7" w:rsidRDefault="00AF4840" w:rsidP="00AF4840">
      <w:pPr>
        <w:pStyle w:val="DefenceSchedule2"/>
        <w:tabs>
          <w:tab w:val="clear" w:pos="964"/>
          <w:tab w:val="num" w:pos="0"/>
        </w:tabs>
        <w:rPr>
          <w:b/>
        </w:rPr>
      </w:pPr>
      <w:r w:rsidRPr="00F956C7">
        <w:rPr>
          <w:b/>
        </w:rPr>
        <w:t>Methodology</w:t>
      </w:r>
    </w:p>
    <w:p w14:paraId="4B87B609" w14:textId="3DDC7099" w:rsidR="00AF4840" w:rsidRPr="00A62063" w:rsidRDefault="00AF4840" w:rsidP="000D110A">
      <w:pPr>
        <w:pStyle w:val="DefenceSchedule3"/>
        <w:numPr>
          <w:ilvl w:val="2"/>
          <w:numId w:val="53"/>
        </w:numPr>
        <w:rPr>
          <w:rFonts w:asciiTheme="minorHAnsi" w:hAnsiTheme="minorHAnsi" w:cstheme="minorHAnsi"/>
        </w:rPr>
      </w:pPr>
      <w:r w:rsidRPr="00A62063">
        <w:rPr>
          <w:rFonts w:asciiTheme="minorHAnsi" w:hAnsiTheme="minorHAnsi" w:cstheme="minorHAnsi"/>
        </w:rPr>
        <w:t xml:space="preserve">The Consultant may be required to develop a suitable inspection methodology. </w:t>
      </w:r>
      <w:r w:rsidR="00812635">
        <w:rPr>
          <w:rFonts w:asciiTheme="minorHAnsi" w:hAnsiTheme="minorHAnsi" w:cstheme="minorHAnsi"/>
        </w:rPr>
        <w:t xml:space="preserve"> </w:t>
      </w:r>
      <w:r w:rsidRPr="00A62063">
        <w:rPr>
          <w:rFonts w:asciiTheme="minorHAnsi" w:hAnsiTheme="minorHAnsi" w:cstheme="minorHAnsi"/>
        </w:rPr>
        <w:t>It is anticipated that each inspection will involve a pre-inspection site visit, for the data collection phase and maintenance practice assessment.  For aspects such as spares holdings, maintenance records, fault records and any required information deemed necessary for the full onsite inspection, it is particularly important that cable condition information be gathered to allow for suitable testing prior to site inspection.</w:t>
      </w:r>
      <w:r w:rsidR="00E160E0">
        <w:rPr>
          <w:rFonts w:asciiTheme="minorHAnsi" w:hAnsiTheme="minorHAnsi" w:cstheme="minorHAnsi"/>
        </w:rPr>
        <w:t xml:space="preserve"> </w:t>
      </w:r>
      <w:r w:rsidRPr="00A62063">
        <w:rPr>
          <w:rFonts w:asciiTheme="minorHAnsi" w:hAnsiTheme="minorHAnsi" w:cstheme="minorHAnsi"/>
        </w:rPr>
        <w:t xml:space="preserve"> Where necessary it may also involve coordinating further testing of the AGL system, arranged by the Consultant, prior to or coinciding with the full inspection site visit.  For example, if the cable insulation resistance results are poor, the Consultant may be required to arrange for more detailed or invasive cable testing targeted to determine the extent of corrective works.</w:t>
      </w:r>
    </w:p>
    <w:p w14:paraId="305F5F45" w14:textId="0B67D165"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The AGL inspections, whilst primarily involving visual assessment of the AGL system, may also include close inspection of a suitable representative sample of the light fittings, surge diverters, constant current regulators, AGL Control System components, pits and SITs.</w:t>
      </w:r>
      <w:r w:rsidRPr="00A62063">
        <w:rPr>
          <w:rFonts w:asciiTheme="minorHAnsi" w:hAnsiTheme="minorHAnsi" w:cstheme="minorHAnsi"/>
          <w:b/>
          <w:i/>
        </w:rPr>
        <w:t xml:space="preserve"> </w:t>
      </w:r>
      <w:r w:rsidR="00E160E0">
        <w:rPr>
          <w:rFonts w:asciiTheme="minorHAnsi" w:hAnsiTheme="minorHAnsi" w:cstheme="minorHAnsi"/>
          <w:b/>
          <w:i/>
        </w:rPr>
        <w:t xml:space="preserve"> </w:t>
      </w:r>
      <w:r w:rsidRPr="00A62063">
        <w:rPr>
          <w:rFonts w:asciiTheme="minorHAnsi" w:hAnsiTheme="minorHAnsi" w:cstheme="minorHAnsi"/>
        </w:rPr>
        <w:t xml:space="preserve">The inspection will include primary circuit insulation resistance tests and </w:t>
      </w:r>
      <w:r w:rsidRPr="00A62063">
        <w:rPr>
          <w:rFonts w:asciiTheme="minorHAnsi" w:hAnsiTheme="minorHAnsi" w:cstheme="minorHAnsi"/>
        </w:rPr>
        <w:lastRenderedPageBreak/>
        <w:t>operational checks of key areas such as the controls and constant current regulators (</w:t>
      </w:r>
      <w:r w:rsidRPr="00A62063">
        <w:rPr>
          <w:rFonts w:asciiTheme="minorHAnsi" w:hAnsiTheme="minorHAnsi" w:cstheme="minorHAnsi"/>
          <w:b/>
        </w:rPr>
        <w:t>CCR</w:t>
      </w:r>
      <w:r w:rsidRPr="00A62063">
        <w:rPr>
          <w:rFonts w:asciiTheme="minorHAnsi" w:hAnsiTheme="minorHAnsi" w:cstheme="minorHAnsi"/>
        </w:rPr>
        <w:t>), including load checks.</w:t>
      </w:r>
      <w:r w:rsidRPr="00A62063">
        <w:rPr>
          <w:rFonts w:asciiTheme="minorHAnsi" w:hAnsiTheme="minorHAnsi" w:cstheme="minorHAnsi"/>
          <w:b/>
          <w:i/>
        </w:rPr>
        <w:t xml:space="preserve"> </w:t>
      </w:r>
      <w:r w:rsidR="00E160E0">
        <w:rPr>
          <w:rFonts w:asciiTheme="minorHAnsi" w:hAnsiTheme="minorHAnsi" w:cstheme="minorHAnsi"/>
          <w:b/>
          <w:i/>
        </w:rPr>
        <w:t xml:space="preserve"> </w:t>
      </w:r>
      <w:r w:rsidRPr="00A62063">
        <w:rPr>
          <w:rFonts w:asciiTheme="minorHAnsi" w:hAnsiTheme="minorHAnsi" w:cstheme="minorHAnsi"/>
        </w:rPr>
        <w:t>The visual assessment must be undertaken both at night and during the day.</w:t>
      </w:r>
    </w:p>
    <w:p w14:paraId="55D6B866" w14:textId="77777777"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The inspection may incorporate suitable stakeholder meeting(s) on site with the Commanding Officer of the Base, Combat Support Squadron, Senior Air Traffic Controller (</w:t>
      </w:r>
      <w:r w:rsidRPr="00A62063">
        <w:rPr>
          <w:rFonts w:asciiTheme="minorHAnsi" w:hAnsiTheme="minorHAnsi" w:cstheme="minorHAnsi"/>
          <w:b/>
        </w:rPr>
        <w:t>SATCO</w:t>
      </w:r>
      <w:r w:rsidRPr="00A62063">
        <w:rPr>
          <w:rFonts w:asciiTheme="minorHAnsi" w:hAnsiTheme="minorHAnsi" w:cstheme="minorHAnsi"/>
        </w:rPr>
        <w:t xml:space="preserve">), the AGL Maintenance Agent, relevant Commonwealth regional staff and where appropriate the civilian operators or their nominated representatives. </w:t>
      </w:r>
    </w:p>
    <w:p w14:paraId="296D1532" w14:textId="77777777"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At the conclusion of the site inspection and when the AGL Configuration Manual</w:t>
      </w:r>
      <w:r w:rsidRPr="00A62063">
        <w:rPr>
          <w:rFonts w:asciiTheme="minorHAnsi" w:hAnsiTheme="minorHAnsi" w:cstheme="minorHAnsi"/>
          <w:b/>
          <w:i/>
        </w:rPr>
        <w:t xml:space="preserve"> </w:t>
      </w:r>
      <w:r w:rsidRPr="00A62063">
        <w:rPr>
          <w:rFonts w:asciiTheme="minorHAnsi" w:hAnsiTheme="minorHAnsi" w:cstheme="minorHAnsi"/>
        </w:rPr>
        <w:t>and the AGL Condition Assessment reports are in a suitable draft format, the Consultant may be required to facilitate a workshop with the stakeholders to discuss the findings and recommendations of the reports.</w:t>
      </w:r>
    </w:p>
    <w:p w14:paraId="58D2E778" w14:textId="77777777"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The AGL elements that the inspection needs to cover will include:</w:t>
      </w:r>
    </w:p>
    <w:p w14:paraId="2E06CB4C" w14:textId="7871C4A6" w:rsidR="00AF4840" w:rsidRPr="00A62063" w:rsidRDefault="00AF4840" w:rsidP="00EF7F7F">
      <w:pPr>
        <w:pStyle w:val="DefenceSchedule4"/>
        <w:numPr>
          <w:ilvl w:val="3"/>
          <w:numId w:val="23"/>
        </w:numPr>
        <w:tabs>
          <w:tab w:val="clear" w:pos="2892"/>
          <w:tab w:val="num" w:pos="1928"/>
        </w:tabs>
        <w:rPr>
          <w:rFonts w:asciiTheme="minorHAnsi" w:hAnsiTheme="minorHAnsi" w:cstheme="minorHAnsi"/>
        </w:rPr>
      </w:pPr>
      <w:r w:rsidRPr="00A62063">
        <w:rPr>
          <w:rFonts w:asciiTheme="minorHAnsi" w:hAnsiTheme="minorHAnsi" w:cstheme="minorHAnsi"/>
        </w:rPr>
        <w:t>Aerodrome Lighting Equipment Rooms (</w:t>
      </w:r>
      <w:r w:rsidRPr="00A62063">
        <w:rPr>
          <w:rFonts w:asciiTheme="minorHAnsi" w:hAnsiTheme="minorHAnsi" w:cstheme="minorHAnsi"/>
          <w:b/>
        </w:rPr>
        <w:t>ALER</w:t>
      </w:r>
      <w:r w:rsidRPr="00A62063">
        <w:rPr>
          <w:rFonts w:asciiTheme="minorHAnsi" w:hAnsiTheme="minorHAnsi" w:cstheme="minorHAnsi"/>
        </w:rPr>
        <w:t>)</w:t>
      </w:r>
      <w:r w:rsidR="00D0199B">
        <w:rPr>
          <w:rFonts w:asciiTheme="minorHAnsi" w:hAnsiTheme="minorHAnsi" w:cstheme="minorHAnsi"/>
        </w:rPr>
        <w:t>:</w:t>
      </w:r>
    </w:p>
    <w:p w14:paraId="55B2013E" w14:textId="77777777" w:rsidR="00AF4840" w:rsidRPr="00A62063" w:rsidRDefault="00AF4840" w:rsidP="00AF4840">
      <w:pPr>
        <w:pStyle w:val="DefenceSchedule5"/>
        <w:tabs>
          <w:tab w:val="clear" w:pos="3856"/>
          <w:tab w:val="num" w:pos="2892"/>
        </w:tabs>
        <w:rPr>
          <w:rFonts w:asciiTheme="minorHAnsi" w:hAnsiTheme="minorHAnsi" w:cstheme="minorHAnsi"/>
        </w:rPr>
      </w:pPr>
      <w:r w:rsidRPr="00A62063">
        <w:rPr>
          <w:rFonts w:asciiTheme="minorHAnsi" w:hAnsiTheme="minorHAnsi" w:cstheme="minorHAnsi"/>
        </w:rPr>
        <w:t>ALER controls;</w:t>
      </w:r>
    </w:p>
    <w:p w14:paraId="28E6912D" w14:textId="310ACB98" w:rsidR="00AF4840" w:rsidRDefault="00AF4840" w:rsidP="00AF4840">
      <w:pPr>
        <w:pStyle w:val="DefenceSchedule5"/>
        <w:tabs>
          <w:tab w:val="clear" w:pos="3856"/>
          <w:tab w:val="num" w:pos="2892"/>
        </w:tabs>
      </w:pPr>
      <w:r w:rsidRPr="00A62063">
        <w:rPr>
          <w:rFonts w:asciiTheme="minorHAnsi" w:hAnsiTheme="minorHAnsi" w:cstheme="minorHAnsi"/>
        </w:rPr>
        <w:t>ALER work health</w:t>
      </w:r>
      <w:r>
        <w:t xml:space="preserve"> safety assessment (work space and electrical equipment)</w:t>
      </w:r>
      <w:r w:rsidR="00E160E0">
        <w:t>;</w:t>
      </w:r>
    </w:p>
    <w:p w14:paraId="305C232C" w14:textId="77777777" w:rsidR="00AF4840" w:rsidRDefault="00AF4840" w:rsidP="00AF4840">
      <w:pPr>
        <w:pStyle w:val="DefenceSchedule5"/>
        <w:tabs>
          <w:tab w:val="clear" w:pos="3856"/>
          <w:tab w:val="num" w:pos="2892"/>
        </w:tabs>
      </w:pPr>
      <w:r>
        <w:t>SCADA controller, Programmable Logistic Controllers (PLC) and any associated ICT equipment, software used in support;</w:t>
      </w:r>
    </w:p>
    <w:p w14:paraId="59BE0ED2" w14:textId="77777777" w:rsidR="00AF4840" w:rsidRDefault="00AF4840" w:rsidP="00AF4840">
      <w:pPr>
        <w:pStyle w:val="DefenceSchedule5"/>
        <w:tabs>
          <w:tab w:val="clear" w:pos="3856"/>
          <w:tab w:val="num" w:pos="2892"/>
        </w:tabs>
      </w:pPr>
      <w:r>
        <w:t>Pilot activated lighting control system;</w:t>
      </w:r>
    </w:p>
    <w:p w14:paraId="6B4B8533" w14:textId="77777777" w:rsidR="00AF4840" w:rsidRPr="00F956C7" w:rsidRDefault="00AF4840" w:rsidP="00AF4840">
      <w:pPr>
        <w:pStyle w:val="DefenceSchedule5"/>
        <w:tabs>
          <w:tab w:val="clear" w:pos="3856"/>
          <w:tab w:val="num" w:pos="2892"/>
        </w:tabs>
      </w:pPr>
      <w:r>
        <w:t>AGL associated lumatrol levels;</w:t>
      </w:r>
    </w:p>
    <w:p w14:paraId="4B41D97B" w14:textId="77777777" w:rsidR="00AF4840" w:rsidRPr="00F956C7" w:rsidRDefault="00AF4840" w:rsidP="00AF4840">
      <w:pPr>
        <w:pStyle w:val="DefenceSchedule5"/>
        <w:tabs>
          <w:tab w:val="clear" w:pos="3856"/>
          <w:tab w:val="num" w:pos="2892"/>
        </w:tabs>
      </w:pPr>
      <w:r w:rsidRPr="00F956C7">
        <w:t>tower interface and tower controls;</w:t>
      </w:r>
    </w:p>
    <w:p w14:paraId="38412983" w14:textId="77777777" w:rsidR="00AF4840" w:rsidRPr="00F956C7" w:rsidRDefault="00AF4840" w:rsidP="00AF4840">
      <w:pPr>
        <w:pStyle w:val="DefenceSchedule5"/>
        <w:tabs>
          <w:tab w:val="clear" w:pos="3856"/>
          <w:tab w:val="num" w:pos="2892"/>
        </w:tabs>
      </w:pPr>
      <w:r w:rsidRPr="00F956C7">
        <w:t>regulators including operation, loading and calibration;</w:t>
      </w:r>
    </w:p>
    <w:p w14:paraId="36E25AA9" w14:textId="77777777" w:rsidR="00AF4840" w:rsidRPr="00F956C7" w:rsidRDefault="00AF4840" w:rsidP="00AF4840">
      <w:pPr>
        <w:pStyle w:val="DefenceSchedule5"/>
        <w:tabs>
          <w:tab w:val="clear" w:pos="3856"/>
          <w:tab w:val="num" w:pos="2892"/>
        </w:tabs>
      </w:pPr>
      <w:r w:rsidRPr="00F956C7">
        <w:t>surge diverter panels; and</w:t>
      </w:r>
    </w:p>
    <w:p w14:paraId="24BCD798" w14:textId="77777777" w:rsidR="00AF4840" w:rsidRPr="00F956C7" w:rsidRDefault="00AF4840" w:rsidP="00AF4840">
      <w:pPr>
        <w:pStyle w:val="DefenceSchedule5"/>
        <w:tabs>
          <w:tab w:val="clear" w:pos="3856"/>
          <w:tab w:val="num" w:pos="2892"/>
        </w:tabs>
      </w:pPr>
      <w:r w:rsidRPr="00F956C7">
        <w:t>mains and emergency power.</w:t>
      </w:r>
    </w:p>
    <w:p w14:paraId="7BA79FA8" w14:textId="77777777" w:rsidR="00AF4840" w:rsidRPr="00F956C7" w:rsidRDefault="00AF4840" w:rsidP="00EF7F7F">
      <w:pPr>
        <w:pStyle w:val="DefenceSchedule4"/>
        <w:numPr>
          <w:ilvl w:val="3"/>
          <w:numId w:val="23"/>
        </w:numPr>
        <w:tabs>
          <w:tab w:val="clear" w:pos="2892"/>
          <w:tab w:val="num" w:pos="1928"/>
        </w:tabs>
      </w:pPr>
      <w:r w:rsidRPr="00F956C7">
        <w:t>Lighting Systems:</w:t>
      </w:r>
    </w:p>
    <w:p w14:paraId="68A4EE22" w14:textId="77777777" w:rsidR="00AF4840" w:rsidRPr="00F956C7" w:rsidRDefault="00AF4840" w:rsidP="000D110A">
      <w:pPr>
        <w:pStyle w:val="DefenceSchedule5"/>
        <w:numPr>
          <w:ilvl w:val="4"/>
          <w:numId w:val="52"/>
        </w:numPr>
      </w:pPr>
      <w:r w:rsidRPr="00F956C7">
        <w:t>approach lighting systems (eg High Intensity Approach Lights (</w:t>
      </w:r>
      <w:r w:rsidRPr="000D110A">
        <w:rPr>
          <w:b/>
        </w:rPr>
        <w:t>HIAL</w:t>
      </w:r>
      <w:r w:rsidRPr="00F956C7">
        <w:t>), Sequential Flashing Approach Lighting (</w:t>
      </w:r>
      <w:r w:rsidRPr="000D110A">
        <w:rPr>
          <w:b/>
        </w:rPr>
        <w:t>SFAL</w:t>
      </w:r>
      <w:r w:rsidRPr="00F956C7">
        <w:t>), Simply Approach Lighting (</w:t>
      </w:r>
      <w:r w:rsidRPr="000D110A">
        <w:rPr>
          <w:b/>
        </w:rPr>
        <w:t>SAL</w:t>
      </w:r>
      <w:r w:rsidRPr="00F956C7">
        <w:t>));</w:t>
      </w:r>
    </w:p>
    <w:p w14:paraId="1A50832B" w14:textId="77777777" w:rsidR="00AF4840" w:rsidRPr="00F956C7" w:rsidRDefault="00AF4840" w:rsidP="00AF4840">
      <w:pPr>
        <w:pStyle w:val="DefenceSchedule5"/>
        <w:tabs>
          <w:tab w:val="clear" w:pos="3856"/>
          <w:tab w:val="num" w:pos="2892"/>
        </w:tabs>
      </w:pPr>
      <w:r w:rsidRPr="00F956C7">
        <w:t>runway lighting systems (eg Medium Intensity Runway Lighting (</w:t>
      </w:r>
      <w:r w:rsidRPr="000D110A">
        <w:rPr>
          <w:b/>
        </w:rPr>
        <w:t>MIRL</w:t>
      </w:r>
      <w:r w:rsidRPr="00F956C7">
        <w:t>), High Intensity Runway Lights (</w:t>
      </w:r>
      <w:r w:rsidRPr="000D110A">
        <w:rPr>
          <w:b/>
        </w:rPr>
        <w:t>HIRL</w:t>
      </w:r>
      <w:r w:rsidRPr="00F956C7">
        <w:t>));</w:t>
      </w:r>
    </w:p>
    <w:p w14:paraId="1DC4C2EB" w14:textId="77777777" w:rsidR="00AF4840" w:rsidRPr="00F956C7" w:rsidRDefault="00AF4840" w:rsidP="00AF4840">
      <w:pPr>
        <w:pStyle w:val="DefenceSchedule5"/>
        <w:tabs>
          <w:tab w:val="clear" w:pos="3856"/>
          <w:tab w:val="num" w:pos="2892"/>
        </w:tabs>
      </w:pPr>
      <w:r w:rsidRPr="00F956C7">
        <w:t>taxiway lighting systems;</w:t>
      </w:r>
    </w:p>
    <w:p w14:paraId="207670FD" w14:textId="77777777" w:rsidR="00AF4840" w:rsidRPr="00F956C7" w:rsidRDefault="00AF4840" w:rsidP="00AF4840">
      <w:pPr>
        <w:pStyle w:val="DefenceSchedule5"/>
        <w:tabs>
          <w:tab w:val="clear" w:pos="3856"/>
          <w:tab w:val="num" w:pos="2892"/>
        </w:tabs>
      </w:pPr>
      <w:r w:rsidRPr="00F956C7">
        <w:t>apron edge lighting systems;</w:t>
      </w:r>
    </w:p>
    <w:p w14:paraId="7AD9558D" w14:textId="77777777" w:rsidR="00AF4840" w:rsidRPr="00F956C7" w:rsidRDefault="00AF4840" w:rsidP="00AF4840">
      <w:pPr>
        <w:pStyle w:val="DefenceSchedule5"/>
        <w:tabs>
          <w:tab w:val="clear" w:pos="3856"/>
          <w:tab w:val="num" w:pos="2892"/>
        </w:tabs>
      </w:pPr>
      <w:r w:rsidRPr="00F956C7">
        <w:t>movement area guidance signs (</w:t>
      </w:r>
      <w:r w:rsidRPr="00F956C7">
        <w:rPr>
          <w:b/>
        </w:rPr>
        <w:t>MAGS</w:t>
      </w:r>
      <w:r w:rsidRPr="00F956C7">
        <w:t>) including distance to run markers (</w:t>
      </w:r>
      <w:r w:rsidRPr="00F956C7">
        <w:rPr>
          <w:b/>
        </w:rPr>
        <w:t>DTRM</w:t>
      </w:r>
      <w:r w:rsidRPr="00F956C7">
        <w:t>) and hook cable markers (</w:t>
      </w:r>
      <w:r w:rsidRPr="00F956C7">
        <w:rPr>
          <w:b/>
        </w:rPr>
        <w:t>HCM</w:t>
      </w:r>
      <w:r w:rsidRPr="00F956C7">
        <w:t>);</w:t>
      </w:r>
    </w:p>
    <w:p w14:paraId="7EB3F289" w14:textId="3F91FF87" w:rsidR="00AF4840" w:rsidRPr="00F956C7" w:rsidRDefault="00AF4840" w:rsidP="00AF4840">
      <w:pPr>
        <w:pStyle w:val="DefenceSchedule5"/>
        <w:tabs>
          <w:tab w:val="clear" w:pos="3856"/>
          <w:tab w:val="num" w:pos="2892"/>
        </w:tabs>
      </w:pPr>
      <w:r w:rsidRPr="00F956C7">
        <w:t>illuminated wind indicators (</w:t>
      </w:r>
      <w:r w:rsidRPr="00F956C7">
        <w:rPr>
          <w:b/>
        </w:rPr>
        <w:t>IWI</w:t>
      </w:r>
      <w:r w:rsidRPr="00F956C7">
        <w:t xml:space="preserve">); </w:t>
      </w:r>
    </w:p>
    <w:p w14:paraId="586C7CC3" w14:textId="77777777" w:rsidR="00AF4840" w:rsidRPr="00F956C7" w:rsidRDefault="00AF4840" w:rsidP="00AF4840">
      <w:pPr>
        <w:pStyle w:val="DefenceSchedule5"/>
        <w:tabs>
          <w:tab w:val="clear" w:pos="3856"/>
          <w:tab w:val="num" w:pos="2892"/>
        </w:tabs>
      </w:pPr>
      <w:r w:rsidRPr="00F956C7">
        <w:t>miscellaneous items:</w:t>
      </w:r>
    </w:p>
    <w:p w14:paraId="54FB1C94" w14:textId="77777777" w:rsidR="00AF4840" w:rsidRPr="00F956C7" w:rsidRDefault="00AF4840" w:rsidP="00AF4840">
      <w:pPr>
        <w:pStyle w:val="DefenceSchedule6"/>
        <w:tabs>
          <w:tab w:val="clear" w:pos="4820"/>
          <w:tab w:val="num" w:pos="3856"/>
        </w:tabs>
      </w:pPr>
      <w:r w:rsidRPr="00F956C7">
        <w:t>beacons; and</w:t>
      </w:r>
    </w:p>
    <w:p w14:paraId="40844E81" w14:textId="05599B8F" w:rsidR="00AF4840" w:rsidRDefault="00AF4840" w:rsidP="00AF4840">
      <w:pPr>
        <w:pStyle w:val="DefenceSchedule6"/>
        <w:tabs>
          <w:tab w:val="clear" w:pos="4820"/>
          <w:tab w:val="num" w:pos="3856"/>
        </w:tabs>
      </w:pPr>
      <w:r w:rsidRPr="00F956C7">
        <w:t>obstacle lighting, primarily on Base but also significant off Base lighting;</w:t>
      </w:r>
      <w:r w:rsidR="00E160E0">
        <w:t xml:space="preserve"> and</w:t>
      </w:r>
    </w:p>
    <w:p w14:paraId="2EC4848E" w14:textId="444CC14A" w:rsidR="00AF4840" w:rsidRPr="00F956C7" w:rsidRDefault="00AF4840" w:rsidP="00AF4840">
      <w:pPr>
        <w:pStyle w:val="DefenceSchedule6"/>
        <w:numPr>
          <w:ilvl w:val="4"/>
          <w:numId w:val="18"/>
        </w:numPr>
      </w:pPr>
      <w:r>
        <w:t>Apron floodlighting (operation lux measurements and tower heights and positions)</w:t>
      </w:r>
      <w:r w:rsidR="00E160E0">
        <w:t>;</w:t>
      </w:r>
    </w:p>
    <w:p w14:paraId="441DFF52" w14:textId="77777777" w:rsidR="00AF4840" w:rsidRDefault="00AF4840" w:rsidP="00EF7F7F">
      <w:pPr>
        <w:pStyle w:val="DefenceSchedule4"/>
        <w:numPr>
          <w:ilvl w:val="3"/>
          <w:numId w:val="23"/>
        </w:numPr>
        <w:tabs>
          <w:tab w:val="clear" w:pos="2892"/>
          <w:tab w:val="num" w:pos="1928"/>
        </w:tabs>
      </w:pPr>
      <w:r w:rsidRPr="00F956C7">
        <w:lastRenderedPageBreak/>
        <w:t>AGL cabling</w:t>
      </w:r>
      <w:r>
        <w:t xml:space="preserve"> (primary, secondary and connectors)</w:t>
      </w:r>
      <w:r w:rsidRPr="00F956C7">
        <w:t>, SITs, pits and duct network;</w:t>
      </w:r>
    </w:p>
    <w:p w14:paraId="4DD8CE6C" w14:textId="77777777" w:rsidR="00AF4840" w:rsidRDefault="00AF4840" w:rsidP="00EF7F7F">
      <w:pPr>
        <w:pStyle w:val="DefenceSchedule4"/>
        <w:numPr>
          <w:ilvl w:val="3"/>
          <w:numId w:val="23"/>
        </w:numPr>
        <w:tabs>
          <w:tab w:val="clear" w:pos="2892"/>
          <w:tab w:val="num" w:pos="1928"/>
        </w:tabs>
      </w:pPr>
      <w:r>
        <w:t>Photometric compliance of AGL fittings;</w:t>
      </w:r>
    </w:p>
    <w:p w14:paraId="1173D2B7" w14:textId="77777777" w:rsidR="00AF4840" w:rsidRPr="00F956C7" w:rsidRDefault="00AF4840" w:rsidP="00EF7F7F">
      <w:pPr>
        <w:pStyle w:val="DefenceSchedule4"/>
        <w:numPr>
          <w:ilvl w:val="3"/>
          <w:numId w:val="23"/>
        </w:numPr>
        <w:tabs>
          <w:tab w:val="clear" w:pos="2892"/>
          <w:tab w:val="num" w:pos="1928"/>
        </w:tabs>
      </w:pPr>
      <w:r>
        <w:t>Compatibility of inset light fitting and base combinations;</w:t>
      </w:r>
    </w:p>
    <w:p w14:paraId="236762EA" w14:textId="5F04B52F" w:rsidR="00AF4840" w:rsidRPr="00F956C7" w:rsidRDefault="00E160E0" w:rsidP="00EF7F7F">
      <w:pPr>
        <w:pStyle w:val="DefenceSchedule4"/>
        <w:numPr>
          <w:ilvl w:val="3"/>
          <w:numId w:val="23"/>
        </w:numPr>
        <w:tabs>
          <w:tab w:val="clear" w:pos="2892"/>
          <w:tab w:val="num" w:pos="1928"/>
        </w:tabs>
      </w:pPr>
      <w:r>
        <w:t>A</w:t>
      </w:r>
      <w:r w:rsidR="00AF4840" w:rsidRPr="00F956C7">
        <w:t xml:space="preserve"> review of all related publications including aeronautical publications such as the En Route Supplement and approach plates to ensure suitability of the AGL for the specified operations;</w:t>
      </w:r>
    </w:p>
    <w:p w14:paraId="504A79D5" w14:textId="0601E342" w:rsidR="00AF4840" w:rsidRPr="00FD208A" w:rsidRDefault="00E160E0" w:rsidP="00EF7F7F">
      <w:pPr>
        <w:pStyle w:val="DefenceSchedule4"/>
        <w:numPr>
          <w:ilvl w:val="3"/>
          <w:numId w:val="23"/>
        </w:numPr>
        <w:tabs>
          <w:tab w:val="clear" w:pos="2892"/>
          <w:tab w:val="num" w:pos="1928"/>
        </w:tabs>
        <w:rPr>
          <w:rFonts w:asciiTheme="minorHAnsi" w:hAnsiTheme="minorHAnsi" w:cstheme="minorHAnsi"/>
        </w:rPr>
      </w:pPr>
      <w:r>
        <w:t>A</w:t>
      </w:r>
      <w:r w:rsidR="00AF4840" w:rsidRPr="00F956C7">
        <w:t xml:space="preserve">ny other potential adverse impact to aircraft or the safety of persons including general condition of surrounding pavement, potential for foreign object </w:t>
      </w:r>
      <w:r w:rsidR="00AF4840" w:rsidRPr="00FD208A">
        <w:rPr>
          <w:rFonts w:asciiTheme="minorHAnsi" w:hAnsiTheme="minorHAnsi" w:cstheme="minorHAnsi"/>
        </w:rPr>
        <w:t>debris (</w:t>
      </w:r>
      <w:r w:rsidR="00AF4840" w:rsidRPr="00FD208A">
        <w:rPr>
          <w:rFonts w:asciiTheme="minorHAnsi" w:hAnsiTheme="minorHAnsi" w:cstheme="minorHAnsi"/>
          <w:b/>
        </w:rPr>
        <w:t>FOD</w:t>
      </w:r>
      <w:r w:rsidR="00AF4840" w:rsidRPr="00FD208A">
        <w:rPr>
          <w:rFonts w:asciiTheme="minorHAnsi" w:hAnsiTheme="minorHAnsi" w:cstheme="minorHAnsi"/>
        </w:rPr>
        <w:t>) and conflicts with line marking (and all relevant work health and safety risks); and</w:t>
      </w:r>
    </w:p>
    <w:p w14:paraId="5430BD84" w14:textId="11781BB8" w:rsidR="00AF4840" w:rsidRPr="00FD208A" w:rsidRDefault="00E160E0" w:rsidP="00EF7F7F">
      <w:pPr>
        <w:pStyle w:val="DefenceSchedule4"/>
        <w:numPr>
          <w:ilvl w:val="3"/>
          <w:numId w:val="23"/>
        </w:numPr>
        <w:tabs>
          <w:tab w:val="clear" w:pos="2892"/>
          <w:tab w:val="num" w:pos="1928"/>
        </w:tabs>
        <w:rPr>
          <w:rFonts w:asciiTheme="minorHAnsi" w:hAnsiTheme="minorHAnsi" w:cstheme="minorHAnsi"/>
        </w:rPr>
      </w:pPr>
      <w:r>
        <w:rPr>
          <w:rFonts w:asciiTheme="minorHAnsi" w:hAnsiTheme="minorHAnsi" w:cstheme="minorHAnsi"/>
        </w:rPr>
        <w:t>A</w:t>
      </w:r>
      <w:r w:rsidR="00AF4840" w:rsidRPr="00FD208A">
        <w:rPr>
          <w:rFonts w:asciiTheme="minorHAnsi" w:hAnsiTheme="minorHAnsi" w:cstheme="minorHAnsi"/>
        </w:rPr>
        <w:t>ny significant extraneous lighting impacting on the aerodrome.</w:t>
      </w:r>
    </w:p>
    <w:p w14:paraId="6CE34253" w14:textId="77777777" w:rsidR="00AF4840" w:rsidRPr="00FD208A" w:rsidRDefault="00AF4840" w:rsidP="00AF4840">
      <w:pPr>
        <w:pStyle w:val="DefenceSchedule2"/>
        <w:keepNext/>
        <w:keepLines/>
        <w:tabs>
          <w:tab w:val="clear" w:pos="964"/>
          <w:tab w:val="num" w:pos="0"/>
        </w:tabs>
        <w:rPr>
          <w:rFonts w:asciiTheme="minorHAnsi" w:hAnsiTheme="minorHAnsi" w:cstheme="minorHAnsi"/>
          <w:b/>
        </w:rPr>
      </w:pPr>
      <w:r w:rsidRPr="00FD208A">
        <w:rPr>
          <w:rFonts w:asciiTheme="minorHAnsi" w:hAnsiTheme="minorHAnsi" w:cstheme="minorHAnsi"/>
          <w:b/>
        </w:rPr>
        <w:t>Typical report outline</w:t>
      </w:r>
    </w:p>
    <w:p w14:paraId="65744E08" w14:textId="47CC12EC" w:rsidR="00AF4840" w:rsidRPr="000D110A" w:rsidRDefault="00AF4840" w:rsidP="00AF4840">
      <w:pPr>
        <w:pStyle w:val="DefenceIndent"/>
        <w:rPr>
          <w:rFonts w:asciiTheme="minorHAnsi" w:hAnsiTheme="minorHAnsi" w:cstheme="minorHAnsi"/>
          <w:b/>
          <w:i/>
          <w:sz w:val="20"/>
          <w:szCs w:val="20"/>
        </w:rPr>
      </w:pPr>
      <w:r w:rsidRPr="00315781">
        <w:rPr>
          <w:rFonts w:asciiTheme="minorHAnsi" w:hAnsiTheme="minorHAnsi" w:cstheme="minorHAnsi"/>
          <w:sz w:val="20"/>
          <w:szCs w:val="20"/>
        </w:rPr>
        <w:t xml:space="preserve">The report is to be developed by the Consultant in consultation with the Commonwealth. </w:t>
      </w:r>
      <w:r w:rsidR="00E160E0" w:rsidRPr="00315781">
        <w:rPr>
          <w:rFonts w:asciiTheme="minorHAnsi" w:hAnsiTheme="minorHAnsi" w:cstheme="minorHAnsi"/>
          <w:sz w:val="20"/>
          <w:szCs w:val="20"/>
        </w:rPr>
        <w:t xml:space="preserve"> </w:t>
      </w:r>
      <w:r w:rsidRPr="00315781">
        <w:rPr>
          <w:rFonts w:asciiTheme="minorHAnsi" w:hAnsiTheme="minorHAnsi" w:cstheme="minorHAnsi"/>
          <w:sz w:val="20"/>
          <w:szCs w:val="20"/>
        </w:rPr>
        <w:t xml:space="preserve">The final </w:t>
      </w:r>
      <w:r w:rsidR="00315781" w:rsidRPr="000D110A">
        <w:rPr>
          <w:rFonts w:asciiTheme="minorHAnsi" w:hAnsiTheme="minorHAnsi" w:cstheme="minorHAnsi"/>
          <w:sz w:val="20"/>
          <w:szCs w:val="20"/>
        </w:rPr>
        <w:t>approach</w:t>
      </w:r>
      <w:r w:rsidR="00315781" w:rsidRPr="00315781">
        <w:rPr>
          <w:rFonts w:asciiTheme="minorHAnsi" w:hAnsiTheme="minorHAnsi" w:cstheme="minorHAnsi"/>
          <w:sz w:val="20"/>
          <w:szCs w:val="20"/>
        </w:rPr>
        <w:t xml:space="preserve"> </w:t>
      </w:r>
      <w:r w:rsidRPr="00315781">
        <w:rPr>
          <w:rFonts w:asciiTheme="minorHAnsi" w:hAnsiTheme="minorHAnsi" w:cstheme="minorHAnsi"/>
          <w:sz w:val="20"/>
          <w:szCs w:val="20"/>
        </w:rPr>
        <w:t>must be reviewed and not rejected by the Commonwealth's Representative prior to the Consultant submitting the completed report.</w:t>
      </w:r>
      <w:r w:rsidRPr="00FD208A">
        <w:rPr>
          <w:rFonts w:asciiTheme="minorHAnsi" w:hAnsiTheme="minorHAnsi" w:cstheme="minorHAnsi"/>
          <w:sz w:val="20"/>
          <w:szCs w:val="20"/>
        </w:rPr>
        <w:t xml:space="preserve"> </w:t>
      </w:r>
      <w:r w:rsidR="00812635">
        <w:rPr>
          <w:rFonts w:asciiTheme="minorHAnsi" w:hAnsiTheme="minorHAnsi" w:cstheme="minorHAnsi"/>
          <w:sz w:val="20"/>
          <w:szCs w:val="20"/>
        </w:rPr>
        <w:t xml:space="preserve"> </w:t>
      </w:r>
      <w:r w:rsidRPr="00FD208A">
        <w:rPr>
          <w:rFonts w:asciiTheme="minorHAnsi" w:hAnsiTheme="minorHAnsi" w:cstheme="minorHAnsi"/>
          <w:sz w:val="20"/>
          <w:szCs w:val="20"/>
        </w:rPr>
        <w:t>A table of contents for a typical AGL Audit and Routine Inspection follows:</w:t>
      </w:r>
      <w:r w:rsidR="00E160E0">
        <w:rPr>
          <w:rFonts w:asciiTheme="minorHAnsi" w:hAnsiTheme="minorHAnsi" w:cstheme="minorHAnsi"/>
          <w:sz w:val="20"/>
          <w:szCs w:val="20"/>
        </w:rPr>
        <w:t xml:space="preserve">  </w:t>
      </w:r>
      <w:r w:rsidR="00E160E0" w:rsidRPr="000D110A">
        <w:rPr>
          <w:rFonts w:asciiTheme="minorHAnsi" w:hAnsiTheme="minorHAnsi" w:cstheme="minorHAnsi"/>
          <w:b/>
          <w:i/>
          <w:sz w:val="20"/>
          <w:szCs w:val="20"/>
          <w:highlight w:val="yellow"/>
        </w:rPr>
        <w:t xml:space="preserve"> </w:t>
      </w:r>
    </w:p>
    <w:p w14:paraId="39E267B1" w14:textId="77777777" w:rsidR="00AF4840" w:rsidRPr="00FD208A" w:rsidRDefault="00AF4840" w:rsidP="00AF4840">
      <w:pPr>
        <w:pStyle w:val="DefenceNormal"/>
        <w:spacing w:after="60"/>
        <w:ind w:left="851"/>
        <w:rPr>
          <w:rFonts w:asciiTheme="minorHAnsi" w:hAnsiTheme="minorHAnsi" w:cstheme="minorHAnsi"/>
          <w:i/>
        </w:rPr>
      </w:pPr>
      <w:r w:rsidRPr="00FD208A">
        <w:rPr>
          <w:rFonts w:asciiTheme="minorHAnsi" w:hAnsiTheme="minorHAnsi" w:cstheme="minorHAnsi"/>
          <w:i/>
        </w:rPr>
        <w:t>Contents</w:t>
      </w:r>
    </w:p>
    <w:p w14:paraId="3DB0C286"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 xml:space="preserve">Executive Summary </w:t>
      </w:r>
      <w:r w:rsidRPr="00FD208A">
        <w:rPr>
          <w:rFonts w:asciiTheme="minorHAnsi" w:hAnsiTheme="minorHAnsi" w:cstheme="minorHAnsi"/>
          <w:i/>
        </w:rPr>
        <w:tab/>
        <w:t>1</w:t>
      </w:r>
    </w:p>
    <w:p w14:paraId="4123649F"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 xml:space="preserve">Compliance </w:t>
      </w:r>
      <w:r w:rsidRPr="00FD208A">
        <w:rPr>
          <w:rFonts w:asciiTheme="minorHAnsi" w:hAnsiTheme="minorHAnsi" w:cstheme="minorHAnsi"/>
          <w:i/>
        </w:rPr>
        <w:tab/>
        <w:t>1</w:t>
      </w:r>
    </w:p>
    <w:p w14:paraId="05D80EB8"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Condition</w:t>
      </w:r>
      <w:r w:rsidRPr="00FD208A">
        <w:rPr>
          <w:rFonts w:asciiTheme="minorHAnsi" w:hAnsiTheme="minorHAnsi" w:cstheme="minorHAnsi"/>
          <w:i/>
        </w:rPr>
        <w:tab/>
        <w:t>1</w:t>
      </w:r>
    </w:p>
    <w:p w14:paraId="4CB94BFC"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Maintenance Regime</w:t>
      </w:r>
      <w:r w:rsidRPr="00FD208A">
        <w:rPr>
          <w:rFonts w:asciiTheme="minorHAnsi" w:hAnsiTheme="minorHAnsi" w:cstheme="minorHAnsi"/>
          <w:i/>
        </w:rPr>
        <w:tab/>
        <w:t>2</w:t>
      </w:r>
    </w:p>
    <w:p w14:paraId="7BA4E3A7"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Spares</w:t>
      </w:r>
      <w:r w:rsidRPr="00FD208A">
        <w:rPr>
          <w:rFonts w:asciiTheme="minorHAnsi" w:hAnsiTheme="minorHAnsi" w:cstheme="minorHAnsi"/>
          <w:i/>
        </w:rPr>
        <w:tab/>
        <w:t>2</w:t>
      </w:r>
    </w:p>
    <w:p w14:paraId="7FBE6717"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1 Recommended Maintenance Works</w:t>
      </w:r>
      <w:r w:rsidRPr="00FD208A">
        <w:rPr>
          <w:rFonts w:asciiTheme="minorHAnsi" w:hAnsiTheme="minorHAnsi" w:cstheme="minorHAnsi"/>
          <w:i/>
        </w:rPr>
        <w:tab/>
        <w:t>3</w:t>
      </w:r>
    </w:p>
    <w:p w14:paraId="4685CD13"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1.1 </w:t>
      </w:r>
      <w:r w:rsidRPr="00FD208A">
        <w:rPr>
          <w:rFonts w:asciiTheme="minorHAnsi" w:hAnsiTheme="minorHAnsi" w:cstheme="minorHAnsi"/>
          <w:i/>
        </w:rPr>
        <w:tab/>
        <w:t>Routine Maintenance Priority Criteria</w:t>
      </w:r>
      <w:r w:rsidRPr="00FD208A">
        <w:rPr>
          <w:rFonts w:asciiTheme="minorHAnsi" w:hAnsiTheme="minorHAnsi" w:cstheme="minorHAnsi"/>
          <w:i/>
        </w:rPr>
        <w:tab/>
        <w:t>3</w:t>
      </w:r>
    </w:p>
    <w:p w14:paraId="16192527"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1.2 </w:t>
      </w:r>
      <w:r w:rsidRPr="00FD208A">
        <w:rPr>
          <w:rFonts w:asciiTheme="minorHAnsi" w:hAnsiTheme="minorHAnsi" w:cstheme="minorHAnsi"/>
          <w:i/>
        </w:rPr>
        <w:tab/>
        <w:t>Routine Maintenance Works</w:t>
      </w:r>
      <w:r w:rsidRPr="00FD208A">
        <w:rPr>
          <w:rFonts w:asciiTheme="minorHAnsi" w:hAnsiTheme="minorHAnsi" w:cstheme="minorHAnsi"/>
          <w:i/>
        </w:rPr>
        <w:tab/>
        <w:t>4</w:t>
      </w:r>
    </w:p>
    <w:p w14:paraId="5DB2F513"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1.3 </w:t>
      </w:r>
      <w:r w:rsidRPr="00FD208A">
        <w:rPr>
          <w:rFonts w:asciiTheme="minorHAnsi" w:hAnsiTheme="minorHAnsi" w:cstheme="minorHAnsi"/>
          <w:i/>
        </w:rPr>
        <w:tab/>
        <w:t>Recommended Risk Managed Works Program and Estimates</w:t>
      </w:r>
      <w:r w:rsidRPr="00FD208A">
        <w:rPr>
          <w:rFonts w:asciiTheme="minorHAnsi" w:hAnsiTheme="minorHAnsi" w:cstheme="minorHAnsi"/>
          <w:i/>
        </w:rPr>
        <w:tab/>
        <w:t>5</w:t>
      </w:r>
    </w:p>
    <w:p w14:paraId="3570C4AD"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2. Introduction</w:t>
      </w:r>
      <w:r w:rsidRPr="00FD208A">
        <w:rPr>
          <w:rFonts w:asciiTheme="minorHAnsi" w:hAnsiTheme="minorHAnsi" w:cstheme="minorHAnsi"/>
          <w:i/>
        </w:rPr>
        <w:tab/>
        <w:t>6</w:t>
      </w:r>
    </w:p>
    <w:p w14:paraId="4235F478"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2.1 </w:t>
      </w:r>
      <w:r w:rsidRPr="00FD208A">
        <w:rPr>
          <w:rFonts w:asciiTheme="minorHAnsi" w:hAnsiTheme="minorHAnsi" w:cstheme="minorHAnsi"/>
          <w:i/>
        </w:rPr>
        <w:tab/>
        <w:t xml:space="preserve">Base </w:t>
      </w:r>
      <w:r w:rsidRPr="00FD208A">
        <w:rPr>
          <w:rFonts w:asciiTheme="minorHAnsi" w:hAnsiTheme="minorHAnsi" w:cstheme="minorHAnsi"/>
          <w:i/>
          <w:lang w:eastAsia="en-AU"/>
        </w:rPr>
        <w:t xml:space="preserve">[insert] </w:t>
      </w:r>
      <w:r w:rsidRPr="00FD208A">
        <w:rPr>
          <w:rFonts w:asciiTheme="minorHAnsi" w:hAnsiTheme="minorHAnsi" w:cstheme="minorHAnsi"/>
          <w:i/>
        </w:rPr>
        <w:t>Aeronautical Ground Lighting Layout</w:t>
      </w:r>
      <w:r w:rsidRPr="00FD208A">
        <w:rPr>
          <w:rFonts w:asciiTheme="minorHAnsi" w:hAnsiTheme="minorHAnsi" w:cstheme="minorHAnsi"/>
          <w:i/>
        </w:rPr>
        <w:tab/>
        <w:t>6</w:t>
      </w:r>
    </w:p>
    <w:p w14:paraId="2AF06E58"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2.2 </w:t>
      </w:r>
      <w:r w:rsidRPr="00FD208A">
        <w:rPr>
          <w:rFonts w:asciiTheme="minorHAnsi" w:hAnsiTheme="minorHAnsi" w:cstheme="minorHAnsi"/>
          <w:i/>
        </w:rPr>
        <w:tab/>
        <w:t>Inspection Commission, Details and Conditions</w:t>
      </w:r>
      <w:r w:rsidRPr="00FD208A">
        <w:rPr>
          <w:rFonts w:asciiTheme="minorHAnsi" w:hAnsiTheme="minorHAnsi" w:cstheme="minorHAnsi"/>
          <w:i/>
        </w:rPr>
        <w:tab/>
        <w:t>7</w:t>
      </w:r>
    </w:p>
    <w:p w14:paraId="64C5FC22"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2.3 </w:t>
      </w:r>
      <w:r w:rsidRPr="00FD208A">
        <w:rPr>
          <w:rFonts w:asciiTheme="minorHAnsi" w:hAnsiTheme="minorHAnsi" w:cstheme="minorHAnsi"/>
          <w:i/>
        </w:rPr>
        <w:tab/>
        <w:t>Audit and Inspection Methodology</w:t>
      </w:r>
      <w:r w:rsidRPr="00FD208A">
        <w:rPr>
          <w:rFonts w:asciiTheme="minorHAnsi" w:hAnsiTheme="minorHAnsi" w:cstheme="minorHAnsi"/>
          <w:i/>
        </w:rPr>
        <w:tab/>
        <w:t>8</w:t>
      </w:r>
    </w:p>
    <w:p w14:paraId="1A66A036"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2.4 </w:t>
      </w:r>
      <w:r w:rsidRPr="00FD208A">
        <w:rPr>
          <w:rFonts w:asciiTheme="minorHAnsi" w:hAnsiTheme="minorHAnsi" w:cstheme="minorHAnsi"/>
          <w:i/>
        </w:rPr>
        <w:tab/>
        <w:t>Previous Audits</w:t>
      </w:r>
      <w:r w:rsidRPr="00FD208A">
        <w:rPr>
          <w:rFonts w:asciiTheme="minorHAnsi" w:hAnsiTheme="minorHAnsi" w:cstheme="minorHAnsi"/>
          <w:i/>
        </w:rPr>
        <w:tab/>
        <w:t>8</w:t>
      </w:r>
    </w:p>
    <w:p w14:paraId="6E1CF4C2"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3. Compliance Assessment</w:t>
      </w:r>
      <w:r w:rsidRPr="00FD208A">
        <w:rPr>
          <w:rFonts w:asciiTheme="minorHAnsi" w:hAnsiTheme="minorHAnsi" w:cstheme="minorHAnsi"/>
          <w:i/>
        </w:rPr>
        <w:tab/>
        <w:t>9</w:t>
      </w:r>
    </w:p>
    <w:p w14:paraId="67E698B5"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3.1 </w:t>
      </w:r>
      <w:r w:rsidRPr="00FD208A">
        <w:rPr>
          <w:rFonts w:asciiTheme="minorHAnsi" w:hAnsiTheme="minorHAnsi" w:cstheme="minorHAnsi"/>
          <w:i/>
        </w:rPr>
        <w:tab/>
        <w:t xml:space="preserve">Installation Standards </w:t>
      </w:r>
      <w:r w:rsidRPr="00FD208A">
        <w:rPr>
          <w:rFonts w:asciiTheme="minorHAnsi" w:hAnsiTheme="minorHAnsi" w:cstheme="minorHAnsi"/>
          <w:i/>
        </w:rPr>
        <w:tab/>
        <w:t>9</w:t>
      </w:r>
    </w:p>
    <w:p w14:paraId="147D36B1"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3.2 </w:t>
      </w:r>
      <w:r w:rsidRPr="00FD208A">
        <w:rPr>
          <w:rFonts w:asciiTheme="minorHAnsi" w:hAnsiTheme="minorHAnsi" w:cstheme="minorHAnsi"/>
          <w:i/>
        </w:rPr>
        <w:tab/>
        <w:t xml:space="preserve">Standards and Installations </w:t>
      </w:r>
      <w:r w:rsidRPr="00FD208A">
        <w:rPr>
          <w:rFonts w:asciiTheme="minorHAnsi" w:hAnsiTheme="minorHAnsi" w:cstheme="minorHAnsi"/>
          <w:i/>
        </w:rPr>
        <w:tab/>
        <w:t>9</w:t>
      </w:r>
    </w:p>
    <w:p w14:paraId="22A7DD19"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3.3 </w:t>
      </w:r>
      <w:r w:rsidRPr="00FD208A">
        <w:rPr>
          <w:rFonts w:asciiTheme="minorHAnsi" w:hAnsiTheme="minorHAnsi" w:cstheme="minorHAnsi"/>
          <w:i/>
        </w:rPr>
        <w:tab/>
        <w:t xml:space="preserve">Compliance of AGL to Standards </w:t>
      </w:r>
      <w:r w:rsidRPr="00FD208A">
        <w:rPr>
          <w:rFonts w:asciiTheme="minorHAnsi" w:hAnsiTheme="minorHAnsi" w:cstheme="minorHAnsi"/>
          <w:i/>
        </w:rPr>
        <w:tab/>
        <w:t>10</w:t>
      </w:r>
    </w:p>
    <w:p w14:paraId="1CD9D5C9"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3.4 </w:t>
      </w:r>
      <w:r w:rsidRPr="00FD208A">
        <w:rPr>
          <w:rFonts w:asciiTheme="minorHAnsi" w:hAnsiTheme="minorHAnsi" w:cstheme="minorHAnsi"/>
          <w:i/>
        </w:rPr>
        <w:tab/>
        <w:t xml:space="preserve">Compliance </w:t>
      </w:r>
      <w:r w:rsidRPr="00FD208A">
        <w:rPr>
          <w:rFonts w:asciiTheme="minorHAnsi" w:hAnsiTheme="minorHAnsi" w:cstheme="minorHAnsi"/>
          <w:i/>
        </w:rPr>
        <w:tab/>
        <w:t>10</w:t>
      </w:r>
    </w:p>
    <w:p w14:paraId="6BEB415B"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3.5 </w:t>
      </w:r>
      <w:r w:rsidRPr="00FD208A">
        <w:rPr>
          <w:rFonts w:asciiTheme="minorHAnsi" w:hAnsiTheme="minorHAnsi" w:cstheme="minorHAnsi"/>
          <w:i/>
        </w:rPr>
        <w:tab/>
        <w:t xml:space="preserve">Dispensations </w:t>
      </w:r>
      <w:r w:rsidRPr="00FD208A">
        <w:rPr>
          <w:rFonts w:asciiTheme="minorHAnsi" w:hAnsiTheme="minorHAnsi" w:cstheme="minorHAnsi"/>
          <w:i/>
        </w:rPr>
        <w:tab/>
        <w:t>10</w:t>
      </w:r>
    </w:p>
    <w:p w14:paraId="3B3728E2"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3.6 </w:t>
      </w:r>
      <w:r w:rsidRPr="00FD208A">
        <w:rPr>
          <w:rFonts w:asciiTheme="minorHAnsi" w:hAnsiTheme="minorHAnsi" w:cstheme="minorHAnsi"/>
          <w:i/>
        </w:rPr>
        <w:tab/>
        <w:t>Definitions</w:t>
      </w:r>
      <w:r w:rsidRPr="00FD208A">
        <w:rPr>
          <w:rFonts w:asciiTheme="minorHAnsi" w:hAnsiTheme="minorHAnsi" w:cstheme="minorHAnsi"/>
          <w:i/>
        </w:rPr>
        <w:tab/>
        <w:t>12</w:t>
      </w:r>
    </w:p>
    <w:p w14:paraId="4E284470"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4. Condition Assessment</w:t>
      </w:r>
      <w:r w:rsidRPr="00FD208A">
        <w:rPr>
          <w:rFonts w:asciiTheme="minorHAnsi" w:hAnsiTheme="minorHAnsi" w:cstheme="minorHAnsi"/>
          <w:i/>
        </w:rPr>
        <w:tab/>
        <w:t>16</w:t>
      </w:r>
    </w:p>
    <w:p w14:paraId="79D64A76"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4.1 </w:t>
      </w:r>
      <w:r w:rsidRPr="00FD208A">
        <w:rPr>
          <w:rFonts w:asciiTheme="minorHAnsi" w:hAnsiTheme="minorHAnsi" w:cstheme="minorHAnsi"/>
          <w:i/>
        </w:rPr>
        <w:tab/>
        <w:t xml:space="preserve">General System Performance </w:t>
      </w:r>
      <w:r w:rsidRPr="00FD208A">
        <w:rPr>
          <w:rFonts w:asciiTheme="minorHAnsi" w:hAnsiTheme="minorHAnsi" w:cstheme="minorHAnsi"/>
          <w:i/>
        </w:rPr>
        <w:tab/>
        <w:t>17</w:t>
      </w:r>
    </w:p>
    <w:p w14:paraId="2CF37F8A"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4.2 </w:t>
      </w:r>
      <w:r w:rsidRPr="00FD208A">
        <w:rPr>
          <w:rFonts w:asciiTheme="minorHAnsi" w:hAnsiTheme="minorHAnsi" w:cstheme="minorHAnsi"/>
          <w:i/>
        </w:rPr>
        <w:tab/>
        <w:t xml:space="preserve">Element Condition Status </w:t>
      </w:r>
      <w:r w:rsidRPr="00FD208A">
        <w:rPr>
          <w:rFonts w:asciiTheme="minorHAnsi" w:hAnsiTheme="minorHAnsi" w:cstheme="minorHAnsi"/>
          <w:i/>
        </w:rPr>
        <w:tab/>
        <w:t>18</w:t>
      </w:r>
    </w:p>
    <w:p w14:paraId="14708F8D"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5. Maintenance Regime Assessment</w:t>
      </w:r>
      <w:r w:rsidRPr="00FD208A">
        <w:rPr>
          <w:rFonts w:asciiTheme="minorHAnsi" w:hAnsiTheme="minorHAnsi" w:cstheme="minorHAnsi"/>
          <w:i/>
        </w:rPr>
        <w:tab/>
        <w:t>22</w:t>
      </w:r>
    </w:p>
    <w:p w14:paraId="3D3FD376"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5.1 </w:t>
      </w:r>
      <w:r w:rsidRPr="00FD208A">
        <w:rPr>
          <w:rFonts w:asciiTheme="minorHAnsi" w:hAnsiTheme="minorHAnsi" w:cstheme="minorHAnsi"/>
          <w:i/>
        </w:rPr>
        <w:tab/>
        <w:t xml:space="preserve">Contracted Responsibilities </w:t>
      </w:r>
      <w:r w:rsidRPr="00FD208A">
        <w:rPr>
          <w:rFonts w:asciiTheme="minorHAnsi" w:hAnsiTheme="minorHAnsi" w:cstheme="minorHAnsi"/>
          <w:i/>
        </w:rPr>
        <w:tab/>
        <w:t>22</w:t>
      </w:r>
    </w:p>
    <w:p w14:paraId="54A03B65"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5.2 </w:t>
      </w:r>
      <w:r w:rsidRPr="00FD208A">
        <w:rPr>
          <w:rFonts w:asciiTheme="minorHAnsi" w:hAnsiTheme="minorHAnsi" w:cstheme="minorHAnsi"/>
          <w:i/>
        </w:rPr>
        <w:tab/>
        <w:t xml:space="preserve">Procedures </w:t>
      </w:r>
      <w:r w:rsidRPr="00FD208A">
        <w:rPr>
          <w:rFonts w:asciiTheme="minorHAnsi" w:hAnsiTheme="minorHAnsi" w:cstheme="minorHAnsi"/>
          <w:i/>
        </w:rPr>
        <w:tab/>
        <w:t>22</w:t>
      </w:r>
    </w:p>
    <w:p w14:paraId="22137041"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5.3 </w:t>
      </w:r>
      <w:r w:rsidRPr="00FD208A">
        <w:rPr>
          <w:rFonts w:asciiTheme="minorHAnsi" w:hAnsiTheme="minorHAnsi" w:cstheme="minorHAnsi"/>
          <w:i/>
        </w:rPr>
        <w:tab/>
        <w:t>Maintenance Records</w:t>
      </w:r>
      <w:r w:rsidRPr="00FD208A">
        <w:rPr>
          <w:rFonts w:asciiTheme="minorHAnsi" w:hAnsiTheme="minorHAnsi" w:cstheme="minorHAnsi"/>
          <w:i/>
        </w:rPr>
        <w:tab/>
        <w:t>22</w:t>
      </w:r>
    </w:p>
    <w:p w14:paraId="5EC629EE"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5.4 </w:t>
      </w:r>
      <w:r w:rsidRPr="00FD208A">
        <w:rPr>
          <w:rFonts w:asciiTheme="minorHAnsi" w:hAnsiTheme="minorHAnsi" w:cstheme="minorHAnsi"/>
          <w:i/>
        </w:rPr>
        <w:tab/>
        <w:t xml:space="preserve">As-constructed Documentation </w:t>
      </w:r>
      <w:r w:rsidRPr="00FD208A">
        <w:rPr>
          <w:rFonts w:asciiTheme="minorHAnsi" w:hAnsiTheme="minorHAnsi" w:cstheme="minorHAnsi"/>
          <w:i/>
        </w:rPr>
        <w:tab/>
        <w:t>22</w:t>
      </w:r>
    </w:p>
    <w:p w14:paraId="734371C4"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5.5 </w:t>
      </w:r>
      <w:r w:rsidRPr="00FD208A">
        <w:rPr>
          <w:rFonts w:asciiTheme="minorHAnsi" w:hAnsiTheme="minorHAnsi" w:cstheme="minorHAnsi"/>
          <w:i/>
        </w:rPr>
        <w:tab/>
        <w:t>Equipment</w:t>
      </w:r>
      <w:r w:rsidRPr="00FD208A">
        <w:rPr>
          <w:rFonts w:asciiTheme="minorHAnsi" w:hAnsiTheme="minorHAnsi" w:cstheme="minorHAnsi"/>
          <w:i/>
        </w:rPr>
        <w:tab/>
        <w:t>23</w:t>
      </w:r>
    </w:p>
    <w:p w14:paraId="7D705207"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lastRenderedPageBreak/>
        <w:t xml:space="preserve">5.6 </w:t>
      </w:r>
      <w:r w:rsidRPr="00FD208A">
        <w:rPr>
          <w:rFonts w:asciiTheme="minorHAnsi" w:hAnsiTheme="minorHAnsi" w:cstheme="minorHAnsi"/>
          <w:i/>
        </w:rPr>
        <w:tab/>
        <w:t xml:space="preserve">Resources </w:t>
      </w:r>
      <w:r w:rsidRPr="00FD208A">
        <w:rPr>
          <w:rFonts w:asciiTheme="minorHAnsi" w:hAnsiTheme="minorHAnsi" w:cstheme="minorHAnsi"/>
          <w:i/>
        </w:rPr>
        <w:tab/>
        <w:t>23</w:t>
      </w:r>
    </w:p>
    <w:p w14:paraId="5907D10D"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5.7 </w:t>
      </w:r>
      <w:r w:rsidRPr="00FD208A">
        <w:rPr>
          <w:rFonts w:asciiTheme="minorHAnsi" w:hAnsiTheme="minorHAnsi" w:cstheme="minorHAnsi"/>
          <w:i/>
        </w:rPr>
        <w:tab/>
        <w:t xml:space="preserve">Issues Identified </w:t>
      </w:r>
      <w:r w:rsidRPr="00FD208A">
        <w:rPr>
          <w:rFonts w:asciiTheme="minorHAnsi" w:hAnsiTheme="minorHAnsi" w:cstheme="minorHAnsi"/>
          <w:i/>
        </w:rPr>
        <w:tab/>
        <w:t>23</w:t>
      </w:r>
    </w:p>
    <w:p w14:paraId="1BEBB8F7"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5.8 </w:t>
      </w:r>
      <w:r w:rsidRPr="00FD208A">
        <w:rPr>
          <w:rFonts w:asciiTheme="minorHAnsi" w:hAnsiTheme="minorHAnsi" w:cstheme="minorHAnsi"/>
          <w:i/>
        </w:rPr>
        <w:tab/>
        <w:t xml:space="preserve">Recommendations </w:t>
      </w:r>
      <w:r w:rsidRPr="00FD208A">
        <w:rPr>
          <w:rFonts w:asciiTheme="minorHAnsi" w:hAnsiTheme="minorHAnsi" w:cstheme="minorHAnsi"/>
          <w:i/>
        </w:rPr>
        <w:tab/>
        <w:t>24</w:t>
      </w:r>
    </w:p>
    <w:p w14:paraId="3D239C05"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6. Spares Assessment</w:t>
      </w:r>
      <w:r w:rsidRPr="00FD208A">
        <w:rPr>
          <w:rFonts w:asciiTheme="minorHAnsi" w:hAnsiTheme="minorHAnsi" w:cstheme="minorHAnsi"/>
          <w:i/>
        </w:rPr>
        <w:tab/>
        <w:t>25</w:t>
      </w:r>
    </w:p>
    <w:p w14:paraId="1A253FD0"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6.1 </w:t>
      </w:r>
      <w:r w:rsidRPr="00FD208A">
        <w:rPr>
          <w:rFonts w:asciiTheme="minorHAnsi" w:hAnsiTheme="minorHAnsi" w:cstheme="minorHAnsi"/>
          <w:i/>
        </w:rPr>
        <w:tab/>
        <w:t xml:space="preserve">Requirement </w:t>
      </w:r>
      <w:r w:rsidRPr="00FD208A">
        <w:rPr>
          <w:rFonts w:asciiTheme="minorHAnsi" w:hAnsiTheme="minorHAnsi" w:cstheme="minorHAnsi"/>
          <w:i/>
        </w:rPr>
        <w:tab/>
        <w:t>25</w:t>
      </w:r>
    </w:p>
    <w:p w14:paraId="220DD9CB"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6.2 </w:t>
      </w:r>
      <w:r w:rsidRPr="00FD208A">
        <w:rPr>
          <w:rFonts w:asciiTheme="minorHAnsi" w:hAnsiTheme="minorHAnsi" w:cstheme="minorHAnsi"/>
          <w:i/>
        </w:rPr>
        <w:tab/>
        <w:t xml:space="preserve">Location </w:t>
      </w:r>
      <w:r w:rsidRPr="00FD208A">
        <w:rPr>
          <w:rFonts w:asciiTheme="minorHAnsi" w:hAnsiTheme="minorHAnsi" w:cstheme="minorHAnsi"/>
          <w:i/>
        </w:rPr>
        <w:tab/>
        <w:t>25</w:t>
      </w:r>
    </w:p>
    <w:p w14:paraId="08690250"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6.3 </w:t>
      </w:r>
      <w:r w:rsidRPr="00FD208A">
        <w:rPr>
          <w:rFonts w:asciiTheme="minorHAnsi" w:hAnsiTheme="minorHAnsi" w:cstheme="minorHAnsi"/>
          <w:i/>
        </w:rPr>
        <w:tab/>
        <w:t xml:space="preserve">Spares Inventory </w:t>
      </w:r>
      <w:r w:rsidRPr="00FD208A">
        <w:rPr>
          <w:rFonts w:asciiTheme="minorHAnsi" w:hAnsiTheme="minorHAnsi" w:cstheme="minorHAnsi"/>
          <w:i/>
        </w:rPr>
        <w:tab/>
        <w:t>25</w:t>
      </w:r>
    </w:p>
    <w:p w14:paraId="3F8A6811"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6.4 </w:t>
      </w:r>
      <w:r w:rsidRPr="00FD208A">
        <w:rPr>
          <w:rFonts w:asciiTheme="minorHAnsi" w:hAnsiTheme="minorHAnsi" w:cstheme="minorHAnsi"/>
          <w:i/>
        </w:rPr>
        <w:tab/>
        <w:t xml:space="preserve">Spares Usage </w:t>
      </w:r>
      <w:r w:rsidRPr="00FD208A">
        <w:rPr>
          <w:rFonts w:asciiTheme="minorHAnsi" w:hAnsiTheme="minorHAnsi" w:cstheme="minorHAnsi"/>
          <w:i/>
        </w:rPr>
        <w:tab/>
        <w:t>33</w:t>
      </w:r>
    </w:p>
    <w:p w14:paraId="3BC72613"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6.5 </w:t>
      </w:r>
      <w:r w:rsidRPr="00FD208A">
        <w:rPr>
          <w:rFonts w:asciiTheme="minorHAnsi" w:hAnsiTheme="minorHAnsi" w:cstheme="minorHAnsi"/>
          <w:i/>
        </w:rPr>
        <w:tab/>
        <w:t xml:space="preserve">Spares Replenishment </w:t>
      </w:r>
      <w:r w:rsidRPr="00FD208A">
        <w:rPr>
          <w:rFonts w:asciiTheme="minorHAnsi" w:hAnsiTheme="minorHAnsi" w:cstheme="minorHAnsi"/>
          <w:i/>
        </w:rPr>
        <w:tab/>
        <w:t>33</w:t>
      </w:r>
    </w:p>
    <w:p w14:paraId="620C6ED5"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6.6 </w:t>
      </w:r>
      <w:r w:rsidRPr="00FD208A">
        <w:rPr>
          <w:rFonts w:asciiTheme="minorHAnsi" w:hAnsiTheme="minorHAnsi" w:cstheme="minorHAnsi"/>
          <w:i/>
        </w:rPr>
        <w:tab/>
        <w:t xml:space="preserve">Recommendations </w:t>
      </w:r>
      <w:r w:rsidRPr="00FD208A">
        <w:rPr>
          <w:rFonts w:asciiTheme="minorHAnsi" w:hAnsiTheme="minorHAnsi" w:cstheme="minorHAnsi"/>
          <w:i/>
        </w:rPr>
        <w:tab/>
        <w:t>33</w:t>
      </w:r>
    </w:p>
    <w:p w14:paraId="1204C99B"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7. Other Recommendations</w:t>
      </w:r>
      <w:r w:rsidRPr="00FD208A">
        <w:rPr>
          <w:rFonts w:asciiTheme="minorHAnsi" w:hAnsiTheme="minorHAnsi" w:cstheme="minorHAnsi"/>
          <w:i/>
        </w:rPr>
        <w:tab/>
        <w:t>34</w:t>
      </w:r>
    </w:p>
    <w:p w14:paraId="5CB70C2F"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8. Work Health and Safety Matters (Including Risks and Hazards)</w:t>
      </w:r>
      <w:r w:rsidRPr="00FD208A">
        <w:rPr>
          <w:rFonts w:asciiTheme="minorHAnsi" w:hAnsiTheme="minorHAnsi" w:cstheme="minorHAnsi"/>
          <w:i/>
        </w:rPr>
        <w:tab/>
        <w:t>35</w:t>
      </w:r>
    </w:p>
    <w:p w14:paraId="755B4ED9" w14:textId="77777777" w:rsidR="00AF4840" w:rsidRPr="00FD208A" w:rsidRDefault="00AF4840" w:rsidP="00AF4840">
      <w:pPr>
        <w:tabs>
          <w:tab w:val="left" w:pos="7371"/>
        </w:tabs>
        <w:spacing w:after="60"/>
        <w:jc w:val="both"/>
        <w:rPr>
          <w:rFonts w:asciiTheme="minorHAnsi" w:hAnsiTheme="minorHAnsi" w:cstheme="minorHAnsi"/>
          <w:i/>
        </w:rPr>
      </w:pPr>
    </w:p>
    <w:p w14:paraId="4AECCAA0" w14:textId="77777777" w:rsidR="00AF4840" w:rsidRPr="00FD208A" w:rsidRDefault="00AF4840" w:rsidP="00AF4840">
      <w:pPr>
        <w:pStyle w:val="Heading3"/>
        <w:keepNext/>
        <w:keepLines/>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Appendices</w:t>
      </w:r>
    </w:p>
    <w:p w14:paraId="79263643" w14:textId="77777777" w:rsidR="00AF4840" w:rsidRPr="00FD208A" w:rsidRDefault="00AF4840" w:rsidP="00EF7F7F">
      <w:pPr>
        <w:keepNext/>
        <w:keepLines/>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Detailed Findings</w:t>
      </w:r>
    </w:p>
    <w:p w14:paraId="49FC95E2" w14:textId="77777777" w:rsidR="00AF4840" w:rsidRPr="00FD208A" w:rsidRDefault="00AF4840" w:rsidP="00EF7F7F">
      <w:pPr>
        <w:keepNext/>
        <w:keepLines/>
        <w:numPr>
          <w:ilvl w:val="0"/>
          <w:numId w:val="31"/>
        </w:numPr>
        <w:tabs>
          <w:tab w:val="clear" w:pos="567"/>
          <w:tab w:val="num" w:pos="454"/>
        </w:tabs>
        <w:spacing w:after="60"/>
        <w:ind w:left="1418"/>
        <w:rPr>
          <w:rFonts w:asciiTheme="minorHAnsi" w:hAnsiTheme="minorHAnsi" w:cstheme="minorHAnsi"/>
          <w:i/>
        </w:rPr>
      </w:pPr>
      <w:r w:rsidRPr="00FD208A">
        <w:rPr>
          <w:rFonts w:asciiTheme="minorHAnsi" w:hAnsiTheme="minorHAnsi" w:cstheme="minorHAnsi"/>
          <w:i/>
        </w:rPr>
        <w:t>Maintenance Practices</w:t>
      </w:r>
    </w:p>
    <w:p w14:paraId="7A0EEE84" w14:textId="77777777" w:rsidR="00AF4840" w:rsidRPr="00FD208A" w:rsidRDefault="00AF4840" w:rsidP="00EF7F7F">
      <w:pPr>
        <w:keepNext/>
        <w:keepLines/>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Industry Support</w:t>
      </w:r>
    </w:p>
    <w:p w14:paraId="29E141FA"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Previous Works and Recommendations</w:t>
      </w:r>
    </w:p>
    <w:p w14:paraId="41ACEFC2"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In-Brief and Out-Brief Minutes</w:t>
      </w:r>
    </w:p>
    <w:p w14:paraId="2276BA73"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Documentation Obtained During Assessment</w:t>
      </w:r>
    </w:p>
    <w:p w14:paraId="3FDB8081"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Photographs</w:t>
      </w:r>
    </w:p>
    <w:p w14:paraId="62DDAD94"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Routine Maintenance Works</w:t>
      </w:r>
    </w:p>
    <w:p w14:paraId="6D58E300"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Recommended Risk Managed Works Program</w:t>
      </w:r>
    </w:p>
    <w:p w14:paraId="060967D9"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Dispensations and MACRIs</w:t>
      </w:r>
    </w:p>
    <w:p w14:paraId="31E1923A" w14:textId="77777777" w:rsidR="00AF4840" w:rsidRPr="00F956C7" w:rsidRDefault="00AF4840" w:rsidP="00AF4840">
      <w:pPr>
        <w:pStyle w:val="DefenceSchedule1"/>
        <w:pageBreakBefore/>
        <w:tabs>
          <w:tab w:val="clear" w:pos="964"/>
          <w:tab w:val="num" w:pos="0"/>
        </w:tabs>
      </w:pPr>
      <w:r w:rsidRPr="00F956C7">
        <w:rPr>
          <w:b/>
        </w:rPr>
        <w:lastRenderedPageBreak/>
        <w:t>AGL System Audits and Routine Inspection Reports - General Notes</w:t>
      </w:r>
    </w:p>
    <w:p w14:paraId="35B37CDC" w14:textId="77777777" w:rsidR="00AF4840" w:rsidRPr="00FD208A" w:rsidRDefault="00AF4840" w:rsidP="00AF4840">
      <w:pPr>
        <w:pStyle w:val="DefenceSchedule2"/>
        <w:tabs>
          <w:tab w:val="clear" w:pos="964"/>
          <w:tab w:val="num" w:pos="0"/>
        </w:tabs>
      </w:pPr>
      <w:r w:rsidRPr="00F956C7">
        <w:t xml:space="preserve">Each </w:t>
      </w:r>
      <w:r w:rsidRPr="00FD208A">
        <w:t>AGL audit report is to be supplied in the following format:</w:t>
      </w:r>
    </w:p>
    <w:p w14:paraId="057E46D6" w14:textId="77777777" w:rsidR="00AF4840" w:rsidRPr="00FD208A" w:rsidRDefault="00AF4840" w:rsidP="00EF7F7F">
      <w:pPr>
        <w:pStyle w:val="DefenceSchedule3"/>
        <w:numPr>
          <w:ilvl w:val="2"/>
          <w:numId w:val="34"/>
        </w:numPr>
        <w:tabs>
          <w:tab w:val="clear" w:pos="1928"/>
          <w:tab w:val="num" w:pos="964"/>
        </w:tabs>
      </w:pPr>
      <w:r w:rsidRPr="00FD208A">
        <w:t>Draft Copy: One (1) Word document soft copy; and</w:t>
      </w:r>
    </w:p>
    <w:p w14:paraId="345F9B10" w14:textId="2F3E5637" w:rsidR="00AF4840" w:rsidRPr="00FD208A" w:rsidRDefault="00AF4840" w:rsidP="00EF7F7F">
      <w:pPr>
        <w:pStyle w:val="DefenceSchedule3"/>
        <w:numPr>
          <w:ilvl w:val="2"/>
          <w:numId w:val="34"/>
        </w:numPr>
        <w:tabs>
          <w:tab w:val="clear" w:pos="1928"/>
          <w:tab w:val="num" w:pos="964"/>
        </w:tabs>
      </w:pPr>
      <w:r w:rsidRPr="00FD208A">
        <w:t>Final Electronic Copies:</w:t>
      </w:r>
    </w:p>
    <w:p w14:paraId="52CC928C" w14:textId="77777777" w:rsidR="00AF4840" w:rsidRPr="00FD208A" w:rsidRDefault="00AF4840" w:rsidP="00EF7F7F">
      <w:pPr>
        <w:pStyle w:val="DefenceSchedule4"/>
        <w:numPr>
          <w:ilvl w:val="3"/>
          <w:numId w:val="23"/>
        </w:numPr>
        <w:tabs>
          <w:tab w:val="clear" w:pos="2892"/>
          <w:tab w:val="num" w:pos="1928"/>
        </w:tabs>
      </w:pPr>
      <w:r w:rsidRPr="00FD208A">
        <w:t>PDF copy of full report (including all annexes embedded in this copy) suitable for website upload; and</w:t>
      </w:r>
    </w:p>
    <w:p w14:paraId="0D1EE79E" w14:textId="77777777" w:rsidR="00AF4840" w:rsidRPr="00FD208A" w:rsidRDefault="00AF4840" w:rsidP="00EF7F7F">
      <w:pPr>
        <w:pStyle w:val="DefenceSchedule4"/>
        <w:numPr>
          <w:ilvl w:val="3"/>
          <w:numId w:val="23"/>
        </w:numPr>
        <w:tabs>
          <w:tab w:val="clear" w:pos="2892"/>
          <w:tab w:val="num" w:pos="1928"/>
        </w:tabs>
      </w:pPr>
      <w:r w:rsidRPr="00FD208A">
        <w:t xml:space="preserve">PDF and Word copy of full report, with annexes separated if file size is greater than 5 megabytes (MB). </w:t>
      </w:r>
    </w:p>
    <w:p w14:paraId="75A85B4E" w14:textId="77777777" w:rsidR="00AF4840" w:rsidRPr="009A3AD9" w:rsidRDefault="00AF4840" w:rsidP="00AF4840">
      <w:pPr>
        <w:pStyle w:val="DefenceNormal"/>
        <w:pageBreakBefore/>
        <w:rPr>
          <w:rFonts w:asciiTheme="minorHAnsi" w:hAnsiTheme="minorHAnsi" w:cstheme="minorHAnsi"/>
          <w:b/>
        </w:rPr>
      </w:pPr>
      <w:bookmarkStart w:id="3" w:name="54"/>
      <w:bookmarkEnd w:id="3"/>
      <w:r w:rsidRPr="009A3AD9">
        <w:rPr>
          <w:rFonts w:asciiTheme="minorHAnsi" w:hAnsiTheme="minorHAnsi" w:cstheme="minorHAnsi"/>
          <w:b/>
        </w:rPr>
        <w:lastRenderedPageBreak/>
        <w:t>Annex C – Design Services</w:t>
      </w:r>
    </w:p>
    <w:p w14:paraId="56C3C768" w14:textId="77777777" w:rsidR="00AF4840" w:rsidRPr="00F956C7" w:rsidRDefault="00AF4840" w:rsidP="00EF7F7F">
      <w:pPr>
        <w:pStyle w:val="DefenceSchedule1"/>
        <w:numPr>
          <w:ilvl w:val="0"/>
          <w:numId w:val="25"/>
        </w:numPr>
        <w:rPr>
          <w:b/>
          <w:szCs w:val="24"/>
        </w:rPr>
      </w:pPr>
      <w:r w:rsidRPr="00F956C7">
        <w:rPr>
          <w:b/>
        </w:rPr>
        <w:t xml:space="preserve">Airfield Lighting Systems </w:t>
      </w:r>
      <w:r w:rsidRPr="00F956C7">
        <w:rPr>
          <w:b/>
          <w:szCs w:val="24"/>
        </w:rPr>
        <w:t>Design Services</w:t>
      </w:r>
    </w:p>
    <w:p w14:paraId="2FC5B53A" w14:textId="43820CAC" w:rsidR="00AF4840" w:rsidRPr="00FD208A" w:rsidRDefault="00AF4840" w:rsidP="00EF7F7F">
      <w:pPr>
        <w:pStyle w:val="DefenceSchedule3"/>
        <w:numPr>
          <w:ilvl w:val="2"/>
          <w:numId w:val="35"/>
        </w:numPr>
      </w:pPr>
      <w:r w:rsidRPr="00FD208A">
        <w:t xml:space="preserve">The Consultant may be required to undertake various design activities to support the effective and safe delivery of AGL works. </w:t>
      </w:r>
      <w:r w:rsidR="00E160E0">
        <w:t xml:space="preserve"> </w:t>
      </w:r>
      <w:r w:rsidRPr="00FD208A">
        <w:t>This may include:</w:t>
      </w:r>
    </w:p>
    <w:p w14:paraId="4EC640BF" w14:textId="431273A2" w:rsidR="00AF4840" w:rsidRPr="00FD208A" w:rsidRDefault="00AF4840" w:rsidP="00EF7F7F">
      <w:pPr>
        <w:pStyle w:val="DefenceSchedule4"/>
        <w:numPr>
          <w:ilvl w:val="3"/>
          <w:numId w:val="36"/>
        </w:numPr>
      </w:pPr>
      <w:r w:rsidRPr="00FD208A">
        <w:t>collection of all relevant data identifying any shortfalls in information</w:t>
      </w:r>
      <w:r w:rsidR="00E160E0">
        <w:t>;</w:t>
      </w:r>
    </w:p>
    <w:p w14:paraId="26AEAE96" w14:textId="72FE42B7" w:rsidR="00AF4840" w:rsidRPr="00FD208A" w:rsidRDefault="00AF4840" w:rsidP="00EF7F7F">
      <w:pPr>
        <w:pStyle w:val="DefenceSchedule4"/>
        <w:numPr>
          <w:ilvl w:val="3"/>
          <w:numId w:val="36"/>
        </w:numPr>
      </w:pPr>
      <w:r w:rsidRPr="00FD208A">
        <w:t>requirements gathering for AGL systems from all relevant sources</w:t>
      </w:r>
      <w:r w:rsidR="00E160E0">
        <w:t>;</w:t>
      </w:r>
    </w:p>
    <w:p w14:paraId="166C8A1C" w14:textId="5DF3AEAE" w:rsidR="00AF4840" w:rsidRPr="00FD208A" w:rsidRDefault="00AF4840" w:rsidP="00EF7F7F">
      <w:pPr>
        <w:pStyle w:val="DefenceSchedule4"/>
        <w:numPr>
          <w:ilvl w:val="3"/>
          <w:numId w:val="36"/>
        </w:numPr>
      </w:pPr>
      <w:r w:rsidRPr="00FD208A">
        <w:t>development of design documentation (i.e. detailed drawings and reports) for all stages of design development</w:t>
      </w:r>
      <w:r w:rsidR="00E160E0">
        <w:t>;</w:t>
      </w:r>
    </w:p>
    <w:p w14:paraId="5CFB10F0" w14:textId="4295814E" w:rsidR="00AF4840" w:rsidRPr="00FD208A" w:rsidRDefault="00AF4840" w:rsidP="00EF7F7F">
      <w:pPr>
        <w:pStyle w:val="DefenceSchedule4"/>
        <w:numPr>
          <w:ilvl w:val="3"/>
          <w:numId w:val="36"/>
        </w:numPr>
      </w:pPr>
      <w:r w:rsidRPr="00FD208A">
        <w:t>development and incorporation of cyberworthiness requirements for the AGL control systems and AGL components</w:t>
      </w:r>
      <w:r w:rsidR="00E160E0">
        <w:t>;</w:t>
      </w:r>
    </w:p>
    <w:p w14:paraId="26C5ACF1" w14:textId="162AE716" w:rsidR="00AF4840" w:rsidRPr="00FD208A" w:rsidRDefault="00AF4840" w:rsidP="00EF7F7F">
      <w:pPr>
        <w:pStyle w:val="DefenceSchedule4"/>
        <w:numPr>
          <w:ilvl w:val="3"/>
          <w:numId w:val="36"/>
        </w:numPr>
      </w:pPr>
      <w:r w:rsidRPr="00FD208A">
        <w:t>development of scoping study reports</w:t>
      </w:r>
      <w:r w:rsidR="00E160E0">
        <w:t>;</w:t>
      </w:r>
    </w:p>
    <w:p w14:paraId="088866A8" w14:textId="6118A9E3" w:rsidR="00AF4840" w:rsidRPr="00315781" w:rsidRDefault="00AF4840" w:rsidP="00EF7F7F">
      <w:pPr>
        <w:pStyle w:val="DefenceSchedule4"/>
        <w:numPr>
          <w:ilvl w:val="3"/>
          <w:numId w:val="36"/>
        </w:numPr>
      </w:pPr>
      <w:r w:rsidRPr="00FD208A">
        <w:t xml:space="preserve">preparation of functional </w:t>
      </w:r>
      <w:r w:rsidRPr="00315781">
        <w:t>design briefs</w:t>
      </w:r>
      <w:r w:rsidR="00E160E0" w:rsidRPr="00315781">
        <w:t>;</w:t>
      </w:r>
    </w:p>
    <w:p w14:paraId="73D6EAFC" w14:textId="115297AF" w:rsidR="00AF4840" w:rsidRPr="00315781" w:rsidRDefault="00AF4840" w:rsidP="00EF7F7F">
      <w:pPr>
        <w:pStyle w:val="DefenceSchedule4"/>
        <w:numPr>
          <w:ilvl w:val="3"/>
          <w:numId w:val="36"/>
        </w:numPr>
      </w:pPr>
      <w:r w:rsidRPr="00315781">
        <w:t>AGL design development including preparation of tender documentation and specifications</w:t>
      </w:r>
      <w:r w:rsidR="00E160E0" w:rsidRPr="00315781">
        <w:t>;</w:t>
      </w:r>
    </w:p>
    <w:p w14:paraId="1701A8FB" w14:textId="45C5917B" w:rsidR="00AF4840" w:rsidRPr="00315781" w:rsidRDefault="00AF4840" w:rsidP="00EF7F7F">
      <w:pPr>
        <w:pStyle w:val="DefenceSchedule4"/>
        <w:numPr>
          <w:ilvl w:val="3"/>
          <w:numId w:val="36"/>
        </w:numPr>
      </w:pPr>
      <w:r w:rsidRPr="00315781">
        <w:t>design reviews</w:t>
      </w:r>
      <w:r w:rsidR="00E160E0" w:rsidRPr="00315781">
        <w:t>;</w:t>
      </w:r>
    </w:p>
    <w:p w14:paraId="35BC5A29" w14:textId="4D97F9F4" w:rsidR="00AF4840" w:rsidRPr="00FD208A" w:rsidRDefault="00AF4840" w:rsidP="00EF7F7F">
      <w:pPr>
        <w:pStyle w:val="DefenceSchedule4"/>
        <w:numPr>
          <w:ilvl w:val="3"/>
          <w:numId w:val="36"/>
        </w:numPr>
      </w:pPr>
      <w:r w:rsidRPr="00315781">
        <w:t>preparation of detailed technical assessment reports for equipment</w:t>
      </w:r>
      <w:r w:rsidRPr="00FD208A">
        <w:t xml:space="preserve"> tenders</w:t>
      </w:r>
      <w:r w:rsidR="00E160E0">
        <w:t>;</w:t>
      </w:r>
    </w:p>
    <w:p w14:paraId="15DB9A7C" w14:textId="3FB57FF8" w:rsidR="00AF4840" w:rsidRPr="00FD208A" w:rsidRDefault="00AF4840" w:rsidP="00EF7F7F">
      <w:pPr>
        <w:pStyle w:val="DefenceSchedule4"/>
        <w:numPr>
          <w:ilvl w:val="3"/>
          <w:numId w:val="36"/>
        </w:numPr>
      </w:pPr>
      <w:r w:rsidRPr="00FD208A">
        <w:t>on-site works monitoring or inspections during the construction phase</w:t>
      </w:r>
      <w:r w:rsidR="00E160E0">
        <w:t>;</w:t>
      </w:r>
    </w:p>
    <w:p w14:paraId="24C23461" w14:textId="4806B505" w:rsidR="00AF4840" w:rsidRPr="00FD208A" w:rsidRDefault="00AF4840" w:rsidP="00EF7F7F">
      <w:pPr>
        <w:pStyle w:val="DefenceSchedule4"/>
        <w:numPr>
          <w:ilvl w:val="3"/>
          <w:numId w:val="36"/>
        </w:numPr>
      </w:pPr>
      <w:r w:rsidRPr="00FD208A">
        <w:t>commissioning</w:t>
      </w:r>
      <w:r w:rsidR="00E160E0">
        <w:t>; and</w:t>
      </w:r>
    </w:p>
    <w:p w14:paraId="496042F5" w14:textId="77777777" w:rsidR="00AF4840" w:rsidRPr="00FD208A" w:rsidRDefault="00AF4840" w:rsidP="00EF7F7F">
      <w:pPr>
        <w:pStyle w:val="DefenceSchedule4"/>
        <w:numPr>
          <w:ilvl w:val="3"/>
          <w:numId w:val="36"/>
        </w:numPr>
      </w:pPr>
      <w:r w:rsidRPr="00FD208A">
        <w:t>final inspection of AGL works.</w:t>
      </w:r>
    </w:p>
    <w:p w14:paraId="0CF5830E" w14:textId="77777777" w:rsidR="00AF4840" w:rsidRPr="00FD208A" w:rsidRDefault="00AF4840" w:rsidP="00EF7F7F">
      <w:pPr>
        <w:pStyle w:val="DefenceSchedule3"/>
        <w:numPr>
          <w:ilvl w:val="2"/>
          <w:numId w:val="36"/>
        </w:numPr>
      </w:pPr>
      <w:r w:rsidRPr="00FD208A">
        <w:t>These works may include planned or unplanned maintenance although the majority of these works will be recommended in previous AGL inspection reports, or included within the Defence National Airfields Program or the Defence Estate Works Program (</w:t>
      </w:r>
      <w:r w:rsidRPr="000D110A">
        <w:rPr>
          <w:b/>
        </w:rPr>
        <w:t>EWP</w:t>
      </w:r>
      <w:r w:rsidRPr="00FD208A">
        <w:t>).</w:t>
      </w:r>
    </w:p>
    <w:p w14:paraId="41B15F97" w14:textId="77777777" w:rsidR="00AF4840" w:rsidRPr="00FD208A" w:rsidRDefault="00AF4840" w:rsidP="00EF7F7F">
      <w:pPr>
        <w:pStyle w:val="DefenceSchedule3"/>
        <w:numPr>
          <w:ilvl w:val="2"/>
          <w:numId w:val="36"/>
        </w:numPr>
      </w:pPr>
      <w:r w:rsidRPr="00FD208A">
        <w:t>The types of AGL works may include upgrade or replacement of the AGL control system, fittings and cables, or necessary AGL aspects associated with pavement projects, ie overlays, shoulder reconstruction.</w:t>
      </w:r>
    </w:p>
    <w:p w14:paraId="4CAD03D7" w14:textId="77777777" w:rsidR="00AF4840" w:rsidRPr="00FD208A" w:rsidRDefault="00AF4840" w:rsidP="00EF7F7F">
      <w:pPr>
        <w:pStyle w:val="DefenceSchedule3"/>
        <w:numPr>
          <w:ilvl w:val="2"/>
          <w:numId w:val="36"/>
        </w:numPr>
      </w:pPr>
      <w:r w:rsidRPr="00FD208A">
        <w:t>Any design activities undertaken by the Consultant must comply with:</w:t>
      </w:r>
    </w:p>
    <w:p w14:paraId="24791CBC" w14:textId="2EDDAFCA" w:rsidR="00AF4840" w:rsidRPr="00FD208A" w:rsidRDefault="00AF4840" w:rsidP="00EF7F7F">
      <w:pPr>
        <w:pStyle w:val="DefenceSchedule3"/>
        <w:numPr>
          <w:ilvl w:val="3"/>
          <w:numId w:val="36"/>
        </w:numPr>
      </w:pPr>
      <w:r w:rsidRPr="00315781">
        <w:t>the WHS Legislation and the Consultant must supply to the Commonwealth all information concerning the design required by the WHS Legislation (including that information required to be supplied by a 'designer' under the WHS Legislation)</w:t>
      </w:r>
      <w:r w:rsidR="00E160E0" w:rsidRPr="000D110A">
        <w:t>;</w:t>
      </w:r>
      <w:r w:rsidR="00315781" w:rsidRPr="000D110A">
        <w:t xml:space="preserve"> and</w:t>
      </w:r>
      <w:r w:rsidR="00E160E0">
        <w:rPr>
          <w:highlight w:val="yellow"/>
        </w:rPr>
        <w:t xml:space="preserve"> </w:t>
      </w:r>
    </w:p>
    <w:p w14:paraId="555012AA" w14:textId="00CE6BFD" w:rsidR="00AF4840" w:rsidRDefault="00AF4840" w:rsidP="00EF7F7F">
      <w:pPr>
        <w:pStyle w:val="DefenceSchedule3"/>
        <w:numPr>
          <w:ilvl w:val="3"/>
          <w:numId w:val="36"/>
        </w:numPr>
      </w:pPr>
      <w:r w:rsidRPr="00FD208A">
        <w:t>the DASR.139 and the Airworthiness Design Requirements Manual for land-based aerodromes and land-based heliports.</w:t>
      </w:r>
    </w:p>
    <w:p w14:paraId="5E07B02B" w14:textId="77777777" w:rsidR="00150284" w:rsidRPr="000918F8" w:rsidRDefault="00150284" w:rsidP="00150284">
      <w:pPr>
        <w:pStyle w:val="DefenceSchedule3"/>
        <w:numPr>
          <w:ilvl w:val="2"/>
          <w:numId w:val="36"/>
        </w:numPr>
        <w:rPr>
          <w:rFonts w:asciiTheme="minorHAnsi" w:hAnsiTheme="minorHAnsi" w:cstheme="minorHAnsi"/>
        </w:rPr>
      </w:pPr>
      <w:r w:rsidRPr="000918F8">
        <w:rPr>
          <w:rFonts w:asciiTheme="minorHAnsi" w:hAnsiTheme="minorHAnsi" w:cstheme="minorHAnsi"/>
        </w:rPr>
        <w:t xml:space="preserve">analysis and documentation of evidence to support safety case development for any differences between the </w:t>
      </w:r>
      <w:r>
        <w:rPr>
          <w:rFonts w:asciiTheme="minorHAnsi" w:hAnsiTheme="minorHAnsi" w:cstheme="minorHAnsi"/>
        </w:rPr>
        <w:t>C</w:t>
      </w:r>
      <w:r w:rsidRPr="000918F8">
        <w:rPr>
          <w:rFonts w:asciiTheme="minorHAnsi" w:hAnsiTheme="minorHAnsi" w:cstheme="minorHAnsi"/>
        </w:rPr>
        <w:t>onsultant</w:t>
      </w:r>
      <w:r>
        <w:rPr>
          <w:rFonts w:asciiTheme="minorHAnsi" w:hAnsiTheme="minorHAnsi" w:cstheme="minorHAnsi"/>
        </w:rPr>
        <w:t>’</w:t>
      </w:r>
      <w:r w:rsidRPr="000918F8">
        <w:rPr>
          <w:rFonts w:asciiTheme="minorHAnsi" w:hAnsiTheme="minorHAnsi" w:cstheme="minorHAnsi"/>
        </w:rPr>
        <w:t>s design and the requirements of the ADRM</w:t>
      </w:r>
      <w:r>
        <w:rPr>
          <w:rFonts w:asciiTheme="minorHAnsi" w:hAnsiTheme="minorHAnsi" w:cstheme="minorHAnsi"/>
        </w:rPr>
        <w:t>;</w:t>
      </w:r>
    </w:p>
    <w:p w14:paraId="67FE4D11" w14:textId="77777777" w:rsidR="00150284" w:rsidRPr="000918F8" w:rsidRDefault="00150284" w:rsidP="00150284">
      <w:pPr>
        <w:pStyle w:val="DefenceSchedule3"/>
        <w:numPr>
          <w:ilvl w:val="2"/>
          <w:numId w:val="36"/>
        </w:numPr>
        <w:rPr>
          <w:rFonts w:asciiTheme="minorHAnsi" w:hAnsiTheme="minorHAnsi" w:cstheme="minorHAnsi"/>
        </w:rPr>
      </w:pPr>
      <w:r w:rsidRPr="000918F8">
        <w:rPr>
          <w:rFonts w:asciiTheme="minorHAnsi" w:hAnsiTheme="minorHAnsi" w:cstheme="minorHAnsi"/>
        </w:rPr>
        <w:t>on-site construction quality monitoring and inspections du</w:t>
      </w:r>
      <w:r>
        <w:rPr>
          <w:rFonts w:asciiTheme="minorHAnsi" w:hAnsiTheme="minorHAnsi" w:cstheme="minorHAnsi"/>
        </w:rPr>
        <w:t>ring the construction phase;</w:t>
      </w:r>
    </w:p>
    <w:p w14:paraId="21DF7C9D" w14:textId="77777777" w:rsidR="00150284" w:rsidRPr="000918F8" w:rsidRDefault="00150284" w:rsidP="00150284">
      <w:pPr>
        <w:pStyle w:val="DefenceSchedule3"/>
        <w:numPr>
          <w:ilvl w:val="2"/>
          <w:numId w:val="36"/>
        </w:numPr>
        <w:rPr>
          <w:rFonts w:asciiTheme="minorHAnsi" w:hAnsiTheme="minorHAnsi" w:cstheme="minorHAnsi"/>
        </w:rPr>
      </w:pPr>
      <w:r w:rsidRPr="000918F8">
        <w:rPr>
          <w:rFonts w:asciiTheme="minorHAnsi" w:hAnsiTheme="minorHAnsi" w:cstheme="minorHAnsi"/>
        </w:rPr>
        <w:t>final inspection of the work including compliance and conformance checks and defect liability period inspections</w:t>
      </w:r>
      <w:r>
        <w:rPr>
          <w:rFonts w:asciiTheme="minorHAnsi" w:hAnsiTheme="minorHAnsi" w:cstheme="minorHAnsi"/>
        </w:rPr>
        <w:t>; and</w:t>
      </w:r>
    </w:p>
    <w:p w14:paraId="15BC5B0B" w14:textId="77777777" w:rsidR="00150284" w:rsidRPr="00342280" w:rsidRDefault="00150284" w:rsidP="00150284">
      <w:pPr>
        <w:pStyle w:val="DefenceSchedule3"/>
        <w:numPr>
          <w:ilvl w:val="2"/>
          <w:numId w:val="36"/>
        </w:numPr>
        <w:rPr>
          <w:rFonts w:asciiTheme="minorHAnsi" w:hAnsiTheme="minorHAnsi" w:cstheme="minorHAnsi"/>
        </w:rPr>
      </w:pPr>
      <w:r w:rsidRPr="00342280">
        <w:rPr>
          <w:rFonts w:asciiTheme="minorHAnsi" w:hAnsiTheme="minorHAnsi" w:cstheme="minorHAnsi"/>
        </w:rPr>
        <w:t xml:space="preserve">provision of a certificate that completed works meets the consultant’s design and specification. This certificate is to warranty the design used in construction by the contractor, and for all design changes </w:t>
      </w:r>
      <w:r>
        <w:rPr>
          <w:rFonts w:asciiTheme="minorHAnsi" w:hAnsiTheme="minorHAnsi" w:cstheme="minorHAnsi"/>
        </w:rPr>
        <w:t xml:space="preserve">that are approved by the design consultant </w:t>
      </w:r>
      <w:r w:rsidRPr="00342280">
        <w:rPr>
          <w:rFonts w:asciiTheme="minorHAnsi" w:hAnsiTheme="minorHAnsi" w:cstheme="minorHAnsi"/>
        </w:rPr>
        <w:t xml:space="preserve">during construction (irrespective of who suggested the </w:t>
      </w:r>
      <w:r>
        <w:rPr>
          <w:rFonts w:asciiTheme="minorHAnsi" w:hAnsiTheme="minorHAnsi" w:cstheme="minorHAnsi"/>
        </w:rPr>
        <w:t xml:space="preserve">design </w:t>
      </w:r>
      <w:r w:rsidRPr="00342280">
        <w:rPr>
          <w:rFonts w:asciiTheme="minorHAnsi" w:hAnsiTheme="minorHAnsi" w:cstheme="minorHAnsi"/>
        </w:rPr>
        <w:t>change)</w:t>
      </w:r>
      <w:r>
        <w:rPr>
          <w:rFonts w:asciiTheme="minorHAnsi" w:hAnsiTheme="minorHAnsi" w:cstheme="minorHAnsi"/>
        </w:rPr>
        <w:t>.</w:t>
      </w:r>
    </w:p>
    <w:p w14:paraId="50D2A839" w14:textId="77777777" w:rsidR="00150284" w:rsidRDefault="00150284" w:rsidP="00150284">
      <w:pPr>
        <w:pStyle w:val="DefenceSchedule2"/>
        <w:keepNext/>
        <w:keepLines/>
        <w:numPr>
          <w:ilvl w:val="1"/>
          <w:numId w:val="36"/>
        </w:numPr>
        <w:rPr>
          <w:rFonts w:asciiTheme="minorHAnsi" w:hAnsiTheme="minorHAnsi" w:cstheme="minorHAnsi"/>
          <w:b/>
        </w:rPr>
      </w:pPr>
      <w:r>
        <w:rPr>
          <w:rFonts w:asciiTheme="minorHAnsi" w:hAnsiTheme="minorHAnsi" w:cstheme="minorHAnsi"/>
          <w:b/>
        </w:rPr>
        <w:lastRenderedPageBreak/>
        <w:t>Typical Certificate</w:t>
      </w:r>
    </w:p>
    <w:p w14:paraId="3C8C7098" w14:textId="69735B6E" w:rsidR="00150284" w:rsidRDefault="00150284" w:rsidP="00150284">
      <w:pPr>
        <w:pStyle w:val="DefenceIndent"/>
        <w:rPr>
          <w:rFonts w:asciiTheme="minorHAnsi" w:hAnsiTheme="minorHAnsi" w:cstheme="minorHAnsi"/>
          <w:b/>
          <w:i/>
          <w:sz w:val="20"/>
          <w:szCs w:val="20"/>
        </w:rPr>
      </w:pPr>
      <w:r>
        <w:rPr>
          <w:rFonts w:asciiTheme="minorHAnsi" w:hAnsiTheme="minorHAnsi" w:cstheme="minorHAnsi"/>
          <w:sz w:val="20"/>
          <w:szCs w:val="20"/>
        </w:rPr>
        <w:t>An example of the form of</w:t>
      </w:r>
      <w:r w:rsidR="00EA528F">
        <w:rPr>
          <w:rFonts w:asciiTheme="minorHAnsi" w:hAnsiTheme="minorHAnsi" w:cstheme="minorHAnsi"/>
          <w:sz w:val="20"/>
          <w:szCs w:val="20"/>
        </w:rPr>
        <w:t xml:space="preserve"> the certificate for para 1.1 (h</w:t>
      </w:r>
      <w:r>
        <w:rPr>
          <w:rFonts w:asciiTheme="minorHAnsi" w:hAnsiTheme="minorHAnsi" w:cstheme="minorHAnsi"/>
          <w:sz w:val="20"/>
          <w:szCs w:val="20"/>
        </w:rPr>
        <w:t xml:space="preserve">) above is as follows:  </w:t>
      </w:r>
      <w:r>
        <w:rPr>
          <w:rFonts w:asciiTheme="minorHAnsi" w:hAnsiTheme="minorHAnsi" w:cstheme="minorHAnsi"/>
          <w:b/>
          <w:i/>
          <w:sz w:val="20"/>
          <w:szCs w:val="20"/>
          <w:highlight w:val="yellow"/>
        </w:rPr>
        <w:t xml:space="preserve"> </w:t>
      </w:r>
    </w:p>
    <w:p w14:paraId="72C8418B" w14:textId="4CBDB8CC"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COMPLIANCE CERTIFICATE for </w:t>
      </w:r>
      <w:r w:rsidR="00EA528F">
        <w:rPr>
          <w:rFonts w:asciiTheme="minorHAnsi" w:hAnsiTheme="minorHAnsi" w:cstheme="minorHAnsi"/>
          <w:i/>
        </w:rPr>
        <w:t>A</w:t>
      </w:r>
      <w:r w:rsidR="00BB6978">
        <w:rPr>
          <w:rFonts w:asciiTheme="minorHAnsi" w:hAnsiTheme="minorHAnsi" w:cstheme="minorHAnsi"/>
          <w:i/>
        </w:rPr>
        <w:t xml:space="preserve">ERONAUTICAL </w:t>
      </w:r>
      <w:r w:rsidR="00EA528F">
        <w:rPr>
          <w:rFonts w:asciiTheme="minorHAnsi" w:hAnsiTheme="minorHAnsi" w:cstheme="minorHAnsi"/>
          <w:i/>
        </w:rPr>
        <w:t>G</w:t>
      </w:r>
      <w:r w:rsidR="00BB6978">
        <w:rPr>
          <w:rFonts w:asciiTheme="minorHAnsi" w:hAnsiTheme="minorHAnsi" w:cstheme="minorHAnsi"/>
          <w:i/>
        </w:rPr>
        <w:t xml:space="preserve">ROUND </w:t>
      </w:r>
      <w:r w:rsidR="00EA528F">
        <w:rPr>
          <w:rFonts w:asciiTheme="minorHAnsi" w:hAnsiTheme="minorHAnsi" w:cstheme="minorHAnsi"/>
          <w:i/>
        </w:rPr>
        <w:t>L</w:t>
      </w:r>
      <w:r w:rsidR="00BB6978">
        <w:rPr>
          <w:rFonts w:asciiTheme="minorHAnsi" w:hAnsiTheme="minorHAnsi" w:cstheme="minorHAnsi"/>
          <w:i/>
        </w:rPr>
        <w:t>IGHTING</w:t>
      </w:r>
      <w:r w:rsidRPr="0010371A">
        <w:rPr>
          <w:rFonts w:asciiTheme="minorHAnsi" w:hAnsiTheme="minorHAnsi" w:cstheme="minorHAnsi"/>
          <w:i/>
        </w:rPr>
        <w:t xml:space="preserve"> WORKS </w:t>
      </w:r>
      <w:r w:rsidR="00EA528F">
        <w:rPr>
          <w:rFonts w:asciiTheme="minorHAnsi" w:hAnsiTheme="minorHAnsi" w:cstheme="minorHAnsi"/>
          <w:i/>
        </w:rPr>
        <w:t>INSTALLATION</w:t>
      </w:r>
    </w:p>
    <w:p w14:paraId="078778E5"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DATE</w:t>
      </w:r>
    </w:p>
    <w:p w14:paraId="7335A55B"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xx xx xxxx</w:t>
      </w:r>
    </w:p>
    <w:p w14:paraId="6C158ECA"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CERTIFIER</w:t>
      </w:r>
    </w:p>
    <w:p w14:paraId="1213C99B"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 xml:space="preserve">Consultant Company </w:t>
      </w:r>
      <w:r w:rsidRPr="0010371A">
        <w:rPr>
          <w:rFonts w:asciiTheme="minorHAnsi" w:hAnsiTheme="minorHAnsi" w:cstheme="minorHAnsi"/>
          <w:i/>
        </w:rPr>
        <w:t>Pty Ltd</w:t>
      </w:r>
    </w:p>
    <w:p w14:paraId="1C29FA48"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Address</w:t>
      </w:r>
    </w:p>
    <w:p w14:paraId="11734DC3" w14:textId="77777777" w:rsidR="00150284" w:rsidRPr="0010371A" w:rsidRDefault="00150284" w:rsidP="00150284">
      <w:pPr>
        <w:pStyle w:val="DefenceNormal"/>
        <w:spacing w:after="60"/>
        <w:ind w:left="993"/>
        <w:rPr>
          <w:rFonts w:asciiTheme="minorHAnsi" w:hAnsiTheme="minorHAnsi" w:cstheme="minorHAnsi"/>
          <w:i/>
        </w:rPr>
      </w:pPr>
    </w:p>
    <w:p w14:paraId="0F7AEEC3"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PROJECT DESCRIPTION</w:t>
      </w:r>
    </w:p>
    <w:p w14:paraId="7A2655CD"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Project/Estate Number ADF Establishment name</w:t>
      </w:r>
    </w:p>
    <w:p w14:paraId="2BB684B2" w14:textId="6E0C9130" w:rsidR="00150284" w:rsidRPr="0010371A" w:rsidRDefault="00EA528F" w:rsidP="00150284">
      <w:pPr>
        <w:pStyle w:val="DefenceNormal"/>
        <w:spacing w:after="60"/>
        <w:ind w:left="993"/>
        <w:rPr>
          <w:rFonts w:asciiTheme="minorHAnsi" w:hAnsiTheme="minorHAnsi" w:cstheme="minorHAnsi"/>
          <w:i/>
        </w:rPr>
      </w:pPr>
      <w:r>
        <w:rPr>
          <w:rFonts w:asciiTheme="minorHAnsi" w:hAnsiTheme="minorHAnsi" w:cstheme="minorHAnsi"/>
          <w:i/>
        </w:rPr>
        <w:t xml:space="preserve">E.g. </w:t>
      </w:r>
      <w:r w:rsidR="00150284" w:rsidRPr="0010371A">
        <w:rPr>
          <w:rFonts w:asciiTheme="minorHAnsi" w:hAnsiTheme="minorHAnsi" w:cstheme="minorHAnsi"/>
          <w:i/>
        </w:rPr>
        <w:t xml:space="preserve">New </w:t>
      </w:r>
      <w:r w:rsidR="00150284">
        <w:rPr>
          <w:rFonts w:asciiTheme="minorHAnsi" w:hAnsiTheme="minorHAnsi" w:cstheme="minorHAnsi"/>
          <w:i/>
        </w:rPr>
        <w:t>aircraft parking</w:t>
      </w:r>
      <w:r w:rsidR="00150284" w:rsidRPr="0010371A">
        <w:rPr>
          <w:rFonts w:asciiTheme="minorHAnsi" w:hAnsiTheme="minorHAnsi" w:cstheme="minorHAnsi"/>
          <w:i/>
        </w:rPr>
        <w:t xml:space="preserve"> </w:t>
      </w:r>
      <w:r w:rsidR="00150284">
        <w:rPr>
          <w:rFonts w:asciiTheme="minorHAnsi" w:hAnsiTheme="minorHAnsi" w:cstheme="minorHAnsi"/>
          <w:i/>
        </w:rPr>
        <w:t>apron</w:t>
      </w:r>
      <w:r w:rsidR="00150284" w:rsidRPr="0010371A">
        <w:rPr>
          <w:rFonts w:asciiTheme="minorHAnsi" w:hAnsiTheme="minorHAnsi" w:cstheme="minorHAnsi"/>
          <w:i/>
        </w:rPr>
        <w:t xml:space="preserve"> area, with associated drainage, fencing and </w:t>
      </w:r>
      <w:r w:rsidR="00150284">
        <w:rPr>
          <w:rFonts w:asciiTheme="minorHAnsi" w:hAnsiTheme="minorHAnsi" w:cstheme="minorHAnsi"/>
          <w:i/>
        </w:rPr>
        <w:t>flood</w:t>
      </w:r>
      <w:r w:rsidR="00150284" w:rsidRPr="0010371A">
        <w:rPr>
          <w:rFonts w:asciiTheme="minorHAnsi" w:hAnsiTheme="minorHAnsi" w:cstheme="minorHAnsi"/>
          <w:i/>
        </w:rPr>
        <w:t xml:space="preserve"> lighting, reconstruction of the existing North/South access road with associated drainage, including an </w:t>
      </w:r>
      <w:r w:rsidR="00150284">
        <w:rPr>
          <w:rFonts w:asciiTheme="minorHAnsi" w:hAnsiTheme="minorHAnsi" w:cstheme="minorHAnsi"/>
          <w:i/>
        </w:rPr>
        <w:t>Airfield Lighting Equipment Building</w:t>
      </w:r>
      <w:r w:rsidR="00150284" w:rsidRPr="0010371A">
        <w:rPr>
          <w:rFonts w:asciiTheme="minorHAnsi" w:hAnsiTheme="minorHAnsi" w:cstheme="minorHAnsi"/>
          <w:i/>
        </w:rPr>
        <w:t xml:space="preserve">. Located off </w:t>
      </w:r>
      <w:r w:rsidR="00150284">
        <w:rPr>
          <w:rFonts w:asciiTheme="minorHAnsi" w:hAnsiTheme="minorHAnsi" w:cstheme="minorHAnsi"/>
          <w:i/>
        </w:rPr>
        <w:t>xxxx</w:t>
      </w:r>
      <w:r w:rsidR="00150284" w:rsidRPr="0010371A">
        <w:rPr>
          <w:rFonts w:asciiTheme="minorHAnsi" w:hAnsiTheme="minorHAnsi" w:cstheme="minorHAnsi"/>
          <w:i/>
        </w:rPr>
        <w:t xml:space="preserve"> Drive within </w:t>
      </w:r>
      <w:r w:rsidR="00150284">
        <w:rPr>
          <w:rFonts w:asciiTheme="minorHAnsi" w:hAnsiTheme="minorHAnsi" w:cstheme="minorHAnsi"/>
          <w:i/>
        </w:rPr>
        <w:t>[insert ADF Establishment]</w:t>
      </w:r>
      <w:r w:rsidR="00150284" w:rsidRPr="0010371A">
        <w:rPr>
          <w:rFonts w:asciiTheme="minorHAnsi" w:hAnsiTheme="minorHAnsi" w:cstheme="minorHAnsi"/>
          <w:i/>
        </w:rPr>
        <w:t>,</w:t>
      </w:r>
    </w:p>
    <w:p w14:paraId="140D77CF" w14:textId="77777777" w:rsidR="00150284" w:rsidRPr="0010371A" w:rsidRDefault="00150284" w:rsidP="00150284">
      <w:pPr>
        <w:pStyle w:val="DefenceNormal"/>
        <w:spacing w:after="60"/>
        <w:ind w:left="993"/>
        <w:rPr>
          <w:rFonts w:asciiTheme="minorHAnsi" w:hAnsiTheme="minorHAnsi" w:cstheme="minorHAnsi"/>
          <w:i/>
        </w:rPr>
      </w:pPr>
    </w:p>
    <w:p w14:paraId="63B9FD30"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DESCRIPTION OF COMPONENTS CERTIFIED</w:t>
      </w:r>
    </w:p>
    <w:p w14:paraId="71331518" w14:textId="2F269630"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Certification of the completed civil</w:t>
      </w:r>
      <w:r w:rsidR="00EA528F">
        <w:rPr>
          <w:rFonts w:asciiTheme="minorHAnsi" w:hAnsiTheme="minorHAnsi" w:cstheme="minorHAnsi"/>
          <w:i/>
        </w:rPr>
        <w:t>, AGL,</w:t>
      </w:r>
      <w:r w:rsidRPr="0010371A">
        <w:rPr>
          <w:rFonts w:asciiTheme="minorHAnsi" w:hAnsiTheme="minorHAnsi" w:cstheme="minorHAnsi"/>
          <w:i/>
        </w:rPr>
        <w:t xml:space="preserve"> and building works has been constructed in accordance with </w:t>
      </w:r>
      <w:r w:rsidR="00EA528F">
        <w:rPr>
          <w:rFonts w:asciiTheme="minorHAnsi" w:hAnsiTheme="minorHAnsi" w:cstheme="minorHAnsi"/>
          <w:i/>
        </w:rPr>
        <w:t>paragraph 1.1 (h</w:t>
      </w:r>
      <w:r>
        <w:rPr>
          <w:rFonts w:asciiTheme="minorHAnsi" w:hAnsiTheme="minorHAnsi" w:cstheme="minorHAnsi"/>
          <w:i/>
        </w:rPr>
        <w:t xml:space="preserve">) in the </w:t>
      </w:r>
      <w:r w:rsidR="00EA528F">
        <w:rPr>
          <w:rFonts w:asciiTheme="minorHAnsi" w:hAnsiTheme="minorHAnsi" w:cstheme="minorHAnsi"/>
          <w:i/>
        </w:rPr>
        <w:t>Aeronautical Ground Lighting</w:t>
      </w:r>
      <w:r>
        <w:rPr>
          <w:rFonts w:asciiTheme="minorHAnsi" w:hAnsiTheme="minorHAnsi" w:cstheme="minorHAnsi"/>
          <w:i/>
        </w:rPr>
        <w:t xml:space="preserve"> Scope of Services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approve</w:t>
      </w:r>
      <w:r>
        <w:rPr>
          <w:rFonts w:asciiTheme="minorHAnsi" w:hAnsiTheme="minorHAnsi" w:cstheme="minorHAnsi"/>
          <w:i/>
        </w:rPr>
        <w:t>s</w:t>
      </w:r>
      <w:r w:rsidRPr="0010371A">
        <w:rPr>
          <w:rFonts w:asciiTheme="minorHAnsi" w:hAnsiTheme="minorHAnsi" w:cstheme="minorHAnsi"/>
          <w:i/>
        </w:rPr>
        <w:t xml:space="preserve"> </w:t>
      </w:r>
      <w:r>
        <w:rPr>
          <w:rFonts w:asciiTheme="minorHAnsi" w:hAnsiTheme="minorHAnsi" w:cstheme="minorHAnsi"/>
          <w:i/>
        </w:rPr>
        <w:t xml:space="preserve">the </w:t>
      </w:r>
      <w:r w:rsidRPr="0010371A">
        <w:rPr>
          <w:rFonts w:asciiTheme="minorHAnsi" w:hAnsiTheme="minorHAnsi" w:cstheme="minorHAnsi"/>
          <w:i/>
        </w:rPr>
        <w:t xml:space="preserve">design. </w:t>
      </w:r>
    </w:p>
    <w:p w14:paraId="035FA7B2" w14:textId="16F2F01A" w:rsidR="00EA528F" w:rsidRPr="0010371A" w:rsidRDefault="00EA528F" w:rsidP="00150284">
      <w:pPr>
        <w:pStyle w:val="DefenceNormal"/>
        <w:spacing w:after="60"/>
        <w:ind w:left="993"/>
        <w:rPr>
          <w:rFonts w:asciiTheme="minorHAnsi" w:hAnsiTheme="minorHAnsi" w:cstheme="minorHAnsi"/>
          <w:i/>
        </w:rPr>
      </w:pPr>
    </w:p>
    <w:p w14:paraId="25A0EFBB" w14:textId="659BDD6F" w:rsidR="00150284" w:rsidRPr="0010371A" w:rsidRDefault="00EA528F" w:rsidP="00150284">
      <w:pPr>
        <w:pStyle w:val="DefenceNormal"/>
        <w:spacing w:after="60"/>
        <w:ind w:left="993"/>
        <w:rPr>
          <w:rFonts w:asciiTheme="minorHAnsi" w:hAnsiTheme="minorHAnsi" w:cstheme="minorHAnsi"/>
          <w:i/>
        </w:rPr>
      </w:pPr>
      <w:r>
        <w:rPr>
          <w:rFonts w:asciiTheme="minorHAnsi" w:hAnsiTheme="minorHAnsi" w:cstheme="minorHAnsi"/>
          <w:i/>
        </w:rPr>
        <w:t>BASI</w:t>
      </w:r>
      <w:r w:rsidR="00150284" w:rsidRPr="0010371A">
        <w:rPr>
          <w:rFonts w:asciiTheme="minorHAnsi" w:hAnsiTheme="minorHAnsi" w:cstheme="minorHAnsi"/>
          <w:i/>
        </w:rPr>
        <w:t>S OF CERTIFICATION</w:t>
      </w:r>
    </w:p>
    <w:p w14:paraId="2A19B1CD" w14:textId="340BE49B"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Complete Civil, Electrical and Building works; Compliance with the </w:t>
      </w:r>
      <w:r w:rsidR="00EA528F">
        <w:rPr>
          <w:rFonts w:asciiTheme="minorHAnsi" w:hAnsiTheme="minorHAnsi" w:cstheme="minorHAnsi"/>
          <w:i/>
        </w:rPr>
        <w:t>paragraph 1.1 (h</w:t>
      </w:r>
      <w:r>
        <w:rPr>
          <w:rFonts w:asciiTheme="minorHAnsi" w:hAnsiTheme="minorHAnsi" w:cstheme="minorHAnsi"/>
          <w:i/>
        </w:rPr>
        <w:t xml:space="preserve">) in the </w:t>
      </w:r>
      <w:r w:rsidR="00EA528F">
        <w:rPr>
          <w:rFonts w:asciiTheme="minorHAnsi" w:hAnsiTheme="minorHAnsi" w:cstheme="minorHAnsi"/>
          <w:i/>
        </w:rPr>
        <w:t xml:space="preserve">Aeronautical Ground Lighting </w:t>
      </w:r>
      <w:r>
        <w:rPr>
          <w:rFonts w:asciiTheme="minorHAnsi" w:hAnsiTheme="minorHAnsi" w:cstheme="minorHAnsi"/>
          <w:i/>
        </w:rPr>
        <w:t xml:space="preserve">Scope of Services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and accompanying specifications.</w:t>
      </w:r>
    </w:p>
    <w:p w14:paraId="36C6C949" w14:textId="467E27F5" w:rsidR="00150284" w:rsidRDefault="00150284" w:rsidP="00150284">
      <w:pPr>
        <w:pStyle w:val="DefenceNormal"/>
        <w:spacing w:after="60"/>
        <w:ind w:left="993"/>
        <w:rPr>
          <w:rFonts w:asciiTheme="minorHAnsi" w:hAnsiTheme="minorHAnsi" w:cstheme="minorHAnsi"/>
          <w:i/>
        </w:rPr>
      </w:pPr>
    </w:p>
    <w:p w14:paraId="2AB147A3" w14:textId="606A43C0" w:rsidR="00EA528F" w:rsidRPr="0010371A" w:rsidRDefault="00EA528F" w:rsidP="00EA528F">
      <w:pPr>
        <w:pStyle w:val="DefenceNormal"/>
        <w:spacing w:after="60"/>
        <w:ind w:left="993"/>
        <w:rPr>
          <w:rFonts w:asciiTheme="minorHAnsi" w:hAnsiTheme="minorHAnsi" w:cstheme="minorHAnsi"/>
          <w:i/>
        </w:rPr>
      </w:pPr>
      <w:r>
        <w:rPr>
          <w:rFonts w:asciiTheme="minorHAnsi" w:hAnsiTheme="minorHAnsi" w:cstheme="minorHAnsi"/>
          <w:i/>
        </w:rPr>
        <w:t>COMPLIANCE BY SPECIFIC DESIGN</w:t>
      </w:r>
    </w:p>
    <w:p w14:paraId="70CFB2A0" w14:textId="14669809" w:rsidR="00EA528F" w:rsidRDefault="00EA528F" w:rsidP="00150284">
      <w:pPr>
        <w:pStyle w:val="DefenceNormal"/>
        <w:spacing w:after="60"/>
        <w:ind w:left="993"/>
        <w:rPr>
          <w:rFonts w:asciiTheme="minorHAnsi" w:hAnsiTheme="minorHAnsi" w:cstheme="minorHAnsi"/>
          <w:i/>
        </w:rPr>
      </w:pPr>
      <w:r>
        <w:rPr>
          <w:rFonts w:asciiTheme="minorHAnsi" w:hAnsiTheme="minorHAnsi" w:cstheme="minorHAnsi"/>
          <w:i/>
        </w:rPr>
        <w:t>[Where required]The completed and signed Compliance by Specific Design documentation is attached.</w:t>
      </w:r>
    </w:p>
    <w:p w14:paraId="71E5F62A" w14:textId="77777777" w:rsidR="00EA528F" w:rsidRPr="0010371A" w:rsidRDefault="00EA528F" w:rsidP="00150284">
      <w:pPr>
        <w:pStyle w:val="DefenceNormal"/>
        <w:spacing w:after="60"/>
        <w:ind w:left="993"/>
        <w:rPr>
          <w:rFonts w:asciiTheme="minorHAnsi" w:hAnsiTheme="minorHAnsi" w:cstheme="minorHAnsi"/>
          <w:i/>
        </w:rPr>
      </w:pPr>
    </w:p>
    <w:p w14:paraId="0324B7C3"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COMPETENT PERSON</w:t>
      </w:r>
    </w:p>
    <w:p w14:paraId="32AA56D5"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[Insert full name]</w:t>
      </w:r>
    </w:p>
    <w:p w14:paraId="4BD1FC8D" w14:textId="4F89E1D6"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Design office. </w:t>
      </w:r>
      <w:r w:rsidR="00EA528F">
        <w:rPr>
          <w:rFonts w:asciiTheme="minorHAnsi" w:hAnsiTheme="minorHAnsi" w:cstheme="minorHAnsi"/>
          <w:i/>
        </w:rPr>
        <w:t>[Insert address]</w:t>
      </w:r>
    </w:p>
    <w:p w14:paraId="51D28F87" w14:textId="77777777" w:rsidR="00150284" w:rsidRPr="0010371A" w:rsidRDefault="00150284" w:rsidP="00150284">
      <w:pPr>
        <w:pStyle w:val="DefenceNormal"/>
        <w:spacing w:after="60"/>
        <w:ind w:left="993"/>
        <w:rPr>
          <w:rFonts w:asciiTheme="minorHAnsi" w:hAnsiTheme="minorHAnsi" w:cstheme="minorHAnsi"/>
          <w:i/>
        </w:rPr>
      </w:pPr>
    </w:p>
    <w:p w14:paraId="15D913E0"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CERTIFICATION OF COMPETENT PERSON</w:t>
      </w:r>
    </w:p>
    <w:p w14:paraId="43DC2615" w14:textId="4DEFFCDB"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The Consultant certifies that the Completed Civil</w:t>
      </w:r>
      <w:r w:rsidR="00EA528F">
        <w:rPr>
          <w:rFonts w:asciiTheme="minorHAnsi" w:hAnsiTheme="minorHAnsi" w:cstheme="minorHAnsi"/>
          <w:i/>
        </w:rPr>
        <w:t>, Electrical,</w:t>
      </w:r>
      <w:r w:rsidRPr="0010371A">
        <w:rPr>
          <w:rFonts w:asciiTheme="minorHAnsi" w:hAnsiTheme="minorHAnsi" w:cstheme="minorHAnsi"/>
          <w:i/>
        </w:rPr>
        <w:t xml:space="preserve"> and Building Works comply or the Works Package specified above (if any) carried out under the Construction Contract complies (as the case may be) with the Design Documentation which has not been rejected by the Contract Administrator.</w:t>
      </w:r>
    </w:p>
    <w:p w14:paraId="6FADC5D3"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 </w:t>
      </w:r>
      <w:r>
        <w:rPr>
          <w:rFonts w:asciiTheme="minorHAnsi" w:hAnsiTheme="minorHAnsi" w:cstheme="minorHAnsi"/>
          <w:i/>
        </w:rPr>
        <w:t>[Signature]</w:t>
      </w:r>
    </w:p>
    <w:p w14:paraId="788B1374" w14:textId="77777777" w:rsidR="00150284"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Registered Professional Engineer Queensland</w:t>
      </w:r>
      <w:r>
        <w:rPr>
          <w:rFonts w:asciiTheme="minorHAnsi" w:hAnsiTheme="minorHAnsi" w:cstheme="minorHAnsi"/>
          <w:i/>
        </w:rPr>
        <w:t xml:space="preserve"> [or wherever registered]</w:t>
      </w:r>
      <w:r w:rsidRPr="0010371A">
        <w:rPr>
          <w:rFonts w:asciiTheme="minorHAnsi" w:hAnsiTheme="minorHAnsi" w:cstheme="minorHAnsi"/>
          <w:i/>
        </w:rPr>
        <w:t xml:space="preserve">. Reference No. </w:t>
      </w:r>
      <w:r>
        <w:rPr>
          <w:rFonts w:asciiTheme="minorHAnsi" w:hAnsiTheme="minorHAnsi" w:cstheme="minorHAnsi"/>
          <w:i/>
        </w:rPr>
        <w:t>xxxx</w:t>
      </w:r>
    </w:p>
    <w:p w14:paraId="0A1184C8" w14:textId="7D6A46AF" w:rsidR="00150284" w:rsidRPr="003D6420" w:rsidRDefault="00150284" w:rsidP="003D6420">
      <w:pPr>
        <w:pStyle w:val="DefenceSchedule2"/>
        <w:keepNext/>
        <w:keepLines/>
        <w:numPr>
          <w:ilvl w:val="1"/>
          <w:numId w:val="36"/>
        </w:numPr>
        <w:rPr>
          <w:rFonts w:asciiTheme="minorHAnsi" w:hAnsiTheme="minorHAnsi" w:cstheme="minorHAnsi"/>
          <w:b/>
        </w:rPr>
      </w:pPr>
      <w:r w:rsidRPr="00D87301">
        <w:rPr>
          <w:rFonts w:asciiTheme="minorHAnsi" w:hAnsiTheme="minorHAnsi" w:cstheme="minorHAnsi"/>
        </w:rPr>
        <w:t>These Services may be required in relation to maintenance or capital works.</w:t>
      </w:r>
    </w:p>
    <w:p w14:paraId="7BE8F0B3" w14:textId="77777777" w:rsidR="00AF4840" w:rsidRPr="003D6420" w:rsidRDefault="00AF4840" w:rsidP="00EF7F7F">
      <w:pPr>
        <w:pStyle w:val="DefenceSchedule1"/>
        <w:numPr>
          <w:ilvl w:val="0"/>
          <w:numId w:val="25"/>
        </w:numPr>
        <w:rPr>
          <w:b/>
        </w:rPr>
      </w:pPr>
      <w:r w:rsidRPr="003D6420">
        <w:rPr>
          <w:b/>
        </w:rPr>
        <w:t xml:space="preserve">Key People </w:t>
      </w:r>
    </w:p>
    <w:p w14:paraId="32670747" w14:textId="4DAD9DE9" w:rsidR="00AF4840" w:rsidRPr="003D6420" w:rsidRDefault="00AF4840" w:rsidP="00EF7F7F">
      <w:pPr>
        <w:pStyle w:val="DefenceSchedule2"/>
        <w:numPr>
          <w:ilvl w:val="1"/>
          <w:numId w:val="32"/>
        </w:numPr>
      </w:pPr>
      <w:r w:rsidRPr="003D6420">
        <w:t xml:space="preserve">The Design Consultant must: </w:t>
      </w:r>
    </w:p>
    <w:p w14:paraId="358EF933" w14:textId="1C0CB1F5" w:rsidR="00AF4840" w:rsidRPr="00315781" w:rsidRDefault="00AF4840" w:rsidP="00EF7F7F">
      <w:pPr>
        <w:pStyle w:val="DefenceSchedule3"/>
        <w:numPr>
          <w:ilvl w:val="2"/>
          <w:numId w:val="26"/>
        </w:numPr>
      </w:pPr>
      <w:r w:rsidRPr="00315781">
        <w:t>employ at a minimum those positions required to provide an expert level of design or as-specified in the scope of work, including the Consultant's Representative, at the experience levels specified</w:t>
      </w:r>
      <w:r w:rsidR="00D42093">
        <w:t>;</w:t>
      </w:r>
    </w:p>
    <w:p w14:paraId="48FADB2A" w14:textId="555D6929" w:rsidR="00AF4840" w:rsidRPr="00315781" w:rsidRDefault="00AF4840" w:rsidP="00EF7F7F">
      <w:pPr>
        <w:pStyle w:val="DefenceSchedule3"/>
        <w:numPr>
          <w:ilvl w:val="2"/>
          <w:numId w:val="26"/>
        </w:numPr>
      </w:pPr>
      <w:r w:rsidRPr="00315781">
        <w:t>subject to the following paragraph, not replace the people referred to in paragraph above without the Principal’s Representative's prior written approval</w:t>
      </w:r>
      <w:r w:rsidR="00D42093">
        <w:t>;</w:t>
      </w:r>
      <w:r w:rsidRPr="00315781">
        <w:t xml:space="preserve"> </w:t>
      </w:r>
    </w:p>
    <w:p w14:paraId="5AB6B897" w14:textId="7CB69450" w:rsidR="00AF4840" w:rsidRPr="00315781" w:rsidRDefault="00AF4840" w:rsidP="00EF7F7F">
      <w:pPr>
        <w:pStyle w:val="DefenceSchedule3"/>
        <w:numPr>
          <w:ilvl w:val="2"/>
          <w:numId w:val="26"/>
        </w:numPr>
      </w:pPr>
      <w:r w:rsidRPr="00315781">
        <w:lastRenderedPageBreak/>
        <w:t>if any of the people referred to in paragraph above die, become seriously ill or resign from the employment of the Consultant, replace them with persons approved by the Principal’s Representative of at least equivalent experience, ability and expertise</w:t>
      </w:r>
      <w:r w:rsidR="00D42093">
        <w:t>; and</w:t>
      </w:r>
    </w:p>
    <w:p w14:paraId="2ED46CFF" w14:textId="77777777" w:rsidR="00AF4840" w:rsidRPr="00315781" w:rsidRDefault="00AF4840" w:rsidP="00EF7F7F">
      <w:pPr>
        <w:pStyle w:val="DefenceSchedule3"/>
        <w:numPr>
          <w:ilvl w:val="2"/>
          <w:numId w:val="26"/>
        </w:numPr>
      </w:pPr>
      <w:r w:rsidRPr="00315781">
        <w:t xml:space="preserve">put in place sufficient succession planning, to the satisfaction of the Principal, to ensure that the Consultant is able to replace key people under paragraph above without any disruption to the Services. </w:t>
      </w:r>
    </w:p>
    <w:p w14:paraId="4A5D9A2B" w14:textId="77777777" w:rsidR="00124FDB" w:rsidRDefault="00AF4840" w:rsidP="00EF7F7F">
      <w:pPr>
        <w:pStyle w:val="DefenceSchedule1"/>
        <w:numPr>
          <w:ilvl w:val="0"/>
          <w:numId w:val="25"/>
        </w:numPr>
        <w:rPr>
          <w:b/>
        </w:rPr>
      </w:pPr>
      <w:r w:rsidRPr="00315781">
        <w:rPr>
          <w:b/>
        </w:rPr>
        <w:t xml:space="preserve">Removal of Persons </w:t>
      </w:r>
    </w:p>
    <w:p w14:paraId="7C67C09B" w14:textId="77777777" w:rsidR="00AF4840" w:rsidRPr="00315781" w:rsidRDefault="00AF4840" w:rsidP="00DF253D">
      <w:pPr>
        <w:pStyle w:val="DefenceSchedule1"/>
        <w:numPr>
          <w:ilvl w:val="1"/>
          <w:numId w:val="25"/>
        </w:numPr>
      </w:pPr>
      <w:r w:rsidRPr="00315781">
        <w:t xml:space="preserve">The Principal’s Representative may by notice in writing direct the Consultant to remove any person from the performance of the Services who in the reasonable opinion of the Principal’s Representative is guilty of misconduct or is incompetent or negligent. </w:t>
      </w:r>
    </w:p>
    <w:p w14:paraId="3354F4BE" w14:textId="77777777" w:rsidR="00AF4840" w:rsidRPr="00315781" w:rsidRDefault="00AF4840" w:rsidP="00DF253D">
      <w:pPr>
        <w:pStyle w:val="DefenceSchedule1"/>
        <w:numPr>
          <w:ilvl w:val="1"/>
          <w:numId w:val="25"/>
        </w:numPr>
      </w:pPr>
      <w:r w:rsidRPr="00315781">
        <w:t>The Consultant must ensure that the person referred to in paragraph above is not again employed for the panel Services.</w:t>
      </w:r>
    </w:p>
    <w:p w14:paraId="5D3DEF5E" w14:textId="77777777" w:rsidR="00AF4840" w:rsidRPr="009A3AD9" w:rsidRDefault="00AF4840" w:rsidP="00AF4840">
      <w:pPr>
        <w:pStyle w:val="DefenceNormal"/>
        <w:pageBreakBefore/>
        <w:rPr>
          <w:rFonts w:asciiTheme="minorHAnsi" w:hAnsiTheme="minorHAnsi" w:cstheme="minorHAnsi"/>
          <w:b/>
        </w:rPr>
      </w:pPr>
      <w:r w:rsidRPr="009A3AD9">
        <w:rPr>
          <w:rFonts w:asciiTheme="minorHAnsi" w:hAnsiTheme="minorHAnsi" w:cstheme="minorHAnsi"/>
          <w:b/>
        </w:rPr>
        <w:lastRenderedPageBreak/>
        <w:t>Annex D – Technical Advisory Services</w:t>
      </w:r>
    </w:p>
    <w:p w14:paraId="2C14DAE4" w14:textId="77777777" w:rsidR="00AF4840" w:rsidRPr="00F956C7" w:rsidRDefault="00AF4840" w:rsidP="00EF7F7F">
      <w:pPr>
        <w:pStyle w:val="DefenceSchedule1"/>
        <w:keepNext/>
        <w:keepLines/>
        <w:numPr>
          <w:ilvl w:val="0"/>
          <w:numId w:val="29"/>
        </w:numPr>
        <w:rPr>
          <w:b/>
        </w:rPr>
      </w:pPr>
      <w:r w:rsidRPr="00F956C7">
        <w:rPr>
          <w:b/>
        </w:rPr>
        <w:t>Airfield Lighting Technical Advisory Services</w:t>
      </w:r>
    </w:p>
    <w:p w14:paraId="371E2C54" w14:textId="2F1DD337" w:rsidR="00AF4840" w:rsidRPr="00FD208A" w:rsidRDefault="00AF4840" w:rsidP="00EF7F7F">
      <w:pPr>
        <w:pStyle w:val="DefenceSchedule3"/>
        <w:numPr>
          <w:ilvl w:val="2"/>
          <w:numId w:val="37"/>
        </w:numPr>
      </w:pPr>
      <w:r w:rsidRPr="00FD208A">
        <w:t>The Consultant must provide technical advice or engineering support related to AGL systems.</w:t>
      </w:r>
      <w:r w:rsidR="00E160E0">
        <w:t xml:space="preserve"> </w:t>
      </w:r>
      <w:r w:rsidRPr="00FD208A">
        <w:t xml:space="preserve"> This may include:</w:t>
      </w:r>
    </w:p>
    <w:p w14:paraId="1B9761A4" w14:textId="77777777" w:rsidR="00AF4840" w:rsidRPr="00FD208A" w:rsidRDefault="00AF4840" w:rsidP="00EF7F7F">
      <w:pPr>
        <w:pStyle w:val="DefenceSchedule4"/>
        <w:numPr>
          <w:ilvl w:val="3"/>
          <w:numId w:val="38"/>
        </w:numPr>
      </w:pPr>
      <w:r w:rsidRPr="00FD208A">
        <w:t xml:space="preserve">planning and technical feasibility studies such as: </w:t>
      </w:r>
    </w:p>
    <w:p w14:paraId="1989A33A" w14:textId="77777777" w:rsidR="00AF4840" w:rsidRPr="00FD208A" w:rsidRDefault="00AF4840" w:rsidP="00EF7F7F">
      <w:pPr>
        <w:pStyle w:val="DefenceSchedule4"/>
        <w:numPr>
          <w:ilvl w:val="4"/>
          <w:numId w:val="38"/>
        </w:numPr>
      </w:pPr>
      <w:r w:rsidRPr="00FD208A">
        <w:t xml:space="preserve">determining suitable replacement lights in an existing system; </w:t>
      </w:r>
    </w:p>
    <w:p w14:paraId="5047A8F5" w14:textId="77777777" w:rsidR="00AF4840" w:rsidRPr="00FD208A" w:rsidRDefault="00AF4840" w:rsidP="00EF7F7F">
      <w:pPr>
        <w:pStyle w:val="DefenceSchedule4"/>
        <w:numPr>
          <w:ilvl w:val="4"/>
          <w:numId w:val="38"/>
        </w:numPr>
      </w:pPr>
      <w:r w:rsidRPr="00FD208A">
        <w:t xml:space="preserve">light fitting modifications; </w:t>
      </w:r>
    </w:p>
    <w:p w14:paraId="6829A461" w14:textId="31659A78" w:rsidR="00AF4840" w:rsidRPr="00FD208A" w:rsidRDefault="00AF4840" w:rsidP="00EF7F7F">
      <w:pPr>
        <w:pStyle w:val="DefenceSchedule4"/>
        <w:numPr>
          <w:ilvl w:val="4"/>
          <w:numId w:val="38"/>
        </w:numPr>
      </w:pPr>
      <w:r w:rsidRPr="00FD208A">
        <w:t>strategies for repairs or maintenance;</w:t>
      </w:r>
      <w:r w:rsidR="00E160E0">
        <w:t xml:space="preserve"> and</w:t>
      </w:r>
    </w:p>
    <w:p w14:paraId="2094143A" w14:textId="141623E9" w:rsidR="00AF4840" w:rsidRPr="00FD208A" w:rsidRDefault="00AF4840" w:rsidP="00EF7F7F">
      <w:pPr>
        <w:pStyle w:val="DefenceSchedule4"/>
        <w:numPr>
          <w:ilvl w:val="4"/>
          <w:numId w:val="38"/>
        </w:numPr>
      </w:pPr>
      <w:r w:rsidRPr="00FD208A">
        <w:t>strategies for national AGL management and procurement</w:t>
      </w:r>
      <w:r w:rsidR="00E160E0">
        <w:t>;</w:t>
      </w:r>
    </w:p>
    <w:p w14:paraId="6BD8B9A1" w14:textId="77777777" w:rsidR="00AF4840" w:rsidRPr="00FD208A" w:rsidRDefault="00AF4840" w:rsidP="00EF7F7F">
      <w:pPr>
        <w:pStyle w:val="DefenceSchedule4"/>
        <w:numPr>
          <w:ilvl w:val="3"/>
          <w:numId w:val="38"/>
        </w:numPr>
      </w:pPr>
      <w:r w:rsidRPr="00FD208A">
        <w:t xml:space="preserve">updating AGL Configuration Manuals; </w:t>
      </w:r>
    </w:p>
    <w:p w14:paraId="7456370B" w14:textId="77777777" w:rsidR="00AF4840" w:rsidRPr="00FD208A" w:rsidRDefault="00AF4840" w:rsidP="00EF7F7F">
      <w:pPr>
        <w:pStyle w:val="DefenceSchedule4"/>
        <w:numPr>
          <w:ilvl w:val="3"/>
          <w:numId w:val="38"/>
        </w:numPr>
      </w:pPr>
      <w:r w:rsidRPr="00FD208A">
        <w:t>assessment of the AGL systems safety and any work health and safety issues arising from the AGL system and its use; and</w:t>
      </w:r>
    </w:p>
    <w:p w14:paraId="2A8A8E05" w14:textId="77777777" w:rsidR="00AF4840" w:rsidRPr="00FD208A" w:rsidRDefault="00AF4840" w:rsidP="00EF7F7F">
      <w:pPr>
        <w:pStyle w:val="DefenceSchedule4"/>
        <w:numPr>
          <w:ilvl w:val="3"/>
          <w:numId w:val="38"/>
        </w:numPr>
      </w:pPr>
      <w:r w:rsidRPr="00FD208A">
        <w:t>detailed engineering investigations of AGL systems, subsystems, components and equipment faults.</w:t>
      </w:r>
    </w:p>
    <w:p w14:paraId="20771462" w14:textId="188FD92D" w:rsidR="00AF4840" w:rsidRPr="00FD208A" w:rsidRDefault="00AF4840" w:rsidP="00EF7F7F">
      <w:pPr>
        <w:pStyle w:val="DefenceSchedule3"/>
        <w:numPr>
          <w:ilvl w:val="2"/>
          <w:numId w:val="38"/>
        </w:numPr>
      </w:pPr>
      <w:r w:rsidRPr="00FD208A">
        <w:t>The objective of updating AGL Configuration Manuals is to ensure that the AGLCMs accurately reflect the physical on-ground configuration in a format that best assist</w:t>
      </w:r>
      <w:r w:rsidR="00F3291C">
        <w:t>s</w:t>
      </w:r>
      <w:r w:rsidRPr="00FD208A">
        <w:t xml:space="preserve"> operation and maintenance of the AGL systems, and to configure the manuals so that </w:t>
      </w:r>
      <w:r w:rsidR="00DF37E2">
        <w:t xml:space="preserve">they </w:t>
      </w:r>
      <w:r w:rsidRPr="00FD208A">
        <w:t>are suitable for web based publishing</w:t>
      </w:r>
      <w:r w:rsidR="00310836">
        <w:t>;</w:t>
      </w:r>
    </w:p>
    <w:p w14:paraId="1355C0C8" w14:textId="618B4B8B" w:rsidR="00AF4840" w:rsidRPr="00FD208A" w:rsidRDefault="00AF4840" w:rsidP="00EF7F7F">
      <w:pPr>
        <w:pStyle w:val="DefenceSchedule3"/>
        <w:numPr>
          <w:ilvl w:val="2"/>
          <w:numId w:val="38"/>
        </w:numPr>
      </w:pPr>
      <w:r w:rsidRPr="00FD208A">
        <w:t>The AGL Configuration Manuals must be in a suitable format and content that allows the installation to be certified against the manual</w:t>
      </w:r>
      <w:r w:rsidR="00310836">
        <w:t>;</w:t>
      </w:r>
    </w:p>
    <w:p w14:paraId="5BD16F94" w14:textId="37DDF62D" w:rsidR="00AF4840" w:rsidRPr="00FD208A" w:rsidRDefault="00AF4840" w:rsidP="00EF7F7F">
      <w:pPr>
        <w:pStyle w:val="DefenceSchedule3"/>
        <w:numPr>
          <w:ilvl w:val="2"/>
          <w:numId w:val="38"/>
        </w:numPr>
      </w:pPr>
      <w:r w:rsidRPr="00FD208A">
        <w:t xml:space="preserve">The above-mentioned activities may involve implementing improvements or overcoming problems in relation to the operation, maintenance and development of AGL systems. </w:t>
      </w:r>
      <w:r w:rsidR="00F3291C">
        <w:t xml:space="preserve"> </w:t>
      </w:r>
      <w:r w:rsidRPr="00FD208A">
        <w:t>Such assistance may also include the provision of appropriate technical literature regarding AGL systems</w:t>
      </w:r>
      <w:r w:rsidR="00310836">
        <w:t>;</w:t>
      </w:r>
    </w:p>
    <w:p w14:paraId="677F6819" w14:textId="15B2ACA9" w:rsidR="00310836" w:rsidRPr="00C636D0" w:rsidRDefault="00310836" w:rsidP="00310836">
      <w:pPr>
        <w:pStyle w:val="DefenceSchedule2"/>
        <w:numPr>
          <w:ilvl w:val="2"/>
          <w:numId w:val="38"/>
        </w:numPr>
        <w:rPr>
          <w:rFonts w:asciiTheme="minorHAnsi" w:hAnsiTheme="minorHAnsi" w:cstheme="minorHAnsi"/>
        </w:rPr>
      </w:pPr>
      <w:r w:rsidRPr="00C636D0">
        <w:rPr>
          <w:rFonts w:asciiTheme="minorHAnsi" w:hAnsiTheme="minorHAnsi" w:cstheme="minorHAnsi"/>
        </w:rPr>
        <w:t>reviewing planning and operational documents for compliance with relevant engineering po</w:t>
      </w:r>
      <w:r>
        <w:rPr>
          <w:rFonts w:asciiTheme="minorHAnsi" w:hAnsiTheme="minorHAnsi" w:cstheme="minorHAnsi"/>
        </w:rPr>
        <w:t>licy, standards and regulations;</w:t>
      </w:r>
    </w:p>
    <w:p w14:paraId="1DC986FD" w14:textId="77777777" w:rsidR="00310836" w:rsidRPr="00C636D0" w:rsidRDefault="00310836" w:rsidP="00310836">
      <w:pPr>
        <w:pStyle w:val="DefenceSchedule2"/>
        <w:numPr>
          <w:ilvl w:val="2"/>
          <w:numId w:val="38"/>
        </w:numPr>
        <w:rPr>
          <w:rFonts w:asciiTheme="minorHAnsi" w:hAnsiTheme="minorHAnsi" w:cstheme="minorHAnsi"/>
        </w:rPr>
      </w:pPr>
      <w:r w:rsidRPr="00C636D0">
        <w:rPr>
          <w:rFonts w:asciiTheme="minorHAnsi" w:hAnsiTheme="minorHAnsi" w:cstheme="minorHAnsi"/>
        </w:rPr>
        <w:t>preparation of safety case documentation to address aerodrome non-compliances with the ADRM identified during design or inspection</w:t>
      </w:r>
      <w:r>
        <w:rPr>
          <w:rFonts w:asciiTheme="minorHAnsi" w:hAnsiTheme="minorHAnsi" w:cstheme="minorHAnsi"/>
        </w:rPr>
        <w:t>;</w:t>
      </w:r>
    </w:p>
    <w:p w14:paraId="574C4DB5" w14:textId="77777777" w:rsidR="00310836" w:rsidRPr="00F869F5" w:rsidRDefault="00310836" w:rsidP="00310836">
      <w:pPr>
        <w:pStyle w:val="DefenceSchedule2"/>
        <w:numPr>
          <w:ilvl w:val="2"/>
          <w:numId w:val="38"/>
        </w:numPr>
        <w:rPr>
          <w:rFonts w:asciiTheme="minorHAnsi" w:hAnsiTheme="minorHAnsi" w:cstheme="minorHAnsi"/>
        </w:rPr>
      </w:pPr>
      <w:r w:rsidRPr="00571A4B">
        <w:rPr>
          <w:rFonts w:asciiTheme="minorHAnsi" w:hAnsiTheme="minorHAnsi" w:cstheme="minorHAnsi"/>
        </w:rPr>
        <w:t xml:space="preserve">provision of </w:t>
      </w:r>
      <w:r w:rsidRPr="00F869F5">
        <w:rPr>
          <w:rFonts w:asciiTheme="minorHAnsi" w:hAnsiTheme="minorHAnsi" w:cstheme="minorHAnsi"/>
        </w:rPr>
        <w:t>Technical Director</w:t>
      </w:r>
      <w:r w:rsidRPr="00571A4B">
        <w:rPr>
          <w:rFonts w:asciiTheme="minorHAnsi" w:hAnsiTheme="minorHAnsi" w:cstheme="minorHAnsi"/>
        </w:rPr>
        <w:t xml:space="preserve"> level</w:t>
      </w:r>
      <w:r w:rsidRPr="00C636D0">
        <w:rPr>
          <w:rFonts w:asciiTheme="minorHAnsi" w:hAnsiTheme="minorHAnsi" w:cstheme="minorHAnsi"/>
        </w:rPr>
        <w:t xml:space="preserve"> advice</w:t>
      </w:r>
      <w:r>
        <w:rPr>
          <w:rFonts w:asciiTheme="minorHAnsi" w:hAnsiTheme="minorHAnsi" w:cstheme="minorHAnsi"/>
        </w:rPr>
        <w:t xml:space="preserve"> </w:t>
      </w:r>
      <w:r w:rsidRPr="00C636D0">
        <w:rPr>
          <w:rFonts w:asciiTheme="minorHAnsi" w:hAnsiTheme="minorHAnsi" w:cstheme="minorHAnsi"/>
        </w:rPr>
        <w:t>to support any Defence legal matters</w:t>
      </w:r>
      <w:r>
        <w:rPr>
          <w:rFonts w:asciiTheme="minorHAnsi" w:hAnsiTheme="minorHAnsi" w:cstheme="minorHAnsi"/>
        </w:rPr>
        <w:t>; and</w:t>
      </w:r>
    </w:p>
    <w:p w14:paraId="6C036F69" w14:textId="7997A082" w:rsidR="00310836" w:rsidRDefault="00310836" w:rsidP="003D6420">
      <w:pPr>
        <w:pStyle w:val="DefenceSchedule2"/>
        <w:numPr>
          <w:ilvl w:val="2"/>
          <w:numId w:val="38"/>
        </w:numPr>
        <w:rPr>
          <w:rFonts w:asciiTheme="minorHAnsi" w:hAnsiTheme="minorHAnsi" w:cstheme="minorHAnsi"/>
        </w:rPr>
      </w:pPr>
      <w:r>
        <w:rPr>
          <w:rFonts w:asciiTheme="minorHAnsi" w:hAnsiTheme="minorHAnsi" w:cstheme="minorHAnsi"/>
        </w:rPr>
        <w:t>p</w:t>
      </w:r>
      <w:r w:rsidRPr="00F869F5">
        <w:rPr>
          <w:rFonts w:asciiTheme="minorHAnsi" w:hAnsiTheme="minorHAnsi" w:cstheme="minorHAnsi"/>
        </w:rPr>
        <w:t>ro</w:t>
      </w:r>
      <w:r>
        <w:rPr>
          <w:rFonts w:asciiTheme="minorHAnsi" w:hAnsiTheme="minorHAnsi" w:cstheme="minorHAnsi"/>
        </w:rPr>
        <w:t>vision of a ‘Discipline Technical Lead’, being the most senior technical person in the company, for the resolution of difficult technical matters.</w:t>
      </w:r>
    </w:p>
    <w:p w14:paraId="0D7B2E82" w14:textId="77777777" w:rsidR="00601CC6" w:rsidRPr="007D6E13" w:rsidRDefault="00601CC6" w:rsidP="00601CC6">
      <w:pPr>
        <w:pStyle w:val="DefenceSchedule2"/>
        <w:numPr>
          <w:ilvl w:val="1"/>
          <w:numId w:val="38"/>
        </w:numPr>
        <w:rPr>
          <w:rFonts w:asciiTheme="minorHAnsi" w:hAnsiTheme="minorHAnsi" w:cstheme="minorHAnsi"/>
        </w:rPr>
      </w:pPr>
      <w:r w:rsidRPr="007D6E13">
        <w:rPr>
          <w:rFonts w:asciiTheme="minorHAnsi" w:hAnsiTheme="minorHAnsi" w:cstheme="minorHAnsi"/>
        </w:rPr>
        <w:t>The Services may include a role as an independent auditor pursuant to which the Consultant may be required to review design, specification and quality assurance (</w:t>
      </w:r>
      <w:r w:rsidRPr="007D6E13">
        <w:rPr>
          <w:rFonts w:asciiTheme="minorHAnsi" w:hAnsiTheme="minorHAnsi" w:cstheme="minorHAnsi"/>
          <w:b/>
        </w:rPr>
        <w:t>QA</w:t>
      </w:r>
      <w:r w:rsidRPr="007D6E13">
        <w:rPr>
          <w:rFonts w:asciiTheme="minorHAnsi" w:hAnsiTheme="minorHAnsi" w:cstheme="minorHAnsi"/>
        </w:rPr>
        <w:t xml:space="preserve">) documentation and to audit the construction, as required, to independently confirm the suitability of the design and the compliance of the construction with the design.  The Consultant must include in their compliance assessment details of its review, audit and confirmation of the design’s compliance with the requirements of the WHS Legislation and that the design identifies and manages (via risk management strategies) any WHS </w:t>
      </w:r>
      <w:r>
        <w:rPr>
          <w:rFonts w:asciiTheme="minorHAnsi" w:hAnsiTheme="minorHAnsi" w:cstheme="minorHAnsi"/>
        </w:rPr>
        <w:t xml:space="preserve">issues </w:t>
      </w:r>
      <w:r w:rsidRPr="007D6E13">
        <w:rPr>
          <w:rFonts w:asciiTheme="minorHAnsi" w:hAnsiTheme="minorHAnsi" w:cstheme="minorHAnsi"/>
        </w:rPr>
        <w:t>arising from the design.</w:t>
      </w:r>
    </w:p>
    <w:p w14:paraId="1E295862" w14:textId="4D873146" w:rsidR="007D4B27" w:rsidRDefault="00601CC6" w:rsidP="003D6420">
      <w:pPr>
        <w:pStyle w:val="DefenceSchedule2"/>
        <w:numPr>
          <w:ilvl w:val="1"/>
          <w:numId w:val="38"/>
        </w:numPr>
      </w:pPr>
      <w:r w:rsidRPr="00C636D0">
        <w:rPr>
          <w:rFonts w:asciiTheme="minorHAnsi" w:hAnsiTheme="minorHAnsi" w:cstheme="minorHAnsi"/>
        </w:rPr>
        <w:t>The Consultant may also be required to provide assistance with policy development, maintenance and interpretation.</w:t>
      </w:r>
      <w:r>
        <w:rPr>
          <w:rFonts w:asciiTheme="minorHAnsi" w:hAnsiTheme="minorHAnsi" w:cstheme="minorHAnsi"/>
        </w:rPr>
        <w:t xml:space="preserve"> </w:t>
      </w:r>
      <w:r w:rsidRPr="00C636D0">
        <w:rPr>
          <w:rFonts w:asciiTheme="minorHAnsi" w:hAnsiTheme="minorHAnsi" w:cstheme="minorHAnsi"/>
        </w:rPr>
        <w:t xml:space="preserve"> </w:t>
      </w:r>
      <w:r w:rsidR="007D4B27" w:rsidRPr="00FD208A">
        <w:t xml:space="preserve">The Consultant may be required to provide assistance with the development of AGL policy. </w:t>
      </w:r>
      <w:r w:rsidR="007D4B27">
        <w:t xml:space="preserve"> </w:t>
      </w:r>
      <w:r w:rsidR="007D4B27" w:rsidRPr="00FD208A">
        <w:t xml:space="preserve">The types of policy work that may be required includes </w:t>
      </w:r>
    </w:p>
    <w:p w14:paraId="49B3FB08" w14:textId="77777777" w:rsidR="00601CC6" w:rsidRPr="00C636D0" w:rsidRDefault="00601CC6" w:rsidP="00601CC6">
      <w:pPr>
        <w:pStyle w:val="DefenceSchedule2"/>
        <w:numPr>
          <w:ilvl w:val="1"/>
          <w:numId w:val="38"/>
        </w:numPr>
        <w:rPr>
          <w:rFonts w:asciiTheme="minorHAnsi" w:hAnsiTheme="minorHAnsi" w:cstheme="minorHAnsi"/>
        </w:rPr>
      </w:pPr>
      <w:r w:rsidRPr="00C636D0">
        <w:rPr>
          <w:rFonts w:asciiTheme="minorHAnsi" w:hAnsiTheme="minorHAnsi" w:cstheme="minorHAnsi"/>
        </w:rPr>
        <w:t>This may include the following topics:</w:t>
      </w:r>
    </w:p>
    <w:p w14:paraId="479AE742" w14:textId="6A37D7F8" w:rsidR="007D4B27" w:rsidRDefault="007D4B27" w:rsidP="00601CC6">
      <w:pPr>
        <w:pStyle w:val="DefenceSchedule2"/>
        <w:numPr>
          <w:ilvl w:val="2"/>
          <w:numId w:val="38"/>
        </w:numPr>
        <w:rPr>
          <w:rFonts w:asciiTheme="minorHAnsi" w:hAnsiTheme="minorHAnsi" w:cstheme="minorHAnsi"/>
        </w:rPr>
      </w:pPr>
      <w:r>
        <w:t xml:space="preserve">AGL </w:t>
      </w:r>
      <w:r w:rsidRPr="00FD208A">
        <w:t>safety</w:t>
      </w:r>
      <w:r>
        <w:t>;</w:t>
      </w:r>
    </w:p>
    <w:p w14:paraId="18B23887" w14:textId="56556ACC" w:rsidR="00601CC6" w:rsidRPr="00C636D0" w:rsidRDefault="00601CC6" w:rsidP="00601CC6">
      <w:pPr>
        <w:pStyle w:val="DefenceSchedule2"/>
        <w:numPr>
          <w:ilvl w:val="2"/>
          <w:numId w:val="38"/>
        </w:numPr>
        <w:rPr>
          <w:rFonts w:asciiTheme="minorHAnsi" w:hAnsiTheme="minorHAnsi" w:cstheme="minorHAnsi"/>
        </w:rPr>
      </w:pPr>
      <w:r>
        <w:rPr>
          <w:rFonts w:asciiTheme="minorHAnsi" w:hAnsiTheme="minorHAnsi" w:cstheme="minorHAnsi"/>
        </w:rPr>
        <w:lastRenderedPageBreak/>
        <w:t>AGL design (pattern/positioning/photometric characteristics of AGL and electrical power supply);</w:t>
      </w:r>
    </w:p>
    <w:p w14:paraId="34860D06" w14:textId="19530BCE" w:rsidR="007D4B27" w:rsidRDefault="007D4B27" w:rsidP="00601CC6">
      <w:pPr>
        <w:pStyle w:val="DefenceSchedule2"/>
        <w:numPr>
          <w:ilvl w:val="2"/>
          <w:numId w:val="38"/>
        </w:numPr>
        <w:rPr>
          <w:rFonts w:asciiTheme="minorHAnsi" w:hAnsiTheme="minorHAnsi" w:cstheme="minorHAnsi"/>
        </w:rPr>
      </w:pPr>
      <w:r>
        <w:t xml:space="preserve">AGL </w:t>
      </w:r>
      <w:r w:rsidRPr="00FD208A">
        <w:t>design guidance</w:t>
      </w:r>
    </w:p>
    <w:p w14:paraId="223CC1C4" w14:textId="6014619A" w:rsidR="00601CC6" w:rsidRDefault="007D4B27" w:rsidP="00601CC6">
      <w:pPr>
        <w:pStyle w:val="DefenceSchedule2"/>
        <w:numPr>
          <w:ilvl w:val="2"/>
          <w:numId w:val="38"/>
        </w:numPr>
        <w:rPr>
          <w:rFonts w:asciiTheme="minorHAnsi" w:hAnsiTheme="minorHAnsi" w:cstheme="minorHAnsi"/>
        </w:rPr>
      </w:pPr>
      <w:r>
        <w:rPr>
          <w:rFonts w:asciiTheme="minorHAnsi" w:hAnsiTheme="minorHAnsi" w:cstheme="minorHAnsi"/>
        </w:rPr>
        <w:t xml:space="preserve">AGL </w:t>
      </w:r>
      <w:r w:rsidR="00601CC6">
        <w:rPr>
          <w:rFonts w:asciiTheme="minorHAnsi" w:hAnsiTheme="minorHAnsi" w:cstheme="minorHAnsi"/>
        </w:rPr>
        <w:t>design philosophies;</w:t>
      </w:r>
    </w:p>
    <w:p w14:paraId="2DF5820B" w14:textId="77777777" w:rsidR="007D4B27" w:rsidRDefault="007D4B27" w:rsidP="007D4B27">
      <w:pPr>
        <w:pStyle w:val="DefenceSchedule2"/>
        <w:numPr>
          <w:ilvl w:val="2"/>
          <w:numId w:val="38"/>
        </w:numPr>
        <w:rPr>
          <w:rFonts w:asciiTheme="minorHAnsi" w:hAnsiTheme="minorHAnsi" w:cstheme="minorHAnsi"/>
        </w:rPr>
      </w:pPr>
      <w:r w:rsidRPr="00FD208A">
        <w:t>construction and maintenance standards,</w:t>
      </w:r>
    </w:p>
    <w:p w14:paraId="3E8AB9FC" w14:textId="77777777" w:rsidR="007D4B27" w:rsidRPr="00C636D0"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AGL maintenance and operation;</w:t>
      </w:r>
    </w:p>
    <w:p w14:paraId="6B0DD827" w14:textId="77777777" w:rsidR="007D4B27"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Fault finding and fault detection methodologies;</w:t>
      </w:r>
    </w:p>
    <w:p w14:paraId="0D2A47AF" w14:textId="77777777" w:rsidR="007D4B27" w:rsidRPr="00C636D0"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Cybersecurity and cyberworthiness requirements</w:t>
      </w:r>
    </w:p>
    <w:p w14:paraId="08F1447D" w14:textId="106E30CA" w:rsidR="007D4B27" w:rsidRPr="007D4B27"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aerodrome services;</w:t>
      </w:r>
    </w:p>
    <w:p w14:paraId="4851DE35" w14:textId="37BB638C" w:rsidR="007D4B27" w:rsidRPr="00C636D0" w:rsidRDefault="007D4B27" w:rsidP="00601CC6">
      <w:pPr>
        <w:pStyle w:val="DefenceSchedule2"/>
        <w:numPr>
          <w:ilvl w:val="2"/>
          <w:numId w:val="38"/>
        </w:numPr>
        <w:rPr>
          <w:rFonts w:asciiTheme="minorHAnsi" w:hAnsiTheme="minorHAnsi" w:cstheme="minorHAnsi"/>
        </w:rPr>
      </w:pPr>
      <w:r>
        <w:t xml:space="preserve">AGL </w:t>
      </w:r>
      <w:r w:rsidRPr="00FD208A">
        <w:t>control philosophies</w:t>
      </w:r>
    </w:p>
    <w:p w14:paraId="76BE8DFB" w14:textId="77777777" w:rsidR="007D4B27" w:rsidRDefault="00601CC6" w:rsidP="00601CC6">
      <w:pPr>
        <w:pStyle w:val="DefenceSchedule2"/>
        <w:numPr>
          <w:ilvl w:val="2"/>
          <w:numId w:val="38"/>
        </w:numPr>
        <w:rPr>
          <w:rFonts w:asciiTheme="minorHAnsi" w:hAnsiTheme="minorHAnsi" w:cstheme="minorHAnsi"/>
        </w:rPr>
      </w:pPr>
      <w:r>
        <w:rPr>
          <w:rFonts w:asciiTheme="minorHAnsi" w:hAnsiTheme="minorHAnsi" w:cstheme="minorHAnsi"/>
        </w:rPr>
        <w:t xml:space="preserve">AGL control systems; </w:t>
      </w:r>
    </w:p>
    <w:p w14:paraId="0FE24BDB" w14:textId="52AF4F97" w:rsidR="00601CC6" w:rsidRPr="007D4B27" w:rsidRDefault="007D4B27" w:rsidP="007D4B27">
      <w:pPr>
        <w:pStyle w:val="DefenceSchedule2"/>
        <w:numPr>
          <w:ilvl w:val="2"/>
          <w:numId w:val="38"/>
        </w:numPr>
        <w:rPr>
          <w:rFonts w:asciiTheme="minorHAnsi" w:hAnsiTheme="minorHAnsi" w:cstheme="minorHAnsi"/>
        </w:rPr>
      </w:pPr>
      <w:r w:rsidRPr="00FD208A">
        <w:t xml:space="preserve">standard </w:t>
      </w:r>
      <w:r>
        <w:t xml:space="preserve">and bespoke AGL </w:t>
      </w:r>
      <w:r w:rsidRPr="00FD208A">
        <w:t>specifications</w:t>
      </w:r>
      <w:r>
        <w:t>;</w:t>
      </w:r>
      <w:r w:rsidRPr="007D4B27">
        <w:rPr>
          <w:rFonts w:asciiTheme="minorHAnsi" w:hAnsiTheme="minorHAnsi" w:cstheme="minorHAnsi"/>
        </w:rPr>
        <w:t xml:space="preserve"> </w:t>
      </w:r>
      <w:r w:rsidR="00601CC6" w:rsidRPr="007D4B27">
        <w:rPr>
          <w:rFonts w:asciiTheme="minorHAnsi" w:hAnsiTheme="minorHAnsi" w:cstheme="minorHAnsi"/>
        </w:rPr>
        <w:t>and</w:t>
      </w:r>
    </w:p>
    <w:p w14:paraId="48F5997B" w14:textId="4C505856" w:rsidR="00601CC6" w:rsidRPr="003D6420" w:rsidRDefault="00601CC6" w:rsidP="003D6420">
      <w:pPr>
        <w:pStyle w:val="DefenceSchedule2"/>
        <w:numPr>
          <w:ilvl w:val="2"/>
          <w:numId w:val="38"/>
        </w:numPr>
        <w:rPr>
          <w:rFonts w:asciiTheme="minorHAnsi" w:hAnsiTheme="minorHAnsi" w:cstheme="minorHAnsi"/>
        </w:rPr>
      </w:pPr>
      <w:r>
        <w:rPr>
          <w:rFonts w:asciiTheme="minorHAnsi" w:hAnsiTheme="minorHAnsi" w:cstheme="minorHAnsi"/>
        </w:rPr>
        <w:t xml:space="preserve">Obsolescence </w:t>
      </w:r>
      <w:r w:rsidR="00B55D86">
        <w:rPr>
          <w:rFonts w:asciiTheme="minorHAnsi" w:hAnsiTheme="minorHAnsi" w:cstheme="minorHAnsi"/>
        </w:rPr>
        <w:t xml:space="preserve">management </w:t>
      </w:r>
      <w:r>
        <w:rPr>
          <w:rFonts w:asciiTheme="minorHAnsi" w:hAnsiTheme="minorHAnsi" w:cstheme="minorHAnsi"/>
        </w:rPr>
        <w:t>of AGL systems and components</w:t>
      </w:r>
      <w:r w:rsidRPr="00C636D0">
        <w:rPr>
          <w:rFonts w:asciiTheme="minorHAnsi" w:hAnsiTheme="minorHAnsi" w:cstheme="minorHAnsi"/>
        </w:rPr>
        <w:t>.</w:t>
      </w:r>
    </w:p>
    <w:p w14:paraId="321C948A" w14:textId="77777777" w:rsidR="00AF4840" w:rsidRPr="00FD208A" w:rsidRDefault="00AF4840" w:rsidP="00EF7F7F">
      <w:pPr>
        <w:pStyle w:val="DefenceSchedule1"/>
        <w:numPr>
          <w:ilvl w:val="0"/>
          <w:numId w:val="29"/>
        </w:numPr>
        <w:rPr>
          <w:b/>
        </w:rPr>
      </w:pPr>
      <w:r w:rsidRPr="00FD208A">
        <w:rPr>
          <w:b/>
        </w:rPr>
        <w:t>Aeronautical Ground Lighting Configuration Manuals and Layout Drawings</w:t>
      </w:r>
    </w:p>
    <w:p w14:paraId="3DCC5A51" w14:textId="2F0459E5" w:rsidR="00B1488C" w:rsidRDefault="00B1488C" w:rsidP="00EF7F7F">
      <w:pPr>
        <w:pStyle w:val="DefenceSchedule3"/>
        <w:numPr>
          <w:ilvl w:val="2"/>
          <w:numId w:val="39"/>
        </w:numPr>
      </w:pPr>
      <w:r>
        <w:t xml:space="preserve">There are 20 existing AGLCMs and </w:t>
      </w:r>
      <w:r w:rsidR="00D30E24">
        <w:t xml:space="preserve">20 </w:t>
      </w:r>
      <w:r>
        <w:t>layout drawings currently in use</w:t>
      </w:r>
      <w:r w:rsidR="00827172">
        <w:t xml:space="preserve">, one of each for </w:t>
      </w:r>
      <w:r>
        <w:t xml:space="preserve">the </w:t>
      </w:r>
      <w:r w:rsidR="00827172">
        <w:t xml:space="preserve">each of the </w:t>
      </w:r>
      <w:r>
        <w:t xml:space="preserve">20 Defence Aerodromes that incorporate AGL. These </w:t>
      </w:r>
      <w:r w:rsidR="00D30E24">
        <w:t xml:space="preserve">documents are managed by Defence, and are checked for accuracy periodically, </w:t>
      </w:r>
      <w:r w:rsidR="00827172">
        <w:t xml:space="preserve">with updates made following these checks, and, </w:t>
      </w:r>
      <w:r w:rsidR="00D30E24">
        <w:t>as physical changes are made to airfields</w:t>
      </w:r>
      <w:r w:rsidR="00827172">
        <w:t xml:space="preserve"> through capital maintenance and capital infrastructure projects</w:t>
      </w:r>
      <w:r w:rsidR="00D30E24">
        <w:t>.</w:t>
      </w:r>
    </w:p>
    <w:p w14:paraId="0D7B5198" w14:textId="68DD9DF8" w:rsidR="00AF4840" w:rsidRPr="00FD208A" w:rsidRDefault="00064285" w:rsidP="00EF7F7F">
      <w:pPr>
        <w:pStyle w:val="DefenceSchedule3"/>
        <w:numPr>
          <w:ilvl w:val="2"/>
          <w:numId w:val="39"/>
        </w:numPr>
      </w:pPr>
      <w:r w:rsidRPr="008C6C2A">
        <w:t xml:space="preserve">The </w:t>
      </w:r>
      <w:r w:rsidR="00B174B5" w:rsidRPr="008C6C2A">
        <w:t xml:space="preserve">20 </w:t>
      </w:r>
      <w:r w:rsidR="00AF4840" w:rsidRPr="008C6C2A">
        <w:t>extant AGLCMs and</w:t>
      </w:r>
      <w:r w:rsidR="00B174B5" w:rsidRPr="008C6C2A">
        <w:t xml:space="preserve"> 20</w:t>
      </w:r>
      <w:r w:rsidR="00AF4840" w:rsidRPr="008C6C2A">
        <w:t xml:space="preserve"> </w:t>
      </w:r>
      <w:r w:rsidR="00B174B5" w:rsidRPr="00065D52">
        <w:t xml:space="preserve">extant </w:t>
      </w:r>
      <w:r w:rsidR="00AF4840" w:rsidRPr="00065D52">
        <w:t>Layout Drawings</w:t>
      </w:r>
      <w:r w:rsidR="00B174B5" w:rsidRPr="00065D52">
        <w:t>,</w:t>
      </w:r>
      <w:r w:rsidR="00AF4840" w:rsidRPr="00065D52">
        <w:t xml:space="preserve"> </w:t>
      </w:r>
      <w:r w:rsidR="00065D52" w:rsidRPr="000E218B">
        <w:t xml:space="preserve">available from the </w:t>
      </w:r>
      <w:r w:rsidR="00065D52" w:rsidRPr="00BC6398">
        <w:rPr>
          <w:b/>
          <w:bCs/>
        </w:rPr>
        <w:t>Directorate of Estate and Engineering Policy (DEEP)</w:t>
      </w:r>
      <w:r w:rsidR="00065D52" w:rsidRPr="00BC6398">
        <w:t xml:space="preserve"> team via</w:t>
      </w:r>
      <w:r w:rsidR="00065D52">
        <w:rPr>
          <w:color w:val="002060"/>
        </w:rPr>
        <w:t xml:space="preserve"> </w:t>
      </w:r>
      <w:hyperlink r:id="rId43" w:history="1">
        <w:r w:rsidR="00065D52">
          <w:rPr>
            <w:rStyle w:val="Hyperlink"/>
          </w:rPr>
          <w:t>deep.advice@defence.gov.au</w:t>
        </w:r>
      </w:hyperlink>
      <w:r w:rsidR="00B174B5" w:rsidRPr="008C6C2A">
        <w:t>,</w:t>
      </w:r>
      <w:r w:rsidR="00AF4840" w:rsidRPr="008C6C2A">
        <w:t xml:space="preserve"> </w:t>
      </w:r>
      <w:r w:rsidR="009C6EC4">
        <w:t>function</w:t>
      </w:r>
      <w:r w:rsidR="00AF4840" w:rsidRPr="00FD208A">
        <w:t xml:space="preserve"> as a template to be maintained for their respective aerodromes, and this section serve</w:t>
      </w:r>
      <w:r w:rsidR="00B174B5">
        <w:t>s</w:t>
      </w:r>
      <w:r w:rsidR="00AF4840" w:rsidRPr="00FD208A">
        <w:t xml:space="preserve"> to provide additional guidance</w:t>
      </w:r>
      <w:r w:rsidR="00B174B5">
        <w:t xml:space="preserve"> on the format and content to be retained within each of the AGLCMs when updates are made in line with paragraph 2.(a).</w:t>
      </w:r>
      <w:r w:rsidR="006D68BB">
        <w:t xml:space="preserve"> A</w:t>
      </w:r>
      <w:r w:rsidR="00A43DD9">
        <w:t xml:space="preserve"> typical</w:t>
      </w:r>
      <w:r w:rsidR="006D68BB">
        <w:t xml:space="preserve"> AGLCM table of contents can be found in paragraph 2.2(b)(vi).</w:t>
      </w:r>
    </w:p>
    <w:p w14:paraId="4EF5F76E" w14:textId="77777777" w:rsidR="00AF4840" w:rsidRPr="00FD208A" w:rsidRDefault="00AF4840" w:rsidP="00EF7F7F">
      <w:pPr>
        <w:pStyle w:val="DefenceSchedule2"/>
        <w:numPr>
          <w:ilvl w:val="1"/>
          <w:numId w:val="29"/>
        </w:numPr>
        <w:rPr>
          <w:b/>
        </w:rPr>
      </w:pPr>
      <w:r w:rsidRPr="00FD208A">
        <w:rPr>
          <w:b/>
        </w:rPr>
        <w:t>Purpose</w:t>
      </w:r>
    </w:p>
    <w:p w14:paraId="4D220E2D" w14:textId="0C620884" w:rsidR="00AF4840" w:rsidRPr="00FD208A" w:rsidRDefault="00AF4840" w:rsidP="00EF7F7F">
      <w:pPr>
        <w:pStyle w:val="DefenceSchedule3"/>
        <w:numPr>
          <w:ilvl w:val="2"/>
          <w:numId w:val="40"/>
        </w:numPr>
      </w:pPr>
      <w:r w:rsidRPr="00FD208A">
        <w:t xml:space="preserve">The purpose of updating the AGL Configuration Manuals is to ensure that they remain up-to-date with current information and to provide manuals that readily allow for web based publishing with the most current data and information relating to the AGL on each relevant aerodrome maintained within them. </w:t>
      </w:r>
    </w:p>
    <w:p w14:paraId="2E86BEAC" w14:textId="77777777" w:rsidR="00AF4840" w:rsidRPr="00FD208A" w:rsidRDefault="00AF4840" w:rsidP="00EF7F7F">
      <w:pPr>
        <w:pStyle w:val="DefenceSchedule3"/>
        <w:numPr>
          <w:ilvl w:val="2"/>
          <w:numId w:val="40"/>
        </w:numPr>
      </w:pPr>
      <w:r w:rsidRPr="00FD208A">
        <w:t>The manuals are to include all compliance information in sufficient detail to allow the installation and the maintenance practices to be certified against the AGL Configuration Manual, and each manual should include:</w:t>
      </w:r>
    </w:p>
    <w:p w14:paraId="024D9CA9" w14:textId="5BABDD72" w:rsidR="00AF4840" w:rsidRPr="00FD208A" w:rsidRDefault="00AF4840" w:rsidP="00EF7F7F">
      <w:pPr>
        <w:pStyle w:val="DefenceSchedule4"/>
        <w:numPr>
          <w:ilvl w:val="3"/>
          <w:numId w:val="38"/>
        </w:numPr>
      </w:pPr>
      <w:r w:rsidRPr="00FD208A">
        <w:t>system overview and description;</w:t>
      </w:r>
      <w:r w:rsidR="00DA5085">
        <w:t>ae</w:t>
      </w:r>
    </w:p>
    <w:p w14:paraId="767FC081" w14:textId="77777777" w:rsidR="00AF4840" w:rsidRPr="00FD208A" w:rsidRDefault="00AF4840" w:rsidP="00EF7F7F">
      <w:pPr>
        <w:pStyle w:val="DefenceSchedule4"/>
        <w:numPr>
          <w:ilvl w:val="3"/>
          <w:numId w:val="38"/>
        </w:numPr>
      </w:pPr>
      <w:r w:rsidRPr="00FD208A">
        <w:t>detailed list of all dispensations and non-conformances together with the agreed actions; and</w:t>
      </w:r>
    </w:p>
    <w:p w14:paraId="1E090F27" w14:textId="77777777" w:rsidR="00AF4840" w:rsidRPr="00FD208A" w:rsidRDefault="00AF4840" w:rsidP="00EF7F7F">
      <w:pPr>
        <w:pStyle w:val="DefenceSchedule4"/>
        <w:numPr>
          <w:ilvl w:val="3"/>
          <w:numId w:val="38"/>
        </w:numPr>
      </w:pPr>
      <w:r w:rsidRPr="00FD208A">
        <w:t>routine maintenance requirements and an aerodrome specific scheduled maintenance plan.</w:t>
      </w:r>
    </w:p>
    <w:p w14:paraId="5C970024" w14:textId="77777777" w:rsidR="00AF4840" w:rsidRPr="00FD208A" w:rsidRDefault="00AF4840" w:rsidP="00EF7F7F">
      <w:pPr>
        <w:pStyle w:val="DefenceSchedule2"/>
        <w:numPr>
          <w:ilvl w:val="1"/>
          <w:numId w:val="29"/>
        </w:numPr>
        <w:rPr>
          <w:b/>
        </w:rPr>
      </w:pPr>
      <w:r w:rsidRPr="00FD208A">
        <w:rPr>
          <w:b/>
        </w:rPr>
        <w:t>Requirements</w:t>
      </w:r>
    </w:p>
    <w:p w14:paraId="27ED4F07" w14:textId="50066252" w:rsidR="00AF4840" w:rsidRPr="00FD208A" w:rsidRDefault="00AF4840" w:rsidP="00EF7F7F">
      <w:pPr>
        <w:pStyle w:val="DefenceSchedule3"/>
        <w:numPr>
          <w:ilvl w:val="2"/>
          <w:numId w:val="41"/>
        </w:numPr>
      </w:pPr>
      <w:r w:rsidRPr="00FD208A">
        <w:t xml:space="preserve">The Consultant may be required to review the existing </w:t>
      </w:r>
      <w:r w:rsidR="00B174B5">
        <w:t xml:space="preserve">AGLCMs and Layout Drawings, </w:t>
      </w:r>
      <w:r w:rsidRPr="00FD208A">
        <w:t xml:space="preserve"> make recommendations on suggested changes. </w:t>
      </w:r>
    </w:p>
    <w:p w14:paraId="55FD933D" w14:textId="77777777" w:rsidR="00AF4840" w:rsidRPr="00FD208A" w:rsidRDefault="00AF4840" w:rsidP="00EF7F7F">
      <w:pPr>
        <w:pStyle w:val="DefenceSchedule3"/>
        <w:numPr>
          <w:ilvl w:val="2"/>
          <w:numId w:val="41"/>
        </w:numPr>
      </w:pPr>
      <w:r w:rsidRPr="00FD208A">
        <w:t>Required outcomes of the Services include:</w:t>
      </w:r>
    </w:p>
    <w:p w14:paraId="7C0660E0" w14:textId="77777777" w:rsidR="00AF4840" w:rsidRPr="00FD208A" w:rsidRDefault="00AF4840" w:rsidP="00EF7F7F">
      <w:pPr>
        <w:pStyle w:val="DefenceSchedule4"/>
        <w:numPr>
          <w:ilvl w:val="3"/>
          <w:numId w:val="42"/>
        </w:numPr>
      </w:pPr>
      <w:r w:rsidRPr="00FD208A">
        <w:lastRenderedPageBreak/>
        <w:t xml:space="preserve">Each aerodrome’s manual is to be produced as a single volume manual. </w:t>
      </w:r>
    </w:p>
    <w:p w14:paraId="1BBF69CA" w14:textId="47065A77" w:rsidR="00AF4840" w:rsidRPr="00F956C7" w:rsidRDefault="00AF4840" w:rsidP="00EF7F7F">
      <w:pPr>
        <w:pStyle w:val="DefenceSchedule4"/>
        <w:numPr>
          <w:ilvl w:val="3"/>
          <w:numId w:val="42"/>
        </w:numPr>
      </w:pPr>
      <w:r w:rsidRPr="00FD208A">
        <w:t xml:space="preserve">All required detail necessary to certify the installed configuration needs to be included in the manual. </w:t>
      </w:r>
      <w:r w:rsidR="00F3291C">
        <w:t xml:space="preserve"> </w:t>
      </w:r>
      <w:r w:rsidRPr="00FD208A">
        <w:t>Aspects such as the Constant Current Regulator (</w:t>
      </w:r>
      <w:r w:rsidRPr="00FD208A">
        <w:rPr>
          <w:b/>
        </w:rPr>
        <w:t>CCR</w:t>
      </w:r>
      <w:r w:rsidRPr="00FD208A">
        <w:t>) set up, precision approach path indicator (</w:t>
      </w:r>
      <w:r w:rsidRPr="00FD208A">
        <w:rPr>
          <w:b/>
        </w:rPr>
        <w:t>PAPI</w:t>
      </w:r>
      <w:r w:rsidRPr="00FD208A">
        <w:t>) setup and other set up information detailing the installed arrangement are to be included in the revised manual.</w:t>
      </w:r>
    </w:p>
    <w:p w14:paraId="194A19F7" w14:textId="60646654" w:rsidR="00AF4840" w:rsidRPr="00F956C7" w:rsidRDefault="00AF4840" w:rsidP="00EF7F7F">
      <w:pPr>
        <w:pStyle w:val="DefenceSchedule4"/>
        <w:numPr>
          <w:ilvl w:val="3"/>
          <w:numId w:val="42"/>
        </w:numPr>
      </w:pPr>
      <w:r w:rsidRPr="00F956C7">
        <w:t>All necessary updates to reflect the current installation.</w:t>
      </w:r>
      <w:r w:rsidR="00F3291C">
        <w:t xml:space="preserve"> </w:t>
      </w:r>
      <w:r w:rsidRPr="00F956C7">
        <w:t xml:space="preserve"> Where a supervisory control and data acquisition (</w:t>
      </w:r>
      <w:r w:rsidRPr="00F956C7">
        <w:rPr>
          <w:b/>
        </w:rPr>
        <w:t>SCADA</w:t>
      </w:r>
      <w:r w:rsidRPr="00F956C7">
        <w:t>) system is installed the manual is to include suitable colour screen dumps of each control page.</w:t>
      </w:r>
    </w:p>
    <w:p w14:paraId="4AD2D951" w14:textId="130E9EA9" w:rsidR="00AF4840" w:rsidRPr="00F956C7" w:rsidRDefault="00AF4840" w:rsidP="00EF7F7F">
      <w:pPr>
        <w:pStyle w:val="DefenceSchedule4"/>
        <w:numPr>
          <w:ilvl w:val="3"/>
          <w:numId w:val="42"/>
        </w:numPr>
      </w:pPr>
      <w:r w:rsidRPr="00F956C7">
        <w:t xml:space="preserve">The current maintenance plan </w:t>
      </w:r>
      <w:r>
        <w:t>may be required</w:t>
      </w:r>
      <w:r w:rsidRPr="00F956C7">
        <w:t xml:space="preserve"> to be revised and updated by the Consultant. </w:t>
      </w:r>
      <w:r w:rsidR="00F3291C">
        <w:t xml:space="preserve"> </w:t>
      </w:r>
      <w:r w:rsidRPr="00F956C7">
        <w:t xml:space="preserve">Consideration </w:t>
      </w:r>
      <w:r>
        <w:t>should</w:t>
      </w:r>
      <w:r w:rsidRPr="00F956C7">
        <w:t xml:space="preserve"> be given to providing additional information on safety (including work health and safety obligations and identification of work health and safety hazards and management of work health and safety risks) and required maintenance actions to clarify the maintenance responsibilities and address any work health and safety matters that have been identified as requiring addressing. </w:t>
      </w:r>
      <w:r w:rsidR="00812635">
        <w:t xml:space="preserve"> </w:t>
      </w:r>
      <w:r w:rsidRPr="00F956C7">
        <w:t xml:space="preserve">The Consultant </w:t>
      </w:r>
      <w:r>
        <w:t>may be required</w:t>
      </w:r>
      <w:r w:rsidRPr="00F956C7">
        <w:t xml:space="preserve"> to develop th</w:t>
      </w:r>
      <w:r>
        <w:t>ese</w:t>
      </w:r>
      <w:r w:rsidRPr="00F956C7">
        <w:t xml:space="preserve"> aspect</w:t>
      </w:r>
      <w:r>
        <w:t>s</w:t>
      </w:r>
      <w:r w:rsidRPr="00F956C7">
        <w:t xml:space="preserve"> in line with the recommendations arising from its inspections.</w:t>
      </w:r>
    </w:p>
    <w:p w14:paraId="15E7E84C" w14:textId="77777777" w:rsidR="00AF4840" w:rsidRPr="00F956C7" w:rsidRDefault="00AF4840" w:rsidP="00EF7F7F">
      <w:pPr>
        <w:pStyle w:val="DefenceSchedule4"/>
        <w:numPr>
          <w:ilvl w:val="3"/>
          <w:numId w:val="42"/>
        </w:numPr>
      </w:pPr>
      <w:r w:rsidRPr="00F956C7">
        <w:t xml:space="preserve">The </w:t>
      </w:r>
      <w:r>
        <w:t>corresponding</w:t>
      </w:r>
      <w:r w:rsidRPr="00F956C7">
        <w:t xml:space="preserve"> Aeronautical Ground Lighting Layout drawing </w:t>
      </w:r>
      <w:r>
        <w:t>shall always</w:t>
      </w:r>
      <w:r w:rsidRPr="00F956C7">
        <w:t xml:space="preserve"> be updated</w:t>
      </w:r>
      <w:r>
        <w:t xml:space="preserve"> to accurately reflect changes to each of the AGLCMs</w:t>
      </w:r>
      <w:r w:rsidRPr="00F956C7">
        <w:t>.</w:t>
      </w:r>
    </w:p>
    <w:p w14:paraId="7CC7665A" w14:textId="77777777" w:rsidR="00AF4840" w:rsidRPr="00F956C7" w:rsidRDefault="00AF4840" w:rsidP="00EF7F7F">
      <w:pPr>
        <w:pStyle w:val="DefenceSchedule4"/>
        <w:numPr>
          <w:ilvl w:val="3"/>
          <w:numId w:val="42"/>
        </w:numPr>
        <w:sectPr w:rsidR="00AF4840" w:rsidRPr="00F956C7" w:rsidSect="0083673C">
          <w:headerReference w:type="default" r:id="rId44"/>
          <w:headerReference w:type="first" r:id="rId45"/>
          <w:pgSz w:w="11907" w:h="16840" w:code="9"/>
          <w:pgMar w:top="1134" w:right="1418" w:bottom="1134" w:left="1418" w:header="720" w:footer="720" w:gutter="0"/>
          <w:cols w:space="720"/>
          <w:titlePg/>
        </w:sectPr>
      </w:pPr>
      <w:r w:rsidRPr="00F956C7">
        <w:t>A table of contents for a typical AGL Configuration Manual follows:</w:t>
      </w:r>
    </w:p>
    <w:p w14:paraId="08AE7420" w14:textId="77777777" w:rsidR="00AF4840" w:rsidRPr="00FD208A" w:rsidRDefault="00AF4840" w:rsidP="00AF4840">
      <w:pPr>
        <w:pStyle w:val="DefenceSchedule3"/>
        <w:numPr>
          <w:ilvl w:val="0"/>
          <w:numId w:val="0"/>
        </w:numPr>
        <w:spacing w:after="60"/>
        <w:ind w:left="851"/>
        <w:rPr>
          <w:rFonts w:asciiTheme="minorHAnsi" w:hAnsiTheme="minorHAnsi" w:cstheme="minorHAnsi"/>
          <w:b/>
          <w:i/>
        </w:rPr>
      </w:pPr>
      <w:r w:rsidRPr="00FD208A">
        <w:rPr>
          <w:rFonts w:asciiTheme="minorHAnsi" w:hAnsiTheme="minorHAnsi" w:cstheme="minorHAnsi"/>
          <w:b/>
          <w:i/>
        </w:rPr>
        <w:lastRenderedPageBreak/>
        <w:t>Typical Table of Contents</w:t>
      </w:r>
    </w:p>
    <w:p w14:paraId="27A9929E"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1</w:t>
      </w:r>
      <w:r w:rsidRPr="00FD208A">
        <w:rPr>
          <w:rFonts w:asciiTheme="minorHAnsi" w:hAnsiTheme="minorHAnsi" w:cstheme="minorHAnsi"/>
          <w:i/>
        </w:rPr>
        <w:tab/>
        <w:t>INTRODUCTION</w:t>
      </w:r>
      <w:r w:rsidRPr="00FD208A">
        <w:rPr>
          <w:rFonts w:asciiTheme="minorHAnsi" w:hAnsiTheme="minorHAnsi" w:cstheme="minorHAnsi"/>
          <w:i/>
        </w:rPr>
        <w:tab/>
        <w:t>1-1</w:t>
      </w:r>
    </w:p>
    <w:p w14:paraId="2F6A8A9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1.1 </w:t>
      </w:r>
      <w:r w:rsidRPr="00FD208A">
        <w:rPr>
          <w:rFonts w:asciiTheme="minorHAnsi" w:hAnsiTheme="minorHAnsi" w:cstheme="minorHAnsi"/>
          <w:i/>
        </w:rPr>
        <w:tab/>
        <w:t>Application</w:t>
      </w:r>
      <w:r w:rsidRPr="00FD208A">
        <w:rPr>
          <w:rFonts w:asciiTheme="minorHAnsi" w:hAnsiTheme="minorHAnsi" w:cstheme="minorHAnsi"/>
          <w:i/>
        </w:rPr>
        <w:tab/>
        <w:t>1-1</w:t>
      </w:r>
    </w:p>
    <w:p w14:paraId="2552CE58"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1.2 </w:t>
      </w:r>
      <w:r w:rsidRPr="00FD208A">
        <w:rPr>
          <w:rFonts w:asciiTheme="minorHAnsi" w:hAnsiTheme="minorHAnsi" w:cstheme="minorHAnsi"/>
          <w:i/>
        </w:rPr>
        <w:tab/>
        <w:t>Document Access and Control</w:t>
      </w:r>
      <w:r w:rsidRPr="00FD208A">
        <w:rPr>
          <w:rFonts w:asciiTheme="minorHAnsi" w:hAnsiTheme="minorHAnsi" w:cstheme="minorHAnsi"/>
          <w:i/>
        </w:rPr>
        <w:tab/>
        <w:t>1-1</w:t>
      </w:r>
    </w:p>
    <w:p w14:paraId="74C2CE7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1.3 </w:t>
      </w:r>
      <w:r w:rsidRPr="00FD208A">
        <w:rPr>
          <w:rFonts w:asciiTheme="minorHAnsi" w:hAnsiTheme="minorHAnsi" w:cstheme="minorHAnsi"/>
          <w:i/>
        </w:rPr>
        <w:tab/>
        <w:t>Structure</w:t>
      </w:r>
      <w:r w:rsidRPr="00FD208A">
        <w:rPr>
          <w:rFonts w:asciiTheme="minorHAnsi" w:hAnsiTheme="minorHAnsi" w:cstheme="minorHAnsi"/>
          <w:i/>
        </w:rPr>
        <w:tab/>
        <w:t>1-1</w:t>
      </w:r>
    </w:p>
    <w:p w14:paraId="7078D7B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1.4 </w:t>
      </w:r>
      <w:r w:rsidRPr="00FD208A">
        <w:rPr>
          <w:rFonts w:asciiTheme="minorHAnsi" w:hAnsiTheme="minorHAnsi" w:cstheme="minorHAnsi"/>
          <w:i/>
        </w:rPr>
        <w:tab/>
        <w:t>Standards and Publications</w:t>
      </w:r>
      <w:r w:rsidRPr="00FD208A">
        <w:rPr>
          <w:rFonts w:asciiTheme="minorHAnsi" w:hAnsiTheme="minorHAnsi" w:cstheme="minorHAnsi"/>
          <w:i/>
        </w:rPr>
        <w:tab/>
        <w:t>1-2</w:t>
      </w:r>
    </w:p>
    <w:p w14:paraId="66F98CB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1.4.1</w:t>
      </w:r>
      <w:r w:rsidRPr="00FD208A">
        <w:rPr>
          <w:rFonts w:asciiTheme="minorHAnsi" w:hAnsiTheme="minorHAnsi" w:cstheme="minorHAnsi"/>
          <w:i/>
        </w:rPr>
        <w:tab/>
        <w:t>Standards</w:t>
      </w:r>
      <w:r w:rsidRPr="00FD208A">
        <w:rPr>
          <w:rFonts w:asciiTheme="minorHAnsi" w:hAnsiTheme="minorHAnsi" w:cstheme="minorHAnsi"/>
          <w:i/>
        </w:rPr>
        <w:tab/>
        <w:t>1-2</w:t>
      </w:r>
    </w:p>
    <w:p w14:paraId="0E98D3C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1.4.2 </w:t>
      </w:r>
      <w:r w:rsidRPr="00FD208A">
        <w:rPr>
          <w:rFonts w:asciiTheme="minorHAnsi" w:hAnsiTheme="minorHAnsi" w:cstheme="minorHAnsi"/>
          <w:i/>
        </w:rPr>
        <w:tab/>
        <w:t>Publications</w:t>
      </w:r>
      <w:r w:rsidRPr="00FD208A">
        <w:rPr>
          <w:rFonts w:asciiTheme="minorHAnsi" w:hAnsiTheme="minorHAnsi" w:cstheme="minorHAnsi"/>
          <w:i/>
        </w:rPr>
        <w:tab/>
        <w:t>1-2</w:t>
      </w:r>
    </w:p>
    <w:p w14:paraId="18004338" w14:textId="77777777" w:rsidR="00AF4840" w:rsidRPr="00FD208A" w:rsidRDefault="00AF4840" w:rsidP="00AF4840">
      <w:pPr>
        <w:tabs>
          <w:tab w:val="left" w:pos="1985"/>
          <w:tab w:val="decimal" w:pos="8222"/>
        </w:tabs>
        <w:spacing w:after="60"/>
        <w:ind w:left="1418"/>
        <w:jc w:val="both"/>
        <w:rPr>
          <w:rFonts w:asciiTheme="minorHAnsi" w:hAnsiTheme="minorHAnsi" w:cstheme="minorHAnsi"/>
          <w:i/>
        </w:rPr>
      </w:pPr>
      <w:r w:rsidRPr="00FD208A">
        <w:rPr>
          <w:rFonts w:asciiTheme="minorHAnsi" w:hAnsiTheme="minorHAnsi" w:cstheme="minorHAnsi"/>
          <w:i/>
        </w:rPr>
        <w:t xml:space="preserve">1.6 </w:t>
      </w:r>
      <w:r w:rsidRPr="00FD208A">
        <w:rPr>
          <w:rFonts w:asciiTheme="minorHAnsi" w:hAnsiTheme="minorHAnsi" w:cstheme="minorHAnsi"/>
          <w:i/>
        </w:rPr>
        <w:tab/>
        <w:t>Work Health and Safety</w:t>
      </w:r>
      <w:r w:rsidRPr="00FD208A">
        <w:rPr>
          <w:rFonts w:asciiTheme="minorHAnsi" w:hAnsiTheme="minorHAnsi" w:cstheme="minorHAnsi"/>
          <w:i/>
        </w:rPr>
        <w:tab/>
        <w:t>1-2</w:t>
      </w:r>
    </w:p>
    <w:p w14:paraId="5D1F8658" w14:textId="77777777" w:rsidR="00AF4840" w:rsidRPr="00FD208A" w:rsidRDefault="00AF4840" w:rsidP="00AF4840">
      <w:pPr>
        <w:tabs>
          <w:tab w:val="left" w:pos="1985"/>
          <w:tab w:val="decimal" w:pos="8222"/>
        </w:tabs>
        <w:spacing w:after="60"/>
        <w:ind w:left="1418"/>
        <w:jc w:val="both"/>
        <w:rPr>
          <w:rFonts w:asciiTheme="minorHAnsi" w:hAnsiTheme="minorHAnsi" w:cstheme="minorHAnsi"/>
          <w:i/>
        </w:rPr>
      </w:pPr>
      <w:r w:rsidRPr="00FD208A">
        <w:rPr>
          <w:rFonts w:asciiTheme="minorHAnsi" w:hAnsiTheme="minorHAnsi" w:cstheme="minorHAnsi"/>
          <w:i/>
        </w:rPr>
        <w:t xml:space="preserve">1.6 </w:t>
      </w:r>
      <w:r w:rsidRPr="00FD208A">
        <w:rPr>
          <w:rFonts w:asciiTheme="minorHAnsi" w:hAnsiTheme="minorHAnsi" w:cstheme="minorHAnsi"/>
          <w:i/>
        </w:rPr>
        <w:tab/>
        <w:t>Roles and Responsibilities – Defence</w:t>
      </w:r>
      <w:r w:rsidRPr="00FD208A">
        <w:rPr>
          <w:rFonts w:asciiTheme="minorHAnsi" w:hAnsiTheme="minorHAnsi" w:cstheme="minorHAnsi"/>
          <w:i/>
        </w:rPr>
        <w:tab/>
        <w:t>1-3</w:t>
      </w:r>
    </w:p>
    <w:p w14:paraId="1D71D75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1.6.1 </w:t>
      </w:r>
      <w:r w:rsidRPr="00FD208A">
        <w:rPr>
          <w:rFonts w:asciiTheme="minorHAnsi" w:hAnsiTheme="minorHAnsi" w:cstheme="minorHAnsi"/>
          <w:i/>
        </w:rPr>
        <w:tab/>
        <w:t>Estate Support Division (ESD)</w:t>
      </w:r>
      <w:r w:rsidRPr="00FD208A">
        <w:rPr>
          <w:rFonts w:asciiTheme="minorHAnsi" w:hAnsiTheme="minorHAnsi" w:cstheme="minorHAnsi"/>
          <w:i/>
        </w:rPr>
        <w:tab/>
        <w:t>1-3</w:t>
      </w:r>
    </w:p>
    <w:p w14:paraId="335F7B6D"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1.6.1.1 Assistant Secretary Environment and Engineering</w:t>
      </w:r>
    </w:p>
    <w:p w14:paraId="710ED55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 xml:space="preserve">            (ASEE) Branch – Infrastructure Division</w:t>
      </w:r>
      <w:r w:rsidRPr="00FD208A">
        <w:rPr>
          <w:rFonts w:asciiTheme="minorHAnsi" w:hAnsiTheme="minorHAnsi" w:cstheme="minorHAnsi"/>
          <w:i/>
        </w:rPr>
        <w:tab/>
        <w:t>1-3</w:t>
      </w:r>
    </w:p>
    <w:p w14:paraId="611C7002"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1.6.1.2 Directorate of Estate Engineering Policy (DEEP)</w:t>
      </w:r>
      <w:r w:rsidRPr="00FD208A">
        <w:rPr>
          <w:rFonts w:asciiTheme="minorHAnsi" w:hAnsiTheme="minorHAnsi" w:cstheme="minorHAnsi"/>
          <w:i/>
        </w:rPr>
        <w:tab/>
        <w:t>1-3</w:t>
      </w:r>
    </w:p>
    <w:p w14:paraId="1B01D61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1.6.1.3 Directorate of Estate Maintenance and Technical</w:t>
      </w:r>
    </w:p>
    <w:p w14:paraId="30800B20"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 xml:space="preserve">             Regulation (DEMTR) – National Operations Division</w:t>
      </w:r>
      <w:r w:rsidRPr="00FD208A">
        <w:rPr>
          <w:rFonts w:asciiTheme="minorHAnsi" w:hAnsiTheme="minorHAnsi" w:cstheme="minorHAnsi"/>
          <w:i/>
        </w:rPr>
        <w:tab/>
        <w:t>1-3</w:t>
      </w:r>
    </w:p>
    <w:p w14:paraId="3B379661"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1.6.1.4 Capital Facilities and Infrastructure (CFI) Branch</w:t>
      </w:r>
    </w:p>
    <w:p w14:paraId="5E90D337"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 xml:space="preserve">             – Infrastructure Division</w:t>
      </w:r>
      <w:r w:rsidRPr="00FD208A">
        <w:rPr>
          <w:rFonts w:asciiTheme="minorHAnsi" w:hAnsiTheme="minorHAnsi" w:cstheme="minorHAnsi"/>
          <w:i/>
        </w:rPr>
        <w:tab/>
        <w:t>1-3</w:t>
      </w:r>
    </w:p>
    <w:p w14:paraId="7503C5DC"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1.6.1.5 Directorate of National Airfield Projects (DNAP)</w:t>
      </w:r>
      <w:r w:rsidRPr="00FD208A">
        <w:rPr>
          <w:rFonts w:asciiTheme="minorHAnsi" w:hAnsiTheme="minorHAnsi" w:cstheme="minorHAnsi"/>
          <w:i/>
        </w:rPr>
        <w:tab/>
        <w:t>1-3</w:t>
      </w:r>
    </w:p>
    <w:p w14:paraId="2CCA83C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1.6.1.6 Regional Director Estate Support</w:t>
      </w:r>
      <w:r w:rsidRPr="00FD208A">
        <w:rPr>
          <w:rFonts w:asciiTheme="minorHAnsi" w:hAnsiTheme="minorHAnsi" w:cstheme="minorHAnsi"/>
          <w:i/>
        </w:rPr>
        <w:tab/>
        <w:t>1-3</w:t>
      </w:r>
    </w:p>
    <w:p w14:paraId="702F4B7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1.6.2 </w:t>
      </w:r>
      <w:r w:rsidRPr="00FD208A">
        <w:rPr>
          <w:rFonts w:asciiTheme="minorHAnsi" w:hAnsiTheme="minorHAnsi" w:cstheme="minorHAnsi"/>
          <w:i/>
        </w:rPr>
        <w:tab/>
        <w:t>Infrastructure Development Agency - Air Force (IDA-AF)</w:t>
      </w:r>
      <w:r w:rsidRPr="00FD208A">
        <w:rPr>
          <w:rFonts w:asciiTheme="minorHAnsi" w:hAnsiTheme="minorHAnsi" w:cstheme="minorHAnsi"/>
          <w:i/>
        </w:rPr>
        <w:tab/>
        <w:t>1-3</w:t>
      </w:r>
    </w:p>
    <w:p w14:paraId="616F78C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1.6.3</w:t>
      </w:r>
      <w:r w:rsidRPr="00FD208A">
        <w:rPr>
          <w:rFonts w:asciiTheme="minorHAnsi" w:hAnsiTheme="minorHAnsi" w:cstheme="minorHAnsi"/>
          <w:i/>
        </w:rPr>
        <w:tab/>
        <w:t>Detachment Commander (DETCDR)</w:t>
      </w:r>
      <w:r w:rsidRPr="00FD208A">
        <w:rPr>
          <w:rFonts w:asciiTheme="minorHAnsi" w:hAnsiTheme="minorHAnsi" w:cstheme="minorHAnsi"/>
          <w:i/>
        </w:rPr>
        <w:tab/>
        <w:t>1-3</w:t>
      </w:r>
    </w:p>
    <w:p w14:paraId="0C78AAFB"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1.6.3.1 Safety Officer ( Daily Inspections )</w:t>
      </w:r>
      <w:r w:rsidRPr="00FD208A">
        <w:rPr>
          <w:rFonts w:asciiTheme="minorHAnsi" w:hAnsiTheme="minorHAnsi" w:cstheme="minorHAnsi"/>
          <w:i/>
        </w:rPr>
        <w:tab/>
        <w:t>1-3</w:t>
      </w:r>
    </w:p>
    <w:p w14:paraId="0C44265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1.6.4</w:t>
      </w:r>
      <w:r w:rsidRPr="00FD208A">
        <w:rPr>
          <w:rFonts w:asciiTheme="minorHAnsi" w:hAnsiTheme="minorHAnsi" w:cstheme="minorHAnsi"/>
          <w:i/>
        </w:rPr>
        <w:tab/>
        <w:t>Ground Telecommunications Equipment Special Projects</w:t>
      </w:r>
    </w:p>
    <w:p w14:paraId="2D80AD0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           Office (GTESPO)</w:t>
      </w:r>
      <w:r w:rsidRPr="00FD208A">
        <w:rPr>
          <w:rFonts w:asciiTheme="minorHAnsi" w:hAnsiTheme="minorHAnsi" w:cstheme="minorHAnsi"/>
          <w:i/>
        </w:rPr>
        <w:tab/>
        <w:t>1-3</w:t>
      </w:r>
    </w:p>
    <w:p w14:paraId="3C7BC1CF" w14:textId="77777777" w:rsidR="00AF4840" w:rsidRPr="00FD208A" w:rsidRDefault="00AF4840" w:rsidP="00AF4840">
      <w:pPr>
        <w:tabs>
          <w:tab w:val="left" w:pos="1985"/>
          <w:tab w:val="decimal" w:pos="8222"/>
        </w:tabs>
        <w:spacing w:after="60"/>
        <w:ind w:left="1418"/>
        <w:jc w:val="both"/>
        <w:rPr>
          <w:rFonts w:asciiTheme="minorHAnsi" w:hAnsiTheme="minorHAnsi" w:cstheme="minorHAnsi"/>
          <w:i/>
        </w:rPr>
      </w:pPr>
      <w:r w:rsidRPr="00FD208A">
        <w:rPr>
          <w:rFonts w:asciiTheme="minorHAnsi" w:hAnsiTheme="minorHAnsi" w:cstheme="minorHAnsi"/>
          <w:i/>
        </w:rPr>
        <w:t xml:space="preserve">1.7 </w:t>
      </w:r>
      <w:r w:rsidRPr="00FD208A">
        <w:rPr>
          <w:rFonts w:asciiTheme="minorHAnsi" w:hAnsiTheme="minorHAnsi" w:cstheme="minorHAnsi"/>
          <w:i/>
        </w:rPr>
        <w:tab/>
        <w:t>Roles and Responsibilities – Other</w:t>
      </w:r>
      <w:r w:rsidRPr="00FD208A">
        <w:rPr>
          <w:rFonts w:asciiTheme="minorHAnsi" w:hAnsiTheme="minorHAnsi" w:cstheme="minorHAnsi"/>
          <w:i/>
        </w:rPr>
        <w:tab/>
        <w:t>1-4</w:t>
      </w:r>
    </w:p>
    <w:p w14:paraId="72C7063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1.7.1 </w:t>
      </w:r>
      <w:r w:rsidRPr="00FD208A">
        <w:rPr>
          <w:rFonts w:asciiTheme="minorHAnsi" w:hAnsiTheme="minorHAnsi" w:cstheme="minorHAnsi"/>
          <w:i/>
        </w:rPr>
        <w:tab/>
        <w:t>AGL Maintenance Agent – EMOS Contractor</w:t>
      </w:r>
      <w:r w:rsidRPr="00FD208A">
        <w:rPr>
          <w:rFonts w:asciiTheme="minorHAnsi" w:hAnsiTheme="minorHAnsi" w:cstheme="minorHAnsi"/>
          <w:i/>
        </w:rPr>
        <w:tab/>
        <w:t>1-4</w:t>
      </w:r>
    </w:p>
    <w:p w14:paraId="5846CBB7"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1.7.2 </w:t>
      </w:r>
      <w:r w:rsidRPr="00FD208A">
        <w:rPr>
          <w:rFonts w:asciiTheme="minorHAnsi" w:hAnsiTheme="minorHAnsi" w:cstheme="minorHAnsi"/>
          <w:i/>
        </w:rPr>
        <w:tab/>
        <w:t>AGL Maintenance Manager – EMOS Contractor</w:t>
      </w:r>
      <w:r w:rsidRPr="00FD208A">
        <w:rPr>
          <w:rFonts w:asciiTheme="minorHAnsi" w:hAnsiTheme="minorHAnsi" w:cstheme="minorHAnsi"/>
          <w:i/>
        </w:rPr>
        <w:tab/>
        <w:t>1-4</w:t>
      </w:r>
    </w:p>
    <w:p w14:paraId="2F02140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1.7.3 </w:t>
      </w:r>
      <w:r w:rsidRPr="00FD208A">
        <w:rPr>
          <w:rFonts w:asciiTheme="minorHAnsi" w:hAnsiTheme="minorHAnsi" w:cstheme="minorHAnsi"/>
          <w:i/>
        </w:rPr>
        <w:tab/>
        <w:t>AGL Maintenance Personnel – EMOS Contractor</w:t>
      </w:r>
      <w:r w:rsidRPr="00FD208A">
        <w:rPr>
          <w:rFonts w:asciiTheme="minorHAnsi" w:hAnsiTheme="minorHAnsi" w:cstheme="minorHAnsi"/>
          <w:i/>
        </w:rPr>
        <w:tab/>
        <w:t>1-4</w:t>
      </w:r>
    </w:p>
    <w:p w14:paraId="7DC6531C"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2</w:t>
      </w:r>
      <w:r w:rsidRPr="00FD208A">
        <w:rPr>
          <w:rFonts w:asciiTheme="minorHAnsi" w:hAnsiTheme="minorHAnsi" w:cstheme="minorHAnsi"/>
          <w:i/>
        </w:rPr>
        <w:tab/>
        <w:t>DISPENSATIONS</w:t>
      </w:r>
      <w:r w:rsidRPr="00FD208A">
        <w:rPr>
          <w:rFonts w:asciiTheme="minorHAnsi" w:hAnsiTheme="minorHAnsi" w:cstheme="minorHAnsi"/>
          <w:i/>
        </w:rPr>
        <w:tab/>
        <w:t>2-1</w:t>
      </w:r>
    </w:p>
    <w:p w14:paraId="3C6F56D4"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2.1 </w:t>
      </w:r>
      <w:r w:rsidRPr="00FD208A">
        <w:rPr>
          <w:rFonts w:asciiTheme="minorHAnsi" w:hAnsiTheme="minorHAnsi" w:cstheme="minorHAnsi"/>
          <w:i/>
        </w:rPr>
        <w:tab/>
        <w:t>Requirement</w:t>
      </w:r>
      <w:r w:rsidRPr="00FD208A">
        <w:rPr>
          <w:rFonts w:asciiTheme="minorHAnsi" w:hAnsiTheme="minorHAnsi" w:cstheme="minorHAnsi"/>
          <w:i/>
        </w:rPr>
        <w:tab/>
        <w:t>2-1</w:t>
      </w:r>
    </w:p>
    <w:p w14:paraId="1662CE0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2.2 </w:t>
      </w:r>
      <w:r w:rsidRPr="00FD208A">
        <w:rPr>
          <w:rFonts w:asciiTheme="minorHAnsi" w:hAnsiTheme="minorHAnsi" w:cstheme="minorHAnsi"/>
          <w:i/>
        </w:rPr>
        <w:tab/>
        <w:t>Dispensation Request and Proforma</w:t>
      </w:r>
      <w:r w:rsidRPr="00FD208A">
        <w:rPr>
          <w:rFonts w:asciiTheme="minorHAnsi" w:hAnsiTheme="minorHAnsi" w:cstheme="minorHAnsi"/>
          <w:i/>
        </w:rPr>
        <w:tab/>
        <w:t>2-1</w:t>
      </w:r>
    </w:p>
    <w:p w14:paraId="678668D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2.3 </w:t>
      </w:r>
      <w:r w:rsidRPr="00FD208A">
        <w:rPr>
          <w:rFonts w:asciiTheme="minorHAnsi" w:hAnsiTheme="minorHAnsi" w:cstheme="minorHAnsi"/>
          <w:i/>
        </w:rPr>
        <w:tab/>
        <w:t>Current Dispensations</w:t>
      </w:r>
      <w:r w:rsidRPr="00FD208A">
        <w:rPr>
          <w:rFonts w:asciiTheme="minorHAnsi" w:hAnsiTheme="minorHAnsi" w:cstheme="minorHAnsi"/>
          <w:i/>
        </w:rPr>
        <w:tab/>
        <w:t>2-1</w:t>
      </w:r>
    </w:p>
    <w:p w14:paraId="2A70BD79"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3</w:t>
      </w:r>
      <w:r w:rsidRPr="00FD208A">
        <w:rPr>
          <w:rFonts w:asciiTheme="minorHAnsi" w:hAnsiTheme="minorHAnsi" w:cstheme="minorHAnsi"/>
          <w:i/>
        </w:rPr>
        <w:tab/>
        <w:t>VISUAL AIDS PROVIDED BY THE AGL SYSTEM</w:t>
      </w:r>
      <w:r w:rsidRPr="00FD208A">
        <w:rPr>
          <w:rFonts w:asciiTheme="minorHAnsi" w:hAnsiTheme="minorHAnsi" w:cstheme="minorHAnsi"/>
          <w:i/>
        </w:rPr>
        <w:tab/>
        <w:t>3-1</w:t>
      </w:r>
    </w:p>
    <w:p w14:paraId="42219BB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 </w:t>
      </w:r>
      <w:r w:rsidRPr="00FD208A">
        <w:rPr>
          <w:rFonts w:asciiTheme="minorHAnsi" w:hAnsiTheme="minorHAnsi" w:cstheme="minorHAnsi"/>
          <w:i/>
        </w:rPr>
        <w:tab/>
        <w:t>Aerodrome Beacon</w:t>
      </w:r>
      <w:r w:rsidRPr="00FD208A">
        <w:rPr>
          <w:rFonts w:asciiTheme="minorHAnsi" w:hAnsiTheme="minorHAnsi" w:cstheme="minorHAnsi"/>
          <w:i/>
        </w:rPr>
        <w:tab/>
        <w:t>3-2</w:t>
      </w:r>
    </w:p>
    <w:p w14:paraId="1E60276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3.2</w:t>
      </w:r>
      <w:r w:rsidRPr="00FD208A">
        <w:rPr>
          <w:rFonts w:asciiTheme="minorHAnsi" w:hAnsiTheme="minorHAnsi" w:cstheme="minorHAnsi"/>
          <w:i/>
        </w:rPr>
        <w:tab/>
        <w:t>Approach Lighting</w:t>
      </w:r>
      <w:r w:rsidRPr="00FD208A">
        <w:rPr>
          <w:rFonts w:asciiTheme="minorHAnsi" w:hAnsiTheme="minorHAnsi" w:cstheme="minorHAnsi"/>
          <w:i/>
        </w:rPr>
        <w:tab/>
        <w:t>3-2</w:t>
      </w:r>
    </w:p>
    <w:p w14:paraId="69D5804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3.4 </w:t>
      </w:r>
      <w:r w:rsidRPr="00FD208A">
        <w:rPr>
          <w:rFonts w:asciiTheme="minorHAnsi" w:hAnsiTheme="minorHAnsi" w:cstheme="minorHAnsi"/>
          <w:i/>
        </w:rPr>
        <w:tab/>
        <w:t>Precision Approach Path Indication (PAPI)</w:t>
      </w:r>
      <w:r w:rsidRPr="00FD208A">
        <w:rPr>
          <w:rFonts w:asciiTheme="minorHAnsi" w:hAnsiTheme="minorHAnsi" w:cstheme="minorHAnsi"/>
          <w:i/>
        </w:rPr>
        <w:tab/>
        <w:t>3-2</w:t>
      </w:r>
    </w:p>
    <w:p w14:paraId="3EA6EB0D"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3.5 </w:t>
      </w:r>
      <w:r w:rsidRPr="00FD208A">
        <w:rPr>
          <w:rFonts w:asciiTheme="minorHAnsi" w:hAnsiTheme="minorHAnsi" w:cstheme="minorHAnsi"/>
          <w:i/>
        </w:rPr>
        <w:tab/>
        <w:t>Runway Lighting</w:t>
      </w:r>
      <w:r w:rsidRPr="00FD208A">
        <w:rPr>
          <w:rFonts w:asciiTheme="minorHAnsi" w:hAnsiTheme="minorHAnsi" w:cstheme="minorHAnsi"/>
          <w:i/>
        </w:rPr>
        <w:tab/>
        <w:t>3-2</w:t>
      </w:r>
    </w:p>
    <w:p w14:paraId="24942199"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3.5 </w:t>
      </w:r>
      <w:r w:rsidRPr="00FD208A">
        <w:rPr>
          <w:rFonts w:asciiTheme="minorHAnsi" w:hAnsiTheme="minorHAnsi" w:cstheme="minorHAnsi"/>
          <w:i/>
        </w:rPr>
        <w:tab/>
        <w:t>Distance To Run / Hook Cable Markers</w:t>
      </w:r>
      <w:r w:rsidRPr="00FD208A">
        <w:rPr>
          <w:rFonts w:asciiTheme="minorHAnsi" w:hAnsiTheme="minorHAnsi" w:cstheme="minorHAnsi"/>
          <w:i/>
        </w:rPr>
        <w:tab/>
        <w:t>3-2</w:t>
      </w:r>
    </w:p>
    <w:p w14:paraId="61D9B62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3.6 </w:t>
      </w:r>
      <w:r w:rsidRPr="00FD208A">
        <w:rPr>
          <w:rFonts w:asciiTheme="minorHAnsi" w:hAnsiTheme="minorHAnsi" w:cstheme="minorHAnsi"/>
          <w:i/>
        </w:rPr>
        <w:tab/>
        <w:t>Apron Edge Lighting</w:t>
      </w:r>
      <w:r w:rsidRPr="00FD208A">
        <w:rPr>
          <w:rFonts w:asciiTheme="minorHAnsi" w:hAnsiTheme="minorHAnsi" w:cstheme="minorHAnsi"/>
          <w:i/>
        </w:rPr>
        <w:tab/>
        <w:t>3-3</w:t>
      </w:r>
    </w:p>
    <w:p w14:paraId="782F0D7A"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3.7 </w:t>
      </w:r>
      <w:r w:rsidRPr="00FD208A">
        <w:rPr>
          <w:rFonts w:asciiTheme="minorHAnsi" w:hAnsiTheme="minorHAnsi" w:cstheme="minorHAnsi"/>
          <w:i/>
        </w:rPr>
        <w:tab/>
        <w:t>Taxiway Segments and Selection</w:t>
      </w:r>
      <w:r w:rsidRPr="00FD208A">
        <w:rPr>
          <w:rFonts w:asciiTheme="minorHAnsi" w:hAnsiTheme="minorHAnsi" w:cstheme="minorHAnsi"/>
          <w:i/>
        </w:rPr>
        <w:tab/>
        <w:t>3-3</w:t>
      </w:r>
    </w:p>
    <w:p w14:paraId="4024EA7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3.8 </w:t>
      </w:r>
      <w:r w:rsidRPr="00FD208A">
        <w:rPr>
          <w:rFonts w:asciiTheme="minorHAnsi" w:hAnsiTheme="minorHAnsi" w:cstheme="minorHAnsi"/>
          <w:i/>
        </w:rPr>
        <w:tab/>
        <w:t>TACAN &amp; Position Check Signs</w:t>
      </w:r>
      <w:r w:rsidRPr="00FD208A">
        <w:rPr>
          <w:rFonts w:asciiTheme="minorHAnsi" w:hAnsiTheme="minorHAnsi" w:cstheme="minorHAnsi"/>
          <w:i/>
        </w:rPr>
        <w:tab/>
        <w:t>3-4</w:t>
      </w:r>
    </w:p>
    <w:p w14:paraId="6342EB4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3.9 </w:t>
      </w:r>
      <w:r w:rsidRPr="00FD208A">
        <w:rPr>
          <w:rFonts w:asciiTheme="minorHAnsi" w:hAnsiTheme="minorHAnsi" w:cstheme="minorHAnsi"/>
          <w:i/>
        </w:rPr>
        <w:tab/>
        <w:t>Illuminated Wind Indicators</w:t>
      </w:r>
      <w:r w:rsidRPr="00FD208A">
        <w:rPr>
          <w:rFonts w:asciiTheme="minorHAnsi" w:hAnsiTheme="minorHAnsi" w:cstheme="minorHAnsi"/>
          <w:i/>
        </w:rPr>
        <w:tab/>
        <w:t>3-4</w:t>
      </w:r>
    </w:p>
    <w:p w14:paraId="194826A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3.10 </w:t>
      </w:r>
      <w:r w:rsidRPr="00FD208A">
        <w:rPr>
          <w:rFonts w:asciiTheme="minorHAnsi" w:hAnsiTheme="minorHAnsi" w:cstheme="minorHAnsi"/>
          <w:i/>
        </w:rPr>
        <w:tab/>
        <w:t>Low Intensity Obstacle Lights</w:t>
      </w:r>
      <w:r w:rsidRPr="00FD208A">
        <w:rPr>
          <w:rFonts w:asciiTheme="minorHAnsi" w:hAnsiTheme="minorHAnsi" w:cstheme="minorHAnsi"/>
          <w:i/>
        </w:rPr>
        <w:tab/>
        <w:t>3-4</w:t>
      </w:r>
    </w:p>
    <w:p w14:paraId="7FFEDEA7"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3.11 </w:t>
      </w:r>
      <w:r w:rsidRPr="00FD208A">
        <w:rPr>
          <w:rFonts w:asciiTheme="minorHAnsi" w:hAnsiTheme="minorHAnsi" w:cstheme="minorHAnsi"/>
          <w:i/>
        </w:rPr>
        <w:tab/>
        <w:t>AGL Cabling</w:t>
      </w:r>
      <w:r w:rsidRPr="00FD208A">
        <w:rPr>
          <w:rFonts w:asciiTheme="minorHAnsi" w:hAnsiTheme="minorHAnsi" w:cstheme="minorHAnsi"/>
          <w:i/>
        </w:rPr>
        <w:tab/>
        <w:t>3-4</w:t>
      </w:r>
    </w:p>
    <w:p w14:paraId="6FB0A9A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3.11.1</w:t>
      </w:r>
      <w:r w:rsidRPr="00FD208A">
        <w:rPr>
          <w:rFonts w:asciiTheme="minorHAnsi" w:hAnsiTheme="minorHAnsi" w:cstheme="minorHAnsi"/>
          <w:i/>
        </w:rPr>
        <w:tab/>
        <w:t>Primary Cable</w:t>
      </w:r>
      <w:r w:rsidRPr="00FD208A">
        <w:rPr>
          <w:rFonts w:asciiTheme="minorHAnsi" w:hAnsiTheme="minorHAnsi" w:cstheme="minorHAnsi"/>
          <w:i/>
        </w:rPr>
        <w:tab/>
        <w:t>3-4</w:t>
      </w:r>
    </w:p>
    <w:p w14:paraId="67691E3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3.11.2</w:t>
      </w:r>
      <w:r w:rsidRPr="00FD208A">
        <w:rPr>
          <w:rFonts w:asciiTheme="minorHAnsi" w:hAnsiTheme="minorHAnsi" w:cstheme="minorHAnsi"/>
          <w:i/>
        </w:rPr>
        <w:tab/>
        <w:t>Secondary Cable</w:t>
      </w:r>
      <w:r w:rsidRPr="00FD208A">
        <w:rPr>
          <w:rFonts w:asciiTheme="minorHAnsi" w:hAnsiTheme="minorHAnsi" w:cstheme="minorHAnsi"/>
          <w:i/>
        </w:rPr>
        <w:tab/>
        <w:t>3-4</w:t>
      </w:r>
    </w:p>
    <w:p w14:paraId="46BA21BD"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3.11.3</w:t>
      </w:r>
      <w:r w:rsidRPr="00FD208A">
        <w:rPr>
          <w:rFonts w:asciiTheme="minorHAnsi" w:hAnsiTheme="minorHAnsi" w:cstheme="minorHAnsi"/>
          <w:i/>
        </w:rPr>
        <w:tab/>
        <w:t>Series Isolation Transformers (SITs)</w:t>
      </w:r>
      <w:r w:rsidRPr="00FD208A">
        <w:rPr>
          <w:rFonts w:asciiTheme="minorHAnsi" w:hAnsiTheme="minorHAnsi" w:cstheme="minorHAnsi"/>
          <w:i/>
        </w:rPr>
        <w:tab/>
        <w:t>3-4</w:t>
      </w:r>
    </w:p>
    <w:p w14:paraId="6DAD3B1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3.12 </w:t>
      </w:r>
      <w:r w:rsidRPr="00FD208A">
        <w:rPr>
          <w:rFonts w:asciiTheme="minorHAnsi" w:hAnsiTheme="minorHAnsi" w:cstheme="minorHAnsi"/>
          <w:i/>
        </w:rPr>
        <w:tab/>
        <w:t>Emergency Power Supply</w:t>
      </w:r>
      <w:r w:rsidRPr="00FD208A">
        <w:rPr>
          <w:rFonts w:asciiTheme="minorHAnsi" w:hAnsiTheme="minorHAnsi" w:cstheme="minorHAnsi"/>
          <w:i/>
        </w:rPr>
        <w:tab/>
        <w:t>3-4</w:t>
      </w:r>
    </w:p>
    <w:p w14:paraId="29C166C8"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lastRenderedPageBreak/>
        <w:t xml:space="preserve">3.13 </w:t>
      </w:r>
      <w:r w:rsidRPr="00FD208A">
        <w:rPr>
          <w:rFonts w:asciiTheme="minorHAnsi" w:hAnsiTheme="minorHAnsi" w:cstheme="minorHAnsi"/>
          <w:i/>
        </w:rPr>
        <w:tab/>
        <w:t>Lighting Circuit Schedule</w:t>
      </w:r>
      <w:r w:rsidRPr="00FD208A">
        <w:rPr>
          <w:rFonts w:asciiTheme="minorHAnsi" w:hAnsiTheme="minorHAnsi" w:cstheme="minorHAnsi"/>
          <w:i/>
        </w:rPr>
        <w:tab/>
        <w:t>3-5</w:t>
      </w:r>
    </w:p>
    <w:p w14:paraId="7B90D6C0"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3.14 </w:t>
      </w:r>
      <w:r w:rsidRPr="00FD208A">
        <w:rPr>
          <w:rFonts w:asciiTheme="minorHAnsi" w:hAnsiTheme="minorHAnsi" w:cstheme="minorHAnsi"/>
          <w:i/>
        </w:rPr>
        <w:tab/>
        <w:t>AGL Light Fixture Schedule</w:t>
      </w:r>
      <w:r w:rsidRPr="00FD208A">
        <w:rPr>
          <w:rFonts w:asciiTheme="minorHAnsi" w:hAnsiTheme="minorHAnsi" w:cstheme="minorHAnsi"/>
          <w:i/>
        </w:rPr>
        <w:tab/>
        <w:t>3-8</w:t>
      </w:r>
    </w:p>
    <w:p w14:paraId="7E8B8A9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3.15 </w:t>
      </w:r>
      <w:r w:rsidRPr="00FD208A">
        <w:rPr>
          <w:rFonts w:asciiTheme="minorHAnsi" w:hAnsiTheme="minorHAnsi" w:cstheme="minorHAnsi"/>
          <w:i/>
        </w:rPr>
        <w:tab/>
        <w:t>Obstacle Light Fixture Schedule</w:t>
      </w:r>
      <w:r w:rsidRPr="00FD208A">
        <w:rPr>
          <w:rFonts w:asciiTheme="minorHAnsi" w:hAnsiTheme="minorHAnsi" w:cstheme="minorHAnsi"/>
          <w:i/>
        </w:rPr>
        <w:tab/>
        <w:t>3-10</w:t>
      </w:r>
    </w:p>
    <w:p w14:paraId="4A51CDCD"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3.16 </w:t>
      </w:r>
      <w:r w:rsidRPr="00FD208A">
        <w:rPr>
          <w:rFonts w:asciiTheme="minorHAnsi" w:hAnsiTheme="minorHAnsi" w:cstheme="minorHAnsi"/>
          <w:i/>
        </w:rPr>
        <w:tab/>
        <w:t>Information Sign Schedule</w:t>
      </w:r>
      <w:r w:rsidRPr="00FD208A">
        <w:rPr>
          <w:rFonts w:asciiTheme="minorHAnsi" w:hAnsiTheme="minorHAnsi" w:cstheme="minorHAnsi"/>
          <w:i/>
        </w:rPr>
        <w:tab/>
        <w:t>3-10</w:t>
      </w:r>
    </w:p>
    <w:p w14:paraId="3F511BC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3.17 </w:t>
      </w:r>
      <w:r w:rsidRPr="00FD208A">
        <w:rPr>
          <w:rFonts w:asciiTheme="minorHAnsi" w:hAnsiTheme="minorHAnsi" w:cstheme="minorHAnsi"/>
          <w:i/>
        </w:rPr>
        <w:tab/>
        <w:t>Movement Area Guidance Sign Schedule</w:t>
      </w:r>
      <w:r w:rsidRPr="00FD208A">
        <w:rPr>
          <w:rFonts w:asciiTheme="minorHAnsi" w:hAnsiTheme="minorHAnsi" w:cstheme="minorHAnsi"/>
          <w:i/>
        </w:rPr>
        <w:tab/>
        <w:t>3-11</w:t>
      </w:r>
    </w:p>
    <w:p w14:paraId="25A43149"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 xml:space="preserve">4 </w:t>
      </w:r>
      <w:r w:rsidRPr="00FD208A">
        <w:rPr>
          <w:rFonts w:asciiTheme="minorHAnsi" w:hAnsiTheme="minorHAnsi" w:cstheme="minorHAnsi"/>
          <w:i/>
        </w:rPr>
        <w:tab/>
        <w:t>AIRFIELD LIGHTING EQUIPMENT ROOM (ALER)</w:t>
      </w:r>
      <w:r w:rsidRPr="00FD208A">
        <w:rPr>
          <w:rFonts w:asciiTheme="minorHAnsi" w:hAnsiTheme="minorHAnsi" w:cstheme="minorHAnsi"/>
          <w:i/>
        </w:rPr>
        <w:tab/>
        <w:t>4-1</w:t>
      </w:r>
    </w:p>
    <w:p w14:paraId="27037EA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4.1 </w:t>
      </w:r>
      <w:r w:rsidRPr="00FD208A">
        <w:rPr>
          <w:rFonts w:asciiTheme="minorHAnsi" w:hAnsiTheme="minorHAnsi" w:cstheme="minorHAnsi"/>
          <w:i/>
        </w:rPr>
        <w:tab/>
        <w:t>ALER Equipment Layout</w:t>
      </w:r>
      <w:r w:rsidRPr="00FD208A">
        <w:rPr>
          <w:rFonts w:asciiTheme="minorHAnsi" w:hAnsiTheme="minorHAnsi" w:cstheme="minorHAnsi"/>
          <w:i/>
        </w:rPr>
        <w:tab/>
        <w:t>4-1</w:t>
      </w:r>
    </w:p>
    <w:p w14:paraId="4C1DE0C5"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4.2 </w:t>
      </w:r>
      <w:r w:rsidRPr="00FD208A">
        <w:rPr>
          <w:rFonts w:asciiTheme="minorHAnsi" w:hAnsiTheme="minorHAnsi" w:cstheme="minorHAnsi"/>
          <w:i/>
        </w:rPr>
        <w:tab/>
        <w:t>Regulator Schedule</w:t>
      </w:r>
      <w:r w:rsidRPr="00FD208A">
        <w:rPr>
          <w:rFonts w:asciiTheme="minorHAnsi" w:hAnsiTheme="minorHAnsi" w:cstheme="minorHAnsi"/>
          <w:i/>
        </w:rPr>
        <w:tab/>
        <w:t>4-4</w:t>
      </w:r>
    </w:p>
    <w:p w14:paraId="3144D031"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5</w:t>
      </w:r>
      <w:r w:rsidRPr="00FD208A">
        <w:rPr>
          <w:rFonts w:asciiTheme="minorHAnsi" w:hAnsiTheme="minorHAnsi" w:cstheme="minorHAnsi"/>
          <w:i/>
        </w:rPr>
        <w:tab/>
        <w:t>CONTROL SYSTEM</w:t>
      </w:r>
      <w:r w:rsidRPr="00FD208A">
        <w:rPr>
          <w:rFonts w:asciiTheme="minorHAnsi" w:hAnsiTheme="minorHAnsi" w:cstheme="minorHAnsi"/>
          <w:i/>
        </w:rPr>
        <w:tab/>
        <w:t>5-6</w:t>
      </w:r>
    </w:p>
    <w:p w14:paraId="37F3AD7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5.1 </w:t>
      </w:r>
      <w:r w:rsidRPr="00FD208A">
        <w:rPr>
          <w:rFonts w:asciiTheme="minorHAnsi" w:hAnsiTheme="minorHAnsi" w:cstheme="minorHAnsi"/>
          <w:i/>
        </w:rPr>
        <w:tab/>
        <w:t>Overview</w:t>
      </w:r>
      <w:r w:rsidRPr="00FD208A">
        <w:rPr>
          <w:rFonts w:asciiTheme="minorHAnsi" w:hAnsiTheme="minorHAnsi" w:cstheme="minorHAnsi"/>
          <w:i/>
        </w:rPr>
        <w:tab/>
        <w:t>5-6</w:t>
      </w:r>
    </w:p>
    <w:p w14:paraId="1A53450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5.2 </w:t>
      </w:r>
      <w:r w:rsidRPr="00FD208A">
        <w:rPr>
          <w:rFonts w:asciiTheme="minorHAnsi" w:hAnsiTheme="minorHAnsi" w:cstheme="minorHAnsi"/>
          <w:i/>
        </w:rPr>
        <w:tab/>
        <w:t>ATC Control</w:t>
      </w:r>
      <w:r w:rsidRPr="00FD208A">
        <w:rPr>
          <w:rFonts w:asciiTheme="minorHAnsi" w:hAnsiTheme="minorHAnsi" w:cstheme="minorHAnsi"/>
          <w:i/>
        </w:rPr>
        <w:tab/>
        <w:t>5-8</w:t>
      </w:r>
    </w:p>
    <w:p w14:paraId="078C660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5.3 </w:t>
      </w:r>
      <w:r w:rsidRPr="00FD208A">
        <w:rPr>
          <w:rFonts w:asciiTheme="minorHAnsi" w:hAnsiTheme="minorHAnsi" w:cstheme="minorHAnsi"/>
          <w:i/>
        </w:rPr>
        <w:tab/>
        <w:t>Local Control from Fire Station</w:t>
      </w:r>
      <w:r w:rsidRPr="00FD208A">
        <w:rPr>
          <w:rFonts w:asciiTheme="minorHAnsi" w:hAnsiTheme="minorHAnsi" w:cstheme="minorHAnsi"/>
          <w:i/>
        </w:rPr>
        <w:tab/>
        <w:t>5-11</w:t>
      </w:r>
    </w:p>
    <w:p w14:paraId="3033DD43"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5.4 </w:t>
      </w:r>
      <w:r w:rsidRPr="00FD208A">
        <w:rPr>
          <w:rFonts w:asciiTheme="minorHAnsi" w:hAnsiTheme="minorHAnsi" w:cstheme="minorHAnsi"/>
          <w:i/>
        </w:rPr>
        <w:tab/>
        <w:t>Local Control from ALER</w:t>
      </w:r>
      <w:r w:rsidRPr="00FD208A">
        <w:rPr>
          <w:rFonts w:asciiTheme="minorHAnsi" w:hAnsiTheme="minorHAnsi" w:cstheme="minorHAnsi"/>
          <w:i/>
        </w:rPr>
        <w:tab/>
        <w:t>5-11</w:t>
      </w:r>
    </w:p>
    <w:p w14:paraId="50BC135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5.4.1</w:t>
      </w:r>
      <w:r w:rsidRPr="00FD208A">
        <w:rPr>
          <w:rFonts w:asciiTheme="minorHAnsi" w:hAnsiTheme="minorHAnsi" w:cstheme="minorHAnsi"/>
          <w:i/>
        </w:rPr>
        <w:tab/>
        <w:t xml:space="preserve"> Runway Lighting Control Screen</w:t>
      </w:r>
      <w:r w:rsidRPr="00FD208A">
        <w:rPr>
          <w:rFonts w:asciiTheme="minorHAnsi" w:hAnsiTheme="minorHAnsi" w:cstheme="minorHAnsi"/>
          <w:i/>
        </w:rPr>
        <w:tab/>
        <w:t>5-12</w:t>
      </w:r>
    </w:p>
    <w:p w14:paraId="5A3E5C0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5.4.2</w:t>
      </w:r>
      <w:r w:rsidRPr="00FD208A">
        <w:rPr>
          <w:rFonts w:asciiTheme="minorHAnsi" w:hAnsiTheme="minorHAnsi" w:cstheme="minorHAnsi"/>
          <w:i/>
        </w:rPr>
        <w:tab/>
        <w:t xml:space="preserve"> Taxiway Lighting Control Screen</w:t>
      </w:r>
      <w:r w:rsidRPr="00FD208A">
        <w:rPr>
          <w:rFonts w:asciiTheme="minorHAnsi" w:hAnsiTheme="minorHAnsi" w:cstheme="minorHAnsi"/>
          <w:i/>
        </w:rPr>
        <w:tab/>
        <w:t>5-14</w:t>
      </w:r>
    </w:p>
    <w:p w14:paraId="255C47B7"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5.4.3</w:t>
      </w:r>
      <w:r w:rsidRPr="00FD208A">
        <w:rPr>
          <w:rFonts w:asciiTheme="minorHAnsi" w:hAnsiTheme="minorHAnsi" w:cstheme="minorHAnsi"/>
          <w:i/>
        </w:rPr>
        <w:tab/>
        <w:t xml:space="preserve"> Status and Fault Conditions</w:t>
      </w:r>
      <w:r w:rsidRPr="00FD208A">
        <w:rPr>
          <w:rFonts w:asciiTheme="minorHAnsi" w:hAnsiTheme="minorHAnsi" w:cstheme="minorHAnsi"/>
          <w:i/>
        </w:rPr>
        <w:tab/>
        <w:t>5-15</w:t>
      </w:r>
    </w:p>
    <w:p w14:paraId="6037F78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5.5 </w:t>
      </w:r>
      <w:r w:rsidRPr="00FD208A">
        <w:rPr>
          <w:rFonts w:asciiTheme="minorHAnsi" w:hAnsiTheme="minorHAnsi" w:cstheme="minorHAnsi"/>
          <w:i/>
        </w:rPr>
        <w:tab/>
        <w:t>Manual Control of CCRs</w:t>
      </w:r>
      <w:r w:rsidRPr="00FD208A">
        <w:rPr>
          <w:rFonts w:asciiTheme="minorHAnsi" w:hAnsiTheme="minorHAnsi" w:cstheme="minorHAnsi"/>
          <w:i/>
        </w:rPr>
        <w:tab/>
        <w:t>5-16</w:t>
      </w:r>
    </w:p>
    <w:p w14:paraId="5E2074F3"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6</w:t>
      </w:r>
      <w:r w:rsidRPr="00FD208A">
        <w:rPr>
          <w:rFonts w:asciiTheme="minorHAnsi" w:hAnsiTheme="minorHAnsi" w:cstheme="minorHAnsi"/>
          <w:i/>
        </w:rPr>
        <w:tab/>
        <w:t>MAINTENANCE REQUIREMENT</w:t>
      </w:r>
      <w:r w:rsidRPr="00FD208A">
        <w:rPr>
          <w:rFonts w:asciiTheme="minorHAnsi" w:hAnsiTheme="minorHAnsi" w:cstheme="minorHAnsi"/>
          <w:i/>
        </w:rPr>
        <w:tab/>
        <w:t>6-17</w:t>
      </w:r>
    </w:p>
    <w:p w14:paraId="1E3365D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6.1 </w:t>
      </w:r>
      <w:r w:rsidRPr="00FD208A">
        <w:rPr>
          <w:rFonts w:asciiTheme="minorHAnsi" w:hAnsiTheme="minorHAnsi" w:cstheme="minorHAnsi"/>
          <w:i/>
        </w:rPr>
        <w:tab/>
        <w:t>Introduction</w:t>
      </w:r>
      <w:r w:rsidRPr="00FD208A">
        <w:rPr>
          <w:rFonts w:asciiTheme="minorHAnsi" w:hAnsiTheme="minorHAnsi" w:cstheme="minorHAnsi"/>
          <w:i/>
        </w:rPr>
        <w:tab/>
        <w:t>6-17</w:t>
      </w:r>
    </w:p>
    <w:p w14:paraId="34D7DC73"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6.2 </w:t>
      </w:r>
      <w:r w:rsidRPr="00FD208A">
        <w:rPr>
          <w:rFonts w:asciiTheme="minorHAnsi" w:hAnsiTheme="minorHAnsi" w:cstheme="minorHAnsi"/>
          <w:i/>
        </w:rPr>
        <w:tab/>
        <w:t>Standards and Codes</w:t>
      </w:r>
      <w:r w:rsidRPr="00FD208A">
        <w:rPr>
          <w:rFonts w:asciiTheme="minorHAnsi" w:hAnsiTheme="minorHAnsi" w:cstheme="minorHAnsi"/>
          <w:i/>
        </w:rPr>
        <w:tab/>
        <w:t>6-17</w:t>
      </w:r>
    </w:p>
    <w:p w14:paraId="583109B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6.2.1</w:t>
      </w:r>
      <w:r w:rsidRPr="00FD208A">
        <w:rPr>
          <w:rFonts w:asciiTheme="minorHAnsi" w:hAnsiTheme="minorHAnsi" w:cstheme="minorHAnsi"/>
          <w:i/>
        </w:rPr>
        <w:tab/>
        <w:t xml:space="preserve"> Defence Requirements</w:t>
      </w:r>
      <w:r w:rsidRPr="00FD208A">
        <w:rPr>
          <w:rFonts w:asciiTheme="minorHAnsi" w:hAnsiTheme="minorHAnsi" w:cstheme="minorHAnsi"/>
          <w:i/>
        </w:rPr>
        <w:tab/>
        <w:t>6-17</w:t>
      </w:r>
    </w:p>
    <w:p w14:paraId="6C4E4E1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6.2.2</w:t>
      </w:r>
      <w:r w:rsidRPr="00FD208A">
        <w:rPr>
          <w:rFonts w:asciiTheme="minorHAnsi" w:hAnsiTheme="minorHAnsi" w:cstheme="minorHAnsi"/>
          <w:i/>
        </w:rPr>
        <w:tab/>
        <w:t xml:space="preserve"> Technical References</w:t>
      </w:r>
      <w:r w:rsidRPr="00FD208A">
        <w:rPr>
          <w:rFonts w:asciiTheme="minorHAnsi" w:hAnsiTheme="minorHAnsi" w:cstheme="minorHAnsi"/>
          <w:i/>
        </w:rPr>
        <w:tab/>
        <w:t>6-17</w:t>
      </w:r>
    </w:p>
    <w:p w14:paraId="1317242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6.2.3</w:t>
      </w:r>
      <w:r w:rsidRPr="00FD208A">
        <w:rPr>
          <w:rFonts w:asciiTheme="minorHAnsi" w:hAnsiTheme="minorHAnsi" w:cstheme="minorHAnsi"/>
          <w:i/>
        </w:rPr>
        <w:tab/>
        <w:t xml:space="preserve"> Conflicts Between Regulations and Standards</w:t>
      </w:r>
      <w:r w:rsidRPr="00FD208A">
        <w:rPr>
          <w:rFonts w:asciiTheme="minorHAnsi" w:hAnsiTheme="minorHAnsi" w:cstheme="minorHAnsi"/>
          <w:i/>
        </w:rPr>
        <w:tab/>
        <w:t>6-18</w:t>
      </w:r>
    </w:p>
    <w:p w14:paraId="79D189A8"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6.3 </w:t>
      </w:r>
      <w:r w:rsidRPr="00FD208A">
        <w:rPr>
          <w:rFonts w:asciiTheme="minorHAnsi" w:hAnsiTheme="minorHAnsi" w:cstheme="minorHAnsi"/>
          <w:i/>
        </w:rPr>
        <w:tab/>
        <w:t>Maintenance of the AGL System</w:t>
      </w:r>
      <w:r w:rsidRPr="00FD208A">
        <w:rPr>
          <w:rFonts w:asciiTheme="minorHAnsi" w:hAnsiTheme="minorHAnsi" w:cstheme="minorHAnsi"/>
          <w:i/>
        </w:rPr>
        <w:tab/>
        <w:t>6-18</w:t>
      </w:r>
    </w:p>
    <w:p w14:paraId="769AEE6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6.3.1</w:t>
      </w:r>
      <w:r w:rsidRPr="00FD208A">
        <w:rPr>
          <w:rFonts w:asciiTheme="minorHAnsi" w:hAnsiTheme="minorHAnsi" w:cstheme="minorHAnsi"/>
          <w:i/>
        </w:rPr>
        <w:tab/>
        <w:t xml:space="preserve"> Aeronautical Ground Lighting System</w:t>
      </w:r>
      <w:r w:rsidRPr="00FD208A">
        <w:rPr>
          <w:rFonts w:asciiTheme="minorHAnsi" w:hAnsiTheme="minorHAnsi" w:cstheme="minorHAnsi"/>
          <w:i/>
        </w:rPr>
        <w:tab/>
        <w:t>6-18</w:t>
      </w:r>
    </w:p>
    <w:p w14:paraId="30B9201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6.3.2</w:t>
      </w:r>
      <w:r w:rsidRPr="00FD208A">
        <w:rPr>
          <w:rFonts w:asciiTheme="minorHAnsi" w:hAnsiTheme="minorHAnsi" w:cstheme="minorHAnsi"/>
          <w:i/>
        </w:rPr>
        <w:tab/>
        <w:t xml:space="preserve"> Extent of Maintenance Requirement</w:t>
      </w:r>
      <w:r w:rsidRPr="00FD208A">
        <w:rPr>
          <w:rFonts w:asciiTheme="minorHAnsi" w:hAnsiTheme="minorHAnsi" w:cstheme="minorHAnsi"/>
          <w:i/>
        </w:rPr>
        <w:tab/>
        <w:t>6-18</w:t>
      </w:r>
    </w:p>
    <w:p w14:paraId="490FF1A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6.3.3</w:t>
      </w:r>
      <w:r w:rsidRPr="00FD208A">
        <w:rPr>
          <w:rFonts w:asciiTheme="minorHAnsi" w:hAnsiTheme="minorHAnsi" w:cstheme="minorHAnsi"/>
          <w:i/>
        </w:rPr>
        <w:tab/>
        <w:t xml:space="preserve"> Preventative Maintenance Schedules</w:t>
      </w:r>
      <w:r w:rsidRPr="00FD208A">
        <w:rPr>
          <w:rFonts w:asciiTheme="minorHAnsi" w:hAnsiTheme="minorHAnsi" w:cstheme="minorHAnsi"/>
          <w:i/>
        </w:rPr>
        <w:tab/>
        <w:t>6-18</w:t>
      </w:r>
    </w:p>
    <w:p w14:paraId="03B5BC4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6.3.4</w:t>
      </w:r>
      <w:r w:rsidRPr="00FD208A">
        <w:rPr>
          <w:rFonts w:asciiTheme="minorHAnsi" w:hAnsiTheme="minorHAnsi" w:cstheme="minorHAnsi"/>
          <w:i/>
        </w:rPr>
        <w:tab/>
        <w:t xml:space="preserve"> Maintenance System Procedures</w:t>
      </w:r>
      <w:r w:rsidRPr="00FD208A">
        <w:rPr>
          <w:rFonts w:asciiTheme="minorHAnsi" w:hAnsiTheme="minorHAnsi" w:cstheme="minorHAnsi"/>
          <w:i/>
        </w:rPr>
        <w:tab/>
        <w:t>6-19</w:t>
      </w:r>
    </w:p>
    <w:p w14:paraId="6E05B7C0"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6.3.4.1</w:t>
      </w:r>
      <w:r w:rsidRPr="00FD208A">
        <w:rPr>
          <w:rFonts w:asciiTheme="minorHAnsi" w:hAnsiTheme="minorHAnsi" w:cstheme="minorHAnsi"/>
          <w:i/>
        </w:rPr>
        <w:tab/>
        <w:t xml:space="preserve"> Pre-work Procedures</w:t>
      </w:r>
      <w:r w:rsidRPr="00FD208A">
        <w:rPr>
          <w:rFonts w:asciiTheme="minorHAnsi" w:hAnsiTheme="minorHAnsi" w:cstheme="minorHAnsi"/>
          <w:i/>
        </w:rPr>
        <w:tab/>
        <w:t>6-19</w:t>
      </w:r>
    </w:p>
    <w:p w14:paraId="6C674286"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6.3.4.1.1 Confined Spaces</w:t>
      </w:r>
      <w:r w:rsidRPr="00FD208A">
        <w:rPr>
          <w:rFonts w:asciiTheme="minorHAnsi" w:hAnsiTheme="minorHAnsi" w:cstheme="minorHAnsi"/>
          <w:i/>
        </w:rPr>
        <w:tab/>
        <w:t>6-19</w:t>
      </w:r>
    </w:p>
    <w:p w14:paraId="506FFF99"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6.3.4.1.2 Excavations for Underground Essential Services</w:t>
      </w:r>
      <w:r w:rsidRPr="00FD208A">
        <w:rPr>
          <w:rFonts w:asciiTheme="minorHAnsi" w:hAnsiTheme="minorHAnsi" w:cstheme="minorHAnsi"/>
          <w:i/>
        </w:rPr>
        <w:tab/>
        <w:t>6-19</w:t>
      </w:r>
    </w:p>
    <w:p w14:paraId="73AD603A"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6.3.4.2</w:t>
      </w:r>
      <w:r w:rsidRPr="00FD208A">
        <w:rPr>
          <w:rFonts w:asciiTheme="minorHAnsi" w:hAnsiTheme="minorHAnsi" w:cstheme="minorHAnsi"/>
          <w:i/>
        </w:rPr>
        <w:tab/>
        <w:t xml:space="preserve"> Completion of Work</w:t>
      </w:r>
      <w:r w:rsidRPr="00FD208A">
        <w:rPr>
          <w:rFonts w:asciiTheme="minorHAnsi" w:hAnsiTheme="minorHAnsi" w:cstheme="minorHAnsi"/>
          <w:i/>
        </w:rPr>
        <w:tab/>
        <w:t>6-20</w:t>
      </w:r>
    </w:p>
    <w:p w14:paraId="5D51947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6.3.4.3</w:t>
      </w:r>
      <w:r w:rsidRPr="00FD208A">
        <w:rPr>
          <w:rFonts w:asciiTheme="minorHAnsi" w:hAnsiTheme="minorHAnsi" w:cstheme="minorHAnsi"/>
          <w:i/>
        </w:rPr>
        <w:tab/>
        <w:t xml:space="preserve"> Safety Requirements and Procedures</w:t>
      </w:r>
      <w:r w:rsidRPr="00FD208A">
        <w:rPr>
          <w:rFonts w:asciiTheme="minorHAnsi" w:hAnsiTheme="minorHAnsi" w:cstheme="minorHAnsi"/>
          <w:i/>
        </w:rPr>
        <w:tab/>
        <w:t>6-20</w:t>
      </w:r>
    </w:p>
    <w:p w14:paraId="1DBA96B1"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6.3.4.3.1 Live Working</w:t>
      </w:r>
      <w:r w:rsidRPr="00FD208A">
        <w:rPr>
          <w:rFonts w:asciiTheme="minorHAnsi" w:hAnsiTheme="minorHAnsi" w:cstheme="minorHAnsi"/>
          <w:i/>
        </w:rPr>
        <w:tab/>
        <w:t xml:space="preserve"> 6-21</w:t>
      </w:r>
    </w:p>
    <w:p w14:paraId="1A33D3E1"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6.3.4.3.2 Securing the Work Area</w:t>
      </w:r>
      <w:r w:rsidRPr="00FD208A">
        <w:rPr>
          <w:rFonts w:asciiTheme="minorHAnsi" w:hAnsiTheme="minorHAnsi" w:cstheme="minorHAnsi"/>
          <w:i/>
        </w:rPr>
        <w:tab/>
        <w:t>6-21</w:t>
      </w:r>
    </w:p>
    <w:p w14:paraId="51540E78"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6.3.4.3.3 Tools and Test Equipment</w:t>
      </w:r>
      <w:r w:rsidRPr="00FD208A">
        <w:rPr>
          <w:rFonts w:asciiTheme="minorHAnsi" w:hAnsiTheme="minorHAnsi" w:cstheme="minorHAnsi"/>
          <w:i/>
        </w:rPr>
        <w:tab/>
        <w:t xml:space="preserve"> 6-22</w:t>
      </w:r>
    </w:p>
    <w:p w14:paraId="20BBE01F"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6.3.4.3.4 Safety Equipment</w:t>
      </w:r>
      <w:r w:rsidRPr="00FD208A">
        <w:rPr>
          <w:rFonts w:asciiTheme="minorHAnsi" w:hAnsiTheme="minorHAnsi" w:cstheme="minorHAnsi"/>
          <w:i/>
        </w:rPr>
        <w:tab/>
        <w:t>6-22</w:t>
      </w:r>
    </w:p>
    <w:p w14:paraId="6291C686"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6.3.4.3.5 High Voltage</w:t>
      </w:r>
      <w:r w:rsidRPr="00FD208A">
        <w:rPr>
          <w:rFonts w:asciiTheme="minorHAnsi" w:hAnsiTheme="minorHAnsi" w:cstheme="minorHAnsi"/>
          <w:i/>
        </w:rPr>
        <w:tab/>
        <w:t>6-22</w:t>
      </w:r>
    </w:p>
    <w:p w14:paraId="0D79E48A"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6.3.4.3.6 Redundant Cables</w:t>
      </w:r>
      <w:r w:rsidRPr="00FD208A">
        <w:rPr>
          <w:rFonts w:asciiTheme="minorHAnsi" w:hAnsiTheme="minorHAnsi" w:cstheme="minorHAnsi"/>
          <w:i/>
        </w:rPr>
        <w:tab/>
        <w:t>6-22</w:t>
      </w:r>
    </w:p>
    <w:p w14:paraId="18413E27"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6.3.5</w:t>
      </w:r>
      <w:r w:rsidRPr="00FD208A">
        <w:rPr>
          <w:rFonts w:asciiTheme="minorHAnsi" w:hAnsiTheme="minorHAnsi" w:cstheme="minorHAnsi"/>
          <w:i/>
        </w:rPr>
        <w:tab/>
        <w:t xml:space="preserve"> Permits</w:t>
      </w:r>
      <w:r w:rsidRPr="00FD208A">
        <w:rPr>
          <w:rFonts w:asciiTheme="minorHAnsi" w:hAnsiTheme="minorHAnsi" w:cstheme="minorHAnsi"/>
          <w:i/>
        </w:rPr>
        <w:tab/>
        <w:t>6-22</w:t>
      </w:r>
    </w:p>
    <w:p w14:paraId="19FA249A"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6.3.5.1 Procedures for 3rd Party Access and Isolation</w:t>
      </w:r>
      <w:r w:rsidRPr="00FD208A">
        <w:rPr>
          <w:rFonts w:asciiTheme="minorHAnsi" w:hAnsiTheme="minorHAnsi" w:cstheme="minorHAnsi"/>
          <w:i/>
        </w:rPr>
        <w:tab/>
        <w:t>6-23</w:t>
      </w:r>
    </w:p>
    <w:p w14:paraId="2C5AF7E5"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6.3.5.2 Fault Reporting Procedures</w:t>
      </w:r>
      <w:r w:rsidRPr="00FD208A">
        <w:rPr>
          <w:rFonts w:asciiTheme="minorHAnsi" w:hAnsiTheme="minorHAnsi" w:cstheme="minorHAnsi"/>
          <w:i/>
        </w:rPr>
        <w:tab/>
        <w:t>6-24</w:t>
      </w:r>
    </w:p>
    <w:p w14:paraId="38E4DEC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6.3.6 </w:t>
      </w:r>
      <w:r w:rsidRPr="00FD208A">
        <w:rPr>
          <w:rFonts w:asciiTheme="minorHAnsi" w:hAnsiTheme="minorHAnsi" w:cstheme="minorHAnsi"/>
          <w:i/>
        </w:rPr>
        <w:tab/>
        <w:t>Significant Works–Requirement for MOWP and Works Safety</w:t>
      </w:r>
    </w:p>
    <w:p w14:paraId="3F42BF2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           Officers (WSOs)</w:t>
      </w:r>
      <w:r w:rsidRPr="00FD208A">
        <w:rPr>
          <w:rFonts w:asciiTheme="minorHAnsi" w:hAnsiTheme="minorHAnsi" w:cstheme="minorHAnsi"/>
          <w:i/>
        </w:rPr>
        <w:tab/>
        <w:t>6-24</w:t>
      </w:r>
    </w:p>
    <w:p w14:paraId="7EAAF1C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6.3.7</w:t>
      </w:r>
      <w:r w:rsidRPr="00FD208A">
        <w:rPr>
          <w:rFonts w:asciiTheme="minorHAnsi" w:hAnsiTheme="minorHAnsi" w:cstheme="minorHAnsi"/>
          <w:i/>
        </w:rPr>
        <w:tab/>
        <w:t>Operations and Maintenance Risk/Hazard Assessment Requirements</w:t>
      </w:r>
      <w:r w:rsidRPr="00FD208A">
        <w:rPr>
          <w:rFonts w:asciiTheme="minorHAnsi" w:hAnsiTheme="minorHAnsi" w:cstheme="minorHAnsi"/>
          <w:i/>
        </w:rPr>
        <w:tab/>
        <w:t>6-24</w:t>
      </w:r>
    </w:p>
    <w:p w14:paraId="7F09961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6.4 </w:t>
      </w:r>
      <w:r w:rsidRPr="00FD208A">
        <w:rPr>
          <w:rFonts w:asciiTheme="minorHAnsi" w:hAnsiTheme="minorHAnsi" w:cstheme="minorHAnsi"/>
          <w:i/>
        </w:rPr>
        <w:tab/>
        <w:t>AGL Maintenance Agent Personnel and Equipment</w:t>
      </w:r>
      <w:r w:rsidRPr="00FD208A">
        <w:rPr>
          <w:rFonts w:asciiTheme="minorHAnsi" w:hAnsiTheme="minorHAnsi" w:cstheme="minorHAnsi"/>
          <w:i/>
        </w:rPr>
        <w:tab/>
        <w:t>6-25</w:t>
      </w:r>
    </w:p>
    <w:p w14:paraId="2DCFB88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6.4.1</w:t>
      </w:r>
      <w:r w:rsidRPr="00FD208A">
        <w:rPr>
          <w:rFonts w:asciiTheme="minorHAnsi" w:hAnsiTheme="minorHAnsi" w:cstheme="minorHAnsi"/>
          <w:i/>
        </w:rPr>
        <w:tab/>
        <w:t>AGL Maintenance Manager</w:t>
      </w:r>
      <w:r w:rsidRPr="00FD208A">
        <w:rPr>
          <w:rFonts w:asciiTheme="minorHAnsi" w:hAnsiTheme="minorHAnsi" w:cstheme="minorHAnsi"/>
          <w:i/>
        </w:rPr>
        <w:tab/>
        <w:t>6-25</w:t>
      </w:r>
    </w:p>
    <w:p w14:paraId="14E6506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6.4.2</w:t>
      </w:r>
      <w:r w:rsidRPr="00FD208A">
        <w:rPr>
          <w:rFonts w:asciiTheme="minorHAnsi" w:hAnsiTheme="minorHAnsi" w:cstheme="minorHAnsi"/>
          <w:i/>
        </w:rPr>
        <w:tab/>
        <w:t>AGL Maintenance Personnel and Contractors</w:t>
      </w:r>
      <w:r w:rsidRPr="00FD208A">
        <w:rPr>
          <w:rFonts w:asciiTheme="minorHAnsi" w:hAnsiTheme="minorHAnsi" w:cstheme="minorHAnsi"/>
          <w:i/>
        </w:rPr>
        <w:tab/>
        <w:t xml:space="preserve"> 6-26</w:t>
      </w:r>
    </w:p>
    <w:p w14:paraId="62A879C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6.4.3</w:t>
      </w:r>
      <w:r w:rsidRPr="00FD208A">
        <w:rPr>
          <w:rFonts w:asciiTheme="minorHAnsi" w:hAnsiTheme="minorHAnsi" w:cstheme="minorHAnsi"/>
          <w:i/>
        </w:rPr>
        <w:tab/>
        <w:t>Manning Levels</w:t>
      </w:r>
      <w:r w:rsidRPr="00FD208A">
        <w:rPr>
          <w:rFonts w:asciiTheme="minorHAnsi" w:hAnsiTheme="minorHAnsi" w:cstheme="minorHAnsi"/>
          <w:i/>
        </w:rPr>
        <w:tab/>
        <w:t>6-26</w:t>
      </w:r>
    </w:p>
    <w:p w14:paraId="7455B89D"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lastRenderedPageBreak/>
        <w:t xml:space="preserve">6.4.4 </w:t>
      </w:r>
      <w:r w:rsidRPr="00FD208A">
        <w:rPr>
          <w:rFonts w:asciiTheme="minorHAnsi" w:hAnsiTheme="minorHAnsi" w:cstheme="minorHAnsi"/>
          <w:i/>
        </w:rPr>
        <w:tab/>
        <w:t>Competency</w:t>
      </w:r>
      <w:r w:rsidRPr="00FD208A">
        <w:rPr>
          <w:rFonts w:asciiTheme="minorHAnsi" w:hAnsiTheme="minorHAnsi" w:cstheme="minorHAnsi"/>
          <w:i/>
        </w:rPr>
        <w:tab/>
        <w:t>6-26</w:t>
      </w:r>
    </w:p>
    <w:p w14:paraId="179844A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6.4.5 </w:t>
      </w:r>
      <w:r w:rsidRPr="00FD208A">
        <w:rPr>
          <w:rFonts w:asciiTheme="minorHAnsi" w:hAnsiTheme="minorHAnsi" w:cstheme="minorHAnsi"/>
          <w:i/>
        </w:rPr>
        <w:tab/>
        <w:t>Test Equipment, Tools and Calibration</w:t>
      </w:r>
      <w:r w:rsidRPr="00FD208A">
        <w:rPr>
          <w:rFonts w:asciiTheme="minorHAnsi" w:hAnsiTheme="minorHAnsi" w:cstheme="minorHAnsi"/>
          <w:i/>
        </w:rPr>
        <w:tab/>
        <w:t xml:space="preserve"> 6-27</w:t>
      </w:r>
    </w:p>
    <w:p w14:paraId="478E06B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6.4.6</w:t>
      </w:r>
      <w:r w:rsidRPr="00FD208A">
        <w:rPr>
          <w:rFonts w:asciiTheme="minorHAnsi" w:hAnsiTheme="minorHAnsi" w:cstheme="minorHAnsi"/>
          <w:i/>
        </w:rPr>
        <w:tab/>
        <w:t>Personal Protection Equipment (PPE)</w:t>
      </w:r>
      <w:r w:rsidRPr="00FD208A">
        <w:rPr>
          <w:rFonts w:asciiTheme="minorHAnsi" w:hAnsiTheme="minorHAnsi" w:cstheme="minorHAnsi"/>
          <w:i/>
        </w:rPr>
        <w:tab/>
        <w:t xml:space="preserve"> 6-27</w:t>
      </w:r>
    </w:p>
    <w:p w14:paraId="2EA5859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6.5 </w:t>
      </w:r>
      <w:r w:rsidRPr="00FD208A">
        <w:rPr>
          <w:rFonts w:asciiTheme="minorHAnsi" w:hAnsiTheme="minorHAnsi" w:cstheme="minorHAnsi"/>
          <w:i/>
        </w:rPr>
        <w:tab/>
        <w:t>Documentation and Reporting</w:t>
      </w:r>
      <w:r w:rsidRPr="00FD208A">
        <w:rPr>
          <w:rFonts w:asciiTheme="minorHAnsi" w:hAnsiTheme="minorHAnsi" w:cstheme="minorHAnsi"/>
          <w:i/>
        </w:rPr>
        <w:tab/>
        <w:t xml:space="preserve"> 6-28</w:t>
      </w:r>
    </w:p>
    <w:p w14:paraId="1F0287D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6.5.1</w:t>
      </w:r>
      <w:r w:rsidRPr="00FD208A">
        <w:rPr>
          <w:rFonts w:asciiTheme="minorHAnsi" w:hAnsiTheme="minorHAnsi" w:cstheme="minorHAnsi"/>
          <w:i/>
        </w:rPr>
        <w:tab/>
        <w:t>Notification</w:t>
      </w:r>
      <w:r w:rsidRPr="00FD208A">
        <w:rPr>
          <w:rFonts w:asciiTheme="minorHAnsi" w:hAnsiTheme="minorHAnsi" w:cstheme="minorHAnsi"/>
          <w:i/>
        </w:rPr>
        <w:tab/>
        <w:t xml:space="preserve"> 6-28</w:t>
      </w:r>
    </w:p>
    <w:p w14:paraId="3F20F28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6.5.2</w:t>
      </w:r>
      <w:r w:rsidRPr="00FD208A">
        <w:rPr>
          <w:rFonts w:asciiTheme="minorHAnsi" w:hAnsiTheme="minorHAnsi" w:cstheme="minorHAnsi"/>
          <w:i/>
        </w:rPr>
        <w:tab/>
        <w:t>Records and documentation</w:t>
      </w:r>
      <w:r w:rsidRPr="00FD208A">
        <w:rPr>
          <w:rFonts w:asciiTheme="minorHAnsi" w:hAnsiTheme="minorHAnsi" w:cstheme="minorHAnsi"/>
          <w:i/>
        </w:rPr>
        <w:tab/>
        <w:t>6-28</w:t>
      </w:r>
    </w:p>
    <w:p w14:paraId="6E0424B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6.5.3</w:t>
      </w:r>
      <w:r w:rsidRPr="00FD208A">
        <w:rPr>
          <w:rFonts w:asciiTheme="minorHAnsi" w:hAnsiTheme="minorHAnsi" w:cstheme="minorHAnsi"/>
          <w:i/>
        </w:rPr>
        <w:tab/>
        <w:t>AGL Maintenance Plan</w:t>
      </w:r>
      <w:r w:rsidRPr="00FD208A">
        <w:rPr>
          <w:rFonts w:asciiTheme="minorHAnsi" w:hAnsiTheme="minorHAnsi" w:cstheme="minorHAnsi"/>
          <w:i/>
        </w:rPr>
        <w:tab/>
        <w:t>6-29</w:t>
      </w:r>
    </w:p>
    <w:p w14:paraId="30006E5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6.5.4</w:t>
      </w:r>
      <w:r w:rsidRPr="00FD208A">
        <w:rPr>
          <w:rFonts w:asciiTheme="minorHAnsi" w:hAnsiTheme="minorHAnsi" w:cstheme="minorHAnsi"/>
          <w:i/>
        </w:rPr>
        <w:tab/>
        <w:t>Maintenance Diary/Logbook</w:t>
      </w:r>
      <w:r w:rsidRPr="00FD208A">
        <w:rPr>
          <w:rFonts w:asciiTheme="minorHAnsi" w:hAnsiTheme="minorHAnsi" w:cstheme="minorHAnsi"/>
          <w:i/>
        </w:rPr>
        <w:tab/>
        <w:t>6-29</w:t>
      </w:r>
    </w:p>
    <w:p w14:paraId="1B9704D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6.5.4.1</w:t>
      </w:r>
      <w:r w:rsidRPr="00FD208A">
        <w:rPr>
          <w:rFonts w:asciiTheme="minorHAnsi" w:hAnsiTheme="minorHAnsi" w:cstheme="minorHAnsi"/>
          <w:i/>
        </w:rPr>
        <w:tab/>
        <w:t>Fault Recording</w:t>
      </w:r>
      <w:r w:rsidRPr="00FD208A">
        <w:rPr>
          <w:rFonts w:asciiTheme="minorHAnsi" w:hAnsiTheme="minorHAnsi" w:cstheme="minorHAnsi"/>
          <w:i/>
        </w:rPr>
        <w:tab/>
        <w:t>6-30</w:t>
      </w:r>
    </w:p>
    <w:p w14:paraId="0BA2374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6.5.5</w:t>
      </w:r>
      <w:r w:rsidRPr="00FD208A">
        <w:rPr>
          <w:rFonts w:asciiTheme="minorHAnsi" w:hAnsiTheme="minorHAnsi" w:cstheme="minorHAnsi"/>
          <w:i/>
        </w:rPr>
        <w:tab/>
        <w:t>Spares Inventory</w:t>
      </w:r>
      <w:r w:rsidRPr="00FD208A">
        <w:rPr>
          <w:rFonts w:asciiTheme="minorHAnsi" w:hAnsiTheme="minorHAnsi" w:cstheme="minorHAnsi"/>
          <w:i/>
        </w:rPr>
        <w:tab/>
        <w:t>6-30</w:t>
      </w:r>
    </w:p>
    <w:p w14:paraId="69305478"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6.5.6</w:t>
      </w:r>
      <w:r w:rsidRPr="00FD208A">
        <w:rPr>
          <w:rFonts w:asciiTheme="minorHAnsi" w:hAnsiTheme="minorHAnsi" w:cstheme="minorHAnsi"/>
          <w:i/>
        </w:rPr>
        <w:tab/>
        <w:t>System Documentation Management</w:t>
      </w:r>
      <w:r w:rsidRPr="00FD208A">
        <w:rPr>
          <w:rFonts w:asciiTheme="minorHAnsi" w:hAnsiTheme="minorHAnsi" w:cstheme="minorHAnsi"/>
          <w:i/>
        </w:rPr>
        <w:tab/>
        <w:t>6-30</w:t>
      </w:r>
    </w:p>
    <w:p w14:paraId="7E25751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6.5.7</w:t>
      </w:r>
      <w:r w:rsidRPr="00FD208A">
        <w:rPr>
          <w:rFonts w:asciiTheme="minorHAnsi" w:hAnsiTheme="minorHAnsi" w:cstheme="minorHAnsi"/>
          <w:i/>
        </w:rPr>
        <w:tab/>
        <w:t>Software Management</w:t>
      </w:r>
      <w:r w:rsidRPr="00FD208A">
        <w:rPr>
          <w:rFonts w:asciiTheme="minorHAnsi" w:hAnsiTheme="minorHAnsi" w:cstheme="minorHAnsi"/>
          <w:i/>
        </w:rPr>
        <w:tab/>
        <w:t>6-30</w:t>
      </w:r>
    </w:p>
    <w:p w14:paraId="7E09794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6.5.8</w:t>
      </w:r>
      <w:r w:rsidRPr="00FD208A">
        <w:rPr>
          <w:rFonts w:asciiTheme="minorHAnsi" w:hAnsiTheme="minorHAnsi" w:cstheme="minorHAnsi"/>
          <w:i/>
        </w:rPr>
        <w:tab/>
        <w:t>AGL Certification Report</w:t>
      </w:r>
      <w:r w:rsidRPr="00FD208A">
        <w:rPr>
          <w:rFonts w:asciiTheme="minorHAnsi" w:hAnsiTheme="minorHAnsi" w:cstheme="minorHAnsi"/>
          <w:i/>
        </w:rPr>
        <w:tab/>
        <w:t>6-30</w:t>
      </w:r>
    </w:p>
    <w:p w14:paraId="4C7E59C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6.5.9</w:t>
      </w:r>
      <w:r w:rsidRPr="00FD208A">
        <w:rPr>
          <w:rFonts w:asciiTheme="minorHAnsi" w:hAnsiTheme="minorHAnsi" w:cstheme="minorHAnsi"/>
          <w:i/>
        </w:rPr>
        <w:tab/>
        <w:t>Other Reports</w:t>
      </w:r>
      <w:r w:rsidRPr="00FD208A">
        <w:rPr>
          <w:rFonts w:asciiTheme="minorHAnsi" w:hAnsiTheme="minorHAnsi" w:cstheme="minorHAnsi"/>
          <w:i/>
        </w:rPr>
        <w:tab/>
        <w:t>6-31</w:t>
      </w:r>
    </w:p>
    <w:p w14:paraId="26462D8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6.5.10</w:t>
      </w:r>
      <w:r w:rsidRPr="00FD208A">
        <w:rPr>
          <w:rFonts w:asciiTheme="minorHAnsi" w:hAnsiTheme="minorHAnsi" w:cstheme="minorHAnsi"/>
          <w:i/>
        </w:rPr>
        <w:tab/>
        <w:t>Records and Maintenance Data Management</w:t>
      </w:r>
      <w:r w:rsidRPr="00FD208A">
        <w:rPr>
          <w:rFonts w:asciiTheme="minorHAnsi" w:hAnsiTheme="minorHAnsi" w:cstheme="minorHAnsi"/>
          <w:i/>
        </w:rPr>
        <w:tab/>
        <w:t xml:space="preserve"> 6-31</w:t>
      </w:r>
    </w:p>
    <w:p w14:paraId="6D4DB43D"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6.5.10.1Record and Data Deficiencies</w:t>
      </w:r>
      <w:r w:rsidRPr="00FD208A">
        <w:rPr>
          <w:rFonts w:asciiTheme="minorHAnsi" w:hAnsiTheme="minorHAnsi" w:cstheme="minorHAnsi"/>
          <w:i/>
        </w:rPr>
        <w:tab/>
        <w:t>6-31</w:t>
      </w:r>
    </w:p>
    <w:p w14:paraId="59086F5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6.6 </w:t>
      </w:r>
      <w:r w:rsidRPr="00FD208A">
        <w:rPr>
          <w:rFonts w:asciiTheme="minorHAnsi" w:hAnsiTheme="minorHAnsi" w:cstheme="minorHAnsi"/>
          <w:i/>
        </w:rPr>
        <w:tab/>
        <w:t>Handover and Takeover</w:t>
      </w:r>
      <w:r w:rsidRPr="00FD208A">
        <w:rPr>
          <w:rFonts w:asciiTheme="minorHAnsi" w:hAnsiTheme="minorHAnsi" w:cstheme="minorHAnsi"/>
          <w:i/>
        </w:rPr>
        <w:tab/>
        <w:t>6-31</w:t>
      </w:r>
    </w:p>
    <w:p w14:paraId="33A414B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6.6.1</w:t>
      </w:r>
      <w:r w:rsidRPr="00FD208A">
        <w:rPr>
          <w:rFonts w:asciiTheme="minorHAnsi" w:hAnsiTheme="minorHAnsi" w:cstheme="minorHAnsi"/>
          <w:i/>
        </w:rPr>
        <w:tab/>
        <w:t>Transfer of Maintenance Records and AGL System Data</w:t>
      </w:r>
      <w:r w:rsidRPr="00FD208A">
        <w:rPr>
          <w:rFonts w:asciiTheme="minorHAnsi" w:hAnsiTheme="minorHAnsi" w:cstheme="minorHAnsi"/>
          <w:i/>
        </w:rPr>
        <w:tab/>
        <w:t>6-31</w:t>
      </w:r>
    </w:p>
    <w:p w14:paraId="38BBFF4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6.6.2</w:t>
      </w:r>
      <w:r w:rsidRPr="00FD208A">
        <w:rPr>
          <w:rFonts w:asciiTheme="minorHAnsi" w:hAnsiTheme="minorHAnsi" w:cstheme="minorHAnsi"/>
          <w:i/>
        </w:rPr>
        <w:tab/>
        <w:t>Transfer of Defence Spares</w:t>
      </w:r>
      <w:r w:rsidRPr="00FD208A">
        <w:rPr>
          <w:rFonts w:asciiTheme="minorHAnsi" w:hAnsiTheme="minorHAnsi" w:cstheme="minorHAnsi"/>
          <w:i/>
        </w:rPr>
        <w:tab/>
        <w:t>6-31</w:t>
      </w:r>
    </w:p>
    <w:p w14:paraId="1F3D5396"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6.6.3</w:t>
      </w:r>
      <w:r w:rsidRPr="00FD208A">
        <w:rPr>
          <w:rFonts w:asciiTheme="minorHAnsi" w:hAnsiTheme="minorHAnsi" w:cstheme="minorHAnsi"/>
          <w:i/>
        </w:rPr>
        <w:tab/>
        <w:t>Transfer of Defence AGL Tools and Test Equipment</w:t>
      </w:r>
      <w:r w:rsidRPr="00FD208A">
        <w:rPr>
          <w:rFonts w:asciiTheme="minorHAnsi" w:hAnsiTheme="minorHAnsi" w:cstheme="minorHAnsi"/>
          <w:i/>
        </w:rPr>
        <w:tab/>
        <w:t>6-31</w:t>
      </w:r>
    </w:p>
    <w:p w14:paraId="0EBC6096"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6.6.4</w:t>
      </w:r>
      <w:r w:rsidRPr="00FD208A">
        <w:rPr>
          <w:rFonts w:asciiTheme="minorHAnsi" w:hAnsiTheme="minorHAnsi" w:cstheme="minorHAnsi"/>
          <w:i/>
        </w:rPr>
        <w:tab/>
        <w:t>Acceptance of New AGL Assets</w:t>
      </w:r>
      <w:r w:rsidRPr="00FD208A">
        <w:rPr>
          <w:rFonts w:asciiTheme="minorHAnsi" w:hAnsiTheme="minorHAnsi" w:cstheme="minorHAnsi"/>
          <w:i/>
        </w:rPr>
        <w:tab/>
        <w:t>6-31</w:t>
      </w:r>
    </w:p>
    <w:p w14:paraId="6BD20BB8"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7</w:t>
      </w:r>
      <w:r w:rsidRPr="00FD208A">
        <w:rPr>
          <w:rFonts w:asciiTheme="minorHAnsi" w:hAnsiTheme="minorHAnsi" w:cstheme="minorHAnsi"/>
          <w:i/>
        </w:rPr>
        <w:tab/>
        <w:t>PREVENTATIVE MAINTENANCE SCHEDULE AND PROCEDURES</w:t>
      </w:r>
      <w:r w:rsidRPr="00FD208A">
        <w:rPr>
          <w:rFonts w:asciiTheme="minorHAnsi" w:hAnsiTheme="minorHAnsi" w:cstheme="minorHAnsi"/>
          <w:i/>
        </w:rPr>
        <w:tab/>
        <w:t>7-1</w:t>
      </w:r>
    </w:p>
    <w:p w14:paraId="741878A4"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7.1</w:t>
      </w:r>
      <w:r w:rsidRPr="00FD208A">
        <w:rPr>
          <w:rFonts w:asciiTheme="minorHAnsi" w:hAnsiTheme="minorHAnsi" w:cstheme="minorHAnsi"/>
          <w:i/>
        </w:rPr>
        <w:tab/>
        <w:t>AGL Fortnightly Performance Inspection Report</w:t>
      </w:r>
      <w:r w:rsidRPr="00FD208A">
        <w:rPr>
          <w:rFonts w:asciiTheme="minorHAnsi" w:hAnsiTheme="minorHAnsi" w:cstheme="minorHAnsi"/>
          <w:i/>
        </w:rPr>
        <w:tab/>
        <w:t>7-3</w:t>
      </w:r>
    </w:p>
    <w:p w14:paraId="69D933D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7-3</w:t>
      </w:r>
    </w:p>
    <w:p w14:paraId="4CA7DB6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7.1.2</w:t>
      </w:r>
      <w:r w:rsidRPr="00FD208A">
        <w:rPr>
          <w:rFonts w:asciiTheme="minorHAnsi" w:hAnsiTheme="minorHAnsi" w:cstheme="minorHAnsi"/>
          <w:i/>
        </w:rPr>
        <w:tab/>
        <w:t>Inspection Requirements</w:t>
      </w:r>
      <w:r w:rsidRPr="00FD208A">
        <w:rPr>
          <w:rFonts w:asciiTheme="minorHAnsi" w:hAnsiTheme="minorHAnsi" w:cstheme="minorHAnsi"/>
          <w:i/>
        </w:rPr>
        <w:tab/>
        <w:t>7-3</w:t>
      </w:r>
    </w:p>
    <w:p w14:paraId="5E9A20F7"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7.1.2.1</w:t>
      </w:r>
      <w:r w:rsidRPr="00FD208A">
        <w:rPr>
          <w:rFonts w:asciiTheme="minorHAnsi" w:hAnsiTheme="minorHAnsi" w:cstheme="minorHAnsi"/>
          <w:i/>
        </w:rPr>
        <w:tab/>
      </w:r>
      <w:r w:rsidRPr="00FD208A">
        <w:rPr>
          <w:rFonts w:asciiTheme="minorHAnsi" w:hAnsiTheme="minorHAnsi" w:cstheme="minorHAnsi"/>
          <w:i/>
        </w:rPr>
        <w:tab/>
        <w:t>Fortnightly Performance Inspection</w:t>
      </w:r>
      <w:r w:rsidRPr="00FD208A">
        <w:rPr>
          <w:rFonts w:asciiTheme="minorHAnsi" w:hAnsiTheme="minorHAnsi" w:cstheme="minorHAnsi"/>
          <w:i/>
        </w:rPr>
        <w:tab/>
        <w:t>7-3</w:t>
      </w:r>
    </w:p>
    <w:p w14:paraId="59EF964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7.2</w:t>
      </w:r>
      <w:r w:rsidRPr="00FD208A">
        <w:rPr>
          <w:rFonts w:asciiTheme="minorHAnsi" w:hAnsiTheme="minorHAnsi" w:cstheme="minorHAnsi"/>
          <w:i/>
        </w:rPr>
        <w:tab/>
        <w:t>PAPI Maintenance Requirement</w:t>
      </w:r>
      <w:r w:rsidRPr="00FD208A">
        <w:rPr>
          <w:rFonts w:asciiTheme="minorHAnsi" w:hAnsiTheme="minorHAnsi" w:cstheme="minorHAnsi"/>
          <w:i/>
        </w:rPr>
        <w:tab/>
        <w:t>7-5</w:t>
      </w:r>
    </w:p>
    <w:p w14:paraId="5765B108"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7.2.1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7-5</w:t>
      </w:r>
    </w:p>
    <w:p w14:paraId="73456E6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7.2.2</w:t>
      </w:r>
      <w:r w:rsidRPr="00FD208A">
        <w:rPr>
          <w:rFonts w:asciiTheme="minorHAnsi" w:hAnsiTheme="minorHAnsi" w:cstheme="minorHAnsi"/>
          <w:i/>
        </w:rPr>
        <w:tab/>
        <w:t>Inspection Requirements</w:t>
      </w:r>
      <w:r w:rsidRPr="00FD208A">
        <w:rPr>
          <w:rFonts w:asciiTheme="minorHAnsi" w:hAnsiTheme="minorHAnsi" w:cstheme="minorHAnsi"/>
          <w:i/>
        </w:rPr>
        <w:tab/>
        <w:t>7-5</w:t>
      </w:r>
    </w:p>
    <w:p w14:paraId="49AA225D"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7.2.2.1</w:t>
      </w:r>
      <w:r w:rsidRPr="00FD208A">
        <w:rPr>
          <w:rFonts w:asciiTheme="minorHAnsi" w:hAnsiTheme="minorHAnsi" w:cstheme="minorHAnsi"/>
          <w:i/>
        </w:rPr>
        <w:tab/>
      </w:r>
      <w:r w:rsidRPr="00FD208A">
        <w:rPr>
          <w:rFonts w:asciiTheme="minorHAnsi" w:hAnsiTheme="minorHAnsi" w:cstheme="minorHAnsi"/>
          <w:i/>
        </w:rPr>
        <w:tab/>
        <w:t>Monthly Technical Inspection</w:t>
      </w:r>
      <w:r w:rsidRPr="00FD208A">
        <w:rPr>
          <w:rFonts w:asciiTheme="minorHAnsi" w:hAnsiTheme="minorHAnsi" w:cstheme="minorHAnsi"/>
          <w:i/>
        </w:rPr>
        <w:tab/>
        <w:t>7-5</w:t>
      </w:r>
    </w:p>
    <w:p w14:paraId="1EF530D0"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7.2.2.2</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7-5</w:t>
      </w:r>
    </w:p>
    <w:p w14:paraId="3F5E6C09"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7.2.2.3</w:t>
      </w:r>
      <w:r w:rsidRPr="00FD208A">
        <w:rPr>
          <w:rFonts w:asciiTheme="minorHAnsi" w:hAnsiTheme="minorHAnsi" w:cstheme="minorHAnsi"/>
          <w:i/>
        </w:rPr>
        <w:tab/>
      </w:r>
      <w:r w:rsidRPr="00FD208A">
        <w:rPr>
          <w:rFonts w:asciiTheme="minorHAnsi" w:hAnsiTheme="minorHAnsi" w:cstheme="minorHAnsi"/>
          <w:i/>
        </w:rPr>
        <w:tab/>
        <w:t>Flight Inspection</w:t>
      </w:r>
      <w:r w:rsidRPr="00FD208A">
        <w:rPr>
          <w:rFonts w:asciiTheme="minorHAnsi" w:hAnsiTheme="minorHAnsi" w:cstheme="minorHAnsi"/>
          <w:i/>
        </w:rPr>
        <w:tab/>
        <w:t>7-6</w:t>
      </w:r>
    </w:p>
    <w:p w14:paraId="2463724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7.3</w:t>
      </w:r>
      <w:r w:rsidRPr="00FD208A">
        <w:rPr>
          <w:rFonts w:asciiTheme="minorHAnsi" w:hAnsiTheme="minorHAnsi" w:cstheme="minorHAnsi"/>
          <w:i/>
        </w:rPr>
        <w:tab/>
        <w:t>Approach Lighting, Runway Lighting and Guidance Sign Requirement</w:t>
      </w:r>
      <w:r w:rsidRPr="00FD208A">
        <w:rPr>
          <w:rFonts w:asciiTheme="minorHAnsi" w:hAnsiTheme="minorHAnsi" w:cstheme="minorHAnsi"/>
          <w:i/>
        </w:rPr>
        <w:tab/>
        <w:t>7-7</w:t>
      </w:r>
    </w:p>
    <w:p w14:paraId="1623116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7.3.1</w:t>
      </w:r>
      <w:r w:rsidRPr="00FD208A">
        <w:rPr>
          <w:rFonts w:asciiTheme="minorHAnsi" w:hAnsiTheme="minorHAnsi" w:cstheme="minorHAnsi"/>
          <w:i/>
        </w:rPr>
        <w:tab/>
        <w:t>Serviceability Requirement</w:t>
      </w:r>
      <w:r w:rsidRPr="00FD208A">
        <w:rPr>
          <w:rFonts w:asciiTheme="minorHAnsi" w:hAnsiTheme="minorHAnsi" w:cstheme="minorHAnsi"/>
          <w:i/>
        </w:rPr>
        <w:tab/>
        <w:t>7-7</w:t>
      </w:r>
    </w:p>
    <w:p w14:paraId="5A5FD54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7.3.2</w:t>
      </w:r>
      <w:r w:rsidRPr="00FD208A">
        <w:rPr>
          <w:rFonts w:asciiTheme="minorHAnsi" w:hAnsiTheme="minorHAnsi" w:cstheme="minorHAnsi"/>
          <w:i/>
        </w:rPr>
        <w:tab/>
        <w:t>Inspection Requirements</w:t>
      </w:r>
      <w:r w:rsidRPr="00FD208A">
        <w:rPr>
          <w:rFonts w:asciiTheme="minorHAnsi" w:hAnsiTheme="minorHAnsi" w:cstheme="minorHAnsi"/>
          <w:i/>
        </w:rPr>
        <w:tab/>
        <w:t>7-7</w:t>
      </w:r>
    </w:p>
    <w:p w14:paraId="29856FAA"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7.3.2.1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7-7</w:t>
      </w:r>
    </w:p>
    <w:p w14:paraId="7F199E0D"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7.4</w:t>
      </w:r>
      <w:r w:rsidRPr="00FD208A">
        <w:rPr>
          <w:rFonts w:asciiTheme="minorHAnsi" w:hAnsiTheme="minorHAnsi" w:cstheme="minorHAnsi"/>
          <w:i/>
        </w:rPr>
        <w:tab/>
        <w:t>Threshold/End and High Use Area Maintenance Requirement</w:t>
      </w:r>
      <w:r w:rsidRPr="00FD208A">
        <w:rPr>
          <w:rFonts w:asciiTheme="minorHAnsi" w:hAnsiTheme="minorHAnsi" w:cstheme="minorHAnsi"/>
          <w:i/>
        </w:rPr>
        <w:tab/>
        <w:t>7-8</w:t>
      </w:r>
    </w:p>
    <w:p w14:paraId="14D15C0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7.4.1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7-8</w:t>
      </w:r>
    </w:p>
    <w:p w14:paraId="3EC32878"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7.4.2</w:t>
      </w:r>
      <w:r w:rsidRPr="00FD208A">
        <w:rPr>
          <w:rFonts w:asciiTheme="minorHAnsi" w:hAnsiTheme="minorHAnsi" w:cstheme="minorHAnsi"/>
          <w:i/>
        </w:rPr>
        <w:tab/>
        <w:t>Inspection Requirements</w:t>
      </w:r>
      <w:r w:rsidRPr="00FD208A">
        <w:rPr>
          <w:rFonts w:asciiTheme="minorHAnsi" w:hAnsiTheme="minorHAnsi" w:cstheme="minorHAnsi"/>
          <w:i/>
        </w:rPr>
        <w:tab/>
        <w:t>7-8</w:t>
      </w:r>
    </w:p>
    <w:p w14:paraId="5FF44D79"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7.4.2.1</w:t>
      </w:r>
      <w:r w:rsidRPr="00FD208A">
        <w:rPr>
          <w:rFonts w:asciiTheme="minorHAnsi" w:hAnsiTheme="minorHAnsi" w:cstheme="minorHAnsi"/>
          <w:i/>
        </w:rPr>
        <w:tab/>
      </w:r>
      <w:r w:rsidRPr="00FD208A">
        <w:rPr>
          <w:rFonts w:asciiTheme="minorHAnsi" w:hAnsiTheme="minorHAnsi" w:cstheme="minorHAnsi"/>
          <w:i/>
        </w:rPr>
        <w:tab/>
        <w:t>6-Monthly Technical Inspection</w:t>
      </w:r>
      <w:r w:rsidRPr="00FD208A">
        <w:rPr>
          <w:rFonts w:asciiTheme="minorHAnsi" w:hAnsiTheme="minorHAnsi" w:cstheme="minorHAnsi"/>
          <w:i/>
        </w:rPr>
        <w:tab/>
        <w:t>7-8</w:t>
      </w:r>
    </w:p>
    <w:p w14:paraId="3A4CF88B"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7.4.2.2</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7-8</w:t>
      </w:r>
    </w:p>
    <w:p w14:paraId="35E7C151"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7.5</w:t>
      </w:r>
      <w:r w:rsidRPr="00FD208A">
        <w:rPr>
          <w:rFonts w:asciiTheme="minorHAnsi" w:hAnsiTheme="minorHAnsi" w:cstheme="minorHAnsi"/>
          <w:i/>
        </w:rPr>
        <w:tab/>
        <w:t>DTRM/HCM/MAGS Maintenance Requirement</w:t>
      </w:r>
      <w:r w:rsidRPr="00FD208A">
        <w:rPr>
          <w:rFonts w:asciiTheme="minorHAnsi" w:hAnsiTheme="minorHAnsi" w:cstheme="minorHAnsi"/>
          <w:i/>
        </w:rPr>
        <w:tab/>
        <w:t>7-10</w:t>
      </w:r>
    </w:p>
    <w:p w14:paraId="16F00B9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7.5.1</w:t>
      </w:r>
      <w:r w:rsidRPr="00FD208A">
        <w:rPr>
          <w:rFonts w:asciiTheme="minorHAnsi" w:hAnsiTheme="minorHAnsi" w:cstheme="minorHAnsi"/>
          <w:i/>
        </w:rPr>
        <w:tab/>
        <w:t>Serviceability Requirement</w:t>
      </w:r>
      <w:r w:rsidRPr="00FD208A">
        <w:rPr>
          <w:rFonts w:asciiTheme="minorHAnsi" w:hAnsiTheme="minorHAnsi" w:cstheme="minorHAnsi"/>
          <w:i/>
        </w:rPr>
        <w:tab/>
        <w:t>7-10</w:t>
      </w:r>
    </w:p>
    <w:p w14:paraId="11F90DB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7.5.2</w:t>
      </w:r>
      <w:r w:rsidRPr="00FD208A">
        <w:rPr>
          <w:rFonts w:asciiTheme="minorHAnsi" w:hAnsiTheme="minorHAnsi" w:cstheme="minorHAnsi"/>
          <w:i/>
        </w:rPr>
        <w:tab/>
        <w:t>Inspection Requirements</w:t>
      </w:r>
      <w:r w:rsidRPr="00FD208A">
        <w:rPr>
          <w:rFonts w:asciiTheme="minorHAnsi" w:hAnsiTheme="minorHAnsi" w:cstheme="minorHAnsi"/>
          <w:i/>
        </w:rPr>
        <w:tab/>
        <w:t>7-10</w:t>
      </w:r>
    </w:p>
    <w:p w14:paraId="1A904DB2"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7.5.2.1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7-10</w:t>
      </w:r>
    </w:p>
    <w:p w14:paraId="2D017730"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7.6</w:t>
      </w:r>
      <w:r w:rsidRPr="00FD208A">
        <w:rPr>
          <w:rFonts w:asciiTheme="minorHAnsi" w:hAnsiTheme="minorHAnsi" w:cstheme="minorHAnsi"/>
          <w:i/>
        </w:rPr>
        <w:tab/>
        <w:t>Taxiway and Apron Edge Maintenance Requirement</w:t>
      </w:r>
      <w:r w:rsidRPr="00FD208A">
        <w:rPr>
          <w:rFonts w:asciiTheme="minorHAnsi" w:hAnsiTheme="minorHAnsi" w:cstheme="minorHAnsi"/>
          <w:i/>
        </w:rPr>
        <w:tab/>
        <w:t>7-11</w:t>
      </w:r>
    </w:p>
    <w:p w14:paraId="2C4637E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7.6.1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7-11</w:t>
      </w:r>
    </w:p>
    <w:p w14:paraId="1CDAFC4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7.6.2</w:t>
      </w:r>
      <w:r w:rsidRPr="00FD208A">
        <w:rPr>
          <w:rFonts w:asciiTheme="minorHAnsi" w:hAnsiTheme="minorHAnsi" w:cstheme="minorHAnsi"/>
          <w:i/>
        </w:rPr>
        <w:tab/>
        <w:t>Inspection Requirements</w:t>
      </w:r>
      <w:r w:rsidRPr="00FD208A">
        <w:rPr>
          <w:rFonts w:asciiTheme="minorHAnsi" w:hAnsiTheme="minorHAnsi" w:cstheme="minorHAnsi"/>
          <w:i/>
        </w:rPr>
        <w:tab/>
        <w:t>7-11</w:t>
      </w:r>
    </w:p>
    <w:p w14:paraId="180DBA9E"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7.6.2.1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7-11</w:t>
      </w:r>
    </w:p>
    <w:p w14:paraId="61BCEC0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lastRenderedPageBreak/>
        <w:t>7.7</w:t>
      </w:r>
      <w:r w:rsidRPr="00FD208A">
        <w:rPr>
          <w:rFonts w:asciiTheme="minorHAnsi" w:hAnsiTheme="minorHAnsi" w:cstheme="minorHAnsi"/>
          <w:i/>
        </w:rPr>
        <w:tab/>
        <w:t>IWI Maintenance Requirement</w:t>
      </w:r>
      <w:r w:rsidRPr="00FD208A">
        <w:rPr>
          <w:rFonts w:asciiTheme="minorHAnsi" w:hAnsiTheme="minorHAnsi" w:cstheme="minorHAnsi"/>
          <w:i/>
        </w:rPr>
        <w:tab/>
        <w:t xml:space="preserve"> 7-12</w:t>
      </w:r>
    </w:p>
    <w:p w14:paraId="27B8B8D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7.7.1</w:t>
      </w:r>
      <w:r w:rsidRPr="00FD208A">
        <w:rPr>
          <w:rFonts w:asciiTheme="minorHAnsi" w:hAnsiTheme="minorHAnsi" w:cstheme="minorHAnsi"/>
          <w:i/>
        </w:rPr>
        <w:tab/>
        <w:t>Serviceability Requirement</w:t>
      </w:r>
      <w:r w:rsidRPr="00FD208A">
        <w:rPr>
          <w:rFonts w:asciiTheme="minorHAnsi" w:hAnsiTheme="minorHAnsi" w:cstheme="minorHAnsi"/>
          <w:i/>
        </w:rPr>
        <w:tab/>
        <w:t>7-12</w:t>
      </w:r>
    </w:p>
    <w:p w14:paraId="7496FAB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7.7.2</w:t>
      </w:r>
      <w:r w:rsidRPr="00FD208A">
        <w:rPr>
          <w:rFonts w:asciiTheme="minorHAnsi" w:hAnsiTheme="minorHAnsi" w:cstheme="minorHAnsi"/>
          <w:i/>
        </w:rPr>
        <w:tab/>
        <w:t>Inspection Requirements</w:t>
      </w:r>
      <w:r w:rsidRPr="00FD208A">
        <w:rPr>
          <w:rFonts w:asciiTheme="minorHAnsi" w:hAnsiTheme="minorHAnsi" w:cstheme="minorHAnsi"/>
          <w:i/>
        </w:rPr>
        <w:tab/>
        <w:t>7-12</w:t>
      </w:r>
    </w:p>
    <w:p w14:paraId="5F1C7786"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7.7.2.1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7-12</w:t>
      </w:r>
    </w:p>
    <w:p w14:paraId="62222911"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7.8</w:t>
      </w:r>
      <w:r w:rsidRPr="00FD208A">
        <w:rPr>
          <w:rFonts w:asciiTheme="minorHAnsi" w:hAnsiTheme="minorHAnsi" w:cstheme="minorHAnsi"/>
          <w:i/>
        </w:rPr>
        <w:tab/>
        <w:t>Obstacle Light Maintenance Requirement</w:t>
      </w:r>
      <w:r w:rsidRPr="00FD208A">
        <w:rPr>
          <w:rFonts w:asciiTheme="minorHAnsi" w:hAnsiTheme="minorHAnsi" w:cstheme="minorHAnsi"/>
          <w:i/>
        </w:rPr>
        <w:tab/>
        <w:t>7-13</w:t>
      </w:r>
    </w:p>
    <w:p w14:paraId="538E65C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7.8.1</w:t>
      </w:r>
      <w:r w:rsidRPr="00FD208A">
        <w:rPr>
          <w:rFonts w:asciiTheme="minorHAnsi" w:hAnsiTheme="minorHAnsi" w:cstheme="minorHAnsi"/>
          <w:i/>
        </w:rPr>
        <w:tab/>
        <w:t>Serviceability Requirement</w:t>
      </w:r>
      <w:r w:rsidRPr="00FD208A">
        <w:rPr>
          <w:rFonts w:asciiTheme="minorHAnsi" w:hAnsiTheme="minorHAnsi" w:cstheme="minorHAnsi"/>
          <w:i/>
        </w:rPr>
        <w:tab/>
        <w:t>7-13</w:t>
      </w:r>
    </w:p>
    <w:p w14:paraId="18E2DBF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7.8.2</w:t>
      </w:r>
      <w:r w:rsidRPr="00FD208A">
        <w:rPr>
          <w:rFonts w:asciiTheme="minorHAnsi" w:hAnsiTheme="minorHAnsi" w:cstheme="minorHAnsi"/>
          <w:i/>
        </w:rPr>
        <w:tab/>
        <w:t>Inspection Requirements</w:t>
      </w:r>
      <w:r w:rsidRPr="00FD208A">
        <w:rPr>
          <w:rFonts w:asciiTheme="minorHAnsi" w:hAnsiTheme="minorHAnsi" w:cstheme="minorHAnsi"/>
          <w:i/>
        </w:rPr>
        <w:tab/>
        <w:t>7-13</w:t>
      </w:r>
    </w:p>
    <w:p w14:paraId="521D11FB"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7.8.2.1</w:t>
      </w:r>
      <w:r w:rsidRPr="00FD208A">
        <w:rPr>
          <w:rFonts w:asciiTheme="minorHAnsi" w:hAnsiTheme="minorHAnsi" w:cstheme="minorHAnsi"/>
          <w:i/>
        </w:rPr>
        <w:tab/>
      </w:r>
      <w:r w:rsidRPr="00FD208A">
        <w:rPr>
          <w:rFonts w:asciiTheme="minorHAnsi" w:hAnsiTheme="minorHAnsi" w:cstheme="minorHAnsi"/>
          <w:i/>
        </w:rPr>
        <w:tab/>
        <w:t>6-Monthly Technical Inspection</w:t>
      </w:r>
      <w:r w:rsidRPr="00FD208A">
        <w:rPr>
          <w:rFonts w:asciiTheme="minorHAnsi" w:hAnsiTheme="minorHAnsi" w:cstheme="minorHAnsi"/>
          <w:i/>
        </w:rPr>
        <w:tab/>
        <w:t>7-13</w:t>
      </w:r>
    </w:p>
    <w:p w14:paraId="4047AB11"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7.8.2.2</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7-13</w:t>
      </w:r>
    </w:p>
    <w:p w14:paraId="187A7FB3"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7.8A</w:t>
      </w:r>
      <w:r w:rsidRPr="00FD208A">
        <w:rPr>
          <w:rFonts w:asciiTheme="minorHAnsi" w:hAnsiTheme="minorHAnsi" w:cstheme="minorHAnsi"/>
          <w:i/>
        </w:rPr>
        <w:tab/>
        <w:t>Aerodrome Beacon Maintenance Requirement</w:t>
      </w:r>
      <w:r w:rsidRPr="00FD208A">
        <w:rPr>
          <w:rFonts w:asciiTheme="minorHAnsi" w:hAnsiTheme="minorHAnsi" w:cstheme="minorHAnsi"/>
          <w:i/>
        </w:rPr>
        <w:tab/>
        <w:t>7-13</w:t>
      </w:r>
    </w:p>
    <w:p w14:paraId="2E81A54F"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7.8A.1</w:t>
      </w:r>
      <w:r w:rsidRPr="00FD208A">
        <w:rPr>
          <w:rFonts w:asciiTheme="minorHAnsi" w:hAnsiTheme="minorHAnsi" w:cstheme="minorHAnsi"/>
          <w:i/>
        </w:rPr>
        <w:tab/>
        <w:t>Serviceability Requirement</w:t>
      </w:r>
      <w:r w:rsidRPr="00FD208A">
        <w:rPr>
          <w:rFonts w:asciiTheme="minorHAnsi" w:hAnsiTheme="minorHAnsi" w:cstheme="minorHAnsi"/>
          <w:i/>
        </w:rPr>
        <w:tab/>
        <w:t>7-13</w:t>
      </w:r>
    </w:p>
    <w:p w14:paraId="3EAF92C7"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7.8A.2</w:t>
      </w:r>
      <w:r w:rsidRPr="00FD208A">
        <w:rPr>
          <w:rFonts w:asciiTheme="minorHAnsi" w:hAnsiTheme="minorHAnsi" w:cstheme="minorHAnsi"/>
          <w:i/>
        </w:rPr>
        <w:tab/>
        <w:t>Inspection Requirements</w:t>
      </w:r>
      <w:r w:rsidRPr="00FD208A">
        <w:rPr>
          <w:rFonts w:asciiTheme="minorHAnsi" w:hAnsiTheme="minorHAnsi" w:cstheme="minorHAnsi"/>
          <w:i/>
        </w:rPr>
        <w:tab/>
        <w:t>7-13</w:t>
      </w:r>
    </w:p>
    <w:p w14:paraId="709EB647"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7.8A.2.2</w:t>
      </w:r>
      <w:r w:rsidRPr="00FD208A">
        <w:rPr>
          <w:rFonts w:asciiTheme="minorHAnsi" w:hAnsiTheme="minorHAnsi" w:cstheme="minorHAnsi"/>
          <w:i/>
        </w:rPr>
        <w:tab/>
        <w:t>Annual Technical Inspection</w:t>
      </w:r>
      <w:r w:rsidRPr="00FD208A">
        <w:rPr>
          <w:rFonts w:asciiTheme="minorHAnsi" w:hAnsiTheme="minorHAnsi" w:cstheme="minorHAnsi"/>
          <w:i/>
        </w:rPr>
        <w:tab/>
        <w:t>7-13</w:t>
      </w:r>
    </w:p>
    <w:p w14:paraId="13C3C7C5"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7.9</w:t>
      </w:r>
      <w:r w:rsidRPr="00FD208A">
        <w:rPr>
          <w:rFonts w:asciiTheme="minorHAnsi" w:hAnsiTheme="minorHAnsi" w:cstheme="minorHAnsi"/>
          <w:i/>
        </w:rPr>
        <w:tab/>
        <w:t>Series Field Circuit Maintenance Procedure</w:t>
      </w:r>
      <w:r w:rsidRPr="00FD208A">
        <w:rPr>
          <w:rFonts w:asciiTheme="minorHAnsi" w:hAnsiTheme="minorHAnsi" w:cstheme="minorHAnsi"/>
          <w:i/>
        </w:rPr>
        <w:tab/>
        <w:t>7-14</w:t>
      </w:r>
    </w:p>
    <w:p w14:paraId="58D37B5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7.9.1</w:t>
      </w:r>
      <w:r w:rsidRPr="00FD208A">
        <w:rPr>
          <w:rFonts w:asciiTheme="minorHAnsi" w:hAnsiTheme="minorHAnsi" w:cstheme="minorHAnsi"/>
          <w:i/>
        </w:rPr>
        <w:tab/>
        <w:t>Serviceability Data - Series Circuit Primary Cable</w:t>
      </w:r>
      <w:r w:rsidRPr="00FD208A">
        <w:rPr>
          <w:rFonts w:asciiTheme="minorHAnsi" w:hAnsiTheme="minorHAnsi" w:cstheme="minorHAnsi"/>
          <w:i/>
        </w:rPr>
        <w:tab/>
        <w:t>7-14</w:t>
      </w:r>
    </w:p>
    <w:p w14:paraId="442FFAA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7.9.2</w:t>
      </w:r>
      <w:r w:rsidRPr="00FD208A">
        <w:rPr>
          <w:rFonts w:asciiTheme="minorHAnsi" w:hAnsiTheme="minorHAnsi" w:cstheme="minorHAnsi"/>
          <w:i/>
        </w:rPr>
        <w:tab/>
        <w:t>6 Monthly Technical Inspection - Series Circuit Primary Cable</w:t>
      </w:r>
      <w:r w:rsidRPr="00FD208A">
        <w:rPr>
          <w:rFonts w:asciiTheme="minorHAnsi" w:hAnsiTheme="minorHAnsi" w:cstheme="minorHAnsi"/>
          <w:i/>
        </w:rPr>
        <w:tab/>
        <w:t>7-14</w:t>
      </w:r>
    </w:p>
    <w:p w14:paraId="7FB05D3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7.9.3</w:t>
      </w:r>
      <w:r w:rsidRPr="00FD208A">
        <w:rPr>
          <w:rFonts w:asciiTheme="minorHAnsi" w:hAnsiTheme="minorHAnsi" w:cstheme="minorHAnsi"/>
          <w:i/>
        </w:rPr>
        <w:tab/>
        <w:t>Annual Technical Inspection - Series Circuit Primary Cable</w:t>
      </w:r>
      <w:r w:rsidRPr="00FD208A">
        <w:rPr>
          <w:rFonts w:asciiTheme="minorHAnsi" w:hAnsiTheme="minorHAnsi" w:cstheme="minorHAnsi"/>
          <w:i/>
        </w:rPr>
        <w:tab/>
        <w:t>7-15</w:t>
      </w:r>
    </w:p>
    <w:p w14:paraId="2BF4104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7.9.4</w:t>
      </w:r>
      <w:r w:rsidRPr="00FD208A">
        <w:rPr>
          <w:rFonts w:asciiTheme="minorHAnsi" w:hAnsiTheme="minorHAnsi" w:cstheme="minorHAnsi"/>
          <w:i/>
        </w:rPr>
        <w:tab/>
        <w:t>Serviceability Data - Series Isolation Transformer</w:t>
      </w:r>
      <w:r w:rsidRPr="00FD208A">
        <w:rPr>
          <w:rFonts w:asciiTheme="minorHAnsi" w:hAnsiTheme="minorHAnsi" w:cstheme="minorHAnsi"/>
          <w:i/>
        </w:rPr>
        <w:tab/>
        <w:t>7-15</w:t>
      </w:r>
    </w:p>
    <w:p w14:paraId="4D21F1E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7.9.5</w:t>
      </w:r>
      <w:r w:rsidRPr="00FD208A">
        <w:rPr>
          <w:rFonts w:asciiTheme="minorHAnsi" w:hAnsiTheme="minorHAnsi" w:cstheme="minorHAnsi"/>
          <w:i/>
        </w:rPr>
        <w:tab/>
        <w:t>6-Monthly Technical Inspection - Series Isolation Transformer</w:t>
      </w:r>
      <w:r w:rsidRPr="00FD208A">
        <w:rPr>
          <w:rFonts w:asciiTheme="minorHAnsi" w:hAnsiTheme="minorHAnsi" w:cstheme="minorHAnsi"/>
          <w:i/>
        </w:rPr>
        <w:tab/>
        <w:t>7-15</w:t>
      </w:r>
    </w:p>
    <w:p w14:paraId="2A48F60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7.9.6</w:t>
      </w:r>
      <w:r w:rsidRPr="00FD208A">
        <w:rPr>
          <w:rFonts w:asciiTheme="minorHAnsi" w:hAnsiTheme="minorHAnsi" w:cstheme="minorHAnsi"/>
          <w:i/>
        </w:rPr>
        <w:tab/>
        <w:t>Annual Technical Inspection - Series Isolation Transformer</w:t>
      </w:r>
      <w:r w:rsidRPr="00FD208A">
        <w:rPr>
          <w:rFonts w:asciiTheme="minorHAnsi" w:hAnsiTheme="minorHAnsi" w:cstheme="minorHAnsi"/>
          <w:i/>
        </w:rPr>
        <w:tab/>
        <w:t>7-16</w:t>
      </w:r>
    </w:p>
    <w:p w14:paraId="4C13CB67"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7.10</w:t>
      </w:r>
      <w:r w:rsidRPr="00FD208A">
        <w:rPr>
          <w:rFonts w:asciiTheme="minorHAnsi" w:hAnsiTheme="minorHAnsi" w:cstheme="minorHAnsi"/>
          <w:i/>
        </w:rPr>
        <w:tab/>
        <w:t>Parallel Field Circuit Maintenance Requirement</w:t>
      </w:r>
      <w:r w:rsidRPr="00FD208A">
        <w:rPr>
          <w:rFonts w:asciiTheme="minorHAnsi" w:hAnsiTheme="minorHAnsi" w:cstheme="minorHAnsi"/>
          <w:i/>
        </w:rPr>
        <w:tab/>
        <w:t>7-17</w:t>
      </w:r>
    </w:p>
    <w:p w14:paraId="2E6F0C3B"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7.10.1</w:t>
      </w:r>
      <w:r w:rsidRPr="00FD208A">
        <w:rPr>
          <w:rFonts w:asciiTheme="minorHAnsi" w:hAnsiTheme="minorHAnsi" w:cstheme="minorHAnsi"/>
          <w:i/>
        </w:rPr>
        <w:tab/>
        <w:t>Serviceability Data - Parallel Circuit Primary Cable</w:t>
      </w:r>
      <w:r w:rsidRPr="00FD208A">
        <w:rPr>
          <w:rFonts w:asciiTheme="minorHAnsi" w:hAnsiTheme="minorHAnsi" w:cstheme="minorHAnsi"/>
          <w:i/>
        </w:rPr>
        <w:tab/>
        <w:t>7-17</w:t>
      </w:r>
    </w:p>
    <w:p w14:paraId="7534F6CB"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7.10.2</w:t>
      </w:r>
      <w:r w:rsidRPr="00FD208A">
        <w:rPr>
          <w:rFonts w:asciiTheme="minorHAnsi" w:hAnsiTheme="minorHAnsi" w:cstheme="minorHAnsi"/>
          <w:i/>
        </w:rPr>
        <w:tab/>
        <w:t>6-Monthly Technical Inspection – Parallel Circuit Primary</w:t>
      </w:r>
    </w:p>
    <w:p w14:paraId="0BECAEE7"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              Cable</w:t>
      </w:r>
      <w:r w:rsidRPr="00FD208A">
        <w:rPr>
          <w:rFonts w:asciiTheme="minorHAnsi" w:hAnsiTheme="minorHAnsi" w:cstheme="minorHAnsi"/>
          <w:i/>
        </w:rPr>
        <w:tab/>
        <w:t>7-17</w:t>
      </w:r>
    </w:p>
    <w:p w14:paraId="11FE8FC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7.10.3</w:t>
      </w:r>
      <w:r w:rsidRPr="00FD208A">
        <w:rPr>
          <w:rFonts w:asciiTheme="minorHAnsi" w:hAnsiTheme="minorHAnsi" w:cstheme="minorHAnsi"/>
          <w:i/>
        </w:rPr>
        <w:tab/>
        <w:t>Annual Technical Inspection – Parallel Circuit Primary Cable</w:t>
      </w:r>
      <w:r w:rsidRPr="00FD208A">
        <w:rPr>
          <w:rFonts w:asciiTheme="minorHAnsi" w:hAnsiTheme="minorHAnsi" w:cstheme="minorHAnsi"/>
          <w:i/>
        </w:rPr>
        <w:tab/>
        <w:t>7-17</w:t>
      </w:r>
    </w:p>
    <w:p w14:paraId="6DDEF0E0"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7.11</w:t>
      </w:r>
      <w:r w:rsidRPr="00FD208A">
        <w:rPr>
          <w:rFonts w:asciiTheme="minorHAnsi" w:hAnsiTheme="minorHAnsi" w:cstheme="minorHAnsi"/>
          <w:i/>
        </w:rPr>
        <w:tab/>
        <w:t>ALER Maintenance Requirement</w:t>
      </w:r>
      <w:r w:rsidRPr="00FD208A">
        <w:rPr>
          <w:rFonts w:asciiTheme="minorHAnsi" w:hAnsiTheme="minorHAnsi" w:cstheme="minorHAnsi"/>
          <w:i/>
        </w:rPr>
        <w:tab/>
        <w:t>7-18</w:t>
      </w:r>
    </w:p>
    <w:p w14:paraId="1CCBBFE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7.11.1</w:t>
      </w:r>
      <w:r w:rsidRPr="00FD208A">
        <w:rPr>
          <w:rFonts w:asciiTheme="minorHAnsi" w:hAnsiTheme="minorHAnsi" w:cstheme="minorHAnsi"/>
          <w:i/>
        </w:rPr>
        <w:tab/>
        <w:t>Serviceability Requirement</w:t>
      </w:r>
      <w:r w:rsidRPr="00FD208A">
        <w:rPr>
          <w:rFonts w:asciiTheme="minorHAnsi" w:hAnsiTheme="minorHAnsi" w:cstheme="minorHAnsi"/>
          <w:i/>
        </w:rPr>
        <w:tab/>
        <w:t>7-18</w:t>
      </w:r>
    </w:p>
    <w:p w14:paraId="4F8EDF5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7.11.2</w:t>
      </w:r>
      <w:r w:rsidRPr="00FD208A">
        <w:rPr>
          <w:rFonts w:asciiTheme="minorHAnsi" w:hAnsiTheme="minorHAnsi" w:cstheme="minorHAnsi"/>
          <w:i/>
        </w:rPr>
        <w:tab/>
        <w:t>ALER Annual Technical Inspection</w:t>
      </w:r>
      <w:r w:rsidRPr="00FD208A">
        <w:rPr>
          <w:rFonts w:asciiTheme="minorHAnsi" w:hAnsiTheme="minorHAnsi" w:cstheme="minorHAnsi"/>
          <w:i/>
        </w:rPr>
        <w:tab/>
        <w:t>7-18</w:t>
      </w:r>
    </w:p>
    <w:p w14:paraId="371B945B"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7.11.2.1</w:t>
      </w:r>
      <w:r w:rsidRPr="00FD208A">
        <w:rPr>
          <w:rFonts w:asciiTheme="minorHAnsi" w:hAnsiTheme="minorHAnsi" w:cstheme="minorHAnsi"/>
          <w:i/>
        </w:rPr>
        <w:tab/>
        <w:t>General Condition</w:t>
      </w:r>
      <w:r w:rsidRPr="00FD208A">
        <w:rPr>
          <w:rFonts w:asciiTheme="minorHAnsi" w:hAnsiTheme="minorHAnsi" w:cstheme="minorHAnsi"/>
          <w:i/>
        </w:rPr>
        <w:tab/>
        <w:t>7-18</w:t>
      </w:r>
    </w:p>
    <w:p w14:paraId="381728EC"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7.11.2.2</w:t>
      </w:r>
      <w:r w:rsidRPr="00FD208A">
        <w:rPr>
          <w:rFonts w:asciiTheme="minorHAnsi" w:hAnsiTheme="minorHAnsi" w:cstheme="minorHAnsi"/>
          <w:i/>
        </w:rPr>
        <w:tab/>
        <w:t>LV Switchboards and Control Panels</w:t>
      </w:r>
      <w:r w:rsidRPr="00FD208A">
        <w:rPr>
          <w:rFonts w:asciiTheme="minorHAnsi" w:hAnsiTheme="minorHAnsi" w:cstheme="minorHAnsi"/>
          <w:i/>
        </w:rPr>
        <w:tab/>
        <w:t>7-18</w:t>
      </w:r>
    </w:p>
    <w:p w14:paraId="6B89B29C"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7.11.2.3</w:t>
      </w:r>
      <w:r w:rsidRPr="00FD208A">
        <w:rPr>
          <w:rFonts w:asciiTheme="minorHAnsi" w:hAnsiTheme="minorHAnsi" w:cstheme="minorHAnsi"/>
          <w:i/>
        </w:rPr>
        <w:tab/>
        <w:t>Constant Current Regulators</w:t>
      </w:r>
      <w:r w:rsidRPr="00FD208A">
        <w:rPr>
          <w:rFonts w:asciiTheme="minorHAnsi" w:hAnsiTheme="minorHAnsi" w:cstheme="minorHAnsi"/>
          <w:i/>
        </w:rPr>
        <w:tab/>
        <w:t>7-18</w:t>
      </w:r>
    </w:p>
    <w:p w14:paraId="1C95F273"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7.11.2.4</w:t>
      </w:r>
      <w:r w:rsidRPr="00FD208A">
        <w:rPr>
          <w:rFonts w:asciiTheme="minorHAnsi" w:hAnsiTheme="minorHAnsi" w:cstheme="minorHAnsi"/>
          <w:i/>
        </w:rPr>
        <w:tab/>
        <w:t>Lighting Control System</w:t>
      </w:r>
      <w:r w:rsidRPr="00FD208A">
        <w:rPr>
          <w:rFonts w:asciiTheme="minorHAnsi" w:hAnsiTheme="minorHAnsi" w:cstheme="minorHAnsi"/>
          <w:i/>
        </w:rPr>
        <w:tab/>
        <w:t>7-18</w:t>
      </w:r>
    </w:p>
    <w:p w14:paraId="3F82EF48"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7.11.2.5</w:t>
      </w:r>
      <w:r w:rsidRPr="00FD208A">
        <w:rPr>
          <w:rFonts w:asciiTheme="minorHAnsi" w:hAnsiTheme="minorHAnsi" w:cstheme="minorHAnsi"/>
          <w:i/>
        </w:rPr>
        <w:tab/>
        <w:t>Battery And Charger Supply</w:t>
      </w:r>
      <w:r w:rsidRPr="00FD208A">
        <w:rPr>
          <w:rFonts w:asciiTheme="minorHAnsi" w:hAnsiTheme="minorHAnsi" w:cstheme="minorHAnsi"/>
          <w:i/>
        </w:rPr>
        <w:tab/>
        <w:t>7-18</w:t>
      </w:r>
    </w:p>
    <w:p w14:paraId="1D227E44"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7.11.2.6</w:t>
      </w:r>
      <w:r w:rsidRPr="00FD208A">
        <w:rPr>
          <w:rFonts w:asciiTheme="minorHAnsi" w:hAnsiTheme="minorHAnsi" w:cstheme="minorHAnsi"/>
          <w:i/>
        </w:rPr>
        <w:tab/>
        <w:t>Local Emergency Generator</w:t>
      </w:r>
      <w:r w:rsidRPr="00FD208A">
        <w:rPr>
          <w:rFonts w:asciiTheme="minorHAnsi" w:hAnsiTheme="minorHAnsi" w:cstheme="minorHAnsi"/>
          <w:i/>
        </w:rPr>
        <w:tab/>
        <w:t>7-18</w:t>
      </w:r>
    </w:p>
    <w:p w14:paraId="4F52B9C3"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8</w:t>
      </w:r>
      <w:r w:rsidRPr="00FD208A">
        <w:rPr>
          <w:rFonts w:asciiTheme="minorHAnsi" w:hAnsiTheme="minorHAnsi" w:cstheme="minorHAnsi"/>
          <w:i/>
        </w:rPr>
        <w:tab/>
        <w:t>SPARES</w:t>
      </w:r>
      <w:r w:rsidRPr="00FD208A">
        <w:rPr>
          <w:rFonts w:asciiTheme="minorHAnsi" w:hAnsiTheme="minorHAnsi" w:cstheme="minorHAnsi"/>
          <w:i/>
        </w:rPr>
        <w:tab/>
        <w:t>8-1</w:t>
      </w:r>
    </w:p>
    <w:p w14:paraId="33AD5D7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8.1</w:t>
      </w:r>
      <w:r w:rsidRPr="00FD208A">
        <w:rPr>
          <w:rFonts w:asciiTheme="minorHAnsi" w:hAnsiTheme="minorHAnsi" w:cstheme="minorHAnsi"/>
          <w:i/>
        </w:rPr>
        <w:tab/>
        <w:t>Spares Holding</w:t>
      </w:r>
      <w:r w:rsidRPr="00FD208A">
        <w:rPr>
          <w:rFonts w:asciiTheme="minorHAnsi" w:hAnsiTheme="minorHAnsi" w:cstheme="minorHAnsi"/>
          <w:i/>
        </w:rPr>
        <w:tab/>
        <w:t xml:space="preserve"> 8-1</w:t>
      </w:r>
    </w:p>
    <w:p w14:paraId="1CE82A4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8.1.1</w:t>
      </w:r>
      <w:r w:rsidRPr="00FD208A">
        <w:rPr>
          <w:rFonts w:asciiTheme="minorHAnsi" w:hAnsiTheme="minorHAnsi" w:cstheme="minorHAnsi"/>
          <w:i/>
        </w:rPr>
        <w:tab/>
        <w:t>Ownership</w:t>
      </w:r>
      <w:r w:rsidRPr="00FD208A">
        <w:rPr>
          <w:rFonts w:asciiTheme="minorHAnsi" w:hAnsiTheme="minorHAnsi" w:cstheme="minorHAnsi"/>
          <w:i/>
        </w:rPr>
        <w:tab/>
        <w:t>8-1</w:t>
      </w:r>
    </w:p>
    <w:p w14:paraId="11A9A8AD"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8.1.2</w:t>
      </w:r>
      <w:r w:rsidRPr="00FD208A">
        <w:rPr>
          <w:rFonts w:asciiTheme="minorHAnsi" w:hAnsiTheme="minorHAnsi" w:cstheme="minorHAnsi"/>
          <w:i/>
        </w:rPr>
        <w:tab/>
        <w:t>Inventory Management</w:t>
      </w:r>
      <w:r w:rsidRPr="00FD208A">
        <w:rPr>
          <w:rFonts w:asciiTheme="minorHAnsi" w:hAnsiTheme="minorHAnsi" w:cstheme="minorHAnsi"/>
          <w:i/>
        </w:rPr>
        <w:tab/>
        <w:t>8-1</w:t>
      </w:r>
    </w:p>
    <w:p w14:paraId="34B8BD01"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8.1.2.1</w:t>
      </w:r>
      <w:r w:rsidRPr="00FD208A">
        <w:rPr>
          <w:rFonts w:asciiTheme="minorHAnsi" w:hAnsiTheme="minorHAnsi" w:cstheme="minorHAnsi"/>
          <w:i/>
        </w:rPr>
        <w:tab/>
      </w:r>
      <w:r w:rsidRPr="00FD208A">
        <w:rPr>
          <w:rFonts w:asciiTheme="minorHAnsi" w:hAnsiTheme="minorHAnsi" w:cstheme="minorHAnsi"/>
          <w:i/>
        </w:rPr>
        <w:tab/>
        <w:t>Storage requirements</w:t>
      </w:r>
      <w:r w:rsidRPr="00FD208A">
        <w:rPr>
          <w:rFonts w:asciiTheme="minorHAnsi" w:hAnsiTheme="minorHAnsi" w:cstheme="minorHAnsi"/>
          <w:i/>
        </w:rPr>
        <w:tab/>
        <w:t>8-1</w:t>
      </w:r>
    </w:p>
    <w:p w14:paraId="2E37A62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8.2</w:t>
      </w:r>
      <w:r w:rsidRPr="00FD208A">
        <w:rPr>
          <w:rFonts w:asciiTheme="minorHAnsi" w:hAnsiTheme="minorHAnsi" w:cstheme="minorHAnsi"/>
          <w:i/>
        </w:rPr>
        <w:tab/>
        <w:t>Levels of Spares</w:t>
      </w:r>
      <w:r w:rsidRPr="00FD208A">
        <w:rPr>
          <w:rFonts w:asciiTheme="minorHAnsi" w:hAnsiTheme="minorHAnsi" w:cstheme="minorHAnsi"/>
          <w:i/>
        </w:rPr>
        <w:tab/>
        <w:t>8-1</w:t>
      </w:r>
    </w:p>
    <w:p w14:paraId="27ED26D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8.3</w:t>
      </w:r>
      <w:r w:rsidRPr="00FD208A">
        <w:rPr>
          <w:rFonts w:asciiTheme="minorHAnsi" w:hAnsiTheme="minorHAnsi" w:cstheme="minorHAnsi"/>
          <w:i/>
        </w:rPr>
        <w:tab/>
        <w:t>Procurement of Spares</w:t>
      </w:r>
      <w:r w:rsidRPr="00FD208A">
        <w:rPr>
          <w:rFonts w:asciiTheme="minorHAnsi" w:hAnsiTheme="minorHAnsi" w:cstheme="minorHAnsi"/>
          <w:i/>
        </w:rPr>
        <w:tab/>
        <w:t>8-1</w:t>
      </w:r>
    </w:p>
    <w:p w14:paraId="4FF8D52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8.3.1</w:t>
      </w:r>
      <w:r w:rsidRPr="00FD208A">
        <w:rPr>
          <w:rFonts w:asciiTheme="minorHAnsi" w:hAnsiTheme="minorHAnsi" w:cstheme="minorHAnsi"/>
          <w:i/>
        </w:rPr>
        <w:tab/>
        <w:t>Spares Consumption</w:t>
      </w:r>
      <w:r w:rsidRPr="00FD208A">
        <w:rPr>
          <w:rFonts w:asciiTheme="minorHAnsi" w:hAnsiTheme="minorHAnsi" w:cstheme="minorHAnsi"/>
          <w:i/>
        </w:rPr>
        <w:tab/>
        <w:t>8-1</w:t>
      </w:r>
    </w:p>
    <w:p w14:paraId="1817514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8.3.2</w:t>
      </w:r>
      <w:r w:rsidRPr="00FD208A">
        <w:rPr>
          <w:rFonts w:asciiTheme="minorHAnsi" w:hAnsiTheme="minorHAnsi" w:cstheme="minorHAnsi"/>
          <w:i/>
        </w:rPr>
        <w:tab/>
        <w:t>Spares Obsolescence</w:t>
      </w:r>
      <w:r w:rsidRPr="00FD208A">
        <w:rPr>
          <w:rFonts w:asciiTheme="minorHAnsi" w:hAnsiTheme="minorHAnsi" w:cstheme="minorHAnsi"/>
          <w:i/>
        </w:rPr>
        <w:tab/>
        <w:t>8-1</w:t>
      </w:r>
    </w:p>
    <w:p w14:paraId="5196E005"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9</w:t>
      </w:r>
      <w:r w:rsidRPr="00FD208A">
        <w:rPr>
          <w:rFonts w:asciiTheme="minorHAnsi" w:hAnsiTheme="minorHAnsi" w:cstheme="minorHAnsi"/>
          <w:i/>
        </w:rPr>
        <w:tab/>
        <w:t>TECHNICAL DATA SCHEDULE</w:t>
      </w:r>
      <w:r w:rsidRPr="00FD208A">
        <w:rPr>
          <w:rFonts w:asciiTheme="minorHAnsi" w:hAnsiTheme="minorHAnsi" w:cstheme="minorHAnsi"/>
          <w:i/>
        </w:rPr>
        <w:tab/>
        <w:t>9-1</w:t>
      </w:r>
    </w:p>
    <w:p w14:paraId="241D12F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9.1</w:t>
      </w:r>
      <w:r w:rsidRPr="00FD208A">
        <w:rPr>
          <w:rFonts w:asciiTheme="minorHAnsi" w:hAnsiTheme="minorHAnsi" w:cstheme="minorHAnsi"/>
          <w:i/>
        </w:rPr>
        <w:tab/>
        <w:t>Manufacturers O&amp;M Information Listing</w:t>
      </w:r>
      <w:r w:rsidRPr="00FD208A">
        <w:rPr>
          <w:rFonts w:asciiTheme="minorHAnsi" w:hAnsiTheme="minorHAnsi" w:cstheme="minorHAnsi"/>
          <w:i/>
        </w:rPr>
        <w:tab/>
        <w:t>9-1</w:t>
      </w:r>
    </w:p>
    <w:p w14:paraId="0A6E07F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9.2</w:t>
      </w:r>
      <w:r w:rsidRPr="00FD208A">
        <w:rPr>
          <w:rFonts w:asciiTheme="minorHAnsi" w:hAnsiTheme="minorHAnsi" w:cstheme="minorHAnsi"/>
          <w:i/>
        </w:rPr>
        <w:tab/>
        <w:t>As-Installed Drawings Listing</w:t>
      </w:r>
      <w:r w:rsidRPr="00FD208A">
        <w:rPr>
          <w:rFonts w:asciiTheme="minorHAnsi" w:hAnsiTheme="minorHAnsi" w:cstheme="minorHAnsi"/>
          <w:i/>
        </w:rPr>
        <w:tab/>
        <w:t>9-1</w:t>
      </w:r>
    </w:p>
    <w:p w14:paraId="3A3568D3"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p>
    <w:p w14:paraId="2E03406B"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Index to Tables</w:t>
      </w:r>
    </w:p>
    <w:p w14:paraId="4DCB139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2-1: CURRENT DISPENSATIONS</w:t>
      </w:r>
      <w:r w:rsidRPr="00FD208A">
        <w:rPr>
          <w:rFonts w:asciiTheme="minorHAnsi" w:hAnsiTheme="minorHAnsi" w:cstheme="minorHAnsi"/>
          <w:i/>
          <w:lang w:eastAsia="en-AU"/>
        </w:rPr>
        <w:tab/>
        <w:t>2-2</w:t>
      </w:r>
    </w:p>
    <w:p w14:paraId="02BACBEB"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lastRenderedPageBreak/>
        <w:t>TABLE 3-1: AGL COMPONENTS INSTALLED AT RAAF BASE [insert]</w:t>
      </w:r>
      <w:r w:rsidRPr="00FD208A">
        <w:rPr>
          <w:rFonts w:asciiTheme="minorHAnsi" w:hAnsiTheme="minorHAnsi" w:cstheme="minorHAnsi"/>
          <w:i/>
          <w:lang w:eastAsia="en-AU"/>
        </w:rPr>
        <w:tab/>
        <w:t>3-2</w:t>
      </w:r>
    </w:p>
    <w:p w14:paraId="532D9DDC"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3-2: CCR ALLOCATION FOR TAXIWAYS AND APRONS</w:t>
      </w:r>
      <w:r w:rsidRPr="00FD208A">
        <w:rPr>
          <w:rFonts w:asciiTheme="minorHAnsi" w:hAnsiTheme="minorHAnsi" w:cstheme="minorHAnsi"/>
          <w:i/>
          <w:lang w:eastAsia="en-AU"/>
        </w:rPr>
        <w:tab/>
        <w:t>3-4</w:t>
      </w:r>
    </w:p>
    <w:p w14:paraId="180DD03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3-3: LIGHT CIRCUIT SCHEDULE</w:t>
      </w:r>
      <w:r w:rsidRPr="00FD208A">
        <w:rPr>
          <w:rFonts w:asciiTheme="minorHAnsi" w:hAnsiTheme="minorHAnsi" w:cstheme="minorHAnsi"/>
          <w:i/>
          <w:lang w:eastAsia="en-AU"/>
        </w:rPr>
        <w:tab/>
        <w:t xml:space="preserve"> 3-5</w:t>
      </w:r>
    </w:p>
    <w:p w14:paraId="64F905BF"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3-4: LIGHT FIXTURE SCHEDULE</w:t>
      </w:r>
      <w:r w:rsidRPr="00FD208A">
        <w:rPr>
          <w:rFonts w:asciiTheme="minorHAnsi" w:hAnsiTheme="minorHAnsi" w:cstheme="minorHAnsi"/>
          <w:i/>
          <w:lang w:eastAsia="en-AU"/>
        </w:rPr>
        <w:tab/>
        <w:t xml:space="preserve"> 3-8</w:t>
      </w:r>
    </w:p>
    <w:p w14:paraId="405E6CB1"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3-5: OBSTACLE LIGHT FIXTURE SCHEDULE</w:t>
      </w:r>
      <w:r w:rsidRPr="00FD208A">
        <w:rPr>
          <w:rFonts w:asciiTheme="minorHAnsi" w:hAnsiTheme="minorHAnsi" w:cstheme="minorHAnsi"/>
          <w:i/>
          <w:lang w:eastAsia="en-AU"/>
        </w:rPr>
        <w:tab/>
        <w:t>3-10</w:t>
      </w:r>
    </w:p>
    <w:p w14:paraId="017CA94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3-6: INFORMATION SIGN SCHEDULE</w:t>
      </w:r>
      <w:r w:rsidRPr="00FD208A">
        <w:rPr>
          <w:rFonts w:asciiTheme="minorHAnsi" w:hAnsiTheme="minorHAnsi" w:cstheme="minorHAnsi"/>
          <w:i/>
          <w:lang w:eastAsia="en-AU"/>
        </w:rPr>
        <w:tab/>
        <w:t>3-10</w:t>
      </w:r>
    </w:p>
    <w:p w14:paraId="2675EC1F"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3-7: MAGS SCHEDULE</w:t>
      </w:r>
      <w:r w:rsidRPr="00FD208A">
        <w:rPr>
          <w:rFonts w:asciiTheme="minorHAnsi" w:hAnsiTheme="minorHAnsi" w:cstheme="minorHAnsi"/>
          <w:i/>
          <w:lang w:eastAsia="en-AU"/>
        </w:rPr>
        <w:tab/>
        <w:t>3-11</w:t>
      </w:r>
    </w:p>
    <w:p w14:paraId="14F01C0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4-1: ALER 12 EQUIPMENT LEGEND</w:t>
      </w:r>
      <w:r w:rsidRPr="00FD208A">
        <w:rPr>
          <w:rFonts w:asciiTheme="minorHAnsi" w:hAnsiTheme="minorHAnsi" w:cstheme="minorHAnsi"/>
          <w:i/>
          <w:lang w:eastAsia="en-AU"/>
        </w:rPr>
        <w:tab/>
        <w:t>4-3</w:t>
      </w:r>
    </w:p>
    <w:p w14:paraId="5A6F474A"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4-2: ALER 30 EQUIPMENT LEGEND</w:t>
      </w:r>
      <w:r w:rsidRPr="00FD208A">
        <w:rPr>
          <w:rFonts w:asciiTheme="minorHAnsi" w:hAnsiTheme="minorHAnsi" w:cstheme="minorHAnsi"/>
          <w:i/>
          <w:lang w:eastAsia="en-AU"/>
        </w:rPr>
        <w:tab/>
        <w:t>4-3</w:t>
      </w:r>
    </w:p>
    <w:p w14:paraId="7A0EB9CF"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4-3: REGULATOR SCHEDULE – ALER 12</w:t>
      </w:r>
      <w:r w:rsidRPr="00FD208A">
        <w:rPr>
          <w:rFonts w:asciiTheme="minorHAnsi" w:hAnsiTheme="minorHAnsi" w:cstheme="minorHAnsi"/>
          <w:i/>
          <w:lang w:eastAsia="en-AU"/>
        </w:rPr>
        <w:tab/>
        <w:t xml:space="preserve"> 4-4</w:t>
      </w:r>
    </w:p>
    <w:p w14:paraId="21FB2D24"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4-4: REGULATOR SCHEDULE – ALER 30</w:t>
      </w:r>
      <w:r w:rsidRPr="00FD208A">
        <w:rPr>
          <w:rFonts w:asciiTheme="minorHAnsi" w:hAnsiTheme="minorHAnsi" w:cstheme="minorHAnsi"/>
          <w:i/>
          <w:lang w:eastAsia="en-AU"/>
        </w:rPr>
        <w:tab/>
        <w:t>4-5</w:t>
      </w:r>
    </w:p>
    <w:p w14:paraId="3BFF8A2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7-1: PREVENTATIVE MAINTENANCE SCHEDULE SUMMARY</w:t>
      </w:r>
      <w:r w:rsidRPr="00FD208A">
        <w:rPr>
          <w:rFonts w:asciiTheme="minorHAnsi" w:hAnsiTheme="minorHAnsi" w:cstheme="minorHAnsi"/>
          <w:i/>
          <w:lang w:eastAsia="en-AU"/>
        </w:rPr>
        <w:tab/>
        <w:t>7-2</w:t>
      </w:r>
    </w:p>
    <w:p w14:paraId="5562FBD7"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8-1: MINIMUM SPARES HOLDING</w:t>
      </w:r>
      <w:r w:rsidRPr="00FD208A">
        <w:rPr>
          <w:rFonts w:asciiTheme="minorHAnsi" w:hAnsiTheme="minorHAnsi" w:cstheme="minorHAnsi"/>
          <w:i/>
          <w:lang w:eastAsia="en-AU"/>
        </w:rPr>
        <w:tab/>
        <w:t xml:space="preserve"> 8-2</w:t>
      </w:r>
    </w:p>
    <w:p w14:paraId="51643781"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9-1: MANUFACTURERS O&amp;M INFORMATION</w:t>
      </w:r>
      <w:r w:rsidRPr="00FD208A">
        <w:rPr>
          <w:rFonts w:asciiTheme="minorHAnsi" w:hAnsiTheme="minorHAnsi" w:cstheme="minorHAnsi"/>
          <w:i/>
          <w:lang w:eastAsia="en-AU"/>
        </w:rPr>
        <w:tab/>
        <w:t>9-1</w:t>
      </w:r>
    </w:p>
    <w:p w14:paraId="0CB225E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9-2: AS INSTALLED DRAWINGS</w:t>
      </w:r>
      <w:r w:rsidRPr="00FD208A">
        <w:rPr>
          <w:rFonts w:asciiTheme="minorHAnsi" w:hAnsiTheme="minorHAnsi" w:cstheme="minorHAnsi"/>
          <w:i/>
          <w:lang w:eastAsia="en-AU"/>
        </w:rPr>
        <w:tab/>
        <w:t>9-1</w:t>
      </w:r>
    </w:p>
    <w:p w14:paraId="296416A9"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p>
    <w:p w14:paraId="7FC616C6"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Index to Figures</w:t>
      </w:r>
    </w:p>
    <w:p w14:paraId="6D64B1C6"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3-1: AGL DIAGRAM FOR RAAF BASE [insert]</w:t>
      </w:r>
      <w:r w:rsidRPr="00FD208A">
        <w:rPr>
          <w:rFonts w:asciiTheme="minorHAnsi" w:hAnsiTheme="minorHAnsi" w:cstheme="minorHAnsi"/>
          <w:i/>
          <w:lang w:eastAsia="en-AU"/>
        </w:rPr>
        <w:tab/>
        <w:t>3-1</w:t>
      </w:r>
    </w:p>
    <w:p w14:paraId="4B04DEE8"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3-2: TAXIWAY LIGHTING SEGMENTS</w:t>
      </w:r>
      <w:r w:rsidRPr="00FD208A">
        <w:rPr>
          <w:rFonts w:asciiTheme="minorHAnsi" w:hAnsiTheme="minorHAnsi" w:cstheme="minorHAnsi"/>
          <w:i/>
          <w:lang w:eastAsia="en-AU"/>
        </w:rPr>
        <w:tab/>
        <w:t>3-3</w:t>
      </w:r>
    </w:p>
    <w:p w14:paraId="14E84C5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4-1: ALER 12 EQUIPMENT LAYOUT</w:t>
      </w:r>
      <w:r w:rsidRPr="00FD208A">
        <w:rPr>
          <w:rFonts w:asciiTheme="minorHAnsi" w:hAnsiTheme="minorHAnsi" w:cstheme="minorHAnsi"/>
          <w:i/>
          <w:lang w:eastAsia="en-AU"/>
        </w:rPr>
        <w:tab/>
        <w:t>4-1</w:t>
      </w:r>
    </w:p>
    <w:p w14:paraId="2EC65CB6"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4-2: ALER 30 EQUIPMENT LAYOUT</w:t>
      </w:r>
      <w:r w:rsidRPr="00FD208A">
        <w:rPr>
          <w:rFonts w:asciiTheme="minorHAnsi" w:hAnsiTheme="minorHAnsi" w:cstheme="minorHAnsi"/>
          <w:i/>
          <w:lang w:eastAsia="en-AU"/>
        </w:rPr>
        <w:tab/>
        <w:t xml:space="preserve"> 4-2</w:t>
      </w:r>
    </w:p>
    <w:p w14:paraId="0ADF6C31"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5-1: CONTROL SYSTEM FUNCTIONAL DIAGRAM</w:t>
      </w:r>
      <w:r w:rsidRPr="00FD208A">
        <w:rPr>
          <w:rFonts w:asciiTheme="minorHAnsi" w:hAnsiTheme="minorHAnsi" w:cstheme="minorHAnsi"/>
          <w:i/>
          <w:lang w:eastAsia="en-AU"/>
        </w:rPr>
        <w:tab/>
        <w:t>5-6</w:t>
      </w:r>
    </w:p>
    <w:p w14:paraId="38463E8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5-2: POWER SYSTEM FUNCTIONAL DIAGRAM FOR ALER 12 AND 30</w:t>
      </w:r>
      <w:r w:rsidRPr="00FD208A">
        <w:rPr>
          <w:rFonts w:asciiTheme="minorHAnsi" w:hAnsiTheme="minorHAnsi" w:cstheme="minorHAnsi"/>
          <w:i/>
          <w:lang w:eastAsia="en-AU"/>
        </w:rPr>
        <w:tab/>
        <w:t>5-7</w:t>
      </w:r>
    </w:p>
    <w:p w14:paraId="79D8EF98"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5-3: TYPICAL ADATS SCREEN LAYOUT (ATC CONTROL)</w:t>
      </w:r>
    </w:p>
    <w:p w14:paraId="126C896A"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 xml:space="preserve">                    – RUNWAY/APPROACH</w:t>
      </w:r>
      <w:r w:rsidRPr="00FD208A">
        <w:rPr>
          <w:rFonts w:asciiTheme="minorHAnsi" w:hAnsiTheme="minorHAnsi" w:cstheme="minorHAnsi"/>
          <w:i/>
          <w:lang w:eastAsia="en-AU"/>
        </w:rPr>
        <w:tab/>
        <w:t>5-8</w:t>
      </w:r>
    </w:p>
    <w:p w14:paraId="68E0704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5-4: ADATS TAXIWAY SELECTION SCREEN</w:t>
      </w:r>
      <w:r w:rsidRPr="00FD208A">
        <w:rPr>
          <w:rFonts w:asciiTheme="minorHAnsi" w:hAnsiTheme="minorHAnsi" w:cstheme="minorHAnsi"/>
          <w:i/>
          <w:lang w:eastAsia="en-AU"/>
        </w:rPr>
        <w:tab/>
        <w:t>5-10</w:t>
      </w:r>
    </w:p>
    <w:p w14:paraId="053FA27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5-5: SCADA STATUS AND MONITORING SCREEN</w:t>
      </w:r>
      <w:r w:rsidRPr="00FD208A">
        <w:rPr>
          <w:rFonts w:asciiTheme="minorHAnsi" w:hAnsiTheme="minorHAnsi" w:cstheme="minorHAnsi"/>
          <w:i/>
          <w:lang w:eastAsia="en-AU"/>
        </w:rPr>
        <w:tab/>
        <w:t>5-11</w:t>
      </w:r>
    </w:p>
    <w:p w14:paraId="754981A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5-6: SCADA RUNWAY/APPROACH SCREEN LAYOUT</w:t>
      </w:r>
      <w:r w:rsidRPr="00FD208A">
        <w:rPr>
          <w:rFonts w:asciiTheme="minorHAnsi" w:hAnsiTheme="minorHAnsi" w:cstheme="minorHAnsi"/>
          <w:i/>
          <w:lang w:eastAsia="en-AU"/>
        </w:rPr>
        <w:tab/>
        <w:t xml:space="preserve"> 5-13</w:t>
      </w:r>
    </w:p>
    <w:p w14:paraId="2000DC1C"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5-7: SCADA TAXIWAY SELECTION SCREEN</w:t>
      </w:r>
      <w:r w:rsidRPr="00FD208A">
        <w:rPr>
          <w:rFonts w:asciiTheme="minorHAnsi" w:hAnsiTheme="minorHAnsi" w:cstheme="minorHAnsi"/>
          <w:i/>
          <w:lang w:eastAsia="en-AU"/>
        </w:rPr>
        <w:tab/>
        <w:t>5-14</w:t>
      </w:r>
    </w:p>
    <w:p w14:paraId="5C08E73A"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5-8: CCR STATUS/CONTROL SCREEN</w:t>
      </w:r>
      <w:r w:rsidRPr="00FD208A">
        <w:rPr>
          <w:rFonts w:asciiTheme="minorHAnsi" w:hAnsiTheme="minorHAnsi" w:cstheme="minorHAnsi"/>
          <w:i/>
          <w:lang w:eastAsia="en-AU"/>
        </w:rPr>
        <w:tab/>
        <w:t>5-15</w:t>
      </w:r>
    </w:p>
    <w:p w14:paraId="5C9B79BB"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p>
    <w:p w14:paraId="5399D6B8"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Index to Appendices</w:t>
      </w:r>
    </w:p>
    <w:p w14:paraId="4FCF3E3D"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A Request For AGL Dispensation (Proforma)</w:t>
      </w:r>
    </w:p>
    <w:p w14:paraId="5C938B7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B Airfield Lighting Maintenance Diary</w:t>
      </w:r>
    </w:p>
    <w:p w14:paraId="235B38B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C AGL Maintenance Permit To Work</w:t>
      </w:r>
    </w:p>
    <w:p w14:paraId="7D9C8DF0"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D AGL Ground Check Certificate</w:t>
      </w:r>
    </w:p>
    <w:p w14:paraId="79FE23E0"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E Spares Procurement Proforma</w:t>
      </w:r>
    </w:p>
    <w:p w14:paraId="25B33399"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F Notification Of Faults/Obsolete Spares</w:t>
      </w:r>
    </w:p>
    <w:p w14:paraId="66CF4BB9"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G Preventative Maintenance Guidance</w:t>
      </w:r>
    </w:p>
    <w:p w14:paraId="3998DB90"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H Technical Inspection Check Sheets</w:t>
      </w:r>
    </w:p>
    <w:p w14:paraId="382BF79C" w14:textId="77777777" w:rsidR="00AF4840" w:rsidRPr="00FD208A" w:rsidRDefault="00AF4840" w:rsidP="00AF4840">
      <w:pPr>
        <w:spacing w:after="0"/>
        <w:rPr>
          <w:rFonts w:asciiTheme="minorHAnsi" w:hAnsiTheme="minorHAnsi" w:cstheme="minorHAnsi"/>
          <w:lang w:eastAsia="en-AU"/>
        </w:rPr>
      </w:pPr>
      <w:r w:rsidRPr="00FD208A">
        <w:rPr>
          <w:rFonts w:asciiTheme="minorHAnsi" w:hAnsiTheme="minorHAnsi" w:cstheme="minorHAnsi"/>
          <w:lang w:eastAsia="en-AU"/>
        </w:rPr>
        <w:br w:type="page"/>
      </w:r>
    </w:p>
    <w:p w14:paraId="09C6DC6A" w14:textId="77777777" w:rsidR="00AF4840" w:rsidRPr="00F956C7" w:rsidRDefault="00AF4840" w:rsidP="00EF7F7F">
      <w:pPr>
        <w:pStyle w:val="DefenceSchedule1"/>
        <w:keepNext/>
        <w:keepLines/>
        <w:numPr>
          <w:ilvl w:val="0"/>
          <w:numId w:val="29"/>
        </w:numPr>
        <w:rPr>
          <w:b/>
        </w:rPr>
      </w:pPr>
      <w:r w:rsidRPr="00F956C7">
        <w:rPr>
          <w:b/>
        </w:rPr>
        <w:lastRenderedPageBreak/>
        <w:t>AGL Configuration Manual</w:t>
      </w:r>
      <w:r>
        <w:rPr>
          <w:b/>
        </w:rPr>
        <w:t xml:space="preserve"> and Layout Drawing</w:t>
      </w:r>
      <w:r w:rsidRPr="00F956C7">
        <w:rPr>
          <w:b/>
        </w:rPr>
        <w:t xml:space="preserve"> - General Notes</w:t>
      </w:r>
    </w:p>
    <w:p w14:paraId="2D027F96" w14:textId="77777777" w:rsidR="00AF4840" w:rsidRPr="00FD208A" w:rsidRDefault="00AF4840" w:rsidP="00EF7F7F">
      <w:pPr>
        <w:pStyle w:val="DefenceSchedule2"/>
        <w:numPr>
          <w:ilvl w:val="1"/>
          <w:numId w:val="29"/>
        </w:numPr>
      </w:pPr>
      <w:r w:rsidRPr="00FD208A">
        <w:t>Each AGL Configuration Manual and Layout Drawing is to be supplied in the following format:</w:t>
      </w:r>
    </w:p>
    <w:p w14:paraId="53E5765B" w14:textId="77777777" w:rsidR="00AF4840" w:rsidRPr="00FD208A" w:rsidRDefault="00AF4840" w:rsidP="00EF7F7F">
      <w:pPr>
        <w:pStyle w:val="DefenceSchedule3"/>
        <w:numPr>
          <w:ilvl w:val="2"/>
          <w:numId w:val="43"/>
        </w:numPr>
      </w:pPr>
      <w:r w:rsidRPr="00FD208A">
        <w:t>Draft Copy: One (1) Word document soft copy;</w:t>
      </w:r>
    </w:p>
    <w:p w14:paraId="24FA6B3C" w14:textId="18D86A97" w:rsidR="00AF4840" w:rsidRPr="00FD208A" w:rsidRDefault="00AF4840" w:rsidP="00EF7F7F">
      <w:pPr>
        <w:pStyle w:val="DefenceSchedule3"/>
        <w:numPr>
          <w:ilvl w:val="2"/>
          <w:numId w:val="43"/>
        </w:numPr>
      </w:pPr>
      <w:r w:rsidRPr="00FD208A">
        <w:t>Draft Copy: One (1) Excel document soft copy with all AGLCM and Layout Drawing schedules</w:t>
      </w:r>
      <w:r w:rsidR="00F3291C">
        <w:t>;</w:t>
      </w:r>
    </w:p>
    <w:p w14:paraId="35F09F09" w14:textId="65AE9D32" w:rsidR="00AF4840" w:rsidRPr="00FD208A" w:rsidRDefault="00AF4840" w:rsidP="00EF7F7F">
      <w:pPr>
        <w:pStyle w:val="DefenceSchedule3"/>
        <w:numPr>
          <w:ilvl w:val="2"/>
          <w:numId w:val="43"/>
        </w:numPr>
      </w:pPr>
      <w:r w:rsidRPr="00FD208A">
        <w:t>Draft Copy: One (1) each of all Raw drawing soft copy files containing AGLCM Figures and the Layout Drawing</w:t>
      </w:r>
      <w:r w:rsidR="00F3291C">
        <w:t>; and</w:t>
      </w:r>
    </w:p>
    <w:p w14:paraId="6B11E59F" w14:textId="77777777" w:rsidR="00AF4840" w:rsidRPr="00FD208A" w:rsidRDefault="00AF4840" w:rsidP="00EF7F7F">
      <w:pPr>
        <w:pStyle w:val="DefenceSchedule3"/>
        <w:numPr>
          <w:ilvl w:val="2"/>
          <w:numId w:val="42"/>
        </w:numPr>
      </w:pPr>
      <w:r w:rsidRPr="00FD208A">
        <w:t>Final Electronic Copies:</w:t>
      </w:r>
    </w:p>
    <w:p w14:paraId="28A2FE4C" w14:textId="32E96C32" w:rsidR="00AF4840" w:rsidRPr="00FD208A" w:rsidRDefault="00AF4840" w:rsidP="00EF7F7F">
      <w:pPr>
        <w:pStyle w:val="DefenceSchedule4"/>
        <w:numPr>
          <w:ilvl w:val="3"/>
          <w:numId w:val="42"/>
        </w:numPr>
      </w:pPr>
      <w:r w:rsidRPr="00FD208A">
        <w:t>PDF copy of full AGLCM and Layout Drawing (including all annexes embedded in this copy) suitable for website upload</w:t>
      </w:r>
      <w:r w:rsidR="00F3291C">
        <w:t>;</w:t>
      </w:r>
    </w:p>
    <w:p w14:paraId="10027511" w14:textId="3FE899D9" w:rsidR="00AF4840" w:rsidRPr="00FD208A" w:rsidRDefault="00AF4840" w:rsidP="00EF7F7F">
      <w:pPr>
        <w:pStyle w:val="DefenceSchedule4"/>
        <w:numPr>
          <w:ilvl w:val="3"/>
          <w:numId w:val="42"/>
        </w:numPr>
      </w:pPr>
      <w:r w:rsidRPr="00FD208A">
        <w:t>PDF and Word copy of full AGLCM and Layout Drawing, with annexes separated if file size is greater than 5 megabytes (MB)</w:t>
      </w:r>
      <w:r w:rsidR="00F3291C">
        <w:t>;</w:t>
      </w:r>
      <w:r w:rsidRPr="00FD208A">
        <w:t xml:space="preserve"> </w:t>
      </w:r>
    </w:p>
    <w:p w14:paraId="4951BD48" w14:textId="5962F1F2" w:rsidR="00AF4840" w:rsidRPr="00FD208A" w:rsidRDefault="00AF4840" w:rsidP="00EF7F7F">
      <w:pPr>
        <w:pStyle w:val="DefenceSchedule4"/>
        <w:numPr>
          <w:ilvl w:val="3"/>
          <w:numId w:val="42"/>
        </w:numPr>
      </w:pPr>
      <w:r w:rsidRPr="00FD208A">
        <w:t>Softcopy excel schedules</w:t>
      </w:r>
      <w:r w:rsidR="00F3291C">
        <w:t>; and</w:t>
      </w:r>
    </w:p>
    <w:p w14:paraId="5FD73E28" w14:textId="77777777" w:rsidR="00AF4840" w:rsidRPr="00FD208A" w:rsidRDefault="00AF4840" w:rsidP="00EF7F7F">
      <w:pPr>
        <w:pStyle w:val="DefenceSchedule4"/>
        <w:numPr>
          <w:ilvl w:val="3"/>
          <w:numId w:val="42"/>
        </w:numPr>
      </w:pPr>
      <w:r w:rsidRPr="00FD208A">
        <w:t>Softcopy Raw drawing files of all AGLCM figures and the Layout Drawing.</w:t>
      </w:r>
    </w:p>
    <w:p w14:paraId="5F787DEA" w14:textId="77777777" w:rsidR="00AF4840" w:rsidRPr="00FD208A" w:rsidRDefault="00AF4840" w:rsidP="00AF4840">
      <w:pPr>
        <w:pStyle w:val="DefenceSchedule2"/>
        <w:numPr>
          <w:ilvl w:val="0"/>
          <w:numId w:val="0"/>
        </w:numPr>
        <w:rPr>
          <w:b/>
          <w:i/>
          <w:highlight w:val="yellow"/>
        </w:rPr>
      </w:pPr>
    </w:p>
    <w:p w14:paraId="2C835DBD" w14:textId="77777777" w:rsidR="00AF4840" w:rsidRPr="00FD208A" w:rsidRDefault="00AF4840" w:rsidP="00AF4840">
      <w:pPr>
        <w:pStyle w:val="DefenceSchedule4"/>
        <w:numPr>
          <w:ilvl w:val="0"/>
          <w:numId w:val="0"/>
        </w:numPr>
        <w:ind w:left="2892"/>
      </w:pPr>
    </w:p>
    <w:p w14:paraId="46AFEC6F" w14:textId="1E23E7AD" w:rsidR="00AF4840" w:rsidRPr="00FD208A" w:rsidRDefault="00AF4840" w:rsidP="00AF4840">
      <w:pPr>
        <w:pStyle w:val="DefenceNormal"/>
        <w:pageBreakBefore/>
        <w:tabs>
          <w:tab w:val="left" w:pos="4635"/>
        </w:tabs>
        <w:rPr>
          <w:rFonts w:asciiTheme="minorHAnsi" w:hAnsiTheme="minorHAnsi" w:cstheme="minorHAnsi"/>
          <w:b/>
        </w:rPr>
      </w:pPr>
      <w:r w:rsidRPr="00FD208A">
        <w:rPr>
          <w:rFonts w:asciiTheme="minorHAnsi" w:hAnsiTheme="minorHAnsi" w:cstheme="minorHAnsi"/>
          <w:b/>
        </w:rPr>
        <w:lastRenderedPageBreak/>
        <w:t xml:space="preserve">Annexe E – Aeronautical Ground Lighting (AGL) Training </w:t>
      </w:r>
      <w:r w:rsidR="009A3AD9" w:rsidRPr="00FD208A">
        <w:rPr>
          <w:rFonts w:asciiTheme="minorHAnsi" w:hAnsiTheme="minorHAnsi" w:cstheme="minorHAnsi"/>
          <w:b/>
        </w:rPr>
        <w:t xml:space="preserve">and Professional Development </w:t>
      </w:r>
      <w:r w:rsidRPr="00FD208A">
        <w:rPr>
          <w:rFonts w:asciiTheme="minorHAnsi" w:hAnsiTheme="minorHAnsi" w:cstheme="minorHAnsi"/>
          <w:b/>
        </w:rPr>
        <w:t>Services</w:t>
      </w:r>
    </w:p>
    <w:p w14:paraId="660E30D1" w14:textId="77777777" w:rsidR="00AF4840" w:rsidRPr="00FD208A" w:rsidRDefault="00AF4840" w:rsidP="00EF7F7F">
      <w:pPr>
        <w:pStyle w:val="DefenceSchedule1"/>
        <w:numPr>
          <w:ilvl w:val="0"/>
          <w:numId w:val="30"/>
        </w:numPr>
        <w:rPr>
          <w:b/>
        </w:rPr>
      </w:pPr>
      <w:r w:rsidRPr="00FD208A">
        <w:rPr>
          <w:b/>
        </w:rPr>
        <w:t>Training Services</w:t>
      </w:r>
    </w:p>
    <w:p w14:paraId="4973C19A" w14:textId="7E63294B" w:rsidR="00AF4840" w:rsidRPr="00FD208A" w:rsidRDefault="00AF4840" w:rsidP="00EF7F7F">
      <w:pPr>
        <w:pStyle w:val="DefenceSchedule2"/>
        <w:numPr>
          <w:ilvl w:val="1"/>
          <w:numId w:val="30"/>
        </w:numPr>
      </w:pPr>
      <w:r w:rsidRPr="00FD208A">
        <w:t xml:space="preserve">The Consultant </w:t>
      </w:r>
      <w:r w:rsidR="00F3291C">
        <w:t>may</w:t>
      </w:r>
      <w:r w:rsidR="00F3291C" w:rsidRPr="00FD208A">
        <w:t xml:space="preserve"> </w:t>
      </w:r>
      <w:r w:rsidRPr="00FD208A">
        <w:t xml:space="preserve">be required to provide training services aimed at transferring specialist technical aircraft pavement knowledge to Commonwealth and civilian maintenance personnel including with respect to the following areas: </w:t>
      </w:r>
    </w:p>
    <w:p w14:paraId="78D71E90" w14:textId="77777777" w:rsidR="00AF4840" w:rsidRPr="00FD208A" w:rsidRDefault="00AF4840" w:rsidP="00EF7F7F">
      <w:pPr>
        <w:pStyle w:val="DefenceSchedule3"/>
        <w:numPr>
          <w:ilvl w:val="2"/>
          <w:numId w:val="44"/>
        </w:numPr>
      </w:pPr>
      <w:r w:rsidRPr="00FD208A">
        <w:t>AGL inspections;</w:t>
      </w:r>
    </w:p>
    <w:p w14:paraId="6FBC708C" w14:textId="77777777" w:rsidR="00AF4840" w:rsidRPr="00FD208A" w:rsidRDefault="00AF4840" w:rsidP="00EF7F7F">
      <w:pPr>
        <w:pStyle w:val="DefenceSchedule3"/>
        <w:numPr>
          <w:ilvl w:val="2"/>
          <w:numId w:val="44"/>
        </w:numPr>
      </w:pPr>
      <w:r w:rsidRPr="00FD208A">
        <w:t>AGL design;</w:t>
      </w:r>
    </w:p>
    <w:p w14:paraId="2B369CFA" w14:textId="77777777" w:rsidR="00AF4840" w:rsidRPr="00FD208A" w:rsidRDefault="00AF4840" w:rsidP="00EF7F7F">
      <w:pPr>
        <w:pStyle w:val="DefenceSchedule3"/>
        <w:numPr>
          <w:ilvl w:val="2"/>
          <w:numId w:val="44"/>
        </w:numPr>
      </w:pPr>
      <w:r w:rsidRPr="00FD208A">
        <w:t>AGL maintenance; and</w:t>
      </w:r>
    </w:p>
    <w:p w14:paraId="6930EEDF" w14:textId="77777777" w:rsidR="00AF4840" w:rsidRPr="00FD208A" w:rsidRDefault="00AF4840" w:rsidP="00EF7F7F">
      <w:pPr>
        <w:pStyle w:val="DefenceSchedule3"/>
        <w:numPr>
          <w:ilvl w:val="2"/>
          <w:numId w:val="44"/>
        </w:numPr>
      </w:pPr>
      <w:r w:rsidRPr="00FD208A">
        <w:t>Management strategies for AGL systems (including safety).</w:t>
      </w:r>
    </w:p>
    <w:p w14:paraId="1548C8DE" w14:textId="77777777" w:rsidR="00AF4840" w:rsidRPr="00FD208A" w:rsidRDefault="00AF4840" w:rsidP="00EF7F7F">
      <w:pPr>
        <w:pStyle w:val="DefenceSchedule2"/>
        <w:numPr>
          <w:ilvl w:val="1"/>
          <w:numId w:val="30"/>
        </w:numPr>
      </w:pPr>
      <w:r w:rsidRPr="00FD208A">
        <w:t>The Consultant may be required to assist with course development and delivery including on the job training, training packages and delivery of face to face instruction.</w:t>
      </w:r>
    </w:p>
    <w:p w14:paraId="25F49811" w14:textId="4DA6C4E5" w:rsidR="009A3AD9" w:rsidRPr="00FD208A" w:rsidRDefault="009A3AD9" w:rsidP="009A3AD9">
      <w:pPr>
        <w:pStyle w:val="DefenceSchedule3"/>
        <w:numPr>
          <w:ilvl w:val="0"/>
          <w:numId w:val="30"/>
        </w:numPr>
      </w:pPr>
      <w:r w:rsidRPr="00FD208A">
        <w:rPr>
          <w:rFonts w:asciiTheme="minorHAnsi" w:hAnsiTheme="minorHAnsi" w:cstheme="minorHAnsi"/>
          <w:b/>
        </w:rPr>
        <w:t>Professional Development Services</w:t>
      </w:r>
    </w:p>
    <w:p w14:paraId="244E96AF" w14:textId="12A1D865" w:rsidR="00AF4840" w:rsidRPr="00FD208A" w:rsidRDefault="00AF4840" w:rsidP="00EF7F7F">
      <w:pPr>
        <w:pStyle w:val="DefenceSchedule3"/>
        <w:numPr>
          <w:ilvl w:val="1"/>
          <w:numId w:val="30"/>
        </w:numPr>
      </w:pPr>
      <w:r w:rsidRPr="00FD208A">
        <w:t xml:space="preserve">The </w:t>
      </w:r>
      <w:r w:rsidR="00F3291C">
        <w:t>C</w:t>
      </w:r>
      <w:r w:rsidRPr="00FD208A">
        <w:t>onsultant may be required to provide to Commonwealth employees in engineering fields relevant to Aeronautical Ground Lighting, mentoring and opportunities to develop their knowledge and experience in Aeronautical Ground Lighting systems, subsystems and components in order to aid in their professional development</w:t>
      </w:r>
      <w:r w:rsidR="00F3291C">
        <w:t>.</w:t>
      </w:r>
    </w:p>
    <w:p w14:paraId="75F78D97" w14:textId="5BD7B548" w:rsidR="00AF4840" w:rsidRDefault="00AF4840" w:rsidP="00EF7F7F">
      <w:pPr>
        <w:pStyle w:val="DefenceSchedule3"/>
        <w:numPr>
          <w:ilvl w:val="1"/>
          <w:numId w:val="30"/>
        </w:numPr>
      </w:pPr>
      <w:r>
        <w:t xml:space="preserve">The </w:t>
      </w:r>
      <w:r w:rsidR="00F3291C">
        <w:t>C</w:t>
      </w:r>
      <w:r>
        <w:t xml:space="preserve">onsultant may be required to </w:t>
      </w:r>
      <w:r>
        <w:rPr>
          <w:rFonts w:cs="Arial"/>
          <w:color w:val="262626"/>
          <w:shd w:val="clear" w:color="auto" w:fill="FFFFFF"/>
        </w:rPr>
        <w:t>undertake industry reviews of engineering competency claims</w:t>
      </w:r>
      <w:r w:rsidRPr="00167D0E">
        <w:t xml:space="preserve"> </w:t>
      </w:r>
      <w:r>
        <w:t>to aid Commonwealth employees in their professional development and achievement of charted status with Engineers Australia</w:t>
      </w:r>
      <w:r w:rsidR="00F3291C">
        <w:t>.</w:t>
      </w:r>
    </w:p>
    <w:p w14:paraId="34FFC7C7" w14:textId="77777777" w:rsidR="00AF4840" w:rsidRPr="003E448A" w:rsidRDefault="00AF4840" w:rsidP="00AF4840">
      <w:pPr>
        <w:pStyle w:val="DefenceNormal"/>
      </w:pPr>
    </w:p>
    <w:p w14:paraId="0D193652" w14:textId="54377485" w:rsidR="00686E67" w:rsidRDefault="00686E67" w:rsidP="00671CC6">
      <w:pPr>
        <w:spacing w:after="200"/>
        <w:ind w:left="964"/>
        <w:outlineLvl w:val="2"/>
      </w:pPr>
    </w:p>
    <w:sectPr w:rsidR="00686E67" w:rsidSect="0083673C">
      <w:headerReference w:type="even" r:id="rId46"/>
      <w:headerReference w:type="default" r:id="rId47"/>
      <w:footerReference w:type="even" r:id="rId48"/>
      <w:footerReference w:type="default" r:id="rId49"/>
      <w:headerReference w:type="first" r:id="rId50"/>
      <w:footerReference w:type="first" r:id="rId51"/>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ED2B" w14:textId="77777777" w:rsidR="00895ED2" w:rsidRDefault="00895ED2" w:rsidP="00E3422C">
      <w:pPr>
        <w:spacing w:after="0"/>
      </w:pPr>
      <w:r>
        <w:separator/>
      </w:r>
    </w:p>
  </w:endnote>
  <w:endnote w:type="continuationSeparator" w:id="0">
    <w:p w14:paraId="4233AF80" w14:textId="77777777" w:rsidR="00895ED2" w:rsidRDefault="00895ED2"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E055" w14:textId="4ED4CEFE" w:rsidR="002D6314" w:rsidRDefault="00895ED2">
    <w:r>
      <w:fldChar w:fldCharType="begin" w:fldLock="1"/>
    </w:r>
    <w:r>
      <w:instrText xml:space="preserve"> DOCVARIABLE  CUFooterText \* MERGEFORMAT </w:instrText>
    </w:r>
    <w:r>
      <w:fldChar w:fldCharType="separate"/>
    </w:r>
    <w:r w:rsidR="002D6314">
      <w:t>L\339895538.5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906A" w14:textId="6365D4DB" w:rsidR="002D6314" w:rsidRDefault="002D6314"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B14712">
      <w:rPr>
        <w:rStyle w:val="PageNumber"/>
        <w:noProof/>
      </w:rPr>
      <w:t>4</w:t>
    </w:r>
    <w:r>
      <w:rPr>
        <w:rStyle w:val="PageNumber"/>
      </w:rPr>
      <w:fldChar w:fldCharType="end"/>
    </w:r>
  </w:p>
  <w:p w14:paraId="14952D4F" w14:textId="613DD9FB" w:rsidR="002D6314" w:rsidRDefault="00895ED2">
    <w:pPr>
      <w:pStyle w:val="Footer"/>
    </w:pPr>
    <w:r>
      <w:fldChar w:fldCharType="begin" w:fldLock="1"/>
    </w:r>
    <w:r>
      <w:instrText xml:space="preserve"> DOCVARIABLE  CUFooterText \* MERGEFORMAT </w:instrText>
    </w:r>
    <w:r>
      <w:fldChar w:fldCharType="separate"/>
    </w:r>
    <w:r w:rsidR="002D6314">
      <w:t>L\339895538.5</w:t>
    </w:r>
    <w:r>
      <w:fldChar w:fldCharType="end"/>
    </w:r>
    <w:r w:rsidR="002D6314">
      <w:t xml:space="preserve"> - </w:t>
    </w:r>
    <w:r w:rsidR="00B14712">
      <w:t>April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8F76" w14:textId="22597155" w:rsidR="002D6314" w:rsidRDefault="002D6314"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B14712">
      <w:rPr>
        <w:rStyle w:val="PageNumber"/>
        <w:noProof/>
      </w:rPr>
      <w:t>6</w:t>
    </w:r>
    <w:r>
      <w:rPr>
        <w:rStyle w:val="PageNumber"/>
      </w:rPr>
      <w:fldChar w:fldCharType="end"/>
    </w:r>
  </w:p>
  <w:p w14:paraId="2CAB5697" w14:textId="3D21D999" w:rsidR="002D6314" w:rsidRDefault="00895ED2">
    <w:r>
      <w:fldChar w:fldCharType="begin" w:fldLock="1"/>
    </w:r>
    <w:r>
      <w:instrText xml:space="preserve"> DOCVARIABLE  CUFooterText \* MERGEFORMAT </w:instrText>
    </w:r>
    <w:r>
      <w:fldChar w:fldCharType="separate"/>
    </w:r>
    <w:r w:rsidR="002D6314">
      <w:t>L\339895538.5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7B40" w14:textId="56A593A7" w:rsidR="002D6314" w:rsidRDefault="00895ED2">
    <w:pPr>
      <w:pStyle w:val="Footer"/>
    </w:pPr>
    <w:r>
      <w:fldChar w:fldCharType="begin" w:fldLock="1"/>
    </w:r>
    <w:r>
      <w:instrText xml:space="preserve"> DOCVARIABLE  CUFooterText \* MERGEFORMAT </w:instrText>
    </w:r>
    <w:r>
      <w:fldChar w:fldCharType="separate"/>
    </w:r>
    <w:r w:rsidR="002D6314">
      <w:t>L\339895538.5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E7A7F" w14:textId="651CC0A9" w:rsidR="002D6314" w:rsidRDefault="002D6314">
    <w:pPr>
      <w:pStyle w:val="Footer"/>
    </w:pPr>
    <w:r>
      <w:t>Version 2 Dated 25 Mar 2025</w:t>
    </w:r>
  </w:p>
  <w:p w14:paraId="41EE4DB7" w14:textId="1847C444" w:rsidR="002D6314" w:rsidRDefault="002D6314" w:rsidP="00626442">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B14712">
      <w:rPr>
        <w:rStyle w:val="PageNumber"/>
        <w:noProof/>
      </w:rPr>
      <w:t>18</w:t>
    </w:r>
    <w:r>
      <w:rPr>
        <w:rStyle w:val="PageNumber"/>
      </w:rPr>
      <w:fldChar w:fldCharType="end"/>
    </w:r>
  </w:p>
  <w:p w14:paraId="303A50D5" w14:textId="29406FD1" w:rsidR="002D6314" w:rsidRPr="00861963" w:rsidRDefault="002D6314" w:rsidP="008619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AC50" w14:textId="77777777" w:rsidR="002D6314" w:rsidRDefault="002D6314" w:rsidP="00836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2596257" w14:textId="0CBDB477" w:rsidR="002D6314" w:rsidRDefault="00895ED2" w:rsidP="0083673C">
    <w:pPr>
      <w:pStyle w:val="Footer"/>
      <w:ind w:right="360"/>
    </w:pPr>
    <w:r>
      <w:fldChar w:fldCharType="begin" w:fldLock="1"/>
    </w:r>
    <w:r>
      <w:instrText xml:space="preserve"> DOCVARIABLE  CUFooterText \* MERGEFORMAT </w:instrText>
    </w:r>
    <w:r>
      <w:fldChar w:fldCharType="separate"/>
    </w:r>
    <w:r w:rsidR="002D6314">
      <w:t>L\339895538.5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61EF" w14:textId="1EDFF3F5" w:rsidR="002D6314" w:rsidRDefault="002D6314" w:rsidP="006C5A1B">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B14712">
      <w:rPr>
        <w:rStyle w:val="PageNumber"/>
        <w:noProof/>
      </w:rPr>
      <w:t>22</w:t>
    </w:r>
    <w:r>
      <w:rPr>
        <w:rStyle w:val="PageNumber"/>
      </w:rPr>
      <w:fldChar w:fldCharType="end"/>
    </w:r>
  </w:p>
  <w:p w14:paraId="6A2D64B8" w14:textId="64C101FC" w:rsidR="002D6314" w:rsidRDefault="00895ED2" w:rsidP="006C5A1B">
    <w:pPr>
      <w:pStyle w:val="Footer"/>
      <w:tabs>
        <w:tab w:val="left" w:pos="7513"/>
      </w:tabs>
      <w:ind w:right="360"/>
    </w:pPr>
    <w:r>
      <w:fldChar w:fldCharType="begin" w:fldLock="1"/>
    </w:r>
    <w:r>
      <w:instrText xml:space="preserve"> DOCVARIABLE  CUFooterText \* MERGEFORMAT </w:instrText>
    </w:r>
    <w:r>
      <w:fldChar w:fldCharType="separate"/>
    </w:r>
    <w:r w:rsidR="002D6314">
      <w:t>L\339895538.5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709F" w14:textId="5B7608B2" w:rsidR="002D6314" w:rsidRDefault="00895ED2">
    <w:pPr>
      <w:pStyle w:val="Footer"/>
    </w:pPr>
    <w:r>
      <w:fldChar w:fldCharType="begin" w:fldLock="1"/>
    </w:r>
    <w:r>
      <w:instrText xml:space="preserve"> DOCVARIABLE  CUFooterText \* MERGEFORMAT </w:instrText>
    </w:r>
    <w:r>
      <w:fldChar w:fldCharType="separate"/>
    </w:r>
    <w:r w:rsidR="002D6314">
      <w:t>L\339895538.5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F724" w14:textId="77777777" w:rsidR="00895ED2" w:rsidRDefault="00895ED2" w:rsidP="00E3422C">
      <w:pPr>
        <w:spacing w:after="0"/>
      </w:pPr>
      <w:r>
        <w:separator/>
      </w:r>
    </w:p>
  </w:footnote>
  <w:footnote w:type="continuationSeparator" w:id="0">
    <w:p w14:paraId="2B2BF022" w14:textId="77777777" w:rsidR="00895ED2" w:rsidRDefault="00895ED2"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0448" w14:textId="77777777" w:rsidR="002D6314" w:rsidRDefault="002D6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2C4D" w14:textId="77777777" w:rsidR="002D6314" w:rsidRPr="00E12D36" w:rsidRDefault="002D6314" w:rsidP="0083673C">
    <w:pPr>
      <w:pStyle w:val="Header"/>
      <w:pBdr>
        <w:bottom w:val="single" w:sz="4" w:space="1" w:color="auto"/>
      </w:pBdr>
      <w:tabs>
        <w:tab w:val="left" w:pos="6804"/>
      </w:tabs>
      <w:spacing w:after="0"/>
      <w:rPr>
        <w:b/>
      </w:rPr>
    </w:pPr>
    <w:r w:rsidRPr="00F9677E">
      <w:rPr>
        <w:i/>
        <w:sz w:val="18"/>
        <w:szCs w:val="18"/>
      </w:rPr>
      <w:t>Department of Defence - Defence Infrastructure Panel</w:t>
    </w:r>
    <w:r>
      <w:rPr>
        <w:i/>
        <w:sz w:val="18"/>
        <w:szCs w:val="18"/>
      </w:rPr>
      <w:t xml:space="preserve"> 2009 - 2012 - Scope of Services - Annex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8B8D" w14:textId="2B1E76E4" w:rsidR="002D6314" w:rsidRPr="00307B7D" w:rsidRDefault="002D6314" w:rsidP="00836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5164" w14:textId="77777777" w:rsidR="002D6314" w:rsidRPr="00307B7D" w:rsidRDefault="002D6314" w:rsidP="008367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BF90" w14:textId="77777777" w:rsidR="002D6314" w:rsidRPr="00307B7D" w:rsidRDefault="002D6314" w:rsidP="008367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A08F" w14:textId="77777777" w:rsidR="002D6314" w:rsidRDefault="002D63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97AC" w14:textId="77777777" w:rsidR="002D6314" w:rsidRDefault="002D63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3C4C" w14:textId="77777777" w:rsidR="002D6314" w:rsidRDefault="002D6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037"/>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5AE21BA"/>
    <w:multiLevelType w:val="multilevel"/>
    <w:tmpl w:val="C0C84FD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 w15:restartNumberingAfterBreak="0">
    <w:nsid w:val="072957D4"/>
    <w:multiLevelType w:val="multilevel"/>
    <w:tmpl w:val="DA68830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2.%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 w15:restartNumberingAfterBreak="0">
    <w:nsid w:val="0B31074C"/>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E2C502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11E684E"/>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1E461B71"/>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9" w15:restartNumberingAfterBreak="0">
    <w:nsid w:val="270F1600"/>
    <w:multiLevelType w:val="hybridMultilevel"/>
    <w:tmpl w:val="4DAA09CC"/>
    <w:lvl w:ilvl="0" w:tplc="3F2E3504">
      <w:start w:val="1"/>
      <w:numFmt w:val="upp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987F58"/>
    <w:multiLevelType w:val="multilevel"/>
    <w:tmpl w:val="6AC0C24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3.%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1" w15:restartNumberingAfterBreak="0">
    <w:nsid w:val="2CE04D29"/>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2"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224C23"/>
    <w:multiLevelType w:val="multilevel"/>
    <w:tmpl w:val="35A8D39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431048F"/>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34C826BC"/>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7" w15:restartNumberingAfterBreak="0">
    <w:nsid w:val="3B9F0EE5"/>
    <w:multiLevelType w:val="multilevel"/>
    <w:tmpl w:val="959E5978"/>
    <w:numStyleLink w:val="CUDefinitions"/>
  </w:abstractNum>
  <w:abstractNum w:abstractNumId="1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40E003D2"/>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47872A2"/>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1A09DB"/>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4"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C1753B7"/>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6" w15:restartNumberingAfterBreak="0">
    <w:nsid w:val="4D36507D"/>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7" w15:restartNumberingAfterBreak="0">
    <w:nsid w:val="4DB85624"/>
    <w:multiLevelType w:val="multilevel"/>
    <w:tmpl w:val="B372C442"/>
    <w:numStyleLink w:val="CUIndent"/>
  </w:abstractNum>
  <w:abstractNum w:abstractNumId="2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15C7CA9"/>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3" w15:restartNumberingAfterBreak="0">
    <w:nsid w:val="5DEB4CB0"/>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4" w15:restartNumberingAfterBreak="0">
    <w:nsid w:val="66E40449"/>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5" w15:restartNumberingAfterBreak="0">
    <w:nsid w:val="688D26AD"/>
    <w:multiLevelType w:val="multilevel"/>
    <w:tmpl w:val="35B24AE4"/>
    <w:numStyleLink w:val="CUNumber"/>
  </w:abstractNum>
  <w:abstractNum w:abstractNumId="36" w15:restartNumberingAfterBreak="0">
    <w:nsid w:val="6C096C9F"/>
    <w:multiLevelType w:val="multilevel"/>
    <w:tmpl w:val="DE0AEAF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4.%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7" w15:restartNumberingAfterBreak="0">
    <w:nsid w:val="6C5A0E0C"/>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8" w15:restartNumberingAfterBreak="0">
    <w:nsid w:val="71910D0B"/>
    <w:multiLevelType w:val="hybridMultilevel"/>
    <w:tmpl w:val="2362E6E8"/>
    <w:lvl w:ilvl="0" w:tplc="0C090001">
      <w:start w:val="1"/>
      <w:numFmt w:val="bullet"/>
      <w:lvlText w:val=""/>
      <w:lvlJc w:val="left"/>
      <w:pPr>
        <w:ind w:left="2648" w:hanging="360"/>
      </w:pPr>
      <w:rPr>
        <w:rFonts w:ascii="Symbol" w:hAnsi="Symbol" w:hint="default"/>
      </w:rPr>
    </w:lvl>
    <w:lvl w:ilvl="1" w:tplc="0C090003" w:tentative="1">
      <w:start w:val="1"/>
      <w:numFmt w:val="bullet"/>
      <w:lvlText w:val="o"/>
      <w:lvlJc w:val="left"/>
      <w:pPr>
        <w:ind w:left="3368" w:hanging="360"/>
      </w:pPr>
      <w:rPr>
        <w:rFonts w:ascii="Courier New" w:hAnsi="Courier New" w:cs="Courier New" w:hint="default"/>
      </w:rPr>
    </w:lvl>
    <w:lvl w:ilvl="2" w:tplc="0C090005" w:tentative="1">
      <w:start w:val="1"/>
      <w:numFmt w:val="bullet"/>
      <w:lvlText w:val=""/>
      <w:lvlJc w:val="left"/>
      <w:pPr>
        <w:ind w:left="4088" w:hanging="360"/>
      </w:pPr>
      <w:rPr>
        <w:rFonts w:ascii="Wingdings" w:hAnsi="Wingdings" w:hint="default"/>
      </w:rPr>
    </w:lvl>
    <w:lvl w:ilvl="3" w:tplc="0C090001" w:tentative="1">
      <w:start w:val="1"/>
      <w:numFmt w:val="bullet"/>
      <w:lvlText w:val=""/>
      <w:lvlJc w:val="left"/>
      <w:pPr>
        <w:ind w:left="4808" w:hanging="360"/>
      </w:pPr>
      <w:rPr>
        <w:rFonts w:ascii="Symbol" w:hAnsi="Symbol" w:hint="default"/>
      </w:rPr>
    </w:lvl>
    <w:lvl w:ilvl="4" w:tplc="0C090003" w:tentative="1">
      <w:start w:val="1"/>
      <w:numFmt w:val="bullet"/>
      <w:lvlText w:val="o"/>
      <w:lvlJc w:val="left"/>
      <w:pPr>
        <w:ind w:left="5528" w:hanging="360"/>
      </w:pPr>
      <w:rPr>
        <w:rFonts w:ascii="Courier New" w:hAnsi="Courier New" w:cs="Courier New" w:hint="default"/>
      </w:rPr>
    </w:lvl>
    <w:lvl w:ilvl="5" w:tplc="0C090005" w:tentative="1">
      <w:start w:val="1"/>
      <w:numFmt w:val="bullet"/>
      <w:lvlText w:val=""/>
      <w:lvlJc w:val="left"/>
      <w:pPr>
        <w:ind w:left="6248" w:hanging="360"/>
      </w:pPr>
      <w:rPr>
        <w:rFonts w:ascii="Wingdings" w:hAnsi="Wingdings" w:hint="default"/>
      </w:rPr>
    </w:lvl>
    <w:lvl w:ilvl="6" w:tplc="0C090001" w:tentative="1">
      <w:start w:val="1"/>
      <w:numFmt w:val="bullet"/>
      <w:lvlText w:val=""/>
      <w:lvlJc w:val="left"/>
      <w:pPr>
        <w:ind w:left="6968" w:hanging="360"/>
      </w:pPr>
      <w:rPr>
        <w:rFonts w:ascii="Symbol" w:hAnsi="Symbol" w:hint="default"/>
      </w:rPr>
    </w:lvl>
    <w:lvl w:ilvl="7" w:tplc="0C090003" w:tentative="1">
      <w:start w:val="1"/>
      <w:numFmt w:val="bullet"/>
      <w:lvlText w:val="o"/>
      <w:lvlJc w:val="left"/>
      <w:pPr>
        <w:ind w:left="7688" w:hanging="360"/>
      </w:pPr>
      <w:rPr>
        <w:rFonts w:ascii="Courier New" w:hAnsi="Courier New" w:cs="Courier New" w:hint="default"/>
      </w:rPr>
    </w:lvl>
    <w:lvl w:ilvl="8" w:tplc="0C090005" w:tentative="1">
      <w:start w:val="1"/>
      <w:numFmt w:val="bullet"/>
      <w:lvlText w:val=""/>
      <w:lvlJc w:val="left"/>
      <w:pPr>
        <w:ind w:left="8408" w:hanging="360"/>
      </w:pPr>
      <w:rPr>
        <w:rFonts w:ascii="Wingdings" w:hAnsi="Wingdings" w:hint="default"/>
      </w:rPr>
    </w:lvl>
  </w:abstractNum>
  <w:abstractNum w:abstractNumId="39" w15:restartNumberingAfterBreak="0">
    <w:nsid w:val="73380072"/>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0" w15:restartNumberingAfterBreak="0">
    <w:nsid w:val="73DC062F"/>
    <w:multiLevelType w:val="multilevel"/>
    <w:tmpl w:val="0C682C6E"/>
    <w:lvl w:ilvl="0">
      <w:start w:val="1"/>
      <w:numFmt w:val="none"/>
      <w:pStyle w:val="DefenceDefinition"/>
      <w:suff w:val="nothing"/>
      <w:lvlText w:val=""/>
      <w:lvlJc w:val="left"/>
      <w:rPr>
        <w:rFonts w:ascii="Times New Roman" w:hAnsi="Times New Roman" w:cs="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1" w15:restartNumberingAfterBreak="0">
    <w:nsid w:val="73FC5480"/>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2"/>
  </w:num>
  <w:num w:numId="2">
    <w:abstractNumId w:val="43"/>
  </w:num>
  <w:num w:numId="3">
    <w:abstractNumId w:val="31"/>
  </w:num>
  <w:num w:numId="4">
    <w:abstractNumId w:val="1"/>
  </w:num>
  <w:num w:numId="5">
    <w:abstractNumId w:val="18"/>
  </w:num>
  <w:num w:numId="6">
    <w:abstractNumId w:val="30"/>
  </w:num>
  <w:num w:numId="7">
    <w:abstractNumId w:val="22"/>
  </w:num>
  <w:num w:numId="8">
    <w:abstractNumId w:val="35"/>
  </w:num>
  <w:num w:numId="9">
    <w:abstractNumId w:val="28"/>
  </w:num>
  <w:num w:numId="10">
    <w:abstractNumId w:val="17"/>
  </w:num>
  <w:num w:numId="11">
    <w:abstractNumId w:val="24"/>
  </w:num>
  <w:num w:numId="12">
    <w:abstractNumId w:val="24"/>
  </w:num>
  <w:num w:numId="13">
    <w:abstractNumId w:val="16"/>
  </w:num>
  <w:num w:numId="14">
    <w:abstractNumId w:val="16"/>
  </w:num>
  <w:num w:numId="15">
    <w:abstractNumId w:val="12"/>
  </w:num>
  <w:num w:numId="16">
    <w:abstractNumId w:val="42"/>
  </w:num>
  <w:num w:numId="17">
    <w:abstractNumId w:val="27"/>
  </w:num>
  <w:num w:numId="18">
    <w:abstractNumId w:val="20"/>
  </w:num>
  <w:num w:numId="19">
    <w:abstractNumId w:val="13"/>
  </w:num>
  <w:num w:numId="20">
    <w:abstractNumId w:val="5"/>
  </w:num>
  <w:num w:numId="21">
    <w:abstractNumId w:val="4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3"/>
  </w:num>
  <w:num w:numId="27">
    <w:abstractNumId w:val="34"/>
  </w:num>
  <w:num w:numId="28">
    <w:abstractNumId w:val="36"/>
  </w:num>
  <w:num w:numId="29">
    <w:abstractNumId w:val="11"/>
  </w:num>
  <w:num w:numId="30">
    <w:abstractNumId w:val="19"/>
  </w:num>
  <w:num w:numId="31">
    <w:abstractNumId w:val="9"/>
  </w:num>
  <w:num w:numId="32">
    <w:abstractNumId w:val="3"/>
  </w:num>
  <w:num w:numId="33">
    <w:abstractNumId w:val="10"/>
  </w:num>
  <w:num w:numId="34">
    <w:abstractNumId w:val="37"/>
  </w:num>
  <w:num w:numId="35">
    <w:abstractNumId w:val="4"/>
  </w:num>
  <w:num w:numId="36">
    <w:abstractNumId w:val="39"/>
  </w:num>
  <w:num w:numId="37">
    <w:abstractNumId w:val="7"/>
  </w:num>
  <w:num w:numId="38">
    <w:abstractNumId w:val="26"/>
  </w:num>
  <w:num w:numId="39">
    <w:abstractNumId w:val="29"/>
  </w:num>
  <w:num w:numId="40">
    <w:abstractNumId w:val="8"/>
  </w:num>
  <w:num w:numId="41">
    <w:abstractNumId w:val="23"/>
  </w:num>
  <w:num w:numId="42">
    <w:abstractNumId w:val="0"/>
  </w:num>
  <w:num w:numId="43">
    <w:abstractNumId w:val="21"/>
  </w:num>
  <w:num w:numId="44">
    <w:abstractNumId w:val="41"/>
  </w:num>
  <w:num w:numId="45">
    <w:abstractNumId w:val="13"/>
  </w:num>
  <w:num w:numId="46">
    <w:abstractNumId w:val="13"/>
  </w:num>
  <w:num w:numId="47">
    <w:abstractNumId w:val="20"/>
  </w:num>
  <w:num w:numId="48">
    <w:abstractNumId w:val="20"/>
  </w:num>
  <w:num w:numId="49">
    <w:abstractNumId w:val="6"/>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2"/>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num>
  <w:num w:numId="59">
    <w:abstractNumId w:val="20"/>
  </w:num>
  <w:num w:numId="60">
    <w:abstractNumId w:val="20"/>
  </w:num>
  <w:num w:numId="61">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38.5"/>
  </w:docVars>
  <w:rsids>
    <w:rsidRoot w:val="00487E1D"/>
    <w:rsid w:val="00000235"/>
    <w:rsid w:val="00002C94"/>
    <w:rsid w:val="000033DD"/>
    <w:rsid w:val="00021B84"/>
    <w:rsid w:val="00025314"/>
    <w:rsid w:val="0002641B"/>
    <w:rsid w:val="000430B8"/>
    <w:rsid w:val="00064285"/>
    <w:rsid w:val="00065D52"/>
    <w:rsid w:val="0007298D"/>
    <w:rsid w:val="000769FD"/>
    <w:rsid w:val="000820B8"/>
    <w:rsid w:val="00086D5F"/>
    <w:rsid w:val="000918F8"/>
    <w:rsid w:val="000B51AD"/>
    <w:rsid w:val="000C0028"/>
    <w:rsid w:val="000C6326"/>
    <w:rsid w:val="000D110A"/>
    <w:rsid w:val="000E1E63"/>
    <w:rsid w:val="000E218B"/>
    <w:rsid w:val="000E2A93"/>
    <w:rsid w:val="000F183B"/>
    <w:rsid w:val="001016AB"/>
    <w:rsid w:val="00106BC6"/>
    <w:rsid w:val="00124FDB"/>
    <w:rsid w:val="00141B79"/>
    <w:rsid w:val="00144F92"/>
    <w:rsid w:val="00150284"/>
    <w:rsid w:val="00155AC1"/>
    <w:rsid w:val="00170267"/>
    <w:rsid w:val="00170EDE"/>
    <w:rsid w:val="0018533D"/>
    <w:rsid w:val="00186386"/>
    <w:rsid w:val="00187103"/>
    <w:rsid w:val="00187263"/>
    <w:rsid w:val="001B341D"/>
    <w:rsid w:val="001B487E"/>
    <w:rsid w:val="001B693A"/>
    <w:rsid w:val="001C39BC"/>
    <w:rsid w:val="001C3F22"/>
    <w:rsid w:val="001D3038"/>
    <w:rsid w:val="001E0DEF"/>
    <w:rsid w:val="001E3F0E"/>
    <w:rsid w:val="001F102E"/>
    <w:rsid w:val="0020497A"/>
    <w:rsid w:val="00204FF7"/>
    <w:rsid w:val="0021101E"/>
    <w:rsid w:val="00215B48"/>
    <w:rsid w:val="00230287"/>
    <w:rsid w:val="00230471"/>
    <w:rsid w:val="002432BB"/>
    <w:rsid w:val="00252946"/>
    <w:rsid w:val="00253A17"/>
    <w:rsid w:val="002622E6"/>
    <w:rsid w:val="00267E66"/>
    <w:rsid w:val="00274E60"/>
    <w:rsid w:val="00275B8B"/>
    <w:rsid w:val="00294250"/>
    <w:rsid w:val="002B6251"/>
    <w:rsid w:val="002C2B6F"/>
    <w:rsid w:val="002C73F7"/>
    <w:rsid w:val="002D6314"/>
    <w:rsid w:val="002E5192"/>
    <w:rsid w:val="0030182C"/>
    <w:rsid w:val="00310836"/>
    <w:rsid w:val="00312604"/>
    <w:rsid w:val="00315781"/>
    <w:rsid w:val="00316B24"/>
    <w:rsid w:val="00337065"/>
    <w:rsid w:val="00350763"/>
    <w:rsid w:val="00374CCB"/>
    <w:rsid w:val="0037533D"/>
    <w:rsid w:val="00380A13"/>
    <w:rsid w:val="00397D58"/>
    <w:rsid w:val="003A570C"/>
    <w:rsid w:val="003C41D0"/>
    <w:rsid w:val="003C6769"/>
    <w:rsid w:val="003C75CE"/>
    <w:rsid w:val="003D0340"/>
    <w:rsid w:val="003D5E58"/>
    <w:rsid w:val="003D6420"/>
    <w:rsid w:val="003D7CF5"/>
    <w:rsid w:val="003F6367"/>
    <w:rsid w:val="00415276"/>
    <w:rsid w:val="00416CA5"/>
    <w:rsid w:val="00417DC0"/>
    <w:rsid w:val="00425DBE"/>
    <w:rsid w:val="004462C3"/>
    <w:rsid w:val="00450070"/>
    <w:rsid w:val="0045649E"/>
    <w:rsid w:val="004651DA"/>
    <w:rsid w:val="0048035C"/>
    <w:rsid w:val="00481884"/>
    <w:rsid w:val="004865A1"/>
    <w:rsid w:val="00487E1D"/>
    <w:rsid w:val="004A5411"/>
    <w:rsid w:val="004A7116"/>
    <w:rsid w:val="004B21A6"/>
    <w:rsid w:val="004C53BF"/>
    <w:rsid w:val="004E0636"/>
    <w:rsid w:val="004E7E82"/>
    <w:rsid w:val="00501B55"/>
    <w:rsid w:val="00504280"/>
    <w:rsid w:val="00511F20"/>
    <w:rsid w:val="00515EC2"/>
    <w:rsid w:val="00520B34"/>
    <w:rsid w:val="0052295D"/>
    <w:rsid w:val="00524805"/>
    <w:rsid w:val="005279A4"/>
    <w:rsid w:val="005327C4"/>
    <w:rsid w:val="0055188C"/>
    <w:rsid w:val="00574018"/>
    <w:rsid w:val="00577F34"/>
    <w:rsid w:val="00583D22"/>
    <w:rsid w:val="00584F9C"/>
    <w:rsid w:val="00586C19"/>
    <w:rsid w:val="005A1BF7"/>
    <w:rsid w:val="005A6447"/>
    <w:rsid w:val="005C303C"/>
    <w:rsid w:val="005C30F3"/>
    <w:rsid w:val="005D3849"/>
    <w:rsid w:val="005E3DE4"/>
    <w:rsid w:val="00601CC6"/>
    <w:rsid w:val="00611E9D"/>
    <w:rsid w:val="00626442"/>
    <w:rsid w:val="00637606"/>
    <w:rsid w:val="00645C6B"/>
    <w:rsid w:val="006620ED"/>
    <w:rsid w:val="00663CAB"/>
    <w:rsid w:val="0066405A"/>
    <w:rsid w:val="00671CC6"/>
    <w:rsid w:val="00671EF0"/>
    <w:rsid w:val="00676975"/>
    <w:rsid w:val="00681182"/>
    <w:rsid w:val="00686E67"/>
    <w:rsid w:val="00696910"/>
    <w:rsid w:val="006A2732"/>
    <w:rsid w:val="006B0E85"/>
    <w:rsid w:val="006B33A3"/>
    <w:rsid w:val="006C5A1B"/>
    <w:rsid w:val="006C6A1C"/>
    <w:rsid w:val="006C6C0A"/>
    <w:rsid w:val="006D68BB"/>
    <w:rsid w:val="006E6FFF"/>
    <w:rsid w:val="007407E4"/>
    <w:rsid w:val="0075659E"/>
    <w:rsid w:val="00761860"/>
    <w:rsid w:val="007717FA"/>
    <w:rsid w:val="00786A0F"/>
    <w:rsid w:val="00792B0A"/>
    <w:rsid w:val="007A1BE2"/>
    <w:rsid w:val="007A330E"/>
    <w:rsid w:val="007A48EB"/>
    <w:rsid w:val="007D4B27"/>
    <w:rsid w:val="007E2677"/>
    <w:rsid w:val="007E7213"/>
    <w:rsid w:val="007F4EEE"/>
    <w:rsid w:val="00812635"/>
    <w:rsid w:val="00824F42"/>
    <w:rsid w:val="00827172"/>
    <w:rsid w:val="008341DE"/>
    <w:rsid w:val="00834B3B"/>
    <w:rsid w:val="00835009"/>
    <w:rsid w:val="0083673C"/>
    <w:rsid w:val="00842677"/>
    <w:rsid w:val="008444A6"/>
    <w:rsid w:val="00846A1A"/>
    <w:rsid w:val="00861963"/>
    <w:rsid w:val="00862FFC"/>
    <w:rsid w:val="0088070B"/>
    <w:rsid w:val="00887EA1"/>
    <w:rsid w:val="00895ED2"/>
    <w:rsid w:val="008960E0"/>
    <w:rsid w:val="008A1F2E"/>
    <w:rsid w:val="008B57FC"/>
    <w:rsid w:val="008B6126"/>
    <w:rsid w:val="008B6777"/>
    <w:rsid w:val="008B6FC9"/>
    <w:rsid w:val="008C01A3"/>
    <w:rsid w:val="008C0FF7"/>
    <w:rsid w:val="008C6C2A"/>
    <w:rsid w:val="008D513A"/>
    <w:rsid w:val="008F3D1A"/>
    <w:rsid w:val="008F4051"/>
    <w:rsid w:val="00915A29"/>
    <w:rsid w:val="009166CA"/>
    <w:rsid w:val="00943B2D"/>
    <w:rsid w:val="009513E8"/>
    <w:rsid w:val="009744BE"/>
    <w:rsid w:val="00975366"/>
    <w:rsid w:val="009A0D5B"/>
    <w:rsid w:val="009A3AD9"/>
    <w:rsid w:val="009B2522"/>
    <w:rsid w:val="009C09BA"/>
    <w:rsid w:val="009C6EC4"/>
    <w:rsid w:val="009F091D"/>
    <w:rsid w:val="00A05C2F"/>
    <w:rsid w:val="00A164C3"/>
    <w:rsid w:val="00A313FC"/>
    <w:rsid w:val="00A43DD9"/>
    <w:rsid w:val="00A52EAF"/>
    <w:rsid w:val="00A62063"/>
    <w:rsid w:val="00A674A6"/>
    <w:rsid w:val="00A714E0"/>
    <w:rsid w:val="00A7530D"/>
    <w:rsid w:val="00A77ADF"/>
    <w:rsid w:val="00A83D95"/>
    <w:rsid w:val="00A867FF"/>
    <w:rsid w:val="00A8784E"/>
    <w:rsid w:val="00A968A2"/>
    <w:rsid w:val="00AC1FD3"/>
    <w:rsid w:val="00AD0044"/>
    <w:rsid w:val="00AE503F"/>
    <w:rsid w:val="00AF4840"/>
    <w:rsid w:val="00AF54B7"/>
    <w:rsid w:val="00B14712"/>
    <w:rsid w:val="00B1488C"/>
    <w:rsid w:val="00B174B5"/>
    <w:rsid w:val="00B2729C"/>
    <w:rsid w:val="00B30B2A"/>
    <w:rsid w:val="00B35206"/>
    <w:rsid w:val="00B37260"/>
    <w:rsid w:val="00B46475"/>
    <w:rsid w:val="00B511AF"/>
    <w:rsid w:val="00B54855"/>
    <w:rsid w:val="00B55D86"/>
    <w:rsid w:val="00B62B8C"/>
    <w:rsid w:val="00B77BC5"/>
    <w:rsid w:val="00B81C91"/>
    <w:rsid w:val="00B87BFF"/>
    <w:rsid w:val="00B9066A"/>
    <w:rsid w:val="00BA3E3B"/>
    <w:rsid w:val="00BB0A36"/>
    <w:rsid w:val="00BB6978"/>
    <w:rsid w:val="00BB6D19"/>
    <w:rsid w:val="00BB70DF"/>
    <w:rsid w:val="00BB76D8"/>
    <w:rsid w:val="00BC29EF"/>
    <w:rsid w:val="00BD16F1"/>
    <w:rsid w:val="00BD46A8"/>
    <w:rsid w:val="00C038C4"/>
    <w:rsid w:val="00C10EFB"/>
    <w:rsid w:val="00C12282"/>
    <w:rsid w:val="00C17570"/>
    <w:rsid w:val="00C23FC3"/>
    <w:rsid w:val="00C24A65"/>
    <w:rsid w:val="00C25FEE"/>
    <w:rsid w:val="00C27E4E"/>
    <w:rsid w:val="00C30CA7"/>
    <w:rsid w:val="00C37FB8"/>
    <w:rsid w:val="00C417AE"/>
    <w:rsid w:val="00C43B5D"/>
    <w:rsid w:val="00C47231"/>
    <w:rsid w:val="00C636D0"/>
    <w:rsid w:val="00C66336"/>
    <w:rsid w:val="00C8293B"/>
    <w:rsid w:val="00CA08D0"/>
    <w:rsid w:val="00CA0DA3"/>
    <w:rsid w:val="00CB05F6"/>
    <w:rsid w:val="00CB197F"/>
    <w:rsid w:val="00CC55CA"/>
    <w:rsid w:val="00CF4EBA"/>
    <w:rsid w:val="00D00C04"/>
    <w:rsid w:val="00D0199B"/>
    <w:rsid w:val="00D0556B"/>
    <w:rsid w:val="00D21C68"/>
    <w:rsid w:val="00D25C14"/>
    <w:rsid w:val="00D30E24"/>
    <w:rsid w:val="00D37752"/>
    <w:rsid w:val="00D42093"/>
    <w:rsid w:val="00D52EDB"/>
    <w:rsid w:val="00D63B6E"/>
    <w:rsid w:val="00D663B9"/>
    <w:rsid w:val="00DA1042"/>
    <w:rsid w:val="00DA1E30"/>
    <w:rsid w:val="00DA5085"/>
    <w:rsid w:val="00DB3683"/>
    <w:rsid w:val="00DC2A45"/>
    <w:rsid w:val="00DC3195"/>
    <w:rsid w:val="00DD36B6"/>
    <w:rsid w:val="00DE2EC6"/>
    <w:rsid w:val="00DF253D"/>
    <w:rsid w:val="00DF37E2"/>
    <w:rsid w:val="00E072C1"/>
    <w:rsid w:val="00E160E0"/>
    <w:rsid w:val="00E16AB5"/>
    <w:rsid w:val="00E3422C"/>
    <w:rsid w:val="00E45D77"/>
    <w:rsid w:val="00E62174"/>
    <w:rsid w:val="00E770CD"/>
    <w:rsid w:val="00E830E6"/>
    <w:rsid w:val="00E83E69"/>
    <w:rsid w:val="00EA0293"/>
    <w:rsid w:val="00EA42B7"/>
    <w:rsid w:val="00EA528F"/>
    <w:rsid w:val="00EC21FC"/>
    <w:rsid w:val="00EC2B6A"/>
    <w:rsid w:val="00EF6220"/>
    <w:rsid w:val="00EF7F7F"/>
    <w:rsid w:val="00F26B58"/>
    <w:rsid w:val="00F3291C"/>
    <w:rsid w:val="00F42800"/>
    <w:rsid w:val="00F42930"/>
    <w:rsid w:val="00F47258"/>
    <w:rsid w:val="00F57922"/>
    <w:rsid w:val="00F5792E"/>
    <w:rsid w:val="00F6656E"/>
    <w:rsid w:val="00F70EAA"/>
    <w:rsid w:val="00F73C94"/>
    <w:rsid w:val="00F85329"/>
    <w:rsid w:val="00F94C12"/>
    <w:rsid w:val="00FB2A9A"/>
    <w:rsid w:val="00FC5FE2"/>
    <w:rsid w:val="00FD208A"/>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B4AB8"/>
  <w15:chartTrackingRefBased/>
  <w15:docId w15:val="{3E5F5627-29D8-421E-BBE0-EBD577B4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uiPriority w:val="99"/>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basedOn w:val="DefaultParagraphFont"/>
    <w:link w:val="Header"/>
    <w:uiPriority w:val="99"/>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DefenceBoldNormal">
    <w:name w:val="DefenceBoldNormal"/>
    <w:basedOn w:val="Normal"/>
    <w:rsid w:val="00487E1D"/>
    <w:pPr>
      <w:keepNext/>
      <w:spacing w:after="200"/>
    </w:pPr>
    <w:rPr>
      <w:rFonts w:ascii="Times New Roman" w:hAnsi="Times New Roman"/>
      <w:b/>
    </w:rPr>
  </w:style>
  <w:style w:type="paragraph" w:customStyle="1" w:styleId="DefenceHeading1">
    <w:name w:val="DefenceHeading 1"/>
    <w:next w:val="DefenceHeading2"/>
    <w:rsid w:val="00487E1D"/>
    <w:pPr>
      <w:keepNext/>
      <w:numPr>
        <w:numId w:val="19"/>
      </w:numPr>
      <w:spacing w:after="220"/>
      <w:outlineLvl w:val="0"/>
    </w:pPr>
    <w:rPr>
      <w:rFonts w:ascii="Arial Bold" w:hAnsi="Arial Bold" w:cs="Tahoma"/>
      <w:b/>
      <w:caps/>
      <w:sz w:val="22"/>
      <w:szCs w:val="22"/>
    </w:rPr>
  </w:style>
  <w:style w:type="paragraph" w:customStyle="1" w:styleId="DefenceHeading2">
    <w:name w:val="DefenceHeading 2"/>
    <w:next w:val="Normal"/>
    <w:rsid w:val="00487E1D"/>
    <w:pPr>
      <w:keepNext/>
      <w:numPr>
        <w:ilvl w:val="1"/>
        <w:numId w:val="19"/>
      </w:numPr>
      <w:spacing w:after="200"/>
      <w:outlineLvl w:val="1"/>
    </w:pPr>
    <w:rPr>
      <w:b/>
      <w:bCs/>
      <w:iCs/>
      <w:sz w:val="22"/>
      <w:szCs w:val="28"/>
    </w:rPr>
  </w:style>
  <w:style w:type="paragraph" w:customStyle="1" w:styleId="DefenceHeading3">
    <w:name w:val="DefenceHeading 3"/>
    <w:basedOn w:val="Normal"/>
    <w:rsid w:val="00487E1D"/>
    <w:pPr>
      <w:numPr>
        <w:ilvl w:val="2"/>
        <w:numId w:val="19"/>
      </w:numPr>
      <w:spacing w:after="200"/>
      <w:outlineLvl w:val="2"/>
    </w:pPr>
    <w:rPr>
      <w:rFonts w:ascii="Times New Roman" w:hAnsi="Times New Roman" w:cs="Arial"/>
      <w:bCs/>
      <w:szCs w:val="26"/>
    </w:rPr>
  </w:style>
  <w:style w:type="paragraph" w:customStyle="1" w:styleId="DefenceHeading4">
    <w:name w:val="DefenceHeading 4"/>
    <w:basedOn w:val="Normal"/>
    <w:rsid w:val="00487E1D"/>
    <w:pPr>
      <w:numPr>
        <w:ilvl w:val="3"/>
        <w:numId w:val="19"/>
      </w:numPr>
      <w:spacing w:after="200"/>
      <w:outlineLvl w:val="3"/>
    </w:pPr>
    <w:rPr>
      <w:rFonts w:ascii="Times New Roman" w:hAnsi="Times New Roman"/>
    </w:rPr>
  </w:style>
  <w:style w:type="paragraph" w:customStyle="1" w:styleId="DefenceHeading5">
    <w:name w:val="DefenceHeading 5"/>
    <w:basedOn w:val="Normal"/>
    <w:rsid w:val="00487E1D"/>
    <w:pPr>
      <w:numPr>
        <w:ilvl w:val="4"/>
        <w:numId w:val="19"/>
      </w:numPr>
      <w:spacing w:after="200"/>
      <w:outlineLvl w:val="4"/>
    </w:pPr>
    <w:rPr>
      <w:rFonts w:ascii="Times New Roman" w:hAnsi="Times New Roman"/>
      <w:bCs/>
      <w:iCs/>
      <w:szCs w:val="26"/>
    </w:rPr>
  </w:style>
  <w:style w:type="paragraph" w:customStyle="1" w:styleId="DefenceHeading6">
    <w:name w:val="DefenceHeading 6"/>
    <w:basedOn w:val="Normal"/>
    <w:rsid w:val="00487E1D"/>
    <w:pPr>
      <w:numPr>
        <w:ilvl w:val="5"/>
        <w:numId w:val="19"/>
      </w:numPr>
      <w:spacing w:after="200"/>
      <w:outlineLvl w:val="5"/>
    </w:pPr>
    <w:rPr>
      <w:rFonts w:ascii="Times New Roman" w:hAnsi="Times New Roman"/>
    </w:rPr>
  </w:style>
  <w:style w:type="paragraph" w:customStyle="1" w:styleId="DefenceHeading7">
    <w:name w:val="DefenceHeading 7"/>
    <w:basedOn w:val="Normal"/>
    <w:rsid w:val="00487E1D"/>
    <w:pPr>
      <w:numPr>
        <w:ilvl w:val="6"/>
        <w:numId w:val="19"/>
      </w:numPr>
      <w:spacing w:after="200"/>
      <w:outlineLvl w:val="6"/>
    </w:pPr>
    <w:rPr>
      <w:rFonts w:ascii="Times New Roman" w:hAnsi="Times New Roman"/>
    </w:rPr>
  </w:style>
  <w:style w:type="paragraph" w:customStyle="1" w:styleId="DefenceHeading8">
    <w:name w:val="DefenceHeading 8"/>
    <w:basedOn w:val="Normal"/>
    <w:rsid w:val="00487E1D"/>
    <w:pPr>
      <w:numPr>
        <w:ilvl w:val="7"/>
        <w:numId w:val="19"/>
      </w:numPr>
      <w:spacing w:after="200"/>
      <w:outlineLvl w:val="7"/>
    </w:pPr>
    <w:rPr>
      <w:rFonts w:ascii="Times New Roman" w:hAnsi="Times New Roman"/>
    </w:rPr>
  </w:style>
  <w:style w:type="paragraph" w:customStyle="1" w:styleId="DefenceHeading9">
    <w:name w:val="DefenceHeading 9"/>
    <w:next w:val="Normal"/>
    <w:link w:val="DefenceHeading9Char"/>
    <w:rsid w:val="00487E1D"/>
    <w:pPr>
      <w:numPr>
        <w:ilvl w:val="8"/>
        <w:numId w:val="19"/>
      </w:numPr>
      <w:jc w:val="center"/>
    </w:pPr>
    <w:rPr>
      <w:rFonts w:ascii="Arial Bold" w:hAnsi="Arial Bold"/>
      <w:b/>
      <w:caps/>
      <w:sz w:val="28"/>
      <w:szCs w:val="28"/>
    </w:rPr>
  </w:style>
  <w:style w:type="paragraph" w:customStyle="1" w:styleId="DefenceSchedule1">
    <w:name w:val="DefenceSchedule1"/>
    <w:basedOn w:val="Normal"/>
    <w:uiPriority w:val="99"/>
    <w:rsid w:val="00487E1D"/>
    <w:pPr>
      <w:numPr>
        <w:numId w:val="18"/>
      </w:numPr>
      <w:spacing w:after="200"/>
      <w:outlineLvl w:val="0"/>
    </w:pPr>
    <w:rPr>
      <w:rFonts w:ascii="Times New Roman" w:hAnsi="Times New Roman"/>
    </w:rPr>
  </w:style>
  <w:style w:type="paragraph" w:customStyle="1" w:styleId="DefenceSchedule2">
    <w:name w:val="DefenceSchedule2"/>
    <w:basedOn w:val="Normal"/>
    <w:rsid w:val="00487E1D"/>
    <w:pPr>
      <w:numPr>
        <w:ilvl w:val="1"/>
        <w:numId w:val="18"/>
      </w:numPr>
      <w:spacing w:after="200"/>
      <w:outlineLvl w:val="1"/>
    </w:pPr>
    <w:rPr>
      <w:rFonts w:ascii="Times New Roman" w:hAnsi="Times New Roman"/>
    </w:rPr>
  </w:style>
  <w:style w:type="paragraph" w:customStyle="1" w:styleId="DefenceSchedule3">
    <w:name w:val="DefenceSchedule3"/>
    <w:basedOn w:val="Normal"/>
    <w:link w:val="DefenceSchedule3Char"/>
    <w:uiPriority w:val="99"/>
    <w:rsid w:val="00487E1D"/>
    <w:pPr>
      <w:numPr>
        <w:ilvl w:val="2"/>
        <w:numId w:val="18"/>
      </w:numPr>
      <w:spacing w:after="200"/>
      <w:outlineLvl w:val="2"/>
    </w:pPr>
    <w:rPr>
      <w:rFonts w:ascii="Times New Roman" w:hAnsi="Times New Roman"/>
    </w:rPr>
  </w:style>
  <w:style w:type="paragraph" w:customStyle="1" w:styleId="DefenceSchedule4">
    <w:name w:val="DefenceSchedule4"/>
    <w:basedOn w:val="Normal"/>
    <w:link w:val="DefenceSchedule4Char"/>
    <w:rsid w:val="00487E1D"/>
    <w:pPr>
      <w:numPr>
        <w:ilvl w:val="3"/>
        <w:numId w:val="18"/>
      </w:numPr>
      <w:spacing w:after="200"/>
      <w:outlineLvl w:val="3"/>
    </w:pPr>
    <w:rPr>
      <w:rFonts w:ascii="Times New Roman" w:hAnsi="Times New Roman"/>
    </w:rPr>
  </w:style>
  <w:style w:type="paragraph" w:customStyle="1" w:styleId="DefenceSchedule5">
    <w:name w:val="DefenceSchedule5"/>
    <w:basedOn w:val="Normal"/>
    <w:uiPriority w:val="99"/>
    <w:rsid w:val="00487E1D"/>
    <w:pPr>
      <w:numPr>
        <w:ilvl w:val="4"/>
        <w:numId w:val="18"/>
      </w:numPr>
      <w:spacing w:after="200"/>
      <w:outlineLvl w:val="4"/>
    </w:pPr>
    <w:rPr>
      <w:rFonts w:ascii="Times New Roman" w:hAnsi="Times New Roman"/>
    </w:rPr>
  </w:style>
  <w:style w:type="paragraph" w:customStyle="1" w:styleId="DefenceSchedule6">
    <w:name w:val="DefenceSchedule6"/>
    <w:basedOn w:val="Normal"/>
    <w:rsid w:val="00487E1D"/>
    <w:pPr>
      <w:numPr>
        <w:ilvl w:val="5"/>
        <w:numId w:val="18"/>
      </w:numPr>
      <w:spacing w:after="200"/>
      <w:outlineLvl w:val="5"/>
    </w:pPr>
    <w:rPr>
      <w:rFonts w:ascii="Times New Roman" w:hAnsi="Times New Roman"/>
    </w:rPr>
  </w:style>
  <w:style w:type="character" w:customStyle="1" w:styleId="DefenceHeading9Char">
    <w:name w:val="DefenceHeading 9 Char"/>
    <w:link w:val="DefenceHeading9"/>
    <w:rsid w:val="00487E1D"/>
    <w:rPr>
      <w:rFonts w:ascii="Arial Bold" w:hAnsi="Arial Bold"/>
      <w:b/>
      <w:caps/>
      <w:sz w:val="28"/>
      <w:szCs w:val="28"/>
    </w:rPr>
  </w:style>
  <w:style w:type="character" w:customStyle="1" w:styleId="DefenceSchedule4Char">
    <w:name w:val="DefenceSchedule4 Char"/>
    <w:link w:val="DefenceSchedule4"/>
    <w:rsid w:val="00487E1D"/>
    <w:rPr>
      <w:rFonts w:ascii="Times New Roman" w:hAnsi="Times New Roman"/>
    </w:rPr>
  </w:style>
  <w:style w:type="numbering" w:customStyle="1" w:styleId="DefenceSchedule">
    <w:name w:val="DefenceSchedule"/>
    <w:rsid w:val="00487E1D"/>
    <w:pPr>
      <w:numPr>
        <w:numId w:val="20"/>
      </w:numPr>
    </w:pPr>
  </w:style>
  <w:style w:type="character" w:customStyle="1" w:styleId="DefenceNormalChar">
    <w:name w:val="DefenceNormal Char"/>
    <w:link w:val="DefenceNormal"/>
    <w:uiPriority w:val="99"/>
    <w:locked/>
    <w:rsid w:val="00417DC0"/>
  </w:style>
  <w:style w:type="paragraph" w:customStyle="1" w:styleId="DefenceNormal">
    <w:name w:val="DefenceNormal"/>
    <w:link w:val="DefenceNormalChar"/>
    <w:uiPriority w:val="99"/>
    <w:rsid w:val="00417DC0"/>
    <w:pPr>
      <w:spacing w:after="200"/>
    </w:pPr>
  </w:style>
  <w:style w:type="paragraph" w:customStyle="1" w:styleId="DefenceSubTitle">
    <w:name w:val="DefenceSubTitle"/>
    <w:basedOn w:val="Normal"/>
    <w:rsid w:val="00417DC0"/>
    <w:pPr>
      <w:spacing w:after="220"/>
    </w:pPr>
    <w:rPr>
      <w:b/>
    </w:rPr>
  </w:style>
  <w:style w:type="character" w:customStyle="1" w:styleId="DefenceSchedule3Char">
    <w:name w:val="DefenceSchedule3 Char"/>
    <w:link w:val="DefenceSchedule3"/>
    <w:uiPriority w:val="99"/>
    <w:locked/>
    <w:rsid w:val="00761860"/>
    <w:rPr>
      <w:rFonts w:ascii="Times New Roman" w:hAnsi="Times New Roman"/>
    </w:rPr>
  </w:style>
  <w:style w:type="character" w:styleId="CommentReference">
    <w:name w:val="annotation reference"/>
    <w:uiPriority w:val="99"/>
    <w:rsid w:val="00761860"/>
    <w:rPr>
      <w:rFonts w:cs="Times New Roman"/>
      <w:sz w:val="16"/>
    </w:rPr>
  </w:style>
  <w:style w:type="paragraph" w:styleId="CommentText">
    <w:name w:val="annotation text"/>
    <w:basedOn w:val="Normal"/>
    <w:link w:val="CommentTextChar"/>
    <w:uiPriority w:val="99"/>
    <w:rsid w:val="00761860"/>
    <w:pPr>
      <w:spacing w:after="220"/>
    </w:pPr>
    <w:rPr>
      <w:rFonts w:ascii="Times New Roman" w:hAnsi="Times New Roman"/>
    </w:rPr>
  </w:style>
  <w:style w:type="character" w:customStyle="1" w:styleId="CommentTextChar">
    <w:name w:val="Comment Text Char"/>
    <w:basedOn w:val="DefaultParagraphFont"/>
    <w:link w:val="CommentText"/>
    <w:uiPriority w:val="99"/>
    <w:rsid w:val="007618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42677"/>
    <w:pPr>
      <w:spacing w:after="240"/>
    </w:pPr>
    <w:rPr>
      <w:rFonts w:ascii="Arial" w:hAnsi="Arial"/>
      <w:b/>
      <w:bCs/>
    </w:rPr>
  </w:style>
  <w:style w:type="character" w:customStyle="1" w:styleId="CommentSubjectChar">
    <w:name w:val="Comment Subject Char"/>
    <w:basedOn w:val="CommentTextChar"/>
    <w:link w:val="CommentSubject"/>
    <w:uiPriority w:val="99"/>
    <w:semiHidden/>
    <w:rsid w:val="00842677"/>
    <w:rPr>
      <w:rFonts w:ascii="Times New Roman" w:hAnsi="Times New Roman"/>
      <w:b/>
      <w:bCs/>
    </w:rPr>
  </w:style>
  <w:style w:type="paragraph" w:customStyle="1" w:styleId="DefenceDefinition">
    <w:name w:val="DefenceDefinition"/>
    <w:uiPriority w:val="99"/>
    <w:rsid w:val="00A8784E"/>
    <w:pPr>
      <w:numPr>
        <w:numId w:val="21"/>
      </w:numPr>
      <w:spacing w:after="220"/>
      <w:outlineLvl w:val="0"/>
    </w:pPr>
    <w:rPr>
      <w:rFonts w:ascii="Times New Roman" w:hAnsi="Times New Roman"/>
      <w:szCs w:val="22"/>
    </w:rPr>
  </w:style>
  <w:style w:type="paragraph" w:customStyle="1" w:styleId="DefenceDefinitionNum">
    <w:name w:val="DefenceDefinitionNum"/>
    <w:uiPriority w:val="99"/>
    <w:rsid w:val="00A8784E"/>
    <w:pPr>
      <w:numPr>
        <w:ilvl w:val="1"/>
        <w:numId w:val="21"/>
      </w:numPr>
      <w:spacing w:after="200"/>
      <w:outlineLvl w:val="1"/>
    </w:pPr>
    <w:rPr>
      <w:rFonts w:ascii="Times New Roman" w:hAnsi="Times New Roman"/>
      <w:color w:val="000000"/>
      <w:szCs w:val="24"/>
    </w:rPr>
  </w:style>
  <w:style w:type="paragraph" w:customStyle="1" w:styleId="DefenceDefinitionNum2">
    <w:name w:val="DefenceDefinitionNum2"/>
    <w:uiPriority w:val="99"/>
    <w:rsid w:val="00A8784E"/>
    <w:pPr>
      <w:numPr>
        <w:ilvl w:val="2"/>
        <w:numId w:val="21"/>
      </w:numPr>
      <w:spacing w:after="200"/>
      <w:outlineLvl w:val="2"/>
    </w:pPr>
    <w:rPr>
      <w:rFonts w:ascii="Times New Roman" w:hAnsi="Times New Roman"/>
      <w:bCs/>
      <w:szCs w:val="28"/>
    </w:rPr>
  </w:style>
  <w:style w:type="paragraph" w:customStyle="1" w:styleId="DefenceDefinitionNum3">
    <w:name w:val="DefenceDefinitionNum3"/>
    <w:uiPriority w:val="99"/>
    <w:rsid w:val="00A8784E"/>
    <w:pPr>
      <w:numPr>
        <w:ilvl w:val="3"/>
        <w:numId w:val="21"/>
      </w:numPr>
      <w:spacing w:after="220"/>
      <w:outlineLvl w:val="3"/>
    </w:pPr>
    <w:rPr>
      <w:rFonts w:ascii="Times New Roman" w:hAnsi="Times New Roman"/>
      <w:bCs/>
      <w:szCs w:val="28"/>
    </w:rPr>
  </w:style>
  <w:style w:type="paragraph" w:styleId="ListParagraph">
    <w:name w:val="List Paragraph"/>
    <w:basedOn w:val="Normal"/>
    <w:uiPriority w:val="34"/>
    <w:rsid w:val="00A8784E"/>
    <w:pPr>
      <w:ind w:left="720"/>
      <w:contextualSpacing/>
    </w:pPr>
  </w:style>
  <w:style w:type="character" w:styleId="FollowedHyperlink">
    <w:name w:val="FollowedHyperlink"/>
    <w:basedOn w:val="DefaultParagraphFont"/>
    <w:uiPriority w:val="99"/>
    <w:semiHidden/>
    <w:unhideWhenUsed/>
    <w:rsid w:val="00025314"/>
    <w:rPr>
      <w:color w:val="3C1A56" w:themeColor="followedHyperlink"/>
      <w:u w:val="single"/>
    </w:rPr>
  </w:style>
  <w:style w:type="paragraph" w:customStyle="1" w:styleId="DefenceIndent">
    <w:name w:val="DefenceIndent"/>
    <w:basedOn w:val="DefenceNormal"/>
    <w:uiPriority w:val="99"/>
    <w:rsid w:val="00AF4840"/>
    <w:pPr>
      <w:ind w:left="964"/>
    </w:pPr>
    <w:rPr>
      <w:rFonts w:ascii="Times New Roman" w:hAnsi="Times New Roman"/>
      <w:sz w:val="22"/>
      <w:szCs w:val="22"/>
    </w:rPr>
  </w:style>
  <w:style w:type="paragraph" w:styleId="Revision">
    <w:name w:val="Revision"/>
    <w:hidden/>
    <w:uiPriority w:val="99"/>
    <w:semiHidden/>
    <w:rsid w:val="00E160E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ence.gov.au/DASP/Docs/Manuals/7001054/ADRMWeb/index.htm" TargetMode="External"/><Relationship Id="rId18" Type="http://schemas.openxmlformats.org/officeDocument/2006/relationships/hyperlink" Target="https://store.icao.int/en/shop-by-areas/safety/aerodromes" TargetMode="External"/><Relationship Id="rId26" Type="http://schemas.openxmlformats.org/officeDocument/2006/relationships/hyperlink" Target="https://www.defence.gov.au/business-industry/industry-governance/industry-regulations/defence-explosive-ordnance-publication-101"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bcb.gov.au/Connect/Categories/National-Construction-Code" TargetMode="External"/><Relationship Id="rId34" Type="http://schemas.openxmlformats.org/officeDocument/2006/relationships/hyperlink" Target="https://www.defence.gov.au/business-industry" TargetMode="External"/><Relationship Id="rId42" Type="http://schemas.openxmlformats.org/officeDocument/2006/relationships/header" Target="header3.xml"/><Relationship Id="rId47" Type="http://schemas.openxmlformats.org/officeDocument/2006/relationships/header" Target="header7.xml"/><Relationship Id="rId50"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defence.gov.au/DASP/Docs/Manuals/7001054/ADRMWeb/index.htm" TargetMode="External"/><Relationship Id="rId17" Type="http://schemas.openxmlformats.org/officeDocument/2006/relationships/hyperlink" Target="https://www.legislation.gov.au/Details/F2020C00797" TargetMode="External"/><Relationship Id="rId25" Type="http://schemas.openxmlformats.org/officeDocument/2006/relationships/hyperlink" Target="https://www.wbdg.org/ffc/dod/unified-facilities-criteria-ufc/ufc-3-535-01" TargetMode="External"/><Relationship Id="rId33" Type="http://schemas.openxmlformats.org/officeDocument/2006/relationships/hyperlink" Target="https://www.defence.gov.au/business-industry/procurement/panel-arrangements/dip/panel-templates" TargetMode="External"/><Relationship Id="rId38" Type="http://schemas.openxmlformats.org/officeDocument/2006/relationships/header" Target="header1.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gislation.gov.au/Details/F2020C00797" TargetMode="External"/><Relationship Id="rId20" Type="http://schemas.openxmlformats.org/officeDocument/2006/relationships/hyperlink" Target="https://www.abcb.gov.au/Connect/Categories/National-Construction-Code" TargetMode="External"/><Relationship Id="rId29" Type="http://schemas.openxmlformats.org/officeDocument/2006/relationships/hyperlink" Target="https://www.defence.gov.au/business-industry/industry-governance/industry-regulations/spatial-data-management-pla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DASP/Docs/Manuals/DefenceAviationSafetyRegulation/DASRWeb/index.htm" TargetMode="External"/><Relationship Id="rId24" Type="http://schemas.openxmlformats.org/officeDocument/2006/relationships/hyperlink" Target="https://www.wbdg.org/ffc/dod/unified-facilities-criteria-ufc/ufc-3-260-01" TargetMode="External"/><Relationship Id="rId32" Type="http://schemas.openxmlformats.org/officeDocument/2006/relationships/hyperlink" Target="https://www.defence.gov.au/business-industry/procurement/panel-arrangements/dip" TargetMode="Externa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eep.advice@defence.gov.au" TargetMode="External"/><Relationship Id="rId23" Type="http://schemas.openxmlformats.org/officeDocument/2006/relationships/hyperlink" Target="https://www.wbdg.org/ffc/dod/unified-facilities-criteria-ufc/ufc-3-535-01" TargetMode="External"/><Relationship Id="rId28" Type="http://schemas.openxmlformats.org/officeDocument/2006/relationships/hyperlink" Target="http://intranet.defence.gov.au/EstateManagement/Governance/Policy/SDMP/default.asp" TargetMode="External"/><Relationship Id="rId36" Type="http://schemas.openxmlformats.org/officeDocument/2006/relationships/footer" Target="footer2.xml"/><Relationship Id="rId49" Type="http://schemas.openxmlformats.org/officeDocument/2006/relationships/footer" Target="footer7.xml"/><Relationship Id="rId10" Type="http://schemas.openxmlformats.org/officeDocument/2006/relationships/hyperlink" Target="https://www.defence.gov.au/DASP/Docs/Manuals/DefenceAviationSafetyRegulation/DASRWeb/index.htm" TargetMode="External"/><Relationship Id="rId19" Type="http://schemas.openxmlformats.org/officeDocument/2006/relationships/hyperlink" Target="https://store.icao.int/en/shop-by-areas/safety/aerodromes" TargetMode="External"/><Relationship Id="rId31" Type="http://schemas.openxmlformats.org/officeDocument/2006/relationships/hyperlink" Target="https://www.defence.gov.au/sites/default/files/2023-06/DIP-WSO-Consultant-Deed-Poll.DOC"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fence.gov.au/DASP/Docs/Manuals/DefenceAviationSafetyRegulation/DASRWeb/index.htm" TargetMode="External"/><Relationship Id="rId14" Type="http://schemas.openxmlformats.org/officeDocument/2006/relationships/hyperlink" Target="mailto:deep.advice@defence.gov.au" TargetMode="External"/><Relationship Id="rId22" Type="http://schemas.openxmlformats.org/officeDocument/2006/relationships/hyperlink" Target="https://www.wbdg.org/ffc/dod/unified-facilities-criteria-ufc/ufc-3-260-01" TargetMode="External"/><Relationship Id="rId27" Type="http://schemas.openxmlformats.org/officeDocument/2006/relationships/hyperlink" Target="https://www.defence.gov.au/business-industry/industry-governance/industry-regulations/defence-explosive-ordnance-publication-101" TargetMode="External"/><Relationship Id="rId30" Type="http://schemas.openxmlformats.org/officeDocument/2006/relationships/hyperlink" Target="https://www.defence.gov.au/sites/default/files/2023-06/DIP-WSO-Services-Subcontract.DOC" TargetMode="External"/><Relationship Id="rId35" Type="http://schemas.openxmlformats.org/officeDocument/2006/relationships/footer" Target="footer1.xml"/><Relationship Id="rId43" Type="http://schemas.openxmlformats.org/officeDocument/2006/relationships/hyperlink" Target="mailto:deep.advice@defence.gov.au" TargetMode="External"/><Relationship Id="rId48" Type="http://schemas.openxmlformats.org/officeDocument/2006/relationships/footer" Target="footer6.xml"/><Relationship Id="rId8" Type="http://schemas.openxmlformats.org/officeDocument/2006/relationships/hyperlink" Target="https://www.defence.gov.au/DASP/Docs/Manuals/DefenceAviationSafetyRegulation/DASRWeb/index.htm" TargetMode="External"/><Relationship Id="rId51" Type="http://schemas.openxmlformats.org/officeDocument/2006/relationships/footer" Target="footer8.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5F9A-2E87-4343-9873-91053A41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25</Pages>
  <Words>7562</Words>
  <Characters>43104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Wood, Felicity MRS</cp:lastModifiedBy>
  <cp:revision>27</cp:revision>
  <cp:lastPrinted>2021-04-15T00:53:00Z</cp:lastPrinted>
  <dcterms:created xsi:type="dcterms:W3CDTF">2021-07-16T00:58:00Z</dcterms:created>
  <dcterms:modified xsi:type="dcterms:W3CDTF">2025-04-01T01:20:00Z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BS51261607</vt:lpwstr>
  </property>
  <property fmtid="{D5CDD505-2E9C-101B-9397-08002B2CF9AE}" pid="4" name="Objective-Title">
    <vt:lpwstr>Aeronautical Ground Lighting Scope of Services</vt:lpwstr>
  </property>
  <property fmtid="{D5CDD505-2E9C-101B-9397-08002B2CF9AE}" pid="5" name="Objective-Comment">
    <vt:lpwstr/>
  </property>
  <property fmtid="{D5CDD505-2E9C-101B-9397-08002B2CF9AE}" pid="6" name="Objective-CreationStamp">
    <vt:filetime>2024-02-01T04:46:34Z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2025-04-01T00:54:19Z</vt:filetime>
  </property>
  <property fmtid="{D5CDD505-2E9C-101B-9397-08002B2CF9AE}" pid="10" name="Objective-ModificationStamp">
    <vt:filetime>2025-04-01T01:15:20Z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i4>19</vt:i4>
  </property>
  <property fmtid="{D5CDD505-2E9C-101B-9397-08002B2CF9AE}" pid="17" name="Objective-VersionComment">
    <vt:lpwstr/>
  </property>
  <property fmtid="{D5CDD505-2E9C-101B-9397-08002B2CF9AE}" pid="18" name="Objective-FileNumber">
    <vt:lpwstr>2023/1140271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