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9B8" w:rsidRPr="00454688" w:rsidRDefault="001E19B8" w:rsidP="001E19B8">
      <w:pPr>
        <w:pStyle w:val="DefenceNormal"/>
        <w:jc w:val="center"/>
        <w:rPr>
          <w:rFonts w:ascii="Arial" w:hAnsi="Arial" w:cs="Arial"/>
          <w:b/>
          <w:bCs/>
          <w:sz w:val="28"/>
          <w:szCs w:val="28"/>
          <w:lang w:val="en-US"/>
        </w:rPr>
      </w:pPr>
      <w:bookmarkStart w:id="0" w:name="_Hlk146624059"/>
      <w:bookmarkStart w:id="1" w:name="OLE_LINK2"/>
      <w:bookmarkStart w:id="2" w:name="PaymentClaim"/>
      <w:r w:rsidRPr="00454688">
        <w:rPr>
          <w:rFonts w:ascii="Arial" w:hAnsi="Arial" w:cs="Arial"/>
          <w:b/>
          <w:bCs/>
          <w:sz w:val="28"/>
          <w:szCs w:val="28"/>
          <w:lang w:val="en-US"/>
        </w:rPr>
        <w:t>PROFORMA NOTICES</w:t>
      </w:r>
    </w:p>
    <w:p w:rsidR="001E19B8" w:rsidRPr="0097014E" w:rsidRDefault="001E19B8" w:rsidP="001E19B8">
      <w:pPr>
        <w:pStyle w:val="DefenceNormal"/>
        <w:rPr>
          <w:rFonts w:ascii="Arial" w:hAnsi="Arial" w:cs="Arial"/>
          <w:b/>
          <w:bCs/>
          <w:lang w:val="en-US"/>
        </w:rPr>
      </w:pPr>
      <w:bookmarkStart w:id="3" w:name="_Toc243834052"/>
      <w:bookmarkEnd w:id="1"/>
      <w:bookmarkEnd w:id="2"/>
      <w:r w:rsidRPr="00454688">
        <w:rPr>
          <w:rFonts w:ascii="Arial" w:hAnsi="Arial" w:cs="Arial"/>
          <w:b/>
          <w:bCs/>
          <w:lang w:val="en-US"/>
        </w:rPr>
        <w:t>[FOR USE WITH DEFENCE INFRASTRUCTURE PANEL</w:t>
      </w:r>
      <w:r>
        <w:rPr>
          <w:rFonts w:ascii="Arial" w:hAnsi="Arial" w:cs="Arial"/>
          <w:b/>
          <w:bCs/>
          <w:lang w:val="en-US"/>
        </w:rPr>
        <w:t xml:space="preserve"> - ENVIRONMENT, HERITAGE AND ESTATE ENGINEERING</w:t>
      </w:r>
      <w:r w:rsidRPr="00454688">
        <w:rPr>
          <w:rFonts w:ascii="Arial" w:hAnsi="Arial" w:cs="Arial"/>
          <w:b/>
          <w:bCs/>
          <w:lang w:val="en-US"/>
        </w:rPr>
        <w:t xml:space="preserve"> 202</w:t>
      </w:r>
      <w:r>
        <w:rPr>
          <w:rFonts w:ascii="Arial" w:hAnsi="Arial" w:cs="Arial"/>
          <w:b/>
          <w:bCs/>
          <w:lang w:val="en-US"/>
        </w:rPr>
        <w:t>0</w:t>
      </w:r>
      <w:r w:rsidRPr="00454688">
        <w:rPr>
          <w:rFonts w:ascii="Arial" w:hAnsi="Arial" w:cs="Arial"/>
          <w:b/>
          <w:bCs/>
          <w:lang w:val="en-US"/>
        </w:rPr>
        <w:t>-202</w:t>
      </w:r>
      <w:r w:rsidR="004006F0">
        <w:rPr>
          <w:rFonts w:ascii="Arial" w:hAnsi="Arial" w:cs="Arial"/>
          <w:b/>
          <w:bCs/>
          <w:lang w:val="en-US"/>
        </w:rPr>
        <w:t>7</w:t>
      </w:r>
      <w:r w:rsidRPr="00454688">
        <w:rPr>
          <w:rFonts w:ascii="Arial" w:hAnsi="Arial" w:cs="Arial"/>
          <w:b/>
          <w:bCs/>
          <w:lang w:val="en-US"/>
        </w:rPr>
        <w:t xml:space="preserve"> - SECTION 4</w:t>
      </w:r>
      <w:r>
        <w:rPr>
          <w:rFonts w:ascii="Arial" w:hAnsi="Arial" w:cs="Arial"/>
          <w:b/>
          <w:bCs/>
          <w:lang w:val="en-US"/>
        </w:rPr>
        <w:t>A</w:t>
      </w:r>
      <w:r w:rsidRPr="00454688">
        <w:rPr>
          <w:rFonts w:ascii="Arial" w:hAnsi="Arial" w:cs="Arial"/>
          <w:b/>
          <w:bCs/>
          <w:lang w:val="en-US"/>
        </w:rPr>
        <w:t xml:space="preserve"> TERMS OF ENGAGEMENT ONLY]</w:t>
      </w:r>
      <w:bookmarkEnd w:id="3"/>
    </w:p>
    <w:p w:rsidR="004F2D17" w:rsidRPr="004F2D17" w:rsidRDefault="004F2D17">
      <w:pPr>
        <w:pStyle w:val="TOC1"/>
        <w:rPr>
          <w:sz w:val="24"/>
          <w:szCs w:val="28"/>
        </w:rPr>
      </w:pPr>
      <w:r w:rsidRPr="004F2D17">
        <w:rPr>
          <w:sz w:val="24"/>
          <w:szCs w:val="28"/>
        </w:rPr>
        <w:t>Contents</w:t>
      </w:r>
    </w:p>
    <w:p w:rsidR="00B40702" w:rsidRPr="003C5092" w:rsidRDefault="00E17180">
      <w:pPr>
        <w:pStyle w:val="TOC1"/>
        <w:rPr>
          <w:rFonts w:ascii="Calibri" w:hAnsi="Calibri"/>
          <w:b w:val="0"/>
          <w:noProof/>
          <w:sz w:val="22"/>
          <w:szCs w:val="22"/>
          <w:lang w:val="en-AU" w:eastAsia="en-AU"/>
        </w:rPr>
      </w:pPr>
      <w:r>
        <w:fldChar w:fldCharType="begin"/>
      </w:r>
      <w:r>
        <w:instrText xml:space="preserve"> TOC \h \z \t "DefenceHeading 8,1" </w:instrText>
      </w:r>
      <w:r>
        <w:fldChar w:fldCharType="separate"/>
      </w:r>
      <w:hyperlink w:anchor="_Toc148022669" w:history="1">
        <w:r w:rsidR="00B40702" w:rsidRPr="00663850">
          <w:rPr>
            <w:rStyle w:val="Hyperlink"/>
            <w:noProof/>
          </w:rPr>
          <w:t xml:space="preserve">NOTICE OF MATTERS IMPACTING ON THE SERVICES OR THE PROJECT </w:t>
        </w:r>
        <w:r w:rsidR="00B40702" w:rsidRPr="00663850">
          <w:rPr>
            <w:rStyle w:val="Hyperlink"/>
            <w:bCs/>
            <w:noProof/>
          </w:rPr>
          <w:t>Clause 2.5</w:t>
        </w:r>
        <w:r w:rsidR="00B40702">
          <w:rPr>
            <w:noProof/>
            <w:webHidden/>
          </w:rPr>
          <w:tab/>
        </w:r>
        <w:r w:rsidR="00B40702">
          <w:rPr>
            <w:noProof/>
            <w:webHidden/>
          </w:rPr>
          <w:fldChar w:fldCharType="begin"/>
        </w:r>
        <w:r w:rsidR="00B40702">
          <w:rPr>
            <w:noProof/>
            <w:webHidden/>
          </w:rPr>
          <w:instrText xml:space="preserve"> PAGEREF _Toc148022669 \h </w:instrText>
        </w:r>
        <w:r w:rsidR="00B40702">
          <w:rPr>
            <w:noProof/>
            <w:webHidden/>
          </w:rPr>
        </w:r>
        <w:r w:rsidR="00B40702">
          <w:rPr>
            <w:noProof/>
            <w:webHidden/>
          </w:rPr>
          <w:fldChar w:fldCharType="separate"/>
        </w:r>
        <w:r w:rsidR="00B40702">
          <w:rPr>
            <w:noProof/>
            <w:webHidden/>
          </w:rPr>
          <w:t>1</w:t>
        </w:r>
        <w:r w:rsidR="00B40702">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0" w:history="1">
        <w:r w:rsidRPr="00663850">
          <w:rPr>
            <w:rStyle w:val="Hyperlink"/>
            <w:noProof/>
          </w:rPr>
          <w:t xml:space="preserve">CONFLICT OF INTEREST </w:t>
        </w:r>
        <w:r w:rsidRPr="00663850">
          <w:rPr>
            <w:rStyle w:val="Hyperlink"/>
            <w:bCs/>
            <w:noProof/>
          </w:rPr>
          <w:t>Clause 2.8(d)(i)</w:t>
        </w:r>
        <w:r>
          <w:rPr>
            <w:noProof/>
            <w:webHidden/>
          </w:rPr>
          <w:tab/>
        </w:r>
        <w:r>
          <w:rPr>
            <w:noProof/>
            <w:webHidden/>
          </w:rPr>
          <w:fldChar w:fldCharType="begin"/>
        </w:r>
        <w:r>
          <w:rPr>
            <w:noProof/>
            <w:webHidden/>
          </w:rPr>
          <w:instrText xml:space="preserve"> PAGEREF _Toc148022670 \h </w:instrText>
        </w:r>
        <w:r>
          <w:rPr>
            <w:noProof/>
            <w:webHidden/>
          </w:rPr>
        </w:r>
        <w:r>
          <w:rPr>
            <w:noProof/>
            <w:webHidden/>
          </w:rPr>
          <w:fldChar w:fldCharType="separate"/>
        </w:r>
        <w:r>
          <w:rPr>
            <w:noProof/>
            <w:webHidden/>
          </w:rPr>
          <w:t>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1" w:history="1">
        <w:r w:rsidRPr="00663850">
          <w:rPr>
            <w:rStyle w:val="Hyperlink"/>
            <w:noProof/>
          </w:rPr>
          <w:t xml:space="preserve">REQUEST TO SUBCONTRACT </w:t>
        </w:r>
        <w:r w:rsidRPr="00663850">
          <w:rPr>
            <w:rStyle w:val="Hyperlink"/>
            <w:bCs/>
            <w:noProof/>
          </w:rPr>
          <w:t>Clause 2.9(a)(i)</w:t>
        </w:r>
        <w:r>
          <w:rPr>
            <w:noProof/>
            <w:webHidden/>
          </w:rPr>
          <w:tab/>
        </w:r>
        <w:r>
          <w:rPr>
            <w:noProof/>
            <w:webHidden/>
          </w:rPr>
          <w:fldChar w:fldCharType="begin"/>
        </w:r>
        <w:r>
          <w:rPr>
            <w:noProof/>
            <w:webHidden/>
          </w:rPr>
          <w:instrText xml:space="preserve"> PAGEREF _Toc148022671 \h </w:instrText>
        </w:r>
        <w:r>
          <w:rPr>
            <w:noProof/>
            <w:webHidden/>
          </w:rPr>
        </w:r>
        <w:r>
          <w:rPr>
            <w:noProof/>
            <w:webHidden/>
          </w:rPr>
          <w:fldChar w:fldCharType="separate"/>
        </w:r>
        <w:r>
          <w:rPr>
            <w:noProof/>
            <w:webHidden/>
          </w:rPr>
          <w:t>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2" w:history="1">
        <w:r w:rsidRPr="00663850">
          <w:rPr>
            <w:rStyle w:val="Hyperlink"/>
            <w:noProof/>
          </w:rPr>
          <w:t xml:space="preserve">SUBCONTRACT </w:t>
        </w:r>
        <w:r w:rsidRPr="00663850">
          <w:rPr>
            <w:rStyle w:val="Hyperlink"/>
            <w:i/>
            <w:iCs/>
            <w:noProof/>
          </w:rPr>
          <w:t xml:space="preserve">[APPROVAL/REJECTION] </w:t>
        </w:r>
        <w:r w:rsidRPr="00663850">
          <w:rPr>
            <w:rStyle w:val="Hyperlink"/>
            <w:bCs/>
            <w:noProof/>
          </w:rPr>
          <w:t>Clause 2.9(a)</w:t>
        </w:r>
        <w:r>
          <w:rPr>
            <w:noProof/>
            <w:webHidden/>
          </w:rPr>
          <w:tab/>
        </w:r>
        <w:r>
          <w:rPr>
            <w:noProof/>
            <w:webHidden/>
          </w:rPr>
          <w:fldChar w:fldCharType="begin"/>
        </w:r>
        <w:r>
          <w:rPr>
            <w:noProof/>
            <w:webHidden/>
          </w:rPr>
          <w:instrText xml:space="preserve"> PAGEREF _Toc148022672 \h </w:instrText>
        </w:r>
        <w:r>
          <w:rPr>
            <w:noProof/>
            <w:webHidden/>
          </w:rPr>
        </w:r>
        <w:r>
          <w:rPr>
            <w:noProof/>
            <w:webHidden/>
          </w:rPr>
          <w:fldChar w:fldCharType="separate"/>
        </w:r>
        <w:r>
          <w:rPr>
            <w:noProof/>
            <w:webHidden/>
          </w:rPr>
          <w:t>4</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3" w:history="1">
        <w:r w:rsidRPr="00663850">
          <w:rPr>
            <w:rStyle w:val="Hyperlink"/>
            <w:noProof/>
          </w:rPr>
          <w:t>NOTICE OF CHANGE IN STATUTORY REQUIREMENT Clause 2.11</w:t>
        </w:r>
        <w:r>
          <w:rPr>
            <w:noProof/>
            <w:webHidden/>
          </w:rPr>
          <w:tab/>
        </w:r>
        <w:r>
          <w:rPr>
            <w:noProof/>
            <w:webHidden/>
          </w:rPr>
          <w:fldChar w:fldCharType="begin"/>
        </w:r>
        <w:r>
          <w:rPr>
            <w:noProof/>
            <w:webHidden/>
          </w:rPr>
          <w:instrText xml:space="preserve"> PAGEREF _Toc148022673 \h </w:instrText>
        </w:r>
        <w:r>
          <w:rPr>
            <w:noProof/>
            <w:webHidden/>
          </w:rPr>
        </w:r>
        <w:r>
          <w:rPr>
            <w:noProof/>
            <w:webHidden/>
          </w:rPr>
          <w:fldChar w:fldCharType="separate"/>
        </w:r>
        <w:r>
          <w:rPr>
            <w:noProof/>
            <w:webHidden/>
          </w:rPr>
          <w:t>5</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4" w:history="1">
        <w:r w:rsidRPr="00663850">
          <w:rPr>
            <w:rStyle w:val="Hyperlink"/>
            <w:noProof/>
          </w:rPr>
          <w:t xml:space="preserve">NOTICE OF ENVIRONMENTAL MATTER </w:t>
        </w:r>
        <w:r w:rsidRPr="00663850">
          <w:rPr>
            <w:rStyle w:val="Hyperlink"/>
            <w:bCs/>
            <w:noProof/>
          </w:rPr>
          <w:t>Clause 2.15(a)(v)</w:t>
        </w:r>
        <w:r>
          <w:rPr>
            <w:noProof/>
            <w:webHidden/>
          </w:rPr>
          <w:tab/>
        </w:r>
        <w:r>
          <w:rPr>
            <w:noProof/>
            <w:webHidden/>
          </w:rPr>
          <w:fldChar w:fldCharType="begin"/>
        </w:r>
        <w:r>
          <w:rPr>
            <w:noProof/>
            <w:webHidden/>
          </w:rPr>
          <w:instrText xml:space="preserve"> PAGEREF _Toc148022674 \h </w:instrText>
        </w:r>
        <w:r>
          <w:rPr>
            <w:noProof/>
            <w:webHidden/>
          </w:rPr>
        </w:r>
        <w:r>
          <w:rPr>
            <w:noProof/>
            <w:webHidden/>
          </w:rPr>
          <w:fldChar w:fldCharType="separate"/>
        </w:r>
        <w:r>
          <w:rPr>
            <w:noProof/>
            <w:webHidden/>
          </w:rPr>
          <w:t>6</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5" w:history="1">
        <w:r w:rsidRPr="00663850">
          <w:rPr>
            <w:rStyle w:val="Hyperlink"/>
            <w:noProof/>
          </w:rPr>
          <w:t>CESSATION OF EMPLOYERS' LIABILITY INSURANCE POLICY Clause 2.18(c)</w:t>
        </w:r>
        <w:r>
          <w:rPr>
            <w:noProof/>
            <w:webHidden/>
          </w:rPr>
          <w:tab/>
        </w:r>
        <w:r>
          <w:rPr>
            <w:noProof/>
            <w:webHidden/>
          </w:rPr>
          <w:fldChar w:fldCharType="begin"/>
        </w:r>
        <w:r>
          <w:rPr>
            <w:noProof/>
            <w:webHidden/>
          </w:rPr>
          <w:instrText xml:space="preserve"> PAGEREF _Toc148022675 \h </w:instrText>
        </w:r>
        <w:r>
          <w:rPr>
            <w:noProof/>
            <w:webHidden/>
          </w:rPr>
        </w:r>
        <w:r>
          <w:rPr>
            <w:noProof/>
            <w:webHidden/>
          </w:rPr>
          <w:fldChar w:fldCharType="separate"/>
        </w:r>
        <w:r>
          <w:rPr>
            <w:noProof/>
            <w:webHidden/>
          </w:rPr>
          <w:t>7</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6" w:history="1">
        <w:r w:rsidRPr="00663850">
          <w:rPr>
            <w:rStyle w:val="Hyperlink"/>
            <w:noProof/>
          </w:rPr>
          <w:t>REQUEST TO PRODUCE EVIDENCE OF CURRENCY FOR EMPLOYERS' LIABILITY INSURANCE Clause 2.18(e)</w:t>
        </w:r>
        <w:r>
          <w:rPr>
            <w:noProof/>
            <w:webHidden/>
          </w:rPr>
          <w:tab/>
        </w:r>
        <w:r>
          <w:rPr>
            <w:noProof/>
            <w:webHidden/>
          </w:rPr>
          <w:fldChar w:fldCharType="begin"/>
        </w:r>
        <w:r>
          <w:rPr>
            <w:noProof/>
            <w:webHidden/>
          </w:rPr>
          <w:instrText xml:space="preserve"> PAGEREF _Toc148022676 \h </w:instrText>
        </w:r>
        <w:r>
          <w:rPr>
            <w:noProof/>
            <w:webHidden/>
          </w:rPr>
        </w:r>
        <w:r>
          <w:rPr>
            <w:noProof/>
            <w:webHidden/>
          </w:rPr>
          <w:fldChar w:fldCharType="separate"/>
        </w:r>
        <w:r>
          <w:rPr>
            <w:noProof/>
            <w:webHidden/>
          </w:rPr>
          <w:t>8</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7" w:history="1">
        <w:r w:rsidRPr="00663850">
          <w:rPr>
            <w:rStyle w:val="Hyperlink"/>
            <w:noProof/>
          </w:rPr>
          <w:t xml:space="preserve">REQUEST FOR ADDITIONAL INFORMATION </w:t>
        </w:r>
        <w:r w:rsidRPr="00663850">
          <w:rPr>
            <w:rStyle w:val="Hyperlink"/>
            <w:bCs/>
            <w:noProof/>
          </w:rPr>
          <w:t>Clause 3.2(c)</w:t>
        </w:r>
        <w:r>
          <w:rPr>
            <w:noProof/>
            <w:webHidden/>
          </w:rPr>
          <w:tab/>
        </w:r>
        <w:r>
          <w:rPr>
            <w:noProof/>
            <w:webHidden/>
          </w:rPr>
          <w:fldChar w:fldCharType="begin"/>
        </w:r>
        <w:r>
          <w:rPr>
            <w:noProof/>
            <w:webHidden/>
          </w:rPr>
          <w:instrText xml:space="preserve"> PAGEREF _Toc148022677 \h </w:instrText>
        </w:r>
        <w:r>
          <w:rPr>
            <w:noProof/>
            <w:webHidden/>
          </w:rPr>
        </w:r>
        <w:r>
          <w:rPr>
            <w:noProof/>
            <w:webHidden/>
          </w:rPr>
          <w:fldChar w:fldCharType="separate"/>
        </w:r>
        <w:r>
          <w:rPr>
            <w:noProof/>
            <w:webHidden/>
          </w:rPr>
          <w:t>9</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8" w:history="1">
        <w:r w:rsidRPr="00663850">
          <w:rPr>
            <w:rStyle w:val="Hyperlink"/>
            <w:noProof/>
          </w:rPr>
          <w:t xml:space="preserve">REQUEST FOR ALTERNATIVE COURSE OF ACTION </w:t>
        </w:r>
        <w:r w:rsidRPr="00663850">
          <w:rPr>
            <w:rStyle w:val="Hyperlink"/>
            <w:bCs/>
            <w:noProof/>
          </w:rPr>
          <w:t>Clause 3.4</w:t>
        </w:r>
        <w:r>
          <w:rPr>
            <w:noProof/>
            <w:webHidden/>
          </w:rPr>
          <w:tab/>
        </w:r>
        <w:r>
          <w:rPr>
            <w:noProof/>
            <w:webHidden/>
          </w:rPr>
          <w:fldChar w:fldCharType="begin"/>
        </w:r>
        <w:r>
          <w:rPr>
            <w:noProof/>
            <w:webHidden/>
          </w:rPr>
          <w:instrText xml:space="preserve"> PAGEREF _Toc148022678 \h </w:instrText>
        </w:r>
        <w:r>
          <w:rPr>
            <w:noProof/>
            <w:webHidden/>
          </w:rPr>
        </w:r>
        <w:r>
          <w:rPr>
            <w:noProof/>
            <w:webHidden/>
          </w:rPr>
          <w:fldChar w:fldCharType="separate"/>
        </w:r>
        <w:r>
          <w:rPr>
            <w:noProof/>
            <w:webHidden/>
          </w:rPr>
          <w:t>10</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79" w:history="1">
        <w:r w:rsidRPr="00663850">
          <w:rPr>
            <w:rStyle w:val="Hyperlink"/>
            <w:noProof/>
          </w:rPr>
          <w:t xml:space="preserve">RESPONSE TO REQUEST FOR ALTERNATIVE COURSE OF ACTION </w:t>
        </w:r>
        <w:r w:rsidRPr="00663850">
          <w:rPr>
            <w:rStyle w:val="Hyperlink"/>
            <w:bCs/>
            <w:noProof/>
          </w:rPr>
          <w:t>Clause 3.4</w:t>
        </w:r>
        <w:r>
          <w:rPr>
            <w:noProof/>
            <w:webHidden/>
          </w:rPr>
          <w:tab/>
        </w:r>
        <w:r>
          <w:rPr>
            <w:noProof/>
            <w:webHidden/>
          </w:rPr>
          <w:fldChar w:fldCharType="begin"/>
        </w:r>
        <w:r>
          <w:rPr>
            <w:noProof/>
            <w:webHidden/>
          </w:rPr>
          <w:instrText xml:space="preserve"> PAGEREF _Toc148022679 \h </w:instrText>
        </w:r>
        <w:r>
          <w:rPr>
            <w:noProof/>
            <w:webHidden/>
          </w:rPr>
        </w:r>
        <w:r>
          <w:rPr>
            <w:noProof/>
            <w:webHidden/>
          </w:rPr>
          <w:fldChar w:fldCharType="separate"/>
        </w:r>
        <w:r>
          <w:rPr>
            <w:noProof/>
            <w:webHidden/>
          </w:rPr>
          <w:t>11</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0" w:history="1">
        <w:r w:rsidRPr="00663850">
          <w:rPr>
            <w:rStyle w:val="Hyperlink"/>
            <w:noProof/>
          </w:rPr>
          <w:t xml:space="preserve">REPLACEMENT OF COMMONWEALTH'S REPRESENTATIVE </w:t>
        </w:r>
        <w:r w:rsidRPr="00663850">
          <w:rPr>
            <w:rStyle w:val="Hyperlink"/>
            <w:bCs/>
            <w:noProof/>
          </w:rPr>
          <w:t>Clause 4.2</w:t>
        </w:r>
        <w:r>
          <w:rPr>
            <w:noProof/>
            <w:webHidden/>
          </w:rPr>
          <w:tab/>
        </w:r>
        <w:r>
          <w:rPr>
            <w:noProof/>
            <w:webHidden/>
          </w:rPr>
          <w:fldChar w:fldCharType="begin"/>
        </w:r>
        <w:r>
          <w:rPr>
            <w:noProof/>
            <w:webHidden/>
          </w:rPr>
          <w:instrText xml:space="preserve"> PAGEREF _Toc148022680 \h </w:instrText>
        </w:r>
        <w:r>
          <w:rPr>
            <w:noProof/>
            <w:webHidden/>
          </w:rPr>
        </w:r>
        <w:r>
          <w:rPr>
            <w:noProof/>
            <w:webHidden/>
          </w:rPr>
          <w:fldChar w:fldCharType="separate"/>
        </w:r>
        <w:r>
          <w:rPr>
            <w:noProof/>
            <w:webHidden/>
          </w:rPr>
          <w:t>12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1" w:history="1">
        <w:r w:rsidRPr="00663850">
          <w:rPr>
            <w:rStyle w:val="Hyperlink"/>
            <w:noProof/>
          </w:rPr>
          <w:t xml:space="preserve">APPOINTMENT OF ASSISTANT COMMONWEALTH'S REPRESENTATIVE </w:t>
        </w:r>
        <w:r w:rsidRPr="00663850">
          <w:rPr>
            <w:rStyle w:val="Hyperlink"/>
            <w:bCs/>
            <w:noProof/>
          </w:rPr>
          <w:t>Clause 4.4(a)(i)</w:t>
        </w:r>
        <w:r>
          <w:rPr>
            <w:noProof/>
            <w:webHidden/>
          </w:rPr>
          <w:tab/>
        </w:r>
        <w:r>
          <w:rPr>
            <w:noProof/>
            <w:webHidden/>
          </w:rPr>
          <w:fldChar w:fldCharType="begin"/>
        </w:r>
        <w:r>
          <w:rPr>
            <w:noProof/>
            <w:webHidden/>
          </w:rPr>
          <w:instrText xml:space="preserve"> PAGEREF _Toc148022681 \h </w:instrText>
        </w:r>
        <w:r>
          <w:rPr>
            <w:noProof/>
            <w:webHidden/>
          </w:rPr>
        </w:r>
        <w:r>
          <w:rPr>
            <w:noProof/>
            <w:webHidden/>
          </w:rPr>
          <w:fldChar w:fldCharType="separate"/>
        </w:r>
        <w:r>
          <w:rPr>
            <w:noProof/>
            <w:webHidden/>
          </w:rPr>
          <w:t>13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2" w:history="1">
        <w:r w:rsidRPr="00663850">
          <w:rPr>
            <w:rStyle w:val="Hyperlink"/>
            <w:noProof/>
          </w:rPr>
          <w:t xml:space="preserve">REVOCATION OF APPOINTMENT OF ASSISTANT COMMONWEALTH'S REPRESENTATIVE </w:t>
        </w:r>
        <w:r w:rsidRPr="00663850">
          <w:rPr>
            <w:rStyle w:val="Hyperlink"/>
            <w:bCs/>
            <w:noProof/>
          </w:rPr>
          <w:t>Clause 4.4(a)(iii)</w:t>
        </w:r>
        <w:r>
          <w:rPr>
            <w:noProof/>
            <w:webHidden/>
          </w:rPr>
          <w:tab/>
        </w:r>
        <w:r>
          <w:rPr>
            <w:noProof/>
            <w:webHidden/>
          </w:rPr>
          <w:fldChar w:fldCharType="begin"/>
        </w:r>
        <w:r>
          <w:rPr>
            <w:noProof/>
            <w:webHidden/>
          </w:rPr>
          <w:instrText xml:space="preserve"> PAGEREF _Toc148022682 \h </w:instrText>
        </w:r>
        <w:r>
          <w:rPr>
            <w:noProof/>
            <w:webHidden/>
          </w:rPr>
        </w:r>
        <w:r>
          <w:rPr>
            <w:noProof/>
            <w:webHidden/>
          </w:rPr>
          <w:fldChar w:fldCharType="separate"/>
        </w:r>
        <w:r>
          <w:rPr>
            <w:noProof/>
            <w:webHidden/>
          </w:rPr>
          <w:t>14</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3" w:history="1">
        <w:r w:rsidRPr="00663850">
          <w:rPr>
            <w:rStyle w:val="Hyperlink"/>
            <w:noProof/>
          </w:rPr>
          <w:t xml:space="preserve">APPLICATION FOR REPLACEMENT OF KEY PERSON </w:t>
        </w:r>
        <w:r w:rsidRPr="00663850">
          <w:rPr>
            <w:rStyle w:val="Hyperlink"/>
            <w:bCs/>
            <w:noProof/>
          </w:rPr>
          <w:t>Clause 4.5(b)</w:t>
        </w:r>
        <w:r>
          <w:rPr>
            <w:noProof/>
            <w:webHidden/>
          </w:rPr>
          <w:tab/>
        </w:r>
        <w:r>
          <w:rPr>
            <w:noProof/>
            <w:webHidden/>
          </w:rPr>
          <w:fldChar w:fldCharType="begin"/>
        </w:r>
        <w:r>
          <w:rPr>
            <w:noProof/>
            <w:webHidden/>
          </w:rPr>
          <w:instrText xml:space="preserve"> PAGEREF _Toc148022683 \h </w:instrText>
        </w:r>
        <w:r>
          <w:rPr>
            <w:noProof/>
            <w:webHidden/>
          </w:rPr>
        </w:r>
        <w:r>
          <w:rPr>
            <w:noProof/>
            <w:webHidden/>
          </w:rPr>
          <w:fldChar w:fldCharType="separate"/>
        </w:r>
        <w:r>
          <w:rPr>
            <w:noProof/>
            <w:webHidden/>
          </w:rPr>
          <w:t>15</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4" w:history="1">
        <w:r w:rsidRPr="00663850">
          <w:rPr>
            <w:rStyle w:val="Hyperlink"/>
            <w:noProof/>
          </w:rPr>
          <w:t xml:space="preserve">RESPONSE TO REQUEST TO REPLACE KEY PERSON </w:t>
        </w:r>
        <w:r w:rsidRPr="00663850">
          <w:rPr>
            <w:rStyle w:val="Hyperlink"/>
            <w:bCs/>
            <w:noProof/>
          </w:rPr>
          <w:t>Clause 4.5(b)</w:t>
        </w:r>
        <w:r>
          <w:rPr>
            <w:noProof/>
            <w:webHidden/>
          </w:rPr>
          <w:tab/>
        </w:r>
        <w:r>
          <w:rPr>
            <w:noProof/>
            <w:webHidden/>
          </w:rPr>
          <w:fldChar w:fldCharType="begin"/>
        </w:r>
        <w:r>
          <w:rPr>
            <w:noProof/>
            <w:webHidden/>
          </w:rPr>
          <w:instrText xml:space="preserve"> PAGEREF _Toc148022684 \h </w:instrText>
        </w:r>
        <w:r>
          <w:rPr>
            <w:noProof/>
            <w:webHidden/>
          </w:rPr>
        </w:r>
        <w:r>
          <w:rPr>
            <w:noProof/>
            <w:webHidden/>
          </w:rPr>
          <w:fldChar w:fldCharType="separate"/>
        </w:r>
        <w:r>
          <w:rPr>
            <w:noProof/>
            <w:webHidden/>
          </w:rPr>
          <w:t>16</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5" w:history="1">
        <w:r w:rsidRPr="00663850">
          <w:rPr>
            <w:rStyle w:val="Hyperlink"/>
            <w:noProof/>
          </w:rPr>
          <w:t>REMOVAL OF PERSON Clause 4.6</w:t>
        </w:r>
        <w:r>
          <w:rPr>
            <w:noProof/>
            <w:webHidden/>
          </w:rPr>
          <w:tab/>
        </w:r>
        <w:r>
          <w:rPr>
            <w:noProof/>
            <w:webHidden/>
          </w:rPr>
          <w:fldChar w:fldCharType="begin"/>
        </w:r>
        <w:r>
          <w:rPr>
            <w:noProof/>
            <w:webHidden/>
          </w:rPr>
          <w:instrText xml:space="preserve"> PAGEREF _Toc148022685 \h </w:instrText>
        </w:r>
        <w:r>
          <w:rPr>
            <w:noProof/>
            <w:webHidden/>
          </w:rPr>
        </w:r>
        <w:r>
          <w:rPr>
            <w:noProof/>
            <w:webHidden/>
          </w:rPr>
          <w:fldChar w:fldCharType="separate"/>
        </w:r>
        <w:r>
          <w:rPr>
            <w:noProof/>
            <w:webHidden/>
          </w:rPr>
          <w:t>17</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6" w:history="1">
        <w:r w:rsidRPr="00663850">
          <w:rPr>
            <w:rStyle w:val="Hyperlink"/>
            <w:noProof/>
          </w:rPr>
          <w:t xml:space="preserve">REJECTION OF CONSULTANT MATERIAL </w:t>
        </w:r>
        <w:r w:rsidRPr="00663850">
          <w:rPr>
            <w:rStyle w:val="Hyperlink"/>
            <w:bCs/>
            <w:noProof/>
          </w:rPr>
          <w:t>Clause 5.2(b)</w:t>
        </w:r>
        <w:r>
          <w:rPr>
            <w:noProof/>
            <w:webHidden/>
          </w:rPr>
          <w:tab/>
        </w:r>
        <w:r>
          <w:rPr>
            <w:noProof/>
            <w:webHidden/>
          </w:rPr>
          <w:fldChar w:fldCharType="begin"/>
        </w:r>
        <w:r>
          <w:rPr>
            <w:noProof/>
            <w:webHidden/>
          </w:rPr>
          <w:instrText xml:space="preserve"> PAGEREF _Toc148022686 \h </w:instrText>
        </w:r>
        <w:r>
          <w:rPr>
            <w:noProof/>
            <w:webHidden/>
          </w:rPr>
        </w:r>
        <w:r>
          <w:rPr>
            <w:noProof/>
            <w:webHidden/>
          </w:rPr>
          <w:fldChar w:fldCharType="separate"/>
        </w:r>
        <w:r>
          <w:rPr>
            <w:noProof/>
            <w:webHidden/>
          </w:rPr>
          <w:t>18</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7" w:history="1">
        <w:r w:rsidRPr="00663850">
          <w:rPr>
            <w:rStyle w:val="Hyperlink"/>
            <w:noProof/>
          </w:rPr>
          <w:t xml:space="preserve">NOTICE OF AMBIGUITY </w:t>
        </w:r>
        <w:r w:rsidRPr="00663850">
          <w:rPr>
            <w:rStyle w:val="Hyperlink"/>
            <w:bCs/>
            <w:noProof/>
          </w:rPr>
          <w:t>Clause 5.10(c)</w:t>
        </w:r>
        <w:r>
          <w:rPr>
            <w:noProof/>
            <w:webHidden/>
          </w:rPr>
          <w:tab/>
        </w:r>
        <w:r>
          <w:rPr>
            <w:noProof/>
            <w:webHidden/>
          </w:rPr>
          <w:fldChar w:fldCharType="begin"/>
        </w:r>
        <w:r>
          <w:rPr>
            <w:noProof/>
            <w:webHidden/>
          </w:rPr>
          <w:instrText xml:space="preserve"> PAGEREF _Toc148022687 \h </w:instrText>
        </w:r>
        <w:r>
          <w:rPr>
            <w:noProof/>
            <w:webHidden/>
          </w:rPr>
        </w:r>
        <w:r>
          <w:rPr>
            <w:noProof/>
            <w:webHidden/>
          </w:rPr>
          <w:fldChar w:fldCharType="separate"/>
        </w:r>
        <w:r>
          <w:rPr>
            <w:noProof/>
            <w:webHidden/>
          </w:rPr>
          <w:t>19</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8" w:history="1">
        <w:r w:rsidRPr="00663850">
          <w:rPr>
            <w:rStyle w:val="Hyperlink"/>
            <w:noProof/>
          </w:rPr>
          <w:t xml:space="preserve">RESOLUTION OF AMBIGUITY </w:t>
        </w:r>
        <w:r w:rsidRPr="00663850">
          <w:rPr>
            <w:rStyle w:val="Hyperlink"/>
            <w:bCs/>
            <w:noProof/>
          </w:rPr>
          <w:t>Clause 5.10(d)</w:t>
        </w:r>
        <w:r>
          <w:rPr>
            <w:noProof/>
            <w:webHidden/>
          </w:rPr>
          <w:tab/>
        </w:r>
        <w:r>
          <w:rPr>
            <w:noProof/>
            <w:webHidden/>
          </w:rPr>
          <w:fldChar w:fldCharType="begin"/>
        </w:r>
        <w:r>
          <w:rPr>
            <w:noProof/>
            <w:webHidden/>
          </w:rPr>
          <w:instrText xml:space="preserve"> PAGEREF _Toc148022688 \h </w:instrText>
        </w:r>
        <w:r>
          <w:rPr>
            <w:noProof/>
            <w:webHidden/>
          </w:rPr>
        </w:r>
        <w:r>
          <w:rPr>
            <w:noProof/>
            <w:webHidden/>
          </w:rPr>
          <w:fldChar w:fldCharType="separate"/>
        </w:r>
        <w:r>
          <w:rPr>
            <w:noProof/>
            <w:webHidden/>
          </w:rPr>
          <w:t>20</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89" w:history="1">
        <w:r w:rsidRPr="00663850">
          <w:rPr>
            <w:rStyle w:val="Hyperlink"/>
            <w:noProof/>
          </w:rPr>
          <w:t xml:space="preserve">REQUEST FOR ADDITIONAL INFORMATION FOR FINALISATION OF PROJECT CONTRACTOR DOCUMENTATION </w:t>
        </w:r>
        <w:r w:rsidRPr="00663850">
          <w:rPr>
            <w:rStyle w:val="Hyperlink"/>
            <w:bCs/>
            <w:noProof/>
          </w:rPr>
          <w:t>Clause 5.12(f)</w:t>
        </w:r>
        <w:r>
          <w:rPr>
            <w:noProof/>
            <w:webHidden/>
          </w:rPr>
          <w:tab/>
        </w:r>
        <w:r>
          <w:rPr>
            <w:noProof/>
            <w:webHidden/>
          </w:rPr>
          <w:fldChar w:fldCharType="begin"/>
        </w:r>
        <w:r>
          <w:rPr>
            <w:noProof/>
            <w:webHidden/>
          </w:rPr>
          <w:instrText xml:space="preserve"> PAGEREF _Toc148022689 \h </w:instrText>
        </w:r>
        <w:r>
          <w:rPr>
            <w:noProof/>
            <w:webHidden/>
          </w:rPr>
        </w:r>
        <w:r>
          <w:rPr>
            <w:noProof/>
            <w:webHidden/>
          </w:rPr>
          <w:fldChar w:fldCharType="separate"/>
        </w:r>
        <w:r>
          <w:rPr>
            <w:noProof/>
            <w:webHidden/>
          </w:rPr>
          <w:t>21</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0" w:history="1">
        <w:r w:rsidRPr="00663850">
          <w:rPr>
            <w:rStyle w:val="Hyperlink"/>
            <w:noProof/>
          </w:rPr>
          <w:t>PROJECT PLANS Clause 5.14(a)(ii)</w:t>
        </w:r>
        <w:r>
          <w:rPr>
            <w:noProof/>
            <w:webHidden/>
          </w:rPr>
          <w:tab/>
        </w:r>
        <w:r>
          <w:rPr>
            <w:noProof/>
            <w:webHidden/>
          </w:rPr>
          <w:fldChar w:fldCharType="begin"/>
        </w:r>
        <w:r>
          <w:rPr>
            <w:noProof/>
            <w:webHidden/>
          </w:rPr>
          <w:instrText xml:space="preserve"> PAGEREF _Toc148022690 \h </w:instrText>
        </w:r>
        <w:r>
          <w:rPr>
            <w:noProof/>
            <w:webHidden/>
          </w:rPr>
        </w:r>
        <w:r>
          <w:rPr>
            <w:noProof/>
            <w:webHidden/>
          </w:rPr>
          <w:fldChar w:fldCharType="separate"/>
        </w:r>
        <w:r>
          <w:rPr>
            <w:noProof/>
            <w:webHidden/>
          </w:rPr>
          <w:t>22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1" w:history="1">
        <w:r w:rsidRPr="00663850">
          <w:rPr>
            <w:rStyle w:val="Hyperlink"/>
            <w:noProof/>
          </w:rPr>
          <w:t xml:space="preserve">REJECTION OF </w:t>
        </w:r>
        <w:r w:rsidRPr="00663850">
          <w:rPr>
            <w:rStyle w:val="Hyperlink"/>
            <w:i/>
            <w:noProof/>
          </w:rPr>
          <w:t>[DRAFT/RESUBMITTED]</w:t>
        </w:r>
        <w:r w:rsidRPr="00663850">
          <w:rPr>
            <w:rStyle w:val="Hyperlink"/>
            <w:noProof/>
          </w:rPr>
          <w:t xml:space="preserve"> PROJECT PLANS Clause 5.14(a)(ii)B</w:t>
        </w:r>
        <w:r>
          <w:rPr>
            <w:noProof/>
            <w:webHidden/>
          </w:rPr>
          <w:tab/>
        </w:r>
        <w:r>
          <w:rPr>
            <w:noProof/>
            <w:webHidden/>
          </w:rPr>
          <w:fldChar w:fldCharType="begin"/>
        </w:r>
        <w:r>
          <w:rPr>
            <w:noProof/>
            <w:webHidden/>
          </w:rPr>
          <w:instrText xml:space="preserve"> PAGEREF _Toc148022691 \h </w:instrText>
        </w:r>
        <w:r>
          <w:rPr>
            <w:noProof/>
            <w:webHidden/>
          </w:rPr>
        </w:r>
        <w:r>
          <w:rPr>
            <w:noProof/>
            <w:webHidden/>
          </w:rPr>
          <w:fldChar w:fldCharType="separate"/>
        </w:r>
        <w:r>
          <w:rPr>
            <w:noProof/>
            <w:webHidden/>
          </w:rPr>
          <w:t>23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2" w:history="1">
        <w:r w:rsidRPr="00663850">
          <w:rPr>
            <w:rStyle w:val="Hyperlink"/>
            <w:rFonts w:eastAsia="SimSun"/>
            <w:noProof/>
            <w:lang w:val="en-AU"/>
          </w:rPr>
          <w:t xml:space="preserve">NON-COMPLYING SERVICES </w:t>
        </w:r>
        <w:r w:rsidRPr="00663850">
          <w:rPr>
            <w:rStyle w:val="Hyperlink"/>
            <w:rFonts w:eastAsia="SimSun"/>
            <w:bCs/>
            <w:noProof/>
            <w:lang w:val="en-AU"/>
          </w:rPr>
          <w:t>Cla</w:t>
        </w:r>
        <w:bookmarkStart w:id="4" w:name="_GoBack"/>
        <w:bookmarkEnd w:id="4"/>
        <w:r w:rsidRPr="00663850">
          <w:rPr>
            <w:rStyle w:val="Hyperlink"/>
            <w:rFonts w:eastAsia="SimSun"/>
            <w:bCs/>
            <w:noProof/>
            <w:lang w:val="en-AU"/>
          </w:rPr>
          <w:t>use 6.2</w:t>
        </w:r>
        <w:r>
          <w:rPr>
            <w:noProof/>
            <w:webHidden/>
          </w:rPr>
          <w:tab/>
        </w:r>
        <w:r>
          <w:rPr>
            <w:noProof/>
            <w:webHidden/>
          </w:rPr>
          <w:fldChar w:fldCharType="begin"/>
        </w:r>
        <w:r>
          <w:rPr>
            <w:noProof/>
            <w:webHidden/>
          </w:rPr>
          <w:instrText xml:space="preserve"> PAGEREF _Toc148022692 \h </w:instrText>
        </w:r>
        <w:r>
          <w:rPr>
            <w:noProof/>
            <w:webHidden/>
          </w:rPr>
        </w:r>
        <w:r>
          <w:rPr>
            <w:noProof/>
            <w:webHidden/>
          </w:rPr>
          <w:fldChar w:fldCharType="separate"/>
        </w:r>
        <w:r>
          <w:rPr>
            <w:noProof/>
            <w:webHidden/>
          </w:rPr>
          <w:t>24</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3" w:history="1">
        <w:r w:rsidRPr="00663850">
          <w:rPr>
            <w:rStyle w:val="Hyperlink"/>
            <w:noProof/>
          </w:rPr>
          <w:t xml:space="preserve">COMPLIANCE WITH CLAUSE 6 </w:t>
        </w:r>
        <w:r w:rsidRPr="00663850">
          <w:rPr>
            <w:rStyle w:val="Hyperlink"/>
            <w:bCs/>
            <w:noProof/>
          </w:rPr>
          <w:t>Clause 6.5</w:t>
        </w:r>
        <w:r>
          <w:rPr>
            <w:noProof/>
            <w:webHidden/>
          </w:rPr>
          <w:tab/>
        </w:r>
        <w:r>
          <w:rPr>
            <w:noProof/>
            <w:webHidden/>
          </w:rPr>
          <w:fldChar w:fldCharType="begin"/>
        </w:r>
        <w:r>
          <w:rPr>
            <w:noProof/>
            <w:webHidden/>
          </w:rPr>
          <w:instrText xml:space="preserve"> PAGEREF _Toc148022693 \h </w:instrText>
        </w:r>
        <w:r>
          <w:rPr>
            <w:noProof/>
            <w:webHidden/>
          </w:rPr>
        </w:r>
        <w:r>
          <w:rPr>
            <w:noProof/>
            <w:webHidden/>
          </w:rPr>
          <w:fldChar w:fldCharType="separate"/>
        </w:r>
        <w:r>
          <w:rPr>
            <w:noProof/>
            <w:webHidden/>
          </w:rPr>
          <w:t>25</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4" w:history="1">
        <w:r w:rsidRPr="00663850">
          <w:rPr>
            <w:rStyle w:val="Hyperlink"/>
            <w:noProof/>
          </w:rPr>
          <w:t xml:space="preserve">INSTRUCTION TO SUSPEND </w:t>
        </w:r>
        <w:r w:rsidRPr="00663850">
          <w:rPr>
            <w:rStyle w:val="Hyperlink"/>
            <w:bCs/>
            <w:noProof/>
          </w:rPr>
          <w:t>Clause 7.4(a)(i)</w:t>
        </w:r>
        <w:r>
          <w:rPr>
            <w:noProof/>
            <w:webHidden/>
          </w:rPr>
          <w:tab/>
        </w:r>
        <w:r>
          <w:rPr>
            <w:noProof/>
            <w:webHidden/>
          </w:rPr>
          <w:fldChar w:fldCharType="begin"/>
        </w:r>
        <w:r>
          <w:rPr>
            <w:noProof/>
            <w:webHidden/>
          </w:rPr>
          <w:instrText xml:space="preserve"> PAGEREF _Toc148022694 \h </w:instrText>
        </w:r>
        <w:r>
          <w:rPr>
            <w:noProof/>
            <w:webHidden/>
          </w:rPr>
        </w:r>
        <w:r>
          <w:rPr>
            <w:noProof/>
            <w:webHidden/>
          </w:rPr>
          <w:fldChar w:fldCharType="separate"/>
        </w:r>
        <w:r>
          <w:rPr>
            <w:noProof/>
            <w:webHidden/>
          </w:rPr>
          <w:t>26</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5" w:history="1">
        <w:r w:rsidRPr="00663850">
          <w:rPr>
            <w:rStyle w:val="Hyperlink"/>
            <w:noProof/>
          </w:rPr>
          <w:t>INSTRUCTION TO RE</w:t>
        </w:r>
        <w:r w:rsidRPr="00663850">
          <w:rPr>
            <w:rStyle w:val="Hyperlink"/>
            <w:noProof/>
          </w:rPr>
          <w:noBreakHyphen/>
          <w:t xml:space="preserve">COMMENCE AFTER SUSPENSION </w:t>
        </w:r>
        <w:r w:rsidRPr="00663850">
          <w:rPr>
            <w:rStyle w:val="Hyperlink"/>
            <w:bCs/>
            <w:noProof/>
          </w:rPr>
          <w:t>Clause 7.4(a)(i)</w:t>
        </w:r>
        <w:r>
          <w:rPr>
            <w:noProof/>
            <w:webHidden/>
          </w:rPr>
          <w:tab/>
        </w:r>
        <w:r>
          <w:rPr>
            <w:noProof/>
            <w:webHidden/>
          </w:rPr>
          <w:fldChar w:fldCharType="begin"/>
        </w:r>
        <w:r>
          <w:rPr>
            <w:noProof/>
            <w:webHidden/>
          </w:rPr>
          <w:instrText xml:space="preserve"> PAGEREF _Toc148022695 \h </w:instrText>
        </w:r>
        <w:r>
          <w:rPr>
            <w:noProof/>
            <w:webHidden/>
          </w:rPr>
        </w:r>
        <w:r>
          <w:rPr>
            <w:noProof/>
            <w:webHidden/>
          </w:rPr>
          <w:fldChar w:fldCharType="separate"/>
        </w:r>
        <w:r>
          <w:rPr>
            <w:noProof/>
            <w:webHidden/>
          </w:rPr>
          <w:t>27</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6" w:history="1">
        <w:r w:rsidRPr="00663850">
          <w:rPr>
            <w:rStyle w:val="Hyperlink"/>
            <w:noProof/>
          </w:rPr>
          <w:t xml:space="preserve">INSTRUCTION TO ACCELERATE </w:t>
        </w:r>
        <w:r w:rsidRPr="00663850">
          <w:rPr>
            <w:rStyle w:val="Hyperlink"/>
            <w:bCs/>
            <w:noProof/>
          </w:rPr>
          <w:t>Clause 7.5(a)</w:t>
        </w:r>
        <w:r>
          <w:rPr>
            <w:noProof/>
            <w:webHidden/>
          </w:rPr>
          <w:tab/>
        </w:r>
        <w:r>
          <w:rPr>
            <w:noProof/>
            <w:webHidden/>
          </w:rPr>
          <w:fldChar w:fldCharType="begin"/>
        </w:r>
        <w:r>
          <w:rPr>
            <w:noProof/>
            <w:webHidden/>
          </w:rPr>
          <w:instrText xml:space="preserve"> PAGEREF _Toc148022696 \h </w:instrText>
        </w:r>
        <w:r>
          <w:rPr>
            <w:noProof/>
            <w:webHidden/>
          </w:rPr>
        </w:r>
        <w:r>
          <w:rPr>
            <w:noProof/>
            <w:webHidden/>
          </w:rPr>
          <w:fldChar w:fldCharType="separate"/>
        </w:r>
        <w:r>
          <w:rPr>
            <w:noProof/>
            <w:webHidden/>
          </w:rPr>
          <w:t>28</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7" w:history="1">
        <w:r w:rsidRPr="00663850">
          <w:rPr>
            <w:rStyle w:val="Hyperlink"/>
            <w:rFonts w:eastAsia="SimSun"/>
            <w:noProof/>
            <w:lang w:val="en-AU"/>
          </w:rPr>
          <w:t xml:space="preserve">VARIATION PRICE REQUEST </w:t>
        </w:r>
        <w:r w:rsidRPr="00663850">
          <w:rPr>
            <w:rStyle w:val="Hyperlink"/>
            <w:rFonts w:eastAsia="SimSun"/>
            <w:bCs/>
            <w:noProof/>
            <w:lang w:val="en-AU"/>
          </w:rPr>
          <w:t>Clause 8.1</w:t>
        </w:r>
        <w:r>
          <w:rPr>
            <w:noProof/>
            <w:webHidden/>
          </w:rPr>
          <w:tab/>
        </w:r>
        <w:r>
          <w:rPr>
            <w:noProof/>
            <w:webHidden/>
          </w:rPr>
          <w:fldChar w:fldCharType="begin"/>
        </w:r>
        <w:r>
          <w:rPr>
            <w:noProof/>
            <w:webHidden/>
          </w:rPr>
          <w:instrText xml:space="preserve"> PAGEREF _Toc148022697 \h </w:instrText>
        </w:r>
        <w:r>
          <w:rPr>
            <w:noProof/>
            <w:webHidden/>
          </w:rPr>
        </w:r>
        <w:r>
          <w:rPr>
            <w:noProof/>
            <w:webHidden/>
          </w:rPr>
          <w:fldChar w:fldCharType="separate"/>
        </w:r>
        <w:r>
          <w:rPr>
            <w:noProof/>
            <w:webHidden/>
          </w:rPr>
          <w:t>29</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8" w:history="1">
        <w:r w:rsidRPr="00663850">
          <w:rPr>
            <w:rStyle w:val="Hyperlink"/>
            <w:noProof/>
          </w:rPr>
          <w:t xml:space="preserve">REPLY TO VARIATION PRICE REQUEST </w:t>
        </w:r>
        <w:r w:rsidRPr="00663850">
          <w:rPr>
            <w:rStyle w:val="Hyperlink"/>
            <w:bCs/>
            <w:noProof/>
          </w:rPr>
          <w:t>Clause 8.1(c)</w:t>
        </w:r>
        <w:r>
          <w:rPr>
            <w:noProof/>
            <w:webHidden/>
          </w:rPr>
          <w:tab/>
        </w:r>
        <w:r>
          <w:rPr>
            <w:noProof/>
            <w:webHidden/>
          </w:rPr>
          <w:fldChar w:fldCharType="begin"/>
        </w:r>
        <w:r>
          <w:rPr>
            <w:noProof/>
            <w:webHidden/>
          </w:rPr>
          <w:instrText xml:space="preserve"> PAGEREF _Toc148022698 \h </w:instrText>
        </w:r>
        <w:r>
          <w:rPr>
            <w:noProof/>
            <w:webHidden/>
          </w:rPr>
        </w:r>
        <w:r>
          <w:rPr>
            <w:noProof/>
            <w:webHidden/>
          </w:rPr>
          <w:fldChar w:fldCharType="separate"/>
        </w:r>
        <w:r>
          <w:rPr>
            <w:noProof/>
            <w:webHidden/>
          </w:rPr>
          <w:t>30</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699" w:history="1">
        <w:r w:rsidRPr="00663850">
          <w:rPr>
            <w:rStyle w:val="Hyperlink"/>
            <w:noProof/>
          </w:rPr>
          <w:t xml:space="preserve">VARIATION ORDER </w:t>
        </w:r>
        <w:r w:rsidRPr="00663850">
          <w:rPr>
            <w:rStyle w:val="Hyperlink"/>
            <w:bCs/>
            <w:noProof/>
          </w:rPr>
          <w:t>Clause 8.2</w:t>
        </w:r>
        <w:r>
          <w:rPr>
            <w:noProof/>
            <w:webHidden/>
          </w:rPr>
          <w:tab/>
        </w:r>
        <w:r>
          <w:rPr>
            <w:noProof/>
            <w:webHidden/>
          </w:rPr>
          <w:fldChar w:fldCharType="begin"/>
        </w:r>
        <w:r>
          <w:rPr>
            <w:noProof/>
            <w:webHidden/>
          </w:rPr>
          <w:instrText xml:space="preserve"> PAGEREF _Toc148022699 \h </w:instrText>
        </w:r>
        <w:r>
          <w:rPr>
            <w:noProof/>
            <w:webHidden/>
          </w:rPr>
        </w:r>
        <w:r>
          <w:rPr>
            <w:noProof/>
            <w:webHidden/>
          </w:rPr>
          <w:fldChar w:fldCharType="separate"/>
        </w:r>
        <w:r>
          <w:rPr>
            <w:noProof/>
            <w:webHidden/>
          </w:rPr>
          <w:t>31</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0" w:history="1">
        <w:r w:rsidRPr="00663850">
          <w:rPr>
            <w:rStyle w:val="Hyperlink"/>
            <w:noProof/>
          </w:rPr>
          <w:t xml:space="preserve">REQUEST FOR DOCUMENTATION OR INFORMATION Clause </w:t>
        </w:r>
        <w:r w:rsidRPr="00663850">
          <w:rPr>
            <w:rStyle w:val="Hyperlink"/>
            <w:i/>
            <w:iCs/>
            <w:noProof/>
          </w:rPr>
          <w:t>[9.2(f)(ii)/9A.2(e)(ii)]</w:t>
        </w:r>
        <w:r>
          <w:rPr>
            <w:noProof/>
            <w:webHidden/>
          </w:rPr>
          <w:tab/>
        </w:r>
        <w:r>
          <w:rPr>
            <w:noProof/>
            <w:webHidden/>
          </w:rPr>
          <w:fldChar w:fldCharType="begin"/>
        </w:r>
        <w:r>
          <w:rPr>
            <w:noProof/>
            <w:webHidden/>
          </w:rPr>
          <w:instrText xml:space="preserve"> PAGEREF _Toc148022700 \h </w:instrText>
        </w:r>
        <w:r>
          <w:rPr>
            <w:noProof/>
            <w:webHidden/>
          </w:rPr>
        </w:r>
        <w:r>
          <w:rPr>
            <w:noProof/>
            <w:webHidden/>
          </w:rPr>
          <w:fldChar w:fldCharType="separate"/>
        </w:r>
        <w:r>
          <w:rPr>
            <w:noProof/>
            <w:webHidden/>
          </w:rPr>
          <w:t>32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1" w:history="1">
        <w:r w:rsidRPr="00663850">
          <w:rPr>
            <w:rStyle w:val="Hyperlink"/>
            <w:noProof/>
          </w:rPr>
          <w:t xml:space="preserve">NOTICE OF VARIATION </w:t>
        </w:r>
        <w:r w:rsidRPr="00663850">
          <w:rPr>
            <w:rStyle w:val="Hyperlink"/>
            <w:rFonts w:ascii="Times New Roman Bold" w:hAnsi="Times New Roman Bold"/>
            <w:bCs/>
            <w:noProof/>
          </w:rPr>
          <w:t>Clause 12.1(a)</w:t>
        </w:r>
        <w:r>
          <w:rPr>
            <w:noProof/>
            <w:webHidden/>
          </w:rPr>
          <w:tab/>
        </w:r>
        <w:r>
          <w:rPr>
            <w:noProof/>
            <w:webHidden/>
          </w:rPr>
          <w:fldChar w:fldCharType="begin"/>
        </w:r>
        <w:r>
          <w:rPr>
            <w:noProof/>
            <w:webHidden/>
          </w:rPr>
          <w:instrText xml:space="preserve"> PAGEREF _Toc148022701 \h </w:instrText>
        </w:r>
        <w:r>
          <w:rPr>
            <w:noProof/>
            <w:webHidden/>
          </w:rPr>
        </w:r>
        <w:r>
          <w:rPr>
            <w:noProof/>
            <w:webHidden/>
          </w:rPr>
          <w:fldChar w:fldCharType="separate"/>
        </w:r>
        <w:r>
          <w:rPr>
            <w:noProof/>
            <w:webHidden/>
          </w:rPr>
          <w:t>33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2" w:history="1">
        <w:r w:rsidRPr="00663850">
          <w:rPr>
            <w:rStyle w:val="Hyperlink"/>
            <w:noProof/>
          </w:rPr>
          <w:t xml:space="preserve">CLAIM FOR VARIATION </w:t>
        </w:r>
        <w:r w:rsidRPr="00663850">
          <w:rPr>
            <w:rStyle w:val="Hyperlink"/>
            <w:rFonts w:ascii="Times New Roman Bold" w:hAnsi="Times New Roman Bold"/>
            <w:bCs/>
            <w:noProof/>
          </w:rPr>
          <w:t>Clause</w:t>
        </w:r>
        <w:r w:rsidRPr="00663850">
          <w:rPr>
            <w:rStyle w:val="Hyperlink"/>
            <w:rFonts w:ascii="Times New Roman Bold" w:hAnsi="Times New Roman Bold"/>
            <w:bCs/>
            <w:caps/>
            <w:noProof/>
          </w:rPr>
          <w:t xml:space="preserve"> 12.1(</w:t>
        </w:r>
        <w:r w:rsidRPr="00663850">
          <w:rPr>
            <w:rStyle w:val="Hyperlink"/>
            <w:rFonts w:ascii="Times New Roman Bold" w:hAnsi="Times New Roman Bold"/>
            <w:bCs/>
            <w:noProof/>
          </w:rPr>
          <w:t>b</w:t>
        </w:r>
        <w:r w:rsidRPr="00663850">
          <w:rPr>
            <w:rStyle w:val="Hyperlink"/>
            <w:rFonts w:ascii="Times New Roman Bold" w:hAnsi="Times New Roman Bold"/>
            <w:bCs/>
            <w:caps/>
            <w:noProof/>
          </w:rPr>
          <w:t>)</w:t>
        </w:r>
        <w:r>
          <w:rPr>
            <w:noProof/>
            <w:webHidden/>
          </w:rPr>
          <w:tab/>
        </w:r>
        <w:r>
          <w:rPr>
            <w:noProof/>
            <w:webHidden/>
          </w:rPr>
          <w:fldChar w:fldCharType="begin"/>
        </w:r>
        <w:r>
          <w:rPr>
            <w:noProof/>
            <w:webHidden/>
          </w:rPr>
          <w:instrText xml:space="preserve"> PAGEREF _Toc148022702 \h </w:instrText>
        </w:r>
        <w:r>
          <w:rPr>
            <w:noProof/>
            <w:webHidden/>
          </w:rPr>
        </w:r>
        <w:r>
          <w:rPr>
            <w:noProof/>
            <w:webHidden/>
          </w:rPr>
          <w:fldChar w:fldCharType="separate"/>
        </w:r>
        <w:r>
          <w:rPr>
            <w:noProof/>
            <w:webHidden/>
          </w:rPr>
          <w:t>34</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3" w:history="1">
        <w:r w:rsidRPr="00663850">
          <w:rPr>
            <w:rStyle w:val="Hyperlink"/>
            <w:noProof/>
          </w:rPr>
          <w:t xml:space="preserve">INITIAL NOTICE OF CLAIM </w:t>
        </w:r>
        <w:r w:rsidRPr="00663850">
          <w:rPr>
            <w:rStyle w:val="Hyperlink"/>
            <w:bCs/>
            <w:noProof/>
          </w:rPr>
          <w:t>Clauses 12.2 and 12.3(a)</w:t>
        </w:r>
        <w:r>
          <w:rPr>
            <w:noProof/>
            <w:webHidden/>
          </w:rPr>
          <w:tab/>
        </w:r>
        <w:r>
          <w:rPr>
            <w:noProof/>
            <w:webHidden/>
          </w:rPr>
          <w:fldChar w:fldCharType="begin"/>
        </w:r>
        <w:r>
          <w:rPr>
            <w:noProof/>
            <w:webHidden/>
          </w:rPr>
          <w:instrText xml:space="preserve"> PAGEREF _Toc148022703 \h </w:instrText>
        </w:r>
        <w:r>
          <w:rPr>
            <w:noProof/>
            <w:webHidden/>
          </w:rPr>
        </w:r>
        <w:r>
          <w:rPr>
            <w:noProof/>
            <w:webHidden/>
          </w:rPr>
          <w:fldChar w:fldCharType="separate"/>
        </w:r>
        <w:r>
          <w:rPr>
            <w:noProof/>
            <w:webHidden/>
          </w:rPr>
          <w:t>35</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4" w:history="1">
        <w:r w:rsidRPr="00663850">
          <w:rPr>
            <w:rStyle w:val="Hyperlink"/>
            <w:noProof/>
          </w:rPr>
          <w:t xml:space="preserve">NOTICE OF CLAIM </w:t>
        </w:r>
        <w:r w:rsidRPr="00663850">
          <w:rPr>
            <w:rStyle w:val="Hyperlink"/>
            <w:bCs/>
            <w:noProof/>
          </w:rPr>
          <w:t>Clauses 12.2 and 12.3(b)</w:t>
        </w:r>
        <w:r>
          <w:rPr>
            <w:noProof/>
            <w:webHidden/>
          </w:rPr>
          <w:tab/>
        </w:r>
        <w:r>
          <w:rPr>
            <w:noProof/>
            <w:webHidden/>
          </w:rPr>
          <w:fldChar w:fldCharType="begin"/>
        </w:r>
        <w:r>
          <w:rPr>
            <w:noProof/>
            <w:webHidden/>
          </w:rPr>
          <w:instrText xml:space="preserve"> PAGEREF _Toc148022704 \h </w:instrText>
        </w:r>
        <w:r>
          <w:rPr>
            <w:noProof/>
            <w:webHidden/>
          </w:rPr>
        </w:r>
        <w:r>
          <w:rPr>
            <w:noProof/>
            <w:webHidden/>
          </w:rPr>
          <w:fldChar w:fldCharType="separate"/>
        </w:r>
        <w:r>
          <w:rPr>
            <w:noProof/>
            <w:webHidden/>
          </w:rPr>
          <w:t>36</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5" w:history="1">
        <w:r w:rsidRPr="00663850">
          <w:rPr>
            <w:rStyle w:val="Hyperlink"/>
            <w:noProof/>
          </w:rPr>
          <w:t xml:space="preserve">NOTICE OF CONTINUING EVENTS </w:t>
        </w:r>
        <w:r w:rsidRPr="00663850">
          <w:rPr>
            <w:rStyle w:val="Hyperlink"/>
            <w:bCs/>
            <w:noProof/>
          </w:rPr>
          <w:t>Clause 12.4</w:t>
        </w:r>
        <w:r>
          <w:rPr>
            <w:noProof/>
            <w:webHidden/>
          </w:rPr>
          <w:tab/>
        </w:r>
        <w:r>
          <w:rPr>
            <w:noProof/>
            <w:webHidden/>
          </w:rPr>
          <w:fldChar w:fldCharType="begin"/>
        </w:r>
        <w:r>
          <w:rPr>
            <w:noProof/>
            <w:webHidden/>
          </w:rPr>
          <w:instrText xml:space="preserve"> PAGEREF _Toc148022705 \h </w:instrText>
        </w:r>
        <w:r>
          <w:rPr>
            <w:noProof/>
            <w:webHidden/>
          </w:rPr>
        </w:r>
        <w:r>
          <w:rPr>
            <w:noProof/>
            <w:webHidden/>
          </w:rPr>
          <w:fldChar w:fldCharType="separate"/>
        </w:r>
        <w:r>
          <w:rPr>
            <w:noProof/>
            <w:webHidden/>
          </w:rPr>
          <w:t>37</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6" w:history="1">
        <w:r w:rsidRPr="00663850">
          <w:rPr>
            <w:rStyle w:val="Hyperlink"/>
            <w:noProof/>
          </w:rPr>
          <w:t xml:space="preserve">REQUEST FOR INDIGENOUS PARTICIPATION PLAN </w:t>
        </w:r>
        <w:r w:rsidRPr="00663850">
          <w:rPr>
            <w:rStyle w:val="Hyperlink"/>
            <w:bCs/>
            <w:noProof/>
          </w:rPr>
          <w:t>Clause 13.1(b)</w:t>
        </w:r>
        <w:r>
          <w:rPr>
            <w:noProof/>
            <w:webHidden/>
          </w:rPr>
          <w:tab/>
        </w:r>
        <w:r>
          <w:rPr>
            <w:noProof/>
            <w:webHidden/>
          </w:rPr>
          <w:fldChar w:fldCharType="begin"/>
        </w:r>
        <w:r>
          <w:rPr>
            <w:noProof/>
            <w:webHidden/>
          </w:rPr>
          <w:instrText xml:space="preserve"> PAGEREF _Toc148022706 \h </w:instrText>
        </w:r>
        <w:r>
          <w:rPr>
            <w:noProof/>
            <w:webHidden/>
          </w:rPr>
        </w:r>
        <w:r>
          <w:rPr>
            <w:noProof/>
            <w:webHidden/>
          </w:rPr>
          <w:fldChar w:fldCharType="separate"/>
        </w:r>
        <w:r>
          <w:rPr>
            <w:noProof/>
            <w:webHidden/>
          </w:rPr>
          <w:t>38</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7" w:history="1">
        <w:r w:rsidRPr="00663850">
          <w:rPr>
            <w:rStyle w:val="Hyperlink"/>
            <w:noProof/>
          </w:rPr>
          <w:t xml:space="preserve">NOTICE OF CONFIDENTIAL INFORMATION INCIDENT </w:t>
        </w:r>
        <w:r w:rsidRPr="00663850">
          <w:rPr>
            <w:rStyle w:val="Hyperlink"/>
            <w:bCs/>
            <w:noProof/>
          </w:rPr>
          <w:t>Clause 14.2(d)(ii)B</w:t>
        </w:r>
        <w:r>
          <w:rPr>
            <w:noProof/>
            <w:webHidden/>
          </w:rPr>
          <w:tab/>
        </w:r>
        <w:r>
          <w:rPr>
            <w:noProof/>
            <w:webHidden/>
          </w:rPr>
          <w:fldChar w:fldCharType="begin"/>
        </w:r>
        <w:r>
          <w:rPr>
            <w:noProof/>
            <w:webHidden/>
          </w:rPr>
          <w:instrText xml:space="preserve"> PAGEREF _Toc148022707 \h </w:instrText>
        </w:r>
        <w:r>
          <w:rPr>
            <w:noProof/>
            <w:webHidden/>
          </w:rPr>
        </w:r>
        <w:r>
          <w:rPr>
            <w:noProof/>
            <w:webHidden/>
          </w:rPr>
          <w:fldChar w:fldCharType="separate"/>
        </w:r>
        <w:r>
          <w:rPr>
            <w:noProof/>
            <w:webHidden/>
          </w:rPr>
          <w:t>39</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8" w:history="1">
        <w:r w:rsidRPr="00663850">
          <w:rPr>
            <w:rStyle w:val="Hyperlink"/>
            <w:rFonts w:eastAsia="SimSun"/>
            <w:noProof/>
            <w:lang w:val="en-AU"/>
          </w:rPr>
          <w:t xml:space="preserve">REQUEST FOR RETURN, DESTRUCTION AND ERASURE OF CONFIDENTIAL INFORMATION </w:t>
        </w:r>
        <w:r w:rsidRPr="00663850">
          <w:rPr>
            <w:rStyle w:val="Hyperlink"/>
            <w:rFonts w:eastAsia="SimSun"/>
            <w:bCs/>
            <w:noProof/>
            <w:lang w:val="en-AU"/>
          </w:rPr>
          <w:t>Clause 14.3(a)(i)</w:t>
        </w:r>
        <w:r>
          <w:rPr>
            <w:noProof/>
            <w:webHidden/>
          </w:rPr>
          <w:tab/>
        </w:r>
        <w:r>
          <w:rPr>
            <w:noProof/>
            <w:webHidden/>
          </w:rPr>
          <w:fldChar w:fldCharType="begin"/>
        </w:r>
        <w:r>
          <w:rPr>
            <w:noProof/>
            <w:webHidden/>
          </w:rPr>
          <w:instrText xml:space="preserve"> PAGEREF _Toc148022708 \h </w:instrText>
        </w:r>
        <w:r>
          <w:rPr>
            <w:noProof/>
            <w:webHidden/>
          </w:rPr>
        </w:r>
        <w:r>
          <w:rPr>
            <w:noProof/>
            <w:webHidden/>
          </w:rPr>
          <w:fldChar w:fldCharType="separate"/>
        </w:r>
        <w:r>
          <w:rPr>
            <w:noProof/>
            <w:webHidden/>
          </w:rPr>
          <w:t>40</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09" w:history="1">
        <w:r w:rsidRPr="00663850">
          <w:rPr>
            <w:rStyle w:val="Hyperlink"/>
            <w:noProof/>
          </w:rPr>
          <w:t xml:space="preserve">CONFIDENTIAL INFORMATION CANNOT BE RETURNED, DESTROYED OR ERASED </w:t>
        </w:r>
        <w:r w:rsidRPr="00663850">
          <w:rPr>
            <w:rStyle w:val="Hyperlink"/>
            <w:bCs/>
            <w:noProof/>
          </w:rPr>
          <w:t>Clause 14.3(a)(iv)E</w:t>
        </w:r>
        <w:r>
          <w:rPr>
            <w:noProof/>
            <w:webHidden/>
          </w:rPr>
          <w:tab/>
        </w:r>
        <w:r>
          <w:rPr>
            <w:noProof/>
            <w:webHidden/>
          </w:rPr>
          <w:fldChar w:fldCharType="begin"/>
        </w:r>
        <w:r>
          <w:rPr>
            <w:noProof/>
            <w:webHidden/>
          </w:rPr>
          <w:instrText xml:space="preserve"> PAGEREF _Toc148022709 \h </w:instrText>
        </w:r>
        <w:r>
          <w:rPr>
            <w:noProof/>
            <w:webHidden/>
          </w:rPr>
        </w:r>
        <w:r>
          <w:rPr>
            <w:noProof/>
            <w:webHidden/>
          </w:rPr>
          <w:fldChar w:fldCharType="separate"/>
        </w:r>
        <w:r>
          <w:rPr>
            <w:noProof/>
            <w:webHidden/>
          </w:rPr>
          <w:t>42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0" w:history="1">
        <w:r w:rsidRPr="00663850">
          <w:rPr>
            <w:rStyle w:val="Hyperlink"/>
            <w:noProof/>
          </w:rPr>
          <w:t xml:space="preserve">COMPLIANCE WITH CLAUSE 14 </w:t>
        </w:r>
        <w:r w:rsidRPr="00663850">
          <w:rPr>
            <w:rStyle w:val="Hyperlink"/>
            <w:bCs/>
            <w:noProof/>
          </w:rPr>
          <w:t>Clause 14.4</w:t>
        </w:r>
        <w:r>
          <w:rPr>
            <w:noProof/>
            <w:webHidden/>
          </w:rPr>
          <w:tab/>
        </w:r>
        <w:r>
          <w:rPr>
            <w:noProof/>
            <w:webHidden/>
          </w:rPr>
          <w:fldChar w:fldCharType="begin"/>
        </w:r>
        <w:r>
          <w:rPr>
            <w:noProof/>
            <w:webHidden/>
          </w:rPr>
          <w:instrText xml:space="preserve"> PAGEREF _Toc148022710 \h </w:instrText>
        </w:r>
        <w:r>
          <w:rPr>
            <w:noProof/>
            <w:webHidden/>
          </w:rPr>
        </w:r>
        <w:r>
          <w:rPr>
            <w:noProof/>
            <w:webHidden/>
          </w:rPr>
          <w:fldChar w:fldCharType="separate"/>
        </w:r>
        <w:r>
          <w:rPr>
            <w:noProof/>
            <w:webHidden/>
          </w:rPr>
          <w:t>43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1" w:history="1">
        <w:r w:rsidRPr="00663850">
          <w:rPr>
            <w:rStyle w:val="Hyperlink"/>
            <w:noProof/>
          </w:rPr>
          <w:t xml:space="preserve">REQUEST TO </w:t>
        </w:r>
        <w:r w:rsidRPr="00663850">
          <w:rPr>
            <w:rStyle w:val="Hyperlink"/>
            <w:i/>
            <w:iCs/>
            <w:noProof/>
          </w:rPr>
          <w:t>[COPY/REPRODUCE/DISCLOSE/USE/DEAL WITH]</w:t>
        </w:r>
        <w:r w:rsidRPr="00663850">
          <w:rPr>
            <w:rStyle w:val="Hyperlink"/>
            <w:noProof/>
          </w:rPr>
          <w:t xml:space="preserve"> SENSITIVE AND CLASSIFIED INFORMATION </w:t>
        </w:r>
        <w:r w:rsidRPr="00663850">
          <w:rPr>
            <w:rStyle w:val="Hyperlink"/>
            <w:bCs/>
            <w:noProof/>
          </w:rPr>
          <w:t>Clause 15.3(b)</w:t>
        </w:r>
        <w:r>
          <w:rPr>
            <w:noProof/>
            <w:webHidden/>
          </w:rPr>
          <w:tab/>
        </w:r>
        <w:r>
          <w:rPr>
            <w:noProof/>
            <w:webHidden/>
          </w:rPr>
          <w:fldChar w:fldCharType="begin"/>
        </w:r>
        <w:r>
          <w:rPr>
            <w:noProof/>
            <w:webHidden/>
          </w:rPr>
          <w:instrText xml:space="preserve"> PAGEREF _Toc148022711 \h </w:instrText>
        </w:r>
        <w:r>
          <w:rPr>
            <w:noProof/>
            <w:webHidden/>
          </w:rPr>
        </w:r>
        <w:r>
          <w:rPr>
            <w:noProof/>
            <w:webHidden/>
          </w:rPr>
          <w:fldChar w:fldCharType="separate"/>
        </w:r>
        <w:r>
          <w:rPr>
            <w:noProof/>
            <w:webHidden/>
          </w:rPr>
          <w:t>44</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2" w:history="1">
        <w:r w:rsidRPr="00663850">
          <w:rPr>
            <w:rStyle w:val="Hyperlink"/>
            <w:noProof/>
            <w:lang w:val="en-AU"/>
          </w:rPr>
          <w:t xml:space="preserve">RESPONSE TO REQUEST TO </w:t>
        </w:r>
        <w:r w:rsidRPr="00663850">
          <w:rPr>
            <w:rStyle w:val="Hyperlink"/>
            <w:i/>
            <w:noProof/>
            <w:lang w:val="en-AU"/>
          </w:rPr>
          <w:t>[COPY/REPRODUCE/DISCLOSE/USE/DEAL WITH]</w:t>
        </w:r>
        <w:r w:rsidRPr="00663850">
          <w:rPr>
            <w:rStyle w:val="Hyperlink"/>
            <w:noProof/>
            <w:lang w:val="en-AU"/>
          </w:rPr>
          <w:t xml:space="preserve"> SENSITIVE AND CLASSIFIED INFORMATION </w:t>
        </w:r>
        <w:r w:rsidRPr="00663850">
          <w:rPr>
            <w:rStyle w:val="Hyperlink"/>
            <w:bCs/>
            <w:noProof/>
            <w:lang w:val="en-AU"/>
          </w:rPr>
          <w:t>Clause 15.3(c)</w:t>
        </w:r>
        <w:r>
          <w:rPr>
            <w:noProof/>
            <w:webHidden/>
          </w:rPr>
          <w:tab/>
        </w:r>
        <w:r>
          <w:rPr>
            <w:noProof/>
            <w:webHidden/>
          </w:rPr>
          <w:fldChar w:fldCharType="begin"/>
        </w:r>
        <w:r>
          <w:rPr>
            <w:noProof/>
            <w:webHidden/>
          </w:rPr>
          <w:instrText xml:space="preserve"> PAGEREF _Toc148022712 \h </w:instrText>
        </w:r>
        <w:r>
          <w:rPr>
            <w:noProof/>
            <w:webHidden/>
          </w:rPr>
        </w:r>
        <w:r>
          <w:rPr>
            <w:noProof/>
            <w:webHidden/>
          </w:rPr>
          <w:fldChar w:fldCharType="separate"/>
        </w:r>
        <w:r>
          <w:rPr>
            <w:noProof/>
            <w:webHidden/>
          </w:rPr>
          <w:t>45</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3" w:history="1">
        <w:r w:rsidRPr="00663850">
          <w:rPr>
            <w:rStyle w:val="Hyperlink"/>
            <w:noProof/>
          </w:rPr>
          <w:t xml:space="preserve">NOTICE OF SENSITIVE AND CLASSIFIED INFORMATION INCIDENT </w:t>
        </w:r>
        <w:r w:rsidRPr="00663850">
          <w:rPr>
            <w:rStyle w:val="Hyperlink"/>
            <w:bCs/>
            <w:noProof/>
          </w:rPr>
          <w:t>Clause 15.3(f)(ii)B.</w:t>
        </w:r>
        <w:r>
          <w:rPr>
            <w:noProof/>
            <w:webHidden/>
          </w:rPr>
          <w:tab/>
        </w:r>
        <w:r>
          <w:rPr>
            <w:noProof/>
            <w:webHidden/>
          </w:rPr>
          <w:fldChar w:fldCharType="begin"/>
        </w:r>
        <w:r>
          <w:rPr>
            <w:noProof/>
            <w:webHidden/>
          </w:rPr>
          <w:instrText xml:space="preserve"> PAGEREF _Toc148022713 \h </w:instrText>
        </w:r>
        <w:r>
          <w:rPr>
            <w:noProof/>
            <w:webHidden/>
          </w:rPr>
        </w:r>
        <w:r>
          <w:rPr>
            <w:noProof/>
            <w:webHidden/>
          </w:rPr>
          <w:fldChar w:fldCharType="separate"/>
        </w:r>
        <w:r>
          <w:rPr>
            <w:noProof/>
            <w:webHidden/>
          </w:rPr>
          <w:t>47</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4" w:history="1">
        <w:r w:rsidRPr="00663850">
          <w:rPr>
            <w:rStyle w:val="Hyperlink"/>
            <w:noProof/>
          </w:rPr>
          <w:t xml:space="preserve">REQUEST FOR RETURN, DESTRUCTION AND ERASURE OF SENSITIVE AND CLASSIFIED INFORMATION </w:t>
        </w:r>
        <w:r w:rsidRPr="00663850">
          <w:rPr>
            <w:rStyle w:val="Hyperlink"/>
            <w:bCs/>
            <w:noProof/>
          </w:rPr>
          <w:t>Clause 15.4</w:t>
        </w:r>
        <w:r>
          <w:rPr>
            <w:noProof/>
            <w:webHidden/>
          </w:rPr>
          <w:tab/>
        </w:r>
        <w:r>
          <w:rPr>
            <w:noProof/>
            <w:webHidden/>
          </w:rPr>
          <w:fldChar w:fldCharType="begin"/>
        </w:r>
        <w:r>
          <w:rPr>
            <w:noProof/>
            <w:webHidden/>
          </w:rPr>
          <w:instrText xml:space="preserve"> PAGEREF _Toc148022714 \h </w:instrText>
        </w:r>
        <w:r>
          <w:rPr>
            <w:noProof/>
            <w:webHidden/>
          </w:rPr>
        </w:r>
        <w:r>
          <w:rPr>
            <w:noProof/>
            <w:webHidden/>
          </w:rPr>
          <w:fldChar w:fldCharType="separate"/>
        </w:r>
        <w:r>
          <w:rPr>
            <w:noProof/>
            <w:webHidden/>
          </w:rPr>
          <w:t>48</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5" w:history="1">
        <w:r w:rsidRPr="00663850">
          <w:rPr>
            <w:rStyle w:val="Hyperlink"/>
            <w:noProof/>
          </w:rPr>
          <w:t xml:space="preserve">SENSITIVE AND CLASSIFIED INFORMATION CANNOT BE RETURNED, DESTROYED OR ERASED </w:t>
        </w:r>
        <w:r w:rsidRPr="00663850">
          <w:rPr>
            <w:rStyle w:val="Hyperlink"/>
            <w:bCs/>
            <w:noProof/>
          </w:rPr>
          <w:t>Clause 15.4(a)(v)</w:t>
        </w:r>
        <w:r>
          <w:rPr>
            <w:noProof/>
            <w:webHidden/>
          </w:rPr>
          <w:tab/>
        </w:r>
        <w:r>
          <w:rPr>
            <w:noProof/>
            <w:webHidden/>
          </w:rPr>
          <w:fldChar w:fldCharType="begin"/>
        </w:r>
        <w:r>
          <w:rPr>
            <w:noProof/>
            <w:webHidden/>
          </w:rPr>
          <w:instrText xml:space="preserve"> PAGEREF _Toc148022715 \h </w:instrText>
        </w:r>
        <w:r>
          <w:rPr>
            <w:noProof/>
            <w:webHidden/>
          </w:rPr>
        </w:r>
        <w:r>
          <w:rPr>
            <w:noProof/>
            <w:webHidden/>
          </w:rPr>
          <w:fldChar w:fldCharType="separate"/>
        </w:r>
        <w:r>
          <w:rPr>
            <w:noProof/>
            <w:webHidden/>
          </w:rPr>
          <w:t>50</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6" w:history="1">
        <w:r w:rsidRPr="00663850">
          <w:rPr>
            <w:rStyle w:val="Hyperlink"/>
            <w:noProof/>
          </w:rPr>
          <w:t xml:space="preserve">COMPLIANCE WITH CLAUSE 15 </w:t>
        </w:r>
        <w:r w:rsidRPr="00663850">
          <w:rPr>
            <w:rStyle w:val="Hyperlink"/>
            <w:bCs/>
            <w:noProof/>
          </w:rPr>
          <w:t>Clause 15.5</w:t>
        </w:r>
        <w:r>
          <w:rPr>
            <w:noProof/>
            <w:webHidden/>
          </w:rPr>
          <w:tab/>
        </w:r>
        <w:r>
          <w:rPr>
            <w:noProof/>
            <w:webHidden/>
          </w:rPr>
          <w:fldChar w:fldCharType="begin"/>
        </w:r>
        <w:r>
          <w:rPr>
            <w:noProof/>
            <w:webHidden/>
          </w:rPr>
          <w:instrText xml:space="preserve"> PAGEREF _Toc148022716 \h </w:instrText>
        </w:r>
        <w:r>
          <w:rPr>
            <w:noProof/>
            <w:webHidden/>
          </w:rPr>
        </w:r>
        <w:r>
          <w:rPr>
            <w:noProof/>
            <w:webHidden/>
          </w:rPr>
          <w:fldChar w:fldCharType="separate"/>
        </w:r>
        <w:r>
          <w:rPr>
            <w:noProof/>
            <w:webHidden/>
          </w:rPr>
          <w:t>51</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7" w:history="1">
        <w:r w:rsidRPr="00663850">
          <w:rPr>
            <w:rStyle w:val="Hyperlink"/>
            <w:noProof/>
          </w:rPr>
          <w:t xml:space="preserve">SIGNIFICANT EVENT </w:t>
        </w:r>
        <w:r w:rsidRPr="00663850">
          <w:rPr>
            <w:rStyle w:val="Hyperlink"/>
            <w:bCs/>
            <w:noProof/>
          </w:rPr>
          <w:t>Clause 17.2</w:t>
        </w:r>
        <w:r>
          <w:rPr>
            <w:noProof/>
            <w:webHidden/>
          </w:rPr>
          <w:tab/>
        </w:r>
        <w:r>
          <w:rPr>
            <w:noProof/>
            <w:webHidden/>
          </w:rPr>
          <w:fldChar w:fldCharType="begin"/>
        </w:r>
        <w:r>
          <w:rPr>
            <w:noProof/>
            <w:webHidden/>
          </w:rPr>
          <w:instrText xml:space="preserve"> PAGEREF _Toc148022717 \h </w:instrText>
        </w:r>
        <w:r>
          <w:rPr>
            <w:noProof/>
            <w:webHidden/>
          </w:rPr>
        </w:r>
        <w:r>
          <w:rPr>
            <w:noProof/>
            <w:webHidden/>
          </w:rPr>
          <w:fldChar w:fldCharType="separate"/>
        </w:r>
        <w:r>
          <w:rPr>
            <w:noProof/>
            <w:webHidden/>
          </w:rPr>
          <w:t>52</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8" w:history="1">
        <w:r w:rsidRPr="00663850">
          <w:rPr>
            <w:rStyle w:val="Hyperlink"/>
            <w:noProof/>
          </w:rPr>
          <w:t>REQUEST FOR FINANCIAL VIABILITY INFORMATION Clause 18(d)</w:t>
        </w:r>
        <w:r>
          <w:rPr>
            <w:noProof/>
            <w:webHidden/>
          </w:rPr>
          <w:tab/>
        </w:r>
        <w:r>
          <w:rPr>
            <w:noProof/>
            <w:webHidden/>
          </w:rPr>
          <w:fldChar w:fldCharType="begin"/>
        </w:r>
        <w:r>
          <w:rPr>
            <w:noProof/>
            <w:webHidden/>
          </w:rPr>
          <w:instrText xml:space="preserve"> PAGEREF _Toc148022718 \h </w:instrText>
        </w:r>
        <w:r>
          <w:rPr>
            <w:noProof/>
            <w:webHidden/>
          </w:rPr>
        </w:r>
        <w:r>
          <w:rPr>
            <w:noProof/>
            <w:webHidden/>
          </w:rPr>
          <w:fldChar w:fldCharType="separate"/>
        </w:r>
        <w:r>
          <w:rPr>
            <w:noProof/>
            <w:webHidden/>
          </w:rPr>
          <w:t>53</w:t>
        </w:r>
        <w:r>
          <w:rPr>
            <w:noProof/>
            <w:webHidden/>
          </w:rPr>
          <w:fldChar w:fldCharType="end"/>
        </w:r>
      </w:hyperlink>
    </w:p>
    <w:p w:rsidR="00B40702" w:rsidRPr="003C5092" w:rsidRDefault="00B40702">
      <w:pPr>
        <w:pStyle w:val="TOC1"/>
        <w:rPr>
          <w:rFonts w:ascii="Calibri" w:hAnsi="Calibri"/>
          <w:b w:val="0"/>
          <w:noProof/>
          <w:sz w:val="22"/>
          <w:szCs w:val="22"/>
          <w:lang w:val="en-AU" w:eastAsia="en-AU"/>
        </w:rPr>
      </w:pPr>
      <w:hyperlink w:anchor="_Toc148022719" w:history="1">
        <w:r w:rsidRPr="00663850">
          <w:rPr>
            <w:rStyle w:val="Hyperlink"/>
            <w:noProof/>
          </w:rPr>
          <w:t xml:space="preserve">COMPLIANCE WITH CLAUSE 19 </w:t>
        </w:r>
        <w:r w:rsidRPr="00663850">
          <w:rPr>
            <w:rStyle w:val="Hyperlink"/>
            <w:bCs/>
            <w:noProof/>
          </w:rPr>
          <w:t>Clause 19</w:t>
        </w:r>
        <w:r>
          <w:rPr>
            <w:noProof/>
            <w:webHidden/>
          </w:rPr>
          <w:tab/>
        </w:r>
        <w:r>
          <w:rPr>
            <w:noProof/>
            <w:webHidden/>
          </w:rPr>
          <w:fldChar w:fldCharType="begin"/>
        </w:r>
        <w:r>
          <w:rPr>
            <w:noProof/>
            <w:webHidden/>
          </w:rPr>
          <w:instrText xml:space="preserve"> PAGEREF _Toc148022719 \h </w:instrText>
        </w:r>
        <w:r>
          <w:rPr>
            <w:noProof/>
            <w:webHidden/>
          </w:rPr>
        </w:r>
        <w:r>
          <w:rPr>
            <w:noProof/>
            <w:webHidden/>
          </w:rPr>
          <w:fldChar w:fldCharType="separate"/>
        </w:r>
        <w:r>
          <w:rPr>
            <w:noProof/>
            <w:webHidden/>
          </w:rPr>
          <w:t>54</w:t>
        </w:r>
        <w:r>
          <w:rPr>
            <w:noProof/>
            <w:webHidden/>
          </w:rPr>
          <w:fldChar w:fldCharType="end"/>
        </w:r>
      </w:hyperlink>
    </w:p>
    <w:p w:rsidR="00E17180" w:rsidRDefault="00E17180" w:rsidP="00B40702">
      <w:pPr>
        <w:sectPr w:rsidR="00E17180" w:rsidSect="002E25C2">
          <w:footerReference w:type="even" r:id="rId9"/>
          <w:footerReference w:type="default" r:id="rId10"/>
          <w:footerReference w:type="first" r:id="rId11"/>
          <w:endnotePr>
            <w:numFmt w:val="decimal"/>
          </w:endnotePr>
          <w:pgSz w:w="11907" w:h="16840" w:code="9"/>
          <w:pgMar w:top="1418" w:right="1418" w:bottom="1418" w:left="1418" w:header="720" w:footer="720" w:gutter="0"/>
          <w:pgNumType w:fmt="lowerRoman"/>
          <w:cols w:space="720"/>
          <w:noEndnote/>
        </w:sectPr>
      </w:pPr>
      <w:r>
        <w:fldChar w:fldCharType="end"/>
      </w:r>
      <w:bookmarkEnd w:id="0"/>
    </w:p>
    <w:p w:rsidR="00E4024E" w:rsidRPr="00AE181C" w:rsidRDefault="00E4024E" w:rsidP="0056228C">
      <w:pPr>
        <w:pStyle w:val="DefenceNormal"/>
        <w:rPr>
          <w:i/>
          <w:iCs/>
        </w:rPr>
      </w:pPr>
      <w:r>
        <w:lastRenderedPageBreak/>
        <w:t xml:space="preserve">To: </w:t>
      </w:r>
      <w:r w:rsidRPr="00AE181C">
        <w:rPr>
          <w:i/>
          <w:iCs/>
        </w:rPr>
        <w:t xml:space="preserve">[Insert name of </w:t>
      </w:r>
      <w:r>
        <w:rPr>
          <w:i/>
          <w:iCs/>
        </w:rPr>
        <w:t>Commonwealth's Representative</w:t>
      </w:r>
      <w:r w:rsidRPr="00AE181C">
        <w:rPr>
          <w:i/>
          <w:iCs/>
        </w:rPr>
        <w:t>]</w:t>
      </w:r>
    </w:p>
    <w:p w:rsidR="00E4024E" w:rsidRDefault="00E4024E" w:rsidP="0056228C">
      <w:pPr>
        <w:pStyle w:val="DefenceNormal"/>
        <w:rPr>
          <w:b/>
          <w:bCs/>
        </w:rPr>
      </w:pPr>
    </w:p>
    <w:p w:rsidR="00E4024E" w:rsidRPr="00AE181C" w:rsidRDefault="00E4024E" w:rsidP="0056228C">
      <w:pPr>
        <w:pStyle w:val="DefenceNormal"/>
        <w:jc w:val="center"/>
        <w:rPr>
          <w:b/>
          <w:bCs/>
          <w:i/>
        </w:rPr>
      </w:pPr>
      <w:r w:rsidRPr="00AE181C">
        <w:rPr>
          <w:b/>
          <w:bCs/>
          <w:i/>
          <w:iCs/>
        </w:rPr>
        <w:t xml:space="preserve">[Insert </w:t>
      </w:r>
      <w:r>
        <w:rPr>
          <w:b/>
          <w:bCs/>
          <w:i/>
          <w:iCs/>
        </w:rPr>
        <w:t>Name/</w:t>
      </w:r>
      <w:r w:rsidR="0031666E">
        <w:rPr>
          <w:b/>
          <w:bCs/>
          <w:i/>
          <w:iCs/>
        </w:rPr>
        <w:t>D</w:t>
      </w:r>
      <w:r w:rsidRPr="00AE181C">
        <w:rPr>
          <w:b/>
          <w:bCs/>
          <w:i/>
          <w:iCs/>
        </w:rPr>
        <w:t>escription of Contract</w:t>
      </w:r>
      <w:r>
        <w:rPr>
          <w:b/>
          <w:bCs/>
          <w:i/>
          <w:iCs/>
        </w:rPr>
        <w:t xml:space="preserve">] </w:t>
      </w:r>
      <w:r w:rsidRPr="00A73020">
        <w:rPr>
          <w:b/>
          <w:bCs/>
          <w:iCs/>
        </w:rPr>
        <w:t>(Contract)</w:t>
      </w:r>
    </w:p>
    <w:p w:rsidR="00E4024E" w:rsidRDefault="00E4024E" w:rsidP="00CA2F1E">
      <w:pPr>
        <w:pStyle w:val="DefenceHeading8"/>
        <w:rPr>
          <w:bCs/>
        </w:rPr>
      </w:pPr>
      <w:bookmarkStart w:id="5" w:name="_Toc148022669"/>
      <w:r>
        <w:t>NOTICE OF MATTERS IMPACTING ON THE SERVICES OR THE PROJECT</w:t>
      </w:r>
      <w:r w:rsidR="00D904C5">
        <w:br/>
      </w:r>
      <w:r w:rsidRPr="00D904C5">
        <w:rPr>
          <w:bCs/>
        </w:rPr>
        <w:t>Clause 2.5</w:t>
      </w:r>
      <w:bookmarkEnd w:id="5"/>
    </w:p>
    <w:p w:rsidR="00E4024E" w:rsidRDefault="00E4024E" w:rsidP="00790286">
      <w:pPr>
        <w:pStyle w:val="DefenceNormal"/>
      </w:pPr>
    </w:p>
    <w:p w:rsidR="00E4024E" w:rsidRDefault="00E4024E" w:rsidP="0056228C">
      <w:pPr>
        <w:pStyle w:val="DefenceNormal"/>
      </w:pPr>
      <w:r>
        <w:t xml:space="preserve">In accordance with clause 2.5 of the </w:t>
      </w:r>
      <w:r w:rsidR="00DB1264">
        <w:t>Terms of Engagement</w:t>
      </w:r>
      <w:r>
        <w:t xml:space="preserve">, </w:t>
      </w:r>
      <w:r w:rsidDel="00937877">
        <w:t xml:space="preserve">the </w:t>
      </w:r>
      <w:r>
        <w:t>Consultant gives the Commonwealth's Representative notice that the following matter</w:t>
      </w:r>
      <w:r w:rsidR="00B3147C">
        <w:t>:</w:t>
      </w:r>
      <w:r>
        <w:t xml:space="preserve"> </w:t>
      </w:r>
    </w:p>
    <w:p w:rsidR="00E4024E" w:rsidRPr="00AE181C" w:rsidRDefault="00E4024E" w:rsidP="00B3147C">
      <w:pPr>
        <w:pStyle w:val="DefenceNormal"/>
        <w:rPr>
          <w:i/>
        </w:rPr>
      </w:pPr>
      <w:r w:rsidRPr="00AE181C">
        <w:rPr>
          <w:i/>
        </w:rPr>
        <w:t xml:space="preserve">[Insert details of particular matter] </w:t>
      </w:r>
    </w:p>
    <w:p w:rsidR="00E4024E" w:rsidRDefault="00E4024E" w:rsidP="0056228C">
      <w:pPr>
        <w:pStyle w:val="DefenceNormal"/>
        <w:tabs>
          <w:tab w:val="left" w:pos="1430"/>
        </w:tabs>
        <w:ind w:left="1430" w:hanging="1430"/>
      </w:pPr>
      <w:r w:rsidRPr="00AE181C">
        <w:rPr>
          <w:i/>
        </w:rPr>
        <w:t>[Option 1]</w:t>
      </w:r>
      <w:r>
        <w:tab/>
      </w:r>
      <w:r w:rsidR="00381E55" w:rsidRPr="005F161E">
        <w:rPr>
          <w:i/>
          <w:iCs/>
        </w:rPr>
        <w:t>[</w:t>
      </w:r>
      <w:proofErr w:type="gramStart"/>
      <w:r w:rsidR="00381E55" w:rsidRPr="005F161E">
        <w:rPr>
          <w:i/>
          <w:iCs/>
        </w:rPr>
        <w:t>is</w:t>
      </w:r>
      <w:proofErr w:type="gramEnd"/>
      <w:r w:rsidR="00381E55" w:rsidRPr="005F161E">
        <w:rPr>
          <w:i/>
          <w:iCs/>
        </w:rPr>
        <w:t xml:space="preserve"> likely to change</w:t>
      </w:r>
      <w:r w:rsidR="00381E55" w:rsidRPr="005F155E">
        <w:rPr>
          <w:i/>
          <w:iCs/>
        </w:rPr>
        <w:t>/</w:t>
      </w:r>
      <w:r w:rsidR="00381E55" w:rsidRPr="005F161E">
        <w:rPr>
          <w:i/>
          <w:iCs/>
        </w:rPr>
        <w:t>has changed]</w:t>
      </w:r>
      <w:r w:rsidR="00381E55" w:rsidRPr="005F155E">
        <w:t xml:space="preserve"> </w:t>
      </w:r>
      <w:r>
        <w:t xml:space="preserve">the scope, timing or cost of the Services or the Project; </w:t>
      </w:r>
    </w:p>
    <w:p w:rsidR="00E4024E" w:rsidRPr="00AE181C" w:rsidRDefault="00E4024E" w:rsidP="0056228C">
      <w:pPr>
        <w:pStyle w:val="DefenceNormal"/>
        <w:tabs>
          <w:tab w:val="left" w:pos="1430"/>
        </w:tabs>
        <w:rPr>
          <w:i/>
        </w:rPr>
      </w:pPr>
      <w:r w:rsidRPr="00AE181C">
        <w:rPr>
          <w:i/>
        </w:rPr>
        <w:t>[</w:t>
      </w:r>
      <w:r w:rsidR="00381E55">
        <w:rPr>
          <w:i/>
        </w:rPr>
        <w:t>AND/</w:t>
      </w:r>
      <w:r w:rsidRPr="00AE181C">
        <w:rPr>
          <w:i/>
        </w:rPr>
        <w:t>OR]</w:t>
      </w:r>
    </w:p>
    <w:p w:rsidR="00E4024E" w:rsidRDefault="00E4024E" w:rsidP="0056228C">
      <w:pPr>
        <w:pStyle w:val="DefenceNormal"/>
        <w:tabs>
          <w:tab w:val="left" w:pos="1430"/>
        </w:tabs>
        <w:ind w:left="1430" w:hanging="1430"/>
      </w:pPr>
      <w:r w:rsidRPr="00AE181C">
        <w:rPr>
          <w:i/>
        </w:rPr>
        <w:t>[Option 2]</w:t>
      </w:r>
      <w:r>
        <w:tab/>
      </w:r>
      <w:r w:rsidR="00381E55" w:rsidRPr="005F161E">
        <w:rPr>
          <w:i/>
          <w:iCs/>
        </w:rPr>
        <w:t>[affects</w:t>
      </w:r>
      <w:r w:rsidR="00381E55" w:rsidRPr="005F155E">
        <w:rPr>
          <w:i/>
          <w:iCs/>
        </w:rPr>
        <w:t>/</w:t>
      </w:r>
      <w:r w:rsidR="00381E55" w:rsidRPr="005F161E">
        <w:rPr>
          <w:i/>
          <w:iCs/>
        </w:rPr>
        <w:t>may affect]</w:t>
      </w:r>
      <w:r w:rsidR="00381E55" w:rsidRPr="005F155E">
        <w:t xml:space="preserve"> </w:t>
      </w:r>
      <w:r>
        <w:t xml:space="preserve">the Commonwealth's Program or the Consultant's approved program under clause 7.2 of the </w:t>
      </w:r>
      <w:r w:rsidR="00DB1264">
        <w:t>Terms of Engagement</w:t>
      </w:r>
      <w:r>
        <w:t xml:space="preserve">; </w:t>
      </w:r>
    </w:p>
    <w:p w:rsidR="00E4024E" w:rsidRPr="00AE181C" w:rsidRDefault="00E4024E" w:rsidP="0056228C">
      <w:pPr>
        <w:pStyle w:val="DefenceNormal"/>
        <w:tabs>
          <w:tab w:val="left" w:pos="1430"/>
        </w:tabs>
        <w:rPr>
          <w:i/>
        </w:rPr>
      </w:pPr>
      <w:r w:rsidRPr="00AE181C">
        <w:rPr>
          <w:i/>
        </w:rPr>
        <w:t>[</w:t>
      </w:r>
      <w:r w:rsidR="00381E55">
        <w:rPr>
          <w:i/>
        </w:rPr>
        <w:t>AND/</w:t>
      </w:r>
      <w:r w:rsidRPr="00AE181C">
        <w:rPr>
          <w:i/>
        </w:rPr>
        <w:t>OR]</w:t>
      </w:r>
    </w:p>
    <w:p w:rsidR="00E4024E" w:rsidRDefault="00E4024E" w:rsidP="0056228C">
      <w:pPr>
        <w:pStyle w:val="DefenceNormal"/>
        <w:tabs>
          <w:tab w:val="left" w:pos="1430"/>
        </w:tabs>
        <w:ind w:left="1430" w:hanging="1430"/>
      </w:pPr>
      <w:r w:rsidRPr="00AE181C">
        <w:rPr>
          <w:i/>
        </w:rPr>
        <w:t>[Option 3]</w:t>
      </w:r>
      <w:r>
        <w:t xml:space="preserve"> </w:t>
      </w:r>
      <w:r>
        <w:tab/>
        <w:t xml:space="preserve">involves an error, omission or defect in a continuing or completed aspect of the </w:t>
      </w:r>
      <w:r w:rsidR="00816D26">
        <w:t>Project or the Services</w:t>
      </w:r>
      <w:r>
        <w:t xml:space="preserve">; </w:t>
      </w:r>
    </w:p>
    <w:p w:rsidR="00E4024E" w:rsidRDefault="00E4024E" w:rsidP="0056228C">
      <w:pPr>
        <w:pStyle w:val="DefenceNormal"/>
      </w:pPr>
      <w:proofErr w:type="gramStart"/>
      <w:r>
        <w:t>as</w:t>
      </w:r>
      <w:proofErr w:type="gramEnd"/>
      <w:r>
        <w:t xml:space="preserve"> follows:</w:t>
      </w:r>
    </w:p>
    <w:p w:rsidR="00E4024E" w:rsidRPr="00AE181C" w:rsidRDefault="00E4024E" w:rsidP="0056228C">
      <w:pPr>
        <w:pStyle w:val="DefenceNormal"/>
        <w:rPr>
          <w:i/>
        </w:rPr>
      </w:pPr>
      <w:r w:rsidRPr="00AE181C">
        <w:rPr>
          <w:i/>
        </w:rPr>
        <w:t>[Consultant must provide:</w:t>
      </w:r>
    </w:p>
    <w:p w:rsidR="00E4024E" w:rsidRDefault="00E4024E" w:rsidP="00FC0F5F">
      <w:pPr>
        <w:pStyle w:val="DefenceHeading3"/>
        <w:numPr>
          <w:ilvl w:val="2"/>
          <w:numId w:val="12"/>
        </w:numPr>
        <w:rPr>
          <w:rFonts w:eastAsia="SimSun" w:cs="Times New Roman"/>
          <w:bCs w:val="0"/>
          <w:i/>
          <w:sz w:val="20"/>
          <w:szCs w:val="24"/>
          <w:lang w:val="en-AU"/>
        </w:rPr>
      </w:pPr>
      <w:r w:rsidRPr="004A3960">
        <w:rPr>
          <w:rFonts w:eastAsia="SimSun" w:cs="Times New Roman"/>
          <w:bCs w:val="0"/>
          <w:i/>
          <w:sz w:val="20"/>
          <w:szCs w:val="24"/>
          <w:lang w:val="en-AU"/>
        </w:rPr>
        <w:lastRenderedPageBreak/>
        <w:t>particulars of the change, error, omission or defect; and</w:t>
      </w:r>
    </w:p>
    <w:p w:rsidR="00381E55" w:rsidRPr="004A3960" w:rsidRDefault="00381E55" w:rsidP="00B40702">
      <w:pPr>
        <w:pStyle w:val="DefenceHeading3"/>
        <w:numPr>
          <w:ilvl w:val="0"/>
          <w:numId w:val="0"/>
        </w:numPr>
        <w:ind w:left="964"/>
        <w:rPr>
          <w:rFonts w:eastAsia="SimSun" w:cs="Times New Roman"/>
          <w:bCs w:val="0"/>
          <w:i/>
          <w:sz w:val="20"/>
          <w:szCs w:val="24"/>
          <w:lang w:val="en-AU"/>
        </w:rPr>
      </w:pPr>
    </w:p>
    <w:p w:rsidR="00E4024E" w:rsidRDefault="00E4024E" w:rsidP="00CD37B9">
      <w:pPr>
        <w:pStyle w:val="DefenceHeading3"/>
        <w:numPr>
          <w:ilvl w:val="2"/>
          <w:numId w:val="12"/>
        </w:numPr>
        <w:rPr>
          <w:rFonts w:eastAsia="SimSun" w:cs="Times New Roman"/>
          <w:bCs w:val="0"/>
          <w:i/>
          <w:sz w:val="20"/>
          <w:szCs w:val="24"/>
          <w:lang w:val="en-AU"/>
        </w:rPr>
      </w:pPr>
      <w:proofErr w:type="gramStart"/>
      <w:r w:rsidRPr="004A3960">
        <w:rPr>
          <w:rFonts w:eastAsia="SimSun" w:cs="Times New Roman"/>
          <w:bCs w:val="0"/>
          <w:i/>
          <w:sz w:val="20"/>
          <w:szCs w:val="24"/>
          <w:lang w:val="en-AU"/>
        </w:rPr>
        <w:t>its</w:t>
      </w:r>
      <w:proofErr w:type="gramEnd"/>
      <w:r w:rsidRPr="004A3960">
        <w:rPr>
          <w:rFonts w:eastAsia="SimSun" w:cs="Times New Roman"/>
          <w:bCs w:val="0"/>
          <w:i/>
          <w:sz w:val="20"/>
          <w:szCs w:val="24"/>
          <w:lang w:val="en-AU"/>
        </w:rPr>
        <w:t xml:space="preserve"> likely impact.] </w:t>
      </w:r>
    </w:p>
    <w:p w:rsidR="00381E55" w:rsidRPr="004A3960" w:rsidRDefault="00381E55" w:rsidP="00B40702">
      <w:pPr>
        <w:spacing w:after="240"/>
        <w:rPr>
          <w:rFonts w:eastAsia="SimSun"/>
          <w:bCs/>
          <w:i/>
          <w:sz w:val="20"/>
          <w:lang w:val="en-AU"/>
        </w:rPr>
      </w:pPr>
    </w:p>
    <w:p w:rsidR="00E4024E" w:rsidRDefault="00E4024E" w:rsidP="0056228C">
      <w:pPr>
        <w:pStyle w:val="DefenceNormal"/>
      </w:pPr>
      <w:r>
        <w:t>I</w:t>
      </w:r>
      <w:r w:rsidRPr="00A34839">
        <w:t xml:space="preserve">n order to minimise </w:t>
      </w:r>
      <w:r>
        <w:t xml:space="preserve">the </w:t>
      </w:r>
      <w:r w:rsidRPr="00A34839">
        <w:t xml:space="preserve">impact </w:t>
      </w:r>
      <w:r>
        <w:t xml:space="preserve">of this matter </w:t>
      </w:r>
      <w:r w:rsidRPr="00A34839">
        <w:t xml:space="preserve">upon the scope, timing and cost of the Services and the </w:t>
      </w:r>
      <w:r>
        <w:t>Project, t</w:t>
      </w:r>
      <w:r w:rsidRPr="00A34839">
        <w:t xml:space="preserve">he Consultant recommends </w:t>
      </w:r>
      <w:r>
        <w:t>the following:</w:t>
      </w:r>
    </w:p>
    <w:p w:rsidR="00E4024E" w:rsidRPr="00AE181C" w:rsidRDefault="00E4024E" w:rsidP="0056228C">
      <w:pPr>
        <w:pStyle w:val="DefenceNormal"/>
        <w:rPr>
          <w:i/>
        </w:rPr>
      </w:pPr>
      <w:r w:rsidRPr="00AE181C">
        <w:rPr>
          <w:i/>
        </w:rPr>
        <w:t>[Insert Consultant's recommendation</w:t>
      </w:r>
      <w:r w:rsidR="004A3960">
        <w:rPr>
          <w:i/>
        </w:rPr>
        <w:t>(s)</w:t>
      </w:r>
      <w:r w:rsidRPr="00AE181C">
        <w:rPr>
          <w:i/>
        </w:rPr>
        <w:t>]</w:t>
      </w:r>
    </w:p>
    <w:p w:rsidR="00E4024E" w:rsidRDefault="00E4024E" w:rsidP="0056228C">
      <w:pPr>
        <w:pStyle w:val="DefenceNormal"/>
      </w:pPr>
    </w:p>
    <w:p w:rsidR="00E4024E" w:rsidRDefault="00E4024E" w:rsidP="0056228C">
      <w:pPr>
        <w:pStyle w:val="DefenceNormal"/>
      </w:pPr>
    </w:p>
    <w:p w:rsidR="00E4024E" w:rsidRPr="00AE181C" w:rsidRDefault="00E4024E" w:rsidP="0056228C">
      <w:pPr>
        <w:pStyle w:val="DefenceNormal"/>
        <w:rPr>
          <w:i/>
        </w:rPr>
      </w:pPr>
      <w:r w:rsidRPr="00AE181C">
        <w:rPr>
          <w:i/>
        </w:rPr>
        <w:t>[Signature]</w:t>
      </w:r>
    </w:p>
    <w:p w:rsidR="00E4024E" w:rsidRDefault="00E4024E" w:rsidP="0056228C">
      <w:pPr>
        <w:pStyle w:val="DefenceNormal"/>
      </w:pPr>
      <w:r>
        <w:t>Consultant</w:t>
      </w:r>
    </w:p>
    <w:p w:rsidR="00AA1873" w:rsidRPr="00AE181C" w:rsidRDefault="00E4024E" w:rsidP="0056228C">
      <w:pPr>
        <w:pStyle w:val="DefenceNormal"/>
        <w:rPr>
          <w:i/>
        </w:rPr>
      </w:pPr>
      <w:r w:rsidRPr="00AE181C">
        <w:rPr>
          <w:i/>
        </w:rPr>
        <w:t>[Insert date]</w:t>
      </w:r>
    </w:p>
    <w:p w:rsidR="00E4024E" w:rsidRDefault="00E4024E" w:rsidP="0056228C">
      <w:pPr>
        <w:pStyle w:val="DefenceNormal"/>
      </w:pPr>
    </w:p>
    <w:p w:rsidR="00E4024E" w:rsidRPr="00AE181C" w:rsidRDefault="00E4024E" w:rsidP="0056228C">
      <w:pPr>
        <w:pStyle w:val="DefenceNormal"/>
        <w:rPr>
          <w:b/>
          <w:i/>
        </w:rPr>
      </w:pPr>
      <w:r>
        <w:rPr>
          <w:b/>
          <w:i/>
        </w:rPr>
        <w:t>[Instructions to Consultant:</w:t>
      </w:r>
    </w:p>
    <w:p w:rsidR="00E4024E" w:rsidRDefault="007C61DD" w:rsidP="0056228C">
      <w:pPr>
        <w:pStyle w:val="DefenceNormal"/>
        <w:rPr>
          <w:b/>
          <w:i/>
        </w:rPr>
      </w:pPr>
      <w:r>
        <w:rPr>
          <w:b/>
          <w:i/>
        </w:rPr>
        <w:t>Delete the</w:t>
      </w:r>
      <w:r w:rsidR="00E4024E" w:rsidRPr="00AE181C">
        <w:rPr>
          <w:b/>
          <w:i/>
        </w:rPr>
        <w:t xml:space="preserve"> </w:t>
      </w:r>
      <w:r w:rsidR="00E4024E">
        <w:rPr>
          <w:b/>
          <w:i/>
        </w:rPr>
        <w:t>O</w:t>
      </w:r>
      <w:r w:rsidR="00E4024E" w:rsidRPr="00AE181C">
        <w:rPr>
          <w:b/>
          <w:i/>
        </w:rPr>
        <w:t xml:space="preserve">ptions </w:t>
      </w:r>
      <w:r>
        <w:rPr>
          <w:b/>
          <w:i/>
        </w:rPr>
        <w:t>which</w:t>
      </w:r>
      <w:r w:rsidR="00E4024E" w:rsidRPr="00AE181C">
        <w:rPr>
          <w:b/>
          <w:i/>
        </w:rPr>
        <w:t xml:space="preserve"> are </w:t>
      </w:r>
      <w:r>
        <w:rPr>
          <w:b/>
          <w:i/>
        </w:rPr>
        <w:t>in</w:t>
      </w:r>
      <w:r w:rsidR="00E4024E" w:rsidRPr="00AE181C">
        <w:rPr>
          <w:b/>
          <w:i/>
        </w:rPr>
        <w:t>applicable and complete additional details where required.]</w:t>
      </w:r>
    </w:p>
    <w:p w:rsidR="00D75605" w:rsidRPr="00AE181C" w:rsidRDefault="00D75605" w:rsidP="00D75605">
      <w:pPr>
        <w:pStyle w:val="DefenceNormal"/>
        <w:rPr>
          <w:i/>
        </w:rPr>
      </w:pPr>
      <w:r>
        <w:br w:type="page"/>
      </w:r>
      <w:r>
        <w:lastRenderedPageBreak/>
        <w:t>To:</w:t>
      </w:r>
      <w:r w:rsidRPr="00AE181C">
        <w:rPr>
          <w:i/>
        </w:rPr>
        <w:t xml:space="preserve"> [Insert name of </w:t>
      </w:r>
      <w:r>
        <w:rPr>
          <w:i/>
        </w:rPr>
        <w:t>Commonwealth's Representative</w:t>
      </w:r>
      <w:r w:rsidRPr="00AE181C">
        <w:rPr>
          <w:i/>
        </w:rPr>
        <w:t>]</w:t>
      </w:r>
    </w:p>
    <w:p w:rsidR="00D75605" w:rsidRDefault="00D75605" w:rsidP="00D75605">
      <w:pPr>
        <w:pStyle w:val="DefenceNormal"/>
      </w:pPr>
    </w:p>
    <w:p w:rsidR="00D75605" w:rsidRPr="00AE181C" w:rsidRDefault="00D75605" w:rsidP="00D75605">
      <w:pPr>
        <w:pStyle w:val="DefenceNormal"/>
        <w:jc w:val="center"/>
        <w:rPr>
          <w:b/>
          <w:bCs/>
          <w:i/>
        </w:rPr>
      </w:pPr>
      <w:r w:rsidRPr="00AE181C">
        <w:rPr>
          <w:b/>
          <w:bCs/>
          <w:i/>
        </w:rPr>
        <w:t xml:space="preserve">[Insert </w:t>
      </w:r>
      <w:r>
        <w:rPr>
          <w:b/>
          <w:bCs/>
          <w:i/>
        </w:rPr>
        <w:t>Name/D</w:t>
      </w:r>
      <w:r w:rsidRPr="00AE181C">
        <w:rPr>
          <w:b/>
          <w:bCs/>
          <w:i/>
        </w:rPr>
        <w:t>escription of Contract</w:t>
      </w:r>
      <w:r>
        <w:rPr>
          <w:b/>
          <w:bCs/>
          <w:i/>
        </w:rPr>
        <w:t xml:space="preserve">] </w:t>
      </w:r>
      <w:r w:rsidRPr="00B40702">
        <w:rPr>
          <w:b/>
          <w:bCs/>
          <w:iCs/>
        </w:rPr>
        <w:t>(Contract)</w:t>
      </w:r>
    </w:p>
    <w:p w:rsidR="00D75605" w:rsidRPr="00D904C5" w:rsidRDefault="00D75605" w:rsidP="00CA2F1E">
      <w:pPr>
        <w:pStyle w:val="DefenceHeading8"/>
        <w:rPr>
          <w:bCs/>
        </w:rPr>
      </w:pPr>
      <w:bookmarkStart w:id="6" w:name="_Toc148022670"/>
      <w:r>
        <w:t>CONFLICT OF INTEREST</w:t>
      </w:r>
      <w:r w:rsidR="00D904C5">
        <w:br/>
      </w:r>
      <w:r w:rsidRPr="00D904C5">
        <w:rPr>
          <w:bCs/>
        </w:rPr>
        <w:t>Clause 2.8(d)(</w:t>
      </w:r>
      <w:proofErr w:type="spellStart"/>
      <w:r w:rsidRPr="00D904C5">
        <w:rPr>
          <w:bCs/>
        </w:rPr>
        <w:t>i</w:t>
      </w:r>
      <w:proofErr w:type="spellEnd"/>
      <w:r w:rsidRPr="00D904C5">
        <w:rPr>
          <w:bCs/>
        </w:rPr>
        <w:t>)</w:t>
      </w:r>
      <w:bookmarkEnd w:id="6"/>
    </w:p>
    <w:p w:rsidR="00D75605" w:rsidRDefault="00D75605" w:rsidP="00D75605">
      <w:pPr>
        <w:pStyle w:val="DefenceNormal"/>
      </w:pPr>
    </w:p>
    <w:p w:rsidR="00D75605" w:rsidRDefault="00D75605" w:rsidP="00D75605">
      <w:pPr>
        <w:pStyle w:val="DefenceNormal"/>
      </w:pPr>
      <w:r>
        <w:t>In accordance with clause 2.8(d</w:t>
      </w:r>
      <w:proofErr w:type="gramStart"/>
      <w:r>
        <w:t>)(</w:t>
      </w:r>
      <w:proofErr w:type="spellStart"/>
      <w:proofErr w:type="gramEnd"/>
      <w:r>
        <w:t>i</w:t>
      </w:r>
      <w:proofErr w:type="spellEnd"/>
      <w:r>
        <w:t xml:space="preserve">) of the Terms of Engagement, </w:t>
      </w:r>
      <w:r w:rsidDel="00937877">
        <w:t xml:space="preserve">the </w:t>
      </w:r>
      <w:r>
        <w:t xml:space="preserve">Consultant notifies the Commonwealth's Representative that a </w:t>
      </w:r>
      <w:r w:rsidRPr="00E01113">
        <w:rPr>
          <w:i/>
        </w:rPr>
        <w:t>[conflict of interest/</w:t>
      </w:r>
      <w:r w:rsidR="007C61DD">
        <w:rPr>
          <w:i/>
        </w:rPr>
        <w:t xml:space="preserve">risk of a </w:t>
      </w:r>
      <w:r w:rsidRPr="00E01113">
        <w:rPr>
          <w:i/>
        </w:rPr>
        <w:t>conflict of interest]</w:t>
      </w:r>
      <w:r>
        <w:t xml:space="preserve"> has arisen </w:t>
      </w:r>
      <w:r w:rsidR="007C61DD">
        <w:t>as follows</w:t>
      </w:r>
      <w:r>
        <w:t xml:space="preserve">: </w:t>
      </w:r>
    </w:p>
    <w:p w:rsidR="00D75605" w:rsidRDefault="00D75605" w:rsidP="00D75605">
      <w:pPr>
        <w:pStyle w:val="DefenceNormal"/>
        <w:rPr>
          <w:i/>
        </w:rPr>
      </w:pPr>
      <w:r w:rsidRPr="00AE181C">
        <w:rPr>
          <w:i/>
        </w:rPr>
        <w:t xml:space="preserve">[Insert details of </w:t>
      </w:r>
      <w:r w:rsidR="007C61DD" w:rsidRPr="005F155E">
        <w:rPr>
          <w:i/>
        </w:rPr>
        <w:t>conflict of interest/risk of conflict of interest including particular matter and parties involved/potentially involved</w:t>
      </w:r>
      <w:r w:rsidRPr="00AE181C">
        <w:rPr>
          <w:i/>
        </w:rPr>
        <w:t xml:space="preserve">] </w:t>
      </w:r>
    </w:p>
    <w:p w:rsidR="00D75605" w:rsidRDefault="00D75605" w:rsidP="00D75605">
      <w:pPr>
        <w:pStyle w:val="DefenceNormal"/>
      </w:pPr>
      <w:r>
        <w:t xml:space="preserve">The Consultant </w:t>
      </w:r>
      <w:r w:rsidRPr="00E01113">
        <w:rPr>
          <w:i/>
        </w:rPr>
        <w:t>[has taken/will take]</w:t>
      </w:r>
      <w:r>
        <w:t xml:space="preserve"> the following steps to prevent, end, avoid, mitigate, resolve or otherwise manage the </w:t>
      </w:r>
      <w:r w:rsidRPr="00E01113">
        <w:rPr>
          <w:i/>
        </w:rPr>
        <w:t>[conflict of interest/potential conflict of interest]</w:t>
      </w:r>
      <w:r>
        <w:t>:</w:t>
      </w:r>
    </w:p>
    <w:p w:rsidR="00D75605" w:rsidRDefault="00D75605" w:rsidP="00D75605">
      <w:pPr>
        <w:pStyle w:val="DefenceNormal"/>
        <w:rPr>
          <w:i/>
        </w:rPr>
      </w:pPr>
      <w:r w:rsidRPr="00AE181C">
        <w:rPr>
          <w:i/>
        </w:rPr>
        <w:t xml:space="preserve">[Insert details of </w:t>
      </w:r>
      <w:r>
        <w:rPr>
          <w:i/>
        </w:rPr>
        <w:t>the steps the Consultant has taken or will take</w:t>
      </w:r>
      <w:r w:rsidRPr="00AE181C">
        <w:rPr>
          <w:i/>
        </w:rPr>
        <w:t xml:space="preserve">] </w:t>
      </w:r>
    </w:p>
    <w:p w:rsidR="00D75605" w:rsidRDefault="00D75605" w:rsidP="00D75605">
      <w:pPr>
        <w:pStyle w:val="DefenceNormal"/>
      </w:pPr>
    </w:p>
    <w:p w:rsidR="00D75605" w:rsidRDefault="00D75605" w:rsidP="00D75605">
      <w:pPr>
        <w:pStyle w:val="DefenceNormal"/>
      </w:pPr>
    </w:p>
    <w:p w:rsidR="00D75605" w:rsidRPr="00AE181C" w:rsidRDefault="00D75605" w:rsidP="00D75605">
      <w:pPr>
        <w:pStyle w:val="DefenceNormal"/>
        <w:rPr>
          <w:i/>
        </w:rPr>
      </w:pPr>
      <w:r w:rsidRPr="00AE181C">
        <w:rPr>
          <w:i/>
        </w:rPr>
        <w:t>[Signature]</w:t>
      </w:r>
    </w:p>
    <w:p w:rsidR="00D75605" w:rsidRDefault="00D75605" w:rsidP="00D75605">
      <w:pPr>
        <w:pStyle w:val="DefenceNormal"/>
      </w:pPr>
      <w:r>
        <w:t>Consultant</w:t>
      </w:r>
    </w:p>
    <w:p w:rsidR="00D75605" w:rsidRPr="00D14BD0" w:rsidRDefault="00D75605" w:rsidP="00D75605">
      <w:pPr>
        <w:pStyle w:val="DefenceNormal"/>
        <w:rPr>
          <w:b/>
        </w:rPr>
      </w:pPr>
      <w:r w:rsidRPr="00AE181C">
        <w:rPr>
          <w:i/>
        </w:rPr>
        <w:lastRenderedPageBreak/>
        <w:t>[Insert date]</w:t>
      </w:r>
    </w:p>
    <w:p w:rsidR="00D75605" w:rsidRDefault="00D75605" w:rsidP="00D75605">
      <w:pPr>
        <w:pStyle w:val="DefenceNormal"/>
      </w:pPr>
      <w:r>
        <w:br w:type="page"/>
      </w:r>
      <w:r>
        <w:lastRenderedPageBreak/>
        <w:t xml:space="preserve">To: </w:t>
      </w:r>
      <w:r w:rsidRPr="00AE181C">
        <w:rPr>
          <w:i/>
        </w:rPr>
        <w:t xml:space="preserve">[Insert name of </w:t>
      </w:r>
      <w:r>
        <w:rPr>
          <w:i/>
        </w:rPr>
        <w:t>Commonwealth's Representative</w:t>
      </w:r>
      <w:r w:rsidRPr="00AE181C">
        <w:rPr>
          <w:i/>
        </w:rPr>
        <w:t>]</w:t>
      </w:r>
    </w:p>
    <w:p w:rsidR="00D75605" w:rsidRDefault="00D75605" w:rsidP="00D75605">
      <w:pPr>
        <w:pStyle w:val="DefenceNormal"/>
      </w:pPr>
    </w:p>
    <w:p w:rsidR="00D75605" w:rsidRDefault="00D75605" w:rsidP="00D75605">
      <w:pPr>
        <w:pStyle w:val="DefenceNormal"/>
        <w:jc w:val="center"/>
        <w:rPr>
          <w:b/>
          <w:bCs/>
          <w:i/>
          <w:iCs/>
        </w:rPr>
      </w:pPr>
      <w:r w:rsidRPr="00AE181C">
        <w:rPr>
          <w:b/>
          <w:bCs/>
          <w:i/>
          <w:iCs/>
        </w:rPr>
        <w:t xml:space="preserve">[Insert </w:t>
      </w:r>
      <w:r>
        <w:rPr>
          <w:b/>
          <w:bCs/>
          <w:i/>
          <w:iCs/>
        </w:rPr>
        <w:t>Name/D</w:t>
      </w:r>
      <w:r w:rsidRPr="00AE181C">
        <w:rPr>
          <w:b/>
          <w:bCs/>
          <w:i/>
          <w:iCs/>
        </w:rPr>
        <w:t>escription of Contract</w:t>
      </w:r>
      <w:r>
        <w:rPr>
          <w:b/>
          <w:bCs/>
          <w:i/>
          <w:iCs/>
        </w:rPr>
        <w:t xml:space="preserve">] </w:t>
      </w:r>
      <w:r w:rsidRPr="00B40702">
        <w:rPr>
          <w:b/>
          <w:bCs/>
        </w:rPr>
        <w:t>(Contract)</w:t>
      </w:r>
    </w:p>
    <w:p w:rsidR="00D75605" w:rsidRPr="00D904C5" w:rsidRDefault="00A4582A" w:rsidP="00CA2F1E">
      <w:pPr>
        <w:pStyle w:val="DefenceHeading8"/>
        <w:rPr>
          <w:bCs/>
        </w:rPr>
      </w:pPr>
      <w:bookmarkStart w:id="7" w:name="_Toc148022671"/>
      <w:r>
        <w:t>REQUEST</w:t>
      </w:r>
      <w:r w:rsidR="00D75605">
        <w:t xml:space="preserve"> TO SUBCONTRACT</w:t>
      </w:r>
      <w:r w:rsidR="00D904C5">
        <w:br/>
      </w:r>
      <w:r w:rsidR="00D75605" w:rsidRPr="00D904C5">
        <w:rPr>
          <w:bCs/>
        </w:rPr>
        <w:t>Clause 2.9(a)</w:t>
      </w:r>
      <w:r w:rsidRPr="00D904C5">
        <w:rPr>
          <w:bCs/>
        </w:rPr>
        <w:t>(</w:t>
      </w:r>
      <w:proofErr w:type="spellStart"/>
      <w:r w:rsidRPr="00D904C5">
        <w:rPr>
          <w:bCs/>
        </w:rPr>
        <w:t>i</w:t>
      </w:r>
      <w:proofErr w:type="spellEnd"/>
      <w:r w:rsidRPr="00D904C5">
        <w:rPr>
          <w:bCs/>
        </w:rPr>
        <w:t>)</w:t>
      </w:r>
      <w:bookmarkEnd w:id="7"/>
    </w:p>
    <w:p w:rsidR="00D75605" w:rsidRDefault="00D75605" w:rsidP="00D75605">
      <w:pPr>
        <w:pStyle w:val="DefenceNormal"/>
      </w:pPr>
    </w:p>
    <w:p w:rsidR="00D75605" w:rsidRDefault="00D75605" w:rsidP="00D75605">
      <w:pPr>
        <w:pStyle w:val="DefenceNormal"/>
      </w:pPr>
      <w:r>
        <w:t>In accordance with clause 2.9(a</w:t>
      </w:r>
      <w:proofErr w:type="gramStart"/>
      <w:r>
        <w:t>)</w:t>
      </w:r>
      <w:r w:rsidR="00A4582A">
        <w:t>(</w:t>
      </w:r>
      <w:proofErr w:type="spellStart"/>
      <w:proofErr w:type="gramEnd"/>
      <w:r w:rsidR="00A4582A">
        <w:t>i</w:t>
      </w:r>
      <w:proofErr w:type="spellEnd"/>
      <w:r w:rsidR="00A4582A">
        <w:t>)</w:t>
      </w:r>
      <w:r>
        <w:t xml:space="preserve"> of the Terms of Engagement, </w:t>
      </w:r>
      <w:r w:rsidDel="00937877">
        <w:t xml:space="preserve">the </w:t>
      </w:r>
      <w:r>
        <w:t xml:space="preserve">Consultant </w:t>
      </w:r>
      <w:r w:rsidR="00A4582A">
        <w:t>requests</w:t>
      </w:r>
      <w:r>
        <w:t xml:space="preserve"> the Commonwealth's Representative's approval to subcontract the following parts of </w:t>
      </w:r>
      <w:r w:rsidDel="00937877">
        <w:t xml:space="preserve">the </w:t>
      </w:r>
      <w:r>
        <w:t>Services to the following subconsultant:</w:t>
      </w:r>
    </w:p>
    <w:p w:rsidR="00D75605" w:rsidRDefault="00D75605" w:rsidP="00D75605">
      <w:pPr>
        <w:pStyle w:val="DefenceNormal"/>
        <w:rPr>
          <w:lang w:val="en-US"/>
        </w:rPr>
      </w:pPr>
      <w:r>
        <w:rPr>
          <w:b/>
          <w:bCs/>
          <w:lang w:val="en-US"/>
        </w:rPr>
        <w:t>Proposed subconsultant</w:t>
      </w:r>
      <w:r>
        <w:rPr>
          <w:lang w:val="en-US"/>
        </w:rPr>
        <w:t>:</w:t>
      </w:r>
    </w:p>
    <w:p w:rsidR="00D75605" w:rsidRPr="000C1D01" w:rsidRDefault="00D75605" w:rsidP="00D75605">
      <w:pPr>
        <w:pStyle w:val="DefenceNormal"/>
        <w:rPr>
          <w:i/>
        </w:rPr>
      </w:pPr>
      <w:r w:rsidRPr="000C1D01">
        <w:rPr>
          <w:i/>
        </w:rPr>
        <w:t>[</w:t>
      </w:r>
      <w:r>
        <w:rPr>
          <w:i/>
        </w:rPr>
        <w:t>I</w:t>
      </w:r>
      <w:r w:rsidRPr="000C1D01">
        <w:rPr>
          <w:i/>
        </w:rPr>
        <w:t>nsert details including evidence that the subconsultant is registered or licensed to carry out the Services, where required by law]</w:t>
      </w:r>
    </w:p>
    <w:p w:rsidR="00D75605" w:rsidRDefault="00D75605" w:rsidP="00D75605">
      <w:pPr>
        <w:pStyle w:val="DefenceNormal"/>
        <w:rPr>
          <w:lang w:val="en-US"/>
        </w:rPr>
      </w:pPr>
      <w:r>
        <w:rPr>
          <w:b/>
          <w:bCs/>
          <w:lang w:val="en-US"/>
        </w:rPr>
        <w:t>Services to be subcontracted</w:t>
      </w:r>
      <w:r>
        <w:rPr>
          <w:lang w:val="en-US"/>
        </w:rPr>
        <w:t>:</w:t>
      </w:r>
    </w:p>
    <w:p w:rsidR="00D75605" w:rsidRPr="00D14BD0" w:rsidRDefault="00D75605" w:rsidP="00D75605">
      <w:pPr>
        <w:pStyle w:val="DefenceNormal"/>
        <w:rPr>
          <w:i/>
        </w:rPr>
      </w:pPr>
      <w:r w:rsidRPr="00D14BD0">
        <w:rPr>
          <w:i/>
        </w:rPr>
        <w:t>[</w:t>
      </w:r>
      <w:r>
        <w:rPr>
          <w:i/>
        </w:rPr>
        <w:t>I</w:t>
      </w:r>
      <w:r w:rsidRPr="00D14BD0">
        <w:rPr>
          <w:i/>
        </w:rPr>
        <w:t xml:space="preserve">nsert </w:t>
      </w:r>
      <w:r>
        <w:rPr>
          <w:i/>
        </w:rPr>
        <w:t>details</w:t>
      </w:r>
      <w:r w:rsidRPr="00D14BD0">
        <w:rPr>
          <w:i/>
        </w:rPr>
        <w:t xml:space="preserve"> of Services to be subcontracted]</w:t>
      </w:r>
    </w:p>
    <w:p w:rsidR="00D75605" w:rsidRDefault="00D75605" w:rsidP="00D75605">
      <w:pPr>
        <w:pStyle w:val="DefenceNormal"/>
      </w:pPr>
      <w:r>
        <w:t>The Consultant acknowledges that:</w:t>
      </w:r>
    </w:p>
    <w:p w:rsidR="00D75605" w:rsidRPr="00A4582A" w:rsidRDefault="00A4582A" w:rsidP="00A4582A">
      <w:pPr>
        <w:pStyle w:val="DefenceHeading3"/>
        <w:numPr>
          <w:ilvl w:val="2"/>
          <w:numId w:val="27"/>
        </w:numPr>
        <w:rPr>
          <w:rFonts w:eastAsia="SimSun" w:cs="Times New Roman"/>
          <w:bCs w:val="0"/>
          <w:sz w:val="20"/>
          <w:szCs w:val="24"/>
          <w:lang w:val="en-AU"/>
        </w:rPr>
      </w:pPr>
      <w:r w:rsidRPr="00A4582A">
        <w:rPr>
          <w:rFonts w:eastAsia="SimSun" w:cs="Times New Roman"/>
          <w:bCs w:val="0"/>
          <w:sz w:val="20"/>
          <w:szCs w:val="24"/>
          <w:lang w:val="en-AU"/>
        </w:rPr>
        <w:t>it will remain responsible for all subconsultants and for all Services which are or may be subcontracted as if it was itself executing the Services, whether or not any subconsultants default or otherwise fail to observe any of the requirements of the relevant subcontract it will be fully responsible for the Services despite subcontracting these parts of the Services;</w:t>
      </w:r>
    </w:p>
    <w:p w:rsidR="00D75605" w:rsidRPr="00FB1806" w:rsidRDefault="00D75605" w:rsidP="00D75605">
      <w:pPr>
        <w:pStyle w:val="DefenceHeading3"/>
        <w:numPr>
          <w:ilvl w:val="0"/>
          <w:numId w:val="0"/>
        </w:numPr>
        <w:ind w:left="964"/>
        <w:rPr>
          <w:rFonts w:eastAsia="SimSun" w:cs="Times New Roman"/>
          <w:bCs w:val="0"/>
          <w:sz w:val="20"/>
          <w:szCs w:val="24"/>
          <w:lang w:val="en-AU"/>
        </w:rPr>
      </w:pPr>
    </w:p>
    <w:p w:rsidR="00D75605" w:rsidRDefault="00D75605" w:rsidP="00D75605">
      <w:pPr>
        <w:pStyle w:val="DefenceHeading3"/>
        <w:rPr>
          <w:rFonts w:eastAsia="SimSun" w:cs="Times New Roman"/>
          <w:bCs w:val="0"/>
          <w:sz w:val="20"/>
          <w:szCs w:val="24"/>
          <w:lang w:val="en-AU"/>
        </w:rPr>
      </w:pPr>
      <w:r w:rsidRPr="00FB1806">
        <w:rPr>
          <w:rFonts w:eastAsia="SimSun" w:cs="Times New Roman"/>
          <w:bCs w:val="0"/>
          <w:sz w:val="20"/>
          <w:szCs w:val="24"/>
          <w:lang w:val="en-AU"/>
        </w:rPr>
        <w:t xml:space="preserve">it will be vicariously liable to the Commonwealth for all acts, omissions and defaults of its subconsultants (and those of the employees and agents of its subconsultants) relating to, or in any way connected with, </w:t>
      </w:r>
      <w:r w:rsidRPr="00FB1806" w:rsidDel="00937877">
        <w:rPr>
          <w:rFonts w:eastAsia="SimSun" w:cs="Times New Roman"/>
          <w:bCs w:val="0"/>
          <w:sz w:val="20"/>
          <w:szCs w:val="24"/>
          <w:lang w:val="en-AU"/>
        </w:rPr>
        <w:t xml:space="preserve">the </w:t>
      </w:r>
      <w:r w:rsidRPr="00FB1806">
        <w:rPr>
          <w:rFonts w:eastAsia="SimSun" w:cs="Times New Roman"/>
          <w:bCs w:val="0"/>
          <w:sz w:val="20"/>
          <w:szCs w:val="24"/>
          <w:lang w:val="en-AU"/>
        </w:rPr>
        <w:t>Services; and</w:t>
      </w:r>
    </w:p>
    <w:p w:rsidR="00D75605" w:rsidRPr="00FB1806" w:rsidRDefault="00D75605" w:rsidP="00D75605">
      <w:pPr>
        <w:pStyle w:val="DefenceHeading3"/>
        <w:numPr>
          <w:ilvl w:val="0"/>
          <w:numId w:val="0"/>
        </w:numPr>
        <w:ind w:left="964"/>
        <w:rPr>
          <w:rFonts w:eastAsia="SimSun" w:cs="Times New Roman"/>
          <w:bCs w:val="0"/>
          <w:sz w:val="20"/>
          <w:szCs w:val="24"/>
          <w:lang w:val="en-AU"/>
        </w:rPr>
      </w:pPr>
    </w:p>
    <w:p w:rsidR="00D75605" w:rsidRPr="00FB1806" w:rsidRDefault="00D75605" w:rsidP="00D75605">
      <w:pPr>
        <w:pStyle w:val="DefenceHeading3"/>
        <w:rPr>
          <w:rFonts w:eastAsia="SimSun" w:cs="Times New Roman"/>
          <w:bCs w:val="0"/>
          <w:sz w:val="20"/>
          <w:szCs w:val="24"/>
          <w:lang w:val="en-AU"/>
        </w:rPr>
      </w:pPr>
      <w:proofErr w:type="gramStart"/>
      <w:r w:rsidRPr="00FB1806">
        <w:rPr>
          <w:rFonts w:eastAsia="SimSun" w:cs="Times New Roman"/>
          <w:bCs w:val="0"/>
          <w:sz w:val="20"/>
          <w:szCs w:val="24"/>
          <w:lang w:val="en-AU"/>
        </w:rPr>
        <w:t>it</w:t>
      </w:r>
      <w:proofErr w:type="gramEnd"/>
      <w:r w:rsidRPr="00FB1806">
        <w:rPr>
          <w:rFonts w:eastAsia="SimSun" w:cs="Times New Roman"/>
          <w:bCs w:val="0"/>
          <w:sz w:val="20"/>
          <w:szCs w:val="24"/>
          <w:lang w:val="en-AU"/>
        </w:rPr>
        <w:t xml:space="preserve"> must ensure that each subcontract contains </w:t>
      </w:r>
      <w:r>
        <w:rPr>
          <w:rFonts w:eastAsia="SimSun" w:cs="Times New Roman"/>
          <w:bCs w:val="0"/>
          <w:sz w:val="20"/>
          <w:szCs w:val="24"/>
          <w:lang w:val="en-AU"/>
        </w:rPr>
        <w:t xml:space="preserve">the provisions required under clause 2.9(a)(iv) of the Terms of Engagement, including provisions </w:t>
      </w:r>
      <w:r w:rsidRPr="00FB1806">
        <w:rPr>
          <w:rFonts w:eastAsia="SimSun" w:cs="Times New Roman"/>
          <w:bCs w:val="0"/>
          <w:sz w:val="20"/>
          <w:szCs w:val="24"/>
          <w:lang w:val="en-AU"/>
        </w:rPr>
        <w:t>which bind the subconsultants to participate in any novation required by the Commonwealth under clause 1</w:t>
      </w:r>
      <w:r>
        <w:rPr>
          <w:rFonts w:eastAsia="SimSun" w:cs="Times New Roman"/>
          <w:bCs w:val="0"/>
          <w:sz w:val="20"/>
          <w:szCs w:val="24"/>
          <w:lang w:val="en-AU"/>
        </w:rPr>
        <w:t>0</w:t>
      </w:r>
      <w:r w:rsidRPr="00FB1806">
        <w:rPr>
          <w:rFonts w:eastAsia="SimSun" w:cs="Times New Roman"/>
          <w:bCs w:val="0"/>
          <w:sz w:val="20"/>
          <w:szCs w:val="24"/>
          <w:lang w:val="en-AU"/>
        </w:rPr>
        <w:t>.5(a)</w:t>
      </w:r>
      <w:r>
        <w:rPr>
          <w:rFonts w:eastAsia="SimSun" w:cs="Times New Roman"/>
          <w:bCs w:val="0"/>
          <w:sz w:val="20"/>
          <w:szCs w:val="24"/>
          <w:lang w:val="en-AU"/>
        </w:rPr>
        <w:t xml:space="preserve"> of the Terms of Engagement</w:t>
      </w:r>
      <w:r w:rsidRPr="00FB1806">
        <w:rPr>
          <w:rFonts w:eastAsia="SimSun" w:cs="Times New Roman"/>
          <w:bCs w:val="0"/>
          <w:sz w:val="20"/>
          <w:szCs w:val="24"/>
          <w:lang w:val="en-AU"/>
        </w:rPr>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[Signature]</w:t>
      </w:r>
    </w:p>
    <w:p w:rsidR="00D75605" w:rsidRDefault="00D75605" w:rsidP="00D75605">
      <w:pPr>
        <w:pStyle w:val="DefenceNormal"/>
      </w:pPr>
      <w:r>
        <w:t>Consultant</w:t>
      </w:r>
    </w:p>
    <w:p w:rsidR="00D75605" w:rsidRDefault="00D75605" w:rsidP="00D75605">
      <w:pPr>
        <w:pStyle w:val="DefenceNormal"/>
        <w:rPr>
          <w:i/>
          <w:iCs/>
        </w:rPr>
      </w:pPr>
      <w:r>
        <w:rPr>
          <w:i/>
          <w:iCs/>
        </w:rPr>
        <w:t>[Insert date]</w:t>
      </w:r>
    </w:p>
    <w:p w:rsidR="00D75605" w:rsidRDefault="00D75605" w:rsidP="00D75605">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rPr>
          <w:b/>
          <w:bCs/>
        </w:rPr>
      </w:pPr>
    </w:p>
    <w:p w:rsidR="00D75605" w:rsidRDefault="00D75605" w:rsidP="00D75605">
      <w:pPr>
        <w:pStyle w:val="DefenceNormal"/>
        <w:jc w:val="center"/>
        <w:rPr>
          <w:b/>
          <w:bCs/>
          <w:i/>
          <w:iCs/>
        </w:rPr>
      </w:pPr>
      <w:r w:rsidRPr="00AE181C">
        <w:rPr>
          <w:b/>
          <w:bCs/>
          <w:i/>
          <w:iCs/>
        </w:rPr>
        <w:t xml:space="preserve">[Insert </w:t>
      </w:r>
      <w:r>
        <w:rPr>
          <w:b/>
          <w:bCs/>
          <w:i/>
          <w:iCs/>
        </w:rPr>
        <w:t>Name/D</w:t>
      </w:r>
      <w:r w:rsidRPr="00AE181C">
        <w:rPr>
          <w:b/>
          <w:bCs/>
          <w:i/>
          <w:iCs/>
        </w:rPr>
        <w:t>escription of Contract</w:t>
      </w:r>
      <w:r>
        <w:rPr>
          <w:b/>
          <w:bCs/>
          <w:i/>
          <w:iCs/>
        </w:rPr>
        <w:t xml:space="preserve">] </w:t>
      </w:r>
      <w:r w:rsidRPr="00B40702">
        <w:rPr>
          <w:b/>
          <w:bCs/>
        </w:rPr>
        <w:t>(Contract)</w:t>
      </w:r>
    </w:p>
    <w:p w:rsidR="00D75605" w:rsidRPr="00D904C5" w:rsidRDefault="00D75605" w:rsidP="00CA2F1E">
      <w:pPr>
        <w:pStyle w:val="DefenceHeading8"/>
        <w:rPr>
          <w:bCs/>
        </w:rPr>
      </w:pPr>
      <w:bookmarkStart w:id="8" w:name="_Toc148022672"/>
      <w:r>
        <w:t xml:space="preserve">SUBCONTRACT </w:t>
      </w:r>
      <w:r w:rsidRPr="00B40702">
        <w:rPr>
          <w:i/>
          <w:iCs/>
        </w:rPr>
        <w:t>[</w:t>
      </w:r>
      <w:r w:rsidRPr="00D904C5">
        <w:rPr>
          <w:i/>
          <w:iCs/>
        </w:rPr>
        <w:t>APPROVAL/REJECTION</w:t>
      </w:r>
      <w:r w:rsidRPr="00B40702">
        <w:rPr>
          <w:i/>
          <w:iCs/>
        </w:rPr>
        <w:t>]</w:t>
      </w:r>
      <w:r w:rsidR="00D904C5" w:rsidRPr="00D904C5">
        <w:rPr>
          <w:i/>
          <w:iCs/>
        </w:rPr>
        <w:br/>
      </w:r>
      <w:r w:rsidRPr="00D904C5">
        <w:rPr>
          <w:bCs/>
        </w:rPr>
        <w:t>Clause 2.9(a)</w:t>
      </w:r>
      <w:bookmarkEnd w:id="8"/>
    </w:p>
    <w:p w:rsidR="00D75605" w:rsidRDefault="00D75605" w:rsidP="00D75605">
      <w:pPr>
        <w:pStyle w:val="DefenceNormal"/>
      </w:pPr>
    </w:p>
    <w:p w:rsidR="00D75605" w:rsidRDefault="00D75605" w:rsidP="00D75605">
      <w:pPr>
        <w:pStyle w:val="DefenceNormal"/>
      </w:pPr>
      <w:r>
        <w:t xml:space="preserve">The Commonwealth's Representative refers to the Consultant's </w:t>
      </w:r>
      <w:r w:rsidR="00A4582A">
        <w:t xml:space="preserve">request </w:t>
      </w:r>
      <w:r>
        <w:t xml:space="preserve">dated </w:t>
      </w:r>
      <w:r>
        <w:rPr>
          <w:i/>
          <w:iCs/>
        </w:rPr>
        <w:t>[insert date application received]</w:t>
      </w:r>
      <w:r>
        <w:t xml:space="preserve"> to subcontract to the following subconsultant the following parts of </w:t>
      </w:r>
      <w:r w:rsidDel="00937877">
        <w:t xml:space="preserve">the </w:t>
      </w:r>
      <w:r>
        <w:t>Services:</w:t>
      </w:r>
    </w:p>
    <w:p w:rsidR="00D75605" w:rsidRDefault="00D75605" w:rsidP="00D75605">
      <w:pPr>
        <w:pStyle w:val="IndentParaLevel1"/>
        <w:ind w:left="0"/>
        <w:rPr>
          <w:rFonts w:eastAsia="SimSun"/>
          <w:i/>
          <w:iCs/>
          <w:sz w:val="20"/>
          <w:lang w:val="en-AU"/>
        </w:rPr>
      </w:pPr>
      <w:r w:rsidRPr="00344A40">
        <w:rPr>
          <w:rFonts w:eastAsia="SimSun"/>
          <w:i/>
          <w:iCs/>
          <w:sz w:val="20"/>
          <w:lang w:val="en-AU"/>
        </w:rPr>
        <w:t xml:space="preserve">[Set out the subconsultant and the parts of </w:t>
      </w:r>
      <w:r w:rsidRPr="00344A40" w:rsidDel="00937877">
        <w:rPr>
          <w:rFonts w:eastAsia="SimSun"/>
          <w:i/>
          <w:iCs/>
          <w:sz w:val="20"/>
          <w:lang w:val="en-AU"/>
        </w:rPr>
        <w:t xml:space="preserve">the </w:t>
      </w:r>
      <w:r w:rsidRPr="00344A40">
        <w:rPr>
          <w:rFonts w:eastAsia="SimSun"/>
          <w:i/>
          <w:iCs/>
          <w:sz w:val="20"/>
          <w:lang w:val="en-AU"/>
        </w:rPr>
        <w:t>Services which the</w:t>
      </w:r>
      <w:r w:rsidRPr="00344A40" w:rsidDel="007C0D4D">
        <w:rPr>
          <w:rFonts w:eastAsia="SimSun"/>
          <w:i/>
          <w:iCs/>
          <w:sz w:val="20"/>
          <w:lang w:val="en-AU"/>
        </w:rPr>
        <w:t xml:space="preserve"> </w:t>
      </w:r>
      <w:r w:rsidRPr="00344A40">
        <w:rPr>
          <w:rFonts w:eastAsia="SimSun"/>
          <w:i/>
          <w:iCs/>
          <w:sz w:val="20"/>
          <w:lang w:val="en-AU"/>
        </w:rPr>
        <w:t xml:space="preserve">subconsultant </w:t>
      </w:r>
      <w:r>
        <w:rPr>
          <w:rFonts w:eastAsia="SimSun"/>
          <w:i/>
          <w:iCs/>
          <w:sz w:val="20"/>
          <w:lang w:val="en-AU"/>
        </w:rPr>
        <w:t>is proposed to</w:t>
      </w:r>
      <w:r w:rsidRPr="00344A40">
        <w:rPr>
          <w:rFonts w:eastAsia="SimSun"/>
          <w:i/>
          <w:iCs/>
          <w:sz w:val="20"/>
          <w:lang w:val="en-AU"/>
        </w:rPr>
        <w:t xml:space="preserve"> carry out</w:t>
      </w:r>
      <w:r w:rsidR="00A47798">
        <w:rPr>
          <w:rFonts w:eastAsia="SimSun"/>
          <w:i/>
          <w:iCs/>
          <w:sz w:val="20"/>
          <w:lang w:val="en-AU"/>
        </w:rPr>
        <w:t>.</w:t>
      </w:r>
      <w:r w:rsidRPr="00344A40">
        <w:rPr>
          <w:rFonts w:eastAsia="SimSun"/>
          <w:i/>
          <w:iCs/>
          <w:sz w:val="20"/>
          <w:lang w:val="en-AU"/>
        </w:rPr>
        <w:t>]</w:t>
      </w:r>
    </w:p>
    <w:p w:rsidR="00D75605" w:rsidRPr="00790286" w:rsidRDefault="00D75605" w:rsidP="00B40702">
      <w:pPr>
        <w:pStyle w:val="IndentParaLevel1"/>
        <w:spacing w:after="240"/>
        <w:ind w:left="0"/>
        <w:rPr>
          <w:rFonts w:eastAsia="SimSun"/>
          <w:i/>
          <w:iCs/>
          <w:sz w:val="20"/>
          <w:szCs w:val="20"/>
          <w:lang w:val="en-AU"/>
        </w:rPr>
      </w:pPr>
    </w:p>
    <w:p w:rsidR="00D75605" w:rsidRDefault="00D75605" w:rsidP="00D75605">
      <w:pPr>
        <w:pStyle w:val="DefenceNormal"/>
      </w:pPr>
      <w:r>
        <w:t>In accordance with clause 2.9(a) of the Terms of Engagement, the Commonwealth's Representative</w:t>
      </w:r>
    </w:p>
    <w:p w:rsidR="00D75605" w:rsidRDefault="00D75605" w:rsidP="00D75605">
      <w:pPr>
        <w:pStyle w:val="DefenceNormal"/>
        <w:tabs>
          <w:tab w:val="left" w:pos="1430"/>
        </w:tabs>
      </w:pPr>
      <w:r>
        <w:rPr>
          <w:i/>
          <w:iCs/>
        </w:rPr>
        <w:t>[Option 1]</w:t>
      </w:r>
      <w:r>
        <w:rPr>
          <w:i/>
          <w:iCs/>
        </w:rPr>
        <w:tab/>
      </w:r>
      <w:r w:rsidRPr="00E5689A">
        <w:rPr>
          <w:iCs/>
        </w:rPr>
        <w:t xml:space="preserve">rejects </w:t>
      </w:r>
      <w:r w:rsidDel="00937877">
        <w:t xml:space="preserve">the </w:t>
      </w:r>
      <w:r>
        <w:t>Consultant's application.</w:t>
      </w:r>
    </w:p>
    <w:p w:rsidR="00D75605" w:rsidRDefault="00D75605" w:rsidP="00D75605">
      <w:pPr>
        <w:pStyle w:val="DefenceNormal"/>
        <w:tabs>
          <w:tab w:val="left" w:pos="1430"/>
        </w:tabs>
        <w:rPr>
          <w:i/>
          <w:iCs/>
        </w:rPr>
      </w:pPr>
      <w:r>
        <w:rPr>
          <w:i/>
          <w:iCs/>
        </w:rPr>
        <w:t>[OR]</w:t>
      </w:r>
    </w:p>
    <w:p w:rsidR="00D75605" w:rsidRDefault="00D75605" w:rsidP="00D75605">
      <w:pPr>
        <w:pStyle w:val="DefenceNormal"/>
        <w:tabs>
          <w:tab w:val="left" w:pos="1430"/>
        </w:tabs>
        <w:rPr>
          <w:i/>
          <w:iCs/>
        </w:rPr>
      </w:pPr>
      <w:r>
        <w:rPr>
          <w:i/>
          <w:iCs/>
        </w:rPr>
        <w:t>[Option 2]</w:t>
      </w:r>
      <w:r>
        <w:rPr>
          <w:i/>
          <w:iCs/>
        </w:rPr>
        <w:tab/>
      </w:r>
      <w:r w:rsidRPr="00E5689A">
        <w:rPr>
          <w:iCs/>
        </w:rPr>
        <w:t>approves the Con</w:t>
      </w:r>
      <w:r>
        <w:rPr>
          <w:iCs/>
        </w:rPr>
        <w:t>sultant</w:t>
      </w:r>
      <w:r w:rsidRPr="00E5689A">
        <w:rPr>
          <w:iCs/>
        </w:rPr>
        <w:t>'s application.</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[Signature]</w:t>
      </w:r>
    </w:p>
    <w:p w:rsidR="00D75605" w:rsidRDefault="00D75605" w:rsidP="00D75605">
      <w:pPr>
        <w:pStyle w:val="DefenceNormal"/>
      </w:pPr>
      <w:r>
        <w:lastRenderedPageBreak/>
        <w:t>Commonwealth's Representative</w:t>
      </w:r>
    </w:p>
    <w:p w:rsidR="00AA1873" w:rsidRDefault="00D75605" w:rsidP="00D75605">
      <w:pPr>
        <w:pStyle w:val="DefenceNormal"/>
        <w:rPr>
          <w:i/>
          <w:iCs/>
        </w:rPr>
      </w:pPr>
      <w:r>
        <w:rPr>
          <w:i/>
          <w:iCs/>
        </w:rPr>
        <w:t>[Insert date]</w:t>
      </w:r>
    </w:p>
    <w:p w:rsidR="00D75605" w:rsidRDefault="00D75605" w:rsidP="00D75605">
      <w:pPr>
        <w:pStyle w:val="DefenceNormal"/>
        <w:rPr>
          <w:i/>
          <w:iCs/>
        </w:rPr>
      </w:pPr>
    </w:p>
    <w:p w:rsidR="00D75605" w:rsidRDefault="00D75605" w:rsidP="00D75605">
      <w:pPr>
        <w:pStyle w:val="DefenceNormal"/>
        <w:rPr>
          <w:b/>
          <w:bCs/>
          <w:i/>
          <w:iCs/>
        </w:rPr>
      </w:pPr>
      <w:r>
        <w:rPr>
          <w:b/>
          <w:bCs/>
          <w:i/>
          <w:iCs/>
        </w:rPr>
        <w:t>[Instructions to Commonwealth's Representative:</w:t>
      </w:r>
    </w:p>
    <w:p w:rsidR="00D75605" w:rsidRDefault="00A4582A" w:rsidP="00D75605">
      <w:pPr>
        <w:pStyle w:val="DefenceNormal"/>
        <w:rPr>
          <w:b/>
          <w:i/>
          <w:iCs/>
        </w:rPr>
      </w:pPr>
      <w:r>
        <w:rPr>
          <w:b/>
          <w:i/>
          <w:iCs/>
        </w:rPr>
        <w:t>D</w:t>
      </w:r>
      <w:r w:rsidR="00D75605">
        <w:rPr>
          <w:b/>
          <w:i/>
          <w:iCs/>
        </w:rPr>
        <w:t xml:space="preserve">elete </w:t>
      </w:r>
      <w:r>
        <w:rPr>
          <w:b/>
          <w:i/>
          <w:iCs/>
        </w:rPr>
        <w:t xml:space="preserve">the </w:t>
      </w:r>
      <w:r w:rsidR="00D75605">
        <w:rPr>
          <w:b/>
          <w:i/>
          <w:iCs/>
        </w:rPr>
        <w:t>Option</w:t>
      </w:r>
      <w:r>
        <w:rPr>
          <w:b/>
          <w:i/>
          <w:iCs/>
        </w:rPr>
        <w:t xml:space="preserve"> which</w:t>
      </w:r>
      <w:r w:rsidR="00D75605">
        <w:rPr>
          <w:b/>
          <w:i/>
          <w:iCs/>
        </w:rPr>
        <w:t xml:space="preserve"> is </w:t>
      </w:r>
      <w:r>
        <w:rPr>
          <w:b/>
          <w:i/>
          <w:iCs/>
        </w:rPr>
        <w:t>ina</w:t>
      </w:r>
      <w:r w:rsidR="00D75605" w:rsidRPr="00994637">
        <w:rPr>
          <w:b/>
          <w:i/>
          <w:iCs/>
        </w:rPr>
        <w:t>pplicable.]</w:t>
      </w:r>
    </w:p>
    <w:p w:rsidR="00D75605" w:rsidRPr="00B55BC8" w:rsidRDefault="00D75605" w:rsidP="00D75605">
      <w:pPr>
        <w:pStyle w:val="DefenceNormal"/>
      </w:pPr>
    </w:p>
    <w:p w:rsidR="00D75605" w:rsidRDefault="00D75605" w:rsidP="00D75605">
      <w:pPr>
        <w:pStyle w:val="DefenceNormal"/>
        <w:rPr>
          <w:i/>
        </w:rPr>
      </w:pPr>
      <w:r>
        <w:br w:type="page"/>
      </w:r>
      <w:r>
        <w:lastRenderedPageBreak/>
        <w:t xml:space="preserve">To: </w:t>
      </w:r>
      <w:r>
        <w:rPr>
          <w:i/>
        </w:rPr>
        <w:t>[Insert name and ABN of Consultant</w:t>
      </w:r>
      <w:r w:rsidR="002E1510">
        <w:rPr>
          <w:i/>
        </w:rPr>
        <w:t xml:space="preserve"> or </w:t>
      </w:r>
      <w:r w:rsidR="00C602E5">
        <w:rPr>
          <w:i/>
        </w:rPr>
        <w:t>t</w:t>
      </w:r>
      <w:r w:rsidR="002E1510">
        <w:rPr>
          <w:i/>
        </w:rPr>
        <w:t xml:space="preserve">he </w:t>
      </w:r>
      <w:r>
        <w:rPr>
          <w:i/>
        </w:rPr>
        <w:t xml:space="preserve">Commonwealth] </w:t>
      </w:r>
    </w:p>
    <w:p w:rsidR="00D75605" w:rsidRDefault="00D75605" w:rsidP="00D75605">
      <w:pPr>
        <w:pStyle w:val="DefenceNormal"/>
      </w:pPr>
    </w:p>
    <w:p w:rsidR="00D75605" w:rsidRDefault="00D75605" w:rsidP="00D75605">
      <w:pPr>
        <w:pStyle w:val="DefenceNormal"/>
        <w:jc w:val="center"/>
      </w:pPr>
      <w:r>
        <w:rPr>
          <w:b/>
          <w:i/>
        </w:rPr>
        <w:t>[Insert Name/Description of Contract]</w:t>
      </w:r>
      <w:r>
        <w:rPr>
          <w:b/>
        </w:rPr>
        <w:t xml:space="preserve"> </w:t>
      </w:r>
      <w:r>
        <w:t>(</w:t>
      </w:r>
      <w:r>
        <w:rPr>
          <w:b/>
        </w:rPr>
        <w:t>Contract</w:t>
      </w:r>
      <w:r>
        <w:t>)</w:t>
      </w:r>
    </w:p>
    <w:p w:rsidR="00D75605" w:rsidRPr="00D904C5" w:rsidRDefault="00D75605" w:rsidP="00CA2F1E">
      <w:pPr>
        <w:pStyle w:val="DefenceHeading8"/>
      </w:pPr>
      <w:bookmarkStart w:id="9" w:name="_Toc148022673"/>
      <w:r>
        <w:t>NOTICE OF CHANGE IN STATUTORY REQUIREMENT</w:t>
      </w:r>
      <w:r w:rsidR="00D904C5">
        <w:br/>
      </w:r>
      <w:r w:rsidRPr="00D904C5">
        <w:t>Clause 2.11</w:t>
      </w:r>
      <w:bookmarkEnd w:id="9"/>
    </w:p>
    <w:p w:rsidR="00D75605" w:rsidRDefault="00D75605" w:rsidP="00D75605">
      <w:pPr>
        <w:pStyle w:val="DefenceNormal"/>
      </w:pPr>
    </w:p>
    <w:p w:rsidR="00D75605" w:rsidRDefault="00D75605" w:rsidP="00D75605">
      <w:pPr>
        <w:pStyle w:val="DefenceNormal"/>
      </w:pPr>
      <w:r>
        <w:t xml:space="preserve">In accordance with clause 2.11(c) of the Terms of Engagement, the </w:t>
      </w:r>
      <w:r>
        <w:rPr>
          <w:i/>
        </w:rPr>
        <w:t xml:space="preserve">[Consultant/Commonwealth] </w:t>
      </w:r>
      <w:r>
        <w:t xml:space="preserve">notifies the </w:t>
      </w:r>
      <w:r>
        <w:rPr>
          <w:i/>
        </w:rPr>
        <w:t>[Commonwealth/Consultant]</w:t>
      </w:r>
      <w:r>
        <w:t xml:space="preserve"> of the following</w:t>
      </w:r>
    </w:p>
    <w:p w:rsidR="00D75605" w:rsidRDefault="00D75605" w:rsidP="00D75605">
      <w:pPr>
        <w:pStyle w:val="DefenceNormal"/>
      </w:pPr>
      <w:r>
        <w:rPr>
          <w:i/>
        </w:rPr>
        <w:t>[Option 1]</w:t>
      </w:r>
      <w:r>
        <w:rPr>
          <w:i/>
        </w:rPr>
        <w:tab/>
      </w:r>
      <w:r>
        <w:t>change in a Statutory Requirement after the Award Date:</w:t>
      </w:r>
    </w:p>
    <w:p w:rsidR="00D75605" w:rsidRDefault="00D75605" w:rsidP="00D75605">
      <w:pPr>
        <w:pStyle w:val="DefenceNormal"/>
        <w:rPr>
          <w:i/>
        </w:rPr>
      </w:pPr>
      <w:r>
        <w:rPr>
          <w:i/>
        </w:rPr>
        <w:t>[OR]</w:t>
      </w:r>
    </w:p>
    <w:p w:rsidR="00D75605" w:rsidRDefault="00D75605" w:rsidP="00D75605">
      <w:pPr>
        <w:pStyle w:val="DefenceNormal"/>
      </w:pPr>
      <w:r>
        <w:rPr>
          <w:i/>
        </w:rPr>
        <w:t>[Option 2]</w:t>
      </w:r>
      <w:r>
        <w:rPr>
          <w:i/>
        </w:rPr>
        <w:tab/>
      </w:r>
      <w:r>
        <w:t>variance between a Statutory Requirement and the Contract:</w:t>
      </w:r>
    </w:p>
    <w:p w:rsidR="00D75605" w:rsidRDefault="00D75605" w:rsidP="00B40702">
      <w:pPr>
        <w:ind w:left="1440"/>
        <w:rPr>
          <w:rFonts w:eastAsia="SimSun"/>
          <w:i/>
          <w:sz w:val="20"/>
          <w:lang w:val="en-AU"/>
        </w:rPr>
      </w:pPr>
      <w:r w:rsidRPr="00B40702">
        <w:rPr>
          <w:i/>
          <w:sz w:val="20"/>
          <w:szCs w:val="20"/>
        </w:rPr>
        <w:t>[</w:t>
      </w:r>
      <w:r w:rsidRPr="00B40702">
        <w:rPr>
          <w:rFonts w:eastAsia="SimSun"/>
          <w:i/>
          <w:sz w:val="20"/>
          <w:lang w:val="en-AU"/>
        </w:rPr>
        <w:t>Insert details of change in Statutory Requirement or variance between Statutory Requirement and the Contract].</w:t>
      </w:r>
    </w:p>
    <w:p w:rsidR="002E1510" w:rsidRDefault="002E1510" w:rsidP="00D75605">
      <w:pPr>
        <w:rPr>
          <w:rFonts w:eastAsia="SimSun"/>
          <w:i/>
          <w:sz w:val="20"/>
          <w:lang w:val="en-AU"/>
        </w:rPr>
      </w:pPr>
    </w:p>
    <w:p w:rsidR="002E1510" w:rsidRPr="00DC0BBA" w:rsidRDefault="002E1510" w:rsidP="002E1510">
      <w:pPr>
        <w:pStyle w:val="DefenceNormal"/>
        <w:rPr>
          <w:i/>
        </w:rPr>
      </w:pPr>
      <w:r w:rsidRPr="00DC0BBA">
        <w:rPr>
          <w:i/>
        </w:rPr>
        <w:t>[</w:t>
      </w:r>
      <w:r>
        <w:rPr>
          <w:i/>
        </w:rPr>
        <w:t>AND/</w:t>
      </w:r>
      <w:r w:rsidRPr="00DC0BBA">
        <w:rPr>
          <w:i/>
        </w:rPr>
        <w:t>OR]</w:t>
      </w:r>
    </w:p>
    <w:p w:rsidR="00262908" w:rsidRDefault="002E1510" w:rsidP="00262908">
      <w:pPr>
        <w:pStyle w:val="DefenceNormal"/>
        <w:ind w:left="1418" w:hanging="1418"/>
      </w:pPr>
      <w:r w:rsidRPr="00DC0BBA">
        <w:rPr>
          <w:i/>
        </w:rPr>
        <w:t xml:space="preserve">[Option </w:t>
      </w:r>
      <w:r>
        <w:rPr>
          <w:i/>
        </w:rPr>
        <w:t>3</w:t>
      </w:r>
      <w:r w:rsidRPr="00DC0BBA">
        <w:rPr>
          <w:i/>
        </w:rPr>
        <w:t>]</w:t>
      </w:r>
      <w:r w:rsidR="00262908">
        <w:rPr>
          <w:i/>
        </w:rPr>
        <w:tab/>
      </w:r>
      <w:r w:rsidRPr="00DC0BBA">
        <w:t xml:space="preserve">In accordance with clause 2.11(d) of the Contract, the Consultant is instructed to proceed with the Services insofar as they are affected by the </w:t>
      </w:r>
      <w:r w:rsidRPr="00DC0BBA">
        <w:rPr>
          <w:i/>
        </w:rPr>
        <w:t>[change/variance]</w:t>
      </w:r>
      <w:r w:rsidRPr="00DC0BBA">
        <w:t xml:space="preserve"> as follows:</w:t>
      </w:r>
    </w:p>
    <w:p w:rsidR="002E1510" w:rsidRPr="00B40702" w:rsidRDefault="002E1510" w:rsidP="00B40702">
      <w:pPr>
        <w:pStyle w:val="DefenceNormal"/>
        <w:ind w:left="1418"/>
      </w:pPr>
      <w:r w:rsidRPr="00262908">
        <w:rPr>
          <w:i/>
          <w:szCs w:val="20"/>
        </w:rPr>
        <w:t xml:space="preserve">[Commonwealth's Representative to insert details of how the Consultant is to proceed as a result of the change/variance, including any adjustment to the Fee or Milestone Fee Payment Schedule as agreed between the </w:t>
      </w:r>
      <w:r w:rsidRPr="00262908">
        <w:rPr>
          <w:i/>
          <w:szCs w:val="20"/>
        </w:rPr>
        <w:lastRenderedPageBreak/>
        <w:t>parties or, failing agreement, as determined by the Commonwealth's Representative in accordance with clause 2.11(e) and (f) of the Terms of Engagement].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pPr>
      <w:r w:rsidRPr="00B40702">
        <w:rPr>
          <w:i/>
          <w:iCs/>
        </w:rPr>
        <w:t>[</w:t>
      </w:r>
      <w:r>
        <w:rPr>
          <w:i/>
        </w:rPr>
        <w:t>Signature of authorised officer]</w:t>
      </w:r>
    </w:p>
    <w:p w:rsidR="00D75605" w:rsidRDefault="00D75605" w:rsidP="00D75605">
      <w:pPr>
        <w:pStyle w:val="DefenceNormal"/>
      </w:pPr>
      <w:r>
        <w:t>For and on behalf of the Commonwealth</w:t>
      </w:r>
    </w:p>
    <w:p w:rsidR="00D75605" w:rsidRDefault="00D75605" w:rsidP="00D75605">
      <w:pPr>
        <w:pStyle w:val="DefenceNormal"/>
        <w:rPr>
          <w:i/>
        </w:rPr>
      </w:pPr>
      <w:r>
        <w:rPr>
          <w:i/>
        </w:rPr>
        <w:t>[OR]</w:t>
      </w:r>
    </w:p>
    <w:p w:rsidR="00D75605" w:rsidRDefault="00D75605" w:rsidP="00D75605">
      <w:pPr>
        <w:pStyle w:val="DefenceNormal"/>
      </w:pPr>
      <w:r w:rsidRPr="00B40702">
        <w:rPr>
          <w:i/>
          <w:iCs/>
        </w:rPr>
        <w:t>[</w:t>
      </w:r>
      <w:r>
        <w:rPr>
          <w:i/>
        </w:rPr>
        <w:t>Signature]</w:t>
      </w:r>
    </w:p>
    <w:p w:rsidR="00D75605" w:rsidRDefault="00D75605" w:rsidP="00D75605">
      <w:pPr>
        <w:pStyle w:val="DefenceNormal"/>
      </w:pPr>
      <w:r>
        <w:t>Consultant</w:t>
      </w:r>
    </w:p>
    <w:p w:rsidR="00AA1873" w:rsidRDefault="00D75605" w:rsidP="00D75605">
      <w:pPr>
        <w:pStyle w:val="DefenceNormal"/>
        <w:rPr>
          <w:i/>
        </w:rPr>
      </w:pPr>
      <w:r>
        <w:rPr>
          <w:i/>
        </w:rPr>
        <w:t>[Insert date]</w:t>
      </w:r>
    </w:p>
    <w:p w:rsidR="00D75605" w:rsidRDefault="00D75605" w:rsidP="00D75605">
      <w:pPr>
        <w:pStyle w:val="DefenceNormal"/>
        <w:rPr>
          <w:i/>
        </w:rPr>
      </w:pPr>
    </w:p>
    <w:p w:rsidR="00D75605" w:rsidRDefault="00D75605" w:rsidP="00D75605">
      <w:pPr>
        <w:pStyle w:val="DefenceNormal"/>
        <w:rPr>
          <w:b/>
          <w:i/>
        </w:rPr>
      </w:pPr>
      <w:r>
        <w:rPr>
          <w:b/>
          <w:i/>
        </w:rPr>
        <w:t>[Instructions to Consultant and Commonwealth's Representative:</w:t>
      </w:r>
    </w:p>
    <w:p w:rsidR="002E1510" w:rsidRDefault="00D75605" w:rsidP="00D75605">
      <w:pPr>
        <w:pStyle w:val="DefenceNormal"/>
        <w:rPr>
          <w:b/>
          <w:i/>
        </w:rPr>
      </w:pPr>
      <w:r>
        <w:rPr>
          <w:b/>
          <w:i/>
        </w:rPr>
        <w:t>Delete the Option</w:t>
      </w:r>
      <w:r w:rsidR="002E1510">
        <w:rPr>
          <w:b/>
          <w:i/>
        </w:rPr>
        <w:t>s</w:t>
      </w:r>
      <w:r>
        <w:rPr>
          <w:b/>
          <w:i/>
        </w:rPr>
        <w:t xml:space="preserve"> which </w:t>
      </w:r>
      <w:r w:rsidR="002E1510">
        <w:rPr>
          <w:b/>
          <w:i/>
        </w:rPr>
        <w:t xml:space="preserve">are </w:t>
      </w:r>
      <w:r>
        <w:rPr>
          <w:b/>
          <w:i/>
        </w:rPr>
        <w:t>inapplicable.</w:t>
      </w:r>
    </w:p>
    <w:p w:rsidR="00D75605" w:rsidRPr="00524805" w:rsidRDefault="002E1510" w:rsidP="00B40702">
      <w:pPr>
        <w:pStyle w:val="DefenceNormal"/>
      </w:pPr>
      <w:r>
        <w:rPr>
          <w:b/>
          <w:i/>
        </w:rPr>
        <w:t>Option 3 is only to be included by the Commonwealth's Representative once they have determined the course which the Consultant must adopt in respect of the change/variance. The Commonwealth's Representative may include Option 3 in a separate notice to the Consultant.</w:t>
      </w:r>
      <w:r w:rsidR="00D75605">
        <w:rPr>
          <w:b/>
          <w:i/>
        </w:rPr>
        <w:t>]</w:t>
      </w:r>
    </w:p>
    <w:p w:rsidR="00D75605" w:rsidRPr="00AE181C" w:rsidRDefault="00D75605" w:rsidP="002E1510">
      <w:pPr>
        <w:pStyle w:val="DefenceNormal"/>
        <w:rPr>
          <w:i/>
        </w:rPr>
      </w:pPr>
      <w:r>
        <w:br w:type="page"/>
      </w:r>
      <w:r>
        <w:lastRenderedPageBreak/>
        <w:t>To:</w:t>
      </w:r>
      <w:r w:rsidRPr="00AE181C">
        <w:rPr>
          <w:i/>
        </w:rPr>
        <w:t xml:space="preserve"> [Insert name of </w:t>
      </w:r>
      <w:r>
        <w:rPr>
          <w:i/>
        </w:rPr>
        <w:t>Commonwealth's Representative</w:t>
      </w:r>
      <w:r w:rsidRPr="00AE181C">
        <w:rPr>
          <w:i/>
        </w:rPr>
        <w:t>]</w:t>
      </w:r>
    </w:p>
    <w:p w:rsidR="00D75605" w:rsidRDefault="00D75605" w:rsidP="00D75605">
      <w:pPr>
        <w:pStyle w:val="DefenceNormal"/>
      </w:pPr>
    </w:p>
    <w:p w:rsidR="00D75605" w:rsidRPr="00AE181C" w:rsidRDefault="00D75605" w:rsidP="00D75605">
      <w:pPr>
        <w:pStyle w:val="DefenceNormal"/>
        <w:jc w:val="center"/>
        <w:rPr>
          <w:b/>
          <w:bCs/>
          <w:i/>
        </w:rPr>
      </w:pPr>
      <w:r w:rsidRPr="00AE181C">
        <w:rPr>
          <w:b/>
          <w:bCs/>
          <w:i/>
        </w:rPr>
        <w:t xml:space="preserve">[Insert </w:t>
      </w:r>
      <w:r>
        <w:rPr>
          <w:b/>
          <w:bCs/>
          <w:i/>
        </w:rPr>
        <w:t>Name/D</w:t>
      </w:r>
      <w:r w:rsidRPr="00AE181C">
        <w:rPr>
          <w:b/>
          <w:bCs/>
          <w:i/>
        </w:rPr>
        <w:t>escription of Contract</w:t>
      </w:r>
      <w:r>
        <w:rPr>
          <w:b/>
          <w:bCs/>
          <w:i/>
        </w:rPr>
        <w:t xml:space="preserve">] </w:t>
      </w:r>
      <w:r w:rsidRPr="00B40702">
        <w:rPr>
          <w:b/>
          <w:bCs/>
          <w:iCs/>
        </w:rPr>
        <w:t>(Contract)</w:t>
      </w:r>
    </w:p>
    <w:p w:rsidR="00D75605" w:rsidRPr="00D904C5" w:rsidRDefault="00D75605" w:rsidP="00CA2F1E">
      <w:pPr>
        <w:pStyle w:val="DefenceHeading8"/>
        <w:rPr>
          <w:bCs/>
        </w:rPr>
      </w:pPr>
      <w:bookmarkStart w:id="10" w:name="_Toc148022674"/>
      <w:r>
        <w:t>NOTICE OF ENVIRONMENTAL MATTER</w:t>
      </w:r>
      <w:r w:rsidR="00D904C5">
        <w:br/>
      </w:r>
      <w:r w:rsidRPr="00D904C5">
        <w:rPr>
          <w:bCs/>
        </w:rPr>
        <w:t>Clause 2.15(a)(v)</w:t>
      </w:r>
      <w:bookmarkEnd w:id="10"/>
    </w:p>
    <w:p w:rsidR="00D75605" w:rsidRDefault="00D75605" w:rsidP="00D75605">
      <w:pPr>
        <w:pStyle w:val="DefenceNormal"/>
      </w:pPr>
    </w:p>
    <w:p w:rsidR="00401738" w:rsidRDefault="00D75605" w:rsidP="00D75605">
      <w:pPr>
        <w:pStyle w:val="DefenceNormal"/>
      </w:pPr>
      <w:r>
        <w:t>In accordance with clause 2.15(a</w:t>
      </w:r>
      <w:proofErr w:type="gramStart"/>
      <w:r>
        <w:t>)(</w:t>
      </w:r>
      <w:proofErr w:type="gramEnd"/>
      <w:r>
        <w:t xml:space="preserve">v) of the Terms of Engagement, </w:t>
      </w:r>
      <w:r w:rsidDel="00937877">
        <w:t xml:space="preserve">the </w:t>
      </w:r>
      <w:r>
        <w:t xml:space="preserve">Consultant notifies the Commonwealth's Representative of </w:t>
      </w:r>
    </w:p>
    <w:p w:rsidR="00401738" w:rsidRDefault="00401738" w:rsidP="00B40702">
      <w:pPr>
        <w:pStyle w:val="DefenceNormal"/>
        <w:ind w:left="1440" w:hanging="1440"/>
        <w:rPr>
          <w:i/>
        </w:rPr>
      </w:pPr>
      <w:r>
        <w:rPr>
          <w:i/>
        </w:rPr>
        <w:t>[Option 1]</w:t>
      </w:r>
      <w:r>
        <w:rPr>
          <w:i/>
        </w:rPr>
        <w:tab/>
      </w:r>
      <w:r w:rsidR="00D75605" w:rsidRPr="00B40702">
        <w:rPr>
          <w:iCs/>
        </w:rPr>
        <w:t>a non-compliance with the requirements of clause 2.15 of the Terms of Engagement</w:t>
      </w:r>
      <w:r w:rsidRPr="00B40702">
        <w:rPr>
          <w:iCs/>
        </w:rPr>
        <w:t>, being</w:t>
      </w:r>
      <w:r>
        <w:rPr>
          <w:i/>
        </w:rPr>
        <w:t xml:space="preserve"> [insert details of non-compliance]</w:t>
      </w:r>
      <w:r>
        <w:rPr>
          <w:iCs/>
        </w:rPr>
        <w:t>.</w:t>
      </w:r>
    </w:p>
    <w:p w:rsidR="00401738" w:rsidRDefault="00401738" w:rsidP="00401738">
      <w:pPr>
        <w:pStyle w:val="DefenceNormal"/>
        <w:ind w:left="1440" w:hanging="1440"/>
        <w:rPr>
          <w:i/>
        </w:rPr>
      </w:pPr>
      <w:r>
        <w:rPr>
          <w:i/>
        </w:rPr>
        <w:t>[OR]</w:t>
      </w:r>
    </w:p>
    <w:p w:rsidR="00401738" w:rsidRPr="00B40702" w:rsidRDefault="00401738" w:rsidP="00B40702">
      <w:pPr>
        <w:pStyle w:val="DefenceNormal"/>
        <w:ind w:left="1440" w:hanging="1440"/>
        <w:rPr>
          <w:iCs/>
        </w:rPr>
      </w:pPr>
      <w:r>
        <w:rPr>
          <w:i/>
        </w:rPr>
        <w:t>[Option 2]</w:t>
      </w:r>
      <w:r>
        <w:rPr>
          <w:i/>
        </w:rPr>
        <w:tab/>
      </w:r>
      <w:r w:rsidR="00D75605" w:rsidRPr="00B40702">
        <w:rPr>
          <w:iCs/>
        </w:rPr>
        <w:t>a breach of a Statutory Requirement for the protection of the Environment</w:t>
      </w:r>
      <w:r>
        <w:rPr>
          <w:iCs/>
        </w:rPr>
        <w:t xml:space="preserve">, being </w:t>
      </w:r>
      <w:r>
        <w:rPr>
          <w:i/>
        </w:rPr>
        <w:t>[insert details of breach].</w:t>
      </w:r>
    </w:p>
    <w:p w:rsidR="00401738" w:rsidRDefault="00401738" w:rsidP="00401738">
      <w:pPr>
        <w:pStyle w:val="DefenceNormal"/>
        <w:ind w:left="1440" w:hanging="1440"/>
        <w:rPr>
          <w:i/>
        </w:rPr>
      </w:pPr>
      <w:r>
        <w:rPr>
          <w:i/>
        </w:rPr>
        <w:t>[OR]</w:t>
      </w:r>
    </w:p>
    <w:p w:rsidR="00401738" w:rsidRDefault="00401738" w:rsidP="00401738">
      <w:pPr>
        <w:pStyle w:val="DefenceNormal"/>
        <w:rPr>
          <w:i/>
        </w:rPr>
      </w:pPr>
      <w:r>
        <w:rPr>
          <w:i/>
        </w:rPr>
        <w:t>[Option 3]</w:t>
      </w:r>
      <w:r>
        <w:rPr>
          <w:i/>
        </w:rPr>
        <w:tab/>
      </w:r>
      <w:r w:rsidR="00D75605" w:rsidRPr="00B40702">
        <w:rPr>
          <w:iCs/>
        </w:rPr>
        <w:t>an Environmental Incident</w:t>
      </w:r>
      <w:r>
        <w:rPr>
          <w:iCs/>
        </w:rPr>
        <w:t xml:space="preserve">, being </w:t>
      </w:r>
      <w:r>
        <w:rPr>
          <w:i/>
        </w:rPr>
        <w:t xml:space="preserve">[insert details of </w:t>
      </w:r>
      <w:r w:rsidR="001E19B8">
        <w:rPr>
          <w:i/>
        </w:rPr>
        <w:t>incident</w:t>
      </w:r>
      <w:r>
        <w:rPr>
          <w:i/>
        </w:rPr>
        <w:t>].</w:t>
      </w:r>
    </w:p>
    <w:p w:rsidR="00401738" w:rsidRDefault="00401738" w:rsidP="00401738">
      <w:pPr>
        <w:pStyle w:val="DefenceNormal"/>
        <w:ind w:left="1440" w:hanging="1440"/>
        <w:rPr>
          <w:i/>
        </w:rPr>
      </w:pPr>
      <w:r>
        <w:rPr>
          <w:i/>
        </w:rPr>
        <w:t>[OR]</w:t>
      </w:r>
    </w:p>
    <w:p w:rsidR="00D75605" w:rsidRPr="00B40702" w:rsidRDefault="00401738" w:rsidP="00B40702">
      <w:pPr>
        <w:pStyle w:val="DefenceNormal"/>
        <w:ind w:left="1440" w:hanging="1440"/>
        <w:rPr>
          <w:iCs/>
        </w:rPr>
      </w:pPr>
      <w:r>
        <w:rPr>
          <w:i/>
        </w:rPr>
        <w:t>[Option 4]</w:t>
      </w:r>
      <w:r>
        <w:rPr>
          <w:i/>
        </w:rPr>
        <w:tab/>
      </w:r>
      <w:r w:rsidR="00D75605" w:rsidRPr="00B40702">
        <w:rPr>
          <w:iCs/>
        </w:rPr>
        <w:t xml:space="preserve">receipt </w:t>
      </w:r>
      <w:r>
        <w:rPr>
          <w:iCs/>
        </w:rPr>
        <w:t xml:space="preserve">by the Consultant </w:t>
      </w:r>
      <w:r w:rsidR="00D75605" w:rsidRPr="00B40702">
        <w:rPr>
          <w:iCs/>
        </w:rPr>
        <w:t xml:space="preserve">of a </w:t>
      </w:r>
      <w:r w:rsidRPr="00B40702">
        <w:rPr>
          <w:i/>
        </w:rPr>
        <w:t>[</w:t>
      </w:r>
      <w:r w:rsidR="00D75605" w:rsidRPr="00401738">
        <w:rPr>
          <w:i/>
        </w:rPr>
        <w:t>notice</w:t>
      </w:r>
      <w:r w:rsidR="00262908">
        <w:rPr>
          <w:i/>
        </w:rPr>
        <w:t>/</w:t>
      </w:r>
      <w:r w:rsidR="00D75605" w:rsidRPr="00401738">
        <w:rPr>
          <w:i/>
        </w:rPr>
        <w:t>order</w:t>
      </w:r>
      <w:r w:rsidR="00262908">
        <w:rPr>
          <w:i/>
        </w:rPr>
        <w:t>/</w:t>
      </w:r>
      <w:r w:rsidR="00D75605" w:rsidRPr="00401738">
        <w:rPr>
          <w:i/>
        </w:rPr>
        <w:t>communication</w:t>
      </w:r>
      <w:r w:rsidRPr="00B40702">
        <w:rPr>
          <w:i/>
        </w:rPr>
        <w:t>]</w:t>
      </w:r>
      <w:r w:rsidR="00D75605" w:rsidRPr="00B40702">
        <w:rPr>
          <w:iCs/>
        </w:rPr>
        <w:t xml:space="preserve"> received from </w:t>
      </w:r>
      <w:r w:rsidRPr="00B40702">
        <w:rPr>
          <w:i/>
        </w:rPr>
        <w:t xml:space="preserve">[insert name of </w:t>
      </w:r>
      <w:r w:rsidR="00D75605" w:rsidRPr="00401738">
        <w:rPr>
          <w:i/>
        </w:rPr>
        <w:t>authority</w:t>
      </w:r>
      <w:r w:rsidRPr="00B40702">
        <w:rPr>
          <w:i/>
        </w:rPr>
        <w:t>]</w:t>
      </w:r>
      <w:r w:rsidR="00D75605" w:rsidRPr="00B40702">
        <w:rPr>
          <w:iCs/>
        </w:rPr>
        <w:t xml:space="preserve"> for the protection of the Environment</w:t>
      </w:r>
      <w:r>
        <w:rPr>
          <w:iCs/>
        </w:rPr>
        <w:t xml:space="preserve"> stating </w:t>
      </w:r>
      <w:r>
        <w:rPr>
          <w:i/>
        </w:rPr>
        <w:t>[insert details of notice/order/communication]</w:t>
      </w:r>
      <w:r w:rsidR="00D75605" w:rsidRPr="00401738">
        <w:rPr>
          <w:iCs/>
        </w:rPr>
        <w:t xml:space="preserve">: </w:t>
      </w:r>
      <w:r w:rsidR="00D75605" w:rsidRPr="00B40702">
        <w:rPr>
          <w:iCs/>
        </w:rPr>
        <w:t xml:space="preserve"> </w:t>
      </w:r>
    </w:p>
    <w:p w:rsidR="00D75605" w:rsidRDefault="00D75605" w:rsidP="00D75605">
      <w:pPr>
        <w:pStyle w:val="DefenceNormal"/>
      </w:pPr>
    </w:p>
    <w:p w:rsidR="00401738" w:rsidRDefault="00401738" w:rsidP="00D75605">
      <w:pPr>
        <w:pStyle w:val="DefenceNormal"/>
      </w:pPr>
    </w:p>
    <w:p w:rsidR="00D75605" w:rsidRPr="00AE181C" w:rsidRDefault="00D75605" w:rsidP="00D75605">
      <w:pPr>
        <w:pStyle w:val="DefenceNormal"/>
        <w:rPr>
          <w:i/>
        </w:rPr>
      </w:pPr>
      <w:r w:rsidRPr="00AE181C">
        <w:rPr>
          <w:i/>
        </w:rPr>
        <w:t>[Signature]</w:t>
      </w:r>
    </w:p>
    <w:p w:rsidR="00D75605" w:rsidRDefault="00D75605" w:rsidP="00D75605">
      <w:pPr>
        <w:pStyle w:val="DefenceNormal"/>
      </w:pPr>
      <w:r>
        <w:t>Consultant</w:t>
      </w:r>
    </w:p>
    <w:p w:rsidR="00D75605" w:rsidRDefault="00D75605" w:rsidP="00D75605">
      <w:pPr>
        <w:pStyle w:val="DefenceNormal"/>
        <w:rPr>
          <w:i/>
        </w:rPr>
      </w:pPr>
      <w:r w:rsidRPr="00AE181C">
        <w:rPr>
          <w:i/>
        </w:rPr>
        <w:t>[Insert date]</w:t>
      </w:r>
    </w:p>
    <w:p w:rsidR="00AA1873" w:rsidRDefault="00AA1873" w:rsidP="00D75605">
      <w:pPr>
        <w:pStyle w:val="DefenceNormal"/>
        <w:rPr>
          <w:i/>
        </w:rPr>
      </w:pPr>
    </w:p>
    <w:p w:rsidR="00401738" w:rsidRPr="00401738" w:rsidRDefault="00401738" w:rsidP="00401738">
      <w:pPr>
        <w:pStyle w:val="DefenceNormal"/>
        <w:rPr>
          <w:b/>
          <w:bCs/>
          <w:i/>
        </w:rPr>
      </w:pPr>
      <w:r w:rsidRPr="00401738">
        <w:rPr>
          <w:b/>
          <w:bCs/>
          <w:i/>
        </w:rPr>
        <w:t>[Instructions to Consultant:</w:t>
      </w:r>
    </w:p>
    <w:p w:rsidR="00401738" w:rsidRPr="00401738" w:rsidRDefault="00401738" w:rsidP="00401738">
      <w:pPr>
        <w:pStyle w:val="DefenceNormal"/>
        <w:rPr>
          <w:b/>
          <w:bCs/>
          <w:i/>
        </w:rPr>
      </w:pPr>
      <w:r w:rsidRPr="00401738">
        <w:rPr>
          <w:b/>
          <w:bCs/>
          <w:i/>
        </w:rPr>
        <w:t>Delete</w:t>
      </w:r>
      <w:r w:rsidRPr="00401738">
        <w:rPr>
          <w:b/>
          <w:i/>
        </w:rPr>
        <w:t xml:space="preserve"> the </w:t>
      </w:r>
      <w:r w:rsidRPr="00401738">
        <w:rPr>
          <w:b/>
          <w:bCs/>
          <w:i/>
        </w:rPr>
        <w:t>Options which are inapplicable.]</w:t>
      </w:r>
    </w:p>
    <w:p w:rsidR="00401738" w:rsidRPr="00D14BD0" w:rsidRDefault="00401738" w:rsidP="00D75605">
      <w:pPr>
        <w:pStyle w:val="DefenceNormal"/>
        <w:rPr>
          <w:b/>
        </w:rPr>
      </w:pPr>
    </w:p>
    <w:p w:rsidR="00D75605" w:rsidRDefault="00D75605" w:rsidP="00D75605">
      <w:pPr>
        <w:pStyle w:val="DefenceNormal"/>
        <w:rPr>
          <w:i/>
        </w:rPr>
      </w:pPr>
      <w:r>
        <w:br w:type="page"/>
      </w:r>
      <w:r>
        <w:lastRenderedPageBreak/>
        <w:t xml:space="preserve">To: </w:t>
      </w:r>
      <w:r>
        <w:rPr>
          <w:i/>
        </w:rPr>
        <w:t>[Insert name of Commonwealth's Representative]</w:t>
      </w:r>
    </w:p>
    <w:p w:rsidR="00D75605" w:rsidRDefault="00D75605" w:rsidP="00D75605">
      <w:pPr>
        <w:pStyle w:val="DefenceNormal"/>
        <w:rPr>
          <w:b/>
        </w:rPr>
      </w:pPr>
    </w:p>
    <w:p w:rsidR="00D75605" w:rsidRDefault="00D75605" w:rsidP="00D75605">
      <w:pPr>
        <w:pStyle w:val="DefenceNormal"/>
        <w:jc w:val="center"/>
        <w:rPr>
          <w:b/>
        </w:rPr>
      </w:pPr>
      <w:r>
        <w:rPr>
          <w:b/>
          <w:i/>
        </w:rPr>
        <w:t xml:space="preserve">[Insert Name/Description of Contract] </w:t>
      </w:r>
      <w:r>
        <w:rPr>
          <w:b/>
        </w:rPr>
        <w:t>(Contract)</w:t>
      </w:r>
    </w:p>
    <w:p w:rsidR="00D75605" w:rsidRPr="00D904C5" w:rsidRDefault="00D75605" w:rsidP="00CA2F1E">
      <w:pPr>
        <w:pStyle w:val="DefenceHeading8"/>
      </w:pPr>
      <w:bookmarkStart w:id="11" w:name="_Toc148022675"/>
      <w:r>
        <w:t>CESSATION OF EMPLOYERS' LIABILITY INSURANCE POLICY</w:t>
      </w:r>
      <w:r w:rsidR="00D904C5">
        <w:br/>
      </w:r>
      <w:r w:rsidRPr="00D904C5">
        <w:t>Clause 2.18(c)</w:t>
      </w:r>
      <w:bookmarkEnd w:id="11"/>
    </w:p>
    <w:p w:rsidR="00D75605" w:rsidRDefault="00D75605" w:rsidP="00D75605">
      <w:pPr>
        <w:pStyle w:val="DefenceNormal"/>
      </w:pPr>
    </w:p>
    <w:p w:rsidR="00D75605" w:rsidRDefault="00D75605" w:rsidP="00D75605">
      <w:pPr>
        <w:pStyle w:val="DefenceNormal"/>
        <w:rPr>
          <w:i/>
        </w:rPr>
      </w:pPr>
      <w:r>
        <w:t>In accordance with clause 2.18(c) of the Terms of Engagement, t</w:t>
      </w:r>
      <w:r>
        <w:rPr>
          <w:lang w:val="en-US"/>
        </w:rPr>
        <w:t xml:space="preserve">he Consultant notifies the Commonwealth's Representative that the Employers' Liability Insurance required under clause 2.18 of the Terms of Engagement has ceased to be available for the amounts of cover and in terms specified in the Contract Particulars on commercially reasonable terms.  </w:t>
      </w:r>
    </w:p>
    <w:p w:rsidR="00D75605" w:rsidRDefault="00D75605" w:rsidP="00D75605">
      <w:pPr>
        <w:pStyle w:val="DefenceNormal"/>
        <w:rPr>
          <w:i/>
        </w:rPr>
      </w:pPr>
      <w:r>
        <w:rPr>
          <w:i/>
        </w:rPr>
        <w:t>[Insert details including details of any proposed replacement insurance policy or other proposed steps to mitigate any risk to the Commonwealth</w:t>
      </w:r>
      <w:r w:rsidR="00262908">
        <w:rPr>
          <w:i/>
        </w:rPr>
        <w:t>.</w:t>
      </w:r>
      <w:r>
        <w:rPr>
          <w:i/>
        </w:rPr>
        <w:t>]</w:t>
      </w:r>
    </w:p>
    <w:p w:rsidR="00401738" w:rsidRDefault="00401738" w:rsidP="00D75605">
      <w:pPr>
        <w:pStyle w:val="DefenceNormal"/>
        <w:tabs>
          <w:tab w:val="left" w:pos="5484"/>
        </w:tabs>
        <w:rPr>
          <w:i/>
        </w:rPr>
      </w:pPr>
    </w:p>
    <w:p w:rsidR="00D75605" w:rsidRDefault="00D75605" w:rsidP="00D75605">
      <w:pPr>
        <w:pStyle w:val="DefenceNormal"/>
        <w:tabs>
          <w:tab w:val="left" w:pos="5484"/>
        </w:tabs>
        <w:rPr>
          <w:i/>
        </w:rPr>
      </w:pPr>
      <w:r>
        <w:rPr>
          <w:i/>
        </w:rPr>
        <w:tab/>
      </w:r>
    </w:p>
    <w:p w:rsidR="00D75605" w:rsidRDefault="00D75605" w:rsidP="00D75605">
      <w:pPr>
        <w:pStyle w:val="DefenceNormal"/>
        <w:rPr>
          <w:i/>
        </w:rPr>
      </w:pPr>
      <w:r>
        <w:rPr>
          <w:i/>
        </w:rPr>
        <w:t>[Signature]</w:t>
      </w:r>
    </w:p>
    <w:p w:rsidR="00D75605" w:rsidRDefault="00D75605" w:rsidP="00D75605">
      <w:pPr>
        <w:pStyle w:val="DefenceNormal"/>
      </w:pPr>
      <w:r>
        <w:t>Consultant</w:t>
      </w:r>
    </w:p>
    <w:p w:rsidR="00D75605" w:rsidRDefault="00D75605" w:rsidP="00D75605">
      <w:pPr>
        <w:pStyle w:val="DefenceNormal"/>
        <w:rPr>
          <w:i/>
        </w:rPr>
      </w:pPr>
      <w:r>
        <w:rPr>
          <w:i/>
        </w:rPr>
        <w:t>[Insert date]</w:t>
      </w:r>
    </w:p>
    <w:p w:rsidR="00AA1873" w:rsidRDefault="00AA1873" w:rsidP="00D75605">
      <w:pPr>
        <w:pStyle w:val="DefenceNormal"/>
        <w:rPr>
          <w:i/>
        </w:rPr>
      </w:pPr>
    </w:p>
    <w:p w:rsidR="00401738" w:rsidRPr="00DC0BBA" w:rsidRDefault="00401738" w:rsidP="00401738">
      <w:pPr>
        <w:pStyle w:val="DefenceNormal"/>
        <w:rPr>
          <w:b/>
          <w:i/>
        </w:rPr>
      </w:pPr>
      <w:r w:rsidRPr="00DC0BBA">
        <w:rPr>
          <w:b/>
          <w:i/>
        </w:rPr>
        <w:lastRenderedPageBreak/>
        <w:t>[Instructions to Consultant:</w:t>
      </w:r>
    </w:p>
    <w:p w:rsidR="00D75605" w:rsidRPr="00524805" w:rsidRDefault="00401738" w:rsidP="00B40702">
      <w:pPr>
        <w:pStyle w:val="DefenceNormal"/>
      </w:pPr>
      <w:r>
        <w:rPr>
          <w:b/>
          <w:bCs/>
          <w:i/>
        </w:rPr>
        <w:t>Consultant must give this notice immediately on the insurance ceasing to be available</w:t>
      </w:r>
      <w:r w:rsidRPr="00DC0BBA">
        <w:rPr>
          <w:b/>
          <w:i/>
        </w:rPr>
        <w:t>.]</w:t>
      </w:r>
    </w:p>
    <w:p w:rsidR="00D75605" w:rsidRDefault="00D75605" w:rsidP="00D75605">
      <w:pPr>
        <w:pStyle w:val="DefenceNormal"/>
        <w:rPr>
          <w:lang w:val="en-US"/>
        </w:rPr>
      </w:pPr>
      <w:r>
        <w:br w:type="page"/>
      </w:r>
      <w:r>
        <w:rPr>
          <w:lang w:val="en-US"/>
        </w:rPr>
        <w:lastRenderedPageBreak/>
        <w:t>To:</w:t>
      </w:r>
      <w:r>
        <w:rPr>
          <w:i/>
          <w:lang w:val="en-US"/>
        </w:rPr>
        <w:t xml:space="preserve"> [Insert name and ABN of Consultant]</w:t>
      </w:r>
    </w:p>
    <w:p w:rsidR="00D75605" w:rsidRDefault="00D75605" w:rsidP="00D75605">
      <w:pPr>
        <w:pStyle w:val="DefenceNormal"/>
        <w:rPr>
          <w:b/>
          <w:i/>
          <w:lang w:val="en-US"/>
        </w:rPr>
      </w:pPr>
    </w:p>
    <w:p w:rsidR="00D75605" w:rsidRDefault="00D75605" w:rsidP="00D75605">
      <w:pPr>
        <w:pStyle w:val="DefenceNormal"/>
        <w:jc w:val="center"/>
      </w:pPr>
      <w:bookmarkStart w:id="12" w:name="Clause9_2_d"/>
      <w:bookmarkEnd w:id="12"/>
      <w:r>
        <w:rPr>
          <w:b/>
          <w:i/>
        </w:rPr>
        <w:t>[Insert Name/Description of Contract]</w:t>
      </w:r>
      <w:r>
        <w:rPr>
          <w:b/>
        </w:rPr>
        <w:t xml:space="preserve"> </w:t>
      </w:r>
      <w:r>
        <w:t>(</w:t>
      </w:r>
      <w:r>
        <w:rPr>
          <w:b/>
        </w:rPr>
        <w:t>Contract</w:t>
      </w:r>
      <w:r>
        <w:t>)</w:t>
      </w:r>
    </w:p>
    <w:p w:rsidR="00D75605" w:rsidRPr="00D904C5" w:rsidRDefault="00D75605" w:rsidP="00CA2F1E">
      <w:pPr>
        <w:pStyle w:val="DefenceHeading8"/>
      </w:pPr>
      <w:bookmarkStart w:id="13" w:name="_Toc148022676"/>
      <w:r>
        <w:t>REQUEST TO PRODUCE EVIDENCE OF CURRENCY FOR EMPLOYERS' LIABILITY INSURANCE</w:t>
      </w:r>
      <w:r w:rsidR="00D904C5">
        <w:br/>
      </w:r>
      <w:r w:rsidRPr="00D904C5">
        <w:t>Clause 2.18(e)</w:t>
      </w:r>
      <w:bookmarkEnd w:id="13"/>
    </w:p>
    <w:p w:rsidR="00D75605" w:rsidRDefault="00D75605" w:rsidP="00D75605">
      <w:pPr>
        <w:pStyle w:val="DefenceNormal"/>
        <w:rPr>
          <w:lang w:val="en-US"/>
        </w:rPr>
      </w:pPr>
    </w:p>
    <w:p w:rsidR="00D75605" w:rsidRPr="00B40702" w:rsidRDefault="00D75605" w:rsidP="00D75605">
      <w:pPr>
        <w:pStyle w:val="DefenceNormal"/>
        <w:rPr>
          <w:b/>
          <w:bCs/>
          <w:lang w:val="en-US"/>
        </w:rPr>
      </w:pPr>
      <w:r>
        <w:rPr>
          <w:lang w:val="en-US"/>
        </w:rPr>
        <w:t>In accordance with clause 2.18(e) of the Terms of Engagement, the Commonwealth's Representative requests that the Consultant provide copies of certificates of currency for the Consultant's Employers' Liability Insurance required under clause 2.18 of the Terms of Engagement to the Commonwealth's Representative</w:t>
      </w:r>
      <w:r w:rsidR="002F4DE7">
        <w:rPr>
          <w:lang w:val="en-US"/>
        </w:rPr>
        <w:t>. T</w:t>
      </w:r>
      <w:r w:rsidR="002F4DE7" w:rsidRPr="005F155E">
        <w:rPr>
          <w:lang w:val="en-US"/>
        </w:rPr>
        <w:t xml:space="preserve">he </w:t>
      </w:r>
      <w:r w:rsidR="002F4DE7">
        <w:rPr>
          <w:lang w:val="en-US"/>
        </w:rPr>
        <w:t>Consultant is requested to provide this evidence promptly, and in any event</w:t>
      </w:r>
      <w:r w:rsidR="002F4DE7" w:rsidRPr="005F155E">
        <w:rPr>
          <w:lang w:val="en-US"/>
        </w:rPr>
        <w:t xml:space="preserve"> within </w:t>
      </w:r>
      <w:r w:rsidR="002F4DE7" w:rsidRPr="005F155E">
        <w:rPr>
          <w:i/>
          <w:lang w:val="en-US"/>
        </w:rPr>
        <w:t>[insert]</w:t>
      </w:r>
      <w:r w:rsidR="002F4DE7" w:rsidRPr="005F155E">
        <w:rPr>
          <w:lang w:val="en-US"/>
        </w:rPr>
        <w:t xml:space="preserve"> days of this </w:t>
      </w:r>
      <w:r w:rsidR="002F4DE7">
        <w:rPr>
          <w:lang w:val="en-US"/>
        </w:rPr>
        <w:t>request</w:t>
      </w:r>
      <w:r w:rsidR="002F4DE7" w:rsidRPr="005F155E">
        <w:rPr>
          <w:lang w:val="en-US"/>
        </w:rPr>
        <w:t>.</w:t>
      </w:r>
    </w:p>
    <w:p w:rsidR="00D75605" w:rsidRDefault="00D75605" w:rsidP="00D75605">
      <w:pPr>
        <w:pStyle w:val="DefenceNormal"/>
        <w:rPr>
          <w:lang w:val="en-US"/>
        </w:rPr>
      </w:pPr>
      <w:r>
        <w:rPr>
          <w:lang w:val="en-US"/>
        </w:rPr>
        <w:t xml:space="preserve">The Commonwealth's Representative also requests that the Consultant makes the Consultant's Employers' Liability Insurance policies available for inspection by the Commonwealth's Representative within </w:t>
      </w:r>
      <w:r w:rsidRPr="00393440">
        <w:rPr>
          <w:i/>
          <w:lang w:val="en-US"/>
        </w:rPr>
        <w:t>[insert</w:t>
      </w:r>
      <w:r>
        <w:rPr>
          <w:i/>
          <w:lang w:val="en-US"/>
        </w:rPr>
        <w:t>]</w:t>
      </w:r>
      <w:r w:rsidRPr="00393440">
        <w:rPr>
          <w:i/>
          <w:lang w:val="en-US"/>
        </w:rPr>
        <w:t xml:space="preserve"> </w:t>
      </w:r>
      <w:r w:rsidRPr="00143D54">
        <w:rPr>
          <w:lang w:val="en-US"/>
        </w:rPr>
        <w:t>days</w:t>
      </w:r>
      <w:r w:rsidRPr="00393440">
        <w:rPr>
          <w:i/>
          <w:lang w:val="en-US"/>
        </w:rPr>
        <w:t xml:space="preserve"> </w:t>
      </w:r>
      <w:r>
        <w:rPr>
          <w:lang w:val="en-US"/>
        </w:rPr>
        <w:t xml:space="preserve">of receipt of this notice. </w:t>
      </w:r>
    </w:p>
    <w:p w:rsidR="00D75605" w:rsidRDefault="00D75605" w:rsidP="00D75605">
      <w:pPr>
        <w:pStyle w:val="DefenceNormal"/>
        <w:rPr>
          <w:lang w:val="en-US"/>
        </w:rPr>
      </w:pPr>
    </w:p>
    <w:p w:rsidR="00D12768" w:rsidRDefault="00D12768" w:rsidP="00D75605">
      <w:pPr>
        <w:pStyle w:val="DefenceNormal"/>
        <w:rPr>
          <w:lang w:val="en-US"/>
        </w:rPr>
      </w:pPr>
    </w:p>
    <w:p w:rsidR="00D75605" w:rsidRDefault="00D75605" w:rsidP="00D75605">
      <w:pPr>
        <w:pStyle w:val="DefenceNormal"/>
        <w:rPr>
          <w:lang w:val="en-US"/>
        </w:rPr>
      </w:pPr>
      <w:r w:rsidRPr="00B40702">
        <w:rPr>
          <w:i/>
          <w:iCs/>
          <w:lang w:val="en-US"/>
        </w:rPr>
        <w:t>[</w:t>
      </w:r>
      <w:r>
        <w:rPr>
          <w:i/>
          <w:lang w:val="en-US"/>
        </w:rPr>
        <w:t>Signature</w:t>
      </w:r>
      <w:r w:rsidRPr="00B40702">
        <w:rPr>
          <w:i/>
          <w:iCs/>
          <w:lang w:val="en-US"/>
        </w:rPr>
        <w:t>]</w:t>
      </w:r>
    </w:p>
    <w:p w:rsidR="00D75605" w:rsidRDefault="00D75605" w:rsidP="00D75605">
      <w:pPr>
        <w:pStyle w:val="DefenceNormal"/>
        <w:rPr>
          <w:lang w:val="en-US"/>
        </w:rPr>
      </w:pPr>
      <w:r>
        <w:rPr>
          <w:lang w:val="en-US"/>
        </w:rPr>
        <w:t>Commonwealth's Representative</w:t>
      </w:r>
    </w:p>
    <w:p w:rsidR="00AA1873" w:rsidRDefault="00D75605" w:rsidP="00D75605">
      <w:pPr>
        <w:pStyle w:val="DefenceNormal"/>
        <w:rPr>
          <w:i/>
          <w:lang w:val="en-US"/>
        </w:rPr>
      </w:pPr>
      <w:r>
        <w:rPr>
          <w:i/>
          <w:lang w:val="en-US"/>
        </w:rPr>
        <w:t>[Insert date]</w:t>
      </w:r>
    </w:p>
    <w:p w:rsidR="00D75605" w:rsidRDefault="00D75605" w:rsidP="00D75605">
      <w:pPr>
        <w:pStyle w:val="DefenceNormal"/>
      </w:pPr>
    </w:p>
    <w:p w:rsidR="00D75605" w:rsidRDefault="00D75605" w:rsidP="00D75605">
      <w:pPr>
        <w:pStyle w:val="DefenceNormal"/>
        <w:rPr>
          <w:b/>
          <w:i/>
        </w:rPr>
      </w:pPr>
      <w:r>
        <w:rPr>
          <w:b/>
          <w:i/>
        </w:rPr>
        <w:lastRenderedPageBreak/>
        <w:t>[Instructions to Commonwealth's Representative:</w:t>
      </w:r>
    </w:p>
    <w:p w:rsidR="00D75605" w:rsidRDefault="00D75605" w:rsidP="00D75605">
      <w:pPr>
        <w:pStyle w:val="DefenceNormal"/>
        <w:rPr>
          <w:b/>
          <w:i/>
        </w:rPr>
      </w:pPr>
      <w:r>
        <w:rPr>
          <w:b/>
          <w:i/>
        </w:rPr>
        <w:t>The Commonwealth's Representative may request the Consultant to provide certificates of currency for Employers' Liability Insurance and to allow the Commonwealth's Representative to inspect the Employers' Liability Insurance polic</w:t>
      </w:r>
      <w:r w:rsidR="00904AD4">
        <w:rPr>
          <w:b/>
          <w:i/>
        </w:rPr>
        <w:t>y wording</w:t>
      </w:r>
      <w:r>
        <w:rPr>
          <w:b/>
          <w:i/>
        </w:rPr>
        <w:t xml:space="preserve"> at any time.</w:t>
      </w:r>
    </w:p>
    <w:p w:rsidR="00D75605" w:rsidRPr="00524805" w:rsidRDefault="00D75605" w:rsidP="00D75605">
      <w:pPr>
        <w:pStyle w:val="DefenceNormal"/>
      </w:pPr>
      <w:r>
        <w:rPr>
          <w:b/>
          <w:i/>
        </w:rPr>
        <w:t>Employers' Liability Insurance is only required if the Services are performed or the Consultant's employees perform work, are employed or normally reside in Western Australia or any jurisdiction outside Australia.]</w:t>
      </w:r>
    </w:p>
    <w:p w:rsidR="00D75605" w:rsidRDefault="00D75605" w:rsidP="00D75605">
      <w:pPr>
        <w:pStyle w:val="DefenceNormal"/>
        <w:rPr>
          <w:i/>
          <w:iCs/>
        </w:rPr>
      </w:pPr>
      <w:r>
        <w:br w:type="page"/>
      </w:r>
      <w:r>
        <w:lastRenderedPageBreak/>
        <w:t xml:space="preserve">To: </w:t>
      </w:r>
      <w:r>
        <w:rPr>
          <w:i/>
          <w:iCs/>
        </w:rPr>
        <w:t>[Insert name of Commonwealth's Representative]</w:t>
      </w:r>
    </w:p>
    <w:p w:rsidR="00D75605" w:rsidRDefault="00D75605" w:rsidP="00D75605">
      <w:pPr>
        <w:pStyle w:val="DefenceNormal"/>
      </w:pPr>
    </w:p>
    <w:p w:rsidR="00D75605" w:rsidRDefault="00D75605" w:rsidP="00D75605">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B40702">
        <w:rPr>
          <w:b/>
          <w:bCs/>
        </w:rPr>
        <w:t>(Contract)</w:t>
      </w:r>
    </w:p>
    <w:p w:rsidR="00D75605" w:rsidRPr="00D904C5" w:rsidRDefault="00D75605" w:rsidP="00CA2F1E">
      <w:pPr>
        <w:pStyle w:val="DefenceHeading8"/>
        <w:rPr>
          <w:bCs/>
        </w:rPr>
      </w:pPr>
      <w:bookmarkStart w:id="14" w:name="_Toc148022677"/>
      <w:r>
        <w:t>REQUEST FOR ADDITIONAL INFORMATION</w:t>
      </w:r>
      <w:r w:rsidR="00D904C5">
        <w:br/>
      </w:r>
      <w:r w:rsidRPr="00D904C5">
        <w:rPr>
          <w:bCs/>
        </w:rPr>
        <w:t>Clause 3.2(c)</w:t>
      </w:r>
      <w:bookmarkEnd w:id="14"/>
    </w:p>
    <w:p w:rsidR="00D75605" w:rsidRPr="00682246" w:rsidRDefault="00D75605" w:rsidP="00D75605">
      <w:pPr>
        <w:pStyle w:val="DefenceNormal"/>
        <w:rPr>
          <w:bCs/>
        </w:rPr>
      </w:pPr>
    </w:p>
    <w:p w:rsidR="00D75605" w:rsidRDefault="00D75605" w:rsidP="00D75605">
      <w:pPr>
        <w:pStyle w:val="DefenceNormal"/>
      </w:pPr>
      <w:r>
        <w:t xml:space="preserve">In accordance with clause 3.2(c) of the Terms of Engagement, </w:t>
      </w:r>
      <w:r w:rsidDel="00937877">
        <w:t xml:space="preserve">the </w:t>
      </w:r>
      <w:r>
        <w:t xml:space="preserve">Consultant notifies the Commonwealth's Representative that the following additional </w:t>
      </w:r>
      <w:r w:rsidRPr="000D5A77">
        <w:rPr>
          <w:i/>
        </w:rPr>
        <w:t>[information/documents/particulars]</w:t>
      </w:r>
      <w:r>
        <w:t xml:space="preserve"> are required by the Consultant for the following reasons:</w:t>
      </w:r>
    </w:p>
    <w:p w:rsidR="00D75605" w:rsidRPr="00A34839" w:rsidRDefault="00D75605" w:rsidP="00D75605">
      <w:pPr>
        <w:pStyle w:val="DefenceNormal"/>
        <w:rPr>
          <w:i/>
        </w:rPr>
      </w:pPr>
      <w:r>
        <w:rPr>
          <w:i/>
        </w:rPr>
        <w:t>[Specify information/documents</w:t>
      </w:r>
      <w:r w:rsidR="00B40E28">
        <w:rPr>
          <w:i/>
        </w:rPr>
        <w:t xml:space="preserve"> </w:t>
      </w:r>
      <w:r>
        <w:rPr>
          <w:i/>
        </w:rPr>
        <w:t>and/or particulars required and reasons why they are required</w:t>
      </w:r>
      <w:r w:rsidR="00C134D1">
        <w:rPr>
          <w:i/>
        </w:rPr>
        <w:t xml:space="preserve"> to enable the Consultant to carry out the Services</w:t>
      </w:r>
      <w:r>
        <w:rPr>
          <w:i/>
        </w:rPr>
        <w:t>]</w:t>
      </w:r>
    </w:p>
    <w:p w:rsidR="00D75605" w:rsidRDefault="00D75605" w:rsidP="00D75605">
      <w:pPr>
        <w:pStyle w:val="DefenceNormal"/>
        <w:rPr>
          <w:i/>
          <w:iCs/>
        </w:rPr>
      </w:pPr>
    </w:p>
    <w:p w:rsidR="00D75605" w:rsidRDefault="00D75605" w:rsidP="00D75605">
      <w:pPr>
        <w:pStyle w:val="DefenceNormal"/>
        <w:rPr>
          <w:i/>
          <w:iCs/>
        </w:rPr>
      </w:pPr>
    </w:p>
    <w:p w:rsidR="00D75605" w:rsidRDefault="00D75605" w:rsidP="00D75605">
      <w:pPr>
        <w:pStyle w:val="DefenceNormal"/>
        <w:rPr>
          <w:i/>
          <w:iCs/>
        </w:rPr>
      </w:pPr>
      <w:r>
        <w:rPr>
          <w:i/>
          <w:iCs/>
        </w:rPr>
        <w:t>[Signature]</w:t>
      </w:r>
    </w:p>
    <w:p w:rsidR="00D75605" w:rsidRDefault="00D75605" w:rsidP="00D75605">
      <w:pPr>
        <w:pStyle w:val="DefenceNormal"/>
      </w:pPr>
      <w:r>
        <w:t>Consultant</w:t>
      </w:r>
    </w:p>
    <w:p w:rsidR="00AA1873" w:rsidRDefault="00D75605" w:rsidP="00D75605">
      <w:pPr>
        <w:pStyle w:val="DefenceNormal"/>
        <w:rPr>
          <w:i/>
          <w:iCs/>
        </w:rPr>
      </w:pPr>
      <w:r>
        <w:rPr>
          <w:i/>
          <w:iCs/>
        </w:rPr>
        <w:t>[Insert date]</w:t>
      </w:r>
    </w:p>
    <w:p w:rsidR="00D75605" w:rsidRDefault="00D75605" w:rsidP="00D75605">
      <w:pPr>
        <w:pStyle w:val="DefenceNormal"/>
        <w:rPr>
          <w:b/>
          <w:i/>
        </w:rPr>
      </w:pPr>
    </w:p>
    <w:p w:rsidR="00D75605" w:rsidRDefault="00D75605" w:rsidP="00D75605">
      <w:pPr>
        <w:pStyle w:val="DefenceNormal"/>
        <w:rPr>
          <w:b/>
          <w:i/>
        </w:rPr>
      </w:pPr>
      <w:r>
        <w:rPr>
          <w:b/>
          <w:i/>
        </w:rPr>
        <w:lastRenderedPageBreak/>
        <w:t xml:space="preserve">[Instruction to Commonwealth's Representative: </w:t>
      </w:r>
    </w:p>
    <w:p w:rsidR="00D75605" w:rsidRPr="00E05C47" w:rsidRDefault="00D75605" w:rsidP="00D75605">
      <w:pPr>
        <w:pStyle w:val="DefenceNormal"/>
        <w:rPr>
          <w:b/>
          <w:i/>
        </w:rPr>
      </w:pPr>
      <w:r>
        <w:rPr>
          <w:b/>
          <w:i/>
        </w:rPr>
        <w:t>If the Commonwealth's Representative believes that the additional information, documents or particulars are needed by the Consultant, then the Commonwealth must use its best endeavours to arrange for the provision of the additional information, documents or particulars.]</w:t>
      </w:r>
    </w:p>
    <w:p w:rsidR="00D75605" w:rsidRPr="00B55BC8" w:rsidRDefault="00D75605" w:rsidP="00D75605">
      <w:pPr>
        <w:pStyle w:val="DefenceNormal"/>
        <w:rPr>
          <w:i/>
        </w:rPr>
      </w:pPr>
    </w:p>
    <w:p w:rsidR="00D75605" w:rsidRDefault="00D75605" w:rsidP="00D75605">
      <w:pPr>
        <w:pStyle w:val="DefenceNormal"/>
        <w:rPr>
          <w:iCs/>
        </w:rPr>
      </w:pPr>
      <w:r>
        <w:br w:type="page"/>
      </w:r>
      <w:r>
        <w:lastRenderedPageBreak/>
        <w:t xml:space="preserve">To: </w:t>
      </w:r>
      <w:r w:rsidR="00C134D1">
        <w:rPr>
          <w:i/>
          <w:iCs/>
        </w:rPr>
        <w:t>[Insert name of Commonwealth's Representative]</w:t>
      </w:r>
    </w:p>
    <w:p w:rsidR="00D75605" w:rsidRDefault="00D75605" w:rsidP="00D75605">
      <w:pPr>
        <w:pStyle w:val="DefenceNormal"/>
        <w:rPr>
          <w:b/>
          <w:bCs/>
        </w:rPr>
      </w:pPr>
    </w:p>
    <w:p w:rsidR="00D75605" w:rsidRPr="007A1257" w:rsidRDefault="00D75605" w:rsidP="00D75605">
      <w:pPr>
        <w:pStyle w:val="DefenceNormal"/>
        <w:jc w:val="center"/>
        <w:rPr>
          <w:b/>
          <w:bCs/>
          <w:iCs/>
        </w:rPr>
      </w:pPr>
      <w:r w:rsidRPr="00BB2459">
        <w:rPr>
          <w:b/>
          <w:bCs/>
          <w:i/>
          <w:iCs/>
        </w:rPr>
        <w:t>[Insert</w:t>
      </w:r>
      <w:r>
        <w:rPr>
          <w:b/>
          <w:bCs/>
          <w:i/>
          <w:iCs/>
        </w:rPr>
        <w:t xml:space="preserve"> Name/D</w:t>
      </w:r>
      <w:r w:rsidRPr="00BB2459">
        <w:rPr>
          <w:b/>
          <w:bCs/>
          <w:i/>
          <w:iCs/>
        </w:rPr>
        <w:t>escription of Contract]</w:t>
      </w:r>
      <w:r>
        <w:rPr>
          <w:b/>
          <w:bCs/>
          <w:i/>
          <w:iCs/>
        </w:rPr>
        <w:t xml:space="preserve"> </w:t>
      </w:r>
      <w:r>
        <w:rPr>
          <w:b/>
          <w:bCs/>
          <w:iCs/>
        </w:rPr>
        <w:t>(Contract)</w:t>
      </w:r>
    </w:p>
    <w:p w:rsidR="00D75605" w:rsidRPr="00D904C5" w:rsidRDefault="00D75605" w:rsidP="00CA2F1E">
      <w:pPr>
        <w:pStyle w:val="DefenceHeading8"/>
        <w:rPr>
          <w:bCs/>
        </w:rPr>
      </w:pPr>
      <w:bookmarkStart w:id="15" w:name="_Toc148022678"/>
      <w:r>
        <w:t>REQUEST FOR ALTERNATIVE COURSE OF ACTION</w:t>
      </w:r>
      <w:r w:rsidR="00D904C5">
        <w:br/>
      </w:r>
      <w:r w:rsidRPr="00D904C5">
        <w:rPr>
          <w:bCs/>
        </w:rPr>
        <w:t>Clause 3.4</w:t>
      </w:r>
      <w:bookmarkEnd w:id="15"/>
    </w:p>
    <w:p w:rsidR="00D75605" w:rsidRPr="00C7497F" w:rsidRDefault="00D75605" w:rsidP="00D75605">
      <w:pPr>
        <w:pStyle w:val="DefenceNormal"/>
      </w:pPr>
    </w:p>
    <w:p w:rsidR="00D75605" w:rsidRDefault="00D75605" w:rsidP="00D75605">
      <w:pPr>
        <w:pStyle w:val="DefenceNormal"/>
      </w:pPr>
      <w:r w:rsidRPr="00C7497F">
        <w:t xml:space="preserve">In accordance with clause </w:t>
      </w:r>
      <w:r>
        <w:t>3.4</w:t>
      </w:r>
      <w:r w:rsidRPr="00C7497F">
        <w:t xml:space="preserve"> of the </w:t>
      </w:r>
      <w:r>
        <w:t>Terms of Engagement</w:t>
      </w:r>
      <w:r w:rsidRPr="00C7497F">
        <w:t xml:space="preserve">, </w:t>
      </w:r>
      <w:r>
        <w:t xml:space="preserve">in relation to </w:t>
      </w:r>
      <w:r>
        <w:rPr>
          <w:i/>
        </w:rPr>
        <w:t>[Consultant</w:t>
      </w:r>
      <w:r w:rsidRPr="00EA1D2C">
        <w:rPr>
          <w:i/>
        </w:rPr>
        <w:t xml:space="preserve"> to specify matter to which proposed consideration of alternative course of action relates]</w:t>
      </w:r>
      <w:r>
        <w:t>, the Consultant requests the Commonwealth to consider the selection of the following alternative courses of action:</w:t>
      </w:r>
    </w:p>
    <w:p w:rsidR="00D75605" w:rsidRPr="00EA1D2C" w:rsidRDefault="00D75605" w:rsidP="00D75605">
      <w:pPr>
        <w:pStyle w:val="DefenceNormal"/>
        <w:rPr>
          <w:i/>
        </w:rPr>
      </w:pPr>
      <w:r w:rsidRPr="00EA1D2C">
        <w:rPr>
          <w:i/>
        </w:rPr>
        <w:t>[</w:t>
      </w:r>
      <w:r>
        <w:rPr>
          <w:i/>
        </w:rPr>
        <w:t xml:space="preserve">Consultant to insert details of proposed </w:t>
      </w:r>
      <w:r w:rsidRPr="00EA1D2C">
        <w:rPr>
          <w:i/>
        </w:rPr>
        <w:t>a</w:t>
      </w:r>
      <w:r>
        <w:rPr>
          <w:i/>
        </w:rPr>
        <w:t>l</w:t>
      </w:r>
      <w:r w:rsidRPr="00EA1D2C">
        <w:rPr>
          <w:i/>
        </w:rPr>
        <w:t>ternative courses of action]</w:t>
      </w:r>
    </w:p>
    <w:p w:rsidR="00C134D1" w:rsidRPr="005F155E" w:rsidRDefault="00C134D1" w:rsidP="00C134D1">
      <w:pPr>
        <w:pStyle w:val="DefenceNormal"/>
      </w:pPr>
      <w:r w:rsidRPr="005F155E">
        <w:t xml:space="preserve">The information required to enable the decision to be made </w:t>
      </w:r>
      <w:r>
        <w:t>is as follows</w:t>
      </w:r>
      <w:r w:rsidRPr="005F155E">
        <w:t>:</w:t>
      </w:r>
    </w:p>
    <w:p w:rsidR="00C134D1" w:rsidRPr="005F155E" w:rsidRDefault="00C134D1" w:rsidP="00C134D1">
      <w:pPr>
        <w:pStyle w:val="DefenceNormal"/>
        <w:rPr>
          <w:i/>
        </w:rPr>
      </w:pPr>
      <w:r w:rsidRPr="005F155E">
        <w:rPr>
          <w:i/>
        </w:rPr>
        <w:t>[Consultant to insert description</w:t>
      </w:r>
      <w:r>
        <w:rPr>
          <w:i/>
        </w:rPr>
        <w:t xml:space="preserve">/refer to </w:t>
      </w:r>
      <w:r w:rsidRPr="005F155E">
        <w:rPr>
          <w:i/>
        </w:rPr>
        <w:t>attach</w:t>
      </w:r>
      <w:r>
        <w:rPr>
          <w:i/>
        </w:rPr>
        <w:t>m</w:t>
      </w:r>
      <w:r w:rsidRPr="005F155E">
        <w:rPr>
          <w:i/>
        </w:rPr>
        <w:t>e</w:t>
      </w:r>
      <w:r>
        <w:rPr>
          <w:i/>
        </w:rPr>
        <w:t>nts</w:t>
      </w:r>
      <w:r w:rsidRPr="005F155E">
        <w:rPr>
          <w:i/>
        </w:rPr>
        <w:t xml:space="preserve"> </w:t>
      </w:r>
      <w:r>
        <w:rPr>
          <w:i/>
        </w:rPr>
        <w:t>to this notice as required</w:t>
      </w:r>
      <w:r w:rsidRPr="005F155E">
        <w:rPr>
          <w:i/>
        </w:rPr>
        <w:t>.]</w:t>
      </w:r>
    </w:p>
    <w:p w:rsidR="00C134D1" w:rsidRDefault="00C134D1" w:rsidP="00D75605">
      <w:pPr>
        <w:pStyle w:val="DefenceNormal"/>
      </w:pPr>
    </w:p>
    <w:p w:rsidR="00D75605" w:rsidRPr="00C7497F" w:rsidRDefault="00D75605" w:rsidP="00D75605">
      <w:pPr>
        <w:pStyle w:val="DefenceNormal"/>
      </w:pPr>
    </w:p>
    <w:p w:rsidR="00D75605" w:rsidRPr="00C7497F" w:rsidRDefault="00D75605" w:rsidP="00D75605">
      <w:pPr>
        <w:pStyle w:val="DefenceNormal"/>
        <w:rPr>
          <w:i/>
          <w:iCs/>
        </w:rPr>
      </w:pPr>
      <w:r w:rsidRPr="00C7497F">
        <w:rPr>
          <w:i/>
          <w:iCs/>
        </w:rPr>
        <w:t>[Signature]</w:t>
      </w:r>
    </w:p>
    <w:p w:rsidR="00D75605" w:rsidRPr="00C7497F" w:rsidRDefault="00D75605" w:rsidP="00D75605">
      <w:pPr>
        <w:pStyle w:val="DefenceNormal"/>
      </w:pPr>
      <w:r w:rsidRPr="00C7497F">
        <w:t>Co</w:t>
      </w:r>
      <w:r>
        <w:t>nsultant</w:t>
      </w:r>
    </w:p>
    <w:p w:rsidR="00AA1873" w:rsidRDefault="00D75605" w:rsidP="00D75605">
      <w:pPr>
        <w:pStyle w:val="DefenceNormal"/>
        <w:rPr>
          <w:i/>
          <w:iCs/>
        </w:rPr>
      </w:pPr>
      <w:r w:rsidRPr="00C7497F">
        <w:rPr>
          <w:i/>
          <w:iCs/>
        </w:rPr>
        <w:t>[Insert date]</w:t>
      </w:r>
    </w:p>
    <w:p w:rsidR="00D75605" w:rsidRDefault="00D75605" w:rsidP="00D75605">
      <w:pPr>
        <w:pStyle w:val="DefenceNormal"/>
        <w:rPr>
          <w:lang w:val="en-US"/>
        </w:rPr>
      </w:pPr>
    </w:p>
    <w:p w:rsidR="00C134D1" w:rsidRPr="005F155E" w:rsidRDefault="00D75605" w:rsidP="00C134D1">
      <w:pPr>
        <w:pStyle w:val="DefenceNormal"/>
        <w:rPr>
          <w:b/>
          <w:i/>
        </w:rPr>
      </w:pPr>
      <w:r w:rsidRPr="00C554E6">
        <w:rPr>
          <w:b/>
          <w:i/>
        </w:rPr>
        <w:t xml:space="preserve">[Instructions to </w:t>
      </w:r>
      <w:r w:rsidR="00C134D1">
        <w:rPr>
          <w:b/>
          <w:i/>
        </w:rPr>
        <w:t>Consultant</w:t>
      </w:r>
      <w:r w:rsidR="00C134D1" w:rsidRPr="005F155E">
        <w:rPr>
          <w:b/>
          <w:i/>
        </w:rPr>
        <w:t>:</w:t>
      </w:r>
    </w:p>
    <w:p w:rsidR="00C134D1" w:rsidRDefault="00C134D1" w:rsidP="00C134D1">
      <w:pPr>
        <w:pStyle w:val="DefenceNormal"/>
        <w:rPr>
          <w:b/>
          <w:i/>
        </w:rPr>
      </w:pPr>
      <w:r>
        <w:rPr>
          <w:b/>
          <w:i/>
        </w:rPr>
        <w:t>If the Consultant wishes to make this request, all information required to enable a decision to be made by the Commonwealth's Representative must be provided by the Consultant or otherwise be available.</w:t>
      </w:r>
    </w:p>
    <w:p w:rsidR="00C134D1" w:rsidRPr="005F155E" w:rsidRDefault="00C134D1" w:rsidP="00C134D1">
      <w:pPr>
        <w:pStyle w:val="DefenceNormal"/>
      </w:pPr>
      <w:r w:rsidRPr="005F155E">
        <w:rPr>
          <w:b/>
          <w:i/>
        </w:rPr>
        <w:t>Commonwealth</w:t>
      </w:r>
      <w:r>
        <w:rPr>
          <w:b/>
          <w:i/>
        </w:rPr>
        <w:t>'s Representative</w:t>
      </w:r>
      <w:r w:rsidRPr="005F155E">
        <w:rPr>
          <w:b/>
          <w:i/>
        </w:rPr>
        <w:t xml:space="preserve"> must give a decision in such reasonable time as not to delay or disrupt the carrying out of the Services, provided that all information required to enable a decision to be made is provided or is otherwise available.]</w:t>
      </w:r>
    </w:p>
    <w:p w:rsidR="00D75605" w:rsidRDefault="00D75605" w:rsidP="00C134D1">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rPr>
          <w:b/>
          <w:bCs/>
        </w:rPr>
      </w:pPr>
    </w:p>
    <w:p w:rsidR="00D75605" w:rsidRPr="007A1257" w:rsidRDefault="00D75605" w:rsidP="00D75605">
      <w:pPr>
        <w:pStyle w:val="DefenceNormal"/>
        <w:jc w:val="center"/>
        <w:rPr>
          <w:b/>
          <w:bCs/>
          <w:iCs/>
        </w:rPr>
      </w:pPr>
      <w:r w:rsidRPr="00BB2459">
        <w:rPr>
          <w:b/>
          <w:bCs/>
          <w:i/>
          <w:iCs/>
        </w:rPr>
        <w:t>[Insert</w:t>
      </w:r>
      <w:r>
        <w:rPr>
          <w:b/>
          <w:bCs/>
          <w:i/>
          <w:iCs/>
        </w:rPr>
        <w:t xml:space="preserve"> Name/D</w:t>
      </w:r>
      <w:r w:rsidRPr="00BB2459">
        <w:rPr>
          <w:b/>
          <w:bCs/>
          <w:i/>
          <w:iCs/>
        </w:rPr>
        <w:t>escription of Contract]</w:t>
      </w:r>
      <w:r>
        <w:rPr>
          <w:b/>
          <w:bCs/>
          <w:i/>
          <w:iCs/>
        </w:rPr>
        <w:t xml:space="preserve"> </w:t>
      </w:r>
      <w:r>
        <w:rPr>
          <w:b/>
          <w:bCs/>
          <w:iCs/>
        </w:rPr>
        <w:t>(Contract)</w:t>
      </w:r>
    </w:p>
    <w:p w:rsidR="00D75605" w:rsidRPr="00D904C5" w:rsidRDefault="00D75605" w:rsidP="00CA2F1E">
      <w:pPr>
        <w:pStyle w:val="DefenceHeading8"/>
        <w:rPr>
          <w:bCs/>
        </w:rPr>
      </w:pPr>
      <w:bookmarkStart w:id="16" w:name="_Toc148022679"/>
      <w:r>
        <w:t>RESPONSE TO REQUEST FOR ALTERNATIVE COURSE OF ACTION</w:t>
      </w:r>
      <w:r w:rsidR="00D904C5">
        <w:br/>
      </w:r>
      <w:r w:rsidRPr="00D904C5">
        <w:rPr>
          <w:bCs/>
        </w:rPr>
        <w:t>Clause 3.4</w:t>
      </w:r>
      <w:bookmarkEnd w:id="16"/>
    </w:p>
    <w:p w:rsidR="00D75605" w:rsidRDefault="00D75605" w:rsidP="00D75605">
      <w:pPr>
        <w:pStyle w:val="DefenceNormal"/>
      </w:pPr>
    </w:p>
    <w:p w:rsidR="007C3AEC" w:rsidRPr="005F155E" w:rsidRDefault="00D75605" w:rsidP="007C3AEC">
      <w:pPr>
        <w:pStyle w:val="DefenceNormal"/>
      </w:pPr>
      <w:r>
        <w:t xml:space="preserve">The Commonwealth refers to </w:t>
      </w:r>
      <w:r w:rsidR="007C3AEC" w:rsidRPr="005F155E">
        <w:t xml:space="preserve">the </w:t>
      </w:r>
      <w:r w:rsidR="007C3AEC">
        <w:t>Consultant's r</w:t>
      </w:r>
      <w:r w:rsidR="007C3AEC" w:rsidRPr="005F155E">
        <w:t xml:space="preserve">equest for </w:t>
      </w:r>
      <w:r w:rsidR="007C3AEC">
        <w:t>the Commonwealth to consider an a</w:t>
      </w:r>
      <w:r w:rsidR="007C3AEC" w:rsidRPr="005F155E">
        <w:t xml:space="preserve">lternative </w:t>
      </w:r>
      <w:r w:rsidR="007C3AEC">
        <w:t>c</w:t>
      </w:r>
      <w:r w:rsidR="007C3AEC" w:rsidRPr="005F155E">
        <w:t xml:space="preserve">ourse of </w:t>
      </w:r>
      <w:r w:rsidR="007C3AEC">
        <w:t>a</w:t>
      </w:r>
      <w:r w:rsidR="007C3AEC" w:rsidRPr="005F155E">
        <w:t xml:space="preserve">ction </w:t>
      </w:r>
      <w:r w:rsidR="007C3AEC">
        <w:t>dated</w:t>
      </w:r>
      <w:r w:rsidR="007C3AEC" w:rsidRPr="005F155E">
        <w:t xml:space="preserve"> </w:t>
      </w:r>
      <w:r w:rsidR="007C3AEC" w:rsidRPr="005F155E">
        <w:rPr>
          <w:i/>
          <w:iCs/>
        </w:rPr>
        <w:t>[insert date]</w:t>
      </w:r>
      <w:r w:rsidR="007C3AEC">
        <w:rPr>
          <w:i/>
          <w:iCs/>
        </w:rPr>
        <w:t xml:space="preserve"> </w:t>
      </w:r>
      <w:r w:rsidR="007C3AEC">
        <w:t xml:space="preserve">in respect of </w:t>
      </w:r>
      <w:r w:rsidR="007C3AEC">
        <w:rPr>
          <w:i/>
          <w:iCs/>
        </w:rPr>
        <w:t>[insert description]</w:t>
      </w:r>
      <w:r w:rsidR="007C3AEC" w:rsidRPr="005F155E">
        <w:t>:</w:t>
      </w:r>
    </w:p>
    <w:p w:rsidR="00D75605" w:rsidRDefault="00D75605" w:rsidP="00D75605">
      <w:pPr>
        <w:pStyle w:val="IndentParaLevel1"/>
      </w:pPr>
    </w:p>
    <w:p w:rsidR="00D75605" w:rsidRDefault="00D75605" w:rsidP="00D75605">
      <w:pPr>
        <w:pStyle w:val="DefenceNormal"/>
      </w:pPr>
      <w:r>
        <w:t xml:space="preserve">In accordance with clause 3.4 of the Contract, the Commonwealth has </w:t>
      </w:r>
      <w:r w:rsidR="007C3AEC">
        <w:t>made the</w:t>
      </w:r>
      <w:r w:rsidR="007C3AEC" w:rsidRPr="005F155E">
        <w:t xml:space="preserve"> follow</w:t>
      </w:r>
      <w:r w:rsidR="007C3AEC">
        <w:t>ing decision on the required course of action</w:t>
      </w:r>
      <w:r w:rsidR="007C3AEC" w:rsidRPr="005F155E">
        <w:t>:</w:t>
      </w:r>
    </w:p>
    <w:p w:rsidR="00D75605" w:rsidRPr="00C554E6" w:rsidRDefault="00D75605" w:rsidP="00D75605">
      <w:pPr>
        <w:pStyle w:val="DefenceNormal"/>
        <w:rPr>
          <w:i/>
        </w:rPr>
      </w:pPr>
      <w:r>
        <w:rPr>
          <w:i/>
        </w:rPr>
        <w:t>[I</w:t>
      </w:r>
      <w:r w:rsidRPr="00C554E6">
        <w:rPr>
          <w:i/>
        </w:rPr>
        <w:t>nsert details of Commonwealth's decision]</w:t>
      </w:r>
    </w:p>
    <w:p w:rsidR="00D75605" w:rsidRDefault="00D75605" w:rsidP="00D75605">
      <w:pPr>
        <w:pStyle w:val="DefenceNormal"/>
        <w:rPr>
          <w:iCs/>
        </w:rPr>
      </w:pPr>
    </w:p>
    <w:p w:rsidR="00D75605" w:rsidRPr="00A70BCC" w:rsidRDefault="00D75605" w:rsidP="00D75605">
      <w:pPr>
        <w:pStyle w:val="DefenceNormal"/>
        <w:rPr>
          <w:iCs/>
        </w:rPr>
      </w:pPr>
    </w:p>
    <w:p w:rsidR="00D75605" w:rsidRDefault="00D75605" w:rsidP="00D75605">
      <w:pPr>
        <w:pStyle w:val="DefenceNormal"/>
        <w:rPr>
          <w:i/>
          <w:iCs/>
        </w:rPr>
      </w:pPr>
      <w:r>
        <w:rPr>
          <w:i/>
          <w:iCs/>
        </w:rPr>
        <w:t>[Signature of authorised officer]</w:t>
      </w:r>
    </w:p>
    <w:p w:rsidR="00D75605" w:rsidRDefault="00D75605" w:rsidP="00D75605">
      <w:pPr>
        <w:pStyle w:val="DefenceNormal"/>
      </w:pPr>
      <w:r>
        <w:t>For and on behalf of the Commonwealth</w:t>
      </w:r>
    </w:p>
    <w:p w:rsidR="00AA1873" w:rsidRDefault="00D75605" w:rsidP="00D75605">
      <w:pPr>
        <w:pStyle w:val="DefenceNormal"/>
        <w:rPr>
          <w:i/>
          <w:iCs/>
        </w:rPr>
      </w:pPr>
      <w:r>
        <w:rPr>
          <w:i/>
          <w:iCs/>
        </w:rPr>
        <w:t>[Insert date]</w:t>
      </w:r>
    </w:p>
    <w:p w:rsidR="00D75605" w:rsidRDefault="00D75605" w:rsidP="00D75605">
      <w:pPr>
        <w:pStyle w:val="DefenceNormal"/>
      </w:pPr>
    </w:p>
    <w:p w:rsidR="00D75605" w:rsidRPr="00114FC8" w:rsidRDefault="00D75605" w:rsidP="00D75605">
      <w:pPr>
        <w:pStyle w:val="DefenceNormal"/>
        <w:rPr>
          <w:b/>
          <w:i/>
        </w:rPr>
      </w:pPr>
      <w:r w:rsidRPr="00114FC8">
        <w:rPr>
          <w:b/>
          <w:i/>
        </w:rPr>
        <w:t xml:space="preserve">[Instructions to </w:t>
      </w:r>
      <w:r>
        <w:rPr>
          <w:b/>
          <w:i/>
        </w:rPr>
        <w:t>Commonwealth's Representative</w:t>
      </w:r>
      <w:r w:rsidRPr="00114FC8">
        <w:rPr>
          <w:b/>
          <w:i/>
        </w:rPr>
        <w:t>:</w:t>
      </w:r>
    </w:p>
    <w:p w:rsidR="00D75605" w:rsidRPr="00114FC8" w:rsidRDefault="00D75605" w:rsidP="00D75605">
      <w:pPr>
        <w:pStyle w:val="DefenceNormal"/>
        <w:rPr>
          <w:b/>
          <w:i/>
        </w:rPr>
      </w:pPr>
      <w:r w:rsidRPr="00114FC8">
        <w:rPr>
          <w:b/>
          <w:i/>
        </w:rPr>
        <w:t>If the Consultant has not provided sufficient information</w:t>
      </w:r>
      <w:r>
        <w:rPr>
          <w:b/>
          <w:i/>
        </w:rPr>
        <w:t xml:space="preserve"> or the information is not available</w:t>
      </w:r>
      <w:r w:rsidRPr="00114FC8">
        <w:rPr>
          <w:b/>
          <w:i/>
        </w:rPr>
        <w:t xml:space="preserve">, then this should be sought.  If the </w:t>
      </w:r>
      <w:r>
        <w:rPr>
          <w:b/>
          <w:i/>
        </w:rPr>
        <w:t>Commonwealth's Representative</w:t>
      </w:r>
      <w:r w:rsidRPr="00114FC8">
        <w:rPr>
          <w:b/>
          <w:i/>
        </w:rPr>
        <w:t xml:space="preserve"> suspects that the decision could vary the scope of work and result in a Variation, the </w:t>
      </w:r>
      <w:r>
        <w:rPr>
          <w:b/>
          <w:i/>
        </w:rPr>
        <w:t xml:space="preserve">Commonwealth's Representative </w:t>
      </w:r>
      <w:r w:rsidRPr="00114FC8">
        <w:rPr>
          <w:b/>
          <w:i/>
        </w:rPr>
        <w:t xml:space="preserve">should </w:t>
      </w:r>
      <w:r w:rsidR="001E19B8">
        <w:rPr>
          <w:b/>
          <w:i/>
        </w:rPr>
        <w:t xml:space="preserve">carefully consider this, and, if relevant, </w:t>
      </w:r>
      <w:r w:rsidRPr="00114FC8">
        <w:rPr>
          <w:b/>
          <w:i/>
        </w:rPr>
        <w:t>confirm this with the Consultant before issuing any direction.]</w:t>
      </w:r>
    </w:p>
    <w:p w:rsidR="00D75605" w:rsidRPr="00554D0A" w:rsidRDefault="00D75605" w:rsidP="00D75605">
      <w:pPr>
        <w:pStyle w:val="DefenceNormal"/>
      </w:pPr>
    </w:p>
    <w:p w:rsidR="00D75605" w:rsidRPr="00554D0A" w:rsidRDefault="00D75605" w:rsidP="00D75605">
      <w:pPr>
        <w:pStyle w:val="DefenceNormal"/>
      </w:pPr>
      <w:r>
        <w:br w:type="page"/>
      </w:r>
    </w:p>
    <w:p w:rsidR="00D75605" w:rsidRDefault="00D75605" w:rsidP="00D75605">
      <w:pPr>
        <w:pStyle w:val="DefenceNormal"/>
        <w:rPr>
          <w:i/>
          <w:iCs/>
        </w:rPr>
      </w:pPr>
      <w:r>
        <w:t xml:space="preserve">To: </w:t>
      </w:r>
      <w:r>
        <w:rPr>
          <w:i/>
          <w:iCs/>
        </w:rPr>
        <w:t>[Insert name and ABN of Consultant]</w:t>
      </w:r>
    </w:p>
    <w:p w:rsidR="00D75605" w:rsidRDefault="00D75605" w:rsidP="00D75605">
      <w:pPr>
        <w:pStyle w:val="DefenceNormal"/>
        <w:rPr>
          <w:b/>
          <w:bCs/>
        </w:rPr>
      </w:pPr>
    </w:p>
    <w:p w:rsidR="00D75605" w:rsidRPr="00464665" w:rsidRDefault="00D75605" w:rsidP="00D75605">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2C14F0">
        <w:rPr>
          <w:b/>
          <w:bCs/>
          <w:iCs/>
        </w:rPr>
        <w:t>(Contract)</w:t>
      </w:r>
    </w:p>
    <w:p w:rsidR="00D75605" w:rsidRPr="00D904C5" w:rsidRDefault="00D75605" w:rsidP="00CA2F1E">
      <w:pPr>
        <w:pStyle w:val="DefenceHeading8"/>
        <w:rPr>
          <w:bCs/>
        </w:rPr>
      </w:pPr>
      <w:bookmarkStart w:id="17" w:name="_Toc148022680"/>
      <w:r>
        <w:t>REPLACEMENT OF COMMONWEALTH'S REPRESENTATIVE</w:t>
      </w:r>
      <w:r w:rsidR="00D904C5">
        <w:br/>
      </w:r>
      <w:r w:rsidRPr="00D904C5">
        <w:rPr>
          <w:bCs/>
        </w:rPr>
        <w:t>Clause 4.2</w:t>
      </w:r>
      <w:bookmarkEnd w:id="17"/>
    </w:p>
    <w:p w:rsidR="00D75605" w:rsidRDefault="00D75605" w:rsidP="00D75605">
      <w:pPr>
        <w:pStyle w:val="DefenceNormal"/>
      </w:pPr>
    </w:p>
    <w:p w:rsidR="00D75605" w:rsidRDefault="00D75605" w:rsidP="00D75605">
      <w:pPr>
        <w:pStyle w:val="DefenceNormal"/>
      </w:pPr>
      <w:r>
        <w:t xml:space="preserve">In accordance with clause 4.2 of the Terms of Engagement, the Commonwealth </w:t>
      </w:r>
      <w:r w:rsidRPr="00396A49">
        <w:rPr>
          <w:lang w:val="en-US"/>
        </w:rPr>
        <w:t xml:space="preserve">gives notice that the </w:t>
      </w:r>
      <w:r>
        <w:rPr>
          <w:lang w:val="en-US"/>
        </w:rPr>
        <w:t>appointment</w:t>
      </w:r>
      <w:r w:rsidRPr="00396A49">
        <w:rPr>
          <w:lang w:val="en-US"/>
        </w:rPr>
        <w:t xml:space="preserve"> of the </w:t>
      </w:r>
      <w:r>
        <w:rPr>
          <w:lang w:val="en-US"/>
        </w:rPr>
        <w:t xml:space="preserve">Commonwealth's Representative </w:t>
      </w:r>
      <w:r w:rsidRPr="00396A49">
        <w:rPr>
          <w:lang w:val="en-US"/>
        </w:rPr>
        <w:t>under the Contract ha</w:t>
      </w:r>
      <w:r>
        <w:rPr>
          <w:lang w:val="en-US"/>
        </w:rPr>
        <w:t>s</w:t>
      </w:r>
      <w:r w:rsidRPr="00396A49">
        <w:rPr>
          <w:lang w:val="en-US"/>
        </w:rPr>
        <w:t xml:space="preserve"> been terminated</w:t>
      </w:r>
      <w:r w:rsidRPr="00396A49">
        <w:t>.</w:t>
      </w:r>
      <w:r>
        <w:t xml:space="preserve">  </w:t>
      </w:r>
    </w:p>
    <w:p w:rsidR="00D75605" w:rsidRDefault="00D75605" w:rsidP="00D75605">
      <w:pPr>
        <w:pStyle w:val="DefenceNormal"/>
      </w:pPr>
      <w:r>
        <w:t xml:space="preserve">The Commonwealth appoints </w:t>
      </w:r>
      <w:r>
        <w:rPr>
          <w:i/>
          <w:iCs/>
        </w:rPr>
        <w:t xml:space="preserve">[insert name of </w:t>
      </w:r>
      <w:smartTag w:uri="urn:schemas-microsoft-com:office:smarttags" w:element="place">
        <w:smartTag w:uri="urn:schemas-microsoft-com:office:smarttags" w:element="PlaceName">
          <w:r>
            <w:rPr>
              <w:i/>
              <w:iCs/>
            </w:rPr>
            <w:t>replacement</w:t>
          </w:r>
        </w:smartTag>
        <w:r>
          <w:rPr>
            <w:i/>
            <w:iCs/>
          </w:rPr>
          <w:t xml:space="preserve"> </w:t>
        </w:r>
        <w:smartTag w:uri="urn:schemas-microsoft-com:office:smarttags" w:element="PlaceType">
          <w:r>
            <w:rPr>
              <w:i/>
              <w:iCs/>
            </w:rPr>
            <w:t>Commonwealth</w:t>
          </w:r>
        </w:smartTag>
      </w:smartTag>
      <w:r>
        <w:rPr>
          <w:i/>
          <w:iCs/>
        </w:rPr>
        <w:t>'s Representative]</w:t>
      </w:r>
      <w:r>
        <w:t xml:space="preserve"> as the new Commonwealth's Representative.</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[Signature of authorised officer]</w:t>
      </w:r>
    </w:p>
    <w:p w:rsidR="00D75605" w:rsidRDefault="00D75605" w:rsidP="00D75605">
      <w:pPr>
        <w:pStyle w:val="DefenceNormal"/>
      </w:pPr>
      <w:r>
        <w:t>For and on behalf of the Commonwealth</w:t>
      </w:r>
    </w:p>
    <w:p w:rsidR="00AA1873" w:rsidRDefault="00D75605" w:rsidP="00D75605">
      <w:pPr>
        <w:pStyle w:val="DefenceNormal"/>
        <w:rPr>
          <w:i/>
          <w:iCs/>
        </w:rPr>
      </w:pPr>
      <w:r>
        <w:rPr>
          <w:i/>
          <w:iCs/>
        </w:rPr>
        <w:t>[Insert date]</w:t>
      </w:r>
    </w:p>
    <w:p w:rsidR="00D75605" w:rsidRDefault="00D75605" w:rsidP="00D75605">
      <w:pPr>
        <w:pStyle w:val="DefenceNormal"/>
        <w:rPr>
          <w:lang w:val="en-US"/>
        </w:rPr>
      </w:pPr>
      <w:bookmarkStart w:id="18" w:name="Clause10_2"/>
      <w:bookmarkEnd w:id="18"/>
    </w:p>
    <w:p w:rsidR="00D75605" w:rsidRPr="00C554E6" w:rsidRDefault="00D75605" w:rsidP="00D75605">
      <w:pPr>
        <w:pStyle w:val="DefenceNormal"/>
        <w:rPr>
          <w:b/>
          <w:i/>
          <w:lang w:val="en-US"/>
        </w:rPr>
      </w:pPr>
      <w:r w:rsidRPr="00C554E6">
        <w:rPr>
          <w:b/>
          <w:i/>
          <w:lang w:val="en-US"/>
        </w:rPr>
        <w:lastRenderedPageBreak/>
        <w:t>[Instructions to all parties:</w:t>
      </w:r>
    </w:p>
    <w:p w:rsidR="00D75605" w:rsidRPr="00C554E6" w:rsidRDefault="00D75605" w:rsidP="00D75605">
      <w:pPr>
        <w:pStyle w:val="DefenceNormal"/>
        <w:rPr>
          <w:b/>
          <w:i/>
          <w:lang w:val="en-US"/>
        </w:rPr>
      </w:pPr>
      <w:r w:rsidRPr="00C554E6">
        <w:rPr>
          <w:b/>
          <w:i/>
          <w:lang w:val="en-US"/>
        </w:rPr>
        <w:t xml:space="preserve">Any substitute </w:t>
      </w:r>
      <w:r>
        <w:rPr>
          <w:b/>
          <w:i/>
          <w:lang w:val="en-US"/>
        </w:rPr>
        <w:t>Commonwealth's Representative</w:t>
      </w:r>
      <w:r w:rsidRPr="00C554E6">
        <w:rPr>
          <w:b/>
          <w:i/>
          <w:lang w:val="en-US"/>
        </w:rPr>
        <w:t xml:space="preserve"> will be bound by anything done by the former </w:t>
      </w:r>
      <w:r>
        <w:rPr>
          <w:b/>
          <w:i/>
          <w:lang w:val="en-US"/>
        </w:rPr>
        <w:t>Commonwealth's Representative</w:t>
      </w:r>
      <w:r w:rsidRPr="00C554E6">
        <w:rPr>
          <w:b/>
          <w:i/>
          <w:lang w:val="en-US"/>
        </w:rPr>
        <w:t xml:space="preserve"> to the same extent that the former </w:t>
      </w:r>
      <w:r>
        <w:rPr>
          <w:b/>
          <w:i/>
          <w:lang w:val="en-US"/>
        </w:rPr>
        <w:t>Commonwealth's Representative</w:t>
      </w:r>
      <w:r w:rsidRPr="00C554E6">
        <w:rPr>
          <w:b/>
          <w:i/>
          <w:lang w:val="en-US"/>
        </w:rPr>
        <w:t xml:space="preserve"> would have been bound.]</w:t>
      </w:r>
    </w:p>
    <w:p w:rsidR="00D75605" w:rsidRPr="00B55BC8" w:rsidRDefault="00D75605" w:rsidP="00D75605">
      <w:pPr>
        <w:pStyle w:val="DefenceNormal"/>
      </w:pPr>
    </w:p>
    <w:p w:rsidR="00D75605" w:rsidRDefault="00D75605" w:rsidP="00D75605">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rPr>
          <w:b/>
          <w:bCs/>
        </w:rPr>
      </w:pPr>
    </w:p>
    <w:p w:rsidR="00D75605" w:rsidRPr="00AE181C"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CE3650">
        <w:rPr>
          <w:b/>
          <w:bCs/>
          <w:iCs/>
        </w:rPr>
        <w:t>(Contract)</w:t>
      </w:r>
    </w:p>
    <w:p w:rsidR="00D75605" w:rsidRPr="00D904C5" w:rsidRDefault="00D75605" w:rsidP="00CA2F1E">
      <w:pPr>
        <w:pStyle w:val="DefenceHeading8"/>
        <w:rPr>
          <w:bCs/>
        </w:rPr>
      </w:pPr>
      <w:bookmarkStart w:id="19" w:name="_Toc148022681"/>
      <w:r>
        <w:t xml:space="preserve">APPOINTMENT OF </w:t>
      </w:r>
      <w:smartTag w:uri="urn:schemas-microsoft-com:office:smarttags" w:element="place">
        <w:smartTag w:uri="urn:schemas-microsoft-com:office:smarttags" w:element="PlaceName">
          <w:r>
            <w:t>ASSISTANT</w:t>
          </w:r>
        </w:smartTag>
        <w:r>
          <w:t xml:space="preserve"> </w:t>
        </w:r>
        <w:smartTag w:uri="urn:schemas-microsoft-com:office:smarttags" w:element="PlaceType">
          <w:r>
            <w:t>COMMONWEALTH</w:t>
          </w:r>
        </w:smartTag>
      </w:smartTag>
      <w:r>
        <w:t>'S REPRESENTATIVE</w:t>
      </w:r>
      <w:r w:rsidR="00D904C5">
        <w:br/>
      </w:r>
      <w:r w:rsidRPr="00D904C5">
        <w:rPr>
          <w:bCs/>
        </w:rPr>
        <w:t>Clause 4.4(a)</w:t>
      </w:r>
      <w:r w:rsidR="00A56E5A" w:rsidRPr="00D904C5">
        <w:rPr>
          <w:bCs/>
        </w:rPr>
        <w:t>(</w:t>
      </w:r>
      <w:proofErr w:type="spellStart"/>
      <w:r w:rsidR="00A56E5A" w:rsidRPr="00D904C5">
        <w:rPr>
          <w:bCs/>
        </w:rPr>
        <w:t>i</w:t>
      </w:r>
      <w:proofErr w:type="spellEnd"/>
      <w:r w:rsidR="00A56E5A" w:rsidRPr="00D904C5">
        <w:rPr>
          <w:bCs/>
        </w:rPr>
        <w:t>)</w:t>
      </w:r>
      <w:bookmarkEnd w:id="19"/>
    </w:p>
    <w:p w:rsidR="00D75605" w:rsidRDefault="00D75605" w:rsidP="00D75605">
      <w:pPr>
        <w:pStyle w:val="DefenceNormal"/>
      </w:pPr>
    </w:p>
    <w:p w:rsidR="00D75605" w:rsidRDefault="00D75605" w:rsidP="00D75605">
      <w:pPr>
        <w:pStyle w:val="DefenceNormal"/>
      </w:pPr>
      <w:r>
        <w:t>In accordance with clause 4.4(a</w:t>
      </w:r>
      <w:proofErr w:type="gramStart"/>
      <w:r>
        <w:t>)</w:t>
      </w:r>
      <w:r w:rsidR="00A56E5A">
        <w:t>(</w:t>
      </w:r>
      <w:proofErr w:type="spellStart"/>
      <w:proofErr w:type="gramEnd"/>
      <w:r w:rsidR="00A56E5A">
        <w:t>i</w:t>
      </w:r>
      <w:proofErr w:type="spellEnd"/>
      <w:r w:rsidR="00A56E5A">
        <w:t>)</w:t>
      </w:r>
      <w:r>
        <w:t xml:space="preserve"> of the Terms of Engagement, the Commonwealth's Representative appoints </w:t>
      </w:r>
      <w:r>
        <w:rPr>
          <w:i/>
          <w:iCs/>
        </w:rPr>
        <w:t>[insert name of assistant Commonwealth's Representative]</w:t>
      </w:r>
      <w:r>
        <w:t xml:space="preserve"> to exercise the following functions of the Commonwealth's Representative under the Contract:</w:t>
      </w:r>
    </w:p>
    <w:p w:rsidR="00D75605" w:rsidRPr="0094140D" w:rsidRDefault="00D75605" w:rsidP="00D75605">
      <w:pPr>
        <w:pStyle w:val="IndentParaLevel1"/>
        <w:ind w:left="0"/>
        <w:rPr>
          <w:rFonts w:eastAsia="SimSun"/>
          <w:i/>
          <w:iCs/>
          <w:sz w:val="20"/>
          <w:lang w:val="en-AU"/>
        </w:rPr>
      </w:pPr>
      <w:r w:rsidRPr="0094140D">
        <w:rPr>
          <w:rFonts w:eastAsia="SimSun"/>
          <w:i/>
          <w:iCs/>
          <w:sz w:val="20"/>
          <w:lang w:val="en-AU"/>
        </w:rPr>
        <w:t>[Set out relevant functions and clauses of Contract</w:t>
      </w:r>
      <w:r w:rsidR="00A56E5A" w:rsidRPr="00A56E5A">
        <w:rPr>
          <w:rFonts w:eastAsia="SimSun"/>
          <w:i/>
          <w:iCs/>
          <w:sz w:val="20"/>
          <w:lang w:val="en-AU"/>
        </w:rPr>
        <w:t xml:space="preserve"> or insert "</w:t>
      </w:r>
      <w:r w:rsidR="00A56E5A" w:rsidRPr="00B40702">
        <w:rPr>
          <w:rFonts w:eastAsia="SimSun"/>
          <w:sz w:val="20"/>
          <w:lang w:val="en-AU"/>
        </w:rPr>
        <w:t>all functions.</w:t>
      </w:r>
      <w:r w:rsidR="00A56E5A" w:rsidRPr="00A56E5A">
        <w:rPr>
          <w:rFonts w:eastAsia="SimSun"/>
          <w:i/>
          <w:iCs/>
          <w:sz w:val="20"/>
          <w:lang w:val="en-AU"/>
        </w:rPr>
        <w:t>"</w:t>
      </w:r>
      <w:r w:rsidRPr="0094140D">
        <w:rPr>
          <w:rFonts w:eastAsia="SimSun"/>
          <w:i/>
          <w:iCs/>
          <w:sz w:val="20"/>
          <w:lang w:val="en-AU"/>
        </w:rPr>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pPr>
      <w:r>
        <w:rPr>
          <w:i/>
          <w:iCs/>
        </w:rPr>
        <w:t>[Signature]</w:t>
      </w:r>
    </w:p>
    <w:p w:rsidR="00D75605" w:rsidRDefault="00D75605" w:rsidP="00D75605">
      <w:pPr>
        <w:pStyle w:val="DefenceNormal"/>
        <w:rPr>
          <w:i/>
          <w:iCs/>
        </w:rPr>
      </w:pPr>
      <w:r>
        <w:t>Commonwealth's Representative</w:t>
      </w:r>
    </w:p>
    <w:p w:rsidR="00D75605" w:rsidRDefault="00D75605" w:rsidP="00D75605">
      <w:pPr>
        <w:pStyle w:val="DefenceNormal"/>
        <w:rPr>
          <w:i/>
          <w:iCs/>
        </w:rPr>
      </w:pPr>
      <w:r>
        <w:rPr>
          <w:i/>
          <w:iCs/>
        </w:rPr>
        <w:t>[Insert date]</w:t>
      </w:r>
    </w:p>
    <w:p w:rsidR="00D75605" w:rsidRPr="00B55BC8" w:rsidRDefault="00D75605" w:rsidP="00D75605">
      <w:pPr>
        <w:pStyle w:val="DefenceNormal"/>
      </w:pPr>
      <w:bookmarkStart w:id="20" w:name="Clause10_3_a_i"/>
      <w:bookmarkEnd w:id="20"/>
    </w:p>
    <w:p w:rsidR="00D75605" w:rsidRDefault="00D75605" w:rsidP="00D75605">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rPr>
          <w:b/>
          <w:bCs/>
        </w:rPr>
      </w:pPr>
    </w:p>
    <w:p w:rsidR="00D75605" w:rsidRPr="00AE181C" w:rsidRDefault="00D75605" w:rsidP="00D75605">
      <w:pPr>
        <w:pStyle w:val="DefenceNormal"/>
        <w:jc w:val="center"/>
        <w:rPr>
          <w:b/>
          <w:bCs/>
          <w:i/>
        </w:rPr>
      </w:pPr>
      <w:r w:rsidRPr="00AE181C">
        <w:rPr>
          <w:b/>
          <w:bCs/>
          <w:i/>
          <w:iCs/>
        </w:rPr>
        <w:t xml:space="preserve">[Insert </w:t>
      </w:r>
      <w:r>
        <w:rPr>
          <w:b/>
          <w:bCs/>
          <w:i/>
          <w:iCs/>
        </w:rPr>
        <w:t>Name/</w:t>
      </w:r>
      <w:r w:rsidR="00F914DA">
        <w:rPr>
          <w:b/>
          <w:bCs/>
          <w:i/>
          <w:iCs/>
        </w:rPr>
        <w:t>D</w:t>
      </w:r>
      <w:r w:rsidRPr="00AE181C">
        <w:rPr>
          <w:b/>
          <w:bCs/>
          <w:i/>
          <w:iCs/>
        </w:rPr>
        <w:t>escription of Contract</w:t>
      </w:r>
      <w:r>
        <w:rPr>
          <w:b/>
          <w:bCs/>
          <w:i/>
          <w:iCs/>
        </w:rPr>
        <w:t xml:space="preserve">] </w:t>
      </w:r>
      <w:r w:rsidRPr="00247A8F">
        <w:rPr>
          <w:b/>
          <w:bCs/>
          <w:iCs/>
        </w:rPr>
        <w:t>(Contract)</w:t>
      </w:r>
    </w:p>
    <w:p w:rsidR="00D75605" w:rsidRPr="00D904C5" w:rsidRDefault="00D75605" w:rsidP="00CA2F1E">
      <w:pPr>
        <w:pStyle w:val="DefenceHeading8"/>
        <w:rPr>
          <w:bCs/>
        </w:rPr>
      </w:pPr>
      <w:bookmarkStart w:id="21" w:name="_Toc148022682"/>
      <w:r>
        <w:t>REVOCATION OF APPOINTMENT OF</w:t>
      </w:r>
      <w:r w:rsidR="00904AD4">
        <w:t xml:space="preserve"> </w:t>
      </w:r>
      <w:r>
        <w:t xml:space="preserve">ASSISTANT </w:t>
      </w:r>
      <w:smartTag w:uri="urn:schemas-microsoft-com:office:smarttags" w:element="PlaceType">
        <w:r>
          <w:t>COMMONWEALTH</w:t>
        </w:r>
      </w:smartTag>
      <w:r>
        <w:t>'S REPRESENTATIVE</w:t>
      </w:r>
      <w:r w:rsidR="00D904C5">
        <w:br/>
      </w:r>
      <w:r w:rsidRPr="00D904C5">
        <w:rPr>
          <w:bCs/>
        </w:rPr>
        <w:t>Clause 4.4(a)(iii)</w:t>
      </w:r>
      <w:bookmarkEnd w:id="21"/>
    </w:p>
    <w:p w:rsidR="00D75605" w:rsidRDefault="00D75605" w:rsidP="00D75605">
      <w:pPr>
        <w:pStyle w:val="DefenceNormal"/>
      </w:pPr>
    </w:p>
    <w:p w:rsidR="00D75605" w:rsidRPr="00A67A56" w:rsidRDefault="00D75605" w:rsidP="00D75605">
      <w:pPr>
        <w:pStyle w:val="DefenceNormal"/>
        <w:rPr>
          <w:lang w:val="en-US"/>
        </w:rPr>
      </w:pPr>
      <w:r w:rsidRPr="00A67A56">
        <w:rPr>
          <w:lang w:val="en-US"/>
        </w:rPr>
        <w:t xml:space="preserve">In accordance with clause </w:t>
      </w:r>
      <w:r>
        <w:rPr>
          <w:lang w:val="en-US"/>
        </w:rPr>
        <w:t>4</w:t>
      </w:r>
      <w:r w:rsidRPr="00A67A56">
        <w:rPr>
          <w:lang w:val="en-US"/>
        </w:rPr>
        <w:t>.4(</w:t>
      </w:r>
      <w:r>
        <w:rPr>
          <w:lang w:val="en-US"/>
        </w:rPr>
        <w:t>a</w:t>
      </w:r>
      <w:proofErr w:type="gramStart"/>
      <w:r w:rsidRPr="00A67A56">
        <w:rPr>
          <w:lang w:val="en-US"/>
        </w:rPr>
        <w:t>)</w:t>
      </w:r>
      <w:r>
        <w:rPr>
          <w:lang w:val="en-US"/>
        </w:rPr>
        <w:t>(</w:t>
      </w:r>
      <w:proofErr w:type="gramEnd"/>
      <w:r>
        <w:rPr>
          <w:lang w:val="en-US"/>
        </w:rPr>
        <w:t>iii)</w:t>
      </w:r>
      <w:r w:rsidRPr="00A67A56">
        <w:rPr>
          <w:lang w:val="en-US"/>
        </w:rPr>
        <w:t xml:space="preserve"> of the </w:t>
      </w:r>
      <w:r>
        <w:rPr>
          <w:lang w:val="en-US"/>
        </w:rPr>
        <w:t>Terms of Engagement</w:t>
      </w:r>
      <w:r w:rsidRPr="00A67A56">
        <w:rPr>
          <w:lang w:val="en-US"/>
        </w:rPr>
        <w:t xml:space="preserve">, </w:t>
      </w:r>
      <w:r>
        <w:rPr>
          <w:lang w:val="en-US"/>
        </w:rPr>
        <w:t xml:space="preserve">the Commonwealth's Representative notifies the Consultant </w:t>
      </w:r>
      <w:r w:rsidRPr="00A67A56">
        <w:rPr>
          <w:lang w:val="en-US"/>
        </w:rPr>
        <w:t xml:space="preserve">that the appointment of the </w:t>
      </w:r>
      <w:r>
        <w:rPr>
          <w:lang w:val="en-US"/>
        </w:rPr>
        <w:t>assistant Commonwealth's</w:t>
      </w:r>
      <w:r w:rsidRPr="00A67A56">
        <w:rPr>
          <w:lang w:val="en-US"/>
        </w:rPr>
        <w:t xml:space="preserve"> </w:t>
      </w:r>
      <w:r>
        <w:rPr>
          <w:lang w:val="en-US"/>
        </w:rPr>
        <w:t>R</w:t>
      </w:r>
      <w:r w:rsidRPr="00A67A56">
        <w:rPr>
          <w:lang w:val="en-US"/>
        </w:rPr>
        <w:t>epresentative identified below has been revoked.</w:t>
      </w:r>
    </w:p>
    <w:p w:rsidR="00D75605" w:rsidRPr="00A67A56" w:rsidRDefault="00D75605" w:rsidP="00D75605">
      <w:pPr>
        <w:pStyle w:val="DefenceNormal"/>
        <w:rPr>
          <w:lang w:val="en-US"/>
        </w:rPr>
      </w:pPr>
      <w:smartTag w:uri="urn:schemas-microsoft-com:office:smarttags" w:element="place">
        <w:smartTag w:uri="urn:schemas-microsoft-com:office:smarttags" w:element="PlaceName">
          <w:r>
            <w:rPr>
              <w:b/>
              <w:bCs/>
              <w:lang w:val="en-US"/>
            </w:rPr>
            <w:t>Assistant</w:t>
          </w:r>
        </w:smartTag>
        <w:r>
          <w:rPr>
            <w:b/>
            <w:bCs/>
            <w:lang w:val="en-US"/>
          </w:rPr>
          <w:t xml:space="preserve"> </w:t>
        </w:r>
        <w:smartTag w:uri="urn:schemas-microsoft-com:office:smarttags" w:element="PlaceType">
          <w:r>
            <w:rPr>
              <w:b/>
              <w:bCs/>
              <w:lang w:val="en-US"/>
            </w:rPr>
            <w:t>Commonwealth</w:t>
          </w:r>
        </w:smartTag>
      </w:smartTag>
      <w:r>
        <w:rPr>
          <w:b/>
          <w:bCs/>
          <w:lang w:val="en-US"/>
        </w:rPr>
        <w:t>'s</w:t>
      </w:r>
      <w:r w:rsidRPr="00A67A56">
        <w:rPr>
          <w:b/>
          <w:bCs/>
          <w:lang w:val="en-US"/>
        </w:rPr>
        <w:t xml:space="preserve"> Representative</w:t>
      </w:r>
      <w:r w:rsidRPr="00A67A56">
        <w:rPr>
          <w:lang w:val="en-US"/>
        </w:rPr>
        <w:t xml:space="preserve"> </w:t>
      </w:r>
    </w:p>
    <w:p w:rsidR="00D75605" w:rsidRPr="00214A8D" w:rsidRDefault="00D75605" w:rsidP="00D75605">
      <w:pPr>
        <w:pStyle w:val="IndentParaLevel1"/>
        <w:ind w:left="0"/>
        <w:rPr>
          <w:rFonts w:eastAsia="SimSun"/>
          <w:i/>
          <w:iCs/>
          <w:sz w:val="20"/>
          <w:lang w:val="en-AU"/>
        </w:rPr>
      </w:pPr>
      <w:r w:rsidRPr="00214A8D">
        <w:rPr>
          <w:rFonts w:eastAsia="SimSun"/>
          <w:i/>
          <w:iCs/>
          <w:sz w:val="20"/>
          <w:lang w:val="en-AU"/>
        </w:rPr>
        <w:t>[Commonwealth's Representative to insert details including date of appointment under clause 4.4(a)(</w:t>
      </w:r>
      <w:proofErr w:type="spellStart"/>
      <w:r>
        <w:rPr>
          <w:rFonts w:eastAsia="SimSun"/>
          <w:i/>
          <w:iCs/>
          <w:sz w:val="20"/>
          <w:lang w:val="en-AU"/>
        </w:rPr>
        <w:t>i</w:t>
      </w:r>
      <w:proofErr w:type="spellEnd"/>
      <w:r w:rsidRPr="00214A8D">
        <w:rPr>
          <w:rFonts w:eastAsia="SimSun"/>
          <w:i/>
          <w:iCs/>
          <w:sz w:val="20"/>
          <w:lang w:val="en-AU"/>
        </w:rPr>
        <w:t xml:space="preserve">), name of </w:t>
      </w:r>
      <w:r>
        <w:rPr>
          <w:rFonts w:eastAsia="SimSun"/>
          <w:i/>
          <w:iCs/>
          <w:sz w:val="20"/>
          <w:lang w:val="en-AU"/>
        </w:rPr>
        <w:t>assistant Commonwealth's Representative</w:t>
      </w:r>
      <w:r w:rsidRPr="00214A8D">
        <w:rPr>
          <w:rFonts w:eastAsia="SimSun"/>
          <w:i/>
          <w:iCs/>
          <w:sz w:val="20"/>
          <w:lang w:val="en-AU"/>
        </w:rPr>
        <w:t xml:space="preserve"> and functions which the </w:t>
      </w:r>
      <w:r>
        <w:rPr>
          <w:rFonts w:eastAsia="SimSun"/>
          <w:i/>
          <w:iCs/>
          <w:sz w:val="20"/>
          <w:lang w:val="en-AU"/>
        </w:rPr>
        <w:t>assistant Commonwealth's Representative</w:t>
      </w:r>
      <w:r w:rsidRPr="00214A8D">
        <w:rPr>
          <w:rFonts w:eastAsia="SimSun"/>
          <w:i/>
          <w:iCs/>
          <w:sz w:val="20"/>
          <w:lang w:val="en-AU"/>
        </w:rPr>
        <w:t xml:space="preserve"> was appointed to exercise]</w:t>
      </w:r>
    </w:p>
    <w:p w:rsidR="00D75605" w:rsidRPr="00A67A56" w:rsidRDefault="00D75605" w:rsidP="00D75605">
      <w:pPr>
        <w:pStyle w:val="DefenceNormal"/>
      </w:pPr>
    </w:p>
    <w:p w:rsidR="00D75605" w:rsidRPr="00A67A56" w:rsidRDefault="00D75605" w:rsidP="00D75605">
      <w:pPr>
        <w:pStyle w:val="DefenceNormal"/>
      </w:pPr>
    </w:p>
    <w:p w:rsidR="00D75605" w:rsidRDefault="00D75605" w:rsidP="00D75605">
      <w:pPr>
        <w:pStyle w:val="DefenceNormal"/>
        <w:rPr>
          <w:i/>
          <w:iCs/>
        </w:rPr>
      </w:pPr>
      <w:r w:rsidRPr="00A67A56">
        <w:rPr>
          <w:i/>
          <w:iCs/>
        </w:rPr>
        <w:t>[Signature]</w:t>
      </w:r>
    </w:p>
    <w:p w:rsidR="00D75605" w:rsidRPr="00A67A56" w:rsidRDefault="00D75605" w:rsidP="00D75605">
      <w:pPr>
        <w:pStyle w:val="DefenceNormal"/>
      </w:pPr>
      <w:r>
        <w:t>Commonwealth's Representative</w:t>
      </w:r>
    </w:p>
    <w:p w:rsidR="00D75605" w:rsidRDefault="00D75605" w:rsidP="00D75605">
      <w:pPr>
        <w:pStyle w:val="DefenceNormal"/>
        <w:rPr>
          <w:i/>
          <w:iCs/>
        </w:rPr>
      </w:pPr>
      <w:r w:rsidRPr="00A67A56">
        <w:rPr>
          <w:i/>
          <w:iCs/>
        </w:rPr>
        <w:t>[Insert date]</w:t>
      </w:r>
    </w:p>
    <w:p w:rsidR="00AA1873" w:rsidRDefault="00AA1873" w:rsidP="00D75605">
      <w:pPr>
        <w:pStyle w:val="DefenceNormal"/>
        <w:rPr>
          <w:i/>
          <w:iCs/>
        </w:rPr>
      </w:pPr>
    </w:p>
    <w:p w:rsidR="00D75605" w:rsidRPr="00A67A56" w:rsidRDefault="00D75605" w:rsidP="00D75605">
      <w:pPr>
        <w:pStyle w:val="DefenceNormal"/>
        <w:rPr>
          <w:szCs w:val="22"/>
          <w:lang w:val="en-US"/>
        </w:rPr>
      </w:pPr>
      <w:r w:rsidRPr="00464665">
        <w:rPr>
          <w:b/>
          <w:i/>
          <w:iCs/>
          <w:szCs w:val="22"/>
          <w:lang w:val="en-US"/>
        </w:rPr>
        <w:lastRenderedPageBreak/>
        <w:t>[</w:t>
      </w:r>
      <w:r>
        <w:rPr>
          <w:b/>
          <w:bCs/>
          <w:i/>
          <w:iCs/>
          <w:szCs w:val="22"/>
          <w:lang w:val="en-US"/>
        </w:rPr>
        <w:t xml:space="preserve">Instructions </w:t>
      </w:r>
      <w:r w:rsidRPr="00A67A56">
        <w:rPr>
          <w:b/>
          <w:bCs/>
          <w:i/>
          <w:iCs/>
          <w:szCs w:val="22"/>
          <w:lang w:val="en-US"/>
        </w:rPr>
        <w:t xml:space="preserve">to the </w:t>
      </w:r>
      <w:r>
        <w:rPr>
          <w:b/>
          <w:bCs/>
          <w:i/>
          <w:iCs/>
          <w:szCs w:val="22"/>
          <w:lang w:val="en-US"/>
        </w:rPr>
        <w:t>Commonwealth's Representative</w:t>
      </w:r>
      <w:r w:rsidRPr="00A67A56">
        <w:rPr>
          <w:b/>
          <w:bCs/>
          <w:i/>
          <w:iCs/>
          <w:szCs w:val="22"/>
          <w:lang w:val="en-US"/>
        </w:rPr>
        <w:t xml:space="preserve">: </w:t>
      </w:r>
    </w:p>
    <w:p w:rsidR="00D75605" w:rsidRDefault="00D75605" w:rsidP="00D75605">
      <w:pPr>
        <w:pStyle w:val="DefenceNormal"/>
        <w:rPr>
          <w:b/>
          <w:i/>
          <w:iCs/>
          <w:szCs w:val="22"/>
          <w:lang w:val="en-US"/>
        </w:rPr>
      </w:pPr>
      <w:r>
        <w:rPr>
          <w:b/>
          <w:i/>
          <w:iCs/>
          <w:szCs w:val="22"/>
          <w:lang w:val="en-US"/>
        </w:rPr>
        <w:t>Commonwealth's Representative</w:t>
      </w:r>
      <w:r w:rsidRPr="00A67A56">
        <w:rPr>
          <w:b/>
          <w:i/>
          <w:iCs/>
          <w:szCs w:val="22"/>
          <w:lang w:val="en-US"/>
        </w:rPr>
        <w:t xml:space="preserve"> may revoke any appointment made under clause </w:t>
      </w:r>
      <w:r>
        <w:rPr>
          <w:b/>
          <w:i/>
          <w:iCs/>
          <w:szCs w:val="22"/>
          <w:lang w:val="en-US"/>
        </w:rPr>
        <w:t>4</w:t>
      </w:r>
      <w:r w:rsidRPr="00A67A56">
        <w:rPr>
          <w:b/>
          <w:i/>
          <w:iCs/>
          <w:szCs w:val="22"/>
          <w:lang w:val="en-US"/>
        </w:rPr>
        <w:t>.</w:t>
      </w:r>
      <w:r>
        <w:rPr>
          <w:b/>
          <w:i/>
          <w:iCs/>
          <w:szCs w:val="22"/>
          <w:lang w:val="en-US"/>
        </w:rPr>
        <w:t>4</w:t>
      </w:r>
      <w:r w:rsidRPr="00A67A56">
        <w:rPr>
          <w:b/>
          <w:i/>
          <w:iCs/>
          <w:szCs w:val="22"/>
          <w:lang w:val="en-US"/>
        </w:rPr>
        <w:t>(</w:t>
      </w:r>
      <w:r>
        <w:rPr>
          <w:b/>
          <w:i/>
          <w:iCs/>
          <w:szCs w:val="22"/>
          <w:lang w:val="en-US"/>
        </w:rPr>
        <w:t>a</w:t>
      </w:r>
      <w:proofErr w:type="gramStart"/>
      <w:r w:rsidRPr="00A67A56">
        <w:rPr>
          <w:b/>
          <w:i/>
          <w:iCs/>
          <w:szCs w:val="22"/>
          <w:lang w:val="en-US"/>
        </w:rPr>
        <w:t>)</w:t>
      </w:r>
      <w:r>
        <w:rPr>
          <w:b/>
          <w:i/>
          <w:iCs/>
          <w:szCs w:val="22"/>
          <w:lang w:val="en-US"/>
        </w:rPr>
        <w:t>(</w:t>
      </w:r>
      <w:proofErr w:type="spellStart"/>
      <w:proofErr w:type="gramEnd"/>
      <w:r>
        <w:rPr>
          <w:b/>
          <w:i/>
          <w:iCs/>
          <w:szCs w:val="22"/>
          <w:lang w:val="en-US"/>
        </w:rPr>
        <w:t>i</w:t>
      </w:r>
      <w:proofErr w:type="spellEnd"/>
      <w:r>
        <w:rPr>
          <w:b/>
          <w:i/>
          <w:iCs/>
          <w:szCs w:val="22"/>
          <w:lang w:val="en-US"/>
        </w:rPr>
        <w:t>).</w:t>
      </w:r>
      <w:r w:rsidRPr="00A67A56">
        <w:rPr>
          <w:b/>
          <w:i/>
          <w:iCs/>
          <w:szCs w:val="22"/>
          <w:lang w:val="en-US"/>
        </w:rPr>
        <w:t>]</w:t>
      </w:r>
    </w:p>
    <w:p w:rsidR="00D75605" w:rsidRPr="00B55BC8" w:rsidRDefault="00D75605" w:rsidP="00D75605">
      <w:pPr>
        <w:pStyle w:val="DefenceNormal"/>
      </w:pPr>
      <w:bookmarkStart w:id="22" w:name="Clause10_3_a_ii"/>
      <w:bookmarkEnd w:id="22"/>
    </w:p>
    <w:p w:rsidR="00D75605" w:rsidRDefault="00D75605" w:rsidP="00D75605">
      <w:pPr>
        <w:pStyle w:val="DefenceNormal"/>
        <w:rPr>
          <w:i/>
          <w:iCs/>
        </w:rPr>
      </w:pPr>
      <w:r>
        <w:br w:type="page"/>
      </w:r>
      <w:r>
        <w:lastRenderedPageBreak/>
        <w:t xml:space="preserve">To: </w:t>
      </w:r>
      <w:r>
        <w:rPr>
          <w:i/>
          <w:iCs/>
        </w:rPr>
        <w:t>[</w:t>
      </w:r>
      <w:r w:rsidR="00F914DA">
        <w:rPr>
          <w:i/>
          <w:iCs/>
        </w:rPr>
        <w:t>I</w:t>
      </w:r>
      <w:r>
        <w:rPr>
          <w:i/>
          <w:iCs/>
        </w:rPr>
        <w:t>nsert name of Commonwealth's Representative]</w:t>
      </w:r>
    </w:p>
    <w:p w:rsidR="00D75605" w:rsidRDefault="00D75605" w:rsidP="00D75605">
      <w:pPr>
        <w:pStyle w:val="DefenceNormal"/>
        <w:rPr>
          <w:b/>
          <w:bCs/>
        </w:rPr>
      </w:pPr>
    </w:p>
    <w:p w:rsidR="00D75605" w:rsidRPr="00AE181C" w:rsidRDefault="00D75605" w:rsidP="00D75605">
      <w:pPr>
        <w:pStyle w:val="DefenceNormal"/>
        <w:jc w:val="center"/>
        <w:rPr>
          <w:b/>
          <w:bCs/>
          <w:i/>
        </w:rPr>
      </w:pPr>
      <w:r w:rsidRPr="00AE181C">
        <w:rPr>
          <w:b/>
          <w:bCs/>
          <w:i/>
          <w:iCs/>
        </w:rPr>
        <w:t xml:space="preserve">[Insert </w:t>
      </w:r>
      <w:r>
        <w:rPr>
          <w:b/>
          <w:bCs/>
          <w:i/>
          <w:iCs/>
        </w:rPr>
        <w:t>Name/</w:t>
      </w:r>
      <w:r w:rsidR="00F914DA">
        <w:rPr>
          <w:b/>
          <w:bCs/>
          <w:i/>
          <w:iCs/>
        </w:rPr>
        <w:t>D</w:t>
      </w:r>
      <w:r w:rsidRPr="00AE181C">
        <w:rPr>
          <w:b/>
          <w:bCs/>
          <w:i/>
          <w:iCs/>
        </w:rPr>
        <w:t>escription of Contract</w:t>
      </w:r>
      <w:r>
        <w:rPr>
          <w:b/>
          <w:bCs/>
          <w:i/>
          <w:iCs/>
        </w:rPr>
        <w:t xml:space="preserve">] </w:t>
      </w:r>
      <w:r w:rsidRPr="00D06DEC">
        <w:rPr>
          <w:b/>
          <w:bCs/>
          <w:iCs/>
        </w:rPr>
        <w:t>(Contract)</w:t>
      </w:r>
    </w:p>
    <w:p w:rsidR="00D75605" w:rsidRPr="00D904C5" w:rsidRDefault="00D75605" w:rsidP="00CA2F1E">
      <w:pPr>
        <w:pStyle w:val="DefenceHeading8"/>
        <w:rPr>
          <w:bCs/>
        </w:rPr>
      </w:pPr>
      <w:bookmarkStart w:id="23" w:name="_Toc148022683"/>
      <w:r>
        <w:t>APPLICATION FOR REPLACEMENT OF KEY PERSON</w:t>
      </w:r>
      <w:r w:rsidR="00D904C5">
        <w:br/>
      </w:r>
      <w:r w:rsidRPr="00D904C5">
        <w:rPr>
          <w:bCs/>
        </w:rPr>
        <w:t>Clause 4.5(b)</w:t>
      </w:r>
      <w:bookmarkEnd w:id="23"/>
    </w:p>
    <w:p w:rsidR="00D75605" w:rsidRDefault="00D75605" w:rsidP="00D75605">
      <w:pPr>
        <w:pStyle w:val="DefenceNormal"/>
      </w:pPr>
    </w:p>
    <w:p w:rsidR="00D75605" w:rsidRPr="00A67A56" w:rsidRDefault="00D75605" w:rsidP="00D75605">
      <w:pPr>
        <w:pStyle w:val="DefenceNormal"/>
        <w:rPr>
          <w:lang w:val="en-US"/>
        </w:rPr>
      </w:pPr>
      <w:r w:rsidRPr="00A67A56">
        <w:rPr>
          <w:lang w:val="en-US"/>
        </w:rPr>
        <w:t xml:space="preserve">In accordance with clause </w:t>
      </w:r>
      <w:r>
        <w:rPr>
          <w:lang w:val="en-US"/>
        </w:rPr>
        <w:t>4</w:t>
      </w:r>
      <w:r w:rsidRPr="00A67A56">
        <w:rPr>
          <w:lang w:val="en-US"/>
        </w:rPr>
        <w:t>.</w:t>
      </w:r>
      <w:r>
        <w:rPr>
          <w:lang w:val="en-US"/>
        </w:rPr>
        <w:t>5</w:t>
      </w:r>
      <w:r w:rsidRPr="00A67A56">
        <w:rPr>
          <w:lang w:val="en-US"/>
        </w:rPr>
        <w:t xml:space="preserve">(b) of the </w:t>
      </w:r>
      <w:r>
        <w:rPr>
          <w:lang w:val="en-US"/>
        </w:rPr>
        <w:t>Terms of Engagement</w:t>
      </w:r>
      <w:r w:rsidRPr="00A67A56">
        <w:rPr>
          <w:lang w:val="en-US"/>
        </w:rPr>
        <w:t xml:space="preserve">, </w:t>
      </w:r>
      <w:r>
        <w:rPr>
          <w:lang w:val="en-US"/>
        </w:rPr>
        <w:t xml:space="preserve">the Consultant requests the Commonwealth's </w:t>
      </w:r>
      <w:r w:rsidRPr="00A67A56">
        <w:rPr>
          <w:lang w:val="en-US"/>
        </w:rPr>
        <w:t xml:space="preserve">approval </w:t>
      </w:r>
      <w:r>
        <w:rPr>
          <w:lang w:val="en-US"/>
        </w:rPr>
        <w:t>to replace the following key person</w:t>
      </w:r>
      <w:r w:rsidRPr="00A67A56">
        <w:rPr>
          <w:lang w:val="en-US"/>
        </w:rPr>
        <w:t>:</w:t>
      </w:r>
    </w:p>
    <w:p w:rsidR="00D75605" w:rsidRPr="00A67A56" w:rsidRDefault="00D75605" w:rsidP="00D75605">
      <w:pPr>
        <w:pStyle w:val="DefenceNormal"/>
        <w:rPr>
          <w:lang w:val="en-US"/>
        </w:rPr>
      </w:pPr>
      <w:r w:rsidRPr="00A67A56">
        <w:rPr>
          <w:b/>
          <w:bCs/>
          <w:lang w:val="en-US"/>
        </w:rPr>
        <w:t>Position:</w:t>
      </w:r>
    </w:p>
    <w:p w:rsidR="00D75605" w:rsidRDefault="00D75605" w:rsidP="00D75605">
      <w:pPr>
        <w:pStyle w:val="IndentParaLevel1"/>
        <w:ind w:left="0"/>
        <w:rPr>
          <w:i/>
          <w:iCs/>
          <w:sz w:val="20"/>
          <w:szCs w:val="20"/>
        </w:rPr>
      </w:pPr>
      <w:r w:rsidRPr="00396E65">
        <w:rPr>
          <w:i/>
          <w:iCs/>
          <w:sz w:val="20"/>
          <w:szCs w:val="20"/>
        </w:rPr>
        <w:t>[Consultant to identify position that key person is to fill]</w:t>
      </w:r>
    </w:p>
    <w:p w:rsidR="00D75605" w:rsidRPr="00A67A56" w:rsidRDefault="00D75605" w:rsidP="00B40702">
      <w:pPr>
        <w:pStyle w:val="IndentParaLevel1"/>
        <w:spacing w:after="240"/>
      </w:pPr>
    </w:p>
    <w:p w:rsidR="00D75605" w:rsidRPr="00A67A56" w:rsidRDefault="00D75605" w:rsidP="00D75605">
      <w:pPr>
        <w:pStyle w:val="DefenceNormal"/>
        <w:rPr>
          <w:lang w:val="en-US"/>
        </w:rPr>
      </w:pPr>
      <w:r w:rsidRPr="00A67A56">
        <w:rPr>
          <w:b/>
          <w:bCs/>
          <w:lang w:val="en-US"/>
        </w:rPr>
        <w:t>Current key</w:t>
      </w:r>
      <w:r>
        <w:rPr>
          <w:b/>
          <w:bCs/>
          <w:lang w:val="en-US"/>
        </w:rPr>
        <w:t xml:space="preserve"> person</w:t>
      </w:r>
      <w:r w:rsidRPr="00A67A56">
        <w:rPr>
          <w:b/>
          <w:bCs/>
          <w:lang w:val="en-US"/>
        </w:rPr>
        <w:t>:</w:t>
      </w:r>
    </w:p>
    <w:p w:rsidR="00D75605" w:rsidRDefault="00D75605" w:rsidP="00D75605">
      <w:pPr>
        <w:pStyle w:val="IndentParaLevel1"/>
        <w:ind w:left="0"/>
        <w:rPr>
          <w:i/>
          <w:iCs/>
          <w:sz w:val="20"/>
          <w:szCs w:val="20"/>
        </w:rPr>
      </w:pPr>
      <w:r w:rsidRPr="00396E65">
        <w:rPr>
          <w:i/>
          <w:iCs/>
          <w:sz w:val="20"/>
          <w:szCs w:val="20"/>
        </w:rPr>
        <w:t>[Consultant to insert details]</w:t>
      </w:r>
    </w:p>
    <w:p w:rsidR="00D75605" w:rsidRPr="00B40702" w:rsidRDefault="00D75605" w:rsidP="00B40702">
      <w:pPr>
        <w:pStyle w:val="IndentParaLevel1"/>
        <w:spacing w:after="240"/>
        <w:rPr>
          <w:sz w:val="20"/>
          <w:szCs w:val="20"/>
          <w:lang w:val="en-AU"/>
        </w:rPr>
      </w:pPr>
    </w:p>
    <w:p w:rsidR="00D75605" w:rsidRPr="00A67A56" w:rsidRDefault="00D75605" w:rsidP="00D75605">
      <w:pPr>
        <w:pStyle w:val="DefenceNormal"/>
        <w:rPr>
          <w:lang w:val="en-US"/>
        </w:rPr>
      </w:pPr>
      <w:r w:rsidRPr="00A67A56">
        <w:rPr>
          <w:b/>
          <w:bCs/>
          <w:lang w:val="en-US"/>
        </w:rPr>
        <w:t>Replacement</w:t>
      </w:r>
      <w:r>
        <w:rPr>
          <w:b/>
          <w:bCs/>
          <w:lang w:val="en-US"/>
        </w:rPr>
        <w:t xml:space="preserve"> person</w:t>
      </w:r>
      <w:r w:rsidRPr="00A67A56">
        <w:rPr>
          <w:b/>
          <w:bCs/>
          <w:lang w:val="en-US"/>
        </w:rPr>
        <w:t>:</w:t>
      </w:r>
    </w:p>
    <w:p w:rsidR="00D75605" w:rsidRDefault="00D75605" w:rsidP="00D75605">
      <w:pPr>
        <w:pStyle w:val="IndentParaLevel1"/>
        <w:ind w:left="0"/>
        <w:rPr>
          <w:i/>
          <w:iCs/>
          <w:sz w:val="20"/>
          <w:szCs w:val="20"/>
        </w:rPr>
      </w:pPr>
      <w:r w:rsidRPr="00396E65">
        <w:rPr>
          <w:i/>
          <w:iCs/>
          <w:sz w:val="20"/>
          <w:szCs w:val="20"/>
        </w:rPr>
        <w:t>[Consultant to identify]</w:t>
      </w:r>
    </w:p>
    <w:p w:rsidR="00D75605" w:rsidRPr="00A67A56" w:rsidRDefault="00D75605" w:rsidP="00B40702">
      <w:pPr>
        <w:pStyle w:val="IndentParaLevel1"/>
        <w:spacing w:after="240"/>
      </w:pPr>
    </w:p>
    <w:p w:rsidR="00D75605" w:rsidRPr="00A67A56" w:rsidRDefault="00D75605" w:rsidP="00D75605">
      <w:pPr>
        <w:pStyle w:val="DefenceNormal"/>
        <w:rPr>
          <w:lang w:val="en-US"/>
        </w:rPr>
      </w:pPr>
      <w:r w:rsidRPr="00A67A56">
        <w:rPr>
          <w:b/>
          <w:bCs/>
          <w:lang w:val="en-US"/>
        </w:rPr>
        <w:lastRenderedPageBreak/>
        <w:t>Reasons:</w:t>
      </w:r>
    </w:p>
    <w:p w:rsidR="00D75605" w:rsidRPr="00396E65" w:rsidRDefault="00D75605" w:rsidP="00D75605">
      <w:pPr>
        <w:pStyle w:val="IndentParaLevel1"/>
        <w:ind w:left="0"/>
        <w:rPr>
          <w:i/>
          <w:iCs/>
          <w:sz w:val="20"/>
          <w:szCs w:val="20"/>
        </w:rPr>
      </w:pPr>
      <w:r w:rsidRPr="00396E65">
        <w:rPr>
          <w:i/>
          <w:iCs/>
          <w:sz w:val="20"/>
          <w:szCs w:val="20"/>
        </w:rPr>
        <w:t>[Consultant to insert]</w:t>
      </w:r>
    </w:p>
    <w:p w:rsidR="00D75605" w:rsidRDefault="00D75605" w:rsidP="00D75605">
      <w:pPr>
        <w:pStyle w:val="DefenceNormal"/>
      </w:pPr>
    </w:p>
    <w:p w:rsidR="00D75605" w:rsidRDefault="00D75605" w:rsidP="00D75605">
      <w:pPr>
        <w:pStyle w:val="DefenceNormal"/>
        <w:rPr>
          <w:i/>
          <w:iCs/>
        </w:rPr>
      </w:pPr>
    </w:p>
    <w:p w:rsidR="00D75605" w:rsidRDefault="00D75605" w:rsidP="00D75605">
      <w:pPr>
        <w:pStyle w:val="DefenceNormal"/>
        <w:rPr>
          <w:i/>
          <w:iCs/>
        </w:rPr>
      </w:pPr>
      <w:r>
        <w:rPr>
          <w:i/>
          <w:iCs/>
        </w:rPr>
        <w:t>[Signature]</w:t>
      </w:r>
    </w:p>
    <w:p w:rsidR="00D75605" w:rsidRDefault="00D75605" w:rsidP="00D75605">
      <w:pPr>
        <w:pStyle w:val="DefenceNormal"/>
      </w:pPr>
      <w:r>
        <w:t>Consultant</w:t>
      </w:r>
    </w:p>
    <w:p w:rsidR="00D75605" w:rsidRPr="008A5A16" w:rsidRDefault="00D75605" w:rsidP="00D75605">
      <w:pPr>
        <w:pStyle w:val="DefenceNormal"/>
        <w:rPr>
          <w:i/>
          <w:iCs/>
        </w:rPr>
      </w:pPr>
      <w:r>
        <w:rPr>
          <w:i/>
          <w:iCs/>
        </w:rPr>
        <w:t>[Insert date]</w:t>
      </w:r>
      <w:bookmarkStart w:id="24" w:name="Clause10_4_a_ii_a"/>
      <w:bookmarkEnd w:id="24"/>
    </w:p>
    <w:p w:rsidR="00D75605" w:rsidRDefault="00D75605" w:rsidP="00D75605">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pPr>
    </w:p>
    <w:p w:rsidR="00D75605" w:rsidRPr="00AE181C"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E60A41">
        <w:rPr>
          <w:b/>
          <w:bCs/>
          <w:iCs/>
        </w:rPr>
        <w:t>(Contract)</w:t>
      </w:r>
    </w:p>
    <w:p w:rsidR="00D75605" w:rsidRPr="00D904C5" w:rsidRDefault="00D75605" w:rsidP="00CA2F1E">
      <w:pPr>
        <w:pStyle w:val="DefenceHeading8"/>
        <w:rPr>
          <w:bCs/>
        </w:rPr>
      </w:pPr>
      <w:bookmarkStart w:id="25" w:name="_Toc148022684"/>
      <w:r w:rsidRPr="00464665">
        <w:t>RESPONSE TO</w:t>
      </w:r>
      <w:r w:rsidRPr="00A67A56">
        <w:t xml:space="preserve"> REQUEST TO REPLACE KEY </w:t>
      </w:r>
      <w:r>
        <w:t>PERSON</w:t>
      </w:r>
      <w:r w:rsidR="00D904C5">
        <w:br/>
      </w:r>
      <w:r w:rsidRPr="00D904C5">
        <w:rPr>
          <w:bCs/>
        </w:rPr>
        <w:t>Clause 4.5(b)</w:t>
      </w:r>
      <w:bookmarkEnd w:id="25"/>
    </w:p>
    <w:p w:rsidR="00D75605" w:rsidRPr="00A67A56" w:rsidRDefault="00D75605" w:rsidP="00D75605">
      <w:pPr>
        <w:pStyle w:val="DefenceNormal"/>
      </w:pPr>
    </w:p>
    <w:p w:rsidR="00D75605" w:rsidRDefault="00D75605" w:rsidP="00D75605">
      <w:pPr>
        <w:pStyle w:val="DefenceNormal"/>
        <w:rPr>
          <w:lang w:val="en-US"/>
        </w:rPr>
      </w:pPr>
      <w:r w:rsidRPr="00F7564A">
        <w:rPr>
          <w:lang w:val="en-US"/>
        </w:rPr>
        <w:t xml:space="preserve">The </w:t>
      </w:r>
      <w:r>
        <w:rPr>
          <w:lang w:val="en-US"/>
        </w:rPr>
        <w:t>Commonwealth's Representative</w:t>
      </w:r>
      <w:r w:rsidRPr="00F7564A">
        <w:rPr>
          <w:lang w:val="en-US"/>
        </w:rPr>
        <w:t xml:space="preserve"> </w:t>
      </w:r>
      <w:r w:rsidR="00A91C6C">
        <w:rPr>
          <w:lang w:val="en-US"/>
        </w:rPr>
        <w:t xml:space="preserve">refers to </w:t>
      </w:r>
      <w:r w:rsidRPr="00F7564A">
        <w:rPr>
          <w:lang w:val="en-US"/>
        </w:rPr>
        <w:t xml:space="preserve">the Consultant's request </w:t>
      </w:r>
      <w:r w:rsidR="00A91C6C">
        <w:rPr>
          <w:lang w:val="en-US"/>
        </w:rPr>
        <w:t>under</w:t>
      </w:r>
      <w:r w:rsidRPr="00F7564A">
        <w:rPr>
          <w:lang w:val="en-US"/>
        </w:rPr>
        <w:t xml:space="preserve"> clause 4.5(b) of the </w:t>
      </w:r>
      <w:r>
        <w:rPr>
          <w:lang w:val="en-US"/>
        </w:rPr>
        <w:t>Terms of Engagement</w:t>
      </w:r>
      <w:r w:rsidRPr="00F7564A">
        <w:rPr>
          <w:lang w:val="en-US"/>
        </w:rPr>
        <w:t xml:space="preserve"> dated</w:t>
      </w:r>
      <w:r w:rsidRPr="00C554E6">
        <w:rPr>
          <w:i/>
          <w:lang w:val="en-US"/>
        </w:rPr>
        <w:t xml:space="preserve"> [</w:t>
      </w:r>
      <w:r>
        <w:rPr>
          <w:i/>
          <w:lang w:val="en-US"/>
        </w:rPr>
        <w:t>i</w:t>
      </w:r>
      <w:r w:rsidRPr="00C554E6">
        <w:rPr>
          <w:i/>
          <w:lang w:val="en-US"/>
        </w:rPr>
        <w:t>nsert date of notice]</w:t>
      </w:r>
      <w:r w:rsidRPr="00F7564A">
        <w:rPr>
          <w:lang w:val="en-US"/>
        </w:rPr>
        <w:t xml:space="preserve"> to replace the </w:t>
      </w:r>
      <w:r>
        <w:rPr>
          <w:lang w:val="en-US"/>
        </w:rPr>
        <w:t xml:space="preserve">following </w:t>
      </w:r>
      <w:r w:rsidRPr="00F7564A">
        <w:rPr>
          <w:lang w:val="en-US"/>
        </w:rPr>
        <w:t>key person</w:t>
      </w:r>
      <w:r>
        <w:rPr>
          <w:lang w:val="en-US"/>
        </w:rPr>
        <w:t>:</w:t>
      </w:r>
    </w:p>
    <w:p w:rsidR="00D75605" w:rsidRPr="00C554E6" w:rsidRDefault="00D75605" w:rsidP="00D75605">
      <w:pPr>
        <w:pStyle w:val="DefenceNormal"/>
        <w:rPr>
          <w:i/>
          <w:lang w:val="en-US"/>
        </w:rPr>
      </w:pPr>
      <w:r w:rsidRPr="00C554E6">
        <w:rPr>
          <w:i/>
          <w:lang w:val="en-US"/>
        </w:rPr>
        <w:t>[Insert details of key person to be replaced.]</w:t>
      </w:r>
    </w:p>
    <w:p w:rsidR="00D75605" w:rsidRPr="00F7564A" w:rsidRDefault="00D75605" w:rsidP="00D75605">
      <w:pPr>
        <w:pStyle w:val="DefenceNormal"/>
        <w:tabs>
          <w:tab w:val="left" w:pos="1540"/>
        </w:tabs>
        <w:ind w:left="1540" w:hanging="1540"/>
        <w:rPr>
          <w:lang w:val="en-US"/>
        </w:rPr>
      </w:pPr>
      <w:r w:rsidRPr="00F7564A">
        <w:rPr>
          <w:i/>
          <w:lang w:val="en-US"/>
        </w:rPr>
        <w:t>[Option 1]</w:t>
      </w:r>
      <w:r w:rsidRPr="00F7564A">
        <w:rPr>
          <w:lang w:val="en-US"/>
        </w:rPr>
        <w:tab/>
        <w:t xml:space="preserve">The </w:t>
      </w:r>
      <w:r>
        <w:rPr>
          <w:lang w:val="en-US"/>
        </w:rPr>
        <w:t>Commonwealth's Representative</w:t>
      </w:r>
      <w:r w:rsidRPr="00F7564A">
        <w:rPr>
          <w:lang w:val="en-US"/>
        </w:rPr>
        <w:t xml:space="preserve"> approves the replacement and instructs the Consultant</w:t>
      </w:r>
      <w:r>
        <w:rPr>
          <w:lang w:val="en-US"/>
        </w:rPr>
        <w:t>,</w:t>
      </w:r>
      <w:r w:rsidRPr="00F7564A">
        <w:rPr>
          <w:lang w:val="en-US"/>
        </w:rPr>
        <w:t xml:space="preserve"> under clause 4.5(b)</w:t>
      </w:r>
      <w:r>
        <w:rPr>
          <w:lang w:val="en-US"/>
        </w:rPr>
        <w:t>,</w:t>
      </w:r>
      <w:r w:rsidRPr="00F7564A">
        <w:rPr>
          <w:lang w:val="en-US"/>
        </w:rPr>
        <w:t xml:space="preserve"> to replace the relevant person in accordance with its request.</w:t>
      </w:r>
    </w:p>
    <w:p w:rsidR="00D75605" w:rsidRPr="00E03A90" w:rsidRDefault="00D75605" w:rsidP="00D75605">
      <w:pPr>
        <w:pStyle w:val="DefenceNormal"/>
        <w:rPr>
          <w:i/>
          <w:lang w:val="en-US"/>
        </w:rPr>
      </w:pPr>
      <w:r w:rsidRPr="00E03A90">
        <w:rPr>
          <w:i/>
          <w:lang w:val="en-US"/>
        </w:rPr>
        <w:t>[OR]</w:t>
      </w:r>
    </w:p>
    <w:p w:rsidR="00D75605" w:rsidRPr="00F7564A" w:rsidRDefault="00D75605" w:rsidP="00D75605">
      <w:pPr>
        <w:pStyle w:val="DefenceNormal"/>
        <w:ind w:left="1540" w:hanging="1540"/>
        <w:rPr>
          <w:lang w:val="en-US"/>
        </w:rPr>
      </w:pPr>
      <w:r w:rsidRPr="00F7564A">
        <w:rPr>
          <w:i/>
          <w:lang w:val="en-US"/>
        </w:rPr>
        <w:t>[Option 2]</w:t>
      </w:r>
      <w:r>
        <w:rPr>
          <w:lang w:val="en-US"/>
        </w:rPr>
        <w:tab/>
      </w:r>
      <w:r w:rsidRPr="00F7564A">
        <w:rPr>
          <w:lang w:val="en-US"/>
        </w:rPr>
        <w:t xml:space="preserve">The </w:t>
      </w:r>
      <w:r>
        <w:rPr>
          <w:lang w:val="en-US"/>
        </w:rPr>
        <w:t>Commonwealth's Representative</w:t>
      </w:r>
      <w:r w:rsidRPr="00F7564A">
        <w:rPr>
          <w:lang w:val="en-US"/>
        </w:rPr>
        <w:t xml:space="preserve"> does not approve the replacement.  If the Consultant nevertheless intends to proceed to replace the key person, please provide details of an alternative replacement person for the written approval or rejection (as the case may be) of the </w:t>
      </w:r>
      <w:r>
        <w:rPr>
          <w:lang w:val="en-US"/>
        </w:rPr>
        <w:t>Commonwealth's Representative</w:t>
      </w:r>
      <w:r w:rsidRPr="00F7564A">
        <w:rPr>
          <w:lang w:val="en-US"/>
        </w:rPr>
        <w:t>.</w:t>
      </w:r>
    </w:p>
    <w:p w:rsidR="00D75605" w:rsidRDefault="00D75605" w:rsidP="00D75605">
      <w:pPr>
        <w:pStyle w:val="DefenceNormal"/>
        <w:rPr>
          <w:lang w:val="en-US"/>
        </w:rPr>
      </w:pPr>
    </w:p>
    <w:p w:rsidR="00A91C6C" w:rsidRPr="00A67A56" w:rsidRDefault="00A91C6C" w:rsidP="00D75605">
      <w:pPr>
        <w:pStyle w:val="DefenceNormal"/>
        <w:rPr>
          <w:lang w:val="en-US"/>
        </w:rPr>
      </w:pPr>
    </w:p>
    <w:p w:rsidR="00D75605" w:rsidRDefault="00D75605" w:rsidP="00D75605">
      <w:pPr>
        <w:pStyle w:val="DefenceNormal"/>
        <w:rPr>
          <w:lang w:val="en-US"/>
        </w:rPr>
      </w:pPr>
      <w:r w:rsidRPr="00B40702">
        <w:rPr>
          <w:i/>
          <w:iCs/>
          <w:lang w:val="en-US"/>
        </w:rPr>
        <w:t>[</w:t>
      </w:r>
      <w:r w:rsidRPr="00A67A56">
        <w:rPr>
          <w:i/>
          <w:iCs/>
          <w:lang w:val="en-US"/>
        </w:rPr>
        <w:t>Signature</w:t>
      </w:r>
      <w:r w:rsidRPr="00B40702">
        <w:rPr>
          <w:i/>
          <w:iCs/>
          <w:lang w:val="en-US"/>
        </w:rPr>
        <w:t>]</w:t>
      </w:r>
    </w:p>
    <w:p w:rsidR="00D75605" w:rsidRPr="00A67A56" w:rsidRDefault="00D75605" w:rsidP="00D75605">
      <w:pPr>
        <w:pStyle w:val="DefenceNormal"/>
        <w:rPr>
          <w:lang w:val="en-US"/>
        </w:rPr>
      </w:pPr>
      <w:r>
        <w:rPr>
          <w:lang w:val="en-US"/>
        </w:rPr>
        <w:lastRenderedPageBreak/>
        <w:t>Commonwealth's Representative</w:t>
      </w:r>
    </w:p>
    <w:p w:rsidR="00AA1873" w:rsidRDefault="00D75605" w:rsidP="00D75605">
      <w:pPr>
        <w:pStyle w:val="DefenceNormal"/>
        <w:rPr>
          <w:i/>
          <w:iCs/>
          <w:szCs w:val="22"/>
          <w:lang w:val="en-US"/>
        </w:rPr>
      </w:pPr>
      <w:r w:rsidRPr="00A67A56">
        <w:rPr>
          <w:i/>
          <w:iCs/>
          <w:szCs w:val="22"/>
          <w:lang w:val="en-US"/>
        </w:rPr>
        <w:t>[Insert date]</w:t>
      </w:r>
    </w:p>
    <w:p w:rsidR="00D75605" w:rsidRPr="00A67A56" w:rsidRDefault="00D75605" w:rsidP="00D75605">
      <w:pPr>
        <w:pStyle w:val="DefenceNormal"/>
        <w:rPr>
          <w:i/>
          <w:iCs/>
          <w:szCs w:val="22"/>
          <w:lang w:val="en-US"/>
        </w:rPr>
      </w:pPr>
    </w:p>
    <w:p w:rsidR="00D75605" w:rsidRPr="00A67A56" w:rsidRDefault="00D75605" w:rsidP="00D75605">
      <w:pPr>
        <w:pStyle w:val="DefenceNormal"/>
        <w:rPr>
          <w:szCs w:val="22"/>
          <w:lang w:val="en-US"/>
        </w:rPr>
      </w:pPr>
      <w:r w:rsidRPr="009E7924">
        <w:rPr>
          <w:b/>
          <w:i/>
          <w:iCs/>
          <w:szCs w:val="22"/>
          <w:lang w:val="en-US"/>
        </w:rPr>
        <w:t>[</w:t>
      </w:r>
      <w:r>
        <w:rPr>
          <w:b/>
          <w:bCs/>
          <w:i/>
          <w:iCs/>
          <w:szCs w:val="22"/>
          <w:lang w:val="en-US"/>
        </w:rPr>
        <w:t>Instruction</w:t>
      </w:r>
      <w:r w:rsidRPr="00A67A56">
        <w:rPr>
          <w:b/>
          <w:bCs/>
          <w:i/>
          <w:iCs/>
          <w:szCs w:val="22"/>
          <w:lang w:val="en-US"/>
        </w:rPr>
        <w:t xml:space="preserve">s to the </w:t>
      </w:r>
      <w:r>
        <w:rPr>
          <w:b/>
          <w:bCs/>
          <w:i/>
          <w:iCs/>
          <w:szCs w:val="22"/>
          <w:lang w:val="en-US"/>
        </w:rPr>
        <w:t>Commonwealth's Representative</w:t>
      </w:r>
      <w:r w:rsidRPr="00A67A56">
        <w:rPr>
          <w:b/>
          <w:bCs/>
          <w:i/>
          <w:iCs/>
          <w:szCs w:val="22"/>
          <w:lang w:val="en-US"/>
        </w:rPr>
        <w:t xml:space="preserve">: </w:t>
      </w:r>
    </w:p>
    <w:p w:rsidR="00D75605" w:rsidRPr="00A67A56" w:rsidRDefault="00A91C6C" w:rsidP="00D75605">
      <w:pPr>
        <w:pStyle w:val="DefenceNormal"/>
        <w:rPr>
          <w:b/>
        </w:rPr>
      </w:pPr>
      <w:r>
        <w:rPr>
          <w:b/>
          <w:i/>
          <w:iCs/>
          <w:szCs w:val="22"/>
          <w:lang w:val="en-US"/>
        </w:rPr>
        <w:t>D</w:t>
      </w:r>
      <w:r w:rsidR="00D75605">
        <w:rPr>
          <w:b/>
          <w:i/>
          <w:iCs/>
          <w:szCs w:val="22"/>
          <w:lang w:val="en-US"/>
        </w:rPr>
        <w:t xml:space="preserve">elete </w:t>
      </w:r>
      <w:r>
        <w:rPr>
          <w:b/>
          <w:i/>
          <w:iCs/>
          <w:szCs w:val="22"/>
          <w:lang w:val="en-US"/>
        </w:rPr>
        <w:t>the</w:t>
      </w:r>
      <w:r w:rsidR="00D75605">
        <w:rPr>
          <w:b/>
          <w:i/>
          <w:iCs/>
          <w:szCs w:val="22"/>
          <w:lang w:val="en-US"/>
        </w:rPr>
        <w:t xml:space="preserve"> Option </w:t>
      </w:r>
      <w:r>
        <w:rPr>
          <w:b/>
          <w:i/>
          <w:iCs/>
          <w:szCs w:val="22"/>
          <w:lang w:val="en-US"/>
        </w:rPr>
        <w:t>which</w:t>
      </w:r>
      <w:r w:rsidR="00D75605">
        <w:rPr>
          <w:b/>
          <w:i/>
          <w:iCs/>
          <w:szCs w:val="22"/>
          <w:lang w:val="en-US"/>
        </w:rPr>
        <w:t xml:space="preserve"> is </w:t>
      </w:r>
      <w:r>
        <w:rPr>
          <w:b/>
          <w:i/>
          <w:iCs/>
          <w:szCs w:val="22"/>
          <w:lang w:val="en-US"/>
        </w:rPr>
        <w:t>in</w:t>
      </w:r>
      <w:r w:rsidR="00D75605">
        <w:rPr>
          <w:b/>
          <w:i/>
          <w:iCs/>
          <w:szCs w:val="22"/>
          <w:lang w:val="en-US"/>
        </w:rPr>
        <w:t>applicable.</w:t>
      </w:r>
      <w:r w:rsidR="00D75605" w:rsidRPr="00A67A56">
        <w:rPr>
          <w:b/>
          <w:i/>
          <w:iCs/>
          <w:szCs w:val="22"/>
          <w:lang w:val="en-US"/>
        </w:rPr>
        <w:t>]</w:t>
      </w:r>
    </w:p>
    <w:p w:rsidR="00D75605" w:rsidRPr="00D2755B" w:rsidRDefault="00D75605" w:rsidP="00D75605"/>
    <w:p w:rsidR="00D75605" w:rsidRDefault="00D75605" w:rsidP="00D75605">
      <w:pPr>
        <w:pStyle w:val="DefenceNormal"/>
        <w:rPr>
          <w:i/>
        </w:rPr>
      </w:pPr>
      <w:r>
        <w:br w:type="page"/>
      </w:r>
      <w:r>
        <w:lastRenderedPageBreak/>
        <w:t xml:space="preserve">To: </w:t>
      </w:r>
      <w:r>
        <w:rPr>
          <w:i/>
        </w:rPr>
        <w:t>[Insert name and ABN of Consultant]</w:t>
      </w:r>
    </w:p>
    <w:p w:rsidR="00D75605" w:rsidRDefault="00D75605" w:rsidP="00D75605">
      <w:pPr>
        <w:pStyle w:val="DefenceNormal"/>
        <w:rPr>
          <w:b/>
        </w:rPr>
      </w:pPr>
    </w:p>
    <w:p w:rsidR="00D75605" w:rsidRDefault="00D75605" w:rsidP="00D75605">
      <w:pPr>
        <w:pStyle w:val="DefenceNormal"/>
        <w:jc w:val="center"/>
      </w:pPr>
      <w:r>
        <w:rPr>
          <w:b/>
          <w:i/>
        </w:rPr>
        <w:t>[Insert Name/Description of Contract]</w:t>
      </w:r>
      <w:r>
        <w:rPr>
          <w:b/>
        </w:rPr>
        <w:t xml:space="preserve"> </w:t>
      </w:r>
      <w:r>
        <w:t>(</w:t>
      </w:r>
      <w:r>
        <w:rPr>
          <w:b/>
        </w:rPr>
        <w:t>Contract</w:t>
      </w:r>
      <w:r>
        <w:t>)</w:t>
      </w:r>
    </w:p>
    <w:p w:rsidR="00D75605" w:rsidRPr="00D904C5" w:rsidRDefault="00D75605" w:rsidP="00CA2F1E">
      <w:pPr>
        <w:pStyle w:val="DefenceHeading8"/>
      </w:pPr>
      <w:bookmarkStart w:id="26" w:name="_Toc148022685"/>
      <w:r>
        <w:t>REMOVAL OF PERSON</w:t>
      </w:r>
      <w:r w:rsidR="00D904C5">
        <w:br/>
      </w:r>
      <w:r w:rsidRPr="00D904C5">
        <w:t>Clause 4.6</w:t>
      </w:r>
      <w:bookmarkEnd w:id="26"/>
    </w:p>
    <w:p w:rsidR="00D75605" w:rsidRDefault="00D75605" w:rsidP="00D75605">
      <w:pPr>
        <w:pStyle w:val="DefenceNormal"/>
      </w:pPr>
    </w:p>
    <w:p w:rsidR="00D75605" w:rsidRDefault="00D75605" w:rsidP="00D75605">
      <w:pPr>
        <w:pStyle w:val="DefenceNormal"/>
      </w:pPr>
      <w:r>
        <w:t xml:space="preserve">In accordance with clause 4.6 of the Terms of Engagement, the Commonwealth's Representative instructs the Consultant to remove </w:t>
      </w:r>
      <w:r>
        <w:rPr>
          <w:i/>
        </w:rPr>
        <w:t>[insert name of person]</w:t>
      </w:r>
      <w:r>
        <w:t xml:space="preserve"> from the performance of the Services. </w:t>
      </w:r>
    </w:p>
    <w:p w:rsidR="00D75605" w:rsidRDefault="00D75605" w:rsidP="00D75605">
      <w:pPr>
        <w:pStyle w:val="DefenceNormal"/>
      </w:pPr>
      <w:r>
        <w:t xml:space="preserve">The removal of </w:t>
      </w:r>
      <w:r>
        <w:rPr>
          <w:i/>
        </w:rPr>
        <w:t>[insert name of person]</w:t>
      </w:r>
      <w:r>
        <w:t xml:space="preserve"> is instructed because the person is, in the Commonwealth's Representative's reasonable opinion</w:t>
      </w:r>
    </w:p>
    <w:p w:rsidR="00D75605" w:rsidRDefault="00D75605" w:rsidP="00D75605">
      <w:pPr>
        <w:pStyle w:val="DefenceNormal"/>
        <w:rPr>
          <w:i/>
        </w:rPr>
      </w:pPr>
      <w:r>
        <w:rPr>
          <w:i/>
        </w:rPr>
        <w:t>[Option 1]</w:t>
      </w:r>
      <w:r>
        <w:rPr>
          <w:i/>
        </w:rPr>
        <w:tab/>
      </w:r>
      <w:r>
        <w:t>guilty of misconduct.</w:t>
      </w:r>
    </w:p>
    <w:p w:rsidR="00D75605" w:rsidRDefault="00D75605" w:rsidP="00D75605">
      <w:pPr>
        <w:pStyle w:val="DefenceNormal"/>
        <w:rPr>
          <w:i/>
        </w:rPr>
      </w:pPr>
      <w:r>
        <w:rPr>
          <w:i/>
        </w:rPr>
        <w:t>[AND/OR]</w:t>
      </w:r>
    </w:p>
    <w:p w:rsidR="00D75605" w:rsidRDefault="00D75605" w:rsidP="00D75605">
      <w:pPr>
        <w:pStyle w:val="DefenceNormal"/>
      </w:pPr>
      <w:r>
        <w:rPr>
          <w:i/>
        </w:rPr>
        <w:t>[Option 2]</w:t>
      </w:r>
      <w:r>
        <w:rPr>
          <w:i/>
        </w:rPr>
        <w:tab/>
      </w:r>
      <w:r>
        <w:t>incompetent.</w:t>
      </w:r>
    </w:p>
    <w:p w:rsidR="00D75605" w:rsidRDefault="00D75605" w:rsidP="00D75605">
      <w:pPr>
        <w:pStyle w:val="DefenceNormal"/>
        <w:rPr>
          <w:i/>
        </w:rPr>
      </w:pPr>
      <w:r>
        <w:rPr>
          <w:i/>
        </w:rPr>
        <w:t>[AND/OR]</w:t>
      </w:r>
    </w:p>
    <w:p w:rsidR="00D75605" w:rsidRDefault="00D75605" w:rsidP="00D75605">
      <w:pPr>
        <w:pStyle w:val="DefenceNormal"/>
      </w:pPr>
      <w:r>
        <w:rPr>
          <w:i/>
        </w:rPr>
        <w:t>[Option 3]</w:t>
      </w:r>
      <w:r>
        <w:tab/>
        <w:t>negligent.</w:t>
      </w:r>
    </w:p>
    <w:p w:rsidR="00D75605" w:rsidRDefault="00D75605" w:rsidP="00D75605">
      <w:pPr>
        <w:pStyle w:val="DefenceNormal"/>
      </w:pPr>
      <w:r>
        <w:t xml:space="preserve">The Consultant must ensure that </w:t>
      </w:r>
      <w:r>
        <w:rPr>
          <w:i/>
        </w:rPr>
        <w:t>[insert name of person]</w:t>
      </w:r>
      <w:r>
        <w:t xml:space="preserve"> is not again employed in the performance of the Services.</w:t>
      </w:r>
    </w:p>
    <w:p w:rsidR="00D75605" w:rsidRDefault="00D75605" w:rsidP="00D75605">
      <w:pPr>
        <w:pStyle w:val="DefenceNormal"/>
        <w:rPr>
          <w:i/>
        </w:rPr>
      </w:pPr>
    </w:p>
    <w:p w:rsidR="00D75605" w:rsidRDefault="00D75605" w:rsidP="00D75605">
      <w:pPr>
        <w:pStyle w:val="DefenceNormal"/>
        <w:rPr>
          <w:i/>
        </w:rPr>
      </w:pPr>
    </w:p>
    <w:p w:rsidR="00D75605" w:rsidRDefault="00D75605" w:rsidP="00D75605">
      <w:pPr>
        <w:pStyle w:val="DefenceNormal"/>
        <w:rPr>
          <w:i/>
        </w:rPr>
      </w:pPr>
      <w:r>
        <w:rPr>
          <w:i/>
        </w:rPr>
        <w:t>[Signature]</w:t>
      </w:r>
    </w:p>
    <w:p w:rsidR="00D75605" w:rsidRDefault="00D75605" w:rsidP="00D75605">
      <w:pPr>
        <w:pStyle w:val="DefenceNormal"/>
        <w:rPr>
          <w:i/>
        </w:rPr>
      </w:pPr>
      <w:r>
        <w:t>Commonwealth's Representative</w:t>
      </w:r>
    </w:p>
    <w:p w:rsidR="00AA1873" w:rsidRDefault="00D75605" w:rsidP="00D75605">
      <w:pPr>
        <w:pStyle w:val="DefenceNormal"/>
        <w:rPr>
          <w:i/>
        </w:rPr>
      </w:pPr>
      <w:r>
        <w:rPr>
          <w:i/>
        </w:rPr>
        <w:t>[Insert date]</w:t>
      </w:r>
    </w:p>
    <w:p w:rsidR="00D75605" w:rsidRDefault="00D75605" w:rsidP="00D75605">
      <w:pPr>
        <w:pStyle w:val="DefenceNormal"/>
      </w:pPr>
    </w:p>
    <w:p w:rsidR="00D75605" w:rsidRDefault="00D75605" w:rsidP="00D75605">
      <w:pPr>
        <w:pStyle w:val="DefenceNormal"/>
        <w:rPr>
          <w:b/>
          <w:i/>
        </w:rPr>
      </w:pPr>
      <w:r>
        <w:rPr>
          <w:b/>
          <w:i/>
        </w:rPr>
        <w:t>[Instructions to Commonwealth's Representative:</w:t>
      </w:r>
    </w:p>
    <w:p w:rsidR="00D75605" w:rsidRDefault="00D75605" w:rsidP="00D75605">
      <w:pPr>
        <w:pStyle w:val="DefenceNormal"/>
        <w:rPr>
          <w:b/>
          <w:i/>
        </w:rPr>
      </w:pPr>
      <w:r>
        <w:rPr>
          <w:b/>
          <w:i/>
        </w:rPr>
        <w:t>Delete the Options which are inapplicable.  The Commonwealth's Representative is not required to provide any further details.]</w:t>
      </w:r>
    </w:p>
    <w:p w:rsidR="00D75605" w:rsidRPr="00524805" w:rsidRDefault="00D75605" w:rsidP="00D75605"/>
    <w:p w:rsidR="00D75605" w:rsidRDefault="00D75605" w:rsidP="00D75605">
      <w:pPr>
        <w:pStyle w:val="DefenceNormal"/>
        <w:rPr>
          <w:i/>
          <w:iCs/>
        </w:rPr>
      </w:pPr>
      <w:r>
        <w:br w:type="page"/>
      </w:r>
      <w:bookmarkStart w:id="27" w:name="Clause10_5_b"/>
      <w:bookmarkStart w:id="28" w:name="Clause8_4"/>
      <w:bookmarkEnd w:id="27"/>
      <w:bookmarkEnd w:id="28"/>
      <w:r>
        <w:lastRenderedPageBreak/>
        <w:t xml:space="preserve">To: </w:t>
      </w:r>
      <w:r>
        <w:rPr>
          <w:i/>
          <w:iCs/>
        </w:rPr>
        <w:t>[Insert name and ABN of Consultant]</w:t>
      </w:r>
    </w:p>
    <w:p w:rsidR="00D75605" w:rsidRDefault="00D75605" w:rsidP="00D75605">
      <w:pPr>
        <w:pStyle w:val="DefenceNormal"/>
        <w:rPr>
          <w:b/>
          <w:bCs/>
        </w:rPr>
      </w:pPr>
    </w:p>
    <w:p w:rsidR="00D75605" w:rsidRPr="00AE181C" w:rsidRDefault="00D75605" w:rsidP="00D75605">
      <w:pPr>
        <w:pStyle w:val="DefenceNormal"/>
        <w:jc w:val="center"/>
        <w:rPr>
          <w:b/>
          <w:bCs/>
          <w:i/>
        </w:rPr>
      </w:pPr>
      <w:r w:rsidRPr="00AE181C">
        <w:rPr>
          <w:b/>
          <w:bCs/>
          <w:i/>
          <w:iCs/>
        </w:rPr>
        <w:t xml:space="preserve">[Insert </w:t>
      </w:r>
      <w:r>
        <w:rPr>
          <w:b/>
          <w:bCs/>
          <w:i/>
          <w:iCs/>
        </w:rPr>
        <w:t>Name/</w:t>
      </w:r>
      <w:r w:rsidR="00A91C6C">
        <w:rPr>
          <w:b/>
          <w:bCs/>
          <w:i/>
          <w:iCs/>
        </w:rPr>
        <w:t>D</w:t>
      </w:r>
      <w:r w:rsidRPr="00AE181C">
        <w:rPr>
          <w:b/>
          <w:bCs/>
          <w:i/>
          <w:iCs/>
        </w:rPr>
        <w:t>escription of Contract</w:t>
      </w:r>
      <w:r>
        <w:rPr>
          <w:b/>
          <w:bCs/>
          <w:i/>
          <w:iCs/>
        </w:rPr>
        <w:t xml:space="preserve">] </w:t>
      </w:r>
      <w:r>
        <w:rPr>
          <w:b/>
          <w:bCs/>
          <w:iCs/>
        </w:rPr>
        <w:t>(</w:t>
      </w:r>
      <w:r w:rsidRPr="002B61A9">
        <w:rPr>
          <w:b/>
          <w:bCs/>
          <w:iCs/>
        </w:rPr>
        <w:t>Contract)</w:t>
      </w:r>
    </w:p>
    <w:p w:rsidR="00D75605" w:rsidRPr="00D904C5" w:rsidRDefault="00D75605" w:rsidP="00CA2F1E">
      <w:pPr>
        <w:pStyle w:val="DefenceHeading8"/>
        <w:rPr>
          <w:bCs/>
        </w:rPr>
      </w:pPr>
      <w:bookmarkStart w:id="29" w:name="_Toc148022686"/>
      <w:r>
        <w:t>REJECTION OF CONSULTANT MATERIAL</w:t>
      </w:r>
      <w:r w:rsidR="00D904C5">
        <w:br/>
      </w:r>
      <w:r w:rsidRPr="00D904C5">
        <w:rPr>
          <w:bCs/>
        </w:rPr>
        <w:t>Clause 5.2(b)</w:t>
      </w:r>
      <w:bookmarkEnd w:id="29"/>
    </w:p>
    <w:p w:rsidR="00D75605" w:rsidRDefault="00D75605" w:rsidP="00D75605">
      <w:pPr>
        <w:pStyle w:val="DefenceNormal"/>
      </w:pPr>
    </w:p>
    <w:p w:rsidR="00D75605" w:rsidRDefault="00D75605" w:rsidP="00D75605">
      <w:pPr>
        <w:pStyle w:val="DefenceNormal"/>
      </w:pPr>
      <w:r>
        <w:t xml:space="preserve">The Commonwealth's Representative refers to the following Consultant Material submitted by the Consultant on </w:t>
      </w:r>
      <w:r>
        <w:rPr>
          <w:i/>
          <w:iCs/>
        </w:rPr>
        <w:t>[insert date]</w:t>
      </w:r>
      <w:r>
        <w:t>:</w:t>
      </w:r>
    </w:p>
    <w:p w:rsidR="00D75605" w:rsidRDefault="00D75605" w:rsidP="00D75605">
      <w:pPr>
        <w:pStyle w:val="IndentParaLevel1"/>
        <w:ind w:left="0"/>
        <w:rPr>
          <w:rFonts w:eastAsia="SimSun"/>
          <w:i/>
          <w:iCs/>
          <w:sz w:val="20"/>
          <w:lang w:val="en-AU"/>
        </w:rPr>
      </w:pPr>
      <w:r w:rsidRPr="00B917BD">
        <w:rPr>
          <w:rFonts w:eastAsia="SimSun"/>
          <w:i/>
          <w:iCs/>
          <w:sz w:val="20"/>
          <w:lang w:val="en-AU"/>
        </w:rPr>
        <w:t>[Describe Consultant Material.]</w:t>
      </w:r>
    </w:p>
    <w:p w:rsidR="0030671A" w:rsidRDefault="0030671A" w:rsidP="00D75605">
      <w:pPr>
        <w:pStyle w:val="IndentParaLevel1"/>
        <w:ind w:left="0"/>
        <w:rPr>
          <w:i/>
          <w:iCs/>
        </w:rPr>
      </w:pPr>
    </w:p>
    <w:p w:rsidR="00D75605" w:rsidRDefault="00D75605" w:rsidP="00D75605">
      <w:pPr>
        <w:pStyle w:val="IndentParaLevel1"/>
        <w:ind w:left="1430"/>
      </w:pPr>
    </w:p>
    <w:p w:rsidR="00D75605" w:rsidRDefault="00D75605" w:rsidP="00D75605">
      <w:pPr>
        <w:pStyle w:val="DefenceNormal"/>
      </w:pPr>
      <w:r>
        <w:t xml:space="preserve">In accordance with clause 5.2(b) of the Terms of Engagement, this Consultant Material is: </w:t>
      </w:r>
    </w:p>
    <w:p w:rsidR="00D75605" w:rsidRDefault="00D75605" w:rsidP="00D75605">
      <w:pPr>
        <w:pStyle w:val="DefenceNormal"/>
        <w:tabs>
          <w:tab w:val="left" w:pos="1430"/>
        </w:tabs>
      </w:pPr>
      <w:r>
        <w:rPr>
          <w:i/>
          <w:iCs/>
        </w:rPr>
        <w:t>[Option 1]</w:t>
      </w:r>
      <w:r>
        <w:rPr>
          <w:i/>
          <w:iCs/>
        </w:rPr>
        <w:tab/>
      </w:r>
      <w:r>
        <w:t xml:space="preserve">rejected. </w:t>
      </w:r>
    </w:p>
    <w:p w:rsidR="00D75605" w:rsidRDefault="00D75605" w:rsidP="00D75605">
      <w:pPr>
        <w:pStyle w:val="DefenceNormal"/>
        <w:tabs>
          <w:tab w:val="left" w:pos="1430"/>
        </w:tabs>
        <w:rPr>
          <w:i/>
          <w:iCs/>
        </w:rPr>
      </w:pPr>
      <w:r>
        <w:rPr>
          <w:i/>
          <w:iCs/>
        </w:rPr>
        <w:t>[OR]</w:t>
      </w:r>
    </w:p>
    <w:p w:rsidR="00D75605" w:rsidRDefault="00D75605" w:rsidP="00D75605">
      <w:pPr>
        <w:pStyle w:val="DefenceNormal"/>
        <w:tabs>
          <w:tab w:val="left" w:pos="1430"/>
        </w:tabs>
      </w:pPr>
      <w:r>
        <w:rPr>
          <w:i/>
          <w:iCs/>
        </w:rPr>
        <w:t>[Option 2]</w:t>
      </w:r>
      <w:r>
        <w:rPr>
          <w:i/>
          <w:iCs/>
        </w:rPr>
        <w:tab/>
      </w:r>
      <w:r>
        <w:t>rejected as to the following aspects:</w:t>
      </w:r>
    </w:p>
    <w:p w:rsidR="00D75605" w:rsidRPr="00BB56D6" w:rsidRDefault="00D75605" w:rsidP="00D75605">
      <w:pPr>
        <w:pStyle w:val="DefenceNormal"/>
        <w:rPr>
          <w:i/>
        </w:rPr>
      </w:pPr>
      <w:r w:rsidRPr="00BB56D6">
        <w:rPr>
          <w:i/>
        </w:rPr>
        <w:t>[</w:t>
      </w:r>
      <w:r>
        <w:rPr>
          <w:i/>
        </w:rPr>
        <w:t>Commonwealth's Representative</w:t>
      </w:r>
      <w:r w:rsidRPr="00BB56D6">
        <w:rPr>
          <w:i/>
        </w:rPr>
        <w:t xml:space="preserve"> to specify which aspects rejected.]</w:t>
      </w:r>
    </w:p>
    <w:p w:rsidR="00D75605" w:rsidRDefault="00D75605" w:rsidP="00D75605">
      <w:pPr>
        <w:pStyle w:val="DefenceNormal"/>
        <w:rPr>
          <w:i/>
          <w:iCs/>
        </w:rPr>
      </w:pPr>
    </w:p>
    <w:p w:rsidR="00D75605" w:rsidRDefault="00D75605" w:rsidP="00D75605">
      <w:pPr>
        <w:pStyle w:val="DefenceNormal"/>
        <w:rPr>
          <w:i/>
          <w:iCs/>
        </w:rPr>
      </w:pPr>
      <w:r w:rsidRPr="00B917BD">
        <w:rPr>
          <w:iCs/>
        </w:rPr>
        <w:lastRenderedPageBreak/>
        <w:t>The Consultant must re-submit the Consultant Material by</w:t>
      </w:r>
      <w:r w:rsidRPr="00BF2843">
        <w:rPr>
          <w:i/>
          <w:iCs/>
        </w:rPr>
        <w:t xml:space="preserve"> [insert date].</w:t>
      </w:r>
    </w:p>
    <w:p w:rsidR="0030671A" w:rsidRDefault="0030671A" w:rsidP="00D75605">
      <w:pPr>
        <w:pStyle w:val="DefenceNormal"/>
        <w:rPr>
          <w:i/>
          <w:iCs/>
        </w:rPr>
      </w:pPr>
    </w:p>
    <w:p w:rsidR="0030671A" w:rsidRPr="00BF2843" w:rsidRDefault="0030671A" w:rsidP="00D75605">
      <w:pPr>
        <w:pStyle w:val="DefenceNormal"/>
        <w:rPr>
          <w:i/>
          <w:iCs/>
        </w:rPr>
      </w:pPr>
    </w:p>
    <w:p w:rsidR="00D75605" w:rsidRDefault="00D75605" w:rsidP="00D75605">
      <w:pPr>
        <w:pStyle w:val="DefenceNormal"/>
        <w:rPr>
          <w:i/>
          <w:iCs/>
        </w:rPr>
      </w:pPr>
      <w:r>
        <w:rPr>
          <w:i/>
          <w:iCs/>
        </w:rPr>
        <w:t>[Signature]</w:t>
      </w:r>
    </w:p>
    <w:p w:rsidR="00D75605" w:rsidRDefault="00D75605" w:rsidP="00D75605">
      <w:pPr>
        <w:pStyle w:val="DefenceNormal"/>
      </w:pPr>
      <w:r>
        <w:t>Commonwealth's Representative</w:t>
      </w:r>
    </w:p>
    <w:p w:rsidR="00AA1873" w:rsidRDefault="00D75605" w:rsidP="00D75605">
      <w:pPr>
        <w:pStyle w:val="DefenceNormal"/>
        <w:rPr>
          <w:i/>
          <w:iCs/>
        </w:rPr>
      </w:pPr>
      <w:r>
        <w:rPr>
          <w:i/>
          <w:iCs/>
        </w:rPr>
        <w:t>[Insert date]</w:t>
      </w:r>
    </w:p>
    <w:p w:rsidR="00D75605" w:rsidRDefault="00D75605" w:rsidP="00D75605">
      <w:pPr>
        <w:pStyle w:val="DefenceNormal"/>
        <w:rPr>
          <w:i/>
          <w:iCs/>
        </w:rPr>
      </w:pPr>
    </w:p>
    <w:p w:rsidR="00D75605" w:rsidRDefault="00D75605" w:rsidP="00D75605">
      <w:pPr>
        <w:pStyle w:val="DefenceNormal"/>
        <w:rPr>
          <w:b/>
          <w:bCs/>
          <w:i/>
          <w:iCs/>
        </w:rPr>
      </w:pPr>
      <w:r>
        <w:rPr>
          <w:b/>
          <w:bCs/>
          <w:i/>
          <w:iCs/>
        </w:rPr>
        <w:t>[Instructions to Commonwealth's Representative:</w:t>
      </w:r>
    </w:p>
    <w:p w:rsidR="00D75605" w:rsidRPr="00A67A56" w:rsidRDefault="0030671A" w:rsidP="00D75605">
      <w:pPr>
        <w:pStyle w:val="DefenceNormal"/>
        <w:rPr>
          <w:b/>
          <w:i/>
          <w:iCs/>
        </w:rPr>
      </w:pPr>
      <w:r>
        <w:rPr>
          <w:b/>
          <w:i/>
          <w:iCs/>
        </w:rPr>
        <w:t>D</w:t>
      </w:r>
      <w:r w:rsidR="00D75605">
        <w:rPr>
          <w:b/>
          <w:i/>
          <w:iCs/>
        </w:rPr>
        <w:t xml:space="preserve">elete </w:t>
      </w:r>
      <w:r>
        <w:rPr>
          <w:b/>
          <w:i/>
          <w:iCs/>
        </w:rPr>
        <w:t>the</w:t>
      </w:r>
      <w:r w:rsidR="00D75605">
        <w:rPr>
          <w:b/>
          <w:i/>
          <w:iCs/>
        </w:rPr>
        <w:t xml:space="preserve"> Option </w:t>
      </w:r>
      <w:r>
        <w:rPr>
          <w:b/>
          <w:i/>
          <w:iCs/>
        </w:rPr>
        <w:t xml:space="preserve">which </w:t>
      </w:r>
      <w:r w:rsidR="00D75605">
        <w:rPr>
          <w:b/>
          <w:i/>
          <w:iCs/>
        </w:rPr>
        <w:t xml:space="preserve">is </w:t>
      </w:r>
      <w:r>
        <w:rPr>
          <w:b/>
          <w:i/>
          <w:iCs/>
        </w:rPr>
        <w:t>in</w:t>
      </w:r>
      <w:r w:rsidR="00D75605">
        <w:rPr>
          <w:b/>
          <w:i/>
          <w:iCs/>
        </w:rPr>
        <w:t>applicable and insert</w:t>
      </w:r>
      <w:r w:rsidR="00D75605" w:rsidRPr="00A67A56">
        <w:rPr>
          <w:b/>
          <w:i/>
          <w:iCs/>
        </w:rPr>
        <w:t xml:space="preserve"> additional details </w:t>
      </w:r>
      <w:r w:rsidR="00D75605">
        <w:rPr>
          <w:b/>
          <w:i/>
          <w:iCs/>
        </w:rPr>
        <w:t>as</w:t>
      </w:r>
      <w:r w:rsidR="00D75605" w:rsidRPr="00A67A56">
        <w:rPr>
          <w:b/>
          <w:i/>
          <w:iCs/>
        </w:rPr>
        <w:t xml:space="preserve"> required.]</w:t>
      </w:r>
    </w:p>
    <w:p w:rsidR="00D75605" w:rsidRPr="00B55BC8" w:rsidRDefault="00D75605" w:rsidP="00D75605">
      <w:pPr>
        <w:pStyle w:val="DefenceNormal"/>
      </w:pPr>
      <w:bookmarkStart w:id="30" w:name="Clause2_5_c"/>
      <w:bookmarkStart w:id="31" w:name="Clause2_5_d"/>
      <w:bookmarkStart w:id="32" w:name="Clause10_6"/>
      <w:bookmarkStart w:id="33" w:name="Clause10_6_2"/>
      <w:bookmarkStart w:id="34" w:name="Clause11_13"/>
      <w:bookmarkStart w:id="35" w:name="Clause12_9_d"/>
      <w:bookmarkStart w:id="36" w:name="Clause12_a"/>
      <w:bookmarkEnd w:id="30"/>
      <w:bookmarkEnd w:id="31"/>
      <w:bookmarkEnd w:id="32"/>
      <w:bookmarkEnd w:id="33"/>
      <w:bookmarkEnd w:id="34"/>
      <w:bookmarkEnd w:id="35"/>
      <w:bookmarkEnd w:id="36"/>
    </w:p>
    <w:p w:rsidR="00D75605" w:rsidRDefault="00D75605" w:rsidP="00D75605">
      <w:pPr>
        <w:pStyle w:val="DefenceNormal"/>
        <w:rPr>
          <w:i/>
          <w:iCs/>
        </w:rPr>
      </w:pPr>
      <w:r>
        <w:br w:type="page"/>
      </w:r>
      <w:r>
        <w:lastRenderedPageBreak/>
        <w:t xml:space="preserve">To: </w:t>
      </w:r>
      <w:r>
        <w:rPr>
          <w:i/>
          <w:iCs/>
        </w:rPr>
        <w:t xml:space="preserve">[Insert name and ABN of Consultant or </w:t>
      </w:r>
      <w:r w:rsidR="0030671A">
        <w:rPr>
          <w:i/>
          <w:iCs/>
        </w:rPr>
        <w:t xml:space="preserve">name of </w:t>
      </w:r>
      <w:r>
        <w:rPr>
          <w:i/>
          <w:iCs/>
        </w:rPr>
        <w:t>Commonwealth's Representative]</w:t>
      </w:r>
    </w:p>
    <w:p w:rsidR="00D75605" w:rsidRDefault="00D75605" w:rsidP="00D75605">
      <w:pPr>
        <w:pStyle w:val="DefenceNormal"/>
      </w:pPr>
    </w:p>
    <w:p w:rsidR="00D75605" w:rsidRPr="00AE181C"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746AE6">
        <w:rPr>
          <w:b/>
          <w:bCs/>
          <w:iCs/>
        </w:rPr>
        <w:t>(Contract)</w:t>
      </w:r>
    </w:p>
    <w:p w:rsidR="00D75605" w:rsidRPr="00D904C5" w:rsidRDefault="00D75605" w:rsidP="00CA2F1E">
      <w:pPr>
        <w:pStyle w:val="DefenceHeading8"/>
        <w:rPr>
          <w:bCs/>
        </w:rPr>
      </w:pPr>
      <w:bookmarkStart w:id="37" w:name="_Toc148022687"/>
      <w:r>
        <w:t>NOTICE OF AMBIGUITY</w:t>
      </w:r>
      <w:r w:rsidR="00D904C5">
        <w:br/>
      </w:r>
      <w:r w:rsidRPr="00D904C5">
        <w:rPr>
          <w:bCs/>
        </w:rPr>
        <w:t>Clause 5.10(c)</w:t>
      </w:r>
      <w:bookmarkEnd w:id="37"/>
    </w:p>
    <w:p w:rsidR="00D75605" w:rsidRPr="00A67A56" w:rsidRDefault="00D75605" w:rsidP="00D75605">
      <w:pPr>
        <w:pStyle w:val="DefenceNormal"/>
      </w:pPr>
    </w:p>
    <w:p w:rsidR="0030671A" w:rsidRDefault="00D75605" w:rsidP="00D75605">
      <w:pPr>
        <w:pStyle w:val="DefenceNormal"/>
        <w:rPr>
          <w:lang w:val="en-US"/>
        </w:rPr>
      </w:pPr>
      <w:r w:rsidRPr="00F7564A">
        <w:rPr>
          <w:lang w:val="en-US"/>
        </w:rPr>
        <w:t xml:space="preserve">The </w:t>
      </w:r>
      <w:r w:rsidRPr="002103C7">
        <w:rPr>
          <w:i/>
          <w:lang w:val="en-US"/>
        </w:rPr>
        <w:t>[Commonwealth's Representative/Consultant]</w:t>
      </w:r>
      <w:r>
        <w:rPr>
          <w:lang w:val="en-US"/>
        </w:rPr>
        <w:t xml:space="preserve"> has discovered an ambiguity, discrepancy or inconsistency in the documents </w:t>
      </w:r>
    </w:p>
    <w:p w:rsidR="0030671A" w:rsidRDefault="0030671A" w:rsidP="0030671A">
      <w:pPr>
        <w:pStyle w:val="DefenceNormal"/>
        <w:ind w:left="1928" w:hanging="1928"/>
        <w:rPr>
          <w:i/>
          <w:lang w:val="en-US"/>
        </w:rPr>
      </w:pPr>
      <w:r>
        <w:rPr>
          <w:i/>
        </w:rPr>
        <w:t>[Option 1]</w:t>
      </w:r>
      <w:r>
        <w:rPr>
          <w:i/>
        </w:rPr>
        <w:tab/>
      </w:r>
      <w:r w:rsidRPr="008D4FF7">
        <w:rPr>
          <w:iCs/>
          <w:lang w:val="en-US"/>
        </w:rPr>
        <w:t>which make up the Contract Documents</w:t>
      </w:r>
    </w:p>
    <w:p w:rsidR="0030671A" w:rsidRDefault="0030671A" w:rsidP="0030671A">
      <w:pPr>
        <w:pStyle w:val="DefenceNormal"/>
        <w:rPr>
          <w:i/>
          <w:lang w:val="en-US"/>
        </w:rPr>
      </w:pPr>
      <w:r>
        <w:rPr>
          <w:i/>
          <w:lang w:val="en-US"/>
        </w:rPr>
        <w:t>[OR]</w:t>
      </w:r>
    </w:p>
    <w:p w:rsidR="0030671A" w:rsidRDefault="0030671A" w:rsidP="0030671A">
      <w:pPr>
        <w:pStyle w:val="DefenceNormal"/>
        <w:ind w:left="1928" w:hanging="1928"/>
        <w:rPr>
          <w:lang w:val="en-US"/>
        </w:rPr>
      </w:pPr>
      <w:r>
        <w:rPr>
          <w:i/>
        </w:rPr>
        <w:t>[Option 2]</w:t>
      </w:r>
      <w:r>
        <w:rPr>
          <w:i/>
        </w:rPr>
        <w:tab/>
      </w:r>
      <w:r w:rsidRPr="008D4FF7">
        <w:rPr>
          <w:iCs/>
          <w:lang w:val="en-US"/>
        </w:rPr>
        <w:t>between the Contract and the Project Documents</w:t>
      </w:r>
      <w:r w:rsidRPr="009E199C">
        <w:rPr>
          <w:iCs/>
          <w:lang w:val="en-US"/>
        </w:rPr>
        <w:t xml:space="preserve"> </w:t>
      </w:r>
    </w:p>
    <w:p w:rsidR="0030671A" w:rsidRPr="00DC0BBA" w:rsidRDefault="0030671A" w:rsidP="0030671A">
      <w:pPr>
        <w:pStyle w:val="DefenceNormal"/>
        <w:rPr>
          <w:lang w:val="en-US"/>
        </w:rPr>
      </w:pPr>
      <w:proofErr w:type="gramStart"/>
      <w:r w:rsidRPr="00DC0BBA">
        <w:rPr>
          <w:lang w:val="en-US"/>
        </w:rPr>
        <w:t>as</w:t>
      </w:r>
      <w:proofErr w:type="gramEnd"/>
      <w:r w:rsidRPr="00DC0BBA">
        <w:rPr>
          <w:lang w:val="en-US"/>
        </w:rPr>
        <w:t xml:space="preserve"> follows:</w:t>
      </w:r>
    </w:p>
    <w:p w:rsidR="0030671A" w:rsidRPr="005F155E" w:rsidRDefault="0030671A" w:rsidP="0030671A">
      <w:pPr>
        <w:pStyle w:val="DefenceNormal"/>
        <w:rPr>
          <w:i/>
          <w:lang w:val="en-US"/>
        </w:rPr>
      </w:pPr>
      <w:r w:rsidRPr="005F155E">
        <w:rPr>
          <w:i/>
          <w:lang w:val="en-US"/>
        </w:rPr>
        <w:t>[Insert details of ambiguity, discrepancy or inconsistency.]</w:t>
      </w:r>
    </w:p>
    <w:p w:rsidR="0030671A" w:rsidRDefault="0030671A" w:rsidP="0030671A">
      <w:pPr>
        <w:pStyle w:val="DefenceNormal"/>
        <w:rPr>
          <w:i/>
          <w:lang w:val="en-US"/>
        </w:rPr>
      </w:pPr>
      <w:r>
        <w:rPr>
          <w:i/>
          <w:lang w:val="en-US"/>
        </w:rPr>
        <w:t>[AND/OR]</w:t>
      </w:r>
    </w:p>
    <w:p w:rsidR="0030671A" w:rsidRPr="00DC0BBA" w:rsidRDefault="0030671A" w:rsidP="0030671A">
      <w:pPr>
        <w:pStyle w:val="DefenceNormal"/>
        <w:ind w:left="1928" w:hanging="1928"/>
      </w:pPr>
      <w:r>
        <w:rPr>
          <w:i/>
        </w:rPr>
        <w:t>[Option 3]</w:t>
      </w:r>
      <w:r>
        <w:rPr>
          <w:i/>
        </w:rPr>
        <w:tab/>
      </w:r>
      <w:r w:rsidRPr="00DC0BBA">
        <w:t>In accordance with clause 5.10(</w:t>
      </w:r>
      <w:r>
        <w:t>d</w:t>
      </w:r>
      <w:r w:rsidRPr="00DC0BBA">
        <w:t xml:space="preserve">) of the Terms of Engagement, the ambiguity, discrepancy or inconsistency is resolved as follows:  </w:t>
      </w:r>
    </w:p>
    <w:p w:rsidR="0030671A" w:rsidRPr="00DC0BBA" w:rsidRDefault="0030671A" w:rsidP="0030671A">
      <w:pPr>
        <w:pStyle w:val="DefenceNormal"/>
        <w:ind w:left="1928"/>
        <w:rPr>
          <w:i/>
        </w:rPr>
      </w:pPr>
      <w:r w:rsidRPr="00DC0BBA">
        <w:rPr>
          <w:i/>
        </w:rPr>
        <w:t>[</w:t>
      </w:r>
      <w:r>
        <w:rPr>
          <w:i/>
        </w:rPr>
        <w:t>Commonwealth's Representative to i</w:t>
      </w:r>
      <w:r w:rsidRPr="00DC0BBA">
        <w:rPr>
          <w:i/>
        </w:rPr>
        <w:t>nsert course of action to resolve ambiguity, discrepancy or inconsistency.]</w:t>
      </w:r>
    </w:p>
    <w:p w:rsidR="0030671A" w:rsidRDefault="0030671A" w:rsidP="00D75605">
      <w:pPr>
        <w:pStyle w:val="DefenceNormal"/>
        <w:rPr>
          <w:lang w:val="en-US"/>
        </w:rPr>
      </w:pPr>
    </w:p>
    <w:p w:rsidR="00D75605" w:rsidRPr="00A67A56" w:rsidRDefault="00D75605" w:rsidP="00D75605">
      <w:pPr>
        <w:pStyle w:val="DefenceNormal"/>
        <w:rPr>
          <w:lang w:val="en-US"/>
        </w:rPr>
      </w:pPr>
    </w:p>
    <w:p w:rsidR="00D75605" w:rsidRPr="00B40702" w:rsidRDefault="00D75605" w:rsidP="00D75605">
      <w:pPr>
        <w:pStyle w:val="DefenceNormal"/>
        <w:rPr>
          <w:i/>
          <w:iCs/>
          <w:lang w:val="en-US"/>
        </w:rPr>
      </w:pPr>
      <w:r w:rsidRPr="00B40702">
        <w:rPr>
          <w:i/>
          <w:iCs/>
          <w:lang w:val="en-US"/>
        </w:rPr>
        <w:t>[</w:t>
      </w:r>
      <w:r w:rsidRPr="0030671A">
        <w:rPr>
          <w:i/>
          <w:iCs/>
          <w:lang w:val="en-US"/>
        </w:rPr>
        <w:t>Signature</w:t>
      </w:r>
      <w:r w:rsidRPr="00B40702">
        <w:rPr>
          <w:i/>
          <w:iCs/>
          <w:lang w:val="en-US"/>
        </w:rPr>
        <w:t>]</w:t>
      </w:r>
    </w:p>
    <w:p w:rsidR="00D75605" w:rsidRPr="00746AE6" w:rsidRDefault="00D75605" w:rsidP="00D75605">
      <w:pPr>
        <w:pStyle w:val="DefenceNormal"/>
        <w:rPr>
          <w:i/>
          <w:lang w:val="en-US"/>
        </w:rPr>
      </w:pPr>
      <w:r w:rsidRPr="00746AE6">
        <w:rPr>
          <w:i/>
          <w:lang w:val="en-US"/>
        </w:rPr>
        <w:t>[Commonwealth's Representative/Consultant]</w:t>
      </w:r>
    </w:p>
    <w:p w:rsidR="00D75605" w:rsidRDefault="00D75605" w:rsidP="00D75605">
      <w:pPr>
        <w:pStyle w:val="DefenceNormal"/>
        <w:rPr>
          <w:i/>
          <w:iCs/>
          <w:szCs w:val="22"/>
          <w:lang w:val="en-US"/>
        </w:rPr>
      </w:pPr>
      <w:r w:rsidRPr="00A67A56">
        <w:rPr>
          <w:i/>
          <w:iCs/>
          <w:szCs w:val="22"/>
          <w:lang w:val="en-US"/>
        </w:rPr>
        <w:t>[Insert date]</w:t>
      </w:r>
    </w:p>
    <w:p w:rsidR="00AA1873" w:rsidRDefault="00AA1873" w:rsidP="00D75605">
      <w:pPr>
        <w:pStyle w:val="DefenceNormal"/>
        <w:rPr>
          <w:i/>
          <w:iCs/>
          <w:szCs w:val="22"/>
          <w:lang w:val="en-US"/>
        </w:rPr>
      </w:pPr>
    </w:p>
    <w:p w:rsidR="0030671A" w:rsidRPr="00DC0BBA" w:rsidRDefault="0030671A" w:rsidP="0030671A">
      <w:pPr>
        <w:pStyle w:val="DefenceNormal"/>
        <w:rPr>
          <w:b/>
          <w:i/>
        </w:rPr>
      </w:pPr>
      <w:r w:rsidRPr="00DC0BBA">
        <w:rPr>
          <w:b/>
          <w:i/>
        </w:rPr>
        <w:t>[Instructions to</w:t>
      </w:r>
      <w:r w:rsidR="00B40E28">
        <w:rPr>
          <w:b/>
          <w:i/>
        </w:rPr>
        <w:t xml:space="preserve"> Consultant and </w:t>
      </w:r>
      <w:r w:rsidRPr="00DC0BBA">
        <w:rPr>
          <w:b/>
          <w:i/>
        </w:rPr>
        <w:t>Commonwealth's Representative:</w:t>
      </w:r>
    </w:p>
    <w:p w:rsidR="0030671A" w:rsidRPr="00DC0BBA" w:rsidRDefault="0030671A" w:rsidP="0030671A">
      <w:pPr>
        <w:pStyle w:val="DefenceNormal"/>
        <w:rPr>
          <w:b/>
          <w:i/>
        </w:rPr>
      </w:pPr>
      <w:r w:rsidRPr="00DC0BBA">
        <w:rPr>
          <w:b/>
          <w:i/>
        </w:rPr>
        <w:t xml:space="preserve">Delete the Options which are inapplicable. </w:t>
      </w:r>
      <w:r>
        <w:rPr>
          <w:b/>
          <w:i/>
        </w:rPr>
        <w:t>Option 3 is only to be included by the Commonwealth's Representative once they have determined how the ambiguity, discrepancy or inconsistency is to be resolved. The Commonwealth's Representative may set out Option 3 in a separate notice which must be provided to the Consultant</w:t>
      </w:r>
      <w:r w:rsidRPr="00DC0BBA">
        <w:rPr>
          <w:b/>
          <w:i/>
        </w:rPr>
        <w:t xml:space="preserve"> within 14 days of </w:t>
      </w:r>
      <w:r>
        <w:rPr>
          <w:b/>
          <w:i/>
        </w:rPr>
        <w:t>the initial notice to/</w:t>
      </w:r>
      <w:r w:rsidRPr="00DC0BBA">
        <w:rPr>
          <w:b/>
          <w:i/>
        </w:rPr>
        <w:t xml:space="preserve">receiving a notice from the Consultant under clause </w:t>
      </w:r>
      <w:r>
        <w:rPr>
          <w:b/>
          <w:i/>
        </w:rPr>
        <w:t>5.10(c)</w:t>
      </w:r>
      <w:r w:rsidRPr="00DC0BBA">
        <w:rPr>
          <w:b/>
          <w:i/>
        </w:rPr>
        <w:t>.</w:t>
      </w:r>
      <w:r>
        <w:rPr>
          <w:b/>
          <w:i/>
        </w:rPr>
        <w:t>]</w:t>
      </w:r>
    </w:p>
    <w:p w:rsidR="00D75605" w:rsidRPr="00B55BC8" w:rsidRDefault="00D75605" w:rsidP="00D75605">
      <w:pPr>
        <w:pStyle w:val="DefenceNormal"/>
      </w:pPr>
    </w:p>
    <w:p w:rsidR="00D75605" w:rsidRDefault="00D75605" w:rsidP="00D75605">
      <w:pPr>
        <w:pStyle w:val="DefenceNormal"/>
        <w:rPr>
          <w:i/>
          <w:iCs/>
        </w:rPr>
      </w:pPr>
      <w:r>
        <w:br w:type="page"/>
      </w:r>
      <w:r>
        <w:lastRenderedPageBreak/>
        <w:t xml:space="preserve">To: </w:t>
      </w:r>
      <w:r>
        <w:rPr>
          <w:i/>
          <w:iCs/>
        </w:rPr>
        <w:t>[Insert name and ABN of Consultant]</w:t>
      </w:r>
    </w:p>
    <w:p w:rsidR="00D75605" w:rsidRDefault="00D75605" w:rsidP="00D75605">
      <w:pPr>
        <w:pStyle w:val="DefenceNormal"/>
        <w:rPr>
          <w:b/>
          <w:bCs/>
        </w:rPr>
      </w:pPr>
    </w:p>
    <w:p w:rsidR="00D75605" w:rsidRPr="00AE181C"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1B3867">
        <w:rPr>
          <w:b/>
          <w:bCs/>
          <w:iCs/>
        </w:rPr>
        <w:t>(Contract)</w:t>
      </w:r>
    </w:p>
    <w:p w:rsidR="00D75605" w:rsidRPr="00D904C5" w:rsidRDefault="00D75605" w:rsidP="00CA2F1E">
      <w:pPr>
        <w:pStyle w:val="DefenceHeading8"/>
        <w:rPr>
          <w:bCs/>
        </w:rPr>
      </w:pPr>
      <w:bookmarkStart w:id="38" w:name="_Toc148022688"/>
      <w:r>
        <w:t>RESOLUTION OF AMBIGUITY</w:t>
      </w:r>
      <w:r w:rsidR="00D904C5">
        <w:br/>
      </w:r>
      <w:r w:rsidRPr="00D904C5">
        <w:rPr>
          <w:bCs/>
        </w:rPr>
        <w:t>Clause 5.10(d)</w:t>
      </w:r>
      <w:bookmarkEnd w:id="38"/>
    </w:p>
    <w:p w:rsidR="00D75605" w:rsidRDefault="00D75605" w:rsidP="00D75605">
      <w:pPr>
        <w:pStyle w:val="DefenceNormal"/>
      </w:pPr>
    </w:p>
    <w:p w:rsidR="00D75605" w:rsidRDefault="00D75605" w:rsidP="00D75605">
      <w:pPr>
        <w:pStyle w:val="DefenceNormal"/>
      </w:pPr>
      <w:r>
        <w:t xml:space="preserve">The Commonwealth's Representative refers to the </w:t>
      </w:r>
      <w:r w:rsidRPr="004622A7">
        <w:rPr>
          <w:i/>
        </w:rPr>
        <w:t>[Consultant's/Commonwealth's Representative</w:t>
      </w:r>
      <w:r>
        <w:rPr>
          <w:i/>
        </w:rPr>
        <w:t>'s</w:t>
      </w:r>
      <w:r w:rsidRPr="004622A7">
        <w:rPr>
          <w:i/>
        </w:rPr>
        <w:t>]</w:t>
      </w:r>
      <w:r>
        <w:t xml:space="preserve"> notice given pursuant to clause 5.10(c) of the Terms of Engagement submitted on </w:t>
      </w:r>
      <w:r>
        <w:rPr>
          <w:i/>
        </w:rPr>
        <w:t>[</w:t>
      </w:r>
      <w:r>
        <w:rPr>
          <w:i/>
          <w:iCs/>
        </w:rPr>
        <w:t>insert date]</w:t>
      </w:r>
      <w:r w:rsidR="00032679">
        <w:t xml:space="preserve"> in relation to:</w:t>
      </w:r>
    </w:p>
    <w:p w:rsidR="001F7EB0" w:rsidRDefault="001F7EB0" w:rsidP="00D75605">
      <w:pPr>
        <w:pStyle w:val="DefenceNormal"/>
      </w:pPr>
      <w:r w:rsidRPr="00640E64">
        <w:rPr>
          <w:i/>
          <w:iCs/>
          <w:lang w:val="en-US"/>
        </w:rPr>
        <w:t>[Insert details of the</w:t>
      </w:r>
      <w:r w:rsidRPr="008D4FF7">
        <w:rPr>
          <w:i/>
          <w:iCs/>
          <w:lang w:val="en-US"/>
        </w:rPr>
        <w:t xml:space="preserve"> discrepancy or inconsistency in </w:t>
      </w:r>
      <w:r w:rsidRPr="00640E64">
        <w:rPr>
          <w:i/>
          <w:iCs/>
          <w:lang w:val="en-US"/>
        </w:rPr>
        <w:t>the Contract Documents</w:t>
      </w:r>
      <w:r w:rsidRPr="008D4FF7">
        <w:rPr>
          <w:i/>
          <w:iCs/>
        </w:rPr>
        <w:t>/</w:t>
      </w:r>
      <w:r w:rsidRPr="00640E64">
        <w:rPr>
          <w:i/>
          <w:iCs/>
          <w:lang w:val="en-US"/>
        </w:rPr>
        <w:t>between the Contract and the Project Documents</w:t>
      </w:r>
      <w:r w:rsidRPr="008D4FF7">
        <w:rPr>
          <w:i/>
          <w:iCs/>
          <w:lang w:val="en-US"/>
        </w:rPr>
        <w:t xml:space="preserve"> described in the Consultant's/Commonwealth's Representative's notice]</w:t>
      </w:r>
      <w:r>
        <w:rPr>
          <w:iCs/>
          <w:lang w:val="en-US"/>
        </w:rPr>
        <w:t>.</w:t>
      </w:r>
    </w:p>
    <w:p w:rsidR="00D75605" w:rsidRDefault="00D75605" w:rsidP="00D75605">
      <w:pPr>
        <w:pStyle w:val="DefenceNormal"/>
      </w:pPr>
      <w:r>
        <w:t xml:space="preserve">In accordance with clause 5.10(d) of the Terms of Engagement, the ambiguity, discrepancy or inconsistency is resolved as follows:  </w:t>
      </w:r>
    </w:p>
    <w:p w:rsidR="00D75605" w:rsidRPr="00BB56D6" w:rsidRDefault="00D75605" w:rsidP="00D75605">
      <w:pPr>
        <w:pStyle w:val="DefenceNormal"/>
        <w:rPr>
          <w:i/>
        </w:rPr>
      </w:pPr>
      <w:r w:rsidRPr="00BB56D6">
        <w:rPr>
          <w:i/>
        </w:rPr>
        <w:t>[</w:t>
      </w:r>
      <w:r>
        <w:rPr>
          <w:i/>
        </w:rPr>
        <w:t>Insert course of action to resolve ambiguity</w:t>
      </w:r>
      <w:r w:rsidR="001F7EB0" w:rsidRPr="005F155E">
        <w:rPr>
          <w:i/>
        </w:rPr>
        <w:t>, discrepancy or inconsistency</w:t>
      </w:r>
      <w:r w:rsidRPr="00BB56D6">
        <w:rPr>
          <w:i/>
        </w:rPr>
        <w:t>.]</w:t>
      </w:r>
    </w:p>
    <w:p w:rsidR="00D75605" w:rsidRDefault="00D75605" w:rsidP="00D75605">
      <w:pPr>
        <w:pStyle w:val="DefenceNormal"/>
        <w:rPr>
          <w:i/>
          <w:iCs/>
        </w:rPr>
      </w:pPr>
    </w:p>
    <w:p w:rsidR="00D75605" w:rsidRDefault="00D75605" w:rsidP="00D75605">
      <w:pPr>
        <w:pStyle w:val="DefenceNormal"/>
        <w:rPr>
          <w:i/>
          <w:iCs/>
        </w:rPr>
      </w:pPr>
    </w:p>
    <w:p w:rsidR="00D75605" w:rsidRDefault="00D75605" w:rsidP="00D75605">
      <w:pPr>
        <w:pStyle w:val="DefenceNormal"/>
        <w:rPr>
          <w:i/>
          <w:iCs/>
        </w:rPr>
      </w:pPr>
      <w:r>
        <w:rPr>
          <w:i/>
          <w:iCs/>
        </w:rPr>
        <w:t>[Signature]</w:t>
      </w:r>
    </w:p>
    <w:p w:rsidR="00D75605" w:rsidRDefault="00D75605" w:rsidP="00D75605">
      <w:pPr>
        <w:pStyle w:val="DefenceNormal"/>
      </w:pPr>
      <w:r>
        <w:t>Commonwealth's Representative</w:t>
      </w:r>
    </w:p>
    <w:p w:rsidR="00D75605" w:rsidRDefault="00D75605" w:rsidP="00D75605">
      <w:pPr>
        <w:pStyle w:val="DefenceNormal"/>
        <w:rPr>
          <w:i/>
          <w:iCs/>
        </w:rPr>
      </w:pPr>
      <w:r>
        <w:rPr>
          <w:i/>
          <w:iCs/>
        </w:rPr>
        <w:lastRenderedPageBreak/>
        <w:t>[Insert date]</w:t>
      </w:r>
    </w:p>
    <w:p w:rsidR="00AA1873" w:rsidRDefault="00AA1873" w:rsidP="00D75605">
      <w:pPr>
        <w:pStyle w:val="DefenceNormal"/>
        <w:rPr>
          <w:i/>
          <w:iCs/>
        </w:rPr>
      </w:pPr>
    </w:p>
    <w:p w:rsidR="001F7EB0" w:rsidRPr="008D4FF7" w:rsidRDefault="001F7EB0" w:rsidP="001F7EB0">
      <w:pPr>
        <w:pStyle w:val="DefenceNormal"/>
        <w:rPr>
          <w:b/>
          <w:i/>
        </w:rPr>
      </w:pPr>
      <w:r w:rsidRPr="008D4FF7">
        <w:rPr>
          <w:b/>
          <w:i/>
        </w:rPr>
        <w:t>[Instructions to Commonwealth's Representative:</w:t>
      </w:r>
    </w:p>
    <w:p w:rsidR="001F7EB0" w:rsidRPr="00DC0BBA" w:rsidRDefault="001F7EB0" w:rsidP="001F7EB0">
      <w:pPr>
        <w:pStyle w:val="DefenceNormal"/>
        <w:rPr>
          <w:b/>
          <w:i/>
        </w:rPr>
      </w:pPr>
      <w:r w:rsidRPr="00DC0BBA">
        <w:rPr>
          <w:b/>
          <w:i/>
        </w:rPr>
        <w:t xml:space="preserve">The Commonwealth's Representative must </w:t>
      </w:r>
      <w:r>
        <w:rPr>
          <w:b/>
          <w:i/>
        </w:rPr>
        <w:t>instruct the Consultant as to the course it must adopt</w:t>
      </w:r>
      <w:r w:rsidRPr="00DC0BBA">
        <w:rPr>
          <w:b/>
          <w:i/>
        </w:rPr>
        <w:t xml:space="preserve"> </w:t>
      </w:r>
      <w:r>
        <w:rPr>
          <w:b/>
          <w:i/>
        </w:rPr>
        <w:t xml:space="preserve">to resolve the ambiguity, discrepancy or inconsistency </w:t>
      </w:r>
      <w:r w:rsidRPr="00DC0BBA">
        <w:rPr>
          <w:b/>
          <w:i/>
        </w:rPr>
        <w:t xml:space="preserve">within 14 days of </w:t>
      </w:r>
      <w:r>
        <w:rPr>
          <w:b/>
          <w:i/>
        </w:rPr>
        <w:t>giving a notice to/</w:t>
      </w:r>
      <w:r w:rsidRPr="00DC0BBA">
        <w:rPr>
          <w:b/>
          <w:i/>
        </w:rPr>
        <w:t xml:space="preserve">receiving a notice from the Consultant under clause </w:t>
      </w:r>
      <w:r>
        <w:rPr>
          <w:b/>
          <w:i/>
        </w:rPr>
        <w:t>5.10(c)</w:t>
      </w:r>
      <w:r w:rsidRPr="00DC0BBA">
        <w:rPr>
          <w:b/>
          <w:i/>
        </w:rPr>
        <w:t>.</w:t>
      </w:r>
      <w:r>
        <w:rPr>
          <w:b/>
          <w:i/>
        </w:rPr>
        <w:t>]</w:t>
      </w:r>
    </w:p>
    <w:p w:rsidR="00D75605" w:rsidRDefault="00D75605" w:rsidP="00D75605">
      <w:pPr>
        <w:pStyle w:val="DefenceNormal"/>
        <w:rPr>
          <w:i/>
          <w:iCs/>
        </w:rPr>
      </w:pPr>
    </w:p>
    <w:p w:rsidR="00D75605" w:rsidRPr="00B55BC8" w:rsidRDefault="00D75605" w:rsidP="00D75605">
      <w:pPr>
        <w:pStyle w:val="DefenceNormal"/>
      </w:pPr>
    </w:p>
    <w:p w:rsidR="00D75605" w:rsidRDefault="00D75605" w:rsidP="00D75605">
      <w:pPr>
        <w:pStyle w:val="DefenceNormal"/>
        <w:rPr>
          <w:i/>
          <w:iCs/>
        </w:rPr>
      </w:pPr>
      <w:r>
        <w:br w:type="page"/>
      </w:r>
      <w:r>
        <w:lastRenderedPageBreak/>
        <w:t xml:space="preserve">To: </w:t>
      </w:r>
      <w:r>
        <w:rPr>
          <w:i/>
          <w:iCs/>
        </w:rPr>
        <w:t>[Insert name of Commonwealth's Representative]</w:t>
      </w:r>
    </w:p>
    <w:p w:rsidR="00D75605" w:rsidRDefault="00D75605" w:rsidP="00D75605">
      <w:pPr>
        <w:pStyle w:val="DefenceNormal"/>
      </w:pPr>
    </w:p>
    <w:p w:rsidR="00D75605" w:rsidRDefault="00D75605" w:rsidP="00D75605">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2F582D">
        <w:rPr>
          <w:b/>
          <w:bCs/>
          <w:iCs/>
        </w:rPr>
        <w:t>(Contract)</w:t>
      </w:r>
    </w:p>
    <w:p w:rsidR="00D75605" w:rsidRPr="00D904C5" w:rsidRDefault="00D75605" w:rsidP="00CA2F1E">
      <w:pPr>
        <w:pStyle w:val="DefenceHeading8"/>
        <w:rPr>
          <w:bCs/>
        </w:rPr>
      </w:pPr>
      <w:bookmarkStart w:id="39" w:name="_Toc148022689"/>
      <w:r>
        <w:t>REQUEST FOR ADDITIONAL INFORMATION FOR FINALISATION OF PROJECT CONTRACTOR DOCUMENTATION</w:t>
      </w:r>
      <w:r w:rsidR="00D904C5">
        <w:br/>
      </w:r>
      <w:r w:rsidRPr="00D904C5">
        <w:rPr>
          <w:bCs/>
        </w:rPr>
        <w:t>Clause 5.12(f)</w:t>
      </w:r>
      <w:bookmarkEnd w:id="39"/>
    </w:p>
    <w:p w:rsidR="00D75605" w:rsidRPr="00682246" w:rsidRDefault="00D75605" w:rsidP="00D75605">
      <w:pPr>
        <w:pStyle w:val="DefenceNormal"/>
        <w:rPr>
          <w:bCs/>
        </w:rPr>
      </w:pPr>
    </w:p>
    <w:p w:rsidR="00D75605" w:rsidRDefault="00D75605" w:rsidP="00D75605">
      <w:pPr>
        <w:pStyle w:val="DefenceNormal"/>
      </w:pPr>
      <w:r>
        <w:t xml:space="preserve">In accordance with clause 5.12(f) of the Terms of Engagement, </w:t>
      </w:r>
      <w:r w:rsidDel="00937877">
        <w:t xml:space="preserve">the </w:t>
      </w:r>
      <w:r>
        <w:t xml:space="preserve">Consultant notifies the Commonwealth's Representative that </w:t>
      </w:r>
      <w:r w:rsidRPr="0005234C">
        <w:rPr>
          <w:i/>
        </w:rPr>
        <w:t>[information/guidance/</w:t>
      </w:r>
      <w:r>
        <w:rPr>
          <w:i/>
        </w:rPr>
        <w:t xml:space="preserve">a </w:t>
      </w:r>
      <w:r w:rsidRPr="0005234C">
        <w:rPr>
          <w:i/>
        </w:rPr>
        <w:t xml:space="preserve">direction] </w:t>
      </w:r>
      <w:r>
        <w:t xml:space="preserve">is required from the Commonwealth to enable </w:t>
      </w:r>
      <w:r w:rsidRPr="00972FFD">
        <w:rPr>
          <w:i/>
        </w:rPr>
        <w:t xml:space="preserve">[the Consultant </w:t>
      </w:r>
      <w:r>
        <w:rPr>
          <w:i/>
        </w:rPr>
        <w:t>to finalise its review of</w:t>
      </w:r>
      <w:r w:rsidRPr="00F079A0">
        <w:rPr>
          <w:i/>
        </w:rPr>
        <w:t>/</w:t>
      </w:r>
      <w:r w:rsidRPr="00972FFD">
        <w:rPr>
          <w:i/>
        </w:rPr>
        <w:t>the Project Contractor</w:t>
      </w:r>
      <w:r>
        <w:rPr>
          <w:i/>
        </w:rPr>
        <w:t xml:space="preserve"> to finalise</w:t>
      </w:r>
      <w:r w:rsidRPr="00972FFD">
        <w:rPr>
          <w:i/>
        </w:rPr>
        <w:t>]</w:t>
      </w:r>
      <w:r>
        <w:t xml:space="preserve"> the Project Contractor Documentation as follows:</w:t>
      </w:r>
    </w:p>
    <w:p w:rsidR="00D75605" w:rsidRPr="00A34839" w:rsidRDefault="00D75605" w:rsidP="00D75605">
      <w:pPr>
        <w:pStyle w:val="DefenceNormal"/>
        <w:rPr>
          <w:i/>
        </w:rPr>
      </w:pPr>
      <w:r>
        <w:rPr>
          <w:i/>
        </w:rPr>
        <w:t>[Provide details of the information, guidance or direction required and the reasons why it is required (including the relevant Project Contractor and/or Project Contract Documentation to which it relates</w:t>
      </w:r>
      <w:r w:rsidR="00032679">
        <w:rPr>
          <w:i/>
        </w:rPr>
        <w:t>)</w:t>
      </w:r>
      <w:r>
        <w:rPr>
          <w:i/>
        </w:rPr>
        <w:t>.]</w:t>
      </w:r>
    </w:p>
    <w:p w:rsidR="00D75605" w:rsidRDefault="00D75605" w:rsidP="00D75605">
      <w:pPr>
        <w:pStyle w:val="DefenceNormal"/>
        <w:rPr>
          <w:i/>
          <w:iCs/>
        </w:rPr>
      </w:pPr>
    </w:p>
    <w:p w:rsidR="001F7EB0" w:rsidRDefault="001F7EB0" w:rsidP="00D75605">
      <w:pPr>
        <w:pStyle w:val="DefenceNormal"/>
        <w:rPr>
          <w:i/>
          <w:iCs/>
        </w:rPr>
      </w:pPr>
    </w:p>
    <w:p w:rsidR="00D75605" w:rsidRDefault="00D75605" w:rsidP="00D75605">
      <w:pPr>
        <w:pStyle w:val="DefenceNormal"/>
        <w:rPr>
          <w:i/>
          <w:iCs/>
        </w:rPr>
      </w:pPr>
      <w:r>
        <w:rPr>
          <w:i/>
          <w:iCs/>
        </w:rPr>
        <w:t>[Signature]</w:t>
      </w:r>
    </w:p>
    <w:p w:rsidR="00D75605" w:rsidRDefault="00D75605" w:rsidP="00D75605">
      <w:pPr>
        <w:pStyle w:val="DefenceNormal"/>
      </w:pPr>
      <w:r>
        <w:t>Consultant</w:t>
      </w:r>
    </w:p>
    <w:p w:rsidR="00D75605" w:rsidRDefault="00D75605" w:rsidP="00D75605">
      <w:pPr>
        <w:pStyle w:val="DefenceNormal"/>
        <w:rPr>
          <w:i/>
          <w:iCs/>
        </w:rPr>
      </w:pPr>
      <w:r>
        <w:rPr>
          <w:i/>
          <w:iCs/>
        </w:rPr>
        <w:t>[Insert date]</w:t>
      </w:r>
    </w:p>
    <w:p w:rsidR="00D75605" w:rsidRDefault="00D75605" w:rsidP="00D75605">
      <w:pPr>
        <w:pStyle w:val="DefenceNormal"/>
        <w:rPr>
          <w:b/>
          <w:i/>
        </w:rPr>
      </w:pPr>
    </w:p>
    <w:p w:rsidR="00D75605" w:rsidRPr="00B55BC8" w:rsidRDefault="00D75605" w:rsidP="00D75605">
      <w:pPr>
        <w:pStyle w:val="DefenceNormal"/>
        <w:rPr>
          <w:i/>
        </w:rPr>
      </w:pPr>
    </w:p>
    <w:p w:rsidR="00D75605" w:rsidRDefault="00D75605" w:rsidP="00D75605">
      <w:pPr>
        <w:pStyle w:val="DefenceNormal"/>
        <w:ind w:left="964" w:hanging="964"/>
      </w:pPr>
      <w:r>
        <w:br w:type="page"/>
      </w:r>
      <w:r>
        <w:lastRenderedPageBreak/>
        <w:t xml:space="preserve">To: </w:t>
      </w:r>
      <w:r>
        <w:rPr>
          <w:i/>
        </w:rPr>
        <w:t>[Insert name of Commonwealth's Representative]</w:t>
      </w:r>
    </w:p>
    <w:p w:rsidR="00D75605" w:rsidRDefault="00D75605" w:rsidP="00D75605">
      <w:pPr>
        <w:pStyle w:val="DefenceNormal"/>
        <w:ind w:left="964" w:hanging="964"/>
      </w:pPr>
    </w:p>
    <w:p w:rsidR="00D75605" w:rsidRDefault="00D75605" w:rsidP="00D75605">
      <w:pPr>
        <w:pStyle w:val="DefenceNormal"/>
        <w:jc w:val="center"/>
        <w:rPr>
          <w:b/>
          <w:i/>
        </w:rPr>
      </w:pPr>
      <w:r>
        <w:rPr>
          <w:b/>
          <w:i/>
        </w:rPr>
        <w:t xml:space="preserve">[Insert </w:t>
      </w:r>
      <w:r w:rsidR="001F7EB0">
        <w:rPr>
          <w:b/>
          <w:i/>
        </w:rPr>
        <w:t>N</w:t>
      </w:r>
      <w:r>
        <w:rPr>
          <w:b/>
          <w:i/>
        </w:rPr>
        <w:t>ame/</w:t>
      </w:r>
      <w:r w:rsidR="001F7EB0">
        <w:rPr>
          <w:b/>
          <w:i/>
        </w:rPr>
        <w:t>D</w:t>
      </w:r>
      <w:r>
        <w:rPr>
          <w:b/>
          <w:i/>
        </w:rPr>
        <w:t>escription of Contract]</w:t>
      </w:r>
      <w:r>
        <w:rPr>
          <w:b/>
        </w:rPr>
        <w:t xml:space="preserve"> (Contract)</w:t>
      </w:r>
    </w:p>
    <w:p w:rsidR="00D75605" w:rsidRPr="00D904C5" w:rsidRDefault="00D75605" w:rsidP="00CA2F1E">
      <w:pPr>
        <w:pStyle w:val="DefenceHeading8"/>
      </w:pPr>
      <w:bookmarkStart w:id="40" w:name="_Toc148022690"/>
      <w:r>
        <w:t>PROJECT PLANS</w:t>
      </w:r>
      <w:r w:rsidR="00D904C5">
        <w:br/>
      </w:r>
      <w:r w:rsidRPr="00D904C5">
        <w:t>Clause 5.14(a)(ii)</w:t>
      </w:r>
      <w:bookmarkEnd w:id="40"/>
    </w:p>
    <w:p w:rsidR="00D75605" w:rsidRDefault="00D75605" w:rsidP="00D75605">
      <w:pPr>
        <w:pStyle w:val="DefenceNormal"/>
        <w:ind w:left="964" w:hanging="964"/>
      </w:pPr>
    </w:p>
    <w:p w:rsidR="00D75605" w:rsidRDefault="00D75605" w:rsidP="00D75605">
      <w:pPr>
        <w:pStyle w:val="DefenceNormal"/>
      </w:pPr>
      <w:r>
        <w:t>In accordance with clause 5.14(a</w:t>
      </w:r>
      <w:proofErr w:type="gramStart"/>
      <w:r>
        <w:t>)(</w:t>
      </w:r>
      <w:proofErr w:type="gramEnd"/>
      <w:r>
        <w:t xml:space="preserve">ii) of the Terms of Engagement, the Consultant </w:t>
      </w:r>
      <w:r>
        <w:rPr>
          <w:i/>
        </w:rPr>
        <w:t>[submits/resubmits]</w:t>
      </w:r>
      <w:r>
        <w:t xml:space="preserve"> the attached </w:t>
      </w:r>
      <w:r>
        <w:rPr>
          <w:i/>
        </w:rPr>
        <w:t>[draft Project Plan(s)/amended draft Project Plan(s)]</w:t>
      </w:r>
      <w:r>
        <w:t xml:space="preserve"> for review by the Commonwealth's Representative:</w:t>
      </w:r>
    </w:p>
    <w:p w:rsidR="00D75605" w:rsidRDefault="00D75605" w:rsidP="00D75605">
      <w:pPr>
        <w:pStyle w:val="DefenceNormal"/>
        <w:rPr>
          <w:i/>
        </w:rPr>
      </w:pPr>
      <w:r>
        <w:rPr>
          <w:i/>
        </w:rPr>
        <w:t>[Insert details of attached Project Plans].</w:t>
      </w:r>
    </w:p>
    <w:p w:rsidR="00D75605" w:rsidRDefault="00D75605" w:rsidP="00D75605">
      <w:pPr>
        <w:pStyle w:val="DefenceNormal"/>
        <w:ind w:left="964" w:hanging="964"/>
      </w:pPr>
    </w:p>
    <w:p w:rsidR="00D75605" w:rsidRDefault="00D75605" w:rsidP="00D75605">
      <w:pPr>
        <w:pStyle w:val="DefenceNormal"/>
        <w:ind w:left="964" w:hanging="964"/>
      </w:pPr>
    </w:p>
    <w:p w:rsidR="00D75605" w:rsidRDefault="00D75605" w:rsidP="00D75605">
      <w:pPr>
        <w:pStyle w:val="DefenceNormal"/>
        <w:ind w:left="964" w:hanging="964"/>
        <w:rPr>
          <w:i/>
        </w:rPr>
      </w:pPr>
      <w:r>
        <w:rPr>
          <w:i/>
        </w:rPr>
        <w:t>[Signature]</w:t>
      </w:r>
    </w:p>
    <w:p w:rsidR="00D75605" w:rsidRDefault="00D75605" w:rsidP="00D75605">
      <w:pPr>
        <w:pStyle w:val="DefenceNormal"/>
        <w:ind w:left="964" w:hanging="964"/>
      </w:pPr>
      <w:r>
        <w:t>Consultant</w:t>
      </w:r>
    </w:p>
    <w:p w:rsidR="00AA1873" w:rsidRDefault="00D75605" w:rsidP="00D75605">
      <w:pPr>
        <w:pStyle w:val="DefenceNormal"/>
        <w:ind w:left="964" w:hanging="964"/>
        <w:rPr>
          <w:i/>
        </w:rPr>
      </w:pPr>
      <w:r>
        <w:rPr>
          <w:i/>
        </w:rPr>
        <w:t>[Insert date]</w:t>
      </w:r>
    </w:p>
    <w:p w:rsidR="00D75605" w:rsidRDefault="00D75605" w:rsidP="001F7EB0">
      <w:pPr>
        <w:pStyle w:val="DefenceNormal"/>
        <w:ind w:left="964" w:hanging="964"/>
      </w:pPr>
    </w:p>
    <w:p w:rsidR="00D75605" w:rsidRDefault="00D75605" w:rsidP="00D75605">
      <w:pPr>
        <w:pStyle w:val="DefenceNormal"/>
        <w:rPr>
          <w:b/>
          <w:i/>
        </w:rPr>
      </w:pPr>
      <w:r>
        <w:rPr>
          <w:b/>
          <w:i/>
        </w:rPr>
        <w:t>[Instructions to Commonwealth's Representative:</w:t>
      </w:r>
    </w:p>
    <w:p w:rsidR="00D75605" w:rsidRDefault="00D75605" w:rsidP="00D75605">
      <w:pPr>
        <w:pStyle w:val="DefenceNormal"/>
        <w:rPr>
          <w:b/>
          <w:i/>
        </w:rPr>
      </w:pPr>
      <w:r>
        <w:rPr>
          <w:b/>
          <w:i/>
        </w:rPr>
        <w:lastRenderedPageBreak/>
        <w:t>The Consultant must submit/resubmit draft Project Plans until such plans have been reviewed and not rejected by the Commonwealth's Representative.]</w:t>
      </w:r>
    </w:p>
    <w:p w:rsidR="00D75605" w:rsidRPr="00524805" w:rsidRDefault="00D75605" w:rsidP="00D75605"/>
    <w:p w:rsidR="00D75605" w:rsidRDefault="00D75605" w:rsidP="00D75605">
      <w:pPr>
        <w:pStyle w:val="DefenceNormal"/>
        <w:ind w:left="964" w:hanging="964"/>
        <w:rPr>
          <w:i/>
        </w:rPr>
      </w:pPr>
      <w:r>
        <w:br w:type="page"/>
      </w:r>
      <w:bookmarkStart w:id="41" w:name="_Hlk206839814"/>
      <w:r>
        <w:lastRenderedPageBreak/>
        <w:t xml:space="preserve">To: </w:t>
      </w:r>
      <w:r>
        <w:rPr>
          <w:i/>
        </w:rPr>
        <w:t>[Insert name and ABN of the Consultant]</w:t>
      </w:r>
    </w:p>
    <w:p w:rsidR="00D75605" w:rsidRDefault="00D75605" w:rsidP="00D75605">
      <w:pPr>
        <w:pStyle w:val="DefenceNormal"/>
      </w:pPr>
    </w:p>
    <w:p w:rsidR="00D75605" w:rsidRDefault="00D75605" w:rsidP="00D75605">
      <w:pPr>
        <w:pStyle w:val="DefenceNormal"/>
        <w:jc w:val="center"/>
        <w:rPr>
          <w:b/>
        </w:rPr>
      </w:pPr>
      <w:r>
        <w:rPr>
          <w:b/>
          <w:i/>
        </w:rPr>
        <w:t xml:space="preserve">[Insert Name/Description of Contract] </w:t>
      </w:r>
      <w:r>
        <w:rPr>
          <w:b/>
        </w:rPr>
        <w:t>(Contract)</w:t>
      </w:r>
    </w:p>
    <w:p w:rsidR="00D75605" w:rsidRPr="00D904C5" w:rsidRDefault="00D75605" w:rsidP="00CA2F1E">
      <w:pPr>
        <w:pStyle w:val="DefenceHeading8"/>
      </w:pPr>
      <w:bookmarkStart w:id="42" w:name="_Toc148022691"/>
      <w:r>
        <w:t xml:space="preserve">REJECTION OF </w:t>
      </w:r>
      <w:r w:rsidRPr="00D904C5">
        <w:rPr>
          <w:i/>
        </w:rPr>
        <w:t>[DRAFT/RESUBMITTED]</w:t>
      </w:r>
      <w:r>
        <w:t xml:space="preserve"> PROJECT PLANS</w:t>
      </w:r>
      <w:r w:rsidR="00D904C5">
        <w:br/>
      </w:r>
      <w:r w:rsidRPr="00D904C5">
        <w:t>Clause 5.14(a)(ii)B</w:t>
      </w:r>
      <w:bookmarkEnd w:id="42"/>
    </w:p>
    <w:p w:rsidR="00D75605" w:rsidRDefault="00D75605" w:rsidP="00D75605">
      <w:pPr>
        <w:pStyle w:val="DefenceNormal"/>
        <w:tabs>
          <w:tab w:val="left" w:pos="1400"/>
        </w:tabs>
        <w:ind w:left="1400" w:hanging="1400"/>
        <w:rPr>
          <w:b/>
        </w:rPr>
      </w:pPr>
    </w:p>
    <w:p w:rsidR="00D75605" w:rsidRDefault="00D75605" w:rsidP="00D75605">
      <w:pPr>
        <w:pStyle w:val="DefenceNormal"/>
      </w:pPr>
      <w:r>
        <w:t xml:space="preserve">The Commonwealth's Representative refers to the following </w:t>
      </w:r>
      <w:r>
        <w:rPr>
          <w:i/>
        </w:rPr>
        <w:t>[draft/</w:t>
      </w:r>
      <w:r w:rsidR="00AA1873">
        <w:rPr>
          <w:i/>
        </w:rPr>
        <w:t>amended draft</w:t>
      </w:r>
      <w:r>
        <w:rPr>
          <w:i/>
        </w:rPr>
        <w:t>]</w:t>
      </w:r>
      <w:r>
        <w:t xml:space="preserve"> Project Plan(s) submitted by the Consultant on </w:t>
      </w:r>
      <w:r>
        <w:rPr>
          <w:i/>
        </w:rPr>
        <w:t>[insert date]</w:t>
      </w:r>
      <w:r>
        <w:t>:</w:t>
      </w:r>
    </w:p>
    <w:p w:rsidR="00D75605" w:rsidRDefault="00D75605" w:rsidP="00D75605">
      <w:pPr>
        <w:rPr>
          <w:i/>
          <w:sz w:val="20"/>
          <w:szCs w:val="20"/>
        </w:rPr>
      </w:pPr>
      <w:r w:rsidRPr="004F2D17">
        <w:rPr>
          <w:i/>
          <w:sz w:val="20"/>
          <w:szCs w:val="20"/>
        </w:rPr>
        <w:t>[Insert description of draft/</w:t>
      </w:r>
      <w:r w:rsidR="00AA1873" w:rsidRPr="00AA1873">
        <w:rPr>
          <w:i/>
          <w:sz w:val="20"/>
          <w:szCs w:val="20"/>
        </w:rPr>
        <w:t>amended draft</w:t>
      </w:r>
      <w:r w:rsidRPr="004F2D17">
        <w:rPr>
          <w:i/>
          <w:sz w:val="20"/>
          <w:szCs w:val="20"/>
        </w:rPr>
        <w:t xml:space="preserve"> Project Plan(s)].</w:t>
      </w:r>
    </w:p>
    <w:p w:rsidR="00AA1873" w:rsidRPr="004F2D17" w:rsidRDefault="00AA1873" w:rsidP="00D75605">
      <w:pPr>
        <w:rPr>
          <w:i/>
          <w:sz w:val="20"/>
          <w:szCs w:val="20"/>
        </w:rPr>
      </w:pPr>
    </w:p>
    <w:p w:rsidR="00D75605" w:rsidRDefault="00D75605" w:rsidP="00D75605">
      <w:pPr>
        <w:pStyle w:val="DefenceNormal"/>
      </w:pPr>
      <w:r>
        <w:t xml:space="preserve">In accordance with clause 5.14(a)(ii)B of the Terms of Engagement, the </w:t>
      </w:r>
      <w:r>
        <w:rPr>
          <w:i/>
        </w:rPr>
        <w:t>[draft/</w:t>
      </w:r>
      <w:r w:rsidR="00AA1873" w:rsidRPr="00AA1873">
        <w:rPr>
          <w:i/>
          <w:szCs w:val="20"/>
        </w:rPr>
        <w:t>amended draft</w:t>
      </w:r>
      <w:r>
        <w:rPr>
          <w:i/>
        </w:rPr>
        <w:t>]</w:t>
      </w:r>
      <w:r>
        <w:t xml:space="preserve"> Project Plan(s) </w:t>
      </w:r>
      <w:r>
        <w:rPr>
          <w:i/>
        </w:rPr>
        <w:t>[is/are]</w:t>
      </w:r>
      <w:r>
        <w:t xml:space="preserve"> rejected in the following aspects, and amended draft Project Plan(s) must be submitted</w:t>
      </w:r>
      <w:r w:rsidR="00D85A78">
        <w:t xml:space="preserve"> by the Consultant</w:t>
      </w:r>
      <w:r>
        <w:t>:</w:t>
      </w:r>
    </w:p>
    <w:p w:rsidR="00D75605" w:rsidRDefault="00D75605" w:rsidP="00D75605">
      <w:pPr>
        <w:pStyle w:val="DefenceNormal"/>
        <w:rPr>
          <w:i/>
        </w:rPr>
      </w:pPr>
      <w:r>
        <w:rPr>
          <w:i/>
        </w:rPr>
        <w:t>[Insert description of the aspects of the Project Plan</w:t>
      </w:r>
      <w:r w:rsidR="00C21193">
        <w:rPr>
          <w:i/>
        </w:rPr>
        <w:t>(</w:t>
      </w:r>
      <w:r>
        <w:rPr>
          <w:i/>
        </w:rPr>
        <w:t>s</w:t>
      </w:r>
      <w:r w:rsidR="00C21193">
        <w:rPr>
          <w:i/>
        </w:rPr>
        <w:t>)</w:t>
      </w:r>
      <w:r>
        <w:rPr>
          <w:i/>
        </w:rPr>
        <w:t xml:space="preserve"> which are rejected].</w:t>
      </w:r>
    </w:p>
    <w:p w:rsidR="00D75605" w:rsidRDefault="00D75605" w:rsidP="00D75605">
      <w:pPr>
        <w:pStyle w:val="DefenceNormal"/>
      </w:pPr>
    </w:p>
    <w:p w:rsidR="00AA1873" w:rsidRDefault="00AA1873" w:rsidP="00D75605">
      <w:pPr>
        <w:pStyle w:val="DefenceNormal"/>
      </w:pPr>
    </w:p>
    <w:p w:rsidR="00D75605" w:rsidRDefault="00D75605" w:rsidP="00D75605">
      <w:pPr>
        <w:pStyle w:val="DefenceNormal"/>
        <w:rPr>
          <w:i/>
        </w:rPr>
      </w:pPr>
      <w:r>
        <w:rPr>
          <w:i/>
        </w:rPr>
        <w:t>[Signature]</w:t>
      </w:r>
    </w:p>
    <w:p w:rsidR="00D75605" w:rsidRDefault="00D75605" w:rsidP="00D75605">
      <w:pPr>
        <w:pStyle w:val="DefenceNormal"/>
      </w:pPr>
      <w:r>
        <w:t>Commonwealth's Representative</w:t>
      </w:r>
    </w:p>
    <w:p w:rsidR="00AA1873" w:rsidRDefault="00D75605" w:rsidP="00D75605">
      <w:pPr>
        <w:pStyle w:val="DefenceNormal"/>
        <w:rPr>
          <w:i/>
        </w:rPr>
      </w:pPr>
      <w:r>
        <w:rPr>
          <w:i/>
        </w:rPr>
        <w:t>[Insert date]</w:t>
      </w:r>
    </w:p>
    <w:p w:rsidR="00D75605" w:rsidRDefault="00D75605" w:rsidP="00D75605">
      <w:pPr>
        <w:pStyle w:val="DefenceNormal"/>
        <w:rPr>
          <w:i/>
        </w:rPr>
      </w:pPr>
    </w:p>
    <w:p w:rsidR="00D75605" w:rsidRDefault="00D75605" w:rsidP="00D75605">
      <w:pPr>
        <w:pStyle w:val="DefenceNormal"/>
        <w:rPr>
          <w:b/>
          <w:i/>
        </w:rPr>
      </w:pPr>
      <w:r>
        <w:rPr>
          <w:b/>
          <w:i/>
        </w:rPr>
        <w:t>[Instructions to Commonwealth's Representative:</w:t>
      </w:r>
    </w:p>
    <w:p w:rsidR="00D75605" w:rsidRDefault="00D75605" w:rsidP="00D75605">
      <w:pPr>
        <w:pStyle w:val="DefenceNormal"/>
        <w:rPr>
          <w:i/>
        </w:rPr>
      </w:pPr>
      <w:r>
        <w:rPr>
          <w:b/>
          <w:i/>
        </w:rPr>
        <w:t>Under clause 5.14(a)(ii) of the Terms of Engagement, the Consultant is to finalise each Project Plan so as to ensure that there is no delay or disruption to the Services and in any event in accordance with the requirements of the Contract.]</w:t>
      </w:r>
      <w:bookmarkEnd w:id="41"/>
    </w:p>
    <w:p w:rsidR="00D75605" w:rsidRPr="00524805" w:rsidRDefault="00D75605" w:rsidP="00D75605"/>
    <w:p w:rsidR="004F2D17" w:rsidRPr="004F2D17" w:rsidRDefault="00D75605" w:rsidP="004F2D17">
      <w:pPr>
        <w:pStyle w:val="DefenceNormal"/>
        <w:rPr>
          <w:i/>
          <w:iCs/>
        </w:rPr>
      </w:pPr>
      <w:r>
        <w:br w:type="page"/>
      </w:r>
      <w:r w:rsidR="004F2D17" w:rsidRPr="004F2D17">
        <w:lastRenderedPageBreak/>
        <w:t xml:space="preserve">To: </w:t>
      </w:r>
      <w:r w:rsidR="004F2D17" w:rsidRPr="004F2D17">
        <w:rPr>
          <w:i/>
          <w:iCs/>
        </w:rPr>
        <w:t>[Insert name and ABN of Consultant]</w:t>
      </w:r>
    </w:p>
    <w:p w:rsidR="004F2D17" w:rsidRPr="004F2D17" w:rsidRDefault="004F2D17" w:rsidP="004F2D17">
      <w:pPr>
        <w:spacing w:after="200"/>
        <w:rPr>
          <w:rFonts w:eastAsia="SimSun"/>
          <w:b/>
          <w:bCs/>
          <w:sz w:val="20"/>
          <w:lang w:val="en-AU"/>
        </w:rPr>
      </w:pPr>
    </w:p>
    <w:p w:rsidR="004F2D17" w:rsidRPr="004F2D17" w:rsidRDefault="004F2D17" w:rsidP="004F2D17">
      <w:pPr>
        <w:spacing w:after="200"/>
        <w:jc w:val="center"/>
        <w:rPr>
          <w:rFonts w:eastAsia="SimSun"/>
          <w:b/>
          <w:bCs/>
          <w:i/>
          <w:sz w:val="20"/>
          <w:lang w:val="en-AU"/>
        </w:rPr>
      </w:pPr>
      <w:r w:rsidRPr="004F2D17">
        <w:rPr>
          <w:rFonts w:eastAsia="SimSun"/>
          <w:b/>
          <w:bCs/>
          <w:i/>
          <w:iCs/>
          <w:sz w:val="20"/>
          <w:lang w:val="en-AU"/>
        </w:rPr>
        <w:t>[Insert Name/</w:t>
      </w:r>
      <w:r w:rsidR="005F24D8">
        <w:rPr>
          <w:rFonts w:eastAsia="SimSun"/>
          <w:b/>
          <w:bCs/>
          <w:i/>
          <w:iCs/>
          <w:sz w:val="20"/>
          <w:lang w:val="en-AU"/>
        </w:rPr>
        <w:t>D</w:t>
      </w:r>
      <w:r w:rsidRPr="004F2D17">
        <w:rPr>
          <w:rFonts w:eastAsia="SimSun"/>
          <w:b/>
          <w:bCs/>
          <w:i/>
          <w:iCs/>
          <w:sz w:val="20"/>
          <w:lang w:val="en-AU"/>
        </w:rPr>
        <w:t xml:space="preserve">escription of Contract] </w:t>
      </w:r>
      <w:r w:rsidRPr="004F2D17">
        <w:rPr>
          <w:rFonts w:eastAsia="SimSun"/>
          <w:b/>
          <w:bCs/>
          <w:iCs/>
          <w:sz w:val="20"/>
          <w:lang w:val="en-AU"/>
        </w:rPr>
        <w:t>(Contract)</w:t>
      </w:r>
    </w:p>
    <w:p w:rsidR="004F2D17" w:rsidRPr="00D904C5" w:rsidRDefault="004F2D17" w:rsidP="00CA2F1E">
      <w:pPr>
        <w:pStyle w:val="DefenceHeading8"/>
        <w:spacing w:after="200"/>
        <w:rPr>
          <w:rFonts w:eastAsia="SimSun"/>
          <w:bCs/>
          <w:lang w:val="en-AU"/>
        </w:rPr>
      </w:pPr>
      <w:bookmarkStart w:id="43" w:name="_Toc148022692"/>
      <w:r w:rsidRPr="00D904C5">
        <w:rPr>
          <w:rFonts w:eastAsia="SimSun"/>
          <w:lang w:val="en-AU"/>
        </w:rPr>
        <w:t>NON-COMPLYING SERVICES</w:t>
      </w:r>
      <w:r w:rsidR="00D904C5" w:rsidRPr="00D904C5">
        <w:rPr>
          <w:rFonts w:eastAsia="SimSun"/>
          <w:lang w:val="en-AU"/>
        </w:rPr>
        <w:br/>
      </w:r>
      <w:r w:rsidRPr="00D904C5">
        <w:rPr>
          <w:rFonts w:eastAsia="SimSun"/>
          <w:bCs/>
          <w:lang w:val="en-AU"/>
        </w:rPr>
        <w:t>Clause 6.2</w:t>
      </w:r>
      <w:bookmarkEnd w:id="43"/>
    </w:p>
    <w:p w:rsidR="004F2D17" w:rsidRPr="004F2D17" w:rsidRDefault="004F2D17" w:rsidP="004F2D17">
      <w:pPr>
        <w:spacing w:after="200"/>
        <w:rPr>
          <w:rFonts w:eastAsia="SimSun"/>
          <w:sz w:val="20"/>
          <w:lang w:val="en-AU"/>
        </w:rPr>
      </w:pPr>
    </w:p>
    <w:p w:rsidR="004F2D17" w:rsidRPr="004F2D17" w:rsidRDefault="004F2D17" w:rsidP="004F2D17">
      <w:pPr>
        <w:spacing w:after="200"/>
        <w:rPr>
          <w:rFonts w:eastAsia="SimSun"/>
          <w:sz w:val="20"/>
          <w:lang w:val="en-AU"/>
        </w:rPr>
      </w:pPr>
      <w:r w:rsidRPr="004F2D17">
        <w:rPr>
          <w:rFonts w:eastAsia="SimSun"/>
          <w:sz w:val="20"/>
          <w:lang w:val="en-AU"/>
        </w:rPr>
        <w:t xml:space="preserve">The Commonwealth's Representative </w:t>
      </w:r>
      <w:r w:rsidRPr="004F2D17">
        <w:rPr>
          <w:rFonts w:eastAsia="SimSun"/>
          <w:i/>
          <w:sz w:val="20"/>
          <w:lang w:val="en-AU"/>
        </w:rPr>
        <w:t>[</w:t>
      </w:r>
      <w:r w:rsidR="00032679" w:rsidRPr="00B40702">
        <w:rPr>
          <w:rFonts w:eastAsia="SimSun"/>
          <w:i/>
          <w:sz w:val="20"/>
          <w:lang w:val="en-AU"/>
        </w:rPr>
        <w:t>has</w:t>
      </w:r>
      <w:r w:rsidR="00032679">
        <w:rPr>
          <w:rFonts w:eastAsia="SimSun"/>
          <w:iCs/>
          <w:sz w:val="20"/>
          <w:lang w:val="en-AU"/>
        </w:rPr>
        <w:t xml:space="preserve"> </w:t>
      </w:r>
      <w:r w:rsidRPr="004F2D17">
        <w:rPr>
          <w:rFonts w:eastAsia="SimSun"/>
          <w:i/>
          <w:sz w:val="20"/>
          <w:lang w:val="en-AU"/>
        </w:rPr>
        <w:t>discovered/believes]</w:t>
      </w:r>
      <w:r w:rsidRPr="004F2D17">
        <w:rPr>
          <w:rFonts w:eastAsia="SimSun"/>
          <w:sz w:val="20"/>
          <w:lang w:val="en-AU"/>
        </w:rPr>
        <w:t xml:space="preserve"> that the following Services have </w:t>
      </w:r>
      <w:r w:rsidR="00D85A78">
        <w:rPr>
          <w:rFonts w:eastAsia="SimSun"/>
          <w:sz w:val="20"/>
          <w:lang w:val="en-AU"/>
        </w:rPr>
        <w:t xml:space="preserve">not </w:t>
      </w:r>
      <w:r w:rsidRPr="004F2D17">
        <w:rPr>
          <w:rFonts w:eastAsia="SimSun"/>
          <w:sz w:val="20"/>
          <w:lang w:val="en-AU"/>
        </w:rPr>
        <w:t>been performed</w:t>
      </w:r>
      <w:r w:rsidR="00D85A78">
        <w:rPr>
          <w:rFonts w:eastAsia="SimSun"/>
          <w:sz w:val="20"/>
          <w:lang w:val="en-AU"/>
        </w:rPr>
        <w:t xml:space="preserve"> in accordance with the Contract</w:t>
      </w:r>
      <w:r w:rsidRPr="004F2D17">
        <w:rPr>
          <w:rFonts w:eastAsia="SimSun"/>
          <w:sz w:val="20"/>
          <w:lang w:val="en-AU"/>
        </w:rPr>
        <w:t>:</w:t>
      </w:r>
    </w:p>
    <w:p w:rsidR="005F24D8" w:rsidRPr="004F2D17" w:rsidRDefault="005F24D8" w:rsidP="005F24D8">
      <w:pPr>
        <w:rPr>
          <w:rFonts w:eastAsia="SimSun"/>
          <w:i/>
          <w:sz w:val="20"/>
          <w:lang w:val="en-AU"/>
        </w:rPr>
      </w:pPr>
      <w:r w:rsidRPr="005F24D8">
        <w:rPr>
          <w:rFonts w:eastAsia="SimSun"/>
          <w:i/>
          <w:sz w:val="20"/>
          <w:lang w:val="en-AU"/>
        </w:rPr>
        <w:t>[Insert description of the non-complying Services].</w:t>
      </w:r>
    </w:p>
    <w:p w:rsidR="004F2D17" w:rsidRPr="004F2D17" w:rsidRDefault="004F2D17" w:rsidP="00B40702"/>
    <w:p w:rsidR="004F2D17" w:rsidRPr="004F2D17" w:rsidRDefault="004F2D17" w:rsidP="004F2D17">
      <w:pPr>
        <w:spacing w:after="200"/>
        <w:rPr>
          <w:rFonts w:eastAsia="SimSun"/>
          <w:sz w:val="20"/>
          <w:lang w:val="en-AU"/>
        </w:rPr>
      </w:pPr>
      <w:r w:rsidRPr="004F2D17">
        <w:rPr>
          <w:rFonts w:eastAsia="SimSun"/>
          <w:sz w:val="20"/>
          <w:lang w:val="en-AU"/>
        </w:rPr>
        <w:t xml:space="preserve">In accordance with clause 6.2 of the Terms of Engagement, the Commonwealth's Representative instructs the Consultant as follows: </w:t>
      </w:r>
    </w:p>
    <w:p w:rsidR="004F2D17" w:rsidRPr="004F2D17" w:rsidRDefault="004F2D17" w:rsidP="00B40702">
      <w:pPr>
        <w:tabs>
          <w:tab w:val="left" w:pos="1430"/>
        </w:tabs>
        <w:spacing w:after="200"/>
        <w:ind w:left="1430" w:hanging="1430"/>
        <w:rPr>
          <w:i/>
          <w:iCs/>
        </w:rPr>
      </w:pPr>
      <w:r w:rsidRPr="004F2D17">
        <w:rPr>
          <w:rFonts w:eastAsia="SimSun"/>
          <w:i/>
          <w:iCs/>
          <w:sz w:val="20"/>
          <w:lang w:val="en-AU"/>
        </w:rPr>
        <w:t>[Option 1]</w:t>
      </w:r>
      <w:r w:rsidRPr="004F2D17">
        <w:rPr>
          <w:rFonts w:eastAsia="SimSun"/>
          <w:i/>
          <w:iCs/>
          <w:sz w:val="20"/>
          <w:lang w:val="en-AU"/>
        </w:rPr>
        <w:tab/>
      </w:r>
      <w:r w:rsidR="005F24D8">
        <w:rPr>
          <w:rFonts w:eastAsia="SimSun"/>
          <w:sz w:val="20"/>
          <w:lang w:val="en-AU"/>
        </w:rPr>
        <w:t>it</w:t>
      </w:r>
      <w:r w:rsidRPr="004F2D17">
        <w:rPr>
          <w:rFonts w:eastAsia="SimSun"/>
          <w:sz w:val="20"/>
          <w:lang w:val="en-AU"/>
        </w:rPr>
        <w:t xml:space="preserve"> must re-perform the </w:t>
      </w:r>
      <w:r w:rsidRPr="00B40702">
        <w:rPr>
          <w:rFonts w:eastAsia="SimSun"/>
          <w:iCs/>
          <w:sz w:val="20"/>
          <w:lang w:val="en-AU"/>
        </w:rPr>
        <w:t>non-complying Services</w:t>
      </w:r>
      <w:r w:rsidR="005F24D8">
        <w:rPr>
          <w:rFonts w:eastAsia="SimSun"/>
          <w:iCs/>
          <w:sz w:val="20"/>
          <w:lang w:val="en-AU"/>
        </w:rPr>
        <w:t xml:space="preserve"> </w:t>
      </w:r>
      <w:r w:rsidRPr="004F2D17">
        <w:rPr>
          <w:rFonts w:eastAsia="SimSun"/>
          <w:sz w:val="20"/>
          <w:lang w:val="en-AU"/>
        </w:rPr>
        <w:t>within the following time period</w:t>
      </w:r>
      <w:r w:rsidR="005F24D8">
        <w:rPr>
          <w:rFonts w:eastAsia="SimSun"/>
          <w:sz w:val="20"/>
          <w:lang w:val="en-AU"/>
        </w:rPr>
        <w:t xml:space="preserve"> </w:t>
      </w:r>
      <w:r w:rsidR="005F24D8" w:rsidRPr="00B40702">
        <w:rPr>
          <w:rFonts w:eastAsia="SimSun"/>
          <w:i/>
          <w:iCs/>
          <w:sz w:val="20"/>
          <w:lang w:val="en-AU"/>
        </w:rPr>
        <w:t>[insert time for re-performance]</w:t>
      </w:r>
      <w:r w:rsidR="005F24D8" w:rsidRPr="005F24D8">
        <w:rPr>
          <w:rFonts w:eastAsia="SimSun"/>
          <w:sz w:val="20"/>
          <w:lang w:val="en-AU"/>
        </w:rPr>
        <w:t xml:space="preserve"> and must take such steps as are reasonably necessary to</w:t>
      </w:r>
      <w:r w:rsidRPr="004F2D17">
        <w:rPr>
          <w:rFonts w:eastAsia="SimSun"/>
          <w:sz w:val="20"/>
          <w:lang w:val="en-AU"/>
        </w:rPr>
        <w:t>:</w:t>
      </w:r>
    </w:p>
    <w:p w:rsidR="004F2D17" w:rsidRPr="004F2D17" w:rsidRDefault="004F2D17" w:rsidP="004F2D17">
      <w:pPr>
        <w:tabs>
          <w:tab w:val="left" w:pos="1430"/>
        </w:tabs>
        <w:spacing w:after="200"/>
        <w:ind w:left="2160" w:hanging="730"/>
        <w:rPr>
          <w:rFonts w:eastAsia="SimSun"/>
          <w:sz w:val="20"/>
          <w:lang w:val="en-AU"/>
        </w:rPr>
      </w:pPr>
      <w:r w:rsidRPr="004F2D17">
        <w:rPr>
          <w:rFonts w:eastAsia="SimSun"/>
          <w:sz w:val="20"/>
          <w:lang w:val="en-AU"/>
        </w:rPr>
        <w:t>(a)</w:t>
      </w:r>
      <w:r w:rsidRPr="004F2D17">
        <w:rPr>
          <w:rFonts w:eastAsia="SimSun"/>
          <w:sz w:val="20"/>
          <w:lang w:val="en-AU"/>
        </w:rPr>
        <w:tab/>
      </w:r>
      <w:proofErr w:type="gramStart"/>
      <w:r w:rsidRPr="004F2D17">
        <w:rPr>
          <w:rFonts w:eastAsia="SimSun"/>
          <w:sz w:val="20"/>
          <w:lang w:val="en-AU"/>
        </w:rPr>
        <w:t>mitigate</w:t>
      </w:r>
      <w:proofErr w:type="gramEnd"/>
      <w:r w:rsidRPr="004F2D17">
        <w:rPr>
          <w:rFonts w:eastAsia="SimSun"/>
          <w:sz w:val="20"/>
          <w:lang w:val="en-AU"/>
        </w:rPr>
        <w:t xml:space="preserve"> the effect on the Commonwealth of the failure to carry out the Services in accordance with the Contract; and </w:t>
      </w:r>
    </w:p>
    <w:p w:rsidR="004F2D17" w:rsidRPr="004F2D17" w:rsidRDefault="004F2D17" w:rsidP="004F2D17">
      <w:pPr>
        <w:tabs>
          <w:tab w:val="left" w:pos="1430"/>
        </w:tabs>
        <w:spacing w:after="200"/>
        <w:ind w:left="2160" w:hanging="730"/>
        <w:rPr>
          <w:rFonts w:eastAsia="SimSun"/>
          <w:sz w:val="20"/>
          <w:lang w:val="en-AU"/>
        </w:rPr>
      </w:pPr>
      <w:r w:rsidRPr="004F2D17">
        <w:rPr>
          <w:rFonts w:eastAsia="SimSun"/>
          <w:sz w:val="20"/>
          <w:lang w:val="en-AU"/>
        </w:rPr>
        <w:t>(b)</w:t>
      </w:r>
      <w:r w:rsidRPr="004F2D17">
        <w:rPr>
          <w:rFonts w:eastAsia="SimSun"/>
          <w:sz w:val="20"/>
          <w:lang w:val="en-AU"/>
        </w:rPr>
        <w:tab/>
      </w:r>
      <w:proofErr w:type="gramStart"/>
      <w:r w:rsidRPr="004F2D17">
        <w:rPr>
          <w:rFonts w:eastAsia="SimSun"/>
          <w:sz w:val="20"/>
          <w:lang w:val="en-AU"/>
        </w:rPr>
        <w:t>put</w:t>
      </w:r>
      <w:proofErr w:type="gramEnd"/>
      <w:r w:rsidRPr="004F2D17">
        <w:rPr>
          <w:rFonts w:eastAsia="SimSun"/>
          <w:sz w:val="20"/>
          <w:lang w:val="en-AU"/>
        </w:rPr>
        <w:t xml:space="preserve"> the Commonwealth (as closely as possible) in the position in which it would have been if the Consultant had carried out the Services in accordance with the Contract.</w:t>
      </w:r>
    </w:p>
    <w:p w:rsidR="004F2D17" w:rsidRPr="004F2D17" w:rsidRDefault="004F2D17" w:rsidP="004F2D17">
      <w:pPr>
        <w:spacing w:after="200"/>
        <w:rPr>
          <w:rFonts w:eastAsia="SimSun"/>
          <w:i/>
          <w:iCs/>
          <w:sz w:val="20"/>
          <w:lang w:val="en-AU"/>
        </w:rPr>
      </w:pPr>
      <w:r w:rsidRPr="004F2D17">
        <w:rPr>
          <w:rFonts w:eastAsia="SimSun"/>
          <w:i/>
          <w:iCs/>
          <w:sz w:val="20"/>
          <w:lang w:val="en-AU"/>
        </w:rPr>
        <w:lastRenderedPageBreak/>
        <w:t>[OR]</w:t>
      </w:r>
    </w:p>
    <w:p w:rsidR="004F2D17" w:rsidRPr="004F2D17" w:rsidRDefault="004F2D17" w:rsidP="004F2D17">
      <w:pPr>
        <w:tabs>
          <w:tab w:val="left" w:pos="1430"/>
        </w:tabs>
        <w:spacing w:after="200"/>
        <w:ind w:left="1430" w:hanging="1430"/>
        <w:rPr>
          <w:rFonts w:eastAsia="SimSun"/>
          <w:sz w:val="20"/>
          <w:lang w:val="en-AU"/>
        </w:rPr>
      </w:pPr>
      <w:r w:rsidRPr="004F2D17">
        <w:rPr>
          <w:rFonts w:eastAsia="SimSun"/>
          <w:i/>
          <w:iCs/>
          <w:sz w:val="20"/>
          <w:lang w:val="en-AU"/>
        </w:rPr>
        <w:t>[Option 2]</w:t>
      </w:r>
      <w:r w:rsidRPr="004F2D17">
        <w:rPr>
          <w:rFonts w:eastAsia="SimSun"/>
          <w:i/>
          <w:iCs/>
          <w:sz w:val="20"/>
          <w:lang w:val="en-AU"/>
        </w:rPr>
        <w:tab/>
      </w:r>
      <w:r w:rsidR="007B1C86" w:rsidRPr="00B40702">
        <w:rPr>
          <w:rFonts w:eastAsia="SimSun"/>
          <w:sz w:val="20"/>
          <w:lang w:val="en-AU"/>
        </w:rPr>
        <w:t>the Commonwealth will not require re-performance of the</w:t>
      </w:r>
      <w:r w:rsidR="007B1C86" w:rsidRPr="007B1C86">
        <w:rPr>
          <w:rFonts w:eastAsia="SimSun"/>
          <w:i/>
          <w:iCs/>
          <w:sz w:val="20"/>
          <w:lang w:val="en-AU"/>
        </w:rPr>
        <w:t xml:space="preserve"> [non-complying Services/the following part of the non-complying Services], </w:t>
      </w:r>
      <w:r w:rsidR="007B1C86" w:rsidRPr="00B40702">
        <w:rPr>
          <w:rFonts w:eastAsia="SimSun"/>
          <w:sz w:val="20"/>
          <w:lang w:val="en-AU"/>
        </w:rPr>
        <w:t>despite the non-compliance:</w:t>
      </w:r>
      <w:r w:rsidR="007B1C86" w:rsidRPr="007B1C86">
        <w:rPr>
          <w:rFonts w:eastAsia="SimSun"/>
          <w:i/>
          <w:iCs/>
          <w:sz w:val="20"/>
          <w:lang w:val="en-AU"/>
        </w:rPr>
        <w:t xml:space="preserve"> </w:t>
      </w:r>
    </w:p>
    <w:p w:rsidR="004F2D17" w:rsidRPr="004F2D17" w:rsidRDefault="004F2D17" w:rsidP="004F2D17">
      <w:pPr>
        <w:tabs>
          <w:tab w:val="left" w:pos="1430"/>
        </w:tabs>
        <w:spacing w:after="200"/>
        <w:ind w:left="1430"/>
        <w:rPr>
          <w:rFonts w:eastAsia="SimSun"/>
          <w:i/>
          <w:sz w:val="20"/>
          <w:lang w:val="en-AU"/>
        </w:rPr>
      </w:pPr>
      <w:r w:rsidRPr="004F2D17">
        <w:rPr>
          <w:rFonts w:eastAsia="SimSun"/>
          <w:i/>
          <w:sz w:val="20"/>
          <w:lang w:val="en-AU"/>
        </w:rPr>
        <w:t>[Specify part of non-complying Services</w:t>
      </w:r>
      <w:r w:rsidRPr="004F2D17" w:rsidDel="007C0D4D">
        <w:rPr>
          <w:rFonts w:eastAsia="SimSun"/>
          <w:i/>
          <w:sz w:val="20"/>
          <w:lang w:val="en-AU"/>
        </w:rPr>
        <w:t xml:space="preserve"> </w:t>
      </w:r>
      <w:r w:rsidRPr="004F2D17">
        <w:rPr>
          <w:rFonts w:eastAsia="SimSun"/>
          <w:i/>
          <w:sz w:val="20"/>
          <w:lang w:val="en-AU"/>
        </w:rPr>
        <w:t>(if relevant).]</w:t>
      </w:r>
    </w:p>
    <w:p w:rsidR="004F2D17" w:rsidRPr="004F2D17" w:rsidRDefault="004F2D17" w:rsidP="004F2D17">
      <w:pPr>
        <w:tabs>
          <w:tab w:val="left" w:pos="1430"/>
        </w:tabs>
        <w:spacing w:after="200"/>
        <w:ind w:left="1430"/>
        <w:rPr>
          <w:rFonts w:eastAsia="SimSun"/>
          <w:i/>
          <w:sz w:val="20"/>
          <w:lang w:val="en-AU"/>
        </w:rPr>
      </w:pPr>
      <w:r w:rsidRPr="004F2D17">
        <w:rPr>
          <w:rFonts w:eastAsia="SimSun"/>
          <w:sz w:val="20"/>
          <w:lang w:val="en-AU"/>
        </w:rPr>
        <w:t xml:space="preserve">As a result of </w:t>
      </w:r>
      <w:r w:rsidR="007B1C86" w:rsidRPr="007B1C86">
        <w:rPr>
          <w:rFonts w:eastAsia="SimSun"/>
          <w:sz w:val="20"/>
          <w:lang w:val="en-AU"/>
        </w:rPr>
        <w:t>the Commonwealth not requiring</w:t>
      </w:r>
      <w:r w:rsidR="00C21193">
        <w:rPr>
          <w:rFonts w:eastAsia="SimSun"/>
          <w:sz w:val="20"/>
          <w:lang w:val="en-AU"/>
        </w:rPr>
        <w:t xml:space="preserve"> re-performance</w:t>
      </w:r>
      <w:r w:rsidRPr="004F2D17">
        <w:rPr>
          <w:rFonts w:eastAsia="SimSun"/>
          <w:sz w:val="20"/>
          <w:lang w:val="en-AU"/>
        </w:rPr>
        <w:t xml:space="preserve">, the Commonwealth intends to reduce the amounts payable to the Consultant under the Contract by the amount of </w:t>
      </w:r>
      <w:r w:rsidRPr="004F2D17">
        <w:rPr>
          <w:rFonts w:eastAsia="SimSun"/>
          <w:i/>
          <w:sz w:val="20"/>
          <w:lang w:val="en-AU"/>
        </w:rPr>
        <w:t>[if this option is to be used, then Commonwealth's Representative to consider any set-off available, after obtaining the appropriate advice.].</w:t>
      </w:r>
    </w:p>
    <w:p w:rsidR="007B1C86" w:rsidRPr="004F2D17" w:rsidRDefault="007B1C86" w:rsidP="004F2D17">
      <w:pPr>
        <w:spacing w:after="200"/>
        <w:rPr>
          <w:rFonts w:eastAsia="SimSun"/>
          <w:iCs/>
          <w:sz w:val="20"/>
        </w:rPr>
      </w:pPr>
    </w:p>
    <w:p w:rsidR="004F2D17" w:rsidRPr="004F2D17" w:rsidRDefault="004F2D17" w:rsidP="004F2D17">
      <w:pPr>
        <w:spacing w:after="200"/>
        <w:rPr>
          <w:rFonts w:eastAsia="SimSun"/>
          <w:sz w:val="20"/>
          <w:lang w:val="en-AU"/>
        </w:rPr>
      </w:pPr>
    </w:p>
    <w:p w:rsidR="004F2D17" w:rsidRPr="004F2D17" w:rsidRDefault="004F2D17" w:rsidP="004F2D17">
      <w:pPr>
        <w:spacing w:after="200"/>
        <w:rPr>
          <w:rFonts w:eastAsia="SimSun"/>
          <w:i/>
          <w:iCs/>
          <w:sz w:val="20"/>
          <w:lang w:val="en-AU"/>
        </w:rPr>
      </w:pPr>
      <w:r w:rsidRPr="004F2D17">
        <w:rPr>
          <w:rFonts w:eastAsia="SimSun"/>
          <w:i/>
          <w:iCs/>
          <w:sz w:val="20"/>
          <w:lang w:val="en-AU"/>
        </w:rPr>
        <w:t>[Signature]</w:t>
      </w:r>
    </w:p>
    <w:p w:rsidR="004F2D17" w:rsidRPr="004F2D17" w:rsidRDefault="004F2D17" w:rsidP="004F2D17">
      <w:pPr>
        <w:spacing w:after="200"/>
        <w:rPr>
          <w:rFonts w:eastAsia="SimSun"/>
          <w:sz w:val="20"/>
          <w:lang w:val="en-AU"/>
        </w:rPr>
      </w:pPr>
      <w:r w:rsidRPr="004F2D17">
        <w:rPr>
          <w:rFonts w:eastAsia="SimSun"/>
          <w:sz w:val="20"/>
          <w:lang w:val="en-AU"/>
        </w:rPr>
        <w:t>Commonwealth's Representative</w:t>
      </w:r>
    </w:p>
    <w:p w:rsidR="004F2D17" w:rsidRDefault="004F2D17" w:rsidP="004F2D17">
      <w:pPr>
        <w:spacing w:after="200"/>
        <w:rPr>
          <w:rFonts w:eastAsia="SimSun"/>
          <w:i/>
          <w:iCs/>
          <w:sz w:val="20"/>
          <w:lang w:val="en-AU"/>
        </w:rPr>
      </w:pPr>
      <w:r w:rsidRPr="004F2D17">
        <w:rPr>
          <w:rFonts w:eastAsia="SimSun"/>
          <w:i/>
          <w:iCs/>
          <w:sz w:val="20"/>
          <w:lang w:val="en-AU"/>
        </w:rPr>
        <w:t>[Insert date]</w:t>
      </w:r>
    </w:p>
    <w:p w:rsidR="00AA1873" w:rsidRPr="004F2D17" w:rsidRDefault="00AA1873" w:rsidP="004F2D17">
      <w:pPr>
        <w:spacing w:after="200"/>
        <w:rPr>
          <w:rFonts w:eastAsia="SimSun"/>
          <w:i/>
          <w:iCs/>
          <w:sz w:val="20"/>
          <w:lang w:val="en-AU"/>
        </w:rPr>
      </w:pPr>
    </w:p>
    <w:p w:rsidR="004F2D17" w:rsidRPr="004F2D17" w:rsidRDefault="004F2D17" w:rsidP="004F2D17">
      <w:pPr>
        <w:spacing w:after="200"/>
        <w:rPr>
          <w:rFonts w:eastAsia="SimSun"/>
          <w:b/>
          <w:bCs/>
          <w:i/>
          <w:iCs/>
          <w:sz w:val="20"/>
        </w:rPr>
      </w:pPr>
      <w:r w:rsidRPr="004F2D17">
        <w:rPr>
          <w:rFonts w:eastAsia="SimSun"/>
          <w:b/>
          <w:bCs/>
          <w:i/>
          <w:iCs/>
          <w:sz w:val="20"/>
        </w:rPr>
        <w:t>[Instructions to Commonwealth's Representative:</w:t>
      </w:r>
    </w:p>
    <w:p w:rsidR="004F2D17" w:rsidRDefault="007B1C86" w:rsidP="004F2D17">
      <w:pPr>
        <w:spacing w:after="200"/>
        <w:rPr>
          <w:rFonts w:eastAsia="SimSun"/>
          <w:b/>
          <w:i/>
          <w:iCs/>
          <w:sz w:val="20"/>
        </w:rPr>
      </w:pPr>
      <w:r w:rsidRPr="007B1C86">
        <w:rPr>
          <w:rFonts w:eastAsia="SimSun"/>
          <w:b/>
          <w:i/>
          <w:iCs/>
          <w:sz w:val="20"/>
        </w:rPr>
        <w:t>Delete the Option which is inapplicable.</w:t>
      </w:r>
      <w:r w:rsidR="004F2D17" w:rsidRPr="004F2D17">
        <w:rPr>
          <w:rFonts w:eastAsia="SimSun"/>
          <w:b/>
          <w:i/>
          <w:iCs/>
          <w:sz w:val="20"/>
        </w:rPr>
        <w:t>]</w:t>
      </w:r>
    </w:p>
    <w:p w:rsidR="00D75605" w:rsidRPr="00B40702" w:rsidRDefault="00C21193" w:rsidP="00B40702">
      <w:pPr>
        <w:spacing w:after="200"/>
        <w:rPr>
          <w:i/>
          <w:iCs/>
          <w:sz w:val="20"/>
          <w:szCs w:val="20"/>
        </w:rPr>
      </w:pPr>
      <w:r>
        <w:rPr>
          <w:rFonts w:eastAsia="SimSun"/>
          <w:b/>
          <w:i/>
          <w:iCs/>
          <w:sz w:val="20"/>
        </w:rPr>
        <w:br w:type="page"/>
      </w:r>
      <w:r w:rsidR="00D75605" w:rsidRPr="00B40702">
        <w:rPr>
          <w:sz w:val="20"/>
          <w:szCs w:val="20"/>
        </w:rPr>
        <w:lastRenderedPageBreak/>
        <w:t xml:space="preserve">To: </w:t>
      </w:r>
      <w:r w:rsidR="00D75605" w:rsidRPr="00B40702">
        <w:rPr>
          <w:i/>
          <w:iCs/>
          <w:sz w:val="20"/>
          <w:szCs w:val="20"/>
        </w:rPr>
        <w:t>[Insert name and ABN of Consultant]</w:t>
      </w:r>
    </w:p>
    <w:p w:rsidR="00D75605" w:rsidRDefault="00D75605" w:rsidP="00D75605">
      <w:pPr>
        <w:pStyle w:val="DefenceNormal"/>
        <w:rPr>
          <w:b/>
          <w:bCs/>
        </w:rPr>
      </w:pPr>
    </w:p>
    <w:p w:rsidR="00D75605" w:rsidRPr="002C7A2F"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DE758C">
        <w:rPr>
          <w:b/>
          <w:bCs/>
          <w:iCs/>
        </w:rPr>
        <w:t>(Contract)</w:t>
      </w:r>
    </w:p>
    <w:p w:rsidR="00D75605" w:rsidRPr="00D904C5" w:rsidRDefault="00D75605" w:rsidP="00CA2F1E">
      <w:pPr>
        <w:pStyle w:val="DefenceHeading8"/>
        <w:rPr>
          <w:bCs/>
        </w:rPr>
      </w:pPr>
      <w:bookmarkStart w:id="44" w:name="_Toc148022693"/>
      <w:r>
        <w:t>COMPLIANCE WITH CLAUSE 6</w:t>
      </w:r>
      <w:r w:rsidR="00D904C5">
        <w:br/>
      </w:r>
      <w:r w:rsidRPr="00D904C5">
        <w:rPr>
          <w:bCs/>
        </w:rPr>
        <w:t>Clause 6.5</w:t>
      </w:r>
      <w:bookmarkEnd w:id="44"/>
    </w:p>
    <w:p w:rsidR="007B1C86" w:rsidRDefault="007B1C86" w:rsidP="00D75605">
      <w:pPr>
        <w:pStyle w:val="DefenceNormal"/>
      </w:pPr>
    </w:p>
    <w:p w:rsidR="00D85A78" w:rsidRPr="003808E5" w:rsidRDefault="00D85A78" w:rsidP="00D85A78">
      <w:pPr>
        <w:pStyle w:val="DefenceNormal"/>
      </w:pPr>
      <w:r>
        <w:t xml:space="preserve">The Commonwealth's Representative refers to the notice of non-complying services under clause 6.2(a) of the Terms of Engagement dated </w:t>
      </w:r>
      <w:r>
        <w:rPr>
          <w:i/>
          <w:iCs/>
        </w:rPr>
        <w:t>[insert date]</w:t>
      </w:r>
      <w:r>
        <w:t xml:space="preserve">. </w:t>
      </w:r>
    </w:p>
    <w:p w:rsidR="00D75605" w:rsidRDefault="00D75605" w:rsidP="00D75605">
      <w:pPr>
        <w:pStyle w:val="DefenceNormal"/>
        <w:rPr>
          <w:bCs/>
          <w:iCs/>
          <w:szCs w:val="26"/>
        </w:rPr>
      </w:pPr>
      <w:r>
        <w:t xml:space="preserve">In accordance with clause 6.5 of the Terms of Engagement, the Commonwealth's Representative requests the Consultant within </w:t>
      </w:r>
      <w:r w:rsidRPr="00EE04FB">
        <w:rPr>
          <w:i/>
        </w:rPr>
        <w:t>[insert time period]</w:t>
      </w:r>
      <w:r>
        <w:t xml:space="preserve"> of this notice </w:t>
      </w:r>
      <w:r>
        <w:rPr>
          <w:bCs/>
          <w:iCs/>
          <w:szCs w:val="26"/>
        </w:rPr>
        <w:t xml:space="preserve">provide the Commonwealth's </w:t>
      </w:r>
      <w:r w:rsidR="00D85A78">
        <w:t>Representative</w:t>
      </w:r>
      <w:r>
        <w:rPr>
          <w:bCs/>
          <w:iCs/>
          <w:szCs w:val="26"/>
        </w:rPr>
        <w:t xml:space="preserve"> with evidence of the Consultant's compliance with paragraphs (a) and (b) of clause 6.5, including:</w:t>
      </w:r>
    </w:p>
    <w:p w:rsidR="00D75605" w:rsidRDefault="00D75605" w:rsidP="00D75605">
      <w:pPr>
        <w:pStyle w:val="DefenceNormal"/>
        <w:ind w:left="720" w:hanging="720"/>
      </w:pPr>
      <w:r>
        <w:rPr>
          <w:bCs/>
          <w:iCs/>
          <w:szCs w:val="26"/>
        </w:rPr>
        <w:t>(a)</w:t>
      </w:r>
      <w:r>
        <w:rPr>
          <w:bCs/>
          <w:iCs/>
          <w:szCs w:val="26"/>
        </w:rPr>
        <w:tab/>
      </w:r>
      <w:proofErr w:type="gramStart"/>
      <w:r>
        <w:rPr>
          <w:bCs/>
          <w:iCs/>
          <w:szCs w:val="26"/>
        </w:rPr>
        <w:t>that</w:t>
      </w:r>
      <w:proofErr w:type="gramEnd"/>
      <w:r>
        <w:rPr>
          <w:bCs/>
          <w:iCs/>
          <w:szCs w:val="26"/>
        </w:rPr>
        <w:t xml:space="preserve"> the updated qua</w:t>
      </w:r>
      <w:r>
        <w:t>lity assurance system specified in the Project DCAP is adequate to prevent a reoccurrence of the relevant non-complying Service or a similar non-compliance; and</w:t>
      </w:r>
    </w:p>
    <w:p w:rsidR="00D75605" w:rsidRPr="00A86192" w:rsidRDefault="00D75605" w:rsidP="00D75605">
      <w:pPr>
        <w:pStyle w:val="DefenceNormal"/>
        <w:ind w:left="720" w:hanging="720"/>
      </w:pPr>
      <w:r>
        <w:t>(b)</w:t>
      </w:r>
      <w:r>
        <w:tab/>
      </w:r>
      <w:proofErr w:type="gramStart"/>
      <w:r>
        <w:t>setting</w:t>
      </w:r>
      <w:proofErr w:type="gramEnd"/>
      <w:r>
        <w:t xml:space="preserve"> out the steps taken to avoid a reoccurrence of the relevant non-complying Service or a similar non-compliance.</w:t>
      </w:r>
    </w:p>
    <w:p w:rsidR="00D75605" w:rsidRDefault="00D75605" w:rsidP="00D75605">
      <w:pPr>
        <w:pStyle w:val="DefenceNormal"/>
        <w:ind w:left="1440" w:hanging="720"/>
      </w:pPr>
    </w:p>
    <w:p w:rsidR="007B1C86" w:rsidRDefault="007B1C86" w:rsidP="00D75605">
      <w:pPr>
        <w:pStyle w:val="DefenceNormal"/>
        <w:ind w:left="1440" w:hanging="720"/>
      </w:pPr>
    </w:p>
    <w:p w:rsidR="00D75605" w:rsidRDefault="00D75605" w:rsidP="00D75605">
      <w:pPr>
        <w:pStyle w:val="DefenceNormal"/>
        <w:rPr>
          <w:i/>
          <w:iCs/>
        </w:rPr>
      </w:pPr>
      <w:r>
        <w:rPr>
          <w:i/>
          <w:iCs/>
        </w:rPr>
        <w:t>[Signature]</w:t>
      </w:r>
    </w:p>
    <w:p w:rsidR="00D75605" w:rsidRDefault="00D75605" w:rsidP="00D75605">
      <w:pPr>
        <w:pStyle w:val="DefenceNormal"/>
      </w:pPr>
      <w:r>
        <w:t>Commonwealth's Representative</w:t>
      </w:r>
    </w:p>
    <w:p w:rsidR="00D75605" w:rsidRDefault="00D75605" w:rsidP="00D75605">
      <w:pPr>
        <w:pStyle w:val="DefenceNormal"/>
        <w:rPr>
          <w:i/>
          <w:iCs/>
        </w:rPr>
      </w:pPr>
      <w:r>
        <w:rPr>
          <w:i/>
          <w:iCs/>
        </w:rPr>
        <w:lastRenderedPageBreak/>
        <w:t>[Insert date]</w:t>
      </w:r>
    </w:p>
    <w:p w:rsidR="00D75605" w:rsidRDefault="00D75605" w:rsidP="00D75605">
      <w:pPr>
        <w:pStyle w:val="DefenceNormal"/>
        <w:rPr>
          <w:i/>
          <w:iCs/>
        </w:rPr>
      </w:pPr>
      <w:r>
        <w:br w:type="page"/>
      </w:r>
      <w:r>
        <w:lastRenderedPageBreak/>
        <w:t xml:space="preserve">To: </w:t>
      </w:r>
      <w:r>
        <w:rPr>
          <w:i/>
          <w:iCs/>
        </w:rPr>
        <w:t>[</w:t>
      </w:r>
      <w:r w:rsidR="007B1C86">
        <w:rPr>
          <w:i/>
          <w:iCs/>
        </w:rPr>
        <w:t>I</w:t>
      </w:r>
      <w:r>
        <w:rPr>
          <w:i/>
          <w:iCs/>
        </w:rPr>
        <w:t>nsert name and ABN of Consultant]</w:t>
      </w:r>
    </w:p>
    <w:p w:rsidR="00D75605" w:rsidRDefault="00D75605" w:rsidP="00D75605">
      <w:pPr>
        <w:pStyle w:val="DefenceNormal"/>
        <w:rPr>
          <w:b/>
          <w:bCs/>
        </w:rPr>
      </w:pPr>
    </w:p>
    <w:p w:rsidR="00D75605" w:rsidRDefault="00D75605" w:rsidP="00D75605">
      <w:pPr>
        <w:pStyle w:val="DefenceNormal"/>
        <w:jc w:val="center"/>
        <w:rPr>
          <w:b/>
          <w:bCs/>
          <w:i/>
          <w:iCs/>
        </w:rPr>
      </w:pPr>
      <w:r w:rsidRPr="00AE181C">
        <w:rPr>
          <w:b/>
          <w:bCs/>
          <w:i/>
          <w:iCs/>
        </w:rPr>
        <w:t xml:space="preserve">[Insert </w:t>
      </w:r>
      <w:r>
        <w:rPr>
          <w:b/>
          <w:bCs/>
          <w:i/>
          <w:iCs/>
        </w:rPr>
        <w:t>Name/D</w:t>
      </w:r>
      <w:r w:rsidRPr="00AE181C">
        <w:rPr>
          <w:b/>
          <w:bCs/>
          <w:i/>
          <w:iCs/>
        </w:rPr>
        <w:t>escription of Contract</w:t>
      </w:r>
      <w:r>
        <w:rPr>
          <w:b/>
          <w:bCs/>
          <w:i/>
          <w:iCs/>
        </w:rPr>
        <w:t xml:space="preserve">] </w:t>
      </w:r>
      <w:r w:rsidRPr="00B3662C">
        <w:rPr>
          <w:b/>
          <w:bCs/>
          <w:iCs/>
        </w:rPr>
        <w:t>(Contract)</w:t>
      </w:r>
    </w:p>
    <w:p w:rsidR="00D75605" w:rsidRPr="00D904C5" w:rsidRDefault="00F87ABC" w:rsidP="00CA2F1E">
      <w:pPr>
        <w:pStyle w:val="DefenceHeading8"/>
        <w:rPr>
          <w:bCs/>
        </w:rPr>
      </w:pPr>
      <w:bookmarkStart w:id="45" w:name="_Toc148022694"/>
      <w:r>
        <w:t xml:space="preserve">INSTRUCTION TO </w:t>
      </w:r>
      <w:r w:rsidR="00D75605">
        <w:t>SUSPEN</w:t>
      </w:r>
      <w:r>
        <w:t>D</w:t>
      </w:r>
      <w:r w:rsidR="00D904C5">
        <w:br/>
      </w:r>
      <w:r w:rsidR="00D75605" w:rsidRPr="00D904C5">
        <w:rPr>
          <w:bCs/>
        </w:rPr>
        <w:t>Clause 7.4(a)(</w:t>
      </w:r>
      <w:proofErr w:type="spellStart"/>
      <w:r w:rsidR="00D75605" w:rsidRPr="00D904C5">
        <w:rPr>
          <w:bCs/>
        </w:rPr>
        <w:t>i</w:t>
      </w:r>
      <w:proofErr w:type="spellEnd"/>
      <w:r w:rsidR="00D75605" w:rsidRPr="00D904C5">
        <w:rPr>
          <w:bCs/>
        </w:rPr>
        <w:t>)</w:t>
      </w:r>
      <w:bookmarkEnd w:id="45"/>
    </w:p>
    <w:p w:rsidR="00D75605" w:rsidRDefault="00D75605" w:rsidP="00D75605">
      <w:pPr>
        <w:pStyle w:val="DefenceNormal"/>
      </w:pPr>
    </w:p>
    <w:p w:rsidR="00D75605" w:rsidRDefault="00D75605" w:rsidP="00D75605">
      <w:pPr>
        <w:pStyle w:val="DefenceNormal"/>
      </w:pPr>
      <w:r>
        <w:t>In accordance with clause 7.4</w:t>
      </w:r>
      <w:r w:rsidR="007B1C86">
        <w:t>(a</w:t>
      </w:r>
      <w:proofErr w:type="gramStart"/>
      <w:r w:rsidR="007B1C86">
        <w:t>)</w:t>
      </w:r>
      <w:r>
        <w:t>(</w:t>
      </w:r>
      <w:proofErr w:type="spellStart"/>
      <w:proofErr w:type="gramEnd"/>
      <w:r>
        <w:t>i</w:t>
      </w:r>
      <w:proofErr w:type="spellEnd"/>
      <w:r>
        <w:t xml:space="preserve">) of the Terms of Engagement, the Consultant is instructed to </w:t>
      </w:r>
      <w:r w:rsidR="007B1C86">
        <w:rPr>
          <w:i/>
          <w:iCs/>
        </w:rPr>
        <w:t xml:space="preserve">[immediately </w:t>
      </w:r>
      <w:r w:rsidRPr="00B40702">
        <w:rPr>
          <w:i/>
          <w:iCs/>
        </w:rPr>
        <w:t>suspend</w:t>
      </w:r>
      <w:r w:rsidR="007B1C86">
        <w:rPr>
          <w:i/>
          <w:iCs/>
        </w:rPr>
        <w:t>/suspend as of [insert date]]</w:t>
      </w:r>
      <w:r w:rsidRPr="00B40702">
        <w:rPr>
          <w:i/>
          <w:iCs/>
        </w:rPr>
        <w:t xml:space="preserve"> </w:t>
      </w:r>
    </w:p>
    <w:p w:rsidR="00D75605" w:rsidRDefault="00D75605" w:rsidP="00D75605">
      <w:pPr>
        <w:pStyle w:val="DefenceNormal"/>
        <w:tabs>
          <w:tab w:val="left" w:pos="1430"/>
        </w:tabs>
      </w:pPr>
      <w:r>
        <w:rPr>
          <w:i/>
          <w:iCs/>
        </w:rPr>
        <w:t>[Option 1]</w:t>
      </w:r>
      <w:r>
        <w:rPr>
          <w:i/>
          <w:iCs/>
        </w:rPr>
        <w:tab/>
      </w:r>
      <w:r>
        <w:t>all of the Services.</w:t>
      </w:r>
    </w:p>
    <w:p w:rsidR="00D75605" w:rsidRPr="002E1D88" w:rsidRDefault="00D75605" w:rsidP="00D75605">
      <w:pPr>
        <w:pStyle w:val="DefenceNormal"/>
        <w:tabs>
          <w:tab w:val="left" w:pos="1430"/>
        </w:tabs>
        <w:rPr>
          <w:i/>
        </w:rPr>
      </w:pPr>
      <w:r>
        <w:rPr>
          <w:i/>
        </w:rPr>
        <w:t>[OR]</w:t>
      </w:r>
    </w:p>
    <w:p w:rsidR="00D75605" w:rsidRDefault="00D75605" w:rsidP="00D75605">
      <w:pPr>
        <w:pStyle w:val="DefenceNormal"/>
        <w:tabs>
          <w:tab w:val="left" w:pos="1430"/>
        </w:tabs>
      </w:pPr>
      <w:r>
        <w:rPr>
          <w:i/>
          <w:iCs/>
        </w:rPr>
        <w:t>[Option 2]</w:t>
      </w:r>
      <w:r>
        <w:rPr>
          <w:i/>
          <w:iCs/>
        </w:rPr>
        <w:tab/>
      </w:r>
      <w:r>
        <w:t>the following part(s) of the Services:</w:t>
      </w:r>
    </w:p>
    <w:p w:rsidR="00D75605" w:rsidRDefault="00D75605" w:rsidP="00D75605">
      <w:pPr>
        <w:pStyle w:val="IndentParaLevel1"/>
        <w:tabs>
          <w:tab w:val="left" w:pos="1430"/>
        </w:tabs>
        <w:ind w:left="0"/>
        <w:rPr>
          <w:rFonts w:eastAsia="SimSun"/>
          <w:i/>
          <w:iCs/>
          <w:sz w:val="20"/>
          <w:lang w:val="en-AU"/>
        </w:rPr>
      </w:pPr>
      <w:r w:rsidRPr="00EC52C5">
        <w:rPr>
          <w:rFonts w:eastAsia="SimSun"/>
          <w:i/>
          <w:iCs/>
          <w:sz w:val="20"/>
          <w:lang w:val="en-AU"/>
        </w:rPr>
        <w:t>[Set out which part(s) of the Services are to be suspended (if relevant).]</w:t>
      </w:r>
    </w:p>
    <w:p w:rsidR="00F02941" w:rsidRPr="00EC52C5" w:rsidRDefault="00F02941" w:rsidP="00D75605">
      <w:pPr>
        <w:pStyle w:val="IndentParaLevel1"/>
        <w:tabs>
          <w:tab w:val="left" w:pos="1430"/>
        </w:tabs>
        <w:ind w:left="0"/>
        <w:rPr>
          <w:rFonts w:eastAsia="SimSun"/>
          <w:i/>
          <w:iCs/>
          <w:sz w:val="20"/>
          <w:lang w:val="en-AU"/>
        </w:rPr>
      </w:pPr>
    </w:p>
    <w:p w:rsidR="00D75605" w:rsidRDefault="00D75605" w:rsidP="00D75605">
      <w:pPr>
        <w:pStyle w:val="IndentParaLevel1"/>
        <w:tabs>
          <w:tab w:val="left" w:pos="1430"/>
        </w:tabs>
        <w:ind w:left="1430"/>
      </w:pPr>
    </w:p>
    <w:p w:rsidR="00D75605" w:rsidRDefault="00F02941" w:rsidP="00D75605">
      <w:pPr>
        <w:pStyle w:val="DefenceNormal"/>
      </w:pPr>
      <w:r>
        <w:t xml:space="preserve">The Consultant </w:t>
      </w:r>
      <w:r w:rsidR="00D75605">
        <w:t>will be notified in accordance with clause 7.4(a</w:t>
      </w:r>
      <w:proofErr w:type="gramStart"/>
      <w:r w:rsidR="00D75605">
        <w:t>)(</w:t>
      </w:r>
      <w:proofErr w:type="spellStart"/>
      <w:proofErr w:type="gramEnd"/>
      <w:r w:rsidR="00D75605">
        <w:t>i</w:t>
      </w:r>
      <w:proofErr w:type="spellEnd"/>
      <w:r w:rsidR="00D75605">
        <w:t xml:space="preserve">) of the Terms of Engagement if </w:t>
      </w:r>
      <w:r>
        <w:t>it is</w:t>
      </w:r>
      <w:r w:rsidR="00D75605">
        <w:t xml:space="preserve"> to recommence the Services</w:t>
      </w:r>
      <w:r>
        <w:t xml:space="preserve"> described above</w:t>
      </w:r>
      <w:r w:rsidR="00D75605">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lastRenderedPageBreak/>
        <w:t xml:space="preserve">[Signature] </w:t>
      </w:r>
    </w:p>
    <w:p w:rsidR="00D75605" w:rsidRDefault="00D75605" w:rsidP="00D75605">
      <w:pPr>
        <w:pStyle w:val="DefenceNormal"/>
      </w:pPr>
      <w:r>
        <w:t>Commonwealth's Representative</w:t>
      </w:r>
    </w:p>
    <w:p w:rsidR="00D75605" w:rsidRDefault="00D75605" w:rsidP="00D75605">
      <w:pPr>
        <w:pStyle w:val="DefenceNormal"/>
        <w:rPr>
          <w:i/>
          <w:iCs/>
        </w:rPr>
      </w:pPr>
      <w:r>
        <w:rPr>
          <w:i/>
          <w:iCs/>
        </w:rPr>
        <w:t>[Insert date]</w:t>
      </w:r>
    </w:p>
    <w:p w:rsidR="00D75605" w:rsidRDefault="00D75605" w:rsidP="00D75605">
      <w:pPr>
        <w:pStyle w:val="DefenceNormal"/>
        <w:rPr>
          <w:lang w:val="en-US"/>
        </w:rPr>
      </w:pPr>
    </w:p>
    <w:p w:rsidR="00D75605" w:rsidRDefault="00D75605" w:rsidP="00D75605">
      <w:pPr>
        <w:pStyle w:val="DefenceNormal"/>
        <w:rPr>
          <w:lang w:val="en-US"/>
        </w:rPr>
      </w:pPr>
    </w:p>
    <w:p w:rsidR="00D75605" w:rsidRPr="00C365C4" w:rsidRDefault="00D75605" w:rsidP="00D75605">
      <w:pPr>
        <w:pStyle w:val="DefenceNormal"/>
        <w:rPr>
          <w:b/>
          <w:i/>
          <w:lang w:val="en-US"/>
        </w:rPr>
      </w:pPr>
      <w:r w:rsidRPr="00C365C4">
        <w:rPr>
          <w:b/>
          <w:i/>
          <w:lang w:val="en-US"/>
        </w:rPr>
        <w:t xml:space="preserve">[Instructions to </w:t>
      </w:r>
      <w:r>
        <w:rPr>
          <w:b/>
          <w:i/>
          <w:lang w:val="en-US"/>
        </w:rPr>
        <w:t>Commonwealth's Representative</w:t>
      </w:r>
      <w:r w:rsidRPr="00C365C4">
        <w:rPr>
          <w:b/>
          <w:i/>
          <w:lang w:val="en-US"/>
        </w:rPr>
        <w:t>:</w:t>
      </w:r>
    </w:p>
    <w:p w:rsidR="00D75605" w:rsidRPr="00C365C4" w:rsidRDefault="00F02941" w:rsidP="00D75605">
      <w:pPr>
        <w:pStyle w:val="DefenceNormal"/>
        <w:rPr>
          <w:b/>
          <w:i/>
          <w:lang w:val="en-US"/>
        </w:rPr>
      </w:pPr>
      <w:r>
        <w:rPr>
          <w:b/>
          <w:i/>
          <w:lang w:val="en-US"/>
        </w:rPr>
        <w:t>Delete the Option which is</w:t>
      </w:r>
      <w:r w:rsidRPr="005F155E">
        <w:rPr>
          <w:b/>
          <w:i/>
          <w:lang w:val="en-US"/>
        </w:rPr>
        <w:t xml:space="preserve"> </w:t>
      </w:r>
      <w:r>
        <w:rPr>
          <w:b/>
          <w:i/>
          <w:lang w:val="en-US"/>
        </w:rPr>
        <w:t>in</w:t>
      </w:r>
      <w:r w:rsidRPr="005F155E">
        <w:rPr>
          <w:b/>
          <w:i/>
          <w:lang w:val="en-US"/>
        </w:rPr>
        <w:t>applicable</w:t>
      </w:r>
      <w:r w:rsidDel="00F02941">
        <w:rPr>
          <w:b/>
          <w:i/>
          <w:lang w:val="en-US"/>
        </w:rPr>
        <w:t xml:space="preserve"> </w:t>
      </w:r>
      <w:r w:rsidR="00D75605" w:rsidRPr="00C365C4">
        <w:rPr>
          <w:b/>
          <w:i/>
          <w:lang w:val="en-US"/>
        </w:rPr>
        <w:t>and insert additional details</w:t>
      </w:r>
      <w:r w:rsidR="00D75605">
        <w:rPr>
          <w:b/>
          <w:i/>
          <w:lang w:val="en-US"/>
        </w:rPr>
        <w:t xml:space="preserve"> where required.  See </w:t>
      </w:r>
      <w:r w:rsidR="00D75605" w:rsidRPr="00C365C4">
        <w:rPr>
          <w:b/>
          <w:i/>
          <w:lang w:val="en-US"/>
        </w:rPr>
        <w:t xml:space="preserve">clause </w:t>
      </w:r>
      <w:r w:rsidR="00D75605">
        <w:rPr>
          <w:b/>
          <w:i/>
          <w:lang w:val="en-US"/>
        </w:rPr>
        <w:t>7.4(b)</w:t>
      </w:r>
      <w:r w:rsidR="00D75605" w:rsidRPr="00C365C4">
        <w:rPr>
          <w:b/>
          <w:i/>
          <w:lang w:val="en-US"/>
        </w:rPr>
        <w:t xml:space="preserve"> for implications as to costs</w:t>
      </w:r>
      <w:r w:rsidR="00D75605">
        <w:rPr>
          <w:b/>
          <w:i/>
          <w:lang w:val="en-US"/>
        </w:rPr>
        <w:t xml:space="preserve"> for a suspension</w:t>
      </w:r>
      <w:r w:rsidR="00D75605" w:rsidRPr="00C365C4">
        <w:rPr>
          <w:b/>
          <w:i/>
          <w:lang w:val="en-US"/>
        </w:rPr>
        <w:t>.]</w:t>
      </w:r>
    </w:p>
    <w:p w:rsidR="00D75605" w:rsidRPr="00B55BC8" w:rsidRDefault="00D75605" w:rsidP="00D75605">
      <w:pPr>
        <w:pStyle w:val="DefenceNormal"/>
      </w:pPr>
    </w:p>
    <w:p w:rsidR="00D75605" w:rsidRDefault="00D75605" w:rsidP="00D75605">
      <w:pPr>
        <w:pStyle w:val="DefenceNormal"/>
        <w:rPr>
          <w:i/>
          <w:iCs/>
        </w:rPr>
      </w:pPr>
      <w:r>
        <w:br w:type="page"/>
      </w:r>
      <w:r>
        <w:lastRenderedPageBreak/>
        <w:t xml:space="preserve">To: </w:t>
      </w:r>
      <w:r>
        <w:rPr>
          <w:i/>
          <w:iCs/>
        </w:rPr>
        <w:t>[</w:t>
      </w:r>
      <w:r w:rsidR="00F02941">
        <w:rPr>
          <w:i/>
          <w:iCs/>
        </w:rPr>
        <w:t>I</w:t>
      </w:r>
      <w:r>
        <w:rPr>
          <w:i/>
          <w:iCs/>
        </w:rPr>
        <w:t>nsert name and ABN of Consultant]</w:t>
      </w:r>
    </w:p>
    <w:p w:rsidR="00D75605" w:rsidRDefault="00D75605" w:rsidP="00D75605">
      <w:pPr>
        <w:pStyle w:val="DefenceNormal"/>
        <w:rPr>
          <w:b/>
          <w:bCs/>
        </w:rPr>
      </w:pPr>
    </w:p>
    <w:p w:rsidR="00D75605" w:rsidRPr="002C7A2F"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502203">
        <w:rPr>
          <w:b/>
          <w:bCs/>
          <w:iCs/>
        </w:rPr>
        <w:t>(Contract)</w:t>
      </w:r>
    </w:p>
    <w:p w:rsidR="00D75605" w:rsidRPr="00D904C5" w:rsidRDefault="00F02941" w:rsidP="00CA2F1E">
      <w:pPr>
        <w:pStyle w:val="DefenceHeading8"/>
        <w:rPr>
          <w:bCs/>
        </w:rPr>
      </w:pPr>
      <w:bookmarkStart w:id="46" w:name="_Toc148022695"/>
      <w:r>
        <w:t xml:space="preserve">INSTRUCTION TO </w:t>
      </w:r>
      <w:r w:rsidR="00D75605">
        <w:t>RE</w:t>
      </w:r>
      <w:r w:rsidR="00D75605">
        <w:noBreakHyphen/>
        <w:t>COMMENCE AFTER SUSPENSION</w:t>
      </w:r>
      <w:r w:rsidR="00D904C5">
        <w:br/>
      </w:r>
      <w:r w:rsidR="00D75605" w:rsidRPr="00D904C5">
        <w:rPr>
          <w:bCs/>
        </w:rPr>
        <w:t>Clause 7.4(a)(</w:t>
      </w:r>
      <w:proofErr w:type="spellStart"/>
      <w:r w:rsidR="00D75605" w:rsidRPr="00D904C5">
        <w:rPr>
          <w:bCs/>
        </w:rPr>
        <w:t>i</w:t>
      </w:r>
      <w:proofErr w:type="spellEnd"/>
      <w:r w:rsidR="00D75605" w:rsidRPr="00D904C5">
        <w:rPr>
          <w:bCs/>
        </w:rPr>
        <w:t>)</w:t>
      </w:r>
      <w:bookmarkEnd w:id="46"/>
    </w:p>
    <w:p w:rsidR="00D75605" w:rsidRDefault="00D75605" w:rsidP="00D75605">
      <w:pPr>
        <w:pStyle w:val="DefenceNormal"/>
      </w:pPr>
    </w:p>
    <w:p w:rsidR="00D75605" w:rsidRPr="007A3968" w:rsidRDefault="00D75605" w:rsidP="00D75605">
      <w:pPr>
        <w:pStyle w:val="DefenceNormal"/>
      </w:pPr>
      <w:r>
        <w:t xml:space="preserve">The Commonwealth's Representative refers to its notice of suspension dated </w:t>
      </w:r>
      <w:r>
        <w:rPr>
          <w:i/>
          <w:iCs/>
        </w:rPr>
        <w:t>[insert date of notice to suspend]</w:t>
      </w:r>
      <w:r>
        <w:rPr>
          <w:iCs/>
        </w:rPr>
        <w:t>.</w:t>
      </w:r>
    </w:p>
    <w:p w:rsidR="00D75605" w:rsidRDefault="00D75605" w:rsidP="00D75605">
      <w:pPr>
        <w:pStyle w:val="DefenceNormal"/>
      </w:pPr>
      <w:r>
        <w:t>In accordance with clause 7.4(a</w:t>
      </w:r>
      <w:proofErr w:type="gramStart"/>
      <w:r>
        <w:t>)(</w:t>
      </w:r>
      <w:proofErr w:type="spellStart"/>
      <w:proofErr w:type="gramEnd"/>
      <w:r>
        <w:t>i</w:t>
      </w:r>
      <w:proofErr w:type="spellEnd"/>
      <w:r>
        <w:t>) of the Terms of Engagement, the Consultant is instructed to recommence performance of</w:t>
      </w:r>
    </w:p>
    <w:p w:rsidR="00D75605" w:rsidRDefault="00D75605" w:rsidP="00D75605">
      <w:pPr>
        <w:pStyle w:val="DefenceNormal"/>
        <w:tabs>
          <w:tab w:val="left" w:pos="1430"/>
        </w:tabs>
      </w:pPr>
      <w:r>
        <w:rPr>
          <w:i/>
          <w:iCs/>
        </w:rPr>
        <w:t>[Option 1]</w:t>
      </w:r>
      <w:r>
        <w:rPr>
          <w:i/>
          <w:iCs/>
        </w:rPr>
        <w:tab/>
      </w:r>
      <w:r w:rsidRPr="00502203">
        <w:rPr>
          <w:iCs/>
        </w:rPr>
        <w:t xml:space="preserve">all of </w:t>
      </w:r>
      <w:r>
        <w:t>the Services</w:t>
      </w:r>
      <w:r w:rsidR="00F02941">
        <w:t xml:space="preserve"> </w:t>
      </w:r>
      <w:r w:rsidR="00F02941">
        <w:rPr>
          <w:i/>
          <w:iCs/>
        </w:rPr>
        <w:t>[with immediate effect/on [insert date]]</w:t>
      </w:r>
      <w:r>
        <w:t>.</w:t>
      </w:r>
    </w:p>
    <w:p w:rsidR="00D75605" w:rsidRPr="002E1D88" w:rsidRDefault="00D75605" w:rsidP="00D75605">
      <w:pPr>
        <w:pStyle w:val="DefenceNormal"/>
        <w:tabs>
          <w:tab w:val="left" w:pos="1430"/>
        </w:tabs>
        <w:rPr>
          <w:i/>
        </w:rPr>
      </w:pPr>
      <w:r>
        <w:rPr>
          <w:i/>
        </w:rPr>
        <w:t>[OR]</w:t>
      </w:r>
    </w:p>
    <w:p w:rsidR="00D75605" w:rsidRDefault="00D75605" w:rsidP="00D75605">
      <w:pPr>
        <w:pStyle w:val="DefenceNormal"/>
        <w:tabs>
          <w:tab w:val="left" w:pos="1430"/>
        </w:tabs>
      </w:pPr>
      <w:r>
        <w:rPr>
          <w:i/>
          <w:iCs/>
        </w:rPr>
        <w:t>[Option 2]</w:t>
      </w:r>
      <w:r>
        <w:rPr>
          <w:i/>
          <w:iCs/>
        </w:rPr>
        <w:tab/>
      </w:r>
      <w:r>
        <w:t>the following part(s) of the Services:</w:t>
      </w:r>
    </w:p>
    <w:p w:rsidR="00D75605" w:rsidRPr="00C21144" w:rsidRDefault="00D75605" w:rsidP="00D75605">
      <w:pPr>
        <w:pStyle w:val="IndentParaLevel1"/>
        <w:ind w:left="1440"/>
        <w:rPr>
          <w:rFonts w:eastAsia="SimSun"/>
          <w:i/>
          <w:iCs/>
          <w:sz w:val="20"/>
          <w:lang w:val="en-AU"/>
        </w:rPr>
      </w:pPr>
      <w:r w:rsidRPr="00C21144">
        <w:rPr>
          <w:rFonts w:eastAsia="SimSun"/>
          <w:i/>
          <w:iCs/>
          <w:sz w:val="20"/>
          <w:lang w:val="en-AU"/>
        </w:rPr>
        <w:t>[Set out which part(s) of the Services are to be recommenced]</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 xml:space="preserve">[Signature] </w:t>
      </w:r>
    </w:p>
    <w:p w:rsidR="00D75605" w:rsidRDefault="00D75605" w:rsidP="00D75605">
      <w:pPr>
        <w:pStyle w:val="DefenceNormal"/>
      </w:pPr>
      <w:r>
        <w:t>Commonwealth's Representative</w:t>
      </w:r>
    </w:p>
    <w:p w:rsidR="00D75605" w:rsidRDefault="00D75605" w:rsidP="00D75605">
      <w:pPr>
        <w:pStyle w:val="DefenceNormal"/>
        <w:rPr>
          <w:i/>
          <w:iCs/>
        </w:rPr>
      </w:pPr>
      <w:r>
        <w:rPr>
          <w:i/>
          <w:iCs/>
        </w:rPr>
        <w:lastRenderedPageBreak/>
        <w:t>[Insert date]</w:t>
      </w:r>
    </w:p>
    <w:p w:rsidR="00D75605" w:rsidRDefault="00D75605" w:rsidP="00D75605">
      <w:pPr>
        <w:pStyle w:val="DefenceNormal"/>
        <w:rPr>
          <w:i/>
          <w:iCs/>
        </w:rPr>
      </w:pPr>
    </w:p>
    <w:p w:rsidR="00D75605" w:rsidRDefault="00D75605" w:rsidP="00D75605">
      <w:pPr>
        <w:pStyle w:val="DefenceNormal"/>
        <w:rPr>
          <w:b/>
          <w:bCs/>
          <w:i/>
          <w:iCs/>
        </w:rPr>
      </w:pPr>
      <w:r>
        <w:rPr>
          <w:b/>
          <w:bCs/>
          <w:i/>
          <w:iCs/>
        </w:rPr>
        <w:t>[Instructions to Commonwealth's Representative:</w:t>
      </w:r>
    </w:p>
    <w:p w:rsidR="00D75605" w:rsidRDefault="00F02941" w:rsidP="00D75605">
      <w:pPr>
        <w:pStyle w:val="DefenceNormal"/>
        <w:rPr>
          <w:b/>
          <w:bCs/>
          <w:i/>
          <w:iCs/>
        </w:rPr>
      </w:pPr>
      <w:r>
        <w:rPr>
          <w:b/>
          <w:bCs/>
          <w:i/>
          <w:iCs/>
        </w:rPr>
        <w:t xml:space="preserve">Delete the </w:t>
      </w:r>
      <w:r w:rsidRPr="005F155E">
        <w:rPr>
          <w:b/>
          <w:bCs/>
          <w:i/>
          <w:iCs/>
        </w:rPr>
        <w:t xml:space="preserve">Option </w:t>
      </w:r>
      <w:r>
        <w:rPr>
          <w:b/>
          <w:bCs/>
          <w:i/>
          <w:iCs/>
        </w:rPr>
        <w:t>which</w:t>
      </w:r>
      <w:r w:rsidRPr="005F155E">
        <w:rPr>
          <w:b/>
          <w:bCs/>
          <w:i/>
          <w:iCs/>
        </w:rPr>
        <w:t xml:space="preserve"> is </w:t>
      </w:r>
      <w:r>
        <w:rPr>
          <w:b/>
          <w:bCs/>
          <w:i/>
          <w:iCs/>
        </w:rPr>
        <w:t xml:space="preserve">inapplicable </w:t>
      </w:r>
      <w:r w:rsidR="00D75605">
        <w:rPr>
          <w:b/>
          <w:bCs/>
          <w:i/>
          <w:iCs/>
        </w:rPr>
        <w:t>and insert details as required.  See clause 7.4(b) for cost implications of a suspension.]</w:t>
      </w:r>
    </w:p>
    <w:p w:rsidR="00D75605" w:rsidRPr="00B55BC8" w:rsidRDefault="00D75605" w:rsidP="00D75605">
      <w:pPr>
        <w:pStyle w:val="DefenceNormal"/>
      </w:pPr>
      <w:bookmarkStart w:id="47" w:name="Clause14_4_b"/>
      <w:bookmarkEnd w:id="47"/>
    </w:p>
    <w:p w:rsidR="00D75605" w:rsidRDefault="00D75605" w:rsidP="00D75605">
      <w:pPr>
        <w:pStyle w:val="DefenceNormal"/>
        <w:rPr>
          <w:i/>
          <w:iCs/>
        </w:rPr>
      </w:pPr>
      <w:r>
        <w:br w:type="page"/>
      </w:r>
      <w:r>
        <w:lastRenderedPageBreak/>
        <w:t xml:space="preserve">To: </w:t>
      </w:r>
      <w:r>
        <w:rPr>
          <w:i/>
          <w:iCs/>
        </w:rPr>
        <w:t>[</w:t>
      </w:r>
      <w:r w:rsidR="00F02941">
        <w:rPr>
          <w:i/>
          <w:iCs/>
        </w:rPr>
        <w:t>I</w:t>
      </w:r>
      <w:r>
        <w:rPr>
          <w:i/>
          <w:iCs/>
        </w:rPr>
        <w:t>nsert name and ABN of Consultant]</w:t>
      </w:r>
    </w:p>
    <w:p w:rsidR="00D75605" w:rsidRDefault="00D75605" w:rsidP="00D75605">
      <w:pPr>
        <w:pStyle w:val="DefenceNormal"/>
        <w:rPr>
          <w:b/>
          <w:bCs/>
        </w:rPr>
      </w:pPr>
    </w:p>
    <w:p w:rsidR="00D75605" w:rsidRPr="002C7A2F" w:rsidRDefault="00D75605" w:rsidP="00D75605">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7A33D6">
        <w:rPr>
          <w:b/>
          <w:bCs/>
          <w:iCs/>
        </w:rPr>
        <w:t>(Contract)</w:t>
      </w:r>
      <w:r>
        <w:rPr>
          <w:b/>
          <w:bCs/>
          <w:iCs/>
        </w:rPr>
        <w:t xml:space="preserve"> </w:t>
      </w:r>
    </w:p>
    <w:p w:rsidR="00D75605" w:rsidRPr="00D904C5" w:rsidRDefault="00D75605" w:rsidP="00CA2F1E">
      <w:pPr>
        <w:pStyle w:val="DefenceHeading8"/>
        <w:rPr>
          <w:bCs/>
        </w:rPr>
      </w:pPr>
      <w:bookmarkStart w:id="48" w:name="_Toc148022696"/>
      <w:r>
        <w:t>INSTRUCTION TO ACCELERATE</w:t>
      </w:r>
      <w:r w:rsidR="00D904C5">
        <w:br/>
      </w:r>
      <w:r w:rsidRPr="00D904C5">
        <w:rPr>
          <w:bCs/>
        </w:rPr>
        <w:t>Clause 7.5</w:t>
      </w:r>
      <w:r w:rsidR="00F02941" w:rsidRPr="00D904C5">
        <w:rPr>
          <w:bCs/>
        </w:rPr>
        <w:t>(a)</w:t>
      </w:r>
      <w:bookmarkEnd w:id="48"/>
    </w:p>
    <w:p w:rsidR="00D75605" w:rsidRDefault="00D75605" w:rsidP="00D75605">
      <w:pPr>
        <w:pStyle w:val="DefenceNormal"/>
      </w:pPr>
    </w:p>
    <w:p w:rsidR="00D75605" w:rsidRDefault="00D75605" w:rsidP="00D75605">
      <w:pPr>
        <w:pStyle w:val="DefenceNormal"/>
      </w:pPr>
      <w:r>
        <w:t>In accordance with clause 7.5</w:t>
      </w:r>
      <w:r w:rsidR="00F02941">
        <w:t>(a)</w:t>
      </w:r>
      <w:r>
        <w:t xml:space="preserve"> of the Terms of Engagement, the Consultant is instructed to use its best endeavours to achieve Completion of the following Milestone by a date earlier than the date for Completion of the Milestone in the approved program (</w:t>
      </w:r>
      <w:r w:rsidRPr="00452C44">
        <w:rPr>
          <w:b/>
        </w:rPr>
        <w:t>Accelerated Milestone Date</w:t>
      </w:r>
      <w:r>
        <w:t>):</w:t>
      </w:r>
    </w:p>
    <w:p w:rsidR="00D75605" w:rsidRDefault="00D75605" w:rsidP="00D75605">
      <w:pPr>
        <w:pStyle w:val="DefenceNormal"/>
        <w:rPr>
          <w:i/>
        </w:rPr>
      </w:pPr>
      <w:r>
        <w:rPr>
          <w:i/>
        </w:rPr>
        <w:t>[Set out details of Milestone.]</w:t>
      </w:r>
    </w:p>
    <w:p w:rsidR="00D75605" w:rsidRDefault="00D75605" w:rsidP="00D75605">
      <w:pPr>
        <w:pStyle w:val="DefenceNormal"/>
      </w:pPr>
      <w:r>
        <w:t>The Accelerated Milestone Date is:</w:t>
      </w:r>
    </w:p>
    <w:p w:rsidR="00D75605" w:rsidRPr="002F1BD6" w:rsidRDefault="00D75605" w:rsidP="00D75605">
      <w:pPr>
        <w:pStyle w:val="DefenceNormal"/>
        <w:rPr>
          <w:i/>
        </w:rPr>
      </w:pPr>
      <w:r>
        <w:rPr>
          <w:i/>
        </w:rPr>
        <w:t>[Set out Accelerated Milestone Date.]</w:t>
      </w:r>
    </w:p>
    <w:p w:rsidR="00D75605" w:rsidRPr="003C380B"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 xml:space="preserve">[Signature] </w:t>
      </w:r>
    </w:p>
    <w:p w:rsidR="00D75605" w:rsidRDefault="00D75605" w:rsidP="00D75605">
      <w:pPr>
        <w:pStyle w:val="DefenceNormal"/>
      </w:pPr>
      <w:r>
        <w:t>Commonwealth's Representative</w:t>
      </w:r>
    </w:p>
    <w:p w:rsidR="00D75605" w:rsidRDefault="00D75605" w:rsidP="00D75605">
      <w:pPr>
        <w:pStyle w:val="DefenceNormal"/>
      </w:pPr>
      <w:r>
        <w:rPr>
          <w:i/>
          <w:iCs/>
        </w:rPr>
        <w:t>[Insert date]</w:t>
      </w:r>
    </w:p>
    <w:p w:rsidR="00D75605" w:rsidRDefault="00D75605" w:rsidP="00D75605">
      <w:pPr>
        <w:pStyle w:val="DefenceNormal"/>
      </w:pPr>
    </w:p>
    <w:p w:rsidR="00D75605" w:rsidRPr="004B0DD4" w:rsidRDefault="00D75605" w:rsidP="00D75605">
      <w:pPr>
        <w:pStyle w:val="DefenceNormal"/>
        <w:rPr>
          <w:b/>
          <w:i/>
        </w:rPr>
      </w:pPr>
      <w:r w:rsidRPr="004B0DD4">
        <w:rPr>
          <w:b/>
          <w:i/>
        </w:rPr>
        <w:t>[Instruction to Commonwealth's Representative:</w:t>
      </w:r>
    </w:p>
    <w:p w:rsidR="00D75605" w:rsidRPr="00452C44" w:rsidRDefault="00D75605" w:rsidP="00D75605">
      <w:pPr>
        <w:pStyle w:val="DefenceNormal"/>
        <w:rPr>
          <w:b/>
          <w:i/>
        </w:rPr>
      </w:pPr>
      <w:r w:rsidRPr="00452C44">
        <w:rPr>
          <w:b/>
          <w:i/>
        </w:rPr>
        <w:t>An instruction to accelerate will be most effective if issued after discussions with the Consultant to identify what is actually achievable.</w:t>
      </w:r>
      <w:r>
        <w:rPr>
          <w:b/>
          <w:i/>
        </w:rPr>
        <w:t xml:space="preserve"> Refer to clause 7.5</w:t>
      </w:r>
      <w:r w:rsidR="00F02941">
        <w:rPr>
          <w:b/>
          <w:i/>
        </w:rPr>
        <w:t>(c)</w:t>
      </w:r>
      <w:r>
        <w:rPr>
          <w:b/>
          <w:i/>
        </w:rPr>
        <w:t xml:space="preserve"> for cost implications of an acceleration instruction.</w:t>
      </w:r>
      <w:r w:rsidRPr="00452C44">
        <w:rPr>
          <w:b/>
          <w:i/>
        </w:rPr>
        <w:t>]</w:t>
      </w:r>
    </w:p>
    <w:p w:rsidR="004F2D17" w:rsidRPr="004F2D17" w:rsidRDefault="00D75605" w:rsidP="004F2D17">
      <w:pPr>
        <w:rPr>
          <w:rFonts w:eastAsia="SimSun"/>
          <w:i/>
          <w:iCs/>
          <w:sz w:val="20"/>
          <w:lang w:val="en-AU"/>
        </w:rPr>
      </w:pPr>
      <w:r>
        <w:br w:type="page"/>
      </w:r>
      <w:r w:rsidR="004F2D17" w:rsidRPr="004F2D17">
        <w:rPr>
          <w:rFonts w:eastAsia="SimSun"/>
          <w:sz w:val="20"/>
          <w:lang w:val="en-AU"/>
        </w:rPr>
        <w:lastRenderedPageBreak/>
        <w:t xml:space="preserve">To: </w:t>
      </w:r>
      <w:r w:rsidR="004F2D17" w:rsidRPr="004F2D17">
        <w:rPr>
          <w:rFonts w:eastAsia="SimSun"/>
          <w:i/>
          <w:iCs/>
          <w:sz w:val="20"/>
          <w:lang w:val="en-AU"/>
        </w:rPr>
        <w:t>[</w:t>
      </w:r>
      <w:r w:rsidR="00F02941">
        <w:rPr>
          <w:rFonts w:eastAsia="SimSun"/>
          <w:i/>
          <w:iCs/>
          <w:sz w:val="20"/>
          <w:lang w:val="en-AU"/>
        </w:rPr>
        <w:t>I</w:t>
      </w:r>
      <w:r w:rsidR="004F2D17" w:rsidRPr="004F2D17">
        <w:rPr>
          <w:rFonts w:eastAsia="SimSun"/>
          <w:i/>
          <w:iCs/>
          <w:sz w:val="20"/>
          <w:lang w:val="en-AU"/>
        </w:rPr>
        <w:t>nsert name and ABN of Consultant]</w:t>
      </w:r>
    </w:p>
    <w:p w:rsidR="004F2D17" w:rsidRPr="004F2D17" w:rsidRDefault="004F2D17" w:rsidP="004F2D17">
      <w:pPr>
        <w:spacing w:after="200"/>
        <w:rPr>
          <w:rFonts w:eastAsia="SimSun"/>
          <w:b/>
          <w:bCs/>
          <w:sz w:val="20"/>
          <w:lang w:val="en-AU"/>
        </w:rPr>
      </w:pPr>
    </w:p>
    <w:p w:rsidR="004F2D17" w:rsidRPr="004F2D17" w:rsidRDefault="004F2D17" w:rsidP="004F2D17">
      <w:pPr>
        <w:spacing w:after="200"/>
        <w:jc w:val="center"/>
        <w:rPr>
          <w:rFonts w:eastAsia="SimSun"/>
          <w:b/>
          <w:bCs/>
          <w:i/>
          <w:sz w:val="20"/>
          <w:lang w:val="en-AU"/>
        </w:rPr>
      </w:pPr>
      <w:r w:rsidRPr="004F2D17">
        <w:rPr>
          <w:rFonts w:eastAsia="SimSun"/>
          <w:b/>
          <w:bCs/>
          <w:i/>
          <w:iCs/>
          <w:sz w:val="20"/>
          <w:lang w:val="en-AU"/>
        </w:rPr>
        <w:t xml:space="preserve">[Insert Name/Description of Contract] </w:t>
      </w:r>
      <w:r w:rsidRPr="004F2D17">
        <w:rPr>
          <w:rFonts w:eastAsia="SimSun"/>
          <w:b/>
          <w:bCs/>
          <w:iCs/>
          <w:sz w:val="20"/>
          <w:lang w:val="en-AU"/>
        </w:rPr>
        <w:t>(Contract)</w:t>
      </w:r>
    </w:p>
    <w:p w:rsidR="004F2D17" w:rsidRPr="00D904C5" w:rsidRDefault="004F2D17" w:rsidP="00CA2F1E">
      <w:pPr>
        <w:pStyle w:val="DefenceHeading8"/>
        <w:spacing w:after="200"/>
        <w:rPr>
          <w:rFonts w:eastAsia="SimSun"/>
          <w:bCs/>
          <w:lang w:val="en-AU"/>
        </w:rPr>
      </w:pPr>
      <w:bookmarkStart w:id="49" w:name="_Toc148022697"/>
      <w:r w:rsidRPr="00D904C5">
        <w:rPr>
          <w:rFonts w:eastAsia="SimSun"/>
          <w:lang w:val="en-AU"/>
        </w:rPr>
        <w:t>VARIATION PRICE REQUEST</w:t>
      </w:r>
      <w:r w:rsidR="00D904C5" w:rsidRPr="00D904C5">
        <w:rPr>
          <w:rFonts w:eastAsia="SimSun"/>
          <w:lang w:val="en-AU"/>
        </w:rPr>
        <w:br/>
      </w:r>
      <w:r w:rsidRPr="00D904C5">
        <w:rPr>
          <w:rFonts w:eastAsia="SimSun"/>
          <w:bCs/>
          <w:lang w:val="en-AU"/>
        </w:rPr>
        <w:t>Clause 8.1</w:t>
      </w:r>
      <w:bookmarkEnd w:id="49"/>
    </w:p>
    <w:p w:rsidR="004F2D17" w:rsidRPr="004F2D17" w:rsidRDefault="004F2D17" w:rsidP="004F2D17">
      <w:pPr>
        <w:spacing w:after="200"/>
        <w:rPr>
          <w:rFonts w:eastAsia="SimSun"/>
          <w:sz w:val="20"/>
          <w:lang w:val="en-AU"/>
        </w:rPr>
      </w:pPr>
    </w:p>
    <w:p w:rsidR="004F2D17" w:rsidRPr="004F2D17" w:rsidRDefault="004F2D17" w:rsidP="004F2D17">
      <w:pPr>
        <w:spacing w:after="200"/>
        <w:rPr>
          <w:rFonts w:eastAsia="SimSun"/>
          <w:sz w:val="20"/>
          <w:lang w:val="en-AU"/>
        </w:rPr>
      </w:pPr>
      <w:r w:rsidRPr="004F2D17">
        <w:rPr>
          <w:rFonts w:eastAsia="SimSun"/>
          <w:sz w:val="20"/>
          <w:lang w:val="en-AU"/>
        </w:rPr>
        <w:t>In accordance with clause 8.1 of the Terms of Engagement, the Commonwealth's Representative notifies the Consultant that the Commonwealth is considering the following Variation:</w:t>
      </w:r>
    </w:p>
    <w:p w:rsidR="004F2D17" w:rsidRPr="004F2D17" w:rsidRDefault="004F2D17" w:rsidP="004F2D17">
      <w:pPr>
        <w:spacing w:after="200"/>
        <w:rPr>
          <w:rFonts w:eastAsia="SimSun"/>
          <w:i/>
          <w:iCs/>
          <w:sz w:val="20"/>
          <w:lang w:val="en-AU"/>
        </w:rPr>
      </w:pPr>
      <w:r w:rsidRPr="004F2D17">
        <w:rPr>
          <w:rFonts w:eastAsia="SimSun"/>
          <w:i/>
          <w:sz w:val="20"/>
          <w:lang w:val="en-AU"/>
        </w:rPr>
        <w:t>[</w:t>
      </w:r>
      <w:r w:rsidR="00F87ABC">
        <w:rPr>
          <w:rFonts w:eastAsia="SimSun"/>
          <w:i/>
          <w:sz w:val="20"/>
          <w:lang w:val="en-AU"/>
        </w:rPr>
        <w:t>Insert</w:t>
      </w:r>
      <w:r w:rsidRPr="004F2D17">
        <w:rPr>
          <w:rFonts w:eastAsia="SimSun"/>
          <w:i/>
          <w:sz w:val="20"/>
          <w:lang w:val="en-AU"/>
        </w:rPr>
        <w:t xml:space="preserve"> details of proposed Variation.]</w:t>
      </w:r>
    </w:p>
    <w:p w:rsidR="004F2D17" w:rsidRPr="004F2D17" w:rsidRDefault="004F2D17" w:rsidP="004F2D17">
      <w:pPr>
        <w:spacing w:after="200"/>
        <w:rPr>
          <w:rFonts w:eastAsia="SimSun"/>
          <w:sz w:val="20"/>
          <w:lang w:val="en-AU"/>
        </w:rPr>
      </w:pPr>
      <w:r w:rsidRPr="004F2D17">
        <w:rPr>
          <w:rFonts w:eastAsia="SimSun"/>
          <w:sz w:val="20"/>
          <w:lang w:val="en-AU"/>
        </w:rPr>
        <w:t>The Consultant must provide the Commonwealth's Representative with a written notice which sets out:</w:t>
      </w:r>
    </w:p>
    <w:p w:rsidR="004F2D17" w:rsidRPr="00B40702" w:rsidRDefault="004F2D17" w:rsidP="00B40702">
      <w:pPr>
        <w:pStyle w:val="DefenceHeading3"/>
        <w:numPr>
          <w:ilvl w:val="2"/>
          <w:numId w:val="36"/>
        </w:numPr>
        <w:rPr>
          <w:sz w:val="20"/>
          <w:szCs w:val="20"/>
        </w:rPr>
      </w:pPr>
      <w:r w:rsidRPr="00B40702">
        <w:rPr>
          <w:sz w:val="20"/>
          <w:szCs w:val="20"/>
        </w:rPr>
        <w:t xml:space="preserve">the adjustment (if any) to the Fee to carry out the proposed Variation; </w:t>
      </w:r>
      <w:r w:rsidRPr="00B40702">
        <w:rPr>
          <w:i/>
          <w:iCs/>
          <w:sz w:val="20"/>
          <w:szCs w:val="20"/>
        </w:rPr>
        <w:t>[</w:t>
      </w:r>
      <w:r w:rsidRPr="00B40702">
        <w:rPr>
          <w:i/>
          <w:sz w:val="20"/>
          <w:szCs w:val="20"/>
        </w:rPr>
        <w:t>and]</w:t>
      </w:r>
    </w:p>
    <w:p w:rsidR="004F2D17" w:rsidRPr="004F2D17" w:rsidRDefault="004F2D17" w:rsidP="004F2D17">
      <w:pPr>
        <w:ind w:left="964"/>
        <w:outlineLvl w:val="2"/>
        <w:rPr>
          <w:rFonts w:cs="Arial"/>
          <w:bCs/>
          <w:sz w:val="20"/>
          <w:szCs w:val="20"/>
        </w:rPr>
      </w:pPr>
    </w:p>
    <w:p w:rsidR="004F2D17" w:rsidRPr="004F2D17" w:rsidRDefault="004F2D17" w:rsidP="004F2D17">
      <w:pPr>
        <w:numPr>
          <w:ilvl w:val="2"/>
          <w:numId w:val="10"/>
        </w:numPr>
        <w:outlineLvl w:val="2"/>
        <w:rPr>
          <w:rFonts w:cs="Arial"/>
          <w:bCs/>
          <w:sz w:val="20"/>
          <w:szCs w:val="20"/>
        </w:rPr>
      </w:pPr>
      <w:r w:rsidRPr="00B40702">
        <w:rPr>
          <w:rFonts w:cs="Arial"/>
          <w:bCs/>
          <w:iCs/>
          <w:sz w:val="20"/>
          <w:szCs w:val="20"/>
        </w:rPr>
        <w:t>[the Consultant's proposed methodology for the performance of the proposed Variation; and</w:t>
      </w:r>
      <w:r w:rsidRPr="004F2D17">
        <w:rPr>
          <w:rFonts w:cs="Arial"/>
          <w:bCs/>
          <w:sz w:val="20"/>
          <w:szCs w:val="20"/>
        </w:rPr>
        <w:t>]</w:t>
      </w:r>
    </w:p>
    <w:p w:rsidR="004F2D17" w:rsidRPr="004F2D17" w:rsidRDefault="004F2D17" w:rsidP="004F2D17">
      <w:pPr>
        <w:ind w:left="964"/>
        <w:outlineLvl w:val="2"/>
        <w:rPr>
          <w:rFonts w:cs="Arial"/>
          <w:bCs/>
          <w:sz w:val="20"/>
          <w:szCs w:val="20"/>
        </w:rPr>
      </w:pPr>
    </w:p>
    <w:p w:rsidR="004F2D17" w:rsidRPr="004F2D17" w:rsidRDefault="004F2D17" w:rsidP="004F2D17">
      <w:pPr>
        <w:numPr>
          <w:ilvl w:val="2"/>
          <w:numId w:val="11"/>
        </w:numPr>
        <w:outlineLvl w:val="2"/>
        <w:rPr>
          <w:rFonts w:cs="Arial"/>
          <w:bCs/>
          <w:sz w:val="20"/>
          <w:szCs w:val="20"/>
        </w:rPr>
      </w:pPr>
      <w:r w:rsidRPr="004F2D17">
        <w:rPr>
          <w:rFonts w:cs="Arial"/>
          <w:bCs/>
          <w:sz w:val="20"/>
          <w:szCs w:val="20"/>
        </w:rPr>
        <w:t>the effect (if any) the proposed Variation will have on the current approved program,</w:t>
      </w:r>
    </w:p>
    <w:p w:rsidR="004F2D17" w:rsidRPr="004F2D17" w:rsidRDefault="004F2D17" w:rsidP="004F2D17">
      <w:pPr>
        <w:ind w:left="964"/>
        <w:outlineLvl w:val="2"/>
        <w:rPr>
          <w:rFonts w:cs="Arial"/>
          <w:bCs/>
          <w:sz w:val="20"/>
          <w:szCs w:val="20"/>
        </w:rPr>
      </w:pPr>
    </w:p>
    <w:p w:rsidR="004F2D17" w:rsidRPr="004F2D17" w:rsidRDefault="004F2D17" w:rsidP="004F2D17">
      <w:pPr>
        <w:spacing w:after="200"/>
        <w:rPr>
          <w:rFonts w:eastAsia="SimSun"/>
          <w:sz w:val="20"/>
          <w:lang w:val="en-AU"/>
        </w:rPr>
      </w:pPr>
      <w:proofErr w:type="gramStart"/>
      <w:r w:rsidRPr="004F2D17">
        <w:rPr>
          <w:rFonts w:eastAsia="SimSun"/>
          <w:sz w:val="20"/>
          <w:lang w:val="en-AU"/>
        </w:rPr>
        <w:t>within</w:t>
      </w:r>
      <w:proofErr w:type="gramEnd"/>
      <w:r w:rsidRPr="004F2D17">
        <w:rPr>
          <w:rFonts w:eastAsia="SimSun"/>
          <w:sz w:val="20"/>
          <w:lang w:val="en-AU"/>
        </w:rPr>
        <w:t xml:space="preserve"> 14 days of the receipt of this Variation Price Request.</w:t>
      </w:r>
    </w:p>
    <w:p w:rsidR="004F2D17" w:rsidRPr="004F2D17" w:rsidRDefault="004F2D17" w:rsidP="004F2D17">
      <w:pPr>
        <w:spacing w:after="200"/>
        <w:rPr>
          <w:rFonts w:eastAsia="SimSun"/>
          <w:sz w:val="20"/>
          <w:lang w:val="en-AU"/>
        </w:rPr>
      </w:pPr>
    </w:p>
    <w:p w:rsidR="004F2D17" w:rsidRPr="004F2D17" w:rsidRDefault="004F2D17" w:rsidP="004F2D17">
      <w:pPr>
        <w:spacing w:after="200"/>
        <w:rPr>
          <w:rFonts w:eastAsia="SimSun"/>
          <w:sz w:val="20"/>
          <w:lang w:val="en-AU"/>
        </w:rPr>
      </w:pPr>
    </w:p>
    <w:p w:rsidR="004F2D17" w:rsidRPr="004F2D17" w:rsidRDefault="004F2D17" w:rsidP="004F2D17">
      <w:pPr>
        <w:spacing w:after="200"/>
        <w:rPr>
          <w:rFonts w:eastAsia="SimSun"/>
          <w:i/>
          <w:iCs/>
          <w:sz w:val="20"/>
          <w:lang w:val="en-AU"/>
        </w:rPr>
      </w:pPr>
      <w:r w:rsidRPr="004F2D17">
        <w:rPr>
          <w:rFonts w:eastAsia="SimSun"/>
          <w:i/>
          <w:iCs/>
          <w:sz w:val="20"/>
          <w:lang w:val="en-AU"/>
        </w:rPr>
        <w:lastRenderedPageBreak/>
        <w:t xml:space="preserve">[Signature] </w:t>
      </w:r>
    </w:p>
    <w:p w:rsidR="004F2D17" w:rsidRPr="004F2D17" w:rsidRDefault="004F2D17" w:rsidP="004F2D17">
      <w:pPr>
        <w:spacing w:after="200"/>
        <w:rPr>
          <w:rFonts w:eastAsia="SimSun"/>
          <w:sz w:val="20"/>
          <w:lang w:val="en-AU"/>
        </w:rPr>
      </w:pPr>
      <w:r w:rsidRPr="004F2D17">
        <w:rPr>
          <w:rFonts w:eastAsia="SimSun"/>
          <w:sz w:val="20"/>
          <w:lang w:val="en-AU"/>
        </w:rPr>
        <w:t>Commonwealth's Representative</w:t>
      </w:r>
    </w:p>
    <w:p w:rsidR="004F2D17" w:rsidRPr="004F2D17" w:rsidRDefault="004F2D17" w:rsidP="004F2D17">
      <w:pPr>
        <w:spacing w:after="200"/>
        <w:rPr>
          <w:rFonts w:eastAsia="SimSun"/>
          <w:i/>
          <w:iCs/>
          <w:sz w:val="20"/>
          <w:lang w:val="en-AU"/>
        </w:rPr>
      </w:pPr>
      <w:r w:rsidRPr="004F2D17">
        <w:rPr>
          <w:rFonts w:eastAsia="SimSun"/>
          <w:i/>
          <w:iCs/>
          <w:sz w:val="20"/>
          <w:lang w:val="en-AU"/>
        </w:rPr>
        <w:t>[Insert date]</w:t>
      </w:r>
    </w:p>
    <w:p w:rsidR="004F2D17" w:rsidRPr="004F2D17" w:rsidRDefault="004F2D17" w:rsidP="004F2D17">
      <w:pPr>
        <w:spacing w:after="200"/>
        <w:rPr>
          <w:rFonts w:eastAsia="SimSun"/>
          <w:b/>
          <w:i/>
          <w:sz w:val="20"/>
          <w:szCs w:val="20"/>
          <w:lang w:val="en-AU"/>
        </w:rPr>
      </w:pPr>
    </w:p>
    <w:p w:rsidR="004F2D17" w:rsidRPr="004F2D17" w:rsidRDefault="004F2D17" w:rsidP="004F2D17">
      <w:pPr>
        <w:spacing w:after="200"/>
        <w:rPr>
          <w:rFonts w:eastAsia="SimSun"/>
          <w:b/>
          <w:i/>
          <w:sz w:val="20"/>
          <w:szCs w:val="20"/>
          <w:lang w:val="en-AU"/>
        </w:rPr>
      </w:pPr>
      <w:r w:rsidRPr="004F2D17">
        <w:rPr>
          <w:rFonts w:eastAsia="SimSun"/>
          <w:b/>
          <w:i/>
          <w:sz w:val="20"/>
          <w:szCs w:val="20"/>
          <w:lang w:val="en-AU"/>
        </w:rPr>
        <w:t xml:space="preserve">[Instructions to Commonwealth's Representative: </w:t>
      </w:r>
    </w:p>
    <w:p w:rsidR="004F2D17" w:rsidRPr="004F2D17" w:rsidRDefault="003259D1" w:rsidP="004F2D17">
      <w:pPr>
        <w:spacing w:after="200"/>
        <w:rPr>
          <w:rFonts w:eastAsia="SimSun"/>
          <w:b/>
          <w:i/>
          <w:sz w:val="20"/>
          <w:lang w:val="en-AU"/>
        </w:rPr>
      </w:pPr>
      <w:r>
        <w:rPr>
          <w:rFonts w:eastAsia="SimSun"/>
          <w:b/>
          <w:i/>
          <w:sz w:val="20"/>
          <w:szCs w:val="20"/>
          <w:lang w:val="en-AU"/>
        </w:rPr>
        <w:t>Delete</w:t>
      </w:r>
      <w:r w:rsidR="004F2D17" w:rsidRPr="004F2D17">
        <w:rPr>
          <w:rFonts w:eastAsia="SimSun"/>
          <w:b/>
          <w:i/>
          <w:sz w:val="20"/>
          <w:szCs w:val="20"/>
          <w:lang w:val="en-AU"/>
        </w:rPr>
        <w:t xml:space="preserve"> paragraph (b) above if the Commonwealth's proposed methodology is not required to be provided.]</w:t>
      </w:r>
    </w:p>
    <w:p w:rsidR="004F2D17" w:rsidRPr="007E1BD1" w:rsidRDefault="004F2D17" w:rsidP="004F2D17">
      <w:pPr>
        <w:rPr>
          <w:b/>
          <w:i/>
        </w:rPr>
      </w:pPr>
    </w:p>
    <w:p w:rsidR="00D75605" w:rsidRPr="007E1BD1" w:rsidRDefault="00D75605" w:rsidP="00D75605">
      <w:pPr>
        <w:rPr>
          <w:b/>
          <w:i/>
        </w:rPr>
      </w:pPr>
    </w:p>
    <w:p w:rsidR="00D75605" w:rsidRDefault="00D75605" w:rsidP="00D75605">
      <w:pPr>
        <w:pStyle w:val="DefenceNormal"/>
        <w:rPr>
          <w:i/>
          <w:iCs/>
        </w:rPr>
      </w:pPr>
      <w:r>
        <w:br w:type="page"/>
      </w:r>
      <w:bookmarkStart w:id="50" w:name="Clause15_2_a"/>
      <w:bookmarkEnd w:id="50"/>
      <w:r>
        <w:lastRenderedPageBreak/>
        <w:t xml:space="preserve">To: </w:t>
      </w:r>
      <w:r>
        <w:rPr>
          <w:i/>
          <w:iCs/>
        </w:rPr>
        <w:t>[</w:t>
      </w:r>
      <w:r w:rsidR="003259D1">
        <w:rPr>
          <w:i/>
          <w:iCs/>
        </w:rPr>
        <w:t>I</w:t>
      </w:r>
      <w:r>
        <w:rPr>
          <w:i/>
          <w:iCs/>
        </w:rPr>
        <w:t>nsert name of Commonwealth's Representative]</w:t>
      </w:r>
    </w:p>
    <w:p w:rsidR="00D75605" w:rsidRDefault="00D75605" w:rsidP="00D75605">
      <w:pPr>
        <w:pStyle w:val="DefenceNormal"/>
        <w:rPr>
          <w:b/>
          <w:bCs/>
        </w:rPr>
      </w:pPr>
    </w:p>
    <w:p w:rsidR="00D75605" w:rsidRPr="002C7A2F" w:rsidRDefault="00D75605" w:rsidP="00D75605">
      <w:pPr>
        <w:pStyle w:val="DefenceNormal"/>
        <w:jc w:val="center"/>
        <w:rPr>
          <w:b/>
          <w:bCs/>
          <w:i/>
        </w:rPr>
      </w:pPr>
      <w:r w:rsidRPr="00AE181C">
        <w:rPr>
          <w:b/>
          <w:bCs/>
          <w:i/>
          <w:iCs/>
        </w:rPr>
        <w:t xml:space="preserve">[Insert </w:t>
      </w:r>
      <w:r>
        <w:rPr>
          <w:b/>
          <w:bCs/>
          <w:i/>
          <w:iCs/>
        </w:rPr>
        <w:t>Name/</w:t>
      </w:r>
      <w:r w:rsidR="003259D1">
        <w:rPr>
          <w:b/>
          <w:bCs/>
          <w:i/>
          <w:iCs/>
        </w:rPr>
        <w:t>D</w:t>
      </w:r>
      <w:r w:rsidRPr="00AE181C">
        <w:rPr>
          <w:b/>
          <w:bCs/>
          <w:i/>
          <w:iCs/>
        </w:rPr>
        <w:t>escription of Contract</w:t>
      </w:r>
      <w:r>
        <w:rPr>
          <w:b/>
          <w:bCs/>
          <w:i/>
          <w:iCs/>
        </w:rPr>
        <w:t xml:space="preserve">] </w:t>
      </w:r>
      <w:r w:rsidRPr="00194117">
        <w:rPr>
          <w:b/>
          <w:bCs/>
          <w:iCs/>
        </w:rPr>
        <w:t>(Contract)</w:t>
      </w:r>
    </w:p>
    <w:p w:rsidR="00D75605" w:rsidRPr="00D904C5" w:rsidRDefault="00D75605" w:rsidP="00CA2F1E">
      <w:pPr>
        <w:pStyle w:val="DefenceHeading8"/>
        <w:rPr>
          <w:bCs/>
        </w:rPr>
      </w:pPr>
      <w:bookmarkStart w:id="51" w:name="_Toc148022698"/>
      <w:r>
        <w:t>REPLY TO VARIATION PRICE REQUEST</w:t>
      </w:r>
      <w:r w:rsidR="00D904C5">
        <w:br/>
      </w:r>
      <w:r w:rsidRPr="00D904C5">
        <w:rPr>
          <w:bCs/>
        </w:rPr>
        <w:t>Clause 8.1(c)</w:t>
      </w:r>
      <w:bookmarkEnd w:id="51"/>
    </w:p>
    <w:p w:rsidR="00D75605" w:rsidRDefault="00D75605" w:rsidP="00D75605">
      <w:pPr>
        <w:pStyle w:val="DefenceNormal"/>
      </w:pPr>
    </w:p>
    <w:p w:rsidR="00D75605" w:rsidRDefault="00D75605" w:rsidP="00D75605">
      <w:pPr>
        <w:pStyle w:val="DefenceNormal"/>
      </w:pPr>
      <w:r>
        <w:t xml:space="preserve">The Consultant refers to the Commonwealth's Representative's Variation Price Request dated </w:t>
      </w:r>
      <w:r>
        <w:rPr>
          <w:i/>
          <w:iCs/>
        </w:rPr>
        <w:t>[insert date of Variation Price Request]</w:t>
      </w:r>
      <w:r>
        <w:t>.</w:t>
      </w:r>
    </w:p>
    <w:p w:rsidR="00D75605" w:rsidRDefault="00D75605" w:rsidP="00D75605">
      <w:pPr>
        <w:pStyle w:val="DefenceNormal"/>
      </w:pPr>
      <w:r>
        <w:t xml:space="preserve">The adjustment (if any) to the Fee to carry out the proposed Variation is </w:t>
      </w:r>
      <w:r>
        <w:rPr>
          <w:i/>
          <w:iCs/>
        </w:rPr>
        <w:t>[set out adjustment]</w:t>
      </w:r>
      <w:r>
        <w:t>.</w:t>
      </w:r>
    </w:p>
    <w:p w:rsidR="00D75605" w:rsidRPr="003E5FFB" w:rsidRDefault="00D75605" w:rsidP="00D75605">
      <w:pPr>
        <w:pStyle w:val="DefenceNormal"/>
        <w:rPr>
          <w:i/>
        </w:rPr>
      </w:pPr>
      <w:r w:rsidRPr="003E5FFB">
        <w:rPr>
          <w:i/>
        </w:rPr>
        <w:t>[</w:t>
      </w:r>
      <w:r>
        <w:rPr>
          <w:i/>
        </w:rPr>
        <w:t xml:space="preserve">OPTION: </w:t>
      </w:r>
      <w:r w:rsidRPr="003E5FFB">
        <w:rPr>
          <w:i/>
        </w:rPr>
        <w:t xml:space="preserve">The proposed methodology for the performance of the proposed Variation is </w:t>
      </w:r>
      <w:r w:rsidRPr="00F61E90">
        <w:rPr>
          <w:i/>
        </w:rPr>
        <w:t>[</w:t>
      </w:r>
      <w:r w:rsidR="003259D1">
        <w:rPr>
          <w:i/>
        </w:rPr>
        <w:t>insert</w:t>
      </w:r>
      <w:r w:rsidRPr="00F61E90">
        <w:rPr>
          <w:i/>
        </w:rPr>
        <w:t xml:space="preserve"> methodology]</w:t>
      </w:r>
      <w:r w:rsidRPr="003E5FFB">
        <w:rPr>
          <w:i/>
        </w:rPr>
        <w:t>.</w:t>
      </w:r>
      <w:r>
        <w:rPr>
          <w:i/>
        </w:rPr>
        <w:t>]</w:t>
      </w:r>
      <w:r w:rsidRPr="003E5FFB">
        <w:rPr>
          <w:i/>
        </w:rPr>
        <w:t xml:space="preserve"> </w:t>
      </w:r>
    </w:p>
    <w:p w:rsidR="00D75605" w:rsidRDefault="00D75605" w:rsidP="00D75605">
      <w:pPr>
        <w:pStyle w:val="DefenceNormal"/>
      </w:pPr>
      <w:r>
        <w:t xml:space="preserve">The effect (if any) the proposed Variation will have on the current approved program is </w:t>
      </w:r>
      <w:r>
        <w:rPr>
          <w:i/>
          <w:iCs/>
        </w:rPr>
        <w:t>[</w:t>
      </w:r>
      <w:r w:rsidR="003259D1">
        <w:rPr>
          <w:i/>
          <w:iCs/>
        </w:rPr>
        <w:t>insert</w:t>
      </w:r>
      <w:r>
        <w:rPr>
          <w:i/>
          <w:iCs/>
        </w:rPr>
        <w:t xml:space="preserve"> details of the effect which the proposed Variation will have on the</w:t>
      </w:r>
      <w:r w:rsidR="003259D1">
        <w:rPr>
          <w:i/>
          <w:iCs/>
        </w:rPr>
        <w:t xml:space="preserve"> then</w:t>
      </w:r>
      <w:r>
        <w:rPr>
          <w:i/>
          <w:iCs/>
        </w:rPr>
        <w:t xml:space="preserve"> current program (including each date for completion of </w:t>
      </w:r>
      <w:r w:rsidR="00B75B63">
        <w:rPr>
          <w:i/>
          <w:iCs/>
        </w:rPr>
        <w:t xml:space="preserve">a </w:t>
      </w:r>
      <w:r>
        <w:rPr>
          <w:i/>
          <w:iCs/>
        </w:rPr>
        <w:t>Milestone)]</w:t>
      </w:r>
      <w:r>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 xml:space="preserve">[Signature] </w:t>
      </w:r>
    </w:p>
    <w:p w:rsidR="00D75605" w:rsidRDefault="00D75605" w:rsidP="00D75605">
      <w:pPr>
        <w:pStyle w:val="DefenceNormal"/>
      </w:pPr>
      <w:r>
        <w:t>Consultant</w:t>
      </w:r>
    </w:p>
    <w:p w:rsidR="00D75605" w:rsidRDefault="00D75605" w:rsidP="00D75605">
      <w:pPr>
        <w:pStyle w:val="DefenceNormal"/>
        <w:rPr>
          <w:i/>
          <w:iCs/>
        </w:rPr>
      </w:pPr>
      <w:r>
        <w:rPr>
          <w:i/>
          <w:iCs/>
        </w:rPr>
        <w:t>[Insert date]</w:t>
      </w:r>
    </w:p>
    <w:p w:rsidR="00D75605" w:rsidRDefault="00D75605" w:rsidP="00D75605">
      <w:pPr>
        <w:pStyle w:val="DefenceNormal"/>
      </w:pPr>
    </w:p>
    <w:p w:rsidR="00D75605" w:rsidRPr="003E5FFB" w:rsidRDefault="00D75605" w:rsidP="00D75605">
      <w:pPr>
        <w:pStyle w:val="DefenceNormal"/>
        <w:rPr>
          <w:b/>
          <w:i/>
        </w:rPr>
      </w:pPr>
      <w:r w:rsidRPr="003E5FFB">
        <w:rPr>
          <w:b/>
          <w:i/>
        </w:rPr>
        <w:t>[Instructions to the Consultant:</w:t>
      </w:r>
    </w:p>
    <w:p w:rsidR="00D75605" w:rsidRPr="003E5FFB" w:rsidRDefault="00D75605" w:rsidP="00D75605">
      <w:pPr>
        <w:pStyle w:val="DefenceNormal"/>
        <w:rPr>
          <w:b/>
          <w:i/>
        </w:rPr>
      </w:pPr>
      <w:r w:rsidRPr="003E5FFB">
        <w:rPr>
          <w:b/>
          <w:i/>
        </w:rPr>
        <w:t xml:space="preserve">Delete the </w:t>
      </w:r>
      <w:r>
        <w:rPr>
          <w:b/>
          <w:i/>
        </w:rPr>
        <w:t xml:space="preserve">Option </w:t>
      </w:r>
      <w:r w:rsidRPr="003E5FFB">
        <w:rPr>
          <w:b/>
          <w:i/>
        </w:rPr>
        <w:t xml:space="preserve">above if the proposed methodology was not requested as part of the </w:t>
      </w:r>
      <w:r>
        <w:rPr>
          <w:b/>
          <w:i/>
        </w:rPr>
        <w:t>V</w:t>
      </w:r>
      <w:r w:rsidRPr="00F61E90">
        <w:rPr>
          <w:b/>
          <w:i/>
        </w:rPr>
        <w:t>ariation Price R</w:t>
      </w:r>
      <w:r w:rsidRPr="003E5FFB">
        <w:rPr>
          <w:b/>
          <w:i/>
        </w:rPr>
        <w:t>equest.]</w:t>
      </w:r>
    </w:p>
    <w:p w:rsidR="00D75605" w:rsidRDefault="00D75605" w:rsidP="00D75605">
      <w:pPr>
        <w:pStyle w:val="DefenceNormal"/>
        <w:rPr>
          <w:i/>
          <w:iCs/>
        </w:rPr>
      </w:pPr>
      <w:r>
        <w:br w:type="page"/>
      </w:r>
      <w:r>
        <w:lastRenderedPageBreak/>
        <w:t xml:space="preserve">To: </w:t>
      </w:r>
      <w:r>
        <w:rPr>
          <w:i/>
          <w:iCs/>
        </w:rPr>
        <w:t>[</w:t>
      </w:r>
      <w:r w:rsidR="003259D1">
        <w:rPr>
          <w:i/>
          <w:iCs/>
        </w:rPr>
        <w:t>I</w:t>
      </w:r>
      <w:r>
        <w:rPr>
          <w:i/>
          <w:iCs/>
        </w:rPr>
        <w:t>nsert name and ABN of Consultant]</w:t>
      </w:r>
    </w:p>
    <w:p w:rsidR="00D75605" w:rsidRDefault="00D75605" w:rsidP="00D75605">
      <w:pPr>
        <w:pStyle w:val="DefenceNormal"/>
        <w:rPr>
          <w:b/>
          <w:bCs/>
        </w:rPr>
      </w:pPr>
    </w:p>
    <w:p w:rsidR="00D75605" w:rsidRPr="002C7A2F" w:rsidRDefault="00D75605" w:rsidP="00D75605">
      <w:pPr>
        <w:pStyle w:val="DefenceNormal"/>
        <w:jc w:val="center"/>
        <w:rPr>
          <w:b/>
          <w:bCs/>
          <w:i/>
        </w:rPr>
      </w:pPr>
      <w:r w:rsidRPr="00AE181C">
        <w:rPr>
          <w:b/>
          <w:bCs/>
          <w:i/>
          <w:iCs/>
        </w:rPr>
        <w:t xml:space="preserve">[Insert </w:t>
      </w:r>
      <w:r>
        <w:rPr>
          <w:b/>
          <w:bCs/>
          <w:i/>
          <w:iCs/>
        </w:rPr>
        <w:t>Name/</w:t>
      </w:r>
      <w:r w:rsidR="003259D1">
        <w:rPr>
          <w:b/>
          <w:bCs/>
          <w:i/>
          <w:iCs/>
        </w:rPr>
        <w:t>D</w:t>
      </w:r>
      <w:r w:rsidRPr="00AE181C">
        <w:rPr>
          <w:b/>
          <w:bCs/>
          <w:i/>
          <w:iCs/>
        </w:rPr>
        <w:t>escription of Contract</w:t>
      </w:r>
      <w:r>
        <w:rPr>
          <w:b/>
          <w:bCs/>
          <w:i/>
          <w:iCs/>
        </w:rPr>
        <w:t xml:space="preserve">] </w:t>
      </w:r>
      <w:r w:rsidRPr="00F2220A">
        <w:rPr>
          <w:b/>
          <w:bCs/>
          <w:iCs/>
        </w:rPr>
        <w:t>(Contract)</w:t>
      </w:r>
    </w:p>
    <w:p w:rsidR="00D75605" w:rsidRPr="00D904C5" w:rsidRDefault="00D75605" w:rsidP="00CA2F1E">
      <w:pPr>
        <w:pStyle w:val="DefenceHeading8"/>
        <w:rPr>
          <w:bCs/>
        </w:rPr>
      </w:pPr>
      <w:bookmarkStart w:id="52" w:name="_Toc148022699"/>
      <w:r>
        <w:t>VARIATION ORDER</w:t>
      </w:r>
      <w:r w:rsidR="00D904C5">
        <w:br/>
      </w:r>
      <w:r w:rsidRPr="00D904C5">
        <w:rPr>
          <w:bCs/>
        </w:rPr>
        <w:t>Clause 8.2</w:t>
      </w:r>
      <w:bookmarkEnd w:id="52"/>
    </w:p>
    <w:p w:rsidR="00D75605" w:rsidRDefault="00D75605" w:rsidP="00D75605">
      <w:pPr>
        <w:pStyle w:val="DefenceNormal"/>
      </w:pPr>
    </w:p>
    <w:p w:rsidR="00D75605" w:rsidRDefault="00D75605" w:rsidP="00D75605">
      <w:pPr>
        <w:pStyle w:val="DefenceNormal"/>
      </w:pPr>
      <w:r>
        <w:t>In accordance with clause 8.2 of the Terms of Engagement, the Consultant is instructed to proceed with</w:t>
      </w:r>
    </w:p>
    <w:p w:rsidR="00D75605" w:rsidRDefault="00D75605" w:rsidP="00D75605">
      <w:pPr>
        <w:pStyle w:val="DefenceNormal"/>
        <w:tabs>
          <w:tab w:val="left" w:pos="1430"/>
        </w:tabs>
        <w:ind w:left="1430" w:hanging="1430"/>
      </w:pPr>
      <w:r>
        <w:rPr>
          <w:i/>
          <w:iCs/>
        </w:rPr>
        <w:t>[Option 1]</w:t>
      </w:r>
      <w:r>
        <w:rPr>
          <w:i/>
          <w:iCs/>
        </w:rPr>
        <w:tab/>
      </w:r>
      <w:r>
        <w:t xml:space="preserve">the Variation specified in the Variation Price Request dated </w:t>
      </w:r>
      <w:r>
        <w:rPr>
          <w:i/>
          <w:iCs/>
        </w:rPr>
        <w:t>[insert date of Variation Price Request]</w:t>
      </w:r>
      <w:r>
        <w:t>.</w:t>
      </w:r>
    </w:p>
    <w:p w:rsidR="00D75605" w:rsidRDefault="00D75605" w:rsidP="00D75605">
      <w:pPr>
        <w:pStyle w:val="DefenceNormal"/>
        <w:tabs>
          <w:tab w:val="left" w:pos="1430"/>
        </w:tabs>
        <w:rPr>
          <w:i/>
          <w:iCs/>
        </w:rPr>
      </w:pPr>
      <w:r>
        <w:rPr>
          <w:i/>
          <w:iCs/>
        </w:rPr>
        <w:t>[OR]</w:t>
      </w:r>
    </w:p>
    <w:p w:rsidR="00D75605" w:rsidRDefault="00D75605" w:rsidP="00D75605">
      <w:pPr>
        <w:pStyle w:val="DefenceNormal"/>
        <w:tabs>
          <w:tab w:val="left" w:pos="1430"/>
        </w:tabs>
        <w:rPr>
          <w:i/>
          <w:iCs/>
        </w:rPr>
      </w:pPr>
      <w:r>
        <w:rPr>
          <w:i/>
          <w:iCs/>
        </w:rPr>
        <w:t>[Option 2]</w:t>
      </w:r>
      <w:r>
        <w:rPr>
          <w:i/>
          <w:iCs/>
        </w:rPr>
        <w:tab/>
      </w:r>
      <w:r>
        <w:t>the following Variation:</w:t>
      </w:r>
    </w:p>
    <w:p w:rsidR="00D75605" w:rsidRDefault="00D75605" w:rsidP="00D75605">
      <w:pPr>
        <w:pStyle w:val="DefenceNormal"/>
        <w:tabs>
          <w:tab w:val="left" w:pos="1430"/>
        </w:tabs>
        <w:ind w:left="1430"/>
      </w:pPr>
      <w:r>
        <w:rPr>
          <w:i/>
          <w:iCs/>
        </w:rPr>
        <w:t>[Set out description of the Variation.]</w:t>
      </w:r>
    </w:p>
    <w:p w:rsidR="00D75605" w:rsidRDefault="00D75605" w:rsidP="00D75605">
      <w:pPr>
        <w:pStyle w:val="DefenceNormal"/>
        <w:tabs>
          <w:tab w:val="left" w:pos="1430"/>
        </w:tabs>
        <w:rPr>
          <w:i/>
          <w:iCs/>
        </w:rPr>
      </w:pPr>
      <w:r>
        <w:rPr>
          <w:i/>
          <w:iCs/>
        </w:rPr>
        <w:t>[AND]</w:t>
      </w:r>
    </w:p>
    <w:p w:rsidR="00D75605" w:rsidRDefault="00D75605" w:rsidP="00D75605">
      <w:pPr>
        <w:pStyle w:val="DefenceNormal"/>
        <w:tabs>
          <w:tab w:val="left" w:pos="1430"/>
        </w:tabs>
        <w:ind w:left="1430" w:hanging="1430"/>
        <w:rPr>
          <w:i/>
          <w:iCs/>
        </w:rPr>
      </w:pPr>
      <w:r>
        <w:rPr>
          <w:i/>
          <w:iCs/>
        </w:rPr>
        <w:t>[Option 3A]</w:t>
      </w:r>
      <w:r>
        <w:rPr>
          <w:i/>
          <w:iCs/>
        </w:rPr>
        <w:tab/>
      </w:r>
      <w:r>
        <w:rPr>
          <w:iCs/>
        </w:rPr>
        <w:t>T</w:t>
      </w:r>
      <w:r w:rsidRPr="00384472">
        <w:rPr>
          <w:iCs/>
        </w:rPr>
        <w:t>he proposed adjustment to the Fee as set out in the Consultant's notice dated</w:t>
      </w:r>
      <w:r>
        <w:rPr>
          <w:i/>
          <w:iCs/>
        </w:rPr>
        <w:t xml:space="preserve"> [i</w:t>
      </w:r>
      <w:r w:rsidRPr="009D3448">
        <w:rPr>
          <w:i/>
          <w:iCs/>
        </w:rPr>
        <w:t xml:space="preserve">nsert date of Consultant's </w:t>
      </w:r>
      <w:r>
        <w:rPr>
          <w:i/>
          <w:iCs/>
        </w:rPr>
        <w:t xml:space="preserve">Reply to </w:t>
      </w:r>
      <w:r w:rsidRPr="009D3448">
        <w:rPr>
          <w:i/>
          <w:iCs/>
        </w:rPr>
        <w:t>Variation Price Request]</w:t>
      </w:r>
      <w:r w:rsidRPr="00384472">
        <w:rPr>
          <w:iCs/>
        </w:rPr>
        <w:t xml:space="preserve"> is agreed and the Fee will be adjusted accordingly</w:t>
      </w:r>
      <w:r>
        <w:rPr>
          <w:i/>
          <w:iCs/>
        </w:rPr>
        <w:t xml:space="preserve">. </w:t>
      </w:r>
    </w:p>
    <w:p w:rsidR="00D75605" w:rsidRDefault="00D75605" w:rsidP="00D75605">
      <w:pPr>
        <w:pStyle w:val="DefenceNormal"/>
        <w:tabs>
          <w:tab w:val="left" w:pos="1430"/>
        </w:tabs>
      </w:pPr>
      <w:r>
        <w:rPr>
          <w:i/>
          <w:iCs/>
        </w:rPr>
        <w:t>[OR]</w:t>
      </w:r>
    </w:p>
    <w:p w:rsidR="00D75605" w:rsidRDefault="00D75605" w:rsidP="00D75605">
      <w:pPr>
        <w:pStyle w:val="DefenceNormal"/>
        <w:tabs>
          <w:tab w:val="left" w:pos="1430"/>
        </w:tabs>
        <w:ind w:left="1430" w:hanging="1430"/>
        <w:rPr>
          <w:i/>
          <w:iCs/>
        </w:rPr>
      </w:pPr>
      <w:r>
        <w:rPr>
          <w:i/>
          <w:iCs/>
        </w:rPr>
        <w:t>[Option 3B]</w:t>
      </w:r>
      <w:r>
        <w:rPr>
          <w:i/>
          <w:iCs/>
        </w:rPr>
        <w:tab/>
      </w:r>
      <w:r>
        <w:rPr>
          <w:iCs/>
        </w:rPr>
        <w:t>A</w:t>
      </w:r>
      <w:r w:rsidRPr="00384472">
        <w:rPr>
          <w:iCs/>
        </w:rPr>
        <w:t xml:space="preserve">ny adjustment to the Fee will be determined in accordance with clauses </w:t>
      </w:r>
      <w:r>
        <w:rPr>
          <w:iCs/>
        </w:rPr>
        <w:t>8.3</w:t>
      </w:r>
      <w:r w:rsidRPr="00384472">
        <w:rPr>
          <w:iCs/>
        </w:rPr>
        <w:t xml:space="preserve">(b) and </w:t>
      </w:r>
      <w:r>
        <w:rPr>
          <w:iCs/>
        </w:rPr>
        <w:t>8.3(c) of the Terms of Engagement</w:t>
      </w:r>
      <w:r w:rsidRPr="00384472">
        <w:rPr>
          <w:iCs/>
        </w:rPr>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iCs/>
        </w:rPr>
      </w:pPr>
      <w:r>
        <w:rPr>
          <w:i/>
          <w:iCs/>
        </w:rPr>
        <w:t xml:space="preserve">[Signature] </w:t>
      </w:r>
    </w:p>
    <w:p w:rsidR="00D75605" w:rsidRDefault="00D75605" w:rsidP="00D75605">
      <w:pPr>
        <w:pStyle w:val="DefenceNormal"/>
      </w:pPr>
      <w:r>
        <w:t>Commonwealth's Representative</w:t>
      </w:r>
    </w:p>
    <w:p w:rsidR="00D75605" w:rsidRDefault="00D75605" w:rsidP="00D75605">
      <w:pPr>
        <w:pStyle w:val="DefenceNormal"/>
        <w:rPr>
          <w:i/>
          <w:iCs/>
        </w:rPr>
      </w:pPr>
      <w:r>
        <w:rPr>
          <w:i/>
          <w:iCs/>
        </w:rPr>
        <w:t>[Insert date]</w:t>
      </w:r>
    </w:p>
    <w:p w:rsidR="00D75605" w:rsidRDefault="00D75605" w:rsidP="00D75605">
      <w:pPr>
        <w:pStyle w:val="DefenceNormal"/>
        <w:rPr>
          <w:i/>
          <w:iCs/>
        </w:rPr>
      </w:pPr>
    </w:p>
    <w:p w:rsidR="00D75605" w:rsidRDefault="00D75605" w:rsidP="00D75605">
      <w:pPr>
        <w:pStyle w:val="DefenceNormal"/>
        <w:rPr>
          <w:b/>
          <w:bCs/>
          <w:i/>
          <w:iCs/>
        </w:rPr>
      </w:pPr>
      <w:r>
        <w:rPr>
          <w:b/>
          <w:bCs/>
          <w:i/>
          <w:iCs/>
        </w:rPr>
        <w:t>[Instructions to Commonwealth's Representative:</w:t>
      </w:r>
    </w:p>
    <w:p w:rsidR="00D75605" w:rsidRPr="00994637" w:rsidRDefault="003259D1" w:rsidP="00D75605">
      <w:pPr>
        <w:pStyle w:val="DefenceNormal"/>
        <w:rPr>
          <w:b/>
          <w:i/>
          <w:iCs/>
        </w:rPr>
      </w:pPr>
      <w:r>
        <w:rPr>
          <w:b/>
          <w:bCs/>
          <w:i/>
          <w:iCs/>
        </w:rPr>
        <w:t>S</w:t>
      </w:r>
      <w:r w:rsidR="00D75605">
        <w:rPr>
          <w:b/>
          <w:bCs/>
          <w:i/>
          <w:iCs/>
        </w:rPr>
        <w:t xml:space="preserve">elect Option 1 or Option 2 and either Option 3A or Option 3B, delete </w:t>
      </w:r>
      <w:r w:rsidR="002D2922">
        <w:rPr>
          <w:b/>
          <w:bCs/>
          <w:i/>
          <w:iCs/>
        </w:rPr>
        <w:t>Options which are</w:t>
      </w:r>
      <w:r w:rsidR="00D75605">
        <w:rPr>
          <w:b/>
          <w:bCs/>
          <w:i/>
          <w:iCs/>
        </w:rPr>
        <w:t xml:space="preserve"> </w:t>
      </w:r>
      <w:r w:rsidR="002D2922">
        <w:rPr>
          <w:b/>
          <w:bCs/>
          <w:i/>
          <w:iCs/>
        </w:rPr>
        <w:t>in</w:t>
      </w:r>
      <w:r w:rsidR="00D75605">
        <w:rPr>
          <w:b/>
          <w:bCs/>
          <w:i/>
          <w:iCs/>
        </w:rPr>
        <w:t>applicable and insert details as required.]</w:t>
      </w:r>
    </w:p>
    <w:p w:rsidR="00D75605" w:rsidRPr="00B55BC8" w:rsidRDefault="00D75605" w:rsidP="00D75605">
      <w:pPr>
        <w:pStyle w:val="DefenceNormal"/>
      </w:pPr>
    </w:p>
    <w:p w:rsidR="00D75605" w:rsidRDefault="00D75605" w:rsidP="00D75605">
      <w:pPr>
        <w:pStyle w:val="DefenceNormal"/>
        <w:rPr>
          <w:i/>
        </w:rPr>
      </w:pPr>
      <w:r>
        <w:br w:type="page"/>
      </w:r>
      <w:r>
        <w:lastRenderedPageBreak/>
        <w:t xml:space="preserve">To: </w:t>
      </w:r>
      <w:r>
        <w:rPr>
          <w:i/>
        </w:rPr>
        <w:t>[</w:t>
      </w:r>
      <w:r w:rsidR="002D2922">
        <w:rPr>
          <w:i/>
        </w:rPr>
        <w:t>I</w:t>
      </w:r>
      <w:r>
        <w:rPr>
          <w:i/>
        </w:rPr>
        <w:t xml:space="preserve">nsert name and ABN of </w:t>
      </w:r>
      <w:r w:rsidRPr="00FF6F49">
        <w:rPr>
          <w:i/>
          <w:lang w:val="en-US"/>
        </w:rPr>
        <w:t>Consultant</w:t>
      </w:r>
      <w:r>
        <w:rPr>
          <w:i/>
        </w:rPr>
        <w:t>]</w:t>
      </w:r>
    </w:p>
    <w:p w:rsidR="00D75605" w:rsidRDefault="00D75605" w:rsidP="00D75605">
      <w:pPr>
        <w:pStyle w:val="DefenceNormal"/>
        <w:rPr>
          <w:b/>
        </w:rPr>
      </w:pPr>
    </w:p>
    <w:p w:rsidR="00D75605" w:rsidRDefault="00D75605" w:rsidP="00D75605">
      <w:pPr>
        <w:pStyle w:val="DefenceNormal"/>
        <w:jc w:val="center"/>
        <w:rPr>
          <w:b/>
        </w:rPr>
      </w:pPr>
      <w:r>
        <w:rPr>
          <w:b/>
          <w:i/>
        </w:rPr>
        <w:t>[Insert Name/</w:t>
      </w:r>
      <w:r w:rsidR="002D2922">
        <w:rPr>
          <w:b/>
          <w:i/>
        </w:rPr>
        <w:t>D</w:t>
      </w:r>
      <w:r>
        <w:rPr>
          <w:b/>
          <w:i/>
        </w:rPr>
        <w:t xml:space="preserve">escription of Contract] </w:t>
      </w:r>
      <w:r>
        <w:rPr>
          <w:b/>
        </w:rPr>
        <w:t>(Contract)</w:t>
      </w:r>
    </w:p>
    <w:p w:rsidR="00D75605" w:rsidRPr="00D904C5" w:rsidRDefault="00D75605" w:rsidP="00CA2F1E">
      <w:pPr>
        <w:pStyle w:val="DefenceHeading8"/>
      </w:pPr>
      <w:bookmarkStart w:id="53" w:name="RequestforDocumentationorInformation"/>
      <w:bookmarkStart w:id="54" w:name="_Toc148022700"/>
      <w:r>
        <w:t>REQUEST FOR DOCUMENTATION OR INFORMATION</w:t>
      </w:r>
      <w:r w:rsidR="00D904C5">
        <w:br/>
      </w:r>
      <w:bookmarkEnd w:id="53"/>
      <w:r w:rsidRPr="00D904C5">
        <w:t xml:space="preserve">Clause </w:t>
      </w:r>
      <w:r w:rsidR="006C168B" w:rsidRPr="00B40702">
        <w:rPr>
          <w:i/>
          <w:iCs/>
        </w:rPr>
        <w:t>[</w:t>
      </w:r>
      <w:r w:rsidRPr="00B40702">
        <w:rPr>
          <w:i/>
          <w:iCs/>
        </w:rPr>
        <w:t>9.2(f)(ii)</w:t>
      </w:r>
      <w:r w:rsidR="006C168B" w:rsidRPr="00B40702">
        <w:rPr>
          <w:i/>
          <w:iCs/>
        </w:rPr>
        <w:t>/9A.2(e)(</w:t>
      </w:r>
      <w:r w:rsidR="00B21D23" w:rsidRPr="00B40702">
        <w:rPr>
          <w:i/>
          <w:iCs/>
        </w:rPr>
        <w:t>ii</w:t>
      </w:r>
      <w:r w:rsidR="006C168B" w:rsidRPr="00B40702">
        <w:rPr>
          <w:i/>
          <w:iCs/>
        </w:rPr>
        <w:t>)]</w:t>
      </w:r>
      <w:bookmarkEnd w:id="54"/>
    </w:p>
    <w:p w:rsidR="00D75605" w:rsidRDefault="00D75605" w:rsidP="00D75605">
      <w:pPr>
        <w:pStyle w:val="DefenceNormal"/>
      </w:pPr>
    </w:p>
    <w:p w:rsidR="00D75605" w:rsidRDefault="00D75605" w:rsidP="00D75605">
      <w:pPr>
        <w:pStyle w:val="DefenceNormal"/>
      </w:pPr>
      <w:r>
        <w:t xml:space="preserve">In accordance with clause </w:t>
      </w:r>
      <w:r w:rsidR="00B21D23" w:rsidRPr="00B40702">
        <w:rPr>
          <w:i/>
          <w:iCs/>
        </w:rPr>
        <w:t>[</w:t>
      </w:r>
      <w:r w:rsidRPr="00B40702">
        <w:rPr>
          <w:i/>
          <w:iCs/>
        </w:rPr>
        <w:t>9.2(f</w:t>
      </w:r>
      <w:proofErr w:type="gramStart"/>
      <w:r w:rsidRPr="00B40702">
        <w:rPr>
          <w:i/>
          <w:iCs/>
        </w:rPr>
        <w:t>)(</w:t>
      </w:r>
      <w:proofErr w:type="gramEnd"/>
      <w:r w:rsidRPr="00B40702">
        <w:rPr>
          <w:i/>
          <w:iCs/>
        </w:rPr>
        <w:t>ii)</w:t>
      </w:r>
      <w:r w:rsidR="00B21D23" w:rsidRPr="00B40702">
        <w:rPr>
          <w:i/>
          <w:iCs/>
        </w:rPr>
        <w:t>/9A.2(e)(ii)]</w:t>
      </w:r>
      <w:r>
        <w:t xml:space="preserve"> of the Terms of Engagement, the Commonwealth's Representative notifies the </w:t>
      </w:r>
      <w:r>
        <w:rPr>
          <w:lang w:val="en-US"/>
        </w:rPr>
        <w:t>Consultant</w:t>
      </w:r>
      <w:r>
        <w:t xml:space="preserve"> that the following information or documentation is required to be set out or attached to</w:t>
      </w:r>
    </w:p>
    <w:p w:rsidR="00D75605" w:rsidRDefault="00D75605" w:rsidP="00D75605">
      <w:pPr>
        <w:pStyle w:val="DefenceNormal"/>
      </w:pPr>
      <w:r>
        <w:rPr>
          <w:i/>
        </w:rPr>
        <w:t>[Option 1]</w:t>
      </w:r>
      <w:r>
        <w:rPr>
          <w:i/>
        </w:rPr>
        <w:tab/>
      </w:r>
      <w:r>
        <w:rPr>
          <w:i/>
        </w:rPr>
        <w:tab/>
      </w:r>
      <w:r>
        <w:t xml:space="preserve">payment claim </w:t>
      </w:r>
      <w:r>
        <w:rPr>
          <w:i/>
        </w:rPr>
        <w:t>[insert reference]</w:t>
      </w:r>
      <w:r>
        <w:t>:</w:t>
      </w:r>
    </w:p>
    <w:p w:rsidR="00D75605" w:rsidRDefault="00D75605" w:rsidP="00D75605">
      <w:pPr>
        <w:pStyle w:val="DefenceNormal"/>
        <w:rPr>
          <w:i/>
        </w:rPr>
      </w:pPr>
      <w:r>
        <w:rPr>
          <w:i/>
        </w:rPr>
        <w:t>[OR]</w:t>
      </w:r>
      <w:r>
        <w:tab/>
      </w:r>
    </w:p>
    <w:p w:rsidR="00D75605" w:rsidRDefault="00D75605" w:rsidP="00D75605">
      <w:pPr>
        <w:pStyle w:val="DefenceNormal"/>
      </w:pPr>
      <w:r>
        <w:rPr>
          <w:i/>
        </w:rPr>
        <w:t>[Option 2]</w:t>
      </w:r>
      <w:r>
        <w:tab/>
      </w:r>
      <w:r>
        <w:tab/>
        <w:t xml:space="preserve">all payment claims: </w:t>
      </w:r>
    </w:p>
    <w:p w:rsidR="00D75605" w:rsidRDefault="00D75605" w:rsidP="00D75605">
      <w:pPr>
        <w:pStyle w:val="DefenceNormal"/>
      </w:pPr>
    </w:p>
    <w:p w:rsidR="00D75605" w:rsidRPr="006034A3" w:rsidRDefault="00D75605" w:rsidP="00D75605">
      <w:pPr>
        <w:pStyle w:val="DefenceNormal"/>
        <w:rPr>
          <w:i/>
        </w:rPr>
      </w:pPr>
      <w:r w:rsidRPr="006034A3">
        <w:rPr>
          <w:i/>
        </w:rPr>
        <w:t>[</w:t>
      </w:r>
      <w:r>
        <w:rPr>
          <w:i/>
        </w:rPr>
        <w:t xml:space="preserve">Insert details </w:t>
      </w:r>
      <w:r w:rsidRPr="006034A3">
        <w:rPr>
          <w:i/>
        </w:rPr>
        <w:t>of documentation or information required]</w:t>
      </w:r>
      <w:r>
        <w:rPr>
          <w:i/>
        </w:rPr>
        <w:t>.</w:t>
      </w:r>
    </w:p>
    <w:p w:rsidR="00D75605" w:rsidRDefault="00D75605" w:rsidP="00D75605">
      <w:pPr>
        <w:pStyle w:val="DefenceNormal"/>
      </w:pPr>
    </w:p>
    <w:p w:rsidR="00D75605" w:rsidRDefault="00D75605" w:rsidP="00D75605">
      <w:pPr>
        <w:pStyle w:val="DefenceNormal"/>
      </w:pPr>
    </w:p>
    <w:p w:rsidR="00D75605" w:rsidRDefault="00D75605" w:rsidP="00D75605">
      <w:pPr>
        <w:pStyle w:val="DefenceNormal"/>
        <w:rPr>
          <w:i/>
        </w:rPr>
      </w:pPr>
      <w:r>
        <w:rPr>
          <w:i/>
        </w:rPr>
        <w:t xml:space="preserve">[Signature] </w:t>
      </w:r>
    </w:p>
    <w:p w:rsidR="00D75605" w:rsidRDefault="00D75605" w:rsidP="00D75605">
      <w:pPr>
        <w:pStyle w:val="DefenceNormal"/>
      </w:pPr>
      <w:r>
        <w:t>Commonwealth's Representative</w:t>
      </w:r>
    </w:p>
    <w:p w:rsidR="00D75605" w:rsidRDefault="00D75605" w:rsidP="00D75605">
      <w:pPr>
        <w:pStyle w:val="DefenceNormal"/>
        <w:rPr>
          <w:i/>
        </w:rPr>
      </w:pPr>
      <w:r>
        <w:rPr>
          <w:i/>
        </w:rPr>
        <w:lastRenderedPageBreak/>
        <w:t>[Insert date]</w:t>
      </w:r>
    </w:p>
    <w:p w:rsidR="00D75605" w:rsidRDefault="00D75605" w:rsidP="00D75605">
      <w:pPr>
        <w:rPr>
          <w:b/>
        </w:rPr>
      </w:pPr>
    </w:p>
    <w:p w:rsidR="00D75605" w:rsidRDefault="00D75605" w:rsidP="00D75605">
      <w:pPr>
        <w:pStyle w:val="DefenceNormal"/>
        <w:rPr>
          <w:b/>
          <w:i/>
        </w:rPr>
      </w:pPr>
      <w:r>
        <w:rPr>
          <w:b/>
          <w:i/>
        </w:rPr>
        <w:t>[Instructions to Commonwealth's Representative:</w:t>
      </w:r>
    </w:p>
    <w:p w:rsidR="00D75605" w:rsidRPr="00F53E87" w:rsidRDefault="00D75605" w:rsidP="00D75605">
      <w:pPr>
        <w:pStyle w:val="DefenceNormal"/>
      </w:pPr>
      <w:r>
        <w:rPr>
          <w:b/>
          <w:i/>
        </w:rPr>
        <w:t>Delete the Option which is inapplicable.]</w:t>
      </w:r>
    </w:p>
    <w:p w:rsidR="00D75605" w:rsidRPr="00F53E87" w:rsidRDefault="00D75605" w:rsidP="00D75605">
      <w:pPr>
        <w:pStyle w:val="DefenceNormal"/>
      </w:pPr>
    </w:p>
    <w:p w:rsidR="00AE62C6" w:rsidRPr="002C7A2F" w:rsidRDefault="00D75605" w:rsidP="00AE62C6">
      <w:pPr>
        <w:pStyle w:val="DefenceNormal"/>
        <w:rPr>
          <w:i/>
        </w:rPr>
      </w:pPr>
      <w:r>
        <w:br w:type="page"/>
      </w:r>
      <w:r w:rsidR="00B75B63" w:rsidRPr="002E25C2" w:rsidDel="00B75B63">
        <w:lastRenderedPageBreak/>
        <w:t xml:space="preserve"> </w:t>
      </w:r>
      <w:bookmarkStart w:id="55" w:name="Clause20_2_f"/>
      <w:bookmarkEnd w:id="55"/>
      <w:r w:rsidR="00AE62C6">
        <w:t xml:space="preserve">To: </w:t>
      </w:r>
      <w:r w:rsidR="00AE62C6" w:rsidRPr="002C7A2F">
        <w:rPr>
          <w:i/>
        </w:rPr>
        <w:t xml:space="preserve">[Insert name of </w:t>
      </w:r>
      <w:r w:rsidR="00AE62C6">
        <w:rPr>
          <w:i/>
        </w:rPr>
        <w:t>Commonwealth's Representative]</w:t>
      </w:r>
    </w:p>
    <w:p w:rsidR="00AE62C6" w:rsidRDefault="00AE62C6" w:rsidP="00AE62C6">
      <w:pPr>
        <w:pStyle w:val="DefenceNormal"/>
      </w:pPr>
    </w:p>
    <w:p w:rsidR="00AE62C6" w:rsidRDefault="00AE62C6" w:rsidP="00AE62C6">
      <w:pPr>
        <w:pStyle w:val="DefenceNormal"/>
        <w:jc w:val="center"/>
        <w:rPr>
          <w:rFonts w:ascii="Times New Roman Bold" w:hAnsi="Times New Roman Bold"/>
          <w:b/>
          <w:bCs/>
          <w:iCs/>
        </w:rPr>
      </w:pPr>
      <w:r>
        <w:rPr>
          <w:rFonts w:ascii="Times New Roman Bold" w:hAnsi="Times New Roman Bold"/>
          <w:b/>
          <w:bCs/>
          <w:i/>
          <w:iCs/>
        </w:rPr>
        <w:t>[Insert Name/D</w:t>
      </w:r>
      <w:r w:rsidRPr="00BA5C72">
        <w:rPr>
          <w:rFonts w:ascii="Times New Roman Bold" w:hAnsi="Times New Roman Bold"/>
          <w:b/>
          <w:bCs/>
          <w:i/>
          <w:iCs/>
        </w:rPr>
        <w:t xml:space="preserve">escription of Contract] </w:t>
      </w:r>
      <w:r>
        <w:rPr>
          <w:rFonts w:ascii="Times New Roman Bold" w:hAnsi="Times New Roman Bold"/>
          <w:b/>
          <w:bCs/>
          <w:iCs/>
        </w:rPr>
        <w:t>(</w:t>
      </w:r>
      <w:r w:rsidRPr="00BA5C72">
        <w:rPr>
          <w:rFonts w:ascii="Times New Roman Bold" w:hAnsi="Times New Roman Bold"/>
          <w:b/>
          <w:bCs/>
          <w:iCs/>
        </w:rPr>
        <w:t>Contract)</w:t>
      </w:r>
    </w:p>
    <w:p w:rsidR="00AE62C6" w:rsidRPr="00D904C5" w:rsidRDefault="00AE62C6" w:rsidP="00CA2F1E">
      <w:pPr>
        <w:pStyle w:val="DefenceHeading8"/>
        <w:rPr>
          <w:rFonts w:ascii="Times New Roman Bold" w:hAnsi="Times New Roman Bold"/>
          <w:bCs/>
        </w:rPr>
      </w:pPr>
      <w:bookmarkStart w:id="56" w:name="_Toc148022701"/>
      <w:r>
        <w:t>NOTICE OF VARIATION</w:t>
      </w:r>
      <w:r w:rsidR="00D904C5">
        <w:br/>
      </w:r>
      <w:r w:rsidRPr="00D904C5">
        <w:rPr>
          <w:rFonts w:ascii="Times New Roman Bold" w:hAnsi="Times New Roman Bold"/>
          <w:bCs/>
        </w:rPr>
        <w:t>Clause 12.1(a)</w:t>
      </w:r>
      <w:bookmarkEnd w:id="56"/>
    </w:p>
    <w:p w:rsidR="00AE62C6" w:rsidRDefault="00AE62C6" w:rsidP="00AE62C6">
      <w:pPr>
        <w:pStyle w:val="DefenceNormal"/>
      </w:pPr>
    </w:p>
    <w:p w:rsidR="00AE62C6" w:rsidRDefault="00AE62C6" w:rsidP="00AE62C6">
      <w:pPr>
        <w:pStyle w:val="DefenceNormal"/>
      </w:pPr>
      <w:r>
        <w:t xml:space="preserve">The Consultant refers to the Commonwealth's Representative direction dated </w:t>
      </w:r>
      <w:r w:rsidRPr="004E4D48">
        <w:rPr>
          <w:i/>
        </w:rPr>
        <w:t>[</w:t>
      </w:r>
      <w:r>
        <w:rPr>
          <w:i/>
        </w:rPr>
        <w:t>i</w:t>
      </w:r>
      <w:r w:rsidRPr="004E4D48">
        <w:rPr>
          <w:i/>
        </w:rPr>
        <w:t>nsert date direction communicated to Consultant]</w:t>
      </w:r>
      <w:r>
        <w:t xml:space="preserve"> concerning </w:t>
      </w:r>
      <w:r w:rsidRPr="003365A9">
        <w:rPr>
          <w:i/>
        </w:rPr>
        <w:t>[</w:t>
      </w:r>
      <w:r>
        <w:rPr>
          <w:i/>
        </w:rPr>
        <w:t>i</w:t>
      </w:r>
      <w:r w:rsidRPr="003365A9">
        <w:rPr>
          <w:i/>
        </w:rPr>
        <w:t>nsert details of direction]</w:t>
      </w:r>
      <w:r>
        <w:t>.</w:t>
      </w:r>
    </w:p>
    <w:p w:rsidR="00AE62C6" w:rsidRDefault="00AE62C6" w:rsidP="00AE62C6">
      <w:pPr>
        <w:pStyle w:val="DefenceNormal"/>
      </w:pPr>
      <w:r>
        <w:t>In accordance with clause 12.1(a) of the Terms of Engagement, the Consultant gives notice that it considers the direction constitutes or involves a Variation for the following reasons:</w:t>
      </w:r>
    </w:p>
    <w:p w:rsidR="00AE62C6" w:rsidRDefault="00AE62C6" w:rsidP="00AE62C6">
      <w:pPr>
        <w:pStyle w:val="DefenceNormal"/>
      </w:pPr>
      <w:r w:rsidRPr="00BA5C72">
        <w:rPr>
          <w:i/>
        </w:rPr>
        <w:t>[Insert preliminary reasons]</w:t>
      </w:r>
    </w:p>
    <w:p w:rsidR="00AE62C6" w:rsidRDefault="00AE62C6" w:rsidP="00AE62C6">
      <w:pPr>
        <w:pStyle w:val="DefenceNormal"/>
      </w:pPr>
    </w:p>
    <w:p w:rsidR="00AE62C6" w:rsidRDefault="00AE62C6" w:rsidP="00AE62C6">
      <w:pPr>
        <w:pStyle w:val="DefenceNormal"/>
      </w:pPr>
    </w:p>
    <w:p w:rsidR="00AE62C6" w:rsidRPr="002C7A2F" w:rsidRDefault="00AE62C6" w:rsidP="00AE62C6">
      <w:pPr>
        <w:pStyle w:val="DefenceNormal"/>
        <w:rPr>
          <w:i/>
        </w:rPr>
      </w:pPr>
      <w:r w:rsidRPr="002C7A2F">
        <w:rPr>
          <w:i/>
        </w:rPr>
        <w:t>[Signature]</w:t>
      </w:r>
    </w:p>
    <w:p w:rsidR="00AE62C6" w:rsidRDefault="00AE62C6" w:rsidP="00AE62C6">
      <w:pPr>
        <w:pStyle w:val="DefenceNormal"/>
      </w:pPr>
      <w:r>
        <w:t>Consultant</w:t>
      </w:r>
    </w:p>
    <w:p w:rsidR="00AE62C6" w:rsidRPr="002C7A2F" w:rsidRDefault="00AE62C6" w:rsidP="00AE62C6">
      <w:pPr>
        <w:pStyle w:val="DefenceNormal"/>
        <w:rPr>
          <w:i/>
        </w:rPr>
      </w:pPr>
      <w:r w:rsidRPr="002C7A2F">
        <w:rPr>
          <w:i/>
        </w:rPr>
        <w:t>[Insert date]</w:t>
      </w:r>
    </w:p>
    <w:p w:rsidR="00AE62C6" w:rsidRDefault="00AE62C6" w:rsidP="00AE62C6">
      <w:pPr>
        <w:pStyle w:val="DefenceNormal"/>
      </w:pPr>
    </w:p>
    <w:p w:rsidR="00D70D32" w:rsidRPr="00080768" w:rsidRDefault="00D70D32" w:rsidP="00D70D32">
      <w:pPr>
        <w:pStyle w:val="DefenceNormal"/>
        <w:rPr>
          <w:b/>
          <w:bCs/>
          <w:i/>
        </w:rPr>
      </w:pPr>
      <w:r w:rsidRPr="00080768">
        <w:rPr>
          <w:b/>
          <w:i/>
        </w:rPr>
        <w:lastRenderedPageBreak/>
        <w:t>[</w:t>
      </w:r>
      <w:r w:rsidRPr="00080768">
        <w:rPr>
          <w:b/>
          <w:bCs/>
          <w:i/>
        </w:rPr>
        <w:t>Instructions to Consultant:</w:t>
      </w:r>
    </w:p>
    <w:p w:rsidR="00D70D32" w:rsidRPr="002D532D" w:rsidRDefault="00D70D32" w:rsidP="00D70D32">
      <w:pPr>
        <w:pStyle w:val="DefenceNormal"/>
        <w:rPr>
          <w:b/>
          <w:bCs/>
          <w:i/>
        </w:rPr>
      </w:pPr>
      <w:r w:rsidRPr="00080768">
        <w:rPr>
          <w:b/>
          <w:bCs/>
          <w:i/>
        </w:rPr>
        <w:t xml:space="preserve">This notice must be issued within 7 days of the Consultant receiving the direction and before the Consultant commences performing the services the subject matter of the direction. The Consultant must continue to carry out the Services in accordance with the Contract and all directions of the </w:t>
      </w:r>
      <w:r w:rsidRPr="002D532D">
        <w:rPr>
          <w:b/>
          <w:bCs/>
          <w:i/>
        </w:rPr>
        <w:t>Commonwealth's Representative</w:t>
      </w:r>
      <w:r w:rsidRPr="00080768">
        <w:rPr>
          <w:b/>
          <w:bCs/>
          <w:i/>
        </w:rPr>
        <w:t>, including any direction in respect of which notice has been given under clause 1</w:t>
      </w:r>
      <w:r>
        <w:rPr>
          <w:b/>
          <w:bCs/>
          <w:i/>
        </w:rPr>
        <w:t>2</w:t>
      </w:r>
      <w:r w:rsidRPr="00080768">
        <w:rPr>
          <w:b/>
          <w:bCs/>
          <w:i/>
        </w:rPr>
        <w:t>.1 of the Contract, as required by clause 1</w:t>
      </w:r>
      <w:r>
        <w:rPr>
          <w:b/>
          <w:bCs/>
          <w:i/>
        </w:rPr>
        <w:t>2</w:t>
      </w:r>
      <w:r w:rsidRPr="00080768">
        <w:rPr>
          <w:b/>
          <w:bCs/>
          <w:i/>
        </w:rPr>
        <w:t>.1(c) of the Contract.]</w:t>
      </w:r>
    </w:p>
    <w:p w:rsidR="00AE62C6" w:rsidRPr="00B55BC8" w:rsidRDefault="00AE62C6" w:rsidP="00AE62C6">
      <w:pPr>
        <w:pStyle w:val="DefenceNormal"/>
      </w:pPr>
    </w:p>
    <w:p w:rsidR="00AE62C6" w:rsidRPr="002C7A2F" w:rsidRDefault="00AE62C6" w:rsidP="00AE62C6">
      <w:pPr>
        <w:pStyle w:val="DefenceNormal"/>
        <w:rPr>
          <w:i/>
        </w:rPr>
      </w:pPr>
      <w:r>
        <w:br w:type="page"/>
      </w:r>
      <w:r>
        <w:lastRenderedPageBreak/>
        <w:t xml:space="preserve">To: </w:t>
      </w:r>
      <w:r w:rsidRPr="002C7A2F">
        <w:rPr>
          <w:i/>
        </w:rPr>
        <w:t xml:space="preserve">[Insert name of </w:t>
      </w:r>
      <w:r>
        <w:rPr>
          <w:i/>
        </w:rPr>
        <w:t>Commonwealth's Representative]</w:t>
      </w:r>
    </w:p>
    <w:p w:rsidR="00AE62C6" w:rsidRDefault="00AE62C6" w:rsidP="00AE62C6">
      <w:pPr>
        <w:pStyle w:val="DefenceNormal"/>
      </w:pPr>
    </w:p>
    <w:p w:rsidR="00AE62C6" w:rsidRPr="00BA5C72" w:rsidRDefault="00AE62C6" w:rsidP="00AE62C6">
      <w:pPr>
        <w:pStyle w:val="DefenceNormal"/>
        <w:jc w:val="center"/>
        <w:rPr>
          <w:b/>
          <w:bCs/>
        </w:rPr>
      </w:pPr>
      <w:r>
        <w:rPr>
          <w:b/>
          <w:bCs/>
          <w:i/>
        </w:rPr>
        <w:t>[Insert Name/D</w:t>
      </w:r>
      <w:r w:rsidRPr="00BA5C72">
        <w:rPr>
          <w:b/>
          <w:bCs/>
          <w:i/>
        </w:rPr>
        <w:t>escription of Contract]</w:t>
      </w:r>
      <w:r w:rsidRPr="00BA5C72">
        <w:rPr>
          <w:b/>
          <w:bCs/>
        </w:rPr>
        <w:t xml:space="preserve"> (Contract)</w:t>
      </w:r>
    </w:p>
    <w:p w:rsidR="00AE62C6" w:rsidRPr="00D904C5" w:rsidRDefault="00AE62C6" w:rsidP="00CA2F1E">
      <w:pPr>
        <w:pStyle w:val="DefenceHeading8"/>
        <w:rPr>
          <w:rFonts w:ascii="Times New Roman Bold" w:hAnsi="Times New Roman Bold"/>
          <w:bCs/>
          <w:caps/>
        </w:rPr>
      </w:pPr>
      <w:bookmarkStart w:id="57" w:name="_Toc148022702"/>
      <w:r>
        <w:t>CLAIM FOR VARIATION</w:t>
      </w:r>
      <w:r w:rsidR="00D904C5">
        <w:br/>
      </w:r>
      <w:r w:rsidRPr="00D904C5">
        <w:rPr>
          <w:rFonts w:ascii="Times New Roman Bold" w:hAnsi="Times New Roman Bold"/>
          <w:bCs/>
        </w:rPr>
        <w:t>Clause</w:t>
      </w:r>
      <w:r w:rsidRPr="00D904C5">
        <w:rPr>
          <w:rFonts w:ascii="Times New Roman Bold" w:hAnsi="Times New Roman Bold"/>
          <w:bCs/>
          <w:caps/>
        </w:rPr>
        <w:t xml:space="preserve"> 12.1(</w:t>
      </w:r>
      <w:r w:rsidRPr="00D904C5">
        <w:rPr>
          <w:rFonts w:ascii="Times New Roman Bold" w:hAnsi="Times New Roman Bold"/>
          <w:bCs/>
        </w:rPr>
        <w:t>b</w:t>
      </w:r>
      <w:r w:rsidRPr="00D904C5">
        <w:rPr>
          <w:rFonts w:ascii="Times New Roman Bold" w:hAnsi="Times New Roman Bold"/>
          <w:bCs/>
          <w:caps/>
        </w:rPr>
        <w:t>)</w:t>
      </w:r>
      <w:bookmarkEnd w:id="57"/>
    </w:p>
    <w:p w:rsidR="00AE62C6" w:rsidRDefault="00AE62C6" w:rsidP="00AE62C6">
      <w:pPr>
        <w:pStyle w:val="DefenceNormal"/>
      </w:pPr>
    </w:p>
    <w:p w:rsidR="00AE62C6" w:rsidRDefault="00AE62C6" w:rsidP="00AE62C6">
      <w:pPr>
        <w:pStyle w:val="DefenceNormal"/>
      </w:pPr>
      <w:r>
        <w:t xml:space="preserve">The Consultant refers to its notice of Variation dated </w:t>
      </w:r>
      <w:r w:rsidRPr="002C7A2F">
        <w:rPr>
          <w:i/>
        </w:rPr>
        <w:t>[</w:t>
      </w:r>
      <w:r>
        <w:rPr>
          <w:i/>
        </w:rPr>
        <w:t>i</w:t>
      </w:r>
      <w:r w:rsidRPr="002C7A2F">
        <w:rPr>
          <w:i/>
        </w:rPr>
        <w:t>nsert date]</w:t>
      </w:r>
      <w:r>
        <w:t xml:space="preserve"> concerning the Commonwealth's Representative's direction dated </w:t>
      </w:r>
      <w:r w:rsidRPr="002C7A2F">
        <w:rPr>
          <w:i/>
        </w:rPr>
        <w:t>[</w:t>
      </w:r>
      <w:r>
        <w:rPr>
          <w:i/>
        </w:rPr>
        <w:t>i</w:t>
      </w:r>
      <w:r w:rsidRPr="002C7A2F">
        <w:rPr>
          <w:i/>
        </w:rPr>
        <w:t>nsert date of direction]</w:t>
      </w:r>
      <w:r>
        <w:t>.</w:t>
      </w:r>
    </w:p>
    <w:p w:rsidR="00AE62C6" w:rsidRDefault="00AE62C6" w:rsidP="00AE62C6">
      <w:pPr>
        <w:pStyle w:val="DefenceNormal"/>
      </w:pPr>
      <w:r>
        <w:t>In accordance with clause 12.1(b) of the Terms of Engagement, the Consultant makes the following Claim:</w:t>
      </w:r>
    </w:p>
    <w:p w:rsidR="00AE62C6" w:rsidRPr="00167F76" w:rsidRDefault="00AE62C6" w:rsidP="00AE62C6">
      <w:pPr>
        <w:pStyle w:val="DefenceNormal"/>
        <w:rPr>
          <w:i/>
        </w:rPr>
      </w:pPr>
      <w:r w:rsidRPr="00167F76">
        <w:rPr>
          <w:i/>
          <w:iCs/>
        </w:rPr>
        <w:t>[The Claim must include the following:</w:t>
      </w:r>
    </w:p>
    <w:p w:rsidR="00AE62C6" w:rsidRPr="004F2D17" w:rsidRDefault="00AE62C6" w:rsidP="004F2D17">
      <w:pPr>
        <w:pStyle w:val="DefenceHeading3"/>
        <w:numPr>
          <w:ilvl w:val="2"/>
          <w:numId w:val="29"/>
        </w:numPr>
        <w:spacing w:after="120"/>
        <w:rPr>
          <w:i/>
          <w:sz w:val="20"/>
          <w:szCs w:val="20"/>
        </w:rPr>
      </w:pPr>
      <w:r w:rsidRPr="004F2D17">
        <w:rPr>
          <w:i/>
          <w:sz w:val="20"/>
          <w:szCs w:val="20"/>
        </w:rPr>
        <w:t>detailed particulars concerning the direction or other fact, matter or thing upon which the Claim is based;</w:t>
      </w:r>
    </w:p>
    <w:p w:rsidR="00AE62C6" w:rsidRPr="00BD0121" w:rsidRDefault="00AE62C6" w:rsidP="00AE62C6">
      <w:pPr>
        <w:pStyle w:val="DefenceHeading3"/>
        <w:spacing w:after="120"/>
        <w:rPr>
          <w:i/>
          <w:sz w:val="20"/>
          <w:szCs w:val="20"/>
        </w:rPr>
      </w:pPr>
      <w:r w:rsidRPr="00BD0121">
        <w:rPr>
          <w:i/>
          <w:sz w:val="20"/>
          <w:szCs w:val="20"/>
        </w:rPr>
        <w:t>the legal basis for the Claim, whether based on a term of the Contract or otherwise, and if based on a term of the Contract, clearly identifying the specific term;</w:t>
      </w:r>
    </w:p>
    <w:p w:rsidR="00AE62C6" w:rsidRPr="00BD0121" w:rsidRDefault="00AE62C6" w:rsidP="00AE62C6">
      <w:pPr>
        <w:pStyle w:val="DefenceHeading3"/>
        <w:spacing w:after="120"/>
        <w:rPr>
          <w:i/>
          <w:sz w:val="20"/>
          <w:szCs w:val="20"/>
        </w:rPr>
      </w:pPr>
      <w:r w:rsidRPr="00BD0121">
        <w:rPr>
          <w:i/>
          <w:sz w:val="20"/>
          <w:szCs w:val="20"/>
        </w:rPr>
        <w:t>the facts relied upon in support of the Claim in sufficient detail to permit verification; and</w:t>
      </w:r>
    </w:p>
    <w:p w:rsidR="00AE62C6" w:rsidRPr="00BD0121" w:rsidRDefault="00AE62C6" w:rsidP="00AE62C6">
      <w:pPr>
        <w:pStyle w:val="DefenceHeading3"/>
        <w:spacing w:after="120"/>
        <w:rPr>
          <w:i/>
          <w:sz w:val="20"/>
          <w:szCs w:val="20"/>
        </w:rPr>
      </w:pPr>
      <w:proofErr w:type="gramStart"/>
      <w:r w:rsidRPr="00BD0121">
        <w:rPr>
          <w:i/>
          <w:sz w:val="20"/>
          <w:szCs w:val="20"/>
        </w:rPr>
        <w:t>details</w:t>
      </w:r>
      <w:proofErr w:type="gramEnd"/>
      <w:r w:rsidRPr="00BD0121">
        <w:rPr>
          <w:i/>
          <w:sz w:val="20"/>
          <w:szCs w:val="20"/>
        </w:rPr>
        <w:t xml:space="preserve"> of the amount claimed and how it has been calculated.]</w:t>
      </w:r>
    </w:p>
    <w:p w:rsidR="00AE62C6" w:rsidRDefault="00AE62C6" w:rsidP="00AE62C6">
      <w:pPr>
        <w:pStyle w:val="DefenceNormal"/>
      </w:pPr>
    </w:p>
    <w:p w:rsidR="00AE62C6" w:rsidRDefault="00AE62C6" w:rsidP="00AE62C6">
      <w:pPr>
        <w:pStyle w:val="DefenceNormal"/>
      </w:pPr>
    </w:p>
    <w:p w:rsidR="00AE62C6" w:rsidRDefault="00AE62C6" w:rsidP="00AE62C6">
      <w:pPr>
        <w:pStyle w:val="DefenceNormal"/>
        <w:rPr>
          <w:i/>
          <w:iCs/>
        </w:rPr>
      </w:pPr>
      <w:r>
        <w:rPr>
          <w:i/>
          <w:iCs/>
        </w:rPr>
        <w:lastRenderedPageBreak/>
        <w:t>[Signature]</w:t>
      </w:r>
    </w:p>
    <w:p w:rsidR="00AE62C6" w:rsidRDefault="00AE62C6" w:rsidP="00AE62C6">
      <w:pPr>
        <w:pStyle w:val="DefenceNormal"/>
      </w:pPr>
      <w:r>
        <w:t>Consultant</w:t>
      </w:r>
    </w:p>
    <w:p w:rsidR="00AE62C6" w:rsidRDefault="00AE62C6" w:rsidP="00AE62C6">
      <w:pPr>
        <w:pStyle w:val="DefenceNormal"/>
        <w:rPr>
          <w:i/>
          <w:iCs/>
        </w:rPr>
      </w:pPr>
      <w:r>
        <w:rPr>
          <w:i/>
          <w:iCs/>
        </w:rPr>
        <w:t>[Insert date]</w:t>
      </w:r>
    </w:p>
    <w:p w:rsidR="00AE62C6" w:rsidRDefault="00AE62C6" w:rsidP="00AE62C6">
      <w:pPr>
        <w:pStyle w:val="DefenceNormal"/>
      </w:pPr>
      <w:bookmarkStart w:id="58" w:name="Clause15_3"/>
      <w:bookmarkEnd w:id="58"/>
    </w:p>
    <w:p w:rsidR="00D70D32" w:rsidRPr="00080768" w:rsidRDefault="00D70D32" w:rsidP="00D70D32">
      <w:pPr>
        <w:pStyle w:val="DefenceNormal"/>
        <w:rPr>
          <w:b/>
          <w:bCs/>
          <w:i/>
        </w:rPr>
      </w:pPr>
      <w:r w:rsidRPr="00080768">
        <w:rPr>
          <w:b/>
          <w:i/>
        </w:rPr>
        <w:t>[</w:t>
      </w:r>
      <w:r w:rsidRPr="00080768">
        <w:rPr>
          <w:b/>
          <w:bCs/>
          <w:i/>
        </w:rPr>
        <w:t>Instructions to Consultant:</w:t>
      </w:r>
    </w:p>
    <w:p w:rsidR="00D70D32" w:rsidRPr="00080768" w:rsidRDefault="00D70D32" w:rsidP="00D70D32">
      <w:pPr>
        <w:pStyle w:val="DefenceNormal"/>
      </w:pPr>
      <w:r w:rsidRPr="00080768">
        <w:rPr>
          <w:b/>
          <w:bCs/>
          <w:i/>
        </w:rPr>
        <w:t>This notice must be served within 21 days after giving the earlier notice under clause 1</w:t>
      </w:r>
      <w:r>
        <w:rPr>
          <w:b/>
          <w:bCs/>
          <w:i/>
        </w:rPr>
        <w:t>2</w:t>
      </w:r>
      <w:r w:rsidRPr="00080768">
        <w:rPr>
          <w:b/>
          <w:bCs/>
          <w:i/>
        </w:rPr>
        <w:t>.1(a) of the Contract that the Consultant</w:t>
      </w:r>
      <w:r w:rsidRPr="00080768">
        <w:rPr>
          <w:b/>
          <w:i/>
        </w:rPr>
        <w:t xml:space="preserve"> considers a direction constitutes or involves a Variation. The Consultant must continue to carry out the Services in accordance with the Contract and any direction in respect of which a notice has been given under clause 1</w:t>
      </w:r>
      <w:r>
        <w:rPr>
          <w:b/>
          <w:i/>
        </w:rPr>
        <w:t>2</w:t>
      </w:r>
      <w:r w:rsidRPr="00080768">
        <w:rPr>
          <w:b/>
          <w:i/>
        </w:rPr>
        <w:t>.1 of the Contract, as required by clause 1</w:t>
      </w:r>
      <w:r>
        <w:rPr>
          <w:b/>
          <w:i/>
        </w:rPr>
        <w:t>2</w:t>
      </w:r>
      <w:r w:rsidRPr="00080768">
        <w:rPr>
          <w:b/>
          <w:i/>
        </w:rPr>
        <w:t>.1(c) of the Contract.]</w:t>
      </w:r>
    </w:p>
    <w:p w:rsidR="00D70D32" w:rsidRPr="00B55BC8" w:rsidRDefault="00D70D32" w:rsidP="00AE62C6">
      <w:pPr>
        <w:pStyle w:val="DefenceNormal"/>
      </w:pPr>
    </w:p>
    <w:p w:rsidR="00AE62C6" w:rsidRDefault="00AE62C6" w:rsidP="00AE62C6">
      <w:pPr>
        <w:pStyle w:val="DefenceNormal"/>
        <w:rPr>
          <w:i/>
          <w:iCs/>
        </w:rPr>
      </w:pPr>
      <w:r>
        <w:br w:type="page"/>
      </w:r>
      <w:r>
        <w:lastRenderedPageBreak/>
        <w:t xml:space="preserve">To: </w:t>
      </w:r>
      <w:r>
        <w:rPr>
          <w:i/>
          <w:iCs/>
        </w:rPr>
        <w:t xml:space="preserve">[Insert name of </w:t>
      </w:r>
      <w:r w:rsidR="00F86F84">
        <w:rPr>
          <w:i/>
          <w:iCs/>
        </w:rPr>
        <w:t>Commonwealth's Representative</w:t>
      </w:r>
      <w:r>
        <w:rPr>
          <w:i/>
          <w:iCs/>
        </w:rPr>
        <w:t>]</w:t>
      </w:r>
    </w:p>
    <w:p w:rsidR="00AE62C6" w:rsidRPr="008D448B" w:rsidRDefault="00AE62C6" w:rsidP="00AE62C6">
      <w:pPr>
        <w:pStyle w:val="DefenceNormal"/>
        <w:rPr>
          <w:caps/>
        </w:rPr>
      </w:pPr>
    </w:p>
    <w:p w:rsidR="00AE62C6" w:rsidRPr="00091785" w:rsidRDefault="00AE62C6" w:rsidP="00AE62C6">
      <w:pPr>
        <w:pStyle w:val="DefenceNormal"/>
        <w:jc w:val="center"/>
        <w:rPr>
          <w:b/>
          <w:bCs/>
        </w:rPr>
      </w:pPr>
      <w:r w:rsidRPr="00B40702">
        <w:rPr>
          <w:b/>
          <w:bCs/>
          <w:i/>
          <w:iCs/>
        </w:rPr>
        <w:t>[</w:t>
      </w:r>
      <w:r w:rsidRPr="00091785">
        <w:rPr>
          <w:b/>
          <w:bCs/>
          <w:i/>
          <w:iCs/>
        </w:rPr>
        <w:t xml:space="preserve">Insert </w:t>
      </w:r>
      <w:r>
        <w:rPr>
          <w:b/>
          <w:bCs/>
          <w:i/>
          <w:iCs/>
        </w:rPr>
        <w:t>N</w:t>
      </w:r>
      <w:r w:rsidRPr="00091785">
        <w:rPr>
          <w:b/>
          <w:bCs/>
          <w:i/>
          <w:iCs/>
        </w:rPr>
        <w:t>ame/</w:t>
      </w:r>
      <w:r>
        <w:rPr>
          <w:b/>
          <w:bCs/>
          <w:i/>
          <w:iCs/>
        </w:rPr>
        <w:t>D</w:t>
      </w:r>
      <w:r w:rsidRPr="00091785">
        <w:rPr>
          <w:b/>
          <w:bCs/>
          <w:i/>
          <w:iCs/>
        </w:rPr>
        <w:t>escription of Contract</w:t>
      </w:r>
      <w:r w:rsidRPr="00B40702">
        <w:rPr>
          <w:b/>
          <w:bCs/>
          <w:i/>
          <w:iCs/>
        </w:rPr>
        <w:t>]</w:t>
      </w:r>
      <w:r w:rsidRPr="00091785">
        <w:rPr>
          <w:b/>
          <w:bCs/>
        </w:rPr>
        <w:t xml:space="preserve"> (Contract)</w:t>
      </w:r>
    </w:p>
    <w:p w:rsidR="00AE62C6" w:rsidRPr="00D904C5" w:rsidRDefault="001362B5" w:rsidP="00CA2F1E">
      <w:pPr>
        <w:pStyle w:val="DefenceHeading8"/>
        <w:rPr>
          <w:bCs/>
        </w:rPr>
      </w:pPr>
      <w:bookmarkStart w:id="59" w:name="_Toc148022703"/>
      <w:r>
        <w:t xml:space="preserve">INITIAL </w:t>
      </w:r>
      <w:r w:rsidR="00AE62C6" w:rsidRPr="008D448B">
        <w:t>NOTICE OF CLAIM</w:t>
      </w:r>
      <w:r w:rsidR="00D904C5">
        <w:br/>
      </w:r>
      <w:r w:rsidR="00AE62C6" w:rsidRPr="00D904C5">
        <w:rPr>
          <w:bCs/>
        </w:rPr>
        <w:t>Clauses 12.2 and 12.3(a)</w:t>
      </w:r>
      <w:bookmarkEnd w:id="59"/>
    </w:p>
    <w:p w:rsidR="00AE62C6" w:rsidRDefault="00AE62C6" w:rsidP="00AE62C6">
      <w:pPr>
        <w:pStyle w:val="DefenceNormal"/>
      </w:pPr>
    </w:p>
    <w:p w:rsidR="00AE62C6" w:rsidRDefault="00AE62C6" w:rsidP="00AE62C6">
      <w:pPr>
        <w:pStyle w:val="DefenceNormal"/>
      </w:pPr>
      <w:r>
        <w:t>In accordance with clauses 12.2 and 12.3(a) of the Terms of Engagement, the Consultant gives notice that it proposes to make a Claim against the Commonwealth.</w:t>
      </w:r>
    </w:p>
    <w:p w:rsidR="00AE62C6" w:rsidRDefault="00AE62C6" w:rsidP="00AE62C6">
      <w:pPr>
        <w:pStyle w:val="DefenceNormal"/>
      </w:pPr>
      <w:r>
        <w:t>The Claim will be based upon the following:</w:t>
      </w:r>
    </w:p>
    <w:p w:rsidR="00AE62C6" w:rsidRPr="006C3727" w:rsidRDefault="00AE62C6" w:rsidP="00AE62C6">
      <w:pPr>
        <w:pStyle w:val="IndentParaLevel1"/>
        <w:ind w:left="0"/>
        <w:rPr>
          <w:rFonts w:eastAsia="SimSun"/>
          <w:i/>
          <w:sz w:val="20"/>
          <w:lang w:val="en-AU"/>
        </w:rPr>
      </w:pPr>
      <w:r w:rsidRPr="006C3727">
        <w:rPr>
          <w:rFonts w:eastAsia="SimSun"/>
          <w:i/>
          <w:sz w:val="20"/>
          <w:lang w:val="en-AU"/>
        </w:rPr>
        <w:t>[Specify the relevant direction or other fact, matter or thing upon which the Claim will be based.]</w:t>
      </w:r>
    </w:p>
    <w:p w:rsidR="00AE62C6" w:rsidRDefault="00AE62C6" w:rsidP="00AE62C6">
      <w:pPr>
        <w:pStyle w:val="DefenceNormal"/>
      </w:pPr>
    </w:p>
    <w:p w:rsidR="00AE62C6" w:rsidRDefault="00AE62C6" w:rsidP="00AE62C6">
      <w:pPr>
        <w:pStyle w:val="DefenceNormal"/>
      </w:pPr>
    </w:p>
    <w:p w:rsidR="00AE62C6" w:rsidRDefault="00AE62C6" w:rsidP="00AE62C6">
      <w:pPr>
        <w:pStyle w:val="DefenceNormal"/>
        <w:rPr>
          <w:i/>
          <w:iCs/>
        </w:rPr>
      </w:pPr>
      <w:r>
        <w:rPr>
          <w:i/>
          <w:iCs/>
        </w:rPr>
        <w:t>[Signature]</w:t>
      </w:r>
    </w:p>
    <w:p w:rsidR="00AE62C6" w:rsidRDefault="00AE62C6" w:rsidP="00AE62C6">
      <w:pPr>
        <w:pStyle w:val="DefenceNormal"/>
      </w:pPr>
      <w:r>
        <w:t>Consultant</w:t>
      </w:r>
    </w:p>
    <w:p w:rsidR="00AE62C6" w:rsidRDefault="00AE62C6" w:rsidP="00AE62C6">
      <w:pPr>
        <w:pStyle w:val="DefenceNormal"/>
        <w:rPr>
          <w:i/>
          <w:iCs/>
        </w:rPr>
      </w:pPr>
      <w:r>
        <w:rPr>
          <w:i/>
          <w:iCs/>
        </w:rPr>
        <w:t>[Insert date]</w:t>
      </w:r>
    </w:p>
    <w:p w:rsidR="00D70D32" w:rsidRDefault="00D70D32" w:rsidP="00AE62C6">
      <w:pPr>
        <w:pStyle w:val="DefenceNormal"/>
        <w:rPr>
          <w:i/>
          <w:iCs/>
        </w:rPr>
      </w:pPr>
    </w:p>
    <w:p w:rsidR="0033704E" w:rsidRPr="002D532D" w:rsidRDefault="0033704E" w:rsidP="0033704E">
      <w:pPr>
        <w:pStyle w:val="DefenceNormal"/>
        <w:rPr>
          <w:b/>
          <w:bCs/>
          <w:i/>
          <w:iCs/>
        </w:rPr>
      </w:pPr>
      <w:bookmarkStart w:id="60" w:name="Clause19_1"/>
      <w:bookmarkStart w:id="61" w:name="_Hlk146660252"/>
      <w:bookmarkEnd w:id="60"/>
      <w:r w:rsidRPr="002D532D">
        <w:rPr>
          <w:b/>
          <w:bCs/>
          <w:i/>
          <w:iCs/>
        </w:rPr>
        <w:t>[Instructions to Consultant:</w:t>
      </w:r>
    </w:p>
    <w:p w:rsidR="0033704E" w:rsidRPr="002D532D" w:rsidRDefault="0033704E" w:rsidP="0033704E">
      <w:pPr>
        <w:pStyle w:val="DefenceNormal"/>
        <w:rPr>
          <w:b/>
          <w:bCs/>
          <w:i/>
          <w:iCs/>
        </w:rPr>
      </w:pPr>
      <w:r w:rsidRPr="002D532D">
        <w:rPr>
          <w:b/>
          <w:bCs/>
          <w:i/>
          <w:iCs/>
        </w:rPr>
        <w:lastRenderedPageBreak/>
        <w:t xml:space="preserve">This notice must be served within </w:t>
      </w:r>
      <w:r>
        <w:rPr>
          <w:b/>
          <w:bCs/>
          <w:i/>
          <w:iCs/>
        </w:rPr>
        <w:t>7</w:t>
      </w:r>
      <w:r w:rsidRPr="002D532D">
        <w:rPr>
          <w:b/>
          <w:bCs/>
          <w:i/>
          <w:iCs/>
        </w:rPr>
        <w:t xml:space="preserve"> days of the first occurrence of the direction or other fact, matter or thing upon which the Claim is based.</w:t>
      </w:r>
    </w:p>
    <w:p w:rsidR="0033704E" w:rsidRPr="002D532D" w:rsidRDefault="0033704E" w:rsidP="0033704E">
      <w:pPr>
        <w:pStyle w:val="DefenceNormal"/>
        <w:rPr>
          <w:b/>
          <w:bCs/>
          <w:i/>
          <w:iCs/>
        </w:rPr>
      </w:pPr>
      <w:r w:rsidRPr="002D532D">
        <w:rPr>
          <w:b/>
          <w:bCs/>
          <w:i/>
          <w:iCs/>
        </w:rPr>
        <w:t>This notice must not be used for Claims for:</w:t>
      </w:r>
    </w:p>
    <w:p w:rsidR="0033704E" w:rsidRPr="002D532D" w:rsidRDefault="0033704E" w:rsidP="0033704E">
      <w:pPr>
        <w:pStyle w:val="DefenceNormal"/>
        <w:rPr>
          <w:b/>
          <w:bCs/>
          <w:i/>
          <w:iCs/>
        </w:rPr>
      </w:pPr>
      <w:r w:rsidRPr="002D532D">
        <w:rPr>
          <w:b/>
          <w:bCs/>
          <w:i/>
          <w:iCs/>
        </w:rPr>
        <w:t>(</w:t>
      </w:r>
      <w:r>
        <w:rPr>
          <w:b/>
          <w:bCs/>
          <w:i/>
          <w:iCs/>
        </w:rPr>
        <w:t>a</w:t>
      </w:r>
      <w:r w:rsidRPr="002D532D">
        <w:rPr>
          <w:b/>
          <w:bCs/>
          <w:i/>
          <w:iCs/>
        </w:rPr>
        <w:t>)</w:t>
      </w:r>
      <w:r w:rsidRPr="002D532D">
        <w:rPr>
          <w:b/>
          <w:bCs/>
          <w:i/>
          <w:iCs/>
        </w:rPr>
        <w:tab/>
      </w:r>
      <w:proofErr w:type="gramStart"/>
      <w:r w:rsidRPr="002D532D">
        <w:rPr>
          <w:b/>
          <w:bCs/>
          <w:i/>
          <w:iCs/>
        </w:rPr>
        <w:t>payment</w:t>
      </w:r>
      <w:proofErr w:type="gramEnd"/>
      <w:r w:rsidRPr="002D532D">
        <w:rPr>
          <w:b/>
          <w:bCs/>
          <w:i/>
          <w:iCs/>
        </w:rPr>
        <w:t xml:space="preserve"> under clause </w:t>
      </w:r>
      <w:r>
        <w:rPr>
          <w:b/>
          <w:bCs/>
          <w:i/>
          <w:iCs/>
        </w:rPr>
        <w:t>9</w:t>
      </w:r>
      <w:r w:rsidRPr="002D532D">
        <w:rPr>
          <w:b/>
          <w:bCs/>
          <w:i/>
          <w:iCs/>
        </w:rPr>
        <w:t xml:space="preserve"> </w:t>
      </w:r>
      <w:r>
        <w:rPr>
          <w:b/>
          <w:bCs/>
          <w:i/>
          <w:iCs/>
        </w:rPr>
        <w:t xml:space="preserve">or 9A </w:t>
      </w:r>
      <w:r w:rsidRPr="002D532D">
        <w:rPr>
          <w:b/>
          <w:bCs/>
          <w:i/>
          <w:iCs/>
        </w:rPr>
        <w:t>of the Contract of any component of the Fee; or</w:t>
      </w:r>
    </w:p>
    <w:p w:rsidR="0033704E" w:rsidRPr="002D532D" w:rsidRDefault="0033704E" w:rsidP="00B40702">
      <w:pPr>
        <w:pStyle w:val="DefenceNormal"/>
        <w:ind w:left="720" w:hanging="720"/>
        <w:rPr>
          <w:b/>
          <w:bCs/>
          <w:i/>
          <w:iCs/>
        </w:rPr>
      </w:pPr>
      <w:r w:rsidRPr="002D532D">
        <w:rPr>
          <w:b/>
          <w:bCs/>
          <w:i/>
          <w:iCs/>
        </w:rPr>
        <w:t>(</w:t>
      </w:r>
      <w:r>
        <w:rPr>
          <w:b/>
          <w:bCs/>
          <w:i/>
          <w:iCs/>
        </w:rPr>
        <w:t>b</w:t>
      </w:r>
      <w:r w:rsidRPr="002D532D">
        <w:rPr>
          <w:b/>
          <w:bCs/>
          <w:i/>
          <w:iCs/>
        </w:rPr>
        <w:t>)</w:t>
      </w:r>
      <w:r w:rsidRPr="002D532D">
        <w:rPr>
          <w:b/>
          <w:bCs/>
          <w:i/>
          <w:iCs/>
        </w:rPr>
        <w:tab/>
      </w:r>
      <w:proofErr w:type="gramStart"/>
      <w:r w:rsidRPr="002D532D">
        <w:rPr>
          <w:b/>
          <w:bCs/>
          <w:i/>
          <w:iCs/>
        </w:rPr>
        <w:t>a</w:t>
      </w:r>
      <w:proofErr w:type="gramEnd"/>
      <w:r w:rsidRPr="002D532D">
        <w:rPr>
          <w:b/>
          <w:bCs/>
          <w:i/>
          <w:iCs/>
        </w:rPr>
        <w:t xml:space="preserve"> Variation instructed in accordance with clause </w:t>
      </w:r>
      <w:r>
        <w:rPr>
          <w:b/>
          <w:bCs/>
          <w:i/>
          <w:iCs/>
        </w:rPr>
        <w:t>8</w:t>
      </w:r>
      <w:r w:rsidRPr="002D532D">
        <w:rPr>
          <w:b/>
          <w:bCs/>
          <w:i/>
          <w:iCs/>
        </w:rPr>
        <w:t>.2 of the Contract or to which clause 1</w:t>
      </w:r>
      <w:r>
        <w:rPr>
          <w:b/>
          <w:bCs/>
          <w:i/>
          <w:iCs/>
        </w:rPr>
        <w:t>2</w:t>
      </w:r>
      <w:r w:rsidRPr="002D532D">
        <w:rPr>
          <w:b/>
          <w:bCs/>
          <w:i/>
          <w:iCs/>
        </w:rPr>
        <w:t>.1 of the Contract applies.]</w:t>
      </w:r>
    </w:p>
    <w:bookmarkEnd w:id="61"/>
    <w:p w:rsidR="00AE62C6" w:rsidRPr="00B55BC8" w:rsidRDefault="00AE62C6" w:rsidP="00AE62C6">
      <w:pPr>
        <w:pStyle w:val="DefenceNormal"/>
      </w:pPr>
    </w:p>
    <w:p w:rsidR="00AE62C6" w:rsidRDefault="00AE62C6" w:rsidP="00AE62C6">
      <w:pPr>
        <w:pStyle w:val="DefenceNormal"/>
        <w:rPr>
          <w:i/>
          <w:iCs/>
        </w:rPr>
      </w:pPr>
      <w:r>
        <w:br w:type="page"/>
      </w:r>
      <w:r>
        <w:lastRenderedPageBreak/>
        <w:t xml:space="preserve">To: </w:t>
      </w:r>
      <w:r>
        <w:rPr>
          <w:i/>
          <w:iCs/>
        </w:rPr>
        <w:t>[Insert name of Commonwealth's Representative]</w:t>
      </w:r>
    </w:p>
    <w:p w:rsidR="00AE62C6" w:rsidRDefault="00AE62C6" w:rsidP="00AE62C6">
      <w:pPr>
        <w:pStyle w:val="DefenceNormal"/>
      </w:pPr>
    </w:p>
    <w:p w:rsidR="00AE62C6" w:rsidRPr="003C5941" w:rsidRDefault="00AE62C6" w:rsidP="00AE62C6">
      <w:pPr>
        <w:pStyle w:val="DefenceNormal"/>
        <w:jc w:val="center"/>
        <w:rPr>
          <w:bCs/>
          <w:i/>
        </w:rPr>
      </w:pPr>
      <w:r w:rsidRPr="00B40702">
        <w:rPr>
          <w:b/>
          <w:bCs/>
          <w:i/>
          <w:iCs/>
        </w:rPr>
        <w:t>[</w:t>
      </w:r>
      <w:r w:rsidRPr="0033704E">
        <w:rPr>
          <w:b/>
          <w:bCs/>
          <w:i/>
          <w:iCs/>
        </w:rPr>
        <w:t>Insert Name/Description of Contract</w:t>
      </w:r>
      <w:r w:rsidRPr="00B40702">
        <w:rPr>
          <w:b/>
          <w:bCs/>
          <w:i/>
          <w:iCs/>
        </w:rPr>
        <w:t>]</w:t>
      </w:r>
      <w:r>
        <w:rPr>
          <w:b/>
          <w:bCs/>
        </w:rPr>
        <w:t xml:space="preserve"> </w:t>
      </w:r>
      <w:r w:rsidRPr="004E6807">
        <w:rPr>
          <w:b/>
          <w:bCs/>
        </w:rPr>
        <w:t>(Contract)</w:t>
      </w:r>
    </w:p>
    <w:p w:rsidR="00AE62C6" w:rsidRPr="00D904C5" w:rsidRDefault="00AE62C6" w:rsidP="00CA2F1E">
      <w:pPr>
        <w:pStyle w:val="DefenceHeading8"/>
        <w:rPr>
          <w:bCs/>
        </w:rPr>
      </w:pPr>
      <w:bookmarkStart w:id="62" w:name="_Toc148022704"/>
      <w:r>
        <w:t>NOTICE OF CLAIM</w:t>
      </w:r>
      <w:r w:rsidR="00D904C5">
        <w:br/>
      </w:r>
      <w:r w:rsidRPr="00D904C5">
        <w:rPr>
          <w:bCs/>
        </w:rPr>
        <w:t>Clauses 12.2 and 12.3(b)</w:t>
      </w:r>
      <w:bookmarkEnd w:id="62"/>
    </w:p>
    <w:p w:rsidR="00AE62C6" w:rsidRDefault="00AE62C6" w:rsidP="00AE62C6">
      <w:pPr>
        <w:pStyle w:val="DefenceNormal"/>
      </w:pPr>
    </w:p>
    <w:p w:rsidR="00AE62C6" w:rsidRDefault="00AE62C6" w:rsidP="00AE62C6">
      <w:pPr>
        <w:pStyle w:val="DefenceNormal"/>
      </w:pPr>
      <w:r>
        <w:t xml:space="preserve">The Consultant refers to its notice dated </w:t>
      </w:r>
      <w:r>
        <w:rPr>
          <w:i/>
          <w:iCs/>
        </w:rPr>
        <w:t>[insert date]</w:t>
      </w:r>
      <w:r>
        <w:t xml:space="preserve"> giving notice that the Consultant proposes to make a Claim against the Commonwealth based on </w:t>
      </w:r>
      <w:r>
        <w:rPr>
          <w:i/>
          <w:iCs/>
        </w:rPr>
        <w:t>[set out relevant direction or other fact, matter or thing]</w:t>
      </w:r>
      <w:r>
        <w:t>.</w:t>
      </w:r>
    </w:p>
    <w:p w:rsidR="00AE62C6" w:rsidRDefault="00AE62C6" w:rsidP="00AE62C6">
      <w:pPr>
        <w:pStyle w:val="DefenceNormal"/>
      </w:pPr>
      <w:r>
        <w:t>In accordance with clauses 12.2 and 12.3(b) of the Terms of Engagement, the Consultant makes the following Claim:</w:t>
      </w:r>
    </w:p>
    <w:p w:rsidR="00AE62C6" w:rsidRPr="00167F76" w:rsidRDefault="00AE62C6" w:rsidP="00AE62C6">
      <w:pPr>
        <w:pStyle w:val="DefenceNormal"/>
        <w:rPr>
          <w:i/>
        </w:rPr>
      </w:pPr>
      <w:r w:rsidRPr="00167F76">
        <w:rPr>
          <w:i/>
          <w:iCs/>
        </w:rPr>
        <w:t>[The Claim must include the following:</w:t>
      </w:r>
    </w:p>
    <w:p w:rsidR="00AE62C6" w:rsidRPr="004F2D17" w:rsidRDefault="00AE62C6" w:rsidP="004F2D17">
      <w:pPr>
        <w:pStyle w:val="DefenceHeading3"/>
        <w:numPr>
          <w:ilvl w:val="2"/>
          <w:numId w:val="30"/>
        </w:numPr>
        <w:spacing w:after="120"/>
        <w:rPr>
          <w:i/>
          <w:sz w:val="20"/>
          <w:szCs w:val="20"/>
        </w:rPr>
      </w:pPr>
      <w:r w:rsidRPr="004F2D17">
        <w:rPr>
          <w:i/>
          <w:sz w:val="20"/>
          <w:szCs w:val="20"/>
        </w:rPr>
        <w:t>detailed particulars concerning the direction or other fact, matter or thing upon which the Claim is based;</w:t>
      </w:r>
    </w:p>
    <w:p w:rsidR="00AE62C6" w:rsidRPr="00BD0121" w:rsidRDefault="00AE62C6" w:rsidP="00AE62C6">
      <w:pPr>
        <w:pStyle w:val="DefenceHeading3"/>
        <w:spacing w:after="120"/>
        <w:rPr>
          <w:i/>
          <w:sz w:val="20"/>
          <w:szCs w:val="20"/>
        </w:rPr>
      </w:pPr>
      <w:r w:rsidRPr="00BD0121">
        <w:rPr>
          <w:i/>
          <w:sz w:val="20"/>
          <w:szCs w:val="20"/>
        </w:rPr>
        <w:t>the legal basis for the Claim, whether based on a term of the Contract or otherwise, and if based on a term of the Contract, clearly identifying the specific term;</w:t>
      </w:r>
    </w:p>
    <w:p w:rsidR="00AE62C6" w:rsidRPr="00BD0121" w:rsidRDefault="00AE62C6" w:rsidP="00AE62C6">
      <w:pPr>
        <w:pStyle w:val="DefenceHeading3"/>
        <w:spacing w:after="120"/>
        <w:rPr>
          <w:i/>
          <w:sz w:val="20"/>
          <w:szCs w:val="20"/>
        </w:rPr>
      </w:pPr>
      <w:r w:rsidRPr="00BD0121">
        <w:rPr>
          <w:i/>
          <w:sz w:val="20"/>
          <w:szCs w:val="20"/>
        </w:rPr>
        <w:t>the facts relied upon in support of the Claim in sufficient detail to permit verification; and</w:t>
      </w:r>
    </w:p>
    <w:p w:rsidR="00AE62C6" w:rsidRPr="00BD0121" w:rsidRDefault="00AE62C6" w:rsidP="00AE62C6">
      <w:pPr>
        <w:pStyle w:val="DefenceHeading3"/>
        <w:spacing w:after="120"/>
        <w:rPr>
          <w:i/>
          <w:sz w:val="20"/>
          <w:szCs w:val="20"/>
        </w:rPr>
      </w:pPr>
      <w:proofErr w:type="gramStart"/>
      <w:r w:rsidRPr="00BD0121">
        <w:rPr>
          <w:i/>
          <w:sz w:val="20"/>
          <w:szCs w:val="20"/>
        </w:rPr>
        <w:t>details</w:t>
      </w:r>
      <w:proofErr w:type="gramEnd"/>
      <w:r w:rsidRPr="00BD0121">
        <w:rPr>
          <w:i/>
          <w:sz w:val="20"/>
          <w:szCs w:val="20"/>
        </w:rPr>
        <w:t xml:space="preserve"> of the amount claimed and how it has been calculated.]</w:t>
      </w:r>
    </w:p>
    <w:p w:rsidR="00AE62C6" w:rsidRPr="00BD0121" w:rsidRDefault="00AE62C6" w:rsidP="00AE62C6">
      <w:pPr>
        <w:pStyle w:val="DefenceNormal"/>
        <w:spacing w:after="120"/>
        <w:rPr>
          <w:szCs w:val="20"/>
        </w:rPr>
      </w:pPr>
    </w:p>
    <w:p w:rsidR="00AE62C6" w:rsidRDefault="00AE62C6" w:rsidP="00AE62C6">
      <w:pPr>
        <w:pStyle w:val="DefenceNormal"/>
      </w:pPr>
    </w:p>
    <w:p w:rsidR="00AE62C6" w:rsidRDefault="00AE62C6" w:rsidP="00AE62C6">
      <w:pPr>
        <w:pStyle w:val="DefenceNormal"/>
        <w:rPr>
          <w:i/>
          <w:iCs/>
        </w:rPr>
      </w:pPr>
      <w:r>
        <w:rPr>
          <w:i/>
          <w:iCs/>
        </w:rPr>
        <w:t>[Signature]</w:t>
      </w:r>
    </w:p>
    <w:p w:rsidR="00AE62C6" w:rsidRDefault="00AE62C6" w:rsidP="00AE62C6">
      <w:pPr>
        <w:pStyle w:val="DefenceNormal"/>
      </w:pPr>
      <w:r>
        <w:lastRenderedPageBreak/>
        <w:t>Consultant</w:t>
      </w:r>
    </w:p>
    <w:p w:rsidR="00AE62C6" w:rsidRDefault="00AE62C6" w:rsidP="00AE62C6">
      <w:pPr>
        <w:pStyle w:val="DefenceNormal"/>
        <w:rPr>
          <w:i/>
          <w:iCs/>
        </w:rPr>
      </w:pPr>
      <w:r>
        <w:rPr>
          <w:i/>
          <w:iCs/>
        </w:rPr>
        <w:t>[Insert date]</w:t>
      </w:r>
    </w:p>
    <w:p w:rsidR="00AE62C6" w:rsidRDefault="00AE62C6" w:rsidP="00AE62C6">
      <w:pPr>
        <w:pStyle w:val="DefenceNormal"/>
      </w:pPr>
    </w:p>
    <w:p w:rsidR="001E2A87" w:rsidRPr="002D532D" w:rsidRDefault="001E2A87" w:rsidP="001E2A87">
      <w:pPr>
        <w:pStyle w:val="DefenceNormal"/>
        <w:rPr>
          <w:b/>
          <w:bCs/>
          <w:i/>
          <w:iCs/>
        </w:rPr>
      </w:pPr>
      <w:r w:rsidRPr="002D532D">
        <w:rPr>
          <w:b/>
          <w:bCs/>
          <w:i/>
          <w:iCs/>
        </w:rPr>
        <w:t>[Instructions to Consultant:</w:t>
      </w:r>
    </w:p>
    <w:p w:rsidR="001E2A87" w:rsidRPr="00B55BC8" w:rsidRDefault="001E2A87" w:rsidP="001E2A87">
      <w:pPr>
        <w:pStyle w:val="DefenceNormal"/>
      </w:pPr>
      <w:r w:rsidRPr="002D532D">
        <w:rPr>
          <w:b/>
          <w:bCs/>
          <w:i/>
          <w:iCs/>
        </w:rPr>
        <w:t>This notice must be served within 21 days of giving the initial written notice under clause 1</w:t>
      </w:r>
      <w:r>
        <w:rPr>
          <w:b/>
          <w:bCs/>
          <w:i/>
          <w:iCs/>
        </w:rPr>
        <w:t>2</w:t>
      </w:r>
      <w:r w:rsidRPr="002D532D">
        <w:rPr>
          <w:b/>
          <w:bCs/>
          <w:i/>
          <w:iCs/>
        </w:rPr>
        <w:t>.3(a) of the Contract.]</w:t>
      </w:r>
    </w:p>
    <w:p w:rsidR="00E17180" w:rsidRDefault="00E17180" w:rsidP="00E17180">
      <w:pPr>
        <w:pStyle w:val="DefenceNormal"/>
      </w:pPr>
      <w:r>
        <w:br w:type="page"/>
      </w:r>
      <w:r>
        <w:lastRenderedPageBreak/>
        <w:t xml:space="preserve">To: </w:t>
      </w:r>
      <w:r>
        <w:rPr>
          <w:i/>
          <w:iCs/>
        </w:rPr>
        <w:t>[Insert name of Commonwealth's Representative]</w:t>
      </w:r>
    </w:p>
    <w:p w:rsidR="00E17180" w:rsidRDefault="00E17180" w:rsidP="00E17180">
      <w:pPr>
        <w:pStyle w:val="DefenceNormal"/>
      </w:pPr>
    </w:p>
    <w:p w:rsidR="00E17180" w:rsidRPr="003C5941" w:rsidRDefault="00E17180" w:rsidP="00E17180">
      <w:pPr>
        <w:pStyle w:val="DefenceNormal"/>
        <w:jc w:val="center"/>
        <w:rPr>
          <w:b/>
          <w:bCs/>
          <w:i/>
        </w:rPr>
      </w:pPr>
      <w:r w:rsidRPr="00B40702">
        <w:rPr>
          <w:b/>
          <w:bCs/>
          <w:i/>
          <w:iCs/>
        </w:rPr>
        <w:t>[</w:t>
      </w:r>
      <w:r w:rsidRPr="001E2A87">
        <w:rPr>
          <w:b/>
          <w:bCs/>
          <w:i/>
          <w:iCs/>
        </w:rPr>
        <w:t>Insert Name/Description of Contract</w:t>
      </w:r>
      <w:r w:rsidRPr="00B40702">
        <w:rPr>
          <w:b/>
          <w:bCs/>
          <w:i/>
          <w:iCs/>
        </w:rPr>
        <w:t xml:space="preserve">] </w:t>
      </w:r>
      <w:r w:rsidRPr="00555887">
        <w:rPr>
          <w:b/>
          <w:bCs/>
        </w:rPr>
        <w:t>(Contract)</w:t>
      </w:r>
    </w:p>
    <w:p w:rsidR="00E17180" w:rsidRPr="00D904C5" w:rsidRDefault="00E17180" w:rsidP="00CA2F1E">
      <w:pPr>
        <w:pStyle w:val="DefenceHeading8"/>
        <w:rPr>
          <w:bCs/>
        </w:rPr>
      </w:pPr>
      <w:bookmarkStart w:id="63" w:name="_Toc148022705"/>
      <w:r>
        <w:t>NOTICE OF CONTINUING EVENTS</w:t>
      </w:r>
      <w:r w:rsidR="00D904C5">
        <w:br/>
      </w:r>
      <w:r w:rsidRPr="00D904C5">
        <w:rPr>
          <w:bCs/>
        </w:rPr>
        <w:t>Clause 12.4</w:t>
      </w:r>
      <w:bookmarkEnd w:id="63"/>
    </w:p>
    <w:p w:rsidR="00E17180" w:rsidRDefault="00E17180" w:rsidP="00E17180">
      <w:pPr>
        <w:pStyle w:val="DefenceNormal"/>
      </w:pPr>
    </w:p>
    <w:p w:rsidR="00E17180" w:rsidRDefault="00E17180" w:rsidP="00E17180">
      <w:pPr>
        <w:pStyle w:val="DefenceNormal"/>
      </w:pPr>
      <w:r>
        <w:t xml:space="preserve">The Consultant refers to its Claim dated </w:t>
      </w:r>
      <w:r>
        <w:rPr>
          <w:i/>
          <w:iCs/>
        </w:rPr>
        <w:t>[insert date]</w:t>
      </w:r>
      <w:r>
        <w:t xml:space="preserve"> based on </w:t>
      </w:r>
      <w:r>
        <w:rPr>
          <w:i/>
          <w:iCs/>
        </w:rPr>
        <w:t>[set out relevant direction or other fact, matter or thing]</w:t>
      </w:r>
      <w:r>
        <w:t>.</w:t>
      </w:r>
    </w:p>
    <w:p w:rsidR="00E17180" w:rsidRDefault="00E17180" w:rsidP="00E17180">
      <w:pPr>
        <w:pStyle w:val="DefenceNormal"/>
      </w:pPr>
      <w:r>
        <w:t xml:space="preserve">The </w:t>
      </w:r>
      <w:r w:rsidRPr="00555887">
        <w:rPr>
          <w:i/>
        </w:rPr>
        <w:t>[direction/fact/matter/thing]</w:t>
      </w:r>
      <w:r>
        <w:t xml:space="preserve"> upon which the Claim is based is continuing.</w:t>
      </w:r>
    </w:p>
    <w:p w:rsidR="00E17180" w:rsidRDefault="00E17180" w:rsidP="00E17180">
      <w:pPr>
        <w:pStyle w:val="DefenceNormal"/>
      </w:pPr>
      <w:r>
        <w:t xml:space="preserve">The consequences of the </w:t>
      </w:r>
      <w:r w:rsidRPr="00555887">
        <w:rPr>
          <w:i/>
        </w:rPr>
        <w:t>[direction/fact/matter/thing]</w:t>
      </w:r>
      <w:r>
        <w:t xml:space="preserve"> are continuing.</w:t>
      </w:r>
    </w:p>
    <w:p w:rsidR="00E17180" w:rsidRDefault="00E17180" w:rsidP="00E17180">
      <w:pPr>
        <w:pStyle w:val="DefenceNormal"/>
      </w:pPr>
      <w:r>
        <w:t>In accordance with clause 12.4 of the Terms of Engagement, the Consultant provides the following information:</w:t>
      </w:r>
    </w:p>
    <w:p w:rsidR="00E17180" w:rsidRPr="00167F76" w:rsidRDefault="00E17180" w:rsidP="00E17180">
      <w:pPr>
        <w:pStyle w:val="DefenceNormal"/>
        <w:rPr>
          <w:i/>
        </w:rPr>
      </w:pPr>
      <w:r w:rsidRPr="00167F76">
        <w:rPr>
          <w:i/>
          <w:iCs/>
        </w:rPr>
        <w:t>[The information must include the following:</w:t>
      </w:r>
    </w:p>
    <w:p w:rsidR="00E17180" w:rsidRPr="004F2D17" w:rsidRDefault="00E17180" w:rsidP="004F2D17">
      <w:pPr>
        <w:pStyle w:val="DefenceHeading3"/>
        <w:numPr>
          <w:ilvl w:val="2"/>
          <w:numId w:val="33"/>
        </w:numPr>
        <w:spacing w:after="120"/>
        <w:rPr>
          <w:i/>
          <w:sz w:val="20"/>
          <w:szCs w:val="20"/>
        </w:rPr>
      </w:pPr>
      <w:r w:rsidRPr="004F2D17">
        <w:rPr>
          <w:i/>
          <w:sz w:val="20"/>
          <w:szCs w:val="20"/>
        </w:rPr>
        <w:t>particulars concerning the direction or other fact, matter or thing upon which the Claim is based;</w:t>
      </w:r>
    </w:p>
    <w:p w:rsidR="00E17180" w:rsidRPr="004F2D17" w:rsidRDefault="00E17180" w:rsidP="004F2D17">
      <w:pPr>
        <w:pStyle w:val="DefenceHeading3"/>
        <w:numPr>
          <w:ilvl w:val="2"/>
          <w:numId w:val="33"/>
        </w:numPr>
        <w:spacing w:after="120"/>
        <w:rPr>
          <w:i/>
          <w:sz w:val="20"/>
          <w:szCs w:val="20"/>
        </w:rPr>
      </w:pPr>
      <w:r w:rsidRPr="004F2D17">
        <w:rPr>
          <w:i/>
          <w:sz w:val="20"/>
          <w:szCs w:val="20"/>
        </w:rPr>
        <w:t>the legal basis for the Claim, whether based on a term of the Contract or otherwise, and if based on a term of the Contract, clearly identifying the specific term;</w:t>
      </w:r>
    </w:p>
    <w:p w:rsidR="00E17180" w:rsidRPr="004F2D17" w:rsidRDefault="00E17180" w:rsidP="004F2D17">
      <w:pPr>
        <w:pStyle w:val="DefenceHeading3"/>
        <w:numPr>
          <w:ilvl w:val="2"/>
          <w:numId w:val="33"/>
        </w:numPr>
        <w:spacing w:after="120"/>
        <w:rPr>
          <w:i/>
          <w:sz w:val="20"/>
          <w:szCs w:val="20"/>
        </w:rPr>
      </w:pPr>
      <w:r w:rsidRPr="004F2D17">
        <w:rPr>
          <w:i/>
          <w:sz w:val="20"/>
          <w:szCs w:val="20"/>
        </w:rPr>
        <w:t>the facts relied upon in support of the Claim in sufficient detail to permit verification; and</w:t>
      </w:r>
    </w:p>
    <w:p w:rsidR="00E17180" w:rsidRPr="004F2D17" w:rsidRDefault="00E17180" w:rsidP="004F2D17">
      <w:pPr>
        <w:pStyle w:val="DefenceHeading3"/>
        <w:numPr>
          <w:ilvl w:val="2"/>
          <w:numId w:val="33"/>
        </w:numPr>
        <w:spacing w:after="120"/>
        <w:rPr>
          <w:i/>
          <w:sz w:val="20"/>
          <w:szCs w:val="20"/>
        </w:rPr>
      </w:pPr>
      <w:proofErr w:type="gramStart"/>
      <w:r w:rsidRPr="004F2D17">
        <w:rPr>
          <w:i/>
          <w:sz w:val="20"/>
          <w:szCs w:val="20"/>
        </w:rPr>
        <w:t>details</w:t>
      </w:r>
      <w:proofErr w:type="gramEnd"/>
      <w:r w:rsidRPr="004F2D17">
        <w:rPr>
          <w:i/>
          <w:sz w:val="20"/>
          <w:szCs w:val="20"/>
        </w:rPr>
        <w:t xml:space="preserve"> of the amount claimed and how it has been calculated.]</w:t>
      </w:r>
    </w:p>
    <w:p w:rsidR="00E17180" w:rsidRDefault="00E17180" w:rsidP="00E17180">
      <w:pPr>
        <w:pStyle w:val="DefenceNormal"/>
      </w:pPr>
    </w:p>
    <w:p w:rsidR="00E17180" w:rsidRDefault="00E17180" w:rsidP="00E17180">
      <w:pPr>
        <w:pStyle w:val="DefenceNormal"/>
      </w:pPr>
    </w:p>
    <w:p w:rsidR="00E17180" w:rsidRPr="00B55BC8" w:rsidRDefault="00E17180" w:rsidP="00E17180">
      <w:pPr>
        <w:pStyle w:val="DefenceNormal"/>
        <w:rPr>
          <w:i/>
        </w:rPr>
      </w:pPr>
      <w:r w:rsidRPr="00B55BC8">
        <w:rPr>
          <w:i/>
        </w:rPr>
        <w:t>[Signature]</w:t>
      </w:r>
    </w:p>
    <w:p w:rsidR="00E17180" w:rsidRDefault="00E17180" w:rsidP="00E17180">
      <w:pPr>
        <w:pStyle w:val="DefenceNormal"/>
      </w:pPr>
      <w:r>
        <w:t>Consultant</w:t>
      </w:r>
    </w:p>
    <w:p w:rsidR="00E17180" w:rsidRDefault="00E17180" w:rsidP="00E17180">
      <w:pPr>
        <w:pStyle w:val="DefenceHeading3"/>
        <w:numPr>
          <w:ilvl w:val="0"/>
          <w:numId w:val="0"/>
        </w:numPr>
        <w:ind w:left="964" w:hanging="964"/>
        <w:rPr>
          <w:sz w:val="20"/>
          <w:szCs w:val="22"/>
        </w:rPr>
      </w:pPr>
      <w:r w:rsidRPr="00B40702">
        <w:rPr>
          <w:i/>
          <w:sz w:val="20"/>
          <w:szCs w:val="22"/>
        </w:rPr>
        <w:t>[Insert date]</w:t>
      </w:r>
      <w:r w:rsidRPr="00B40702">
        <w:rPr>
          <w:sz w:val="20"/>
          <w:szCs w:val="22"/>
        </w:rPr>
        <w:t xml:space="preserve"> </w:t>
      </w:r>
      <w:bookmarkStart w:id="64" w:name="_Toc234151731"/>
      <w:bookmarkEnd w:id="64"/>
    </w:p>
    <w:p w:rsidR="001E2A87" w:rsidRDefault="001E2A87" w:rsidP="00B40702">
      <w:pPr>
        <w:pStyle w:val="DefenceHeading3"/>
        <w:numPr>
          <w:ilvl w:val="0"/>
          <w:numId w:val="0"/>
        </w:numPr>
        <w:rPr>
          <w:sz w:val="20"/>
          <w:szCs w:val="22"/>
        </w:rPr>
      </w:pPr>
    </w:p>
    <w:p w:rsidR="001E2A87" w:rsidRDefault="001E2A87" w:rsidP="00E17180">
      <w:pPr>
        <w:pStyle w:val="DefenceHeading3"/>
        <w:numPr>
          <w:ilvl w:val="0"/>
          <w:numId w:val="0"/>
        </w:numPr>
        <w:ind w:left="964" w:hanging="964"/>
        <w:rPr>
          <w:sz w:val="20"/>
          <w:szCs w:val="22"/>
        </w:rPr>
      </w:pPr>
    </w:p>
    <w:p w:rsidR="001E2A87" w:rsidRDefault="001E2A87" w:rsidP="001E2A87">
      <w:pPr>
        <w:spacing w:after="200"/>
        <w:rPr>
          <w:rFonts w:eastAsia="SimSun"/>
          <w:b/>
          <w:bCs/>
          <w:i/>
          <w:iCs/>
          <w:sz w:val="20"/>
          <w:lang w:val="en-AU"/>
        </w:rPr>
      </w:pPr>
      <w:r w:rsidRPr="001E2A87">
        <w:rPr>
          <w:rFonts w:eastAsia="SimSun"/>
          <w:b/>
          <w:bCs/>
          <w:i/>
          <w:iCs/>
          <w:sz w:val="20"/>
          <w:lang w:val="en-AU"/>
        </w:rPr>
        <w:t>[Instructions to Consultant:</w:t>
      </w:r>
    </w:p>
    <w:p w:rsidR="001E2A87" w:rsidRPr="00B40702" w:rsidRDefault="001E2A87" w:rsidP="00B40702">
      <w:pPr>
        <w:spacing w:after="200"/>
        <w:rPr>
          <w:rFonts w:eastAsia="SimSun"/>
          <w:b/>
          <w:bCs/>
          <w:i/>
          <w:iCs/>
          <w:sz w:val="20"/>
          <w:lang w:val="en-AU"/>
        </w:rPr>
      </w:pPr>
      <w:r w:rsidRPr="001E2A87">
        <w:rPr>
          <w:rFonts w:eastAsia="SimSun"/>
          <w:b/>
          <w:i/>
          <w:iCs/>
          <w:sz w:val="20"/>
          <w:lang w:val="en-AU"/>
        </w:rPr>
        <w:t>The Consultant must issue this notice every 28 days after a written Claim under clause 1</w:t>
      </w:r>
      <w:r>
        <w:rPr>
          <w:rFonts w:eastAsia="SimSun"/>
          <w:b/>
          <w:i/>
          <w:iCs/>
          <w:sz w:val="20"/>
          <w:lang w:val="en-AU"/>
        </w:rPr>
        <w:t>2</w:t>
      </w:r>
      <w:r w:rsidRPr="001E2A87">
        <w:rPr>
          <w:rFonts w:eastAsia="SimSun"/>
          <w:b/>
          <w:i/>
          <w:iCs/>
          <w:sz w:val="20"/>
          <w:lang w:val="en-AU"/>
        </w:rPr>
        <w:t>.1(b) or 1</w:t>
      </w:r>
      <w:r>
        <w:rPr>
          <w:rFonts w:eastAsia="SimSun"/>
          <w:b/>
          <w:i/>
          <w:iCs/>
          <w:sz w:val="20"/>
          <w:lang w:val="en-AU"/>
        </w:rPr>
        <w:t>2.</w:t>
      </w:r>
      <w:r w:rsidRPr="001E2A87">
        <w:rPr>
          <w:rFonts w:eastAsia="SimSun"/>
          <w:b/>
          <w:i/>
          <w:iCs/>
          <w:sz w:val="20"/>
          <w:lang w:val="en-AU"/>
        </w:rPr>
        <w:t>3(b) of the Contract (as the case may be) was submitted until after the direction or fact, matter or thing upon which the Claim is based has, or the consequences thereof have, ceased.]</w:t>
      </w:r>
    </w:p>
    <w:p w:rsidR="00E17180" w:rsidRDefault="00E17180" w:rsidP="00E17180">
      <w:pPr>
        <w:pStyle w:val="DefenceNormal"/>
        <w:rPr>
          <w:i/>
          <w:iCs/>
        </w:rPr>
      </w:pPr>
      <w:r>
        <w:br w:type="page"/>
      </w:r>
      <w:r>
        <w:lastRenderedPageBreak/>
        <w:t xml:space="preserve">To: </w:t>
      </w:r>
      <w:r>
        <w:rPr>
          <w:i/>
          <w:iCs/>
        </w:rPr>
        <w:t>[Insert name and ABN of Consultant]</w:t>
      </w:r>
    </w:p>
    <w:p w:rsidR="00E17180" w:rsidRDefault="00E17180" w:rsidP="00E17180">
      <w:pPr>
        <w:pStyle w:val="DefenceNormal"/>
        <w:rPr>
          <w:b/>
          <w:bCs/>
        </w:rPr>
      </w:pPr>
    </w:p>
    <w:p w:rsidR="00E17180" w:rsidRPr="002C7A2F" w:rsidRDefault="00E17180" w:rsidP="00E17180">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E6178A">
        <w:rPr>
          <w:b/>
          <w:bCs/>
          <w:iCs/>
        </w:rPr>
        <w:t>(Contract)</w:t>
      </w:r>
    </w:p>
    <w:p w:rsidR="00E17180" w:rsidRPr="00D904C5" w:rsidRDefault="00E17180" w:rsidP="00CA2F1E">
      <w:pPr>
        <w:pStyle w:val="DefenceHeading8"/>
        <w:rPr>
          <w:bCs/>
        </w:rPr>
      </w:pPr>
      <w:bookmarkStart w:id="65" w:name="_Toc148022706"/>
      <w:r>
        <w:t>REQUEST FOR INDIGENOUS PARTICIPATION PLAN</w:t>
      </w:r>
      <w:r w:rsidR="00D904C5">
        <w:br/>
      </w:r>
      <w:r w:rsidRPr="00D904C5">
        <w:rPr>
          <w:bCs/>
        </w:rPr>
        <w:t>Clause 13.1(b)</w:t>
      </w:r>
      <w:bookmarkEnd w:id="65"/>
    </w:p>
    <w:p w:rsidR="00E17180" w:rsidRDefault="00E17180" w:rsidP="00E17180">
      <w:pPr>
        <w:pStyle w:val="DefenceNormal"/>
      </w:pPr>
    </w:p>
    <w:p w:rsidR="00E17180" w:rsidRDefault="00E17180" w:rsidP="00E17180">
      <w:pPr>
        <w:pStyle w:val="DefenceNormal"/>
      </w:pPr>
      <w:r>
        <w:t xml:space="preserve">The Fee for the Contract has exceeded $7.5 million and </w:t>
      </w:r>
      <w:r w:rsidR="00D85A78">
        <w:t xml:space="preserve">therefore </w:t>
      </w:r>
      <w:r>
        <w:t xml:space="preserve">the Contract has become a High Value Contract for the purposes of the Indigenous Procurement Policy. </w:t>
      </w:r>
    </w:p>
    <w:p w:rsidR="00E17180" w:rsidRDefault="00E17180" w:rsidP="00E17180">
      <w:pPr>
        <w:pStyle w:val="DefenceNormal"/>
      </w:pPr>
      <w:r>
        <w:t xml:space="preserve">In accordance with clause 13.1(b) of the Terms of Engagement, the Consultant is requested to prepare and submit within 14 days of this notice an Indigenous Participation Plan in accordance with the Indigenous Procurement Policy (including any requirement that applies in respect of a Remote Area) to the Commonwealth's Representative for approval. </w:t>
      </w:r>
    </w:p>
    <w:p w:rsidR="00E17180" w:rsidRDefault="00E17180" w:rsidP="00E17180">
      <w:pPr>
        <w:pStyle w:val="DefenceNormal"/>
      </w:pPr>
    </w:p>
    <w:p w:rsidR="00137BF3" w:rsidRDefault="00137BF3" w:rsidP="00E17180">
      <w:pPr>
        <w:pStyle w:val="DefenceNormal"/>
      </w:pPr>
    </w:p>
    <w:p w:rsidR="00E17180" w:rsidRDefault="00E17180" w:rsidP="00E17180">
      <w:pPr>
        <w:pStyle w:val="DefenceNormal"/>
        <w:rPr>
          <w:i/>
          <w:iCs/>
        </w:rPr>
      </w:pPr>
      <w:r>
        <w:rPr>
          <w:i/>
          <w:iCs/>
        </w:rPr>
        <w:t>[Signature]</w:t>
      </w:r>
    </w:p>
    <w:p w:rsidR="00E17180" w:rsidRDefault="00E17180" w:rsidP="00E17180">
      <w:pPr>
        <w:pStyle w:val="DefenceNormal"/>
      </w:pPr>
      <w:r>
        <w:t>Commonwealth's Representative</w:t>
      </w:r>
    </w:p>
    <w:p w:rsidR="00E17180" w:rsidRDefault="00E17180" w:rsidP="00E17180">
      <w:pPr>
        <w:pStyle w:val="DefenceNormal"/>
        <w:rPr>
          <w:i/>
          <w:iCs/>
        </w:rPr>
      </w:pPr>
      <w:r>
        <w:rPr>
          <w:i/>
          <w:iCs/>
        </w:rPr>
        <w:t>[Insert date]</w:t>
      </w:r>
    </w:p>
    <w:p w:rsidR="00E17180" w:rsidRDefault="00E17180" w:rsidP="00E17180">
      <w:pPr>
        <w:pStyle w:val="DefenceNormal"/>
        <w:rPr>
          <w:b/>
          <w:i/>
          <w:iCs/>
        </w:rPr>
      </w:pPr>
    </w:p>
    <w:p w:rsidR="00E17180" w:rsidRDefault="00E17180" w:rsidP="00E17180">
      <w:pPr>
        <w:pStyle w:val="DefenceNormal"/>
        <w:rPr>
          <w:b/>
          <w:i/>
          <w:iCs/>
        </w:rPr>
      </w:pPr>
    </w:p>
    <w:p w:rsidR="00E17180" w:rsidRDefault="00E17180" w:rsidP="00E17180">
      <w:pPr>
        <w:pStyle w:val="DefenceNormal"/>
        <w:rPr>
          <w:b/>
          <w:i/>
          <w:iCs/>
        </w:rPr>
      </w:pPr>
    </w:p>
    <w:p w:rsidR="00E17180" w:rsidRPr="00AE181C" w:rsidRDefault="00E17180" w:rsidP="00E17180">
      <w:pPr>
        <w:pStyle w:val="DefenceNormal"/>
        <w:rPr>
          <w:i/>
          <w:iCs/>
        </w:rPr>
      </w:pPr>
      <w:r>
        <w:br w:type="page"/>
      </w:r>
      <w:r>
        <w:lastRenderedPageBreak/>
        <w:t xml:space="preserve">To: </w:t>
      </w:r>
      <w:r w:rsidRPr="00AE181C">
        <w:rPr>
          <w:i/>
          <w:iCs/>
        </w:rPr>
        <w:t xml:space="preserve">[Insert name of </w:t>
      </w:r>
      <w:r>
        <w:rPr>
          <w:i/>
          <w:iCs/>
        </w:rPr>
        <w:t>Commonwealth's Representative</w:t>
      </w:r>
      <w:r w:rsidRPr="00AE181C">
        <w:rPr>
          <w:i/>
          <w:iCs/>
        </w:rPr>
        <w:t>]</w:t>
      </w:r>
    </w:p>
    <w:p w:rsidR="00E17180" w:rsidRDefault="00E17180" w:rsidP="00E17180">
      <w:pPr>
        <w:pStyle w:val="DefenceNormal"/>
        <w:rPr>
          <w:b/>
          <w:bCs/>
        </w:rPr>
      </w:pPr>
    </w:p>
    <w:p w:rsidR="00E17180" w:rsidRPr="00364306" w:rsidRDefault="00E17180" w:rsidP="00E17180">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364306">
        <w:rPr>
          <w:b/>
          <w:bCs/>
          <w:iCs/>
        </w:rPr>
        <w:t>(Contract)</w:t>
      </w:r>
    </w:p>
    <w:p w:rsidR="00E17180" w:rsidRPr="00D904C5" w:rsidRDefault="00E17180" w:rsidP="00CA2F1E">
      <w:pPr>
        <w:pStyle w:val="DefenceHeading8"/>
        <w:rPr>
          <w:bCs/>
        </w:rPr>
      </w:pPr>
      <w:bookmarkStart w:id="66" w:name="_Toc148022707"/>
      <w:r>
        <w:t>NOTICE OF CONFIDENTIAL INFORMATION INCIDENT</w:t>
      </w:r>
      <w:r w:rsidR="00D904C5">
        <w:br/>
      </w:r>
      <w:r w:rsidRPr="00D904C5">
        <w:rPr>
          <w:bCs/>
        </w:rPr>
        <w:t>Clause 14.2(d)(ii)B</w:t>
      </w:r>
      <w:bookmarkEnd w:id="66"/>
    </w:p>
    <w:p w:rsidR="00E17180" w:rsidRDefault="00E17180" w:rsidP="00E17180">
      <w:pPr>
        <w:pStyle w:val="DefenceNormal"/>
      </w:pPr>
    </w:p>
    <w:p w:rsidR="00E17180" w:rsidRDefault="00E17180" w:rsidP="00E17180">
      <w:pPr>
        <w:pStyle w:val="DefenceNormal"/>
      </w:pPr>
      <w:r>
        <w:t xml:space="preserve">In accordance with clause </w:t>
      </w:r>
      <w:r w:rsidRPr="001039DF">
        <w:rPr>
          <w:bCs/>
        </w:rPr>
        <w:t>1</w:t>
      </w:r>
      <w:r>
        <w:rPr>
          <w:bCs/>
        </w:rPr>
        <w:t>4</w:t>
      </w:r>
      <w:r w:rsidRPr="001039DF">
        <w:rPr>
          <w:bCs/>
        </w:rPr>
        <w:t>.2(d</w:t>
      </w:r>
      <w:proofErr w:type="gramStart"/>
      <w:r w:rsidRPr="001039DF">
        <w:rPr>
          <w:bCs/>
        </w:rPr>
        <w:t>)(</w:t>
      </w:r>
      <w:proofErr w:type="gramEnd"/>
      <w:r w:rsidRPr="001039DF">
        <w:rPr>
          <w:bCs/>
        </w:rPr>
        <w:t>ii)B</w:t>
      </w:r>
      <w:r>
        <w:t xml:space="preserve">. of the Terms of Engagement, </w:t>
      </w:r>
      <w:r w:rsidDel="00937877">
        <w:t xml:space="preserve">the </w:t>
      </w:r>
      <w:r>
        <w:t xml:space="preserve">Consultant gives the Commonwealth's Representative notice that it has become aware of the following </w:t>
      </w:r>
      <w:r w:rsidRPr="00CE14B9">
        <w:rPr>
          <w:i/>
        </w:rPr>
        <w:t>[actual/potential]</w:t>
      </w:r>
      <w:r>
        <w:t xml:space="preserve"> Confidential Information Incident: </w:t>
      </w:r>
    </w:p>
    <w:p w:rsidR="00E17180" w:rsidRPr="00AE181C" w:rsidRDefault="00E17180" w:rsidP="00E17180">
      <w:pPr>
        <w:pStyle w:val="DefenceNormal"/>
        <w:rPr>
          <w:i/>
        </w:rPr>
      </w:pPr>
      <w:r w:rsidRPr="00AE181C">
        <w:rPr>
          <w:i/>
        </w:rPr>
        <w:t>[Insert</w:t>
      </w:r>
      <w:r>
        <w:rPr>
          <w:i/>
        </w:rPr>
        <w:t xml:space="preserve"> full</w:t>
      </w:r>
      <w:r w:rsidRPr="00AE181C">
        <w:rPr>
          <w:i/>
        </w:rPr>
        <w:t xml:space="preserve"> details of </w:t>
      </w:r>
      <w:r>
        <w:rPr>
          <w:i/>
        </w:rPr>
        <w:t>the actual or potential Confidential Information Incident including relevant date(s)]</w:t>
      </w:r>
      <w:r w:rsidRPr="00AE181C">
        <w:rPr>
          <w:i/>
        </w:rPr>
        <w:t xml:space="preserve"> </w:t>
      </w:r>
    </w:p>
    <w:p w:rsidR="00E17180" w:rsidRDefault="00E17180" w:rsidP="00E17180">
      <w:pPr>
        <w:pStyle w:val="DefenceNormal"/>
      </w:pPr>
    </w:p>
    <w:p w:rsidR="00E17180" w:rsidRDefault="00E17180" w:rsidP="00E17180">
      <w:pPr>
        <w:pStyle w:val="DefenceNormal"/>
      </w:pPr>
    </w:p>
    <w:p w:rsidR="00E17180" w:rsidRPr="00AE181C" w:rsidRDefault="00E17180" w:rsidP="00E17180">
      <w:pPr>
        <w:pStyle w:val="DefenceNormal"/>
        <w:rPr>
          <w:i/>
        </w:rPr>
      </w:pPr>
      <w:r w:rsidRPr="00AE181C">
        <w:rPr>
          <w:i/>
        </w:rPr>
        <w:t>[Signature]</w:t>
      </w:r>
    </w:p>
    <w:p w:rsidR="00E17180" w:rsidRDefault="00E17180" w:rsidP="00E17180">
      <w:pPr>
        <w:pStyle w:val="DefenceNormal"/>
      </w:pPr>
      <w:r>
        <w:t>Consultant</w:t>
      </w:r>
    </w:p>
    <w:p w:rsidR="00E17180" w:rsidRPr="00AE181C" w:rsidRDefault="00E17180" w:rsidP="00E17180">
      <w:pPr>
        <w:pStyle w:val="DefenceNormal"/>
        <w:rPr>
          <w:i/>
        </w:rPr>
      </w:pPr>
      <w:r w:rsidRPr="00AE181C">
        <w:rPr>
          <w:i/>
        </w:rPr>
        <w:t>[Insert date]</w:t>
      </w:r>
    </w:p>
    <w:p w:rsidR="00E17180" w:rsidRDefault="00E17180" w:rsidP="00E17180">
      <w:pPr>
        <w:pStyle w:val="DefenceNormal"/>
      </w:pPr>
    </w:p>
    <w:p w:rsidR="002E25C2" w:rsidRPr="002E25C2" w:rsidRDefault="00E17180" w:rsidP="002E25C2">
      <w:pPr>
        <w:pStyle w:val="DefenceNormal"/>
        <w:rPr>
          <w:i/>
          <w:iCs/>
        </w:rPr>
      </w:pPr>
      <w:r>
        <w:br w:type="page"/>
      </w:r>
      <w:r w:rsidR="002E25C2" w:rsidRPr="002E25C2">
        <w:lastRenderedPageBreak/>
        <w:t xml:space="preserve">To: </w:t>
      </w:r>
      <w:r w:rsidR="002E25C2" w:rsidRPr="002E25C2">
        <w:rPr>
          <w:i/>
          <w:iCs/>
        </w:rPr>
        <w:t>[Insert name and ABN of Consultant]</w:t>
      </w:r>
    </w:p>
    <w:p w:rsidR="002E25C2" w:rsidRPr="002E25C2" w:rsidRDefault="002E25C2" w:rsidP="002E25C2">
      <w:pPr>
        <w:spacing w:after="200"/>
        <w:rPr>
          <w:rFonts w:eastAsia="SimSun"/>
          <w:b/>
          <w:bCs/>
          <w:sz w:val="20"/>
          <w:lang w:val="en-AU"/>
        </w:rPr>
      </w:pPr>
    </w:p>
    <w:p w:rsidR="002E25C2" w:rsidRPr="002E25C2" w:rsidRDefault="002E25C2" w:rsidP="002E25C2">
      <w:pPr>
        <w:spacing w:after="200"/>
        <w:jc w:val="center"/>
        <w:rPr>
          <w:rFonts w:eastAsia="SimSun"/>
          <w:b/>
          <w:bCs/>
          <w:i/>
          <w:sz w:val="20"/>
          <w:lang w:val="en-AU"/>
        </w:rPr>
      </w:pPr>
      <w:r w:rsidRPr="002E25C2">
        <w:rPr>
          <w:rFonts w:eastAsia="SimSun"/>
          <w:b/>
          <w:bCs/>
          <w:i/>
          <w:iCs/>
          <w:sz w:val="20"/>
          <w:lang w:val="en-AU"/>
        </w:rPr>
        <w:t xml:space="preserve">[Insert Name/Description of Contract] </w:t>
      </w:r>
      <w:r w:rsidRPr="002E25C2">
        <w:rPr>
          <w:rFonts w:eastAsia="SimSun"/>
          <w:b/>
          <w:bCs/>
          <w:iCs/>
          <w:sz w:val="20"/>
          <w:lang w:val="en-AU"/>
        </w:rPr>
        <w:t>(Contract)</w:t>
      </w:r>
    </w:p>
    <w:p w:rsidR="002E25C2" w:rsidRPr="00D904C5" w:rsidRDefault="002E25C2" w:rsidP="00CA2F1E">
      <w:pPr>
        <w:pStyle w:val="DefenceHeading8"/>
        <w:spacing w:after="200"/>
        <w:rPr>
          <w:rFonts w:eastAsia="SimSun"/>
          <w:bCs/>
          <w:lang w:val="en-AU"/>
        </w:rPr>
      </w:pPr>
      <w:bookmarkStart w:id="67" w:name="_Toc148022708"/>
      <w:r w:rsidRPr="00D904C5">
        <w:rPr>
          <w:rFonts w:eastAsia="SimSun"/>
          <w:lang w:val="en-AU"/>
        </w:rPr>
        <w:t>REQUEST FOR RETURN, DESTRUCTION AND ERASURE OF CONFIDENTIAL INFORMATION</w:t>
      </w:r>
      <w:r w:rsidR="00D904C5" w:rsidRPr="00D904C5">
        <w:rPr>
          <w:rFonts w:eastAsia="SimSun"/>
          <w:lang w:val="en-AU"/>
        </w:rPr>
        <w:br/>
      </w:r>
      <w:r w:rsidRPr="00D904C5">
        <w:rPr>
          <w:rFonts w:eastAsia="SimSun"/>
          <w:bCs/>
          <w:lang w:val="en-AU"/>
        </w:rPr>
        <w:t>Clause 14.3(a)(</w:t>
      </w:r>
      <w:proofErr w:type="spellStart"/>
      <w:r w:rsidRPr="00D904C5">
        <w:rPr>
          <w:rFonts w:eastAsia="SimSun"/>
          <w:bCs/>
          <w:lang w:val="en-AU"/>
        </w:rPr>
        <w:t>i</w:t>
      </w:r>
      <w:proofErr w:type="spellEnd"/>
      <w:r w:rsidRPr="00D904C5">
        <w:rPr>
          <w:rFonts w:eastAsia="SimSun"/>
          <w:bCs/>
          <w:lang w:val="en-AU"/>
        </w:rPr>
        <w:t>)</w:t>
      </w:r>
      <w:bookmarkEnd w:id="67"/>
    </w:p>
    <w:p w:rsidR="002E25C2" w:rsidRPr="002E25C2" w:rsidRDefault="002E25C2" w:rsidP="002E25C2">
      <w:pPr>
        <w:spacing w:after="200"/>
        <w:rPr>
          <w:rFonts w:eastAsia="SimSun"/>
          <w:sz w:val="20"/>
          <w:lang w:val="en-AU"/>
        </w:rPr>
      </w:pPr>
    </w:p>
    <w:p w:rsidR="002E25C2" w:rsidRPr="002E25C2" w:rsidRDefault="002E25C2" w:rsidP="002E25C2">
      <w:pPr>
        <w:spacing w:after="200"/>
        <w:rPr>
          <w:rFonts w:eastAsia="SimSun"/>
          <w:sz w:val="20"/>
          <w:lang w:val="en-AU"/>
        </w:rPr>
      </w:pPr>
      <w:r w:rsidRPr="002E25C2">
        <w:rPr>
          <w:rFonts w:eastAsia="SimSun"/>
          <w:sz w:val="20"/>
          <w:lang w:val="en-AU"/>
        </w:rPr>
        <w:t>This notice applies to:</w:t>
      </w:r>
    </w:p>
    <w:p w:rsidR="002E25C2" w:rsidRPr="002E25C2" w:rsidRDefault="002E25C2" w:rsidP="002E25C2">
      <w:pPr>
        <w:spacing w:after="200"/>
        <w:rPr>
          <w:rFonts w:eastAsia="SimSun"/>
          <w:sz w:val="20"/>
          <w:lang w:val="en-AU"/>
        </w:rPr>
      </w:pPr>
      <w:r w:rsidRPr="002E25C2">
        <w:rPr>
          <w:rFonts w:eastAsia="SimSun"/>
          <w:i/>
          <w:sz w:val="20"/>
          <w:lang w:val="en-AU"/>
        </w:rPr>
        <w:t xml:space="preserve">[Option </w:t>
      </w:r>
      <w:r w:rsidRPr="002E25C2">
        <w:rPr>
          <w:rFonts w:eastAsia="SimSun"/>
          <w:i/>
          <w:sz w:val="20"/>
          <w:lang w:val="en-AU"/>
        </w:rPr>
        <w:tab/>
        <w:t>1]</w:t>
      </w:r>
      <w:r w:rsidRPr="002E25C2">
        <w:rPr>
          <w:rFonts w:eastAsia="SimSun"/>
          <w:sz w:val="20"/>
          <w:lang w:val="en-AU"/>
        </w:rPr>
        <w:t xml:space="preserve"> </w:t>
      </w:r>
      <w:r w:rsidRPr="002E25C2">
        <w:rPr>
          <w:rFonts w:eastAsia="SimSun"/>
          <w:sz w:val="20"/>
          <w:lang w:val="en-AU"/>
        </w:rPr>
        <w:tab/>
        <w:t>all Confidential Information under the Contract.</w:t>
      </w:r>
    </w:p>
    <w:p w:rsidR="002E25C2" w:rsidRPr="002E25C2" w:rsidRDefault="002E25C2" w:rsidP="002E25C2">
      <w:pPr>
        <w:spacing w:after="200"/>
        <w:rPr>
          <w:rFonts w:eastAsia="SimSun"/>
          <w:sz w:val="20"/>
          <w:lang w:val="en-AU"/>
        </w:rPr>
      </w:pPr>
      <w:r w:rsidRPr="002E25C2">
        <w:rPr>
          <w:rFonts w:eastAsia="SimSun"/>
          <w:i/>
          <w:sz w:val="20"/>
          <w:lang w:val="en-AU"/>
        </w:rPr>
        <w:t>[Option 2]</w:t>
      </w:r>
      <w:r w:rsidRPr="002E25C2">
        <w:rPr>
          <w:rFonts w:eastAsia="SimSun"/>
          <w:sz w:val="20"/>
          <w:lang w:val="en-AU"/>
        </w:rPr>
        <w:tab/>
        <w:t>the following Confidential Information under the Contract:</w:t>
      </w:r>
    </w:p>
    <w:p w:rsidR="002E25C2" w:rsidRPr="002E25C2" w:rsidRDefault="002E25C2" w:rsidP="002E25C2">
      <w:pPr>
        <w:spacing w:after="200"/>
        <w:rPr>
          <w:rFonts w:eastAsia="SimSun"/>
          <w:i/>
          <w:sz w:val="20"/>
          <w:lang w:val="en-AU"/>
        </w:rPr>
      </w:pPr>
      <w:r w:rsidRPr="002E25C2">
        <w:rPr>
          <w:rFonts w:eastAsia="SimSun"/>
          <w:i/>
          <w:sz w:val="20"/>
          <w:lang w:val="en-AU"/>
        </w:rPr>
        <w:tab/>
      </w:r>
      <w:r w:rsidRPr="002E25C2">
        <w:rPr>
          <w:rFonts w:eastAsia="SimSun"/>
          <w:i/>
          <w:sz w:val="20"/>
          <w:lang w:val="en-AU"/>
        </w:rPr>
        <w:tab/>
        <w:t>[Insert details of relevant Confidential Information]</w:t>
      </w:r>
    </w:p>
    <w:p w:rsidR="002E25C2" w:rsidRPr="002E25C2" w:rsidRDefault="002E25C2" w:rsidP="002E25C2">
      <w:pPr>
        <w:spacing w:after="200"/>
        <w:rPr>
          <w:rFonts w:eastAsia="SimSun"/>
          <w:sz w:val="20"/>
          <w:lang w:val="en-AU"/>
        </w:rPr>
      </w:pPr>
      <w:r w:rsidRPr="002E25C2">
        <w:rPr>
          <w:rFonts w:eastAsia="SimSun"/>
          <w:sz w:val="20"/>
          <w:lang w:val="en-AU"/>
        </w:rPr>
        <w:t>In accordance with clause 14.3(a</w:t>
      </w:r>
      <w:proofErr w:type="gramStart"/>
      <w:r w:rsidRPr="002E25C2">
        <w:rPr>
          <w:rFonts w:eastAsia="SimSun"/>
          <w:sz w:val="20"/>
          <w:lang w:val="en-AU"/>
        </w:rPr>
        <w:t>)(</w:t>
      </w:r>
      <w:proofErr w:type="spellStart"/>
      <w:proofErr w:type="gramEnd"/>
      <w:r w:rsidRPr="002E25C2">
        <w:rPr>
          <w:rFonts w:eastAsia="SimSun"/>
          <w:sz w:val="20"/>
          <w:lang w:val="en-AU"/>
        </w:rPr>
        <w:t>i</w:t>
      </w:r>
      <w:proofErr w:type="spellEnd"/>
      <w:r w:rsidRPr="002E25C2">
        <w:rPr>
          <w:rFonts w:eastAsia="SimSun"/>
          <w:sz w:val="20"/>
          <w:lang w:val="en-AU"/>
        </w:rPr>
        <w:t xml:space="preserve">) of the Terms of Engagement, the Commonwealth's Representative requests the Consultant by </w:t>
      </w:r>
      <w:r w:rsidRPr="002E25C2">
        <w:rPr>
          <w:rFonts w:eastAsia="SimSun"/>
          <w:i/>
          <w:sz w:val="20"/>
          <w:lang w:val="en-AU"/>
        </w:rPr>
        <w:t xml:space="preserve">[insert date] </w:t>
      </w:r>
      <w:r w:rsidRPr="002E25C2">
        <w:rPr>
          <w:rFonts w:eastAsia="SimSun"/>
          <w:sz w:val="20"/>
          <w:lang w:val="en-AU"/>
        </w:rPr>
        <w:t>to:</w:t>
      </w:r>
    </w:p>
    <w:p w:rsidR="002E25C2" w:rsidRPr="002E25C2" w:rsidRDefault="002E25C2" w:rsidP="002E25C2">
      <w:pPr>
        <w:spacing w:after="200"/>
        <w:ind w:left="720" w:hanging="720"/>
        <w:rPr>
          <w:rFonts w:eastAsia="SimSun"/>
          <w:bCs/>
          <w:iCs/>
          <w:sz w:val="20"/>
          <w:szCs w:val="26"/>
          <w:lang w:val="en-AU"/>
        </w:rPr>
      </w:pPr>
      <w:r w:rsidRPr="002E25C2">
        <w:rPr>
          <w:rFonts w:eastAsia="SimSun"/>
          <w:sz w:val="20"/>
          <w:lang w:val="en-AU"/>
        </w:rPr>
        <w:t>(a)</w:t>
      </w:r>
      <w:r w:rsidRPr="002E25C2">
        <w:rPr>
          <w:rFonts w:eastAsia="SimSun"/>
          <w:sz w:val="20"/>
          <w:lang w:val="en-AU"/>
        </w:rPr>
        <w:tab/>
      </w:r>
      <w:proofErr w:type="gramStart"/>
      <w:r w:rsidRPr="002E25C2">
        <w:rPr>
          <w:rFonts w:eastAsia="SimSun"/>
          <w:bCs/>
          <w:iCs/>
          <w:sz w:val="20"/>
          <w:szCs w:val="26"/>
          <w:lang w:val="en-AU"/>
        </w:rPr>
        <w:t>securely</w:t>
      </w:r>
      <w:proofErr w:type="gramEnd"/>
      <w:r w:rsidRPr="002E25C2">
        <w:rPr>
          <w:rFonts w:eastAsia="SimSun"/>
          <w:bCs/>
          <w:iCs/>
          <w:sz w:val="20"/>
          <w:szCs w:val="26"/>
          <w:lang w:val="en-AU"/>
        </w:rPr>
        <w:t xml:space="preserve"> and appropriately return all copies of the Confidential Information (in a tangible form) to the Commonwealth's Representative;</w:t>
      </w:r>
    </w:p>
    <w:p w:rsidR="002E25C2" w:rsidRPr="002E25C2" w:rsidRDefault="002E25C2" w:rsidP="002E25C2">
      <w:pPr>
        <w:spacing w:after="200"/>
        <w:ind w:left="720" w:hanging="720"/>
        <w:rPr>
          <w:rFonts w:eastAsia="SimSun"/>
          <w:bCs/>
          <w:iCs/>
          <w:sz w:val="20"/>
          <w:szCs w:val="26"/>
          <w:lang w:val="en-AU"/>
        </w:rPr>
      </w:pPr>
      <w:r w:rsidRPr="002E25C2">
        <w:rPr>
          <w:rFonts w:eastAsia="SimSun"/>
          <w:bCs/>
          <w:iCs/>
          <w:sz w:val="20"/>
          <w:szCs w:val="26"/>
          <w:lang w:val="en-AU"/>
        </w:rPr>
        <w:t>(b)</w:t>
      </w:r>
      <w:r w:rsidRPr="002E25C2">
        <w:rPr>
          <w:rFonts w:eastAsia="SimSun"/>
          <w:bCs/>
          <w:iCs/>
          <w:sz w:val="20"/>
          <w:szCs w:val="26"/>
          <w:lang w:val="en-AU"/>
        </w:rPr>
        <w:tab/>
      </w:r>
      <w:proofErr w:type="gramStart"/>
      <w:r w:rsidRPr="002E25C2">
        <w:rPr>
          <w:rFonts w:eastAsia="SimSun"/>
          <w:bCs/>
          <w:iCs/>
          <w:sz w:val="20"/>
          <w:szCs w:val="26"/>
          <w:lang w:val="en-AU"/>
        </w:rPr>
        <w:t>securely</w:t>
      </w:r>
      <w:proofErr w:type="gramEnd"/>
      <w:r w:rsidRPr="002E25C2">
        <w:rPr>
          <w:rFonts w:eastAsia="SimSun"/>
          <w:bCs/>
          <w:iCs/>
          <w:sz w:val="20"/>
          <w:szCs w:val="26"/>
          <w:lang w:val="en-AU"/>
        </w:rPr>
        <w:t xml:space="preserve"> and appropriately destroy and erase all copies of the Confidential Information (whether in a tangible or intangible form); </w:t>
      </w:r>
    </w:p>
    <w:p w:rsidR="002E25C2" w:rsidRPr="002E25C2" w:rsidRDefault="002E25C2" w:rsidP="002E25C2">
      <w:pPr>
        <w:spacing w:after="200"/>
        <w:ind w:left="720" w:hanging="720"/>
        <w:rPr>
          <w:rFonts w:eastAsia="SimSun"/>
          <w:bCs/>
          <w:iCs/>
          <w:sz w:val="20"/>
          <w:szCs w:val="26"/>
          <w:lang w:val="en-AU"/>
        </w:rPr>
      </w:pPr>
      <w:r w:rsidRPr="002E25C2">
        <w:rPr>
          <w:rFonts w:eastAsia="SimSun"/>
          <w:bCs/>
          <w:iCs/>
          <w:sz w:val="20"/>
          <w:szCs w:val="26"/>
          <w:lang w:val="en-AU"/>
        </w:rPr>
        <w:t>(c)</w:t>
      </w:r>
      <w:r w:rsidRPr="002E25C2">
        <w:rPr>
          <w:rFonts w:eastAsia="SimSun"/>
          <w:bCs/>
          <w:iCs/>
          <w:sz w:val="20"/>
          <w:szCs w:val="26"/>
          <w:lang w:val="en-AU"/>
        </w:rPr>
        <w:tab/>
        <w:t xml:space="preserve">ensure all Recipients of the Confidential Information (or any part of it) promptly, securely and appropriately return, destroy and erase all copies of the Confidential Information (whether in a tangible or intangible form); </w:t>
      </w:r>
    </w:p>
    <w:p w:rsidR="002E25C2" w:rsidRPr="002E25C2" w:rsidRDefault="002E25C2" w:rsidP="002E25C2">
      <w:pPr>
        <w:spacing w:after="200"/>
        <w:ind w:left="720" w:hanging="720"/>
        <w:rPr>
          <w:rFonts w:eastAsia="SimSun"/>
          <w:bCs/>
          <w:iCs/>
          <w:sz w:val="20"/>
          <w:szCs w:val="26"/>
          <w:lang w:val="en-AU"/>
        </w:rPr>
      </w:pPr>
      <w:r w:rsidRPr="002E25C2">
        <w:rPr>
          <w:rFonts w:eastAsia="SimSun"/>
          <w:bCs/>
          <w:iCs/>
          <w:sz w:val="20"/>
          <w:szCs w:val="26"/>
          <w:lang w:val="en-AU"/>
        </w:rPr>
        <w:lastRenderedPageBreak/>
        <w:t>(d)</w:t>
      </w:r>
      <w:r w:rsidRPr="002E25C2">
        <w:rPr>
          <w:rFonts w:eastAsia="SimSun"/>
          <w:bCs/>
          <w:iCs/>
          <w:sz w:val="20"/>
          <w:szCs w:val="26"/>
          <w:lang w:val="en-AU"/>
        </w:rPr>
        <w:tab/>
        <w:t>provide the Commonwealth's Representative with a statutory declaration (in a form approved by the Commonwealth and from an authorised officer approved by the Commonwealth), confirming that the Confidential Information has been securely and appropriately returned, destroyed or erased by the Consultant and all Recipients; and</w:t>
      </w:r>
    </w:p>
    <w:p w:rsidR="002E25C2" w:rsidRPr="002E25C2" w:rsidRDefault="002E25C2" w:rsidP="002E25C2">
      <w:pPr>
        <w:spacing w:after="200"/>
        <w:ind w:left="720" w:hanging="720"/>
        <w:rPr>
          <w:rFonts w:eastAsia="SimSun"/>
          <w:bCs/>
          <w:iCs/>
          <w:sz w:val="20"/>
          <w:szCs w:val="26"/>
          <w:lang w:val="en-AU"/>
        </w:rPr>
      </w:pPr>
      <w:r w:rsidRPr="002E25C2">
        <w:rPr>
          <w:rFonts w:eastAsia="SimSun"/>
          <w:bCs/>
          <w:iCs/>
          <w:sz w:val="20"/>
          <w:szCs w:val="26"/>
          <w:lang w:val="en-AU"/>
        </w:rPr>
        <w:t xml:space="preserve">(e) </w:t>
      </w:r>
      <w:r w:rsidRPr="002E25C2">
        <w:rPr>
          <w:rFonts w:eastAsia="SimSun"/>
          <w:bCs/>
          <w:iCs/>
          <w:sz w:val="20"/>
          <w:szCs w:val="26"/>
          <w:lang w:val="en-AU"/>
        </w:rPr>
        <w:tab/>
      </w:r>
      <w:proofErr w:type="gramStart"/>
      <w:r w:rsidRPr="002E25C2">
        <w:rPr>
          <w:rFonts w:eastAsia="SimSun"/>
          <w:bCs/>
          <w:iCs/>
          <w:sz w:val="20"/>
          <w:szCs w:val="26"/>
          <w:lang w:val="en-AU"/>
        </w:rPr>
        <w:t>notify</w:t>
      </w:r>
      <w:proofErr w:type="gramEnd"/>
      <w:r w:rsidRPr="002E25C2">
        <w:rPr>
          <w:rFonts w:eastAsia="SimSun"/>
          <w:bCs/>
          <w:iCs/>
          <w:sz w:val="20"/>
          <w:szCs w:val="26"/>
          <w:lang w:val="en-AU"/>
        </w:rPr>
        <w:t xml:space="preserve"> the Commonwealth's Representative of all relevant Confidential Information (or any part of it) which the Consultant knows or ought to know: </w:t>
      </w:r>
    </w:p>
    <w:p w:rsidR="002E25C2" w:rsidRPr="002E25C2" w:rsidRDefault="002E25C2" w:rsidP="002E25C2">
      <w:pPr>
        <w:spacing w:after="200"/>
        <w:ind w:left="1440" w:hanging="720"/>
        <w:rPr>
          <w:rFonts w:eastAsia="SimSun"/>
          <w:bCs/>
          <w:iCs/>
          <w:sz w:val="20"/>
          <w:szCs w:val="26"/>
          <w:lang w:val="en-AU"/>
        </w:rPr>
      </w:pPr>
      <w:r w:rsidRPr="002E25C2">
        <w:rPr>
          <w:rFonts w:eastAsia="SimSun"/>
          <w:bCs/>
          <w:iCs/>
          <w:sz w:val="20"/>
          <w:szCs w:val="26"/>
          <w:lang w:val="en-AU"/>
        </w:rPr>
        <w:t>(</w:t>
      </w:r>
      <w:proofErr w:type="spellStart"/>
      <w:r w:rsidRPr="002E25C2">
        <w:rPr>
          <w:rFonts w:eastAsia="SimSun"/>
          <w:bCs/>
          <w:iCs/>
          <w:sz w:val="20"/>
          <w:szCs w:val="26"/>
          <w:lang w:val="en-AU"/>
        </w:rPr>
        <w:t>i</w:t>
      </w:r>
      <w:proofErr w:type="spellEnd"/>
      <w:r w:rsidRPr="002E25C2">
        <w:rPr>
          <w:rFonts w:eastAsia="SimSun"/>
          <w:bCs/>
          <w:iCs/>
          <w:sz w:val="20"/>
          <w:szCs w:val="26"/>
          <w:lang w:val="en-AU"/>
        </w:rPr>
        <w:t>)</w:t>
      </w:r>
      <w:r w:rsidRPr="002E25C2">
        <w:rPr>
          <w:rFonts w:eastAsia="SimSun"/>
          <w:bCs/>
          <w:iCs/>
          <w:sz w:val="20"/>
          <w:szCs w:val="26"/>
          <w:lang w:val="en-AU"/>
        </w:rPr>
        <w:tab/>
      </w:r>
      <w:proofErr w:type="gramStart"/>
      <w:r w:rsidRPr="002E25C2">
        <w:rPr>
          <w:rFonts w:eastAsia="SimSun"/>
          <w:bCs/>
          <w:iCs/>
          <w:sz w:val="20"/>
          <w:szCs w:val="26"/>
          <w:lang w:val="en-AU"/>
        </w:rPr>
        <w:t>has</w:t>
      </w:r>
      <w:proofErr w:type="gramEnd"/>
      <w:r w:rsidRPr="002E25C2">
        <w:rPr>
          <w:rFonts w:eastAsia="SimSun"/>
          <w:bCs/>
          <w:iCs/>
          <w:sz w:val="20"/>
          <w:szCs w:val="26"/>
          <w:lang w:val="en-AU"/>
        </w:rPr>
        <w:t xml:space="preserve"> not been securely and appropriately returned, destroyed or erased by the Consultant and all Recipients; and</w:t>
      </w:r>
    </w:p>
    <w:p w:rsidR="002E25C2" w:rsidRPr="002E25C2" w:rsidRDefault="002E25C2" w:rsidP="002E25C2">
      <w:pPr>
        <w:spacing w:after="200"/>
        <w:ind w:left="1440" w:hanging="720"/>
        <w:rPr>
          <w:rFonts w:eastAsia="SimSun"/>
          <w:bCs/>
          <w:iCs/>
          <w:sz w:val="20"/>
          <w:szCs w:val="26"/>
          <w:lang w:val="en-AU"/>
        </w:rPr>
      </w:pPr>
      <w:r w:rsidRPr="002E25C2">
        <w:rPr>
          <w:rFonts w:eastAsia="SimSun"/>
          <w:bCs/>
          <w:iCs/>
          <w:sz w:val="20"/>
          <w:szCs w:val="26"/>
          <w:lang w:val="en-AU"/>
        </w:rPr>
        <w:t>(</w:t>
      </w:r>
      <w:proofErr w:type="gramStart"/>
      <w:r w:rsidRPr="002E25C2">
        <w:rPr>
          <w:rFonts w:eastAsia="SimSun"/>
          <w:bCs/>
          <w:iCs/>
          <w:sz w:val="20"/>
          <w:szCs w:val="26"/>
          <w:lang w:val="en-AU"/>
        </w:rPr>
        <w:t>ii</w:t>
      </w:r>
      <w:proofErr w:type="gramEnd"/>
      <w:r w:rsidRPr="002E25C2">
        <w:rPr>
          <w:rFonts w:eastAsia="SimSun"/>
          <w:bCs/>
          <w:iCs/>
          <w:sz w:val="20"/>
          <w:szCs w:val="26"/>
          <w:lang w:val="en-AU"/>
        </w:rPr>
        <w:t>)</w:t>
      </w:r>
      <w:r w:rsidRPr="002E25C2">
        <w:rPr>
          <w:rFonts w:eastAsia="SimSun"/>
          <w:bCs/>
          <w:iCs/>
          <w:sz w:val="20"/>
          <w:szCs w:val="26"/>
          <w:lang w:val="en-AU"/>
        </w:rPr>
        <w:tab/>
        <w:t xml:space="preserve">is beyond the Consultant's or a Recipient's possession, power, custody or control, </w:t>
      </w:r>
    </w:p>
    <w:p w:rsidR="002E25C2" w:rsidRPr="002E25C2" w:rsidRDefault="002E25C2" w:rsidP="002E25C2">
      <w:pPr>
        <w:spacing w:after="200"/>
        <w:ind w:left="720"/>
        <w:outlineLvl w:val="4"/>
        <w:rPr>
          <w:bCs/>
          <w:iCs/>
          <w:sz w:val="20"/>
          <w:szCs w:val="26"/>
          <w:lang w:val="en-AU"/>
        </w:rPr>
      </w:pPr>
      <w:proofErr w:type="gramStart"/>
      <w:r w:rsidRPr="002E25C2">
        <w:rPr>
          <w:bCs/>
          <w:iCs/>
          <w:sz w:val="20"/>
          <w:szCs w:val="26"/>
          <w:lang w:val="en-AU"/>
        </w:rPr>
        <w:t>giving</w:t>
      </w:r>
      <w:proofErr w:type="gramEnd"/>
      <w:r w:rsidRPr="002E25C2">
        <w:rPr>
          <w:bCs/>
          <w:iCs/>
          <w:sz w:val="20"/>
          <w:szCs w:val="26"/>
          <w:lang w:val="en-AU"/>
        </w:rPr>
        <w:t xml:space="preserve"> full particulars (including the nature and extent of the Confidential Information, precise location, entity in possession, custody or control and all relevant Confidential Information and information security arrangements).</w:t>
      </w:r>
    </w:p>
    <w:p w:rsidR="002E25C2" w:rsidRPr="002E25C2" w:rsidRDefault="002E25C2" w:rsidP="002E25C2">
      <w:pPr>
        <w:spacing w:after="200"/>
        <w:outlineLvl w:val="2"/>
        <w:rPr>
          <w:rFonts w:cs="Arial"/>
          <w:bCs/>
          <w:sz w:val="20"/>
          <w:szCs w:val="26"/>
          <w:lang w:val="en-AU"/>
        </w:rPr>
      </w:pPr>
      <w:bookmarkStart w:id="68" w:name="_Ref452385667"/>
      <w:r w:rsidRPr="002E25C2">
        <w:rPr>
          <w:rFonts w:cs="Arial"/>
          <w:bCs/>
          <w:sz w:val="20"/>
          <w:szCs w:val="26"/>
          <w:lang w:val="en-AU"/>
        </w:rPr>
        <w:t>Where required by law, the Consultant may keep one copy of the Confidential Information for its records.</w:t>
      </w:r>
      <w:bookmarkEnd w:id="68"/>
      <w:r w:rsidRPr="002E25C2">
        <w:rPr>
          <w:rFonts w:cs="Arial"/>
          <w:bCs/>
          <w:sz w:val="20"/>
          <w:szCs w:val="26"/>
          <w:lang w:val="en-AU"/>
        </w:rPr>
        <w:t xml:space="preserve"> </w:t>
      </w:r>
    </w:p>
    <w:p w:rsidR="002E25C2" w:rsidRPr="002E25C2" w:rsidRDefault="002E25C2" w:rsidP="002E25C2">
      <w:pPr>
        <w:spacing w:after="200"/>
        <w:rPr>
          <w:rFonts w:eastAsia="SimSun"/>
          <w:sz w:val="20"/>
          <w:lang w:val="en-AU"/>
        </w:rPr>
      </w:pPr>
      <w:r w:rsidRPr="002E25C2">
        <w:rPr>
          <w:rFonts w:eastAsia="SimSun"/>
          <w:sz w:val="20"/>
          <w:lang w:val="en-AU"/>
        </w:rPr>
        <w:t xml:space="preserve">The return, destruction or erasure of the Confidential Information does not affect the Consultant's obligations under clause 14 of the Terms of Engagement. </w:t>
      </w:r>
    </w:p>
    <w:p w:rsidR="002E25C2" w:rsidRDefault="002E25C2" w:rsidP="002E25C2">
      <w:pPr>
        <w:spacing w:after="200"/>
        <w:jc w:val="center"/>
        <w:rPr>
          <w:rFonts w:eastAsia="SimSun"/>
          <w:sz w:val="20"/>
          <w:lang w:val="en-AU"/>
        </w:rPr>
      </w:pPr>
    </w:p>
    <w:p w:rsidR="002E25C2" w:rsidRPr="002E25C2" w:rsidRDefault="002E25C2" w:rsidP="002E25C2">
      <w:pPr>
        <w:spacing w:after="200"/>
        <w:rPr>
          <w:rFonts w:eastAsia="SimSun"/>
          <w:i/>
          <w:iCs/>
          <w:sz w:val="20"/>
          <w:lang w:val="en-AU"/>
        </w:rPr>
      </w:pPr>
      <w:r w:rsidRPr="002E25C2">
        <w:rPr>
          <w:rFonts w:eastAsia="SimSun"/>
          <w:i/>
          <w:iCs/>
          <w:sz w:val="20"/>
          <w:lang w:val="en-AU"/>
        </w:rPr>
        <w:t>[Signature]</w:t>
      </w:r>
    </w:p>
    <w:p w:rsidR="002E25C2" w:rsidRPr="002E25C2" w:rsidRDefault="002E25C2" w:rsidP="002E25C2">
      <w:pPr>
        <w:spacing w:after="200"/>
        <w:rPr>
          <w:rFonts w:eastAsia="SimSun"/>
          <w:sz w:val="20"/>
          <w:lang w:val="en-AU"/>
        </w:rPr>
      </w:pPr>
      <w:r w:rsidRPr="002E25C2">
        <w:rPr>
          <w:rFonts w:eastAsia="SimSun"/>
          <w:sz w:val="20"/>
          <w:lang w:val="en-AU"/>
        </w:rPr>
        <w:t>Commonwealth's Representative</w:t>
      </w:r>
    </w:p>
    <w:p w:rsidR="002E25C2" w:rsidRPr="002E25C2" w:rsidRDefault="002E25C2" w:rsidP="002E25C2">
      <w:pPr>
        <w:spacing w:after="200"/>
        <w:rPr>
          <w:rFonts w:eastAsia="SimSun"/>
          <w:i/>
          <w:iCs/>
          <w:sz w:val="20"/>
          <w:lang w:val="en-AU"/>
        </w:rPr>
      </w:pPr>
      <w:r w:rsidRPr="002E25C2">
        <w:rPr>
          <w:rFonts w:eastAsia="SimSun"/>
          <w:i/>
          <w:iCs/>
          <w:sz w:val="20"/>
          <w:lang w:val="en-AU"/>
        </w:rPr>
        <w:t>[Insert date]</w:t>
      </w:r>
    </w:p>
    <w:p w:rsidR="002E25C2" w:rsidRPr="002E25C2" w:rsidRDefault="002E25C2" w:rsidP="002E25C2">
      <w:pPr>
        <w:spacing w:after="200"/>
        <w:rPr>
          <w:rFonts w:eastAsia="SimSun"/>
          <w:i/>
          <w:iCs/>
          <w:sz w:val="20"/>
          <w:lang w:val="en-AU"/>
        </w:rPr>
      </w:pPr>
    </w:p>
    <w:p w:rsidR="002E25C2" w:rsidRPr="002E25C2" w:rsidRDefault="002E25C2" w:rsidP="002E25C2">
      <w:pPr>
        <w:spacing w:after="200"/>
        <w:rPr>
          <w:rFonts w:eastAsia="SimSun"/>
          <w:b/>
          <w:i/>
          <w:sz w:val="20"/>
          <w:lang w:val="en-AU"/>
        </w:rPr>
      </w:pPr>
      <w:r w:rsidRPr="002E25C2">
        <w:rPr>
          <w:rFonts w:eastAsia="SimSun"/>
          <w:b/>
          <w:i/>
          <w:sz w:val="20"/>
          <w:lang w:val="en-AU"/>
        </w:rPr>
        <w:t>[Instructions to Commonwealth's Representative:</w:t>
      </w:r>
    </w:p>
    <w:p w:rsidR="002E25C2" w:rsidRPr="002E25C2" w:rsidRDefault="002E25C2" w:rsidP="002E25C2">
      <w:pPr>
        <w:spacing w:after="200"/>
        <w:rPr>
          <w:rFonts w:eastAsia="SimSun"/>
          <w:i/>
          <w:iCs/>
          <w:sz w:val="20"/>
          <w:lang w:val="en-AU"/>
        </w:rPr>
      </w:pPr>
      <w:r w:rsidRPr="002E25C2">
        <w:rPr>
          <w:rFonts w:eastAsia="SimSun"/>
          <w:b/>
          <w:i/>
          <w:sz w:val="20"/>
          <w:lang w:val="en-AU"/>
        </w:rPr>
        <w:lastRenderedPageBreak/>
        <w:t>Delete the Option which is inapplicable.]</w:t>
      </w:r>
    </w:p>
    <w:p w:rsidR="00E17180" w:rsidRDefault="002E25C2" w:rsidP="00E17180">
      <w:pPr>
        <w:pStyle w:val="DefenceNormal"/>
        <w:rPr>
          <w:i/>
          <w:iCs/>
        </w:rPr>
      </w:pPr>
      <w:r>
        <w:br w:type="page"/>
      </w:r>
      <w:r w:rsidR="00E17180">
        <w:lastRenderedPageBreak/>
        <w:t xml:space="preserve">To: </w:t>
      </w:r>
      <w:r w:rsidR="00E17180">
        <w:rPr>
          <w:i/>
          <w:iCs/>
        </w:rPr>
        <w:t>[Insert name of Commonwealth's Representative]</w:t>
      </w:r>
    </w:p>
    <w:p w:rsidR="00E17180" w:rsidRDefault="00E17180" w:rsidP="00E17180">
      <w:pPr>
        <w:pStyle w:val="DefenceNormal"/>
      </w:pPr>
    </w:p>
    <w:p w:rsidR="00E17180" w:rsidRDefault="00E17180" w:rsidP="00E17180">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A87F46">
        <w:rPr>
          <w:b/>
          <w:bCs/>
          <w:iCs/>
        </w:rPr>
        <w:t>(Contract)</w:t>
      </w:r>
    </w:p>
    <w:p w:rsidR="00E17180" w:rsidRPr="00D904C5" w:rsidRDefault="00E17180" w:rsidP="00CA2F1E">
      <w:pPr>
        <w:pStyle w:val="DefenceHeading8"/>
        <w:rPr>
          <w:bCs/>
        </w:rPr>
      </w:pPr>
      <w:bookmarkStart w:id="69" w:name="_Toc148022709"/>
      <w:r>
        <w:t>CONFIDENTIAL INFORMATION CANNOT BE RETURNED, DESTROYED OR ERASED</w:t>
      </w:r>
      <w:r w:rsidR="00D904C5">
        <w:br/>
      </w:r>
      <w:r w:rsidRPr="00D904C5">
        <w:rPr>
          <w:bCs/>
        </w:rPr>
        <w:t>Clause</w:t>
      </w:r>
      <w:r w:rsidR="00D904C5">
        <w:rPr>
          <w:bCs/>
        </w:rPr>
        <w:t> </w:t>
      </w:r>
      <w:r w:rsidRPr="00D904C5">
        <w:rPr>
          <w:bCs/>
        </w:rPr>
        <w:t>14.3(a)(iv)E</w:t>
      </w:r>
      <w:bookmarkEnd w:id="69"/>
    </w:p>
    <w:p w:rsidR="00C22141" w:rsidRDefault="00C22141" w:rsidP="00B40702">
      <w:pPr>
        <w:pStyle w:val="DefenceNormal"/>
        <w:rPr>
          <w:b/>
          <w:bCs/>
        </w:rPr>
      </w:pPr>
    </w:p>
    <w:p w:rsidR="00E17180" w:rsidRPr="00682246" w:rsidRDefault="00E17180" w:rsidP="00E17180">
      <w:pPr>
        <w:pStyle w:val="DefenceNormal"/>
        <w:rPr>
          <w:bCs/>
        </w:rPr>
      </w:pPr>
      <w:r>
        <w:rPr>
          <w:bCs/>
        </w:rPr>
        <w:t xml:space="preserve">The Consultant refers to the Commonwealth's Representative's notice dated </w:t>
      </w:r>
      <w:r w:rsidRPr="006D23E7">
        <w:rPr>
          <w:bCs/>
          <w:i/>
        </w:rPr>
        <w:t>[insert date]</w:t>
      </w:r>
      <w:r>
        <w:rPr>
          <w:bCs/>
        </w:rPr>
        <w:t xml:space="preserve"> requesting the return, destruction and erasure of Confidential Information. </w:t>
      </w:r>
    </w:p>
    <w:p w:rsidR="00E17180" w:rsidRDefault="00E17180" w:rsidP="00E17180">
      <w:pPr>
        <w:pStyle w:val="DefenceNormal"/>
      </w:pPr>
      <w:r>
        <w:t>T</w:t>
      </w:r>
      <w:r w:rsidDel="00937877">
        <w:t xml:space="preserve">he </w:t>
      </w:r>
      <w:r>
        <w:t>Consultant notifies the Commonwealth's Representative that the following Confidential Information:</w:t>
      </w:r>
    </w:p>
    <w:p w:rsidR="00E17180" w:rsidRDefault="00E17180" w:rsidP="00E17180">
      <w:pPr>
        <w:pStyle w:val="DefenceNormal"/>
        <w:ind w:left="720" w:hanging="720"/>
        <w:rPr>
          <w:bCs/>
          <w:iCs/>
          <w:szCs w:val="26"/>
        </w:rPr>
      </w:pPr>
      <w:r>
        <w:rPr>
          <w:bCs/>
          <w:iCs/>
          <w:szCs w:val="26"/>
        </w:rPr>
        <w:t>(a)</w:t>
      </w:r>
      <w:r>
        <w:rPr>
          <w:bCs/>
          <w:iCs/>
          <w:szCs w:val="26"/>
        </w:rPr>
        <w:tab/>
      </w:r>
      <w:proofErr w:type="gramStart"/>
      <w:r w:rsidRPr="00ED24FA">
        <w:rPr>
          <w:bCs/>
          <w:iCs/>
          <w:szCs w:val="26"/>
        </w:rPr>
        <w:t>has</w:t>
      </w:r>
      <w:proofErr w:type="gramEnd"/>
      <w:r w:rsidRPr="00ED24FA">
        <w:rPr>
          <w:bCs/>
          <w:iCs/>
          <w:szCs w:val="26"/>
        </w:rPr>
        <w:t xml:space="preserve"> not been securely and appropriately returned, destroyed or erased by the Consultant and all Recipients; and</w:t>
      </w:r>
    </w:p>
    <w:p w:rsidR="00E17180" w:rsidRDefault="00E17180" w:rsidP="00E17180">
      <w:pPr>
        <w:pStyle w:val="DefenceNormal"/>
        <w:ind w:left="720" w:hanging="720"/>
        <w:rPr>
          <w:bCs/>
          <w:iCs/>
          <w:szCs w:val="26"/>
        </w:rPr>
      </w:pPr>
      <w:r>
        <w:rPr>
          <w:bCs/>
          <w:iCs/>
          <w:szCs w:val="26"/>
        </w:rPr>
        <w:t>(</w:t>
      </w:r>
      <w:proofErr w:type="gramStart"/>
      <w:r>
        <w:rPr>
          <w:bCs/>
          <w:iCs/>
          <w:szCs w:val="26"/>
        </w:rPr>
        <w:t>b</w:t>
      </w:r>
      <w:proofErr w:type="gramEnd"/>
      <w:r>
        <w:rPr>
          <w:bCs/>
          <w:iCs/>
          <w:szCs w:val="26"/>
        </w:rPr>
        <w:t>)</w:t>
      </w:r>
      <w:r>
        <w:rPr>
          <w:bCs/>
          <w:iCs/>
          <w:szCs w:val="26"/>
        </w:rPr>
        <w:tab/>
      </w:r>
      <w:r w:rsidRPr="00ED24FA">
        <w:rPr>
          <w:bCs/>
          <w:iCs/>
          <w:szCs w:val="26"/>
        </w:rPr>
        <w:t>is beyond the Consultant's or a Recipient's possess</w:t>
      </w:r>
      <w:r>
        <w:rPr>
          <w:bCs/>
          <w:iCs/>
          <w:szCs w:val="26"/>
        </w:rPr>
        <w:t>ion, power, custody or control:</w:t>
      </w:r>
    </w:p>
    <w:p w:rsidR="00E17180" w:rsidRDefault="00E17180" w:rsidP="00E17180">
      <w:pPr>
        <w:pStyle w:val="DefenceNormal"/>
      </w:pPr>
      <w:r w:rsidRPr="00A455AA">
        <w:rPr>
          <w:bCs/>
          <w:i/>
          <w:iCs/>
          <w:szCs w:val="26"/>
        </w:rPr>
        <w:t>[Insert full particulars including the nature</w:t>
      </w:r>
      <w:r w:rsidRPr="00ED24FA">
        <w:rPr>
          <w:bCs/>
          <w:i/>
          <w:iCs/>
          <w:szCs w:val="26"/>
        </w:rPr>
        <w:t xml:space="preserve"> and extent of the Confidential Information, precise location, entity in possession, custody or control and all relevant Confidential Information and information security arrangements</w:t>
      </w:r>
      <w:r w:rsidRPr="00A455AA">
        <w:rPr>
          <w:bCs/>
          <w:i/>
          <w:iCs/>
          <w:szCs w:val="26"/>
        </w:rPr>
        <w:t>.]</w:t>
      </w:r>
    </w:p>
    <w:p w:rsidR="00E17180" w:rsidRDefault="00E17180" w:rsidP="00E17180">
      <w:pPr>
        <w:pStyle w:val="DefenceNormal"/>
        <w:rPr>
          <w:i/>
          <w:iCs/>
        </w:rPr>
      </w:pPr>
    </w:p>
    <w:p w:rsidR="00E17180" w:rsidRDefault="00E17180" w:rsidP="00E17180">
      <w:pPr>
        <w:pStyle w:val="DefenceNormal"/>
        <w:rPr>
          <w:i/>
          <w:iCs/>
        </w:rPr>
      </w:pPr>
    </w:p>
    <w:p w:rsidR="00E17180" w:rsidRDefault="00E17180" w:rsidP="00E17180">
      <w:pPr>
        <w:pStyle w:val="DefenceNormal"/>
        <w:rPr>
          <w:i/>
          <w:iCs/>
        </w:rPr>
      </w:pPr>
      <w:r>
        <w:rPr>
          <w:i/>
          <w:iCs/>
        </w:rPr>
        <w:t>[Signature]</w:t>
      </w:r>
    </w:p>
    <w:p w:rsidR="00E17180" w:rsidRDefault="00E17180" w:rsidP="00E17180">
      <w:pPr>
        <w:pStyle w:val="DefenceNormal"/>
      </w:pPr>
      <w:r>
        <w:t>Consultant</w:t>
      </w:r>
    </w:p>
    <w:p w:rsidR="00E17180" w:rsidRDefault="00E17180" w:rsidP="00E17180">
      <w:pPr>
        <w:pStyle w:val="DefenceNormal"/>
        <w:rPr>
          <w:i/>
          <w:iCs/>
        </w:rPr>
      </w:pPr>
      <w:r>
        <w:rPr>
          <w:i/>
          <w:iCs/>
        </w:rPr>
        <w:lastRenderedPageBreak/>
        <w:t>[Insert date]</w:t>
      </w:r>
    </w:p>
    <w:p w:rsidR="00E17180" w:rsidRDefault="00E17180" w:rsidP="00E17180">
      <w:pPr>
        <w:pStyle w:val="DefenceNormal"/>
        <w:rPr>
          <w:b/>
          <w:i/>
        </w:rPr>
      </w:pPr>
    </w:p>
    <w:p w:rsidR="00E17180" w:rsidRPr="00B55BC8" w:rsidRDefault="00E17180" w:rsidP="00E17180">
      <w:pPr>
        <w:pStyle w:val="DefenceNormal"/>
        <w:rPr>
          <w:i/>
        </w:rPr>
      </w:pPr>
    </w:p>
    <w:p w:rsidR="00E17180" w:rsidRDefault="00E17180" w:rsidP="00E17180">
      <w:pPr>
        <w:pStyle w:val="DefenceNormal"/>
        <w:rPr>
          <w:i/>
          <w:iCs/>
        </w:rPr>
      </w:pPr>
      <w:r>
        <w:br w:type="page"/>
      </w:r>
      <w:r>
        <w:lastRenderedPageBreak/>
        <w:t xml:space="preserve">To: </w:t>
      </w:r>
      <w:r>
        <w:rPr>
          <w:i/>
          <w:iCs/>
        </w:rPr>
        <w:t>[Insert name and ABN of Consultant]</w:t>
      </w:r>
    </w:p>
    <w:p w:rsidR="00E17180" w:rsidRDefault="00E17180" w:rsidP="00E17180">
      <w:pPr>
        <w:pStyle w:val="DefenceNormal"/>
        <w:rPr>
          <w:b/>
          <w:bCs/>
        </w:rPr>
      </w:pPr>
    </w:p>
    <w:p w:rsidR="00E17180" w:rsidRPr="002C7A2F" w:rsidRDefault="00E17180" w:rsidP="00E17180">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B40702">
        <w:rPr>
          <w:b/>
          <w:bCs/>
        </w:rPr>
        <w:t>(Contract)</w:t>
      </w:r>
    </w:p>
    <w:p w:rsidR="00E17180" w:rsidRPr="00D904C5" w:rsidRDefault="00E17180" w:rsidP="00CA2F1E">
      <w:pPr>
        <w:pStyle w:val="DefenceHeading8"/>
        <w:rPr>
          <w:bCs/>
        </w:rPr>
      </w:pPr>
      <w:bookmarkStart w:id="70" w:name="_Toc148022710"/>
      <w:r>
        <w:t>COMPLIANCE WITH CLAUSE 14</w:t>
      </w:r>
      <w:r w:rsidR="00D904C5">
        <w:br/>
      </w:r>
      <w:r w:rsidRPr="00D904C5">
        <w:rPr>
          <w:bCs/>
        </w:rPr>
        <w:t>Clause 14.4</w:t>
      </w:r>
      <w:bookmarkEnd w:id="70"/>
    </w:p>
    <w:p w:rsidR="00E17180" w:rsidRDefault="00E17180" w:rsidP="00E17180">
      <w:pPr>
        <w:pStyle w:val="DefenceNormal"/>
      </w:pPr>
    </w:p>
    <w:p w:rsidR="00E17180" w:rsidRPr="00BF62F4" w:rsidRDefault="00E17180" w:rsidP="00E17180">
      <w:pPr>
        <w:pStyle w:val="DefenceNormal"/>
      </w:pPr>
      <w:r>
        <w:t xml:space="preserve">In accordance with clause 14.4 of the Terms of Engagement, the Commonwealth's Representative requests the Consultant within </w:t>
      </w:r>
      <w:r w:rsidRPr="00EE04FB">
        <w:rPr>
          <w:i/>
        </w:rPr>
        <w:t xml:space="preserve">[insert time period </w:t>
      </w:r>
      <w:r>
        <w:rPr>
          <w:i/>
        </w:rPr>
        <w:t>(</w:t>
      </w:r>
      <w:r w:rsidRPr="00EE04FB">
        <w:rPr>
          <w:i/>
        </w:rPr>
        <w:t xml:space="preserve">note the Terms of Engagement state </w:t>
      </w:r>
      <w:r>
        <w:rPr>
          <w:i/>
        </w:rPr>
        <w:t>24</w:t>
      </w:r>
      <w:r w:rsidRPr="00EE04FB">
        <w:rPr>
          <w:i/>
        </w:rPr>
        <w:t xml:space="preserve"> hours or such other period as notified by the Commonwealth's Representative</w:t>
      </w:r>
      <w:r>
        <w:rPr>
          <w:i/>
        </w:rPr>
        <w:t>)</w:t>
      </w:r>
      <w:r w:rsidRPr="00EE04FB">
        <w:rPr>
          <w:i/>
        </w:rPr>
        <w:t>]</w:t>
      </w:r>
      <w:r>
        <w:t xml:space="preserve"> of this notice to </w:t>
      </w:r>
      <w:r>
        <w:rPr>
          <w:bCs/>
          <w:iCs/>
          <w:szCs w:val="26"/>
        </w:rPr>
        <w:t>provide the Commonwealth's Representative with:</w:t>
      </w:r>
    </w:p>
    <w:p w:rsidR="00E17180" w:rsidRDefault="00E17180" w:rsidP="00E17180">
      <w:pPr>
        <w:pStyle w:val="DefenceNormal"/>
        <w:ind w:left="720" w:hanging="720"/>
        <w:rPr>
          <w:bCs/>
          <w:iCs/>
          <w:szCs w:val="26"/>
        </w:rPr>
      </w:pPr>
      <w:r>
        <w:rPr>
          <w:bCs/>
          <w:iCs/>
          <w:szCs w:val="26"/>
        </w:rPr>
        <w:t>(a)</w:t>
      </w:r>
      <w:r>
        <w:rPr>
          <w:bCs/>
          <w:iCs/>
          <w:szCs w:val="26"/>
        </w:rPr>
        <w:tab/>
      </w:r>
      <w:proofErr w:type="gramStart"/>
      <w:r>
        <w:rPr>
          <w:bCs/>
          <w:iCs/>
          <w:szCs w:val="26"/>
        </w:rPr>
        <w:t>evidence</w:t>
      </w:r>
      <w:proofErr w:type="gramEnd"/>
      <w:r>
        <w:rPr>
          <w:bCs/>
          <w:iCs/>
          <w:szCs w:val="26"/>
        </w:rPr>
        <w:t xml:space="preserve"> of the </w:t>
      </w:r>
      <w:r>
        <w:t>Consultant's and all Recipients' compliance with clause 14 (including any Separation Arrangements and the Confidential Information Requirements), including all arrangements that the Consultant or the Recipients have in place;</w:t>
      </w:r>
    </w:p>
    <w:p w:rsidR="00E17180" w:rsidRDefault="00E17180" w:rsidP="00E17180">
      <w:pPr>
        <w:pStyle w:val="DefenceNormal"/>
        <w:ind w:left="720" w:hanging="720"/>
        <w:rPr>
          <w:bCs/>
          <w:iCs/>
          <w:szCs w:val="26"/>
        </w:rPr>
      </w:pPr>
      <w:r>
        <w:rPr>
          <w:bCs/>
          <w:iCs/>
          <w:szCs w:val="26"/>
        </w:rPr>
        <w:t>(b)</w:t>
      </w:r>
      <w:r>
        <w:rPr>
          <w:bCs/>
          <w:iCs/>
          <w:szCs w:val="26"/>
        </w:rPr>
        <w:tab/>
      </w:r>
      <w:proofErr w:type="gramStart"/>
      <w:r>
        <w:t>a</w:t>
      </w:r>
      <w:proofErr w:type="gramEnd"/>
      <w:r>
        <w:t xml:space="preserve"> statutory declaration (in a form approved by the Commonwealth and from an authorised officer whose identity and position is approved by the Commonwealth </w:t>
      </w:r>
      <w:r w:rsidR="00E97064">
        <w:t>(acting reasonably)</w:t>
      </w:r>
      <w:r>
        <w:t>) in respect of the Consultant's and all Recipients' compliance with clause 14 of the Terms of Engagement (including any Separation Arrangements and the Confidential Information Requirements)</w:t>
      </w:r>
      <w:r>
        <w:rPr>
          <w:bCs/>
          <w:iCs/>
          <w:szCs w:val="26"/>
        </w:rPr>
        <w:t>; and</w:t>
      </w:r>
    </w:p>
    <w:p w:rsidR="00E17180" w:rsidRDefault="00E17180" w:rsidP="00E17180">
      <w:pPr>
        <w:pStyle w:val="DefenceNormal"/>
        <w:ind w:left="720" w:hanging="720"/>
      </w:pPr>
      <w:r>
        <w:rPr>
          <w:bCs/>
          <w:iCs/>
          <w:szCs w:val="26"/>
        </w:rPr>
        <w:t xml:space="preserve">(c) </w:t>
      </w:r>
      <w:r>
        <w:rPr>
          <w:bCs/>
          <w:iCs/>
          <w:szCs w:val="26"/>
        </w:rPr>
        <w:tab/>
        <w:t xml:space="preserve">provide the </w:t>
      </w:r>
      <w:r w:rsidRPr="00594E90">
        <w:t>Commonwealth's Representative</w:t>
      </w:r>
      <w:r w:rsidRPr="008C0B63">
        <w:t xml:space="preserve"> </w:t>
      </w:r>
      <w:r w:rsidRPr="00A2231F">
        <w:t xml:space="preserve">and the Commonwealth with </w:t>
      </w:r>
      <w:r>
        <w:t xml:space="preserve">the following </w:t>
      </w:r>
      <w:r w:rsidRPr="00A2231F">
        <w:t xml:space="preserve">access to the </w:t>
      </w:r>
      <w:r>
        <w:t>Consultant</w:t>
      </w:r>
      <w:r w:rsidRPr="008C0B63">
        <w:t>'s and all Recipients' premises, records, information technology environment</w:t>
      </w:r>
      <w:r w:rsidR="00D85A78">
        <w:t>s</w:t>
      </w:r>
      <w:r w:rsidRPr="008C0B63">
        <w:t xml:space="preserve"> and equipment to enable the </w:t>
      </w:r>
      <w:r w:rsidRPr="00594E90">
        <w:t>Commonwealth's Representative</w:t>
      </w:r>
      <w:r w:rsidRPr="008C0B63">
        <w:t xml:space="preserve"> </w:t>
      </w:r>
      <w:r w:rsidRPr="00A2231F">
        <w:t>and the Commo</w:t>
      </w:r>
      <w:r w:rsidRPr="006E690B">
        <w:t>nweal</w:t>
      </w:r>
      <w:r w:rsidRPr="00A71776">
        <w:t xml:space="preserve">th to monitor and assess the </w:t>
      </w:r>
      <w:r>
        <w:t>Consultant</w:t>
      </w:r>
      <w:r w:rsidRPr="008C0B63">
        <w:t xml:space="preserve">'s and all Recipients' compliance </w:t>
      </w:r>
      <w:r w:rsidRPr="008C0B63">
        <w:lastRenderedPageBreak/>
        <w:t xml:space="preserve">with clause </w:t>
      </w:r>
      <w:r>
        <w:t>14 of the Terms of Engagement</w:t>
      </w:r>
      <w:r w:rsidRPr="008C0B63">
        <w:t xml:space="preserve"> (including any Separation Arrangements and Confide</w:t>
      </w:r>
      <w:r>
        <w:t>ntial Information Requirements):</w:t>
      </w:r>
    </w:p>
    <w:p w:rsidR="00E17180" w:rsidRPr="00BF62F4" w:rsidRDefault="00E17180" w:rsidP="00E17180">
      <w:pPr>
        <w:pStyle w:val="DefenceNormal"/>
        <w:ind w:left="1440" w:hanging="720"/>
        <w:rPr>
          <w:bCs/>
          <w:i/>
          <w:iCs/>
          <w:szCs w:val="26"/>
        </w:rPr>
      </w:pPr>
      <w:r w:rsidRPr="00BF62F4">
        <w:rPr>
          <w:i/>
        </w:rPr>
        <w:t>[</w:t>
      </w:r>
      <w:r w:rsidR="008A3BBD">
        <w:rPr>
          <w:i/>
        </w:rPr>
        <w:t>I</w:t>
      </w:r>
      <w:r w:rsidRPr="00BF62F4">
        <w:rPr>
          <w:i/>
        </w:rPr>
        <w:t>nsert details of access required]</w:t>
      </w:r>
      <w:r>
        <w:rPr>
          <w:i/>
        </w:rPr>
        <w:t>.</w:t>
      </w:r>
    </w:p>
    <w:p w:rsidR="00E17180" w:rsidRDefault="00E17180" w:rsidP="00E17180">
      <w:pPr>
        <w:pStyle w:val="DefenceNormal"/>
        <w:ind w:left="1440" w:hanging="720"/>
        <w:rPr>
          <w:bCs/>
          <w:iCs/>
          <w:szCs w:val="26"/>
        </w:rPr>
      </w:pPr>
    </w:p>
    <w:p w:rsidR="008A3BBD" w:rsidRDefault="008A3BBD" w:rsidP="00E17180">
      <w:pPr>
        <w:pStyle w:val="DefenceNormal"/>
        <w:ind w:left="1440" w:hanging="720"/>
      </w:pPr>
    </w:p>
    <w:p w:rsidR="00E17180" w:rsidRDefault="00E17180" w:rsidP="00E17180">
      <w:pPr>
        <w:pStyle w:val="DefenceNormal"/>
        <w:rPr>
          <w:i/>
          <w:iCs/>
        </w:rPr>
      </w:pPr>
      <w:r>
        <w:rPr>
          <w:i/>
          <w:iCs/>
        </w:rPr>
        <w:t>[Signature]</w:t>
      </w:r>
    </w:p>
    <w:p w:rsidR="00E17180" w:rsidRDefault="00E17180" w:rsidP="00E17180">
      <w:pPr>
        <w:pStyle w:val="DefenceNormal"/>
      </w:pPr>
      <w:r>
        <w:t>Commonwealth's Representative</w:t>
      </w:r>
    </w:p>
    <w:p w:rsidR="00E17180" w:rsidRDefault="00E17180" w:rsidP="00E17180">
      <w:pPr>
        <w:pStyle w:val="DefenceNormal"/>
        <w:rPr>
          <w:i/>
          <w:iCs/>
        </w:rPr>
      </w:pPr>
      <w:r>
        <w:rPr>
          <w:i/>
          <w:iCs/>
        </w:rPr>
        <w:t>[Insert date]</w:t>
      </w:r>
    </w:p>
    <w:p w:rsidR="00E17180" w:rsidRDefault="00E17180" w:rsidP="00E17180">
      <w:pPr>
        <w:pStyle w:val="DefenceNormal"/>
        <w:rPr>
          <w:i/>
          <w:iCs/>
        </w:rPr>
      </w:pPr>
    </w:p>
    <w:p w:rsidR="00E17180" w:rsidRDefault="00E17180" w:rsidP="00E17180">
      <w:pPr>
        <w:pStyle w:val="DefenceNormal"/>
        <w:rPr>
          <w:i/>
          <w:iCs/>
        </w:rPr>
      </w:pPr>
      <w:r>
        <w:br w:type="page"/>
      </w:r>
      <w:r>
        <w:lastRenderedPageBreak/>
        <w:t xml:space="preserve">To: </w:t>
      </w:r>
      <w:r>
        <w:rPr>
          <w:i/>
          <w:iCs/>
        </w:rPr>
        <w:t>[Insert name of Commonwealth's Representative]</w:t>
      </w:r>
    </w:p>
    <w:p w:rsidR="00E17180" w:rsidRDefault="00E17180" w:rsidP="00E17180">
      <w:pPr>
        <w:pStyle w:val="DefenceNormal"/>
      </w:pPr>
    </w:p>
    <w:p w:rsidR="00E17180" w:rsidRDefault="00E17180" w:rsidP="00E17180">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591A0E">
        <w:rPr>
          <w:b/>
          <w:bCs/>
          <w:iCs/>
        </w:rPr>
        <w:t>(Contract)</w:t>
      </w:r>
    </w:p>
    <w:p w:rsidR="00E17180" w:rsidRPr="00D904C5" w:rsidRDefault="00E17180" w:rsidP="00CA2F1E">
      <w:pPr>
        <w:pStyle w:val="DefenceHeading8"/>
        <w:tabs>
          <w:tab w:val="num" w:pos="5783"/>
        </w:tabs>
        <w:rPr>
          <w:bCs/>
        </w:rPr>
      </w:pPr>
      <w:bookmarkStart w:id="71" w:name="_Toc148022711"/>
      <w:r w:rsidRPr="00E17180">
        <w:t xml:space="preserve">REQUEST TO </w:t>
      </w:r>
      <w:r w:rsidRPr="00B40702">
        <w:rPr>
          <w:i/>
          <w:iCs/>
        </w:rPr>
        <w:t>[</w:t>
      </w:r>
      <w:r w:rsidRPr="00D904C5">
        <w:rPr>
          <w:i/>
          <w:iCs/>
        </w:rPr>
        <w:t>COPY/REPRODUCE/DISCLOSE/USE/DEAL WITH</w:t>
      </w:r>
      <w:r w:rsidRPr="00B40702">
        <w:rPr>
          <w:i/>
          <w:iCs/>
        </w:rPr>
        <w:t>]</w:t>
      </w:r>
      <w:r w:rsidRPr="00E17180">
        <w:t xml:space="preserve"> SENSITIVE AND CLASSIFIED INFORMATION</w:t>
      </w:r>
      <w:r w:rsidR="00D904C5">
        <w:br/>
      </w:r>
      <w:r w:rsidRPr="00D904C5">
        <w:rPr>
          <w:bCs/>
        </w:rPr>
        <w:t>Clause 15.3(b)</w:t>
      </w:r>
      <w:bookmarkEnd w:id="71"/>
    </w:p>
    <w:p w:rsidR="00E17180" w:rsidRPr="00682246" w:rsidRDefault="00E17180" w:rsidP="00E17180">
      <w:pPr>
        <w:pStyle w:val="DefenceNormal"/>
        <w:rPr>
          <w:bCs/>
        </w:rPr>
      </w:pPr>
    </w:p>
    <w:p w:rsidR="00E17180" w:rsidRDefault="00E17180" w:rsidP="00E17180">
      <w:pPr>
        <w:pStyle w:val="DefenceNormal"/>
      </w:pPr>
      <w:r>
        <w:t xml:space="preserve">In accordance with clause 15.3(b) of the Terms of Engagement, </w:t>
      </w:r>
      <w:r w:rsidDel="00937877">
        <w:t xml:space="preserve">the </w:t>
      </w:r>
      <w:r>
        <w:t xml:space="preserve">Consultant requests the Commonwealth's Representative's approval to </w:t>
      </w:r>
      <w:r w:rsidRPr="008D6B53">
        <w:rPr>
          <w:i/>
        </w:rPr>
        <w:t>[copy/reproduce/disclose/use/deal with]</w:t>
      </w:r>
      <w:r>
        <w:t xml:space="preserve"> the following Sensitive and Classified Information:</w:t>
      </w:r>
    </w:p>
    <w:p w:rsidR="00E17180" w:rsidRDefault="00E17180" w:rsidP="00E17180">
      <w:pPr>
        <w:pStyle w:val="DefenceNormal"/>
        <w:rPr>
          <w:i/>
        </w:rPr>
      </w:pPr>
      <w:r>
        <w:rPr>
          <w:i/>
        </w:rPr>
        <w:t>[Provide details of:</w:t>
      </w:r>
    </w:p>
    <w:p w:rsidR="00E17180" w:rsidRDefault="00E17180" w:rsidP="00E17180">
      <w:pPr>
        <w:pStyle w:val="DefenceNormal"/>
        <w:ind w:left="720" w:hanging="720"/>
        <w:rPr>
          <w:i/>
        </w:rPr>
      </w:pPr>
      <w:r>
        <w:rPr>
          <w:i/>
        </w:rPr>
        <w:t>(a)</w:t>
      </w:r>
      <w:r>
        <w:rPr>
          <w:i/>
        </w:rPr>
        <w:tab/>
      </w:r>
      <w:proofErr w:type="gramStart"/>
      <w:r>
        <w:rPr>
          <w:i/>
        </w:rPr>
        <w:t>the</w:t>
      </w:r>
      <w:proofErr w:type="gramEnd"/>
      <w:r>
        <w:rPr>
          <w:i/>
        </w:rPr>
        <w:t xml:space="preserve"> relevant Sensitive and Classified Information;</w:t>
      </w:r>
    </w:p>
    <w:p w:rsidR="00E17180" w:rsidRDefault="00E17180" w:rsidP="00E17180">
      <w:pPr>
        <w:pStyle w:val="DefenceNormal"/>
        <w:ind w:left="720" w:hanging="720"/>
        <w:rPr>
          <w:i/>
        </w:rPr>
      </w:pPr>
      <w:r>
        <w:rPr>
          <w:i/>
        </w:rPr>
        <w:t>(b)</w:t>
      </w:r>
      <w:r>
        <w:rPr>
          <w:i/>
        </w:rPr>
        <w:tab/>
      </w:r>
      <w:proofErr w:type="gramStart"/>
      <w:r>
        <w:rPr>
          <w:i/>
        </w:rPr>
        <w:t>particulars</w:t>
      </w:r>
      <w:proofErr w:type="gramEnd"/>
      <w:r>
        <w:rPr>
          <w:i/>
        </w:rPr>
        <w:t xml:space="preserve"> of the relevant copying, reproducing, disclosure, use of or dealing</w:t>
      </w:r>
      <w:r w:rsidR="00AD0B31">
        <w:rPr>
          <w:i/>
        </w:rPr>
        <w:t>s</w:t>
      </w:r>
      <w:r>
        <w:rPr>
          <w:i/>
        </w:rPr>
        <w:t xml:space="preserve"> </w:t>
      </w:r>
      <w:r w:rsidR="00E97064">
        <w:rPr>
          <w:i/>
        </w:rPr>
        <w:t xml:space="preserve">with </w:t>
      </w:r>
      <w:r>
        <w:rPr>
          <w:i/>
        </w:rPr>
        <w:t>the Sensitive and Classified Information; and</w:t>
      </w:r>
    </w:p>
    <w:p w:rsidR="00E17180" w:rsidRDefault="00E17180" w:rsidP="00E17180">
      <w:pPr>
        <w:pStyle w:val="DefenceNormal"/>
        <w:ind w:left="720" w:hanging="720"/>
        <w:rPr>
          <w:i/>
        </w:rPr>
      </w:pPr>
      <w:r>
        <w:rPr>
          <w:i/>
        </w:rPr>
        <w:t>(c)</w:t>
      </w:r>
      <w:r>
        <w:rPr>
          <w:i/>
        </w:rPr>
        <w:tab/>
      </w:r>
      <w:proofErr w:type="gramStart"/>
      <w:r>
        <w:rPr>
          <w:i/>
        </w:rPr>
        <w:t>details</w:t>
      </w:r>
      <w:proofErr w:type="gramEnd"/>
      <w:r>
        <w:rPr>
          <w:i/>
        </w:rPr>
        <w:t xml:space="preserve"> of all proposed Recipients including names, addresses and security clearances.]</w:t>
      </w:r>
    </w:p>
    <w:p w:rsidR="00E17180" w:rsidRDefault="00E17180" w:rsidP="00E17180">
      <w:pPr>
        <w:pStyle w:val="DefenceNormal"/>
        <w:rPr>
          <w:i/>
          <w:iCs/>
        </w:rPr>
      </w:pPr>
    </w:p>
    <w:p w:rsidR="00E17180" w:rsidRDefault="00E17180" w:rsidP="00E17180">
      <w:pPr>
        <w:pStyle w:val="DefenceNormal"/>
        <w:rPr>
          <w:i/>
          <w:iCs/>
        </w:rPr>
      </w:pPr>
    </w:p>
    <w:p w:rsidR="00E17180" w:rsidRDefault="00E17180" w:rsidP="00E17180">
      <w:pPr>
        <w:pStyle w:val="DefenceNormal"/>
        <w:rPr>
          <w:i/>
          <w:iCs/>
        </w:rPr>
      </w:pPr>
      <w:r>
        <w:rPr>
          <w:i/>
          <w:iCs/>
        </w:rPr>
        <w:t>[Signature]</w:t>
      </w:r>
    </w:p>
    <w:p w:rsidR="00E17180" w:rsidRDefault="00E17180" w:rsidP="00E17180">
      <w:pPr>
        <w:pStyle w:val="DefenceNormal"/>
      </w:pPr>
      <w:r>
        <w:lastRenderedPageBreak/>
        <w:t>Consultant</w:t>
      </w:r>
    </w:p>
    <w:p w:rsidR="00E17180" w:rsidRDefault="00E17180" w:rsidP="00E17180">
      <w:pPr>
        <w:pStyle w:val="DefenceNormal"/>
        <w:rPr>
          <w:i/>
          <w:iCs/>
        </w:rPr>
      </w:pPr>
      <w:r>
        <w:rPr>
          <w:i/>
          <w:iCs/>
        </w:rPr>
        <w:t>[Insert date]</w:t>
      </w:r>
    </w:p>
    <w:p w:rsidR="00E17180" w:rsidRDefault="00E17180" w:rsidP="00E17180">
      <w:pPr>
        <w:pStyle w:val="DefenceNormal"/>
        <w:rPr>
          <w:b/>
          <w:i/>
        </w:rPr>
      </w:pPr>
    </w:p>
    <w:p w:rsidR="00E17180" w:rsidRPr="00B55BC8" w:rsidRDefault="00E17180" w:rsidP="00E17180">
      <w:pPr>
        <w:pStyle w:val="DefenceNormal"/>
        <w:rPr>
          <w:i/>
        </w:rPr>
      </w:pPr>
    </w:p>
    <w:p w:rsidR="004F2D17" w:rsidRPr="004F2D17" w:rsidRDefault="00E17180" w:rsidP="004F2D17">
      <w:pPr>
        <w:pStyle w:val="DefenceNormal"/>
        <w:rPr>
          <w:i/>
          <w:iCs/>
        </w:rPr>
      </w:pPr>
      <w:r>
        <w:br w:type="page"/>
      </w:r>
      <w:r w:rsidR="004F2D17" w:rsidRPr="004F2D17">
        <w:lastRenderedPageBreak/>
        <w:t xml:space="preserve">To: </w:t>
      </w:r>
      <w:r w:rsidR="004F2D17" w:rsidRPr="004F2D17">
        <w:rPr>
          <w:i/>
          <w:iCs/>
        </w:rPr>
        <w:t>[Insert name and ABN of Consultant]</w:t>
      </w:r>
    </w:p>
    <w:p w:rsidR="004F2D17" w:rsidRPr="004F2D17" w:rsidRDefault="004F2D17" w:rsidP="004F2D17">
      <w:pPr>
        <w:spacing w:after="200"/>
        <w:rPr>
          <w:sz w:val="20"/>
          <w:lang w:val="en-AU"/>
        </w:rPr>
      </w:pPr>
    </w:p>
    <w:p w:rsidR="004F2D17" w:rsidRPr="004F2D17" w:rsidRDefault="004F2D17" w:rsidP="004F2D17">
      <w:pPr>
        <w:spacing w:after="200"/>
        <w:jc w:val="center"/>
        <w:rPr>
          <w:b/>
          <w:bCs/>
          <w:sz w:val="20"/>
          <w:lang w:val="en-AU"/>
        </w:rPr>
      </w:pPr>
      <w:r w:rsidRPr="004F2D17">
        <w:rPr>
          <w:b/>
          <w:bCs/>
          <w:i/>
          <w:iCs/>
          <w:sz w:val="20"/>
          <w:lang w:val="en-AU"/>
        </w:rPr>
        <w:t xml:space="preserve">[Insert Name/Description of Contract] </w:t>
      </w:r>
      <w:r w:rsidRPr="004F2D17">
        <w:rPr>
          <w:b/>
          <w:bCs/>
          <w:iCs/>
          <w:sz w:val="20"/>
          <w:lang w:val="en-AU"/>
        </w:rPr>
        <w:t>(Contract)</w:t>
      </w:r>
    </w:p>
    <w:p w:rsidR="004F2D17" w:rsidRPr="00D904C5" w:rsidRDefault="004F2D17" w:rsidP="00CA2F1E">
      <w:pPr>
        <w:pStyle w:val="DefenceHeading8"/>
        <w:spacing w:after="200"/>
        <w:rPr>
          <w:bCs/>
          <w:lang w:val="en-AU"/>
        </w:rPr>
      </w:pPr>
      <w:bookmarkStart w:id="72" w:name="_Toc148022712"/>
      <w:r w:rsidRPr="00D904C5">
        <w:rPr>
          <w:lang w:val="en-AU"/>
        </w:rPr>
        <w:t xml:space="preserve">RESPONSE TO REQUEST TO </w:t>
      </w:r>
      <w:r w:rsidRPr="00D904C5">
        <w:rPr>
          <w:i/>
          <w:lang w:val="en-AU"/>
        </w:rPr>
        <w:t>[COPY/REPRODUCE/DISCLOSE/USE/DEAL WITH]</w:t>
      </w:r>
      <w:r w:rsidRPr="00D904C5">
        <w:rPr>
          <w:lang w:val="en-AU"/>
        </w:rPr>
        <w:t xml:space="preserve"> SENSITIVE AND CLASSIFIED INFORMATION</w:t>
      </w:r>
      <w:r w:rsidR="00D904C5" w:rsidRPr="00D904C5">
        <w:rPr>
          <w:lang w:val="en-AU"/>
        </w:rPr>
        <w:br/>
      </w:r>
      <w:r w:rsidRPr="00D904C5">
        <w:rPr>
          <w:bCs/>
          <w:lang w:val="en-AU"/>
        </w:rPr>
        <w:t>Clause 15.3(c)</w:t>
      </w:r>
      <w:bookmarkEnd w:id="72"/>
    </w:p>
    <w:p w:rsidR="004F2D17" w:rsidRPr="004F2D17" w:rsidRDefault="004F2D17" w:rsidP="004F2D17">
      <w:pPr>
        <w:spacing w:after="200"/>
        <w:rPr>
          <w:sz w:val="20"/>
          <w:lang w:val="en-AU"/>
        </w:rPr>
      </w:pPr>
    </w:p>
    <w:p w:rsidR="004F2D17" w:rsidRPr="004F2D17" w:rsidRDefault="004F2D17" w:rsidP="004F2D17">
      <w:pPr>
        <w:spacing w:after="200"/>
        <w:rPr>
          <w:sz w:val="20"/>
        </w:rPr>
      </w:pPr>
      <w:r w:rsidRPr="004F2D17">
        <w:rPr>
          <w:sz w:val="20"/>
        </w:rPr>
        <w:t>The Commonwealth's Representative has received the Consultant's request in accordance with clause 15.3(b) of the Terms of Engagement dated</w:t>
      </w:r>
      <w:r w:rsidRPr="004F2D17">
        <w:rPr>
          <w:i/>
          <w:sz w:val="20"/>
        </w:rPr>
        <w:t xml:space="preserve"> [insert date of notice]</w:t>
      </w:r>
      <w:r w:rsidRPr="004F2D17">
        <w:rPr>
          <w:sz w:val="20"/>
        </w:rPr>
        <w:t xml:space="preserve"> to </w:t>
      </w:r>
      <w:r w:rsidRPr="004F2D17">
        <w:rPr>
          <w:i/>
          <w:sz w:val="20"/>
          <w:lang w:val="en-AU"/>
        </w:rPr>
        <w:t>[copy/reproduce/disclose/use/deal with]</w:t>
      </w:r>
      <w:r w:rsidRPr="004F2D17">
        <w:rPr>
          <w:sz w:val="20"/>
          <w:lang w:val="en-AU"/>
        </w:rPr>
        <w:t xml:space="preserve"> the following Sensitive and Classified Information</w:t>
      </w:r>
      <w:r w:rsidRPr="004F2D17">
        <w:rPr>
          <w:sz w:val="20"/>
        </w:rPr>
        <w:t>:</w:t>
      </w:r>
    </w:p>
    <w:p w:rsidR="004F2D17" w:rsidRPr="004F2D17" w:rsidRDefault="004F2D17" w:rsidP="004F2D17">
      <w:pPr>
        <w:spacing w:after="200"/>
        <w:rPr>
          <w:i/>
          <w:sz w:val="20"/>
        </w:rPr>
      </w:pPr>
      <w:r w:rsidRPr="004F2D17">
        <w:rPr>
          <w:i/>
          <w:sz w:val="20"/>
        </w:rPr>
        <w:t>[Insert details of Sensitive and Classified Information and proposed Recipients]</w:t>
      </w:r>
    </w:p>
    <w:p w:rsidR="004F2D17" w:rsidRPr="004F2D17" w:rsidRDefault="004F2D17" w:rsidP="004F2D17">
      <w:pPr>
        <w:tabs>
          <w:tab w:val="left" w:pos="1540"/>
        </w:tabs>
        <w:spacing w:after="200"/>
        <w:ind w:left="1540" w:hanging="1540"/>
        <w:rPr>
          <w:sz w:val="20"/>
        </w:rPr>
      </w:pPr>
      <w:r w:rsidRPr="004F2D17">
        <w:rPr>
          <w:i/>
          <w:sz w:val="20"/>
        </w:rPr>
        <w:t>[Option 1]</w:t>
      </w:r>
      <w:r w:rsidRPr="004F2D17">
        <w:rPr>
          <w:sz w:val="20"/>
        </w:rPr>
        <w:tab/>
        <w:t xml:space="preserve">The Commonwealth's Representative grants permission to the Consultant to </w:t>
      </w:r>
      <w:r w:rsidRPr="004F2D17">
        <w:rPr>
          <w:i/>
          <w:sz w:val="20"/>
          <w:lang w:val="en-AU"/>
        </w:rPr>
        <w:t>[copy/reproduce/disclose/use/deal with]</w:t>
      </w:r>
      <w:r w:rsidRPr="004F2D17">
        <w:rPr>
          <w:sz w:val="20"/>
          <w:lang w:val="en-AU"/>
        </w:rPr>
        <w:t xml:space="preserve"> the Sensitive and Classified Information as set out in the Consultant's request</w:t>
      </w:r>
      <w:r w:rsidRPr="004F2D17">
        <w:rPr>
          <w:sz w:val="20"/>
        </w:rPr>
        <w:t>.</w:t>
      </w:r>
    </w:p>
    <w:p w:rsidR="004F2D17" w:rsidRPr="00B40702" w:rsidRDefault="004F2D17" w:rsidP="004F2D17">
      <w:pPr>
        <w:tabs>
          <w:tab w:val="left" w:pos="1540"/>
        </w:tabs>
        <w:spacing w:after="200"/>
        <w:ind w:left="1540" w:hanging="1540"/>
        <w:rPr>
          <w:i/>
          <w:iCs/>
          <w:sz w:val="20"/>
        </w:rPr>
      </w:pPr>
      <w:r w:rsidRPr="00B40702">
        <w:rPr>
          <w:i/>
          <w:iCs/>
          <w:sz w:val="20"/>
        </w:rPr>
        <w:t>[OR]</w:t>
      </w:r>
    </w:p>
    <w:p w:rsidR="004F2D17" w:rsidRPr="004F2D17" w:rsidRDefault="004F2D17" w:rsidP="004F2D17">
      <w:pPr>
        <w:tabs>
          <w:tab w:val="left" w:pos="1540"/>
        </w:tabs>
        <w:spacing w:after="200"/>
        <w:ind w:left="1540" w:hanging="1540"/>
        <w:rPr>
          <w:sz w:val="20"/>
          <w:lang w:val="en-AU"/>
        </w:rPr>
      </w:pPr>
      <w:r w:rsidRPr="004F2D17">
        <w:rPr>
          <w:i/>
          <w:sz w:val="20"/>
        </w:rPr>
        <w:t>[Option 2]</w:t>
      </w:r>
      <w:r w:rsidRPr="004F2D17">
        <w:rPr>
          <w:sz w:val="20"/>
        </w:rPr>
        <w:tab/>
        <w:t xml:space="preserve">The Commonwealth's Representative grants permission to the Consultant to </w:t>
      </w:r>
      <w:r w:rsidRPr="004F2D17">
        <w:rPr>
          <w:i/>
          <w:sz w:val="20"/>
          <w:lang w:val="en-AU"/>
        </w:rPr>
        <w:t>[copy/reproduce/disclose/use/deal with]</w:t>
      </w:r>
      <w:r w:rsidRPr="004F2D17">
        <w:rPr>
          <w:sz w:val="20"/>
          <w:lang w:val="en-AU"/>
        </w:rPr>
        <w:t xml:space="preserve"> the Sensitive and Classified Information, subject to the Consultant complying strictly with the following conditions:</w:t>
      </w:r>
    </w:p>
    <w:p w:rsidR="004F2D17" w:rsidRPr="004F2D17" w:rsidRDefault="004F2D17" w:rsidP="004F2D17">
      <w:pPr>
        <w:tabs>
          <w:tab w:val="left" w:pos="1540"/>
        </w:tabs>
        <w:spacing w:after="200"/>
        <w:ind w:left="1540" w:hanging="1540"/>
        <w:rPr>
          <w:i/>
          <w:sz w:val="20"/>
        </w:rPr>
      </w:pPr>
      <w:r w:rsidRPr="004F2D17">
        <w:rPr>
          <w:i/>
          <w:sz w:val="20"/>
        </w:rPr>
        <w:tab/>
        <w:t>[Insert details of the relevant conditions]</w:t>
      </w:r>
    </w:p>
    <w:p w:rsidR="004F2D17" w:rsidRPr="00B40702" w:rsidRDefault="004F2D17" w:rsidP="004F2D17">
      <w:pPr>
        <w:spacing w:after="200"/>
        <w:rPr>
          <w:i/>
          <w:iCs/>
          <w:sz w:val="20"/>
        </w:rPr>
      </w:pPr>
      <w:r w:rsidRPr="00B40702">
        <w:rPr>
          <w:i/>
          <w:iCs/>
          <w:sz w:val="20"/>
        </w:rPr>
        <w:lastRenderedPageBreak/>
        <w:t>[OR]</w:t>
      </w:r>
    </w:p>
    <w:p w:rsidR="004F2D17" w:rsidRPr="004F2D17" w:rsidRDefault="004F2D17" w:rsidP="004F2D17">
      <w:pPr>
        <w:spacing w:after="200"/>
        <w:ind w:left="1540" w:hanging="1540"/>
        <w:rPr>
          <w:sz w:val="20"/>
        </w:rPr>
      </w:pPr>
      <w:r w:rsidRPr="004F2D17">
        <w:rPr>
          <w:i/>
          <w:sz w:val="20"/>
        </w:rPr>
        <w:t>[Option 3]</w:t>
      </w:r>
      <w:r w:rsidRPr="004F2D17">
        <w:rPr>
          <w:sz w:val="20"/>
        </w:rPr>
        <w:tab/>
        <w:t xml:space="preserve">The Commonwealth's Representative refuses permission for the Consultant to </w:t>
      </w:r>
      <w:r w:rsidRPr="004F2D17">
        <w:rPr>
          <w:i/>
          <w:sz w:val="20"/>
          <w:lang w:val="en-AU"/>
        </w:rPr>
        <w:t>[copy/reproduce/disclose/use/deal with]</w:t>
      </w:r>
      <w:r w:rsidRPr="004F2D17">
        <w:rPr>
          <w:sz w:val="20"/>
          <w:lang w:val="en-AU"/>
        </w:rPr>
        <w:t xml:space="preserve"> the Sensitive and Classified Information</w:t>
      </w:r>
      <w:r w:rsidRPr="004F2D17">
        <w:rPr>
          <w:sz w:val="20"/>
        </w:rPr>
        <w:t>.</w:t>
      </w:r>
    </w:p>
    <w:p w:rsidR="004F2D17" w:rsidRPr="004F2D17" w:rsidRDefault="004F2D17" w:rsidP="004F2D17">
      <w:pPr>
        <w:spacing w:after="200"/>
        <w:rPr>
          <w:i/>
          <w:sz w:val="20"/>
        </w:rPr>
      </w:pPr>
      <w:r w:rsidRPr="004F2D17">
        <w:rPr>
          <w:i/>
          <w:sz w:val="20"/>
        </w:rPr>
        <w:t xml:space="preserve">[If Option 1 or Option 2 applies] </w:t>
      </w:r>
      <w:r w:rsidRPr="004F2D17">
        <w:rPr>
          <w:sz w:val="20"/>
        </w:rPr>
        <w:t xml:space="preserve">The Consultant must ensure that all Recipients of Sensitive and Classified Information comply with the requirements in clause 15.3(e) of the Terms of Engagement. </w:t>
      </w:r>
      <w:r w:rsidRPr="004F2D17">
        <w:rPr>
          <w:i/>
          <w:sz w:val="20"/>
        </w:rPr>
        <w:t xml:space="preserve"> </w:t>
      </w:r>
    </w:p>
    <w:p w:rsidR="004F2D17" w:rsidRDefault="004F2D17" w:rsidP="004F2D17">
      <w:pPr>
        <w:spacing w:after="200"/>
        <w:rPr>
          <w:sz w:val="20"/>
        </w:rPr>
      </w:pPr>
    </w:p>
    <w:p w:rsidR="00476FE6" w:rsidRPr="004F2D17" w:rsidRDefault="00476FE6" w:rsidP="004F2D17">
      <w:pPr>
        <w:spacing w:after="200"/>
        <w:rPr>
          <w:sz w:val="20"/>
        </w:rPr>
      </w:pPr>
    </w:p>
    <w:p w:rsidR="004F2D17" w:rsidRPr="00B40702" w:rsidRDefault="004F2D17" w:rsidP="004F2D17">
      <w:pPr>
        <w:spacing w:after="200"/>
        <w:rPr>
          <w:i/>
          <w:iCs/>
          <w:sz w:val="20"/>
        </w:rPr>
      </w:pPr>
      <w:r w:rsidRPr="00B40702">
        <w:rPr>
          <w:i/>
          <w:iCs/>
          <w:sz w:val="20"/>
        </w:rPr>
        <w:t>[</w:t>
      </w:r>
      <w:r w:rsidRPr="00AD0B31">
        <w:rPr>
          <w:i/>
          <w:iCs/>
          <w:sz w:val="20"/>
        </w:rPr>
        <w:t>Signature</w:t>
      </w:r>
      <w:r w:rsidRPr="00B40702">
        <w:rPr>
          <w:i/>
          <w:iCs/>
          <w:sz w:val="20"/>
        </w:rPr>
        <w:t>]</w:t>
      </w:r>
    </w:p>
    <w:p w:rsidR="004F2D17" w:rsidRPr="004F2D17" w:rsidRDefault="004F2D17" w:rsidP="004F2D17">
      <w:pPr>
        <w:spacing w:after="200"/>
        <w:rPr>
          <w:sz w:val="20"/>
        </w:rPr>
      </w:pPr>
      <w:r w:rsidRPr="004F2D17">
        <w:rPr>
          <w:sz w:val="20"/>
        </w:rPr>
        <w:t>Commonwealth's Representative</w:t>
      </w:r>
    </w:p>
    <w:p w:rsidR="004F2D17" w:rsidRDefault="004F2D17" w:rsidP="004F2D17">
      <w:pPr>
        <w:spacing w:after="200"/>
        <w:rPr>
          <w:i/>
          <w:iCs/>
          <w:sz w:val="20"/>
          <w:szCs w:val="22"/>
        </w:rPr>
      </w:pPr>
      <w:r w:rsidRPr="004F2D17">
        <w:rPr>
          <w:i/>
          <w:iCs/>
          <w:sz w:val="20"/>
          <w:szCs w:val="22"/>
        </w:rPr>
        <w:t>[Insert date]</w:t>
      </w:r>
    </w:p>
    <w:p w:rsidR="00476FE6" w:rsidRPr="004F2D17" w:rsidRDefault="00476FE6" w:rsidP="004F2D17">
      <w:pPr>
        <w:spacing w:after="200"/>
        <w:rPr>
          <w:i/>
          <w:iCs/>
          <w:sz w:val="20"/>
          <w:szCs w:val="22"/>
        </w:rPr>
      </w:pPr>
    </w:p>
    <w:p w:rsidR="004F2D17" w:rsidRPr="004F2D17" w:rsidRDefault="004F2D17" w:rsidP="004F2D17">
      <w:pPr>
        <w:spacing w:after="200"/>
        <w:rPr>
          <w:sz w:val="20"/>
          <w:szCs w:val="22"/>
        </w:rPr>
      </w:pPr>
      <w:r w:rsidRPr="004F2D17">
        <w:rPr>
          <w:b/>
          <w:i/>
          <w:iCs/>
          <w:sz w:val="20"/>
          <w:szCs w:val="22"/>
        </w:rPr>
        <w:t>[</w:t>
      </w:r>
      <w:r w:rsidRPr="004F2D17">
        <w:rPr>
          <w:b/>
          <w:bCs/>
          <w:i/>
          <w:iCs/>
          <w:sz w:val="20"/>
          <w:szCs w:val="22"/>
        </w:rPr>
        <w:t xml:space="preserve">Instructions to the Commonwealth's Representative: </w:t>
      </w:r>
    </w:p>
    <w:p w:rsidR="0090260F" w:rsidRDefault="004F2D17" w:rsidP="00B40702">
      <w:pPr>
        <w:spacing w:after="200"/>
        <w:rPr>
          <w:b/>
          <w:i/>
          <w:iCs/>
          <w:sz w:val="20"/>
          <w:szCs w:val="22"/>
        </w:rPr>
      </w:pPr>
      <w:r w:rsidRPr="004F2D17">
        <w:rPr>
          <w:b/>
          <w:i/>
          <w:iCs/>
          <w:sz w:val="20"/>
          <w:szCs w:val="22"/>
        </w:rPr>
        <w:t>The Commonwealth's Representative may impose such conditions on the copying, reproduction, disclosure, use or dealing with Sensitive and Classified Information as it sees fit</w:t>
      </w:r>
      <w:r w:rsidR="0090260F">
        <w:rPr>
          <w:b/>
          <w:i/>
          <w:iCs/>
          <w:sz w:val="20"/>
          <w:szCs w:val="22"/>
        </w:rPr>
        <w:t xml:space="preserve">, </w:t>
      </w:r>
      <w:r w:rsidRPr="004F2D17">
        <w:rPr>
          <w:b/>
          <w:i/>
          <w:iCs/>
          <w:sz w:val="20"/>
          <w:szCs w:val="22"/>
        </w:rPr>
        <w:t>including conditions</w:t>
      </w:r>
      <w:r w:rsidR="0090260F">
        <w:rPr>
          <w:b/>
          <w:i/>
          <w:iCs/>
          <w:sz w:val="20"/>
          <w:szCs w:val="22"/>
        </w:rPr>
        <w:t xml:space="preserve"> </w:t>
      </w:r>
      <w:r w:rsidRPr="004F2D17">
        <w:rPr>
          <w:b/>
          <w:i/>
          <w:iCs/>
          <w:sz w:val="20"/>
          <w:szCs w:val="22"/>
        </w:rPr>
        <w:t>requiring the Recipient of Sensitive and Classified Information (or any part of it) to</w:t>
      </w:r>
      <w:r w:rsidR="0090260F">
        <w:rPr>
          <w:b/>
          <w:i/>
          <w:iCs/>
          <w:sz w:val="20"/>
          <w:szCs w:val="22"/>
        </w:rPr>
        <w:t>:</w:t>
      </w:r>
    </w:p>
    <w:p w:rsidR="0090260F" w:rsidRDefault="004F2D17" w:rsidP="00B40702">
      <w:pPr>
        <w:numPr>
          <w:ilvl w:val="0"/>
          <w:numId w:val="37"/>
        </w:numPr>
        <w:spacing w:after="200"/>
        <w:rPr>
          <w:b/>
          <w:i/>
          <w:iCs/>
          <w:sz w:val="20"/>
          <w:szCs w:val="22"/>
        </w:rPr>
      </w:pPr>
      <w:r w:rsidRPr="004F2D17">
        <w:rPr>
          <w:b/>
          <w:i/>
          <w:iCs/>
          <w:sz w:val="20"/>
          <w:szCs w:val="22"/>
        </w:rPr>
        <w:t>properly apply for, obtain and hold a current security clearance level at or above the level/s specified in the Contract Particulars before the Recipient is issued with the Sensitive and Classified Information (or any part of it) and at all times during the Recipient's access to the Sensitive and Classified Information</w:t>
      </w:r>
      <w:r w:rsidR="0090260F">
        <w:rPr>
          <w:b/>
          <w:i/>
          <w:iCs/>
          <w:sz w:val="20"/>
          <w:szCs w:val="22"/>
        </w:rPr>
        <w:t>;</w:t>
      </w:r>
      <w:r w:rsidRPr="004F2D17">
        <w:rPr>
          <w:b/>
          <w:i/>
          <w:iCs/>
          <w:sz w:val="20"/>
          <w:szCs w:val="22"/>
        </w:rPr>
        <w:t xml:space="preserve"> or </w:t>
      </w:r>
    </w:p>
    <w:p w:rsidR="004F2D17" w:rsidRPr="004F2D17" w:rsidRDefault="004F2D17" w:rsidP="00B40702">
      <w:pPr>
        <w:numPr>
          <w:ilvl w:val="0"/>
          <w:numId w:val="37"/>
        </w:numPr>
        <w:spacing w:after="200"/>
        <w:rPr>
          <w:b/>
          <w:i/>
          <w:iCs/>
          <w:sz w:val="20"/>
          <w:szCs w:val="22"/>
        </w:rPr>
      </w:pPr>
      <w:proofErr w:type="gramStart"/>
      <w:r w:rsidRPr="004F2D17">
        <w:rPr>
          <w:b/>
          <w:i/>
          <w:iCs/>
          <w:sz w:val="20"/>
          <w:szCs w:val="22"/>
        </w:rPr>
        <w:lastRenderedPageBreak/>
        <w:t>to</w:t>
      </w:r>
      <w:proofErr w:type="gramEnd"/>
      <w:r w:rsidRPr="004F2D17">
        <w:rPr>
          <w:b/>
          <w:i/>
          <w:iCs/>
          <w:sz w:val="20"/>
          <w:szCs w:val="22"/>
        </w:rPr>
        <w:t xml:space="preserve"> enter into a deed in a form approved by the Commonwealth.</w:t>
      </w:r>
    </w:p>
    <w:p w:rsidR="00B40702" w:rsidRDefault="004F2D17" w:rsidP="00E17180">
      <w:pPr>
        <w:pStyle w:val="DefenceNormal"/>
        <w:rPr>
          <w:b/>
          <w:i/>
          <w:iCs/>
          <w:szCs w:val="22"/>
        </w:rPr>
      </w:pPr>
      <w:r w:rsidRPr="004F2D17">
        <w:rPr>
          <w:b/>
          <w:i/>
          <w:iCs/>
          <w:szCs w:val="22"/>
        </w:rPr>
        <w:t>Appropriate advice must be sought before the Commonwealth's Representative grants any request to disclose, reproduce, use or deal with any Sensitive and Classified Information.]</w:t>
      </w:r>
    </w:p>
    <w:p w:rsidR="00E17180" w:rsidRPr="00AE181C" w:rsidRDefault="00B40702" w:rsidP="00E17180">
      <w:pPr>
        <w:pStyle w:val="DefenceNormal"/>
        <w:rPr>
          <w:i/>
          <w:iCs/>
        </w:rPr>
      </w:pPr>
      <w:r>
        <w:rPr>
          <w:b/>
          <w:i/>
          <w:iCs/>
          <w:szCs w:val="22"/>
        </w:rPr>
        <w:br w:type="page"/>
      </w:r>
      <w:r w:rsidR="00E17180">
        <w:lastRenderedPageBreak/>
        <w:t xml:space="preserve">To: </w:t>
      </w:r>
      <w:r w:rsidR="00E17180" w:rsidRPr="00AE181C">
        <w:rPr>
          <w:i/>
          <w:iCs/>
        </w:rPr>
        <w:t xml:space="preserve">[Insert name of </w:t>
      </w:r>
      <w:r w:rsidR="00E17180">
        <w:rPr>
          <w:i/>
          <w:iCs/>
        </w:rPr>
        <w:t>Commonwealth's Representative</w:t>
      </w:r>
      <w:r w:rsidR="00E17180" w:rsidRPr="00AE181C">
        <w:rPr>
          <w:i/>
          <w:iCs/>
        </w:rPr>
        <w:t>]</w:t>
      </w:r>
    </w:p>
    <w:p w:rsidR="00E17180" w:rsidRDefault="00E17180" w:rsidP="00E17180">
      <w:pPr>
        <w:pStyle w:val="DefenceNormal"/>
        <w:rPr>
          <w:b/>
          <w:bCs/>
        </w:rPr>
      </w:pPr>
    </w:p>
    <w:p w:rsidR="00E17180" w:rsidRPr="006B580E" w:rsidRDefault="00E17180" w:rsidP="00E17180">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6B580E">
        <w:rPr>
          <w:b/>
          <w:bCs/>
          <w:iCs/>
        </w:rPr>
        <w:t>(Contract)</w:t>
      </w:r>
    </w:p>
    <w:p w:rsidR="00E17180" w:rsidRPr="00D904C5" w:rsidRDefault="00E17180" w:rsidP="00CA2F1E">
      <w:pPr>
        <w:pStyle w:val="DefenceHeading8"/>
        <w:tabs>
          <w:tab w:val="num" w:pos="5783"/>
        </w:tabs>
        <w:rPr>
          <w:bCs/>
        </w:rPr>
      </w:pPr>
      <w:bookmarkStart w:id="73" w:name="_Toc148022713"/>
      <w:r w:rsidRPr="00E17180">
        <w:t>NOTICE OF SENSITIVE AND CLASSIFIED INFORMATION INCIDENT</w:t>
      </w:r>
      <w:r w:rsidR="00D904C5">
        <w:br/>
      </w:r>
      <w:r w:rsidRPr="00D904C5">
        <w:rPr>
          <w:bCs/>
        </w:rPr>
        <w:t>Clause 15.3(f</w:t>
      </w:r>
      <w:proofErr w:type="gramStart"/>
      <w:r w:rsidRPr="00D904C5">
        <w:rPr>
          <w:bCs/>
        </w:rPr>
        <w:t>)(</w:t>
      </w:r>
      <w:proofErr w:type="gramEnd"/>
      <w:r w:rsidRPr="00D904C5">
        <w:rPr>
          <w:bCs/>
        </w:rPr>
        <w:t>ii)B.</w:t>
      </w:r>
      <w:bookmarkEnd w:id="73"/>
    </w:p>
    <w:p w:rsidR="00E17180" w:rsidRDefault="00E17180" w:rsidP="00E17180">
      <w:pPr>
        <w:pStyle w:val="DefenceNormal"/>
      </w:pPr>
    </w:p>
    <w:p w:rsidR="00E17180" w:rsidRDefault="00E17180" w:rsidP="00E17180">
      <w:pPr>
        <w:pStyle w:val="DefenceNormal"/>
      </w:pPr>
      <w:r>
        <w:t>In accordance with clause 15.3(f</w:t>
      </w:r>
      <w:proofErr w:type="gramStart"/>
      <w:r>
        <w:t>)(</w:t>
      </w:r>
      <w:proofErr w:type="gramEnd"/>
      <w:r>
        <w:t xml:space="preserve">ii)B. of the Terms of Engagement, </w:t>
      </w:r>
      <w:r w:rsidDel="00937877">
        <w:t xml:space="preserve">the </w:t>
      </w:r>
      <w:r>
        <w:t xml:space="preserve">Consultant gives the Commonwealth's Representative notice that it has become aware of the following </w:t>
      </w:r>
      <w:r w:rsidRPr="00CE14B9">
        <w:rPr>
          <w:i/>
        </w:rPr>
        <w:t>[actual/potential]</w:t>
      </w:r>
      <w:r>
        <w:t xml:space="preserve"> Sensitive and Classified Information Incident: </w:t>
      </w:r>
    </w:p>
    <w:p w:rsidR="00E17180" w:rsidRPr="00AE181C" w:rsidRDefault="00E17180" w:rsidP="00E17180">
      <w:pPr>
        <w:pStyle w:val="DefenceNormal"/>
        <w:rPr>
          <w:i/>
        </w:rPr>
      </w:pPr>
      <w:r w:rsidRPr="00AE181C">
        <w:rPr>
          <w:i/>
        </w:rPr>
        <w:t xml:space="preserve">[Insert details of </w:t>
      </w:r>
      <w:r>
        <w:rPr>
          <w:i/>
        </w:rPr>
        <w:t>Sensitive and Classified Information Incident including relevant date(s)</w:t>
      </w:r>
      <w:r w:rsidRPr="00AE181C">
        <w:rPr>
          <w:i/>
        </w:rPr>
        <w:t xml:space="preserve">] </w:t>
      </w:r>
    </w:p>
    <w:p w:rsidR="00E17180" w:rsidRDefault="00E17180" w:rsidP="00E17180">
      <w:pPr>
        <w:pStyle w:val="DefenceNormal"/>
      </w:pPr>
    </w:p>
    <w:p w:rsidR="00E17180" w:rsidRDefault="00E17180" w:rsidP="00E17180">
      <w:pPr>
        <w:pStyle w:val="DefenceNormal"/>
      </w:pPr>
    </w:p>
    <w:p w:rsidR="00E17180" w:rsidRPr="00AE181C" w:rsidRDefault="00E17180" w:rsidP="00E17180">
      <w:pPr>
        <w:pStyle w:val="DefenceNormal"/>
        <w:rPr>
          <w:i/>
        </w:rPr>
      </w:pPr>
      <w:r w:rsidRPr="00AE181C">
        <w:rPr>
          <w:i/>
        </w:rPr>
        <w:t>[Signature]</w:t>
      </w:r>
    </w:p>
    <w:p w:rsidR="00E17180" w:rsidRDefault="00E17180" w:rsidP="00E17180">
      <w:pPr>
        <w:pStyle w:val="DefenceNormal"/>
      </w:pPr>
      <w:r>
        <w:t>Consultant</w:t>
      </w:r>
    </w:p>
    <w:p w:rsidR="00E17180" w:rsidRPr="00AE181C" w:rsidRDefault="00E17180" w:rsidP="00E17180">
      <w:pPr>
        <w:pStyle w:val="DefenceNormal"/>
        <w:rPr>
          <w:i/>
        </w:rPr>
      </w:pPr>
      <w:r w:rsidRPr="00AE181C">
        <w:rPr>
          <w:i/>
        </w:rPr>
        <w:t>[Insert date]</w:t>
      </w:r>
    </w:p>
    <w:p w:rsidR="00E17180" w:rsidRDefault="00E17180" w:rsidP="00E17180">
      <w:pPr>
        <w:pStyle w:val="DefenceNormal"/>
      </w:pPr>
    </w:p>
    <w:p w:rsidR="00E17180" w:rsidRDefault="00E17180" w:rsidP="00E17180">
      <w:pPr>
        <w:pStyle w:val="DefenceNormal"/>
        <w:rPr>
          <w:i/>
          <w:iCs/>
        </w:rPr>
      </w:pPr>
      <w:r>
        <w:br w:type="page"/>
      </w:r>
      <w:r>
        <w:lastRenderedPageBreak/>
        <w:t xml:space="preserve">To: </w:t>
      </w:r>
      <w:r>
        <w:rPr>
          <w:i/>
          <w:iCs/>
        </w:rPr>
        <w:t>[Insert name and ABN of Consultant]</w:t>
      </w:r>
    </w:p>
    <w:p w:rsidR="00E17180" w:rsidRDefault="00E17180" w:rsidP="00E17180">
      <w:pPr>
        <w:pStyle w:val="DefenceNormal"/>
        <w:rPr>
          <w:b/>
          <w:bCs/>
        </w:rPr>
      </w:pPr>
    </w:p>
    <w:p w:rsidR="00E17180" w:rsidRPr="002C7A2F" w:rsidRDefault="00E17180" w:rsidP="00E17180">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E6178A">
        <w:rPr>
          <w:b/>
          <w:bCs/>
          <w:iCs/>
        </w:rPr>
        <w:t>(Contract)</w:t>
      </w:r>
    </w:p>
    <w:p w:rsidR="00E17180" w:rsidRPr="00D904C5" w:rsidRDefault="00E17180" w:rsidP="00CA2F1E">
      <w:pPr>
        <w:pStyle w:val="DefenceHeading8"/>
        <w:rPr>
          <w:bCs/>
        </w:rPr>
      </w:pPr>
      <w:bookmarkStart w:id="74" w:name="_Toc148022714"/>
      <w:r>
        <w:t>REQUEST FOR RETURN, DESTRUCTION AND ERASURE OF SENSITIVE AND CLASSIFIED INFORMATION</w:t>
      </w:r>
      <w:r w:rsidR="00D904C5">
        <w:br/>
      </w:r>
      <w:r w:rsidRPr="00D904C5">
        <w:rPr>
          <w:bCs/>
        </w:rPr>
        <w:t>Clause 15.4</w:t>
      </w:r>
      <w:bookmarkEnd w:id="74"/>
    </w:p>
    <w:p w:rsidR="00E17180" w:rsidRDefault="00E17180" w:rsidP="00E17180">
      <w:pPr>
        <w:pStyle w:val="DefenceNormal"/>
      </w:pPr>
    </w:p>
    <w:p w:rsidR="00E17180" w:rsidRPr="00A21806" w:rsidRDefault="00E17180" w:rsidP="00E17180">
      <w:pPr>
        <w:spacing w:after="200"/>
        <w:rPr>
          <w:rFonts w:eastAsia="SimSun"/>
          <w:sz w:val="20"/>
          <w:lang w:val="en-AU"/>
        </w:rPr>
      </w:pPr>
      <w:r w:rsidRPr="00A21806">
        <w:rPr>
          <w:rFonts w:eastAsia="SimSun"/>
          <w:sz w:val="20"/>
          <w:lang w:val="en-AU"/>
        </w:rPr>
        <w:t>This notice applies to:</w:t>
      </w:r>
    </w:p>
    <w:p w:rsidR="00E17180" w:rsidRPr="00A21806" w:rsidRDefault="00E17180" w:rsidP="00E17180">
      <w:pPr>
        <w:spacing w:after="200"/>
        <w:rPr>
          <w:rFonts w:eastAsia="SimSun"/>
          <w:sz w:val="20"/>
          <w:lang w:val="en-AU"/>
        </w:rPr>
      </w:pPr>
      <w:r w:rsidRPr="00A21806">
        <w:rPr>
          <w:rFonts w:eastAsia="SimSun"/>
          <w:i/>
          <w:sz w:val="20"/>
          <w:lang w:val="en-AU"/>
        </w:rPr>
        <w:t xml:space="preserve">[Option </w:t>
      </w:r>
      <w:r w:rsidRPr="00A21806">
        <w:rPr>
          <w:rFonts w:eastAsia="SimSun"/>
          <w:i/>
          <w:sz w:val="20"/>
          <w:lang w:val="en-AU"/>
        </w:rPr>
        <w:tab/>
        <w:t>1]</w:t>
      </w:r>
      <w:r w:rsidRPr="00A21806">
        <w:rPr>
          <w:rFonts w:eastAsia="SimSun"/>
          <w:sz w:val="20"/>
          <w:lang w:val="en-AU"/>
        </w:rPr>
        <w:t xml:space="preserve"> </w:t>
      </w:r>
      <w:r w:rsidRPr="00A21806">
        <w:rPr>
          <w:rFonts w:eastAsia="SimSun"/>
          <w:sz w:val="20"/>
          <w:lang w:val="en-AU"/>
        </w:rPr>
        <w:tab/>
      </w:r>
      <w:r>
        <w:rPr>
          <w:rFonts w:eastAsia="SimSun"/>
          <w:sz w:val="20"/>
          <w:lang w:val="en-AU"/>
        </w:rPr>
        <w:t>a</w:t>
      </w:r>
      <w:r w:rsidRPr="00A21806">
        <w:rPr>
          <w:rFonts w:eastAsia="SimSun"/>
          <w:sz w:val="20"/>
          <w:lang w:val="en-AU"/>
        </w:rPr>
        <w:t xml:space="preserve">ll </w:t>
      </w:r>
      <w:r>
        <w:rPr>
          <w:rFonts w:eastAsia="SimSun"/>
          <w:sz w:val="20"/>
          <w:lang w:val="en-AU"/>
        </w:rPr>
        <w:t>Sensitive and Classified</w:t>
      </w:r>
      <w:r w:rsidRPr="00A21806">
        <w:rPr>
          <w:rFonts w:eastAsia="SimSun"/>
          <w:sz w:val="20"/>
          <w:lang w:val="en-AU"/>
        </w:rPr>
        <w:t xml:space="preserve"> Information under the Contract.</w:t>
      </w:r>
    </w:p>
    <w:p w:rsidR="00E17180" w:rsidRPr="00A21806" w:rsidRDefault="00E17180" w:rsidP="00E17180">
      <w:pPr>
        <w:spacing w:after="200"/>
        <w:rPr>
          <w:rFonts w:eastAsia="SimSun"/>
          <w:sz w:val="20"/>
          <w:lang w:val="en-AU"/>
        </w:rPr>
      </w:pPr>
      <w:r w:rsidRPr="00A21806">
        <w:rPr>
          <w:rFonts w:eastAsia="SimSun"/>
          <w:i/>
          <w:sz w:val="20"/>
          <w:lang w:val="en-AU"/>
        </w:rPr>
        <w:t>[Option 2]</w:t>
      </w:r>
      <w:r>
        <w:rPr>
          <w:rFonts w:eastAsia="SimSun"/>
          <w:sz w:val="20"/>
          <w:lang w:val="en-AU"/>
        </w:rPr>
        <w:tab/>
        <w:t>t</w:t>
      </w:r>
      <w:r w:rsidRPr="00A21806">
        <w:rPr>
          <w:rFonts w:eastAsia="SimSun"/>
          <w:sz w:val="20"/>
          <w:lang w:val="en-AU"/>
        </w:rPr>
        <w:t xml:space="preserve">he following </w:t>
      </w:r>
      <w:r>
        <w:rPr>
          <w:rFonts w:eastAsia="SimSun"/>
          <w:sz w:val="20"/>
          <w:lang w:val="en-AU"/>
        </w:rPr>
        <w:t>Sensitive and Classified</w:t>
      </w:r>
      <w:r w:rsidRPr="00A21806">
        <w:rPr>
          <w:rFonts w:eastAsia="SimSun"/>
          <w:sz w:val="20"/>
          <w:lang w:val="en-AU"/>
        </w:rPr>
        <w:t xml:space="preserve"> Information under the Contract:</w:t>
      </w:r>
    </w:p>
    <w:p w:rsidR="00E17180" w:rsidRPr="00A21806" w:rsidRDefault="00E17180" w:rsidP="00E17180">
      <w:pPr>
        <w:spacing w:after="200"/>
        <w:rPr>
          <w:rFonts w:eastAsia="SimSun"/>
          <w:i/>
          <w:sz w:val="20"/>
          <w:lang w:val="en-AU"/>
        </w:rPr>
      </w:pPr>
      <w:r w:rsidRPr="00A21806">
        <w:rPr>
          <w:rFonts w:eastAsia="SimSun"/>
          <w:i/>
          <w:sz w:val="20"/>
          <w:lang w:val="en-AU"/>
        </w:rPr>
        <w:tab/>
      </w:r>
      <w:r w:rsidRPr="00A21806">
        <w:rPr>
          <w:rFonts w:eastAsia="SimSun"/>
          <w:i/>
          <w:sz w:val="20"/>
          <w:lang w:val="en-AU"/>
        </w:rPr>
        <w:tab/>
        <w:t xml:space="preserve">[Insert details of relevant </w:t>
      </w:r>
      <w:r>
        <w:rPr>
          <w:rFonts w:eastAsia="SimSun"/>
          <w:i/>
          <w:sz w:val="20"/>
          <w:lang w:val="en-AU"/>
        </w:rPr>
        <w:t>Sensitive and Classified</w:t>
      </w:r>
      <w:r w:rsidRPr="00A21806">
        <w:rPr>
          <w:rFonts w:eastAsia="SimSun"/>
          <w:i/>
          <w:sz w:val="20"/>
          <w:lang w:val="en-AU"/>
        </w:rPr>
        <w:t xml:space="preserve"> Information]</w:t>
      </w:r>
      <w:r>
        <w:rPr>
          <w:rFonts w:eastAsia="SimSun"/>
          <w:i/>
          <w:sz w:val="20"/>
          <w:lang w:val="en-AU"/>
        </w:rPr>
        <w:t>.</w:t>
      </w:r>
    </w:p>
    <w:p w:rsidR="00E17180" w:rsidRPr="00AC45CE" w:rsidRDefault="00E17180" w:rsidP="00E17180">
      <w:pPr>
        <w:spacing w:after="200"/>
        <w:rPr>
          <w:rFonts w:eastAsia="SimSun"/>
          <w:sz w:val="20"/>
          <w:lang w:val="en-AU"/>
        </w:rPr>
      </w:pPr>
      <w:r w:rsidRPr="00AC45CE">
        <w:rPr>
          <w:rFonts w:eastAsia="SimSun"/>
          <w:sz w:val="20"/>
          <w:lang w:val="en-AU"/>
        </w:rPr>
        <w:t>In accordance with clause</w:t>
      </w:r>
      <w:r>
        <w:rPr>
          <w:rFonts w:eastAsia="SimSun"/>
          <w:sz w:val="20"/>
          <w:lang w:val="en-AU"/>
        </w:rPr>
        <w:t xml:space="preserve"> 15.4(a) o</w:t>
      </w:r>
      <w:r w:rsidRPr="00AC45CE">
        <w:rPr>
          <w:rFonts w:eastAsia="SimSun"/>
          <w:sz w:val="20"/>
          <w:lang w:val="en-AU"/>
        </w:rPr>
        <w:t xml:space="preserve">f the Terms of Engagement, the Commonwealth's Representative requests the Consultant by </w:t>
      </w:r>
      <w:r w:rsidRPr="00AC45CE">
        <w:rPr>
          <w:rFonts w:eastAsia="SimSun"/>
          <w:i/>
          <w:sz w:val="20"/>
          <w:lang w:val="en-AU"/>
        </w:rPr>
        <w:t xml:space="preserve">[insert date] </w:t>
      </w:r>
      <w:r w:rsidRPr="00AC45CE">
        <w:rPr>
          <w:rFonts w:eastAsia="SimSun"/>
          <w:sz w:val="20"/>
          <w:lang w:val="en-AU"/>
        </w:rPr>
        <w:t>to:</w:t>
      </w:r>
    </w:p>
    <w:p w:rsidR="00E17180" w:rsidRPr="00AC45CE" w:rsidRDefault="00E17180" w:rsidP="00E17180">
      <w:pPr>
        <w:spacing w:after="200"/>
        <w:ind w:left="720" w:hanging="720"/>
        <w:rPr>
          <w:rFonts w:eastAsia="SimSun"/>
          <w:bCs/>
          <w:iCs/>
          <w:sz w:val="20"/>
          <w:szCs w:val="26"/>
          <w:lang w:val="en-AU"/>
        </w:rPr>
      </w:pPr>
      <w:r w:rsidRPr="00AC45CE">
        <w:rPr>
          <w:rFonts w:eastAsia="SimSun"/>
          <w:sz w:val="20"/>
          <w:lang w:val="en-AU"/>
        </w:rPr>
        <w:t>(a)</w:t>
      </w:r>
      <w:r w:rsidRPr="00AC45CE">
        <w:rPr>
          <w:rFonts w:eastAsia="SimSun"/>
          <w:sz w:val="20"/>
          <w:lang w:val="en-AU"/>
        </w:rPr>
        <w:tab/>
      </w:r>
      <w:proofErr w:type="gramStart"/>
      <w:r w:rsidRPr="00AC45CE">
        <w:rPr>
          <w:rFonts w:eastAsia="SimSun"/>
          <w:bCs/>
          <w:iCs/>
          <w:sz w:val="20"/>
          <w:szCs w:val="26"/>
          <w:lang w:val="en-AU"/>
        </w:rPr>
        <w:t>securely</w:t>
      </w:r>
      <w:proofErr w:type="gramEnd"/>
      <w:r w:rsidRPr="00AC45CE">
        <w:rPr>
          <w:rFonts w:eastAsia="SimSun"/>
          <w:bCs/>
          <w:iCs/>
          <w:sz w:val="20"/>
          <w:szCs w:val="26"/>
          <w:lang w:val="en-AU"/>
        </w:rPr>
        <w:t xml:space="preserve"> and appropriately return all copies of the </w:t>
      </w:r>
      <w:r>
        <w:rPr>
          <w:rFonts w:eastAsia="SimSun"/>
          <w:bCs/>
          <w:iCs/>
          <w:sz w:val="20"/>
          <w:szCs w:val="26"/>
          <w:lang w:val="en-AU"/>
        </w:rPr>
        <w:t>Sensitive and Classified</w:t>
      </w:r>
      <w:r w:rsidRPr="00AC45CE">
        <w:rPr>
          <w:rFonts w:eastAsia="SimSun"/>
          <w:bCs/>
          <w:iCs/>
          <w:sz w:val="20"/>
          <w:szCs w:val="26"/>
          <w:lang w:val="en-AU"/>
        </w:rPr>
        <w:t xml:space="preserve"> Information (in a tangible form) to the Commonwealth's Representative;</w:t>
      </w:r>
    </w:p>
    <w:p w:rsidR="00E17180" w:rsidRPr="00AC45CE" w:rsidRDefault="00E17180" w:rsidP="00E17180">
      <w:pPr>
        <w:spacing w:after="200"/>
        <w:ind w:left="720" w:hanging="720"/>
        <w:rPr>
          <w:rFonts w:eastAsia="SimSun"/>
          <w:bCs/>
          <w:iCs/>
          <w:sz w:val="20"/>
          <w:szCs w:val="26"/>
          <w:lang w:val="en-AU"/>
        </w:rPr>
      </w:pPr>
      <w:r w:rsidRPr="00AC45CE">
        <w:rPr>
          <w:rFonts w:eastAsia="SimSun"/>
          <w:bCs/>
          <w:iCs/>
          <w:sz w:val="20"/>
          <w:szCs w:val="26"/>
          <w:lang w:val="en-AU"/>
        </w:rPr>
        <w:t>(b)</w:t>
      </w:r>
      <w:r w:rsidRPr="00AC45CE">
        <w:rPr>
          <w:rFonts w:eastAsia="SimSun"/>
          <w:bCs/>
          <w:iCs/>
          <w:sz w:val="20"/>
          <w:szCs w:val="26"/>
          <w:lang w:val="en-AU"/>
        </w:rPr>
        <w:tab/>
      </w:r>
      <w:proofErr w:type="gramStart"/>
      <w:r w:rsidRPr="00AC45CE">
        <w:rPr>
          <w:rFonts w:eastAsia="SimSun"/>
          <w:bCs/>
          <w:iCs/>
          <w:sz w:val="20"/>
          <w:szCs w:val="26"/>
          <w:lang w:val="en-AU"/>
        </w:rPr>
        <w:t>securely</w:t>
      </w:r>
      <w:proofErr w:type="gramEnd"/>
      <w:r w:rsidRPr="00AC45CE">
        <w:rPr>
          <w:rFonts w:eastAsia="SimSun"/>
          <w:bCs/>
          <w:iCs/>
          <w:sz w:val="20"/>
          <w:szCs w:val="26"/>
          <w:lang w:val="en-AU"/>
        </w:rPr>
        <w:t xml:space="preserve"> and appropriately destroy and erase all copies of the </w:t>
      </w:r>
      <w:r>
        <w:rPr>
          <w:rFonts w:eastAsia="SimSun"/>
          <w:bCs/>
          <w:iCs/>
          <w:sz w:val="20"/>
          <w:szCs w:val="26"/>
          <w:lang w:val="en-AU"/>
        </w:rPr>
        <w:t>Sensitive and Classified</w:t>
      </w:r>
      <w:r w:rsidRPr="00AC45CE">
        <w:rPr>
          <w:rFonts w:eastAsia="SimSun"/>
          <w:bCs/>
          <w:iCs/>
          <w:sz w:val="20"/>
          <w:szCs w:val="26"/>
          <w:lang w:val="en-AU"/>
        </w:rPr>
        <w:t xml:space="preserve"> Information (whether in a tangible or intangible form); </w:t>
      </w:r>
    </w:p>
    <w:p w:rsidR="00E17180" w:rsidRPr="00AC45CE" w:rsidRDefault="00E17180" w:rsidP="00E17180">
      <w:pPr>
        <w:spacing w:after="200"/>
        <w:ind w:left="720" w:hanging="720"/>
        <w:rPr>
          <w:rFonts w:eastAsia="SimSun"/>
          <w:bCs/>
          <w:iCs/>
          <w:sz w:val="20"/>
          <w:szCs w:val="26"/>
          <w:lang w:val="en-AU"/>
        </w:rPr>
      </w:pPr>
      <w:r w:rsidRPr="00AC45CE">
        <w:rPr>
          <w:rFonts w:eastAsia="SimSun"/>
          <w:bCs/>
          <w:iCs/>
          <w:sz w:val="20"/>
          <w:szCs w:val="26"/>
          <w:lang w:val="en-AU"/>
        </w:rPr>
        <w:lastRenderedPageBreak/>
        <w:t>(c)</w:t>
      </w:r>
      <w:r w:rsidRPr="00AC45CE">
        <w:rPr>
          <w:rFonts w:eastAsia="SimSun"/>
          <w:bCs/>
          <w:iCs/>
          <w:sz w:val="20"/>
          <w:szCs w:val="26"/>
          <w:lang w:val="en-AU"/>
        </w:rPr>
        <w:tab/>
        <w:t>ensure all Recipients of</w:t>
      </w:r>
      <w:r>
        <w:rPr>
          <w:rFonts w:eastAsia="SimSun"/>
          <w:bCs/>
          <w:iCs/>
          <w:sz w:val="20"/>
          <w:szCs w:val="26"/>
          <w:lang w:val="en-AU"/>
        </w:rPr>
        <w:t xml:space="preserve"> the</w:t>
      </w:r>
      <w:r w:rsidRPr="00AC45CE">
        <w:rPr>
          <w:rFonts w:eastAsia="SimSun"/>
          <w:bCs/>
          <w:iCs/>
          <w:sz w:val="20"/>
          <w:szCs w:val="26"/>
          <w:lang w:val="en-AU"/>
        </w:rPr>
        <w:t xml:space="preserve"> </w:t>
      </w:r>
      <w:r>
        <w:rPr>
          <w:rFonts w:eastAsia="SimSun"/>
          <w:bCs/>
          <w:iCs/>
          <w:sz w:val="20"/>
          <w:szCs w:val="26"/>
          <w:lang w:val="en-AU"/>
        </w:rPr>
        <w:t>Sensitive and Classified</w:t>
      </w:r>
      <w:r w:rsidRPr="00AC45CE">
        <w:rPr>
          <w:rFonts w:eastAsia="SimSun"/>
          <w:bCs/>
          <w:iCs/>
          <w:sz w:val="20"/>
          <w:szCs w:val="26"/>
          <w:lang w:val="en-AU"/>
        </w:rPr>
        <w:t xml:space="preserve"> Information (or any part of it) promptly securely and appropriately return, destroy and erase all copies of the </w:t>
      </w:r>
      <w:r>
        <w:rPr>
          <w:rFonts w:eastAsia="SimSun"/>
          <w:bCs/>
          <w:iCs/>
          <w:sz w:val="20"/>
          <w:szCs w:val="26"/>
          <w:lang w:val="en-AU"/>
        </w:rPr>
        <w:t>Sensitive and Classified</w:t>
      </w:r>
      <w:r w:rsidRPr="00AC45CE">
        <w:rPr>
          <w:rFonts w:eastAsia="SimSun"/>
          <w:bCs/>
          <w:iCs/>
          <w:sz w:val="20"/>
          <w:szCs w:val="26"/>
          <w:lang w:val="en-AU"/>
        </w:rPr>
        <w:t xml:space="preserve"> Information (whether in a tangible or intangible form); </w:t>
      </w:r>
    </w:p>
    <w:p w:rsidR="00E17180" w:rsidRPr="00AC45CE" w:rsidRDefault="00E17180" w:rsidP="00E17180">
      <w:pPr>
        <w:spacing w:after="200"/>
        <w:ind w:left="720" w:hanging="720"/>
        <w:rPr>
          <w:rFonts w:eastAsia="SimSun"/>
          <w:bCs/>
          <w:iCs/>
          <w:sz w:val="20"/>
          <w:szCs w:val="26"/>
          <w:lang w:val="en-AU"/>
        </w:rPr>
      </w:pPr>
      <w:r w:rsidRPr="00AC45CE">
        <w:rPr>
          <w:rFonts w:eastAsia="SimSun"/>
          <w:bCs/>
          <w:iCs/>
          <w:sz w:val="20"/>
          <w:szCs w:val="26"/>
          <w:lang w:val="en-AU"/>
        </w:rPr>
        <w:t>(d)</w:t>
      </w:r>
      <w:r w:rsidRPr="00AC45CE">
        <w:rPr>
          <w:rFonts w:eastAsia="SimSun"/>
          <w:bCs/>
          <w:iCs/>
          <w:sz w:val="20"/>
          <w:szCs w:val="26"/>
          <w:lang w:val="en-AU"/>
        </w:rPr>
        <w:tab/>
        <w:t>provide the Commonwealth's Representative with a</w:t>
      </w:r>
      <w:r>
        <w:rPr>
          <w:rFonts w:eastAsia="SimSun"/>
          <w:bCs/>
          <w:iCs/>
          <w:sz w:val="20"/>
          <w:szCs w:val="26"/>
          <w:lang w:val="en-AU"/>
        </w:rPr>
        <w:t xml:space="preserve"> </w:t>
      </w:r>
      <w:r w:rsidRPr="00AC45CE">
        <w:rPr>
          <w:rFonts w:eastAsia="SimSun"/>
          <w:bCs/>
          <w:iCs/>
          <w:sz w:val="20"/>
          <w:szCs w:val="26"/>
          <w:lang w:val="en-AU"/>
        </w:rPr>
        <w:t>statutory declaration</w:t>
      </w:r>
      <w:r>
        <w:rPr>
          <w:rFonts w:eastAsia="SimSun"/>
          <w:bCs/>
          <w:iCs/>
          <w:sz w:val="20"/>
          <w:szCs w:val="26"/>
          <w:lang w:val="en-AU"/>
        </w:rPr>
        <w:t xml:space="preserve"> in a form approved by the Commonwealth and from an authorised officer approved by the Commonwealth </w:t>
      </w:r>
      <w:r w:rsidR="00D30301">
        <w:rPr>
          <w:rFonts w:eastAsia="SimSun"/>
          <w:bCs/>
          <w:iCs/>
          <w:sz w:val="20"/>
          <w:szCs w:val="26"/>
          <w:lang w:val="en-AU"/>
        </w:rPr>
        <w:t xml:space="preserve">(acting reasonably) </w:t>
      </w:r>
      <w:r w:rsidRPr="00AC45CE">
        <w:rPr>
          <w:rFonts w:eastAsia="SimSun"/>
          <w:bCs/>
          <w:iCs/>
          <w:sz w:val="20"/>
          <w:szCs w:val="26"/>
          <w:lang w:val="en-AU"/>
        </w:rPr>
        <w:t xml:space="preserve">confirming that the </w:t>
      </w:r>
      <w:r>
        <w:rPr>
          <w:rFonts w:eastAsia="SimSun"/>
          <w:bCs/>
          <w:iCs/>
          <w:sz w:val="20"/>
          <w:szCs w:val="26"/>
          <w:lang w:val="en-AU"/>
        </w:rPr>
        <w:t>Sensitive and Classified</w:t>
      </w:r>
      <w:r w:rsidRPr="00AC45CE">
        <w:rPr>
          <w:rFonts w:eastAsia="SimSun"/>
          <w:bCs/>
          <w:iCs/>
          <w:sz w:val="20"/>
          <w:szCs w:val="26"/>
          <w:lang w:val="en-AU"/>
        </w:rPr>
        <w:t xml:space="preserve"> Information (whether in a tangible form or intangible form) has been securely and appropriately returned, destroyed or erased by the Consultant and all Recipients; </w:t>
      </w:r>
      <w:r>
        <w:rPr>
          <w:rFonts w:eastAsia="SimSun"/>
          <w:bCs/>
          <w:iCs/>
          <w:sz w:val="20"/>
          <w:szCs w:val="26"/>
          <w:lang w:val="en-AU"/>
        </w:rPr>
        <w:t>and</w:t>
      </w:r>
    </w:p>
    <w:p w:rsidR="00E17180" w:rsidRPr="00AC45CE" w:rsidRDefault="00E17180" w:rsidP="00E17180">
      <w:pPr>
        <w:spacing w:after="200"/>
        <w:ind w:left="720" w:hanging="720"/>
        <w:rPr>
          <w:rFonts w:eastAsia="SimSun"/>
          <w:bCs/>
          <w:iCs/>
          <w:sz w:val="20"/>
          <w:szCs w:val="26"/>
          <w:lang w:val="en-AU"/>
        </w:rPr>
      </w:pPr>
      <w:r>
        <w:rPr>
          <w:rFonts w:eastAsia="SimSun"/>
          <w:bCs/>
          <w:iCs/>
          <w:sz w:val="20"/>
          <w:szCs w:val="26"/>
          <w:lang w:val="en-AU"/>
        </w:rPr>
        <w:t>(e)</w:t>
      </w:r>
      <w:r w:rsidRPr="00AC45CE">
        <w:rPr>
          <w:rFonts w:eastAsia="SimSun"/>
          <w:bCs/>
          <w:iCs/>
          <w:sz w:val="20"/>
          <w:szCs w:val="26"/>
          <w:lang w:val="en-AU"/>
        </w:rPr>
        <w:tab/>
      </w:r>
      <w:proofErr w:type="gramStart"/>
      <w:r w:rsidRPr="00AC45CE">
        <w:rPr>
          <w:rFonts w:eastAsia="SimSun"/>
          <w:bCs/>
          <w:iCs/>
          <w:sz w:val="20"/>
          <w:szCs w:val="26"/>
          <w:lang w:val="en-AU"/>
        </w:rPr>
        <w:t>notify</w:t>
      </w:r>
      <w:proofErr w:type="gramEnd"/>
      <w:r w:rsidRPr="00AC45CE">
        <w:rPr>
          <w:rFonts w:eastAsia="SimSun"/>
          <w:bCs/>
          <w:iCs/>
          <w:sz w:val="20"/>
          <w:szCs w:val="26"/>
          <w:lang w:val="en-AU"/>
        </w:rPr>
        <w:t xml:space="preserve"> the Commonwealth's Representative of all </w:t>
      </w:r>
      <w:r>
        <w:rPr>
          <w:rFonts w:eastAsia="SimSun"/>
          <w:bCs/>
          <w:iCs/>
          <w:sz w:val="20"/>
          <w:szCs w:val="26"/>
          <w:lang w:val="en-AU"/>
        </w:rPr>
        <w:t>Sensitive and Classified</w:t>
      </w:r>
      <w:r w:rsidRPr="00AC45CE">
        <w:rPr>
          <w:rFonts w:eastAsia="SimSun"/>
          <w:bCs/>
          <w:iCs/>
          <w:sz w:val="20"/>
          <w:szCs w:val="26"/>
          <w:lang w:val="en-AU"/>
        </w:rPr>
        <w:t xml:space="preserve"> Information (or any part of it) which the Consultant knows or ought to know: </w:t>
      </w:r>
    </w:p>
    <w:p w:rsidR="00E17180" w:rsidRPr="00AC45CE" w:rsidRDefault="00E17180" w:rsidP="00E17180">
      <w:pPr>
        <w:spacing w:after="200"/>
        <w:ind w:left="1440" w:hanging="720"/>
        <w:rPr>
          <w:rFonts w:eastAsia="SimSun"/>
          <w:bCs/>
          <w:iCs/>
          <w:sz w:val="20"/>
          <w:szCs w:val="26"/>
          <w:lang w:val="en-AU"/>
        </w:rPr>
      </w:pPr>
      <w:r w:rsidRPr="00AC45CE">
        <w:rPr>
          <w:rFonts w:eastAsia="SimSun"/>
          <w:bCs/>
          <w:iCs/>
          <w:sz w:val="20"/>
          <w:szCs w:val="26"/>
          <w:lang w:val="en-AU"/>
        </w:rPr>
        <w:t>(</w:t>
      </w:r>
      <w:proofErr w:type="spellStart"/>
      <w:r w:rsidRPr="00AC45CE">
        <w:rPr>
          <w:rFonts w:eastAsia="SimSun"/>
          <w:bCs/>
          <w:iCs/>
          <w:sz w:val="20"/>
          <w:szCs w:val="26"/>
          <w:lang w:val="en-AU"/>
        </w:rPr>
        <w:t>i</w:t>
      </w:r>
      <w:proofErr w:type="spellEnd"/>
      <w:r w:rsidRPr="00AC45CE">
        <w:rPr>
          <w:rFonts w:eastAsia="SimSun"/>
          <w:bCs/>
          <w:iCs/>
          <w:sz w:val="20"/>
          <w:szCs w:val="26"/>
          <w:lang w:val="en-AU"/>
        </w:rPr>
        <w:t>)</w:t>
      </w:r>
      <w:r w:rsidRPr="00AC45CE">
        <w:rPr>
          <w:rFonts w:eastAsia="SimSun"/>
          <w:bCs/>
          <w:iCs/>
          <w:sz w:val="20"/>
          <w:szCs w:val="26"/>
          <w:lang w:val="en-AU"/>
        </w:rPr>
        <w:tab/>
      </w:r>
      <w:proofErr w:type="gramStart"/>
      <w:r w:rsidRPr="00AC45CE">
        <w:rPr>
          <w:rFonts w:eastAsia="SimSun"/>
          <w:bCs/>
          <w:iCs/>
          <w:sz w:val="20"/>
          <w:szCs w:val="26"/>
          <w:lang w:val="en-AU"/>
        </w:rPr>
        <w:t>has</w:t>
      </w:r>
      <w:proofErr w:type="gramEnd"/>
      <w:r w:rsidRPr="00AC45CE">
        <w:rPr>
          <w:rFonts w:eastAsia="SimSun"/>
          <w:bCs/>
          <w:iCs/>
          <w:sz w:val="20"/>
          <w:szCs w:val="26"/>
          <w:lang w:val="en-AU"/>
        </w:rPr>
        <w:t xml:space="preserve"> not been securely and appropriately returned, destroyed or erased by the Consultant and all Recipients; and</w:t>
      </w:r>
    </w:p>
    <w:p w:rsidR="00E17180" w:rsidRPr="00AC45CE" w:rsidRDefault="00E17180" w:rsidP="00E17180">
      <w:pPr>
        <w:spacing w:after="200"/>
        <w:ind w:left="1440" w:hanging="720"/>
        <w:rPr>
          <w:rFonts w:eastAsia="SimSun"/>
          <w:bCs/>
          <w:iCs/>
          <w:sz w:val="20"/>
          <w:szCs w:val="26"/>
          <w:lang w:val="en-AU"/>
        </w:rPr>
      </w:pPr>
      <w:r w:rsidRPr="00AC45CE">
        <w:rPr>
          <w:rFonts w:eastAsia="SimSun"/>
          <w:bCs/>
          <w:iCs/>
          <w:sz w:val="20"/>
          <w:szCs w:val="26"/>
          <w:lang w:val="en-AU"/>
        </w:rPr>
        <w:t>(</w:t>
      </w:r>
      <w:proofErr w:type="gramStart"/>
      <w:r w:rsidRPr="00AC45CE">
        <w:rPr>
          <w:rFonts w:eastAsia="SimSun"/>
          <w:bCs/>
          <w:iCs/>
          <w:sz w:val="20"/>
          <w:szCs w:val="26"/>
          <w:lang w:val="en-AU"/>
        </w:rPr>
        <w:t>ii</w:t>
      </w:r>
      <w:proofErr w:type="gramEnd"/>
      <w:r w:rsidRPr="00AC45CE">
        <w:rPr>
          <w:rFonts w:eastAsia="SimSun"/>
          <w:bCs/>
          <w:iCs/>
          <w:sz w:val="20"/>
          <w:szCs w:val="26"/>
          <w:lang w:val="en-AU"/>
        </w:rPr>
        <w:t>)</w:t>
      </w:r>
      <w:r w:rsidRPr="00AC45CE">
        <w:rPr>
          <w:rFonts w:eastAsia="SimSun"/>
          <w:bCs/>
          <w:iCs/>
          <w:sz w:val="20"/>
          <w:szCs w:val="26"/>
          <w:lang w:val="en-AU"/>
        </w:rPr>
        <w:tab/>
        <w:t xml:space="preserve">is beyond the Consultant's or a Recipient's possession, power, custody or control, </w:t>
      </w:r>
    </w:p>
    <w:p w:rsidR="00E17180" w:rsidRPr="00AC45CE" w:rsidRDefault="00E17180" w:rsidP="00E17180">
      <w:pPr>
        <w:spacing w:after="200"/>
        <w:ind w:left="720"/>
        <w:outlineLvl w:val="4"/>
        <w:rPr>
          <w:bCs/>
          <w:iCs/>
          <w:sz w:val="20"/>
          <w:szCs w:val="26"/>
          <w:lang w:val="en-AU"/>
        </w:rPr>
      </w:pPr>
      <w:r w:rsidRPr="00AC45CE">
        <w:rPr>
          <w:bCs/>
          <w:iCs/>
          <w:sz w:val="20"/>
          <w:szCs w:val="26"/>
          <w:lang w:val="en-AU"/>
        </w:rPr>
        <w:t xml:space="preserve">giving full particulars (including the nature and extent of the </w:t>
      </w:r>
      <w:r>
        <w:rPr>
          <w:bCs/>
          <w:iCs/>
          <w:sz w:val="20"/>
          <w:szCs w:val="26"/>
          <w:lang w:val="en-AU"/>
        </w:rPr>
        <w:t>Sensitive and Classified</w:t>
      </w:r>
      <w:r w:rsidRPr="00AC45CE">
        <w:rPr>
          <w:bCs/>
          <w:iCs/>
          <w:sz w:val="20"/>
          <w:szCs w:val="26"/>
          <w:lang w:val="en-AU"/>
        </w:rPr>
        <w:t xml:space="preserve"> Information, precise location, entity in possession, custody or control and all relevant </w:t>
      </w:r>
      <w:r>
        <w:rPr>
          <w:bCs/>
          <w:iCs/>
          <w:sz w:val="20"/>
          <w:szCs w:val="26"/>
          <w:lang w:val="en-AU"/>
        </w:rPr>
        <w:t>Sensitive and Classified</w:t>
      </w:r>
      <w:r w:rsidRPr="00AC45CE">
        <w:rPr>
          <w:bCs/>
          <w:iCs/>
          <w:sz w:val="20"/>
          <w:szCs w:val="26"/>
          <w:lang w:val="en-AU"/>
        </w:rPr>
        <w:t xml:space="preserve"> Information</w:t>
      </w:r>
      <w:r w:rsidR="00AD0B31">
        <w:rPr>
          <w:bCs/>
          <w:iCs/>
          <w:sz w:val="20"/>
          <w:szCs w:val="26"/>
          <w:lang w:val="en-AU"/>
        </w:rPr>
        <w:t xml:space="preserve"> security procedures, security processes</w:t>
      </w:r>
      <w:r w:rsidRPr="00AC45CE">
        <w:rPr>
          <w:bCs/>
          <w:iCs/>
          <w:sz w:val="20"/>
          <w:szCs w:val="26"/>
          <w:lang w:val="en-AU"/>
        </w:rPr>
        <w:t xml:space="preserve"> and information security arrangements).</w:t>
      </w:r>
    </w:p>
    <w:p w:rsidR="00E17180" w:rsidRDefault="00E17180" w:rsidP="00E17180">
      <w:pPr>
        <w:spacing w:after="200"/>
        <w:outlineLvl w:val="2"/>
        <w:rPr>
          <w:rFonts w:cs="Arial"/>
          <w:bCs/>
          <w:sz w:val="20"/>
          <w:szCs w:val="26"/>
          <w:lang w:val="en-AU"/>
        </w:rPr>
      </w:pPr>
      <w:r>
        <w:rPr>
          <w:rFonts w:cs="Arial"/>
          <w:bCs/>
          <w:sz w:val="20"/>
          <w:szCs w:val="26"/>
          <w:lang w:val="en-AU"/>
        </w:rPr>
        <w:t>The return, destruction and erasure of the Sensitive and Classified Information by the Consultant must be in accordance with all Commonwealth Requirements, Statutory Requirements (including the Australian Government Protective Security Policy Framework, the Australian Government Physical Security Management Protocol, the Australian Government Personnel Security Management Protocol, the Australian Government Information Security Manual and the Defence Security Principles Framework).</w:t>
      </w:r>
    </w:p>
    <w:p w:rsidR="00E17180" w:rsidRPr="00AC45CE" w:rsidRDefault="00E17180" w:rsidP="00E17180">
      <w:pPr>
        <w:spacing w:after="200"/>
        <w:outlineLvl w:val="2"/>
        <w:rPr>
          <w:rFonts w:cs="Arial"/>
          <w:bCs/>
          <w:sz w:val="20"/>
          <w:szCs w:val="26"/>
          <w:lang w:val="en-AU"/>
        </w:rPr>
      </w:pPr>
      <w:r w:rsidRPr="00AC45CE">
        <w:rPr>
          <w:rFonts w:cs="Arial"/>
          <w:bCs/>
          <w:sz w:val="20"/>
          <w:szCs w:val="26"/>
          <w:lang w:val="en-AU"/>
        </w:rPr>
        <w:lastRenderedPageBreak/>
        <w:t xml:space="preserve">Where required by law, the Consultant may keep one copy of the </w:t>
      </w:r>
      <w:r>
        <w:rPr>
          <w:rFonts w:cs="Arial"/>
          <w:bCs/>
          <w:sz w:val="20"/>
          <w:szCs w:val="26"/>
          <w:lang w:val="en-AU"/>
        </w:rPr>
        <w:t>Sensitive and Classified</w:t>
      </w:r>
      <w:r w:rsidRPr="00AC45CE">
        <w:rPr>
          <w:rFonts w:cs="Arial"/>
          <w:bCs/>
          <w:sz w:val="20"/>
          <w:szCs w:val="26"/>
          <w:lang w:val="en-AU"/>
        </w:rPr>
        <w:t xml:space="preserve"> Information for its records. </w:t>
      </w:r>
    </w:p>
    <w:p w:rsidR="00E17180" w:rsidRPr="00AC45CE" w:rsidRDefault="00E17180" w:rsidP="00E17180">
      <w:pPr>
        <w:spacing w:after="200"/>
        <w:rPr>
          <w:rFonts w:eastAsia="SimSun"/>
          <w:sz w:val="20"/>
          <w:lang w:val="en-AU"/>
        </w:rPr>
      </w:pPr>
      <w:r w:rsidRPr="00AC45CE">
        <w:rPr>
          <w:rFonts w:eastAsia="SimSun"/>
          <w:sz w:val="20"/>
          <w:lang w:val="en-AU"/>
        </w:rPr>
        <w:t xml:space="preserve">The return, destruction or erasure of the </w:t>
      </w:r>
      <w:r>
        <w:rPr>
          <w:rFonts w:eastAsia="SimSun"/>
          <w:sz w:val="20"/>
          <w:lang w:val="en-AU"/>
        </w:rPr>
        <w:t>Sensitive and Classified</w:t>
      </w:r>
      <w:r w:rsidRPr="00AC45CE">
        <w:rPr>
          <w:rFonts w:eastAsia="SimSun"/>
          <w:sz w:val="20"/>
          <w:lang w:val="en-AU"/>
        </w:rPr>
        <w:t xml:space="preserve"> Information does not affect the Consultant's obligations under clause </w:t>
      </w:r>
      <w:r>
        <w:rPr>
          <w:rFonts w:eastAsia="SimSun"/>
          <w:sz w:val="20"/>
          <w:lang w:val="en-AU"/>
        </w:rPr>
        <w:t>15</w:t>
      </w:r>
      <w:r w:rsidRPr="00AC45CE">
        <w:rPr>
          <w:rFonts w:eastAsia="SimSun"/>
          <w:sz w:val="20"/>
          <w:lang w:val="en-AU"/>
        </w:rPr>
        <w:t xml:space="preserve"> of the Terms of Engagement. </w:t>
      </w:r>
    </w:p>
    <w:p w:rsidR="00E17180" w:rsidRPr="00AC45CE" w:rsidRDefault="00E17180" w:rsidP="00E17180">
      <w:pPr>
        <w:spacing w:after="200"/>
        <w:jc w:val="center"/>
        <w:rPr>
          <w:rFonts w:eastAsia="SimSun"/>
          <w:sz w:val="20"/>
          <w:lang w:val="en-AU"/>
        </w:rPr>
      </w:pPr>
    </w:p>
    <w:p w:rsidR="00E17180" w:rsidRPr="00AC45CE" w:rsidRDefault="00E17180" w:rsidP="00E17180">
      <w:pPr>
        <w:spacing w:after="200"/>
        <w:rPr>
          <w:rFonts w:eastAsia="SimSun"/>
          <w:i/>
          <w:iCs/>
          <w:sz w:val="20"/>
          <w:lang w:val="en-AU"/>
        </w:rPr>
      </w:pPr>
      <w:r w:rsidRPr="00AC45CE">
        <w:rPr>
          <w:rFonts w:eastAsia="SimSun"/>
          <w:i/>
          <w:iCs/>
          <w:sz w:val="20"/>
          <w:lang w:val="en-AU"/>
        </w:rPr>
        <w:t>[Signature]</w:t>
      </w:r>
    </w:p>
    <w:p w:rsidR="00E17180" w:rsidRPr="00AC45CE" w:rsidRDefault="00E17180" w:rsidP="00E17180">
      <w:pPr>
        <w:spacing w:after="200"/>
        <w:rPr>
          <w:rFonts w:eastAsia="SimSun"/>
          <w:sz w:val="20"/>
          <w:lang w:val="en-AU"/>
        </w:rPr>
      </w:pPr>
      <w:r w:rsidRPr="00AC45CE">
        <w:rPr>
          <w:rFonts w:eastAsia="SimSun"/>
          <w:sz w:val="20"/>
          <w:lang w:val="en-AU"/>
        </w:rPr>
        <w:t>Commonwealth's Representative</w:t>
      </w:r>
    </w:p>
    <w:p w:rsidR="00E17180" w:rsidRPr="00AC45CE" w:rsidRDefault="00E17180" w:rsidP="00E17180">
      <w:pPr>
        <w:spacing w:after="200"/>
        <w:rPr>
          <w:rFonts w:eastAsia="SimSun"/>
          <w:i/>
          <w:iCs/>
          <w:sz w:val="20"/>
          <w:lang w:val="en-AU"/>
        </w:rPr>
      </w:pPr>
      <w:r w:rsidRPr="00AC45CE">
        <w:rPr>
          <w:rFonts w:eastAsia="SimSun"/>
          <w:i/>
          <w:iCs/>
          <w:sz w:val="20"/>
          <w:lang w:val="en-AU"/>
        </w:rPr>
        <w:t>[Insert date]</w:t>
      </w:r>
    </w:p>
    <w:p w:rsidR="00E17180" w:rsidRDefault="00E17180" w:rsidP="00E17180">
      <w:pPr>
        <w:pStyle w:val="DefenceNormal"/>
        <w:rPr>
          <w:i/>
          <w:iCs/>
        </w:rPr>
      </w:pPr>
    </w:p>
    <w:p w:rsidR="00E17180" w:rsidRDefault="00E17180" w:rsidP="00E17180">
      <w:pPr>
        <w:pStyle w:val="DefenceNormal"/>
        <w:rPr>
          <w:b/>
          <w:i/>
        </w:rPr>
      </w:pPr>
      <w:r>
        <w:rPr>
          <w:b/>
          <w:i/>
        </w:rPr>
        <w:t>[Instructions to Commonwealth's Representative:</w:t>
      </w:r>
    </w:p>
    <w:p w:rsidR="00E17180" w:rsidRDefault="00E17180" w:rsidP="00E17180">
      <w:pPr>
        <w:pStyle w:val="DefenceNormal"/>
        <w:rPr>
          <w:i/>
          <w:iCs/>
        </w:rPr>
      </w:pPr>
      <w:r>
        <w:rPr>
          <w:b/>
          <w:i/>
        </w:rPr>
        <w:t>Delete the Option which is inapplicable.]</w:t>
      </w:r>
    </w:p>
    <w:p w:rsidR="00E17180" w:rsidRDefault="00E17180" w:rsidP="00E17180">
      <w:pPr>
        <w:pStyle w:val="DefenceNormal"/>
        <w:rPr>
          <w:i/>
          <w:iCs/>
        </w:rPr>
      </w:pPr>
    </w:p>
    <w:p w:rsidR="00E17180" w:rsidRDefault="00E17180" w:rsidP="00E17180">
      <w:pPr>
        <w:pStyle w:val="DefenceNormal"/>
        <w:rPr>
          <w:i/>
          <w:iCs/>
        </w:rPr>
      </w:pPr>
      <w:r>
        <w:br w:type="page"/>
      </w:r>
      <w:r>
        <w:lastRenderedPageBreak/>
        <w:t xml:space="preserve">To: </w:t>
      </w:r>
      <w:r>
        <w:rPr>
          <w:i/>
          <w:iCs/>
        </w:rPr>
        <w:t>[Insert name of Commonwealth's Representative]</w:t>
      </w:r>
    </w:p>
    <w:p w:rsidR="00E17180" w:rsidRDefault="00E17180" w:rsidP="00E17180">
      <w:pPr>
        <w:pStyle w:val="DefenceNormal"/>
      </w:pPr>
    </w:p>
    <w:p w:rsidR="00E17180" w:rsidRDefault="00E17180" w:rsidP="00E17180">
      <w:pPr>
        <w:pStyle w:val="DefenceNormal"/>
        <w:jc w:val="center"/>
        <w:rPr>
          <w:b/>
          <w:bCs/>
        </w:rPr>
      </w:pPr>
      <w:r w:rsidRPr="00AE181C">
        <w:rPr>
          <w:b/>
          <w:bCs/>
          <w:i/>
          <w:iCs/>
        </w:rPr>
        <w:t xml:space="preserve">[Insert </w:t>
      </w:r>
      <w:r>
        <w:rPr>
          <w:b/>
          <w:bCs/>
          <w:i/>
          <w:iCs/>
        </w:rPr>
        <w:t>Name/D</w:t>
      </w:r>
      <w:r w:rsidRPr="00AE181C">
        <w:rPr>
          <w:b/>
          <w:bCs/>
          <w:i/>
          <w:iCs/>
        </w:rPr>
        <w:t>escription of Contract</w:t>
      </w:r>
      <w:r>
        <w:rPr>
          <w:b/>
          <w:bCs/>
          <w:i/>
          <w:iCs/>
        </w:rPr>
        <w:t xml:space="preserve">] </w:t>
      </w:r>
      <w:r w:rsidRPr="00987022">
        <w:rPr>
          <w:b/>
          <w:bCs/>
          <w:iCs/>
        </w:rPr>
        <w:t>(Contract)</w:t>
      </w:r>
    </w:p>
    <w:p w:rsidR="00E17180" w:rsidRPr="00D904C5" w:rsidRDefault="00E17180" w:rsidP="00CA2F1E">
      <w:pPr>
        <w:pStyle w:val="DefenceHeading8"/>
        <w:rPr>
          <w:bCs/>
        </w:rPr>
      </w:pPr>
      <w:bookmarkStart w:id="75" w:name="_Toc148022715"/>
      <w:r>
        <w:t>SENSITIVE AND CLASSIFIED INFORMATION CANNOT BE RETURNED, DESTROYED OR ERASED</w:t>
      </w:r>
      <w:r w:rsidR="00D904C5">
        <w:br/>
      </w:r>
      <w:r w:rsidRPr="00D904C5">
        <w:rPr>
          <w:bCs/>
        </w:rPr>
        <w:t>Clause 15.4(a)(v)</w:t>
      </w:r>
      <w:bookmarkEnd w:id="75"/>
    </w:p>
    <w:p w:rsidR="00E17180" w:rsidRPr="00682246" w:rsidRDefault="00E17180" w:rsidP="00E17180">
      <w:pPr>
        <w:pStyle w:val="DefenceNormal"/>
        <w:rPr>
          <w:bCs/>
        </w:rPr>
      </w:pPr>
      <w:r>
        <w:rPr>
          <w:bCs/>
        </w:rPr>
        <w:t xml:space="preserve">The Consultant refers to the Commonwealth's Representative's notice dated </w:t>
      </w:r>
      <w:r w:rsidRPr="006D23E7">
        <w:rPr>
          <w:bCs/>
          <w:i/>
        </w:rPr>
        <w:t>[insert date]</w:t>
      </w:r>
      <w:r>
        <w:rPr>
          <w:bCs/>
        </w:rPr>
        <w:t xml:space="preserve"> requesting the return, destruction or erasure of Sensitive and Classified Information. </w:t>
      </w:r>
    </w:p>
    <w:p w:rsidR="00E17180" w:rsidRDefault="00E17180" w:rsidP="00E17180">
      <w:pPr>
        <w:pStyle w:val="DefenceNormal"/>
      </w:pPr>
      <w:r>
        <w:t>T</w:t>
      </w:r>
      <w:r w:rsidDel="00937877">
        <w:t xml:space="preserve">he </w:t>
      </w:r>
      <w:r>
        <w:t>Consultant notifies the Commonwealth's Representative that the following Sensitive and Classified Information:</w:t>
      </w:r>
    </w:p>
    <w:p w:rsidR="00E17180" w:rsidRDefault="00E17180" w:rsidP="00E17180">
      <w:pPr>
        <w:pStyle w:val="DefenceNormal"/>
        <w:ind w:left="720" w:hanging="720"/>
        <w:rPr>
          <w:bCs/>
          <w:iCs/>
          <w:szCs w:val="26"/>
        </w:rPr>
      </w:pPr>
      <w:r>
        <w:rPr>
          <w:bCs/>
          <w:iCs/>
          <w:szCs w:val="26"/>
        </w:rPr>
        <w:t>(a)</w:t>
      </w:r>
      <w:r>
        <w:rPr>
          <w:bCs/>
          <w:iCs/>
          <w:szCs w:val="26"/>
        </w:rPr>
        <w:tab/>
      </w:r>
      <w:proofErr w:type="gramStart"/>
      <w:r w:rsidRPr="00ED24FA">
        <w:rPr>
          <w:bCs/>
          <w:iCs/>
          <w:szCs w:val="26"/>
        </w:rPr>
        <w:t>has</w:t>
      </w:r>
      <w:proofErr w:type="gramEnd"/>
      <w:r w:rsidRPr="00ED24FA">
        <w:rPr>
          <w:bCs/>
          <w:iCs/>
          <w:szCs w:val="26"/>
        </w:rPr>
        <w:t xml:space="preserve"> not been securely and appropriately returned, destroyed or erased by the Consultant and all Recipients; and</w:t>
      </w:r>
    </w:p>
    <w:p w:rsidR="00E17180" w:rsidRDefault="00E17180" w:rsidP="00E17180">
      <w:pPr>
        <w:pStyle w:val="DefenceNormal"/>
        <w:ind w:left="720" w:hanging="720"/>
        <w:rPr>
          <w:bCs/>
          <w:iCs/>
          <w:szCs w:val="26"/>
        </w:rPr>
      </w:pPr>
      <w:r>
        <w:rPr>
          <w:bCs/>
          <w:iCs/>
          <w:szCs w:val="26"/>
        </w:rPr>
        <w:t>(</w:t>
      </w:r>
      <w:proofErr w:type="gramStart"/>
      <w:r>
        <w:rPr>
          <w:bCs/>
          <w:iCs/>
          <w:szCs w:val="26"/>
        </w:rPr>
        <w:t>b</w:t>
      </w:r>
      <w:proofErr w:type="gramEnd"/>
      <w:r>
        <w:rPr>
          <w:bCs/>
          <w:iCs/>
          <w:szCs w:val="26"/>
        </w:rPr>
        <w:t>)</w:t>
      </w:r>
      <w:r>
        <w:rPr>
          <w:bCs/>
          <w:iCs/>
          <w:szCs w:val="26"/>
        </w:rPr>
        <w:tab/>
        <w:t>is beyond the Consultant</w:t>
      </w:r>
      <w:r w:rsidRPr="00ED24FA">
        <w:rPr>
          <w:bCs/>
          <w:iCs/>
          <w:szCs w:val="26"/>
        </w:rPr>
        <w:t>'s or a Recipient's possess</w:t>
      </w:r>
      <w:r>
        <w:rPr>
          <w:bCs/>
          <w:iCs/>
          <w:szCs w:val="26"/>
        </w:rPr>
        <w:t>ion, power, custody or control:</w:t>
      </w:r>
    </w:p>
    <w:p w:rsidR="00E17180" w:rsidRPr="00ED24FA" w:rsidRDefault="00E17180" w:rsidP="00E17180">
      <w:pPr>
        <w:pStyle w:val="DefenceNormal"/>
        <w:rPr>
          <w:bCs/>
          <w:i/>
          <w:iCs/>
          <w:szCs w:val="26"/>
        </w:rPr>
      </w:pPr>
      <w:r w:rsidRPr="00A455AA">
        <w:rPr>
          <w:bCs/>
          <w:i/>
          <w:iCs/>
          <w:szCs w:val="26"/>
        </w:rPr>
        <w:t xml:space="preserve">[Insert full particulars including the nature </w:t>
      </w:r>
      <w:r w:rsidRPr="00ED24FA">
        <w:rPr>
          <w:bCs/>
          <w:i/>
          <w:iCs/>
          <w:szCs w:val="26"/>
        </w:rPr>
        <w:t xml:space="preserve">and extent of the </w:t>
      </w:r>
      <w:r>
        <w:rPr>
          <w:bCs/>
          <w:i/>
          <w:iCs/>
          <w:szCs w:val="26"/>
        </w:rPr>
        <w:t>Sensitive and Classified</w:t>
      </w:r>
      <w:r w:rsidRPr="00ED24FA">
        <w:rPr>
          <w:bCs/>
          <w:i/>
          <w:iCs/>
          <w:szCs w:val="26"/>
        </w:rPr>
        <w:t xml:space="preserve"> Information, precise location, entity in possession, custody or control and all relevant </w:t>
      </w:r>
      <w:r>
        <w:rPr>
          <w:bCs/>
          <w:i/>
          <w:iCs/>
          <w:szCs w:val="26"/>
        </w:rPr>
        <w:t>Sensitive and Classified</w:t>
      </w:r>
      <w:r w:rsidRPr="00ED24FA">
        <w:rPr>
          <w:bCs/>
          <w:i/>
          <w:iCs/>
          <w:szCs w:val="26"/>
        </w:rPr>
        <w:t xml:space="preserve"> Information </w:t>
      </w:r>
      <w:r w:rsidR="00532682">
        <w:rPr>
          <w:bCs/>
          <w:i/>
          <w:iCs/>
          <w:szCs w:val="26"/>
        </w:rPr>
        <w:t xml:space="preserve">security procedures, security processes </w:t>
      </w:r>
      <w:r w:rsidRPr="00ED24FA">
        <w:rPr>
          <w:bCs/>
          <w:i/>
          <w:iCs/>
          <w:szCs w:val="26"/>
        </w:rPr>
        <w:t>and information security arrangements</w:t>
      </w:r>
      <w:r w:rsidRPr="00A455AA">
        <w:rPr>
          <w:bCs/>
          <w:i/>
          <w:iCs/>
          <w:szCs w:val="26"/>
        </w:rPr>
        <w:t>.]</w:t>
      </w:r>
    </w:p>
    <w:p w:rsidR="00E17180" w:rsidRDefault="00E17180" w:rsidP="00E17180">
      <w:pPr>
        <w:pStyle w:val="DefenceNormal"/>
      </w:pPr>
    </w:p>
    <w:p w:rsidR="00E17180" w:rsidRDefault="00E17180" w:rsidP="00E17180">
      <w:pPr>
        <w:pStyle w:val="DefenceNormal"/>
        <w:rPr>
          <w:i/>
          <w:iCs/>
        </w:rPr>
      </w:pPr>
    </w:p>
    <w:p w:rsidR="00E17180" w:rsidRDefault="00E17180" w:rsidP="00E17180">
      <w:pPr>
        <w:pStyle w:val="DefenceNormal"/>
        <w:rPr>
          <w:i/>
          <w:iCs/>
        </w:rPr>
      </w:pPr>
      <w:r>
        <w:rPr>
          <w:i/>
          <w:iCs/>
        </w:rPr>
        <w:t>[Signature]</w:t>
      </w:r>
    </w:p>
    <w:p w:rsidR="00E17180" w:rsidRDefault="00E17180" w:rsidP="00E17180">
      <w:pPr>
        <w:pStyle w:val="DefenceNormal"/>
      </w:pPr>
      <w:r>
        <w:t>Consultant</w:t>
      </w:r>
    </w:p>
    <w:p w:rsidR="00E17180" w:rsidRDefault="00E17180" w:rsidP="00E17180">
      <w:pPr>
        <w:pStyle w:val="DefenceNormal"/>
        <w:rPr>
          <w:i/>
          <w:iCs/>
        </w:rPr>
      </w:pPr>
      <w:r>
        <w:rPr>
          <w:i/>
          <w:iCs/>
        </w:rPr>
        <w:lastRenderedPageBreak/>
        <w:t>[Insert date]</w:t>
      </w:r>
    </w:p>
    <w:p w:rsidR="00E17180" w:rsidRDefault="00E17180" w:rsidP="00E17180">
      <w:pPr>
        <w:pStyle w:val="DefenceNormal"/>
        <w:rPr>
          <w:b/>
          <w:i/>
        </w:rPr>
      </w:pPr>
    </w:p>
    <w:p w:rsidR="00E17180" w:rsidRPr="00B55BC8" w:rsidRDefault="00E17180" w:rsidP="00E17180">
      <w:pPr>
        <w:pStyle w:val="DefenceNormal"/>
        <w:rPr>
          <w:i/>
        </w:rPr>
      </w:pPr>
    </w:p>
    <w:p w:rsidR="00E17180" w:rsidRDefault="00E17180" w:rsidP="00E17180">
      <w:pPr>
        <w:pStyle w:val="DefenceNormal"/>
        <w:rPr>
          <w:i/>
          <w:iCs/>
        </w:rPr>
      </w:pPr>
      <w:r>
        <w:br w:type="page"/>
      </w:r>
      <w:r>
        <w:lastRenderedPageBreak/>
        <w:t xml:space="preserve">To: </w:t>
      </w:r>
      <w:r>
        <w:rPr>
          <w:i/>
          <w:iCs/>
        </w:rPr>
        <w:t>[Insert name and ABN of Consultant]</w:t>
      </w:r>
    </w:p>
    <w:p w:rsidR="00E17180" w:rsidRDefault="00E17180" w:rsidP="00E17180">
      <w:pPr>
        <w:pStyle w:val="DefenceNormal"/>
        <w:rPr>
          <w:b/>
          <w:bCs/>
        </w:rPr>
      </w:pPr>
    </w:p>
    <w:p w:rsidR="00E17180" w:rsidRPr="002C7A2F" w:rsidRDefault="00E17180" w:rsidP="00E17180">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DE758C">
        <w:rPr>
          <w:b/>
          <w:bCs/>
          <w:iCs/>
        </w:rPr>
        <w:t>(Contract)</w:t>
      </w:r>
    </w:p>
    <w:p w:rsidR="00E17180" w:rsidRPr="00D904C5" w:rsidRDefault="00E17180" w:rsidP="00CA2F1E">
      <w:pPr>
        <w:pStyle w:val="DefenceHeading8"/>
        <w:rPr>
          <w:bCs/>
        </w:rPr>
      </w:pPr>
      <w:bookmarkStart w:id="76" w:name="_Toc148022716"/>
      <w:r>
        <w:t>COMPLIANCE WITH CLAUSE 15</w:t>
      </w:r>
      <w:r w:rsidR="00D904C5">
        <w:br/>
      </w:r>
      <w:r w:rsidRPr="00D904C5">
        <w:rPr>
          <w:bCs/>
        </w:rPr>
        <w:t>Clause 15.5</w:t>
      </w:r>
      <w:bookmarkEnd w:id="76"/>
    </w:p>
    <w:p w:rsidR="00E17180" w:rsidRDefault="00E17180" w:rsidP="00E17180">
      <w:pPr>
        <w:pStyle w:val="DefenceNormal"/>
      </w:pPr>
    </w:p>
    <w:p w:rsidR="00E17180" w:rsidRPr="00BF62F4" w:rsidRDefault="00E17180" w:rsidP="00E17180">
      <w:pPr>
        <w:pStyle w:val="DefenceNormal"/>
      </w:pPr>
      <w:r>
        <w:t xml:space="preserve">In accordance with clause 15.5 of the Terms of Engagement, the Commonwealth's Representative requests the Consultant within </w:t>
      </w:r>
      <w:r w:rsidRPr="00EE04FB">
        <w:rPr>
          <w:i/>
        </w:rPr>
        <w:t xml:space="preserve">[insert time period </w:t>
      </w:r>
      <w:r>
        <w:rPr>
          <w:i/>
        </w:rPr>
        <w:t>(</w:t>
      </w:r>
      <w:r w:rsidRPr="00EE04FB">
        <w:rPr>
          <w:i/>
        </w:rPr>
        <w:t>note the Terms of Engagement state 12 hours or such other period as notified by the Commonwealth's Representative</w:t>
      </w:r>
      <w:r>
        <w:rPr>
          <w:i/>
        </w:rPr>
        <w:t>)</w:t>
      </w:r>
      <w:r w:rsidRPr="00EE04FB">
        <w:rPr>
          <w:i/>
        </w:rPr>
        <w:t>]</w:t>
      </w:r>
      <w:r>
        <w:t xml:space="preserve"> of this notice </w:t>
      </w:r>
      <w:r>
        <w:rPr>
          <w:bCs/>
          <w:iCs/>
          <w:szCs w:val="26"/>
        </w:rPr>
        <w:t>provide the Commonwealth's Representative with:</w:t>
      </w:r>
    </w:p>
    <w:p w:rsidR="00E17180" w:rsidRDefault="00E17180" w:rsidP="00E17180">
      <w:pPr>
        <w:pStyle w:val="DefenceNormal"/>
        <w:ind w:left="720" w:hanging="720"/>
        <w:rPr>
          <w:bCs/>
          <w:iCs/>
          <w:szCs w:val="26"/>
        </w:rPr>
      </w:pPr>
      <w:r>
        <w:rPr>
          <w:bCs/>
          <w:iCs/>
          <w:szCs w:val="26"/>
        </w:rPr>
        <w:t>(a)</w:t>
      </w:r>
      <w:r>
        <w:rPr>
          <w:bCs/>
          <w:iCs/>
          <w:szCs w:val="26"/>
        </w:rPr>
        <w:tab/>
      </w:r>
      <w:proofErr w:type="gramStart"/>
      <w:r>
        <w:rPr>
          <w:bCs/>
          <w:iCs/>
          <w:szCs w:val="26"/>
        </w:rPr>
        <w:t>evidence</w:t>
      </w:r>
      <w:proofErr w:type="gramEnd"/>
      <w:r>
        <w:rPr>
          <w:bCs/>
          <w:iCs/>
          <w:szCs w:val="26"/>
        </w:rPr>
        <w:t xml:space="preserve"> of the </w:t>
      </w:r>
      <w:r>
        <w:t>Consultant's and all Recipients' compliance with clause 15 (including any Separation Arrangements and the Confidential Information Requirements), including all arrangements that the Consultant or the Recipients have in place;</w:t>
      </w:r>
    </w:p>
    <w:p w:rsidR="00E17180" w:rsidRDefault="00E17180" w:rsidP="00E17180">
      <w:pPr>
        <w:pStyle w:val="DefenceNormal"/>
        <w:ind w:left="720" w:hanging="720"/>
        <w:rPr>
          <w:bCs/>
          <w:iCs/>
          <w:szCs w:val="26"/>
        </w:rPr>
      </w:pPr>
      <w:r>
        <w:rPr>
          <w:bCs/>
          <w:iCs/>
          <w:szCs w:val="26"/>
        </w:rPr>
        <w:t>(b)</w:t>
      </w:r>
      <w:r>
        <w:rPr>
          <w:bCs/>
          <w:iCs/>
          <w:szCs w:val="26"/>
        </w:rPr>
        <w:tab/>
      </w:r>
      <w:r>
        <w:t xml:space="preserve">a statutory declaration in a form approved by the Commonwealth and from an authorised officer whose identity and position is approved by the Commonwealth </w:t>
      </w:r>
      <w:r w:rsidR="00582057">
        <w:t>(acting reasonably)</w:t>
      </w:r>
      <w:r>
        <w:t xml:space="preserve"> in respect of the Consultant's and all Recipients' compliance with clause 15 of the Terms of Engagement (including any Separation Arrangements and the Confidential Information Requirements)</w:t>
      </w:r>
      <w:r>
        <w:rPr>
          <w:bCs/>
          <w:iCs/>
          <w:szCs w:val="26"/>
        </w:rPr>
        <w:t>; and</w:t>
      </w:r>
    </w:p>
    <w:p w:rsidR="00E17180" w:rsidRDefault="00E17180" w:rsidP="00E17180">
      <w:pPr>
        <w:pStyle w:val="DefenceNormal"/>
        <w:ind w:left="720" w:hanging="720"/>
      </w:pPr>
      <w:r>
        <w:rPr>
          <w:bCs/>
          <w:iCs/>
          <w:szCs w:val="26"/>
        </w:rPr>
        <w:t xml:space="preserve">(c) </w:t>
      </w:r>
      <w:r>
        <w:rPr>
          <w:bCs/>
          <w:iCs/>
          <w:szCs w:val="26"/>
        </w:rPr>
        <w:tab/>
        <w:t xml:space="preserve">provide the </w:t>
      </w:r>
      <w:r w:rsidRPr="00594E90">
        <w:t>Commonwealth's Representative</w:t>
      </w:r>
      <w:r w:rsidRPr="008C0B63">
        <w:t xml:space="preserve"> </w:t>
      </w:r>
      <w:r w:rsidRPr="00A2231F">
        <w:t xml:space="preserve">and the Commonwealth with </w:t>
      </w:r>
      <w:r>
        <w:t xml:space="preserve">the following </w:t>
      </w:r>
      <w:r w:rsidRPr="00A2231F">
        <w:t xml:space="preserve">access to the </w:t>
      </w:r>
      <w:r>
        <w:t>Consultant</w:t>
      </w:r>
      <w:r w:rsidRPr="008C0B63">
        <w:t>'s and all Recipients' premises, records, information technology environment</w:t>
      </w:r>
      <w:r w:rsidR="00D85A78">
        <w:t>s</w:t>
      </w:r>
      <w:r w:rsidRPr="008C0B63">
        <w:t xml:space="preserve"> and equipment to enable the </w:t>
      </w:r>
      <w:r w:rsidRPr="00594E90">
        <w:t>Commonwealth's Representative</w:t>
      </w:r>
      <w:r w:rsidRPr="008C0B63">
        <w:t xml:space="preserve"> </w:t>
      </w:r>
      <w:r w:rsidRPr="00A2231F">
        <w:t>and the Commo</w:t>
      </w:r>
      <w:r w:rsidRPr="006E690B">
        <w:t>nweal</w:t>
      </w:r>
      <w:r w:rsidRPr="00A71776">
        <w:t xml:space="preserve">th to monitor and assess the </w:t>
      </w:r>
      <w:r>
        <w:t>Consultant</w:t>
      </w:r>
      <w:r w:rsidRPr="008C0B63">
        <w:t xml:space="preserve">'s and all Recipients' compliance </w:t>
      </w:r>
      <w:r w:rsidRPr="008C0B63">
        <w:lastRenderedPageBreak/>
        <w:t xml:space="preserve">with clause </w:t>
      </w:r>
      <w:r>
        <w:t>15 of the Terms of Engagement</w:t>
      </w:r>
      <w:r w:rsidRPr="008C0B63">
        <w:t xml:space="preserve"> (including any Separation Arrangements and Confide</w:t>
      </w:r>
      <w:r>
        <w:t>ntial Information Requirements):</w:t>
      </w:r>
    </w:p>
    <w:p w:rsidR="00E17180" w:rsidRPr="00BF62F4" w:rsidRDefault="00E17180" w:rsidP="00E17180">
      <w:pPr>
        <w:pStyle w:val="DefenceNormal"/>
        <w:ind w:left="1440" w:hanging="720"/>
        <w:rPr>
          <w:bCs/>
          <w:i/>
          <w:iCs/>
          <w:szCs w:val="26"/>
        </w:rPr>
      </w:pPr>
      <w:r w:rsidRPr="00BF62F4">
        <w:rPr>
          <w:i/>
        </w:rPr>
        <w:t>[</w:t>
      </w:r>
      <w:proofErr w:type="gramStart"/>
      <w:r w:rsidRPr="00BF62F4">
        <w:rPr>
          <w:i/>
        </w:rPr>
        <w:t>insert</w:t>
      </w:r>
      <w:proofErr w:type="gramEnd"/>
      <w:r w:rsidRPr="00BF62F4">
        <w:rPr>
          <w:i/>
        </w:rPr>
        <w:t xml:space="preserve"> details of access required]</w:t>
      </w:r>
      <w:r>
        <w:rPr>
          <w:i/>
        </w:rPr>
        <w:t>.</w:t>
      </w:r>
    </w:p>
    <w:p w:rsidR="00E17180" w:rsidRDefault="00E17180" w:rsidP="00E17180">
      <w:pPr>
        <w:pStyle w:val="DefenceNormal"/>
        <w:ind w:left="1440" w:hanging="720"/>
      </w:pPr>
    </w:p>
    <w:p w:rsidR="000B7D88" w:rsidRDefault="000B7D88" w:rsidP="00E17180">
      <w:pPr>
        <w:pStyle w:val="DefenceNormal"/>
        <w:ind w:left="1440" w:hanging="720"/>
      </w:pPr>
    </w:p>
    <w:p w:rsidR="00E17180" w:rsidRDefault="00E17180" w:rsidP="00E17180">
      <w:pPr>
        <w:pStyle w:val="DefenceNormal"/>
        <w:rPr>
          <w:i/>
          <w:iCs/>
        </w:rPr>
      </w:pPr>
      <w:r>
        <w:rPr>
          <w:i/>
          <w:iCs/>
        </w:rPr>
        <w:t>[Signature]</w:t>
      </w:r>
    </w:p>
    <w:p w:rsidR="00E17180" w:rsidRDefault="00E17180" w:rsidP="00E17180">
      <w:pPr>
        <w:pStyle w:val="DefenceNormal"/>
      </w:pPr>
      <w:r>
        <w:t>Commonwealth's Representative</w:t>
      </w:r>
    </w:p>
    <w:p w:rsidR="00E17180" w:rsidRDefault="00E17180" w:rsidP="00E17180">
      <w:pPr>
        <w:pStyle w:val="DefenceNormal"/>
        <w:rPr>
          <w:i/>
          <w:iCs/>
        </w:rPr>
      </w:pPr>
      <w:r>
        <w:rPr>
          <w:i/>
          <w:iCs/>
        </w:rPr>
        <w:t>[Insert date]</w:t>
      </w:r>
    </w:p>
    <w:p w:rsidR="00E17180" w:rsidRDefault="00E17180" w:rsidP="00E17180">
      <w:pPr>
        <w:pStyle w:val="DefenceNormal"/>
        <w:rPr>
          <w:i/>
          <w:iCs/>
        </w:rPr>
      </w:pPr>
    </w:p>
    <w:p w:rsidR="00E17180" w:rsidRPr="00AE181C" w:rsidRDefault="00E17180" w:rsidP="00E17180">
      <w:pPr>
        <w:pStyle w:val="DefenceNormal"/>
        <w:rPr>
          <w:i/>
        </w:rPr>
      </w:pPr>
      <w:r>
        <w:br w:type="page"/>
      </w:r>
      <w:r>
        <w:lastRenderedPageBreak/>
        <w:t>To:</w:t>
      </w:r>
      <w:r w:rsidRPr="00AE181C">
        <w:rPr>
          <w:i/>
        </w:rPr>
        <w:t xml:space="preserve"> [Insert name of </w:t>
      </w:r>
      <w:r>
        <w:rPr>
          <w:i/>
        </w:rPr>
        <w:t>Commonwealth's Representative</w:t>
      </w:r>
      <w:r w:rsidRPr="00AE181C">
        <w:rPr>
          <w:i/>
        </w:rPr>
        <w:t>]</w:t>
      </w:r>
    </w:p>
    <w:p w:rsidR="00E17180" w:rsidRDefault="00E17180" w:rsidP="00E17180">
      <w:pPr>
        <w:pStyle w:val="DefenceNormal"/>
      </w:pPr>
    </w:p>
    <w:p w:rsidR="00E17180" w:rsidRPr="00AE181C" w:rsidRDefault="00E17180" w:rsidP="00E17180">
      <w:pPr>
        <w:pStyle w:val="DefenceNormal"/>
        <w:jc w:val="center"/>
        <w:rPr>
          <w:b/>
          <w:bCs/>
          <w:i/>
        </w:rPr>
      </w:pPr>
      <w:r w:rsidRPr="00AE181C">
        <w:rPr>
          <w:b/>
          <w:bCs/>
          <w:i/>
        </w:rPr>
        <w:t xml:space="preserve">[Insert </w:t>
      </w:r>
      <w:r>
        <w:rPr>
          <w:b/>
          <w:bCs/>
          <w:i/>
        </w:rPr>
        <w:t>Name/D</w:t>
      </w:r>
      <w:r w:rsidRPr="00AE181C">
        <w:rPr>
          <w:b/>
          <w:bCs/>
          <w:i/>
        </w:rPr>
        <w:t>escription of Contract</w:t>
      </w:r>
      <w:r>
        <w:rPr>
          <w:b/>
          <w:bCs/>
          <w:i/>
        </w:rPr>
        <w:t xml:space="preserve">] </w:t>
      </w:r>
      <w:r w:rsidRPr="000F25C0">
        <w:rPr>
          <w:b/>
          <w:bCs/>
        </w:rPr>
        <w:t>(Contract)</w:t>
      </w:r>
    </w:p>
    <w:p w:rsidR="00E17180" w:rsidRPr="00D904C5" w:rsidRDefault="000B7D88" w:rsidP="00CA2F1E">
      <w:pPr>
        <w:pStyle w:val="DefenceHeading8"/>
        <w:rPr>
          <w:bCs/>
        </w:rPr>
      </w:pPr>
      <w:bookmarkStart w:id="77" w:name="_Toc148022717"/>
      <w:r w:rsidRPr="00B40702">
        <w:t>SIGNIFICANT EVENT</w:t>
      </w:r>
      <w:r w:rsidR="00D904C5">
        <w:br/>
      </w:r>
      <w:r w:rsidR="00E17180" w:rsidRPr="00D904C5">
        <w:rPr>
          <w:bCs/>
        </w:rPr>
        <w:t>Clause 17.2</w:t>
      </w:r>
      <w:bookmarkEnd w:id="77"/>
    </w:p>
    <w:p w:rsidR="00E17180" w:rsidRDefault="00E17180" w:rsidP="00E17180">
      <w:pPr>
        <w:pStyle w:val="DefenceNormal"/>
      </w:pPr>
    </w:p>
    <w:p w:rsidR="00E17180" w:rsidRDefault="00E17180" w:rsidP="00E17180">
      <w:pPr>
        <w:pStyle w:val="DefenceNormal"/>
      </w:pPr>
      <w:r>
        <w:t xml:space="preserve">In accordance with clause 17.2 of the Terms of Engagement, </w:t>
      </w:r>
      <w:r w:rsidDel="00937877">
        <w:t xml:space="preserve">the </w:t>
      </w:r>
      <w:r>
        <w:t xml:space="preserve">Consultant notifies the Commonwealth's Representative that it has become aware of the following </w:t>
      </w:r>
      <w:r w:rsidR="000B7D88">
        <w:rPr>
          <w:iCs/>
        </w:rPr>
        <w:t>Significant Event</w:t>
      </w:r>
      <w:r>
        <w:t xml:space="preserve">: </w:t>
      </w:r>
    </w:p>
    <w:p w:rsidR="000B7D88" w:rsidRDefault="00E17180" w:rsidP="00E17180">
      <w:pPr>
        <w:pStyle w:val="DefenceNormal"/>
        <w:rPr>
          <w:i/>
        </w:rPr>
      </w:pPr>
      <w:r w:rsidRPr="00AE181C">
        <w:rPr>
          <w:i/>
        </w:rPr>
        <w:t xml:space="preserve">[Insert details of </w:t>
      </w:r>
      <w:r>
        <w:rPr>
          <w:i/>
        </w:rPr>
        <w:t xml:space="preserve">the </w:t>
      </w:r>
      <w:r w:rsidR="000B7D88">
        <w:rPr>
          <w:i/>
        </w:rPr>
        <w:t>Significant Event, including:</w:t>
      </w:r>
    </w:p>
    <w:p w:rsidR="000B7D88" w:rsidRPr="004A6DD3" w:rsidRDefault="000B7D88" w:rsidP="00B40702">
      <w:pPr>
        <w:pStyle w:val="DefenceNormal"/>
        <w:numPr>
          <w:ilvl w:val="0"/>
          <w:numId w:val="34"/>
        </w:numPr>
        <w:ind w:hanging="489"/>
        <w:rPr>
          <w:bCs/>
          <w:i/>
          <w:iCs/>
        </w:rPr>
      </w:pPr>
      <w:r w:rsidRPr="004A6DD3">
        <w:rPr>
          <w:bCs/>
          <w:i/>
          <w:iCs/>
        </w:rPr>
        <w:t xml:space="preserve">whether the Consultant considers that it is a Material Change, Defence Strategic Interest Issue or circumstances otherwise set out in paragraph (c) or (d) of the defined term "Significant Event"; </w:t>
      </w:r>
    </w:p>
    <w:p w:rsidR="000B7D88" w:rsidRPr="004A6DD3" w:rsidRDefault="000B7D88" w:rsidP="00B40702">
      <w:pPr>
        <w:pStyle w:val="DefenceNormal"/>
        <w:numPr>
          <w:ilvl w:val="0"/>
          <w:numId w:val="35"/>
        </w:numPr>
        <w:ind w:hanging="489"/>
        <w:rPr>
          <w:i/>
          <w:iCs/>
        </w:rPr>
      </w:pPr>
      <w:r w:rsidRPr="004A6DD3">
        <w:rPr>
          <w:i/>
          <w:iCs/>
        </w:rPr>
        <w:t xml:space="preserve">the date or dates on or during which the Significant Event occurred; and </w:t>
      </w:r>
    </w:p>
    <w:p w:rsidR="00E17180" w:rsidRPr="000B7D88" w:rsidRDefault="000B7D88" w:rsidP="00B40702">
      <w:pPr>
        <w:pStyle w:val="DefenceNormal"/>
        <w:numPr>
          <w:ilvl w:val="0"/>
          <w:numId w:val="35"/>
        </w:numPr>
        <w:ind w:hanging="489"/>
        <w:rPr>
          <w:i/>
        </w:rPr>
      </w:pPr>
      <w:r w:rsidRPr="004A6DD3">
        <w:rPr>
          <w:i/>
          <w:iCs/>
        </w:rPr>
        <w:t>whether any of the Consultant's key people or other personnel engaged in connection with the Services were involved</w:t>
      </w:r>
      <w:r w:rsidRPr="005F155E">
        <w:rPr>
          <w:i/>
        </w:rPr>
        <w:t xml:space="preserve">] </w:t>
      </w:r>
    </w:p>
    <w:p w:rsidR="00E17180" w:rsidRDefault="00E17180" w:rsidP="00E17180">
      <w:pPr>
        <w:pStyle w:val="DefenceNormal"/>
      </w:pPr>
      <w:r>
        <w:t xml:space="preserve">The Consultant </w:t>
      </w:r>
      <w:r w:rsidRPr="00E01113">
        <w:rPr>
          <w:i/>
        </w:rPr>
        <w:t>[has taken/will take]</w:t>
      </w:r>
      <w:r>
        <w:t xml:space="preserve"> the following steps to prevent, end, avoid, mitigate, resolve or otherwise manage the risk of any adverse effect of the</w:t>
      </w:r>
      <w:r w:rsidR="00086559">
        <w:rPr>
          <w:i/>
        </w:rPr>
        <w:t xml:space="preserve"> </w:t>
      </w:r>
      <w:r w:rsidR="00086559" w:rsidRPr="00B40702">
        <w:rPr>
          <w:iCs/>
        </w:rPr>
        <w:t>Significant Event</w:t>
      </w:r>
      <w:r>
        <w:rPr>
          <w:i/>
        </w:rPr>
        <w:t xml:space="preserve"> </w:t>
      </w:r>
      <w:r>
        <w:t>on the interests of the Commonwealth:</w:t>
      </w:r>
    </w:p>
    <w:p w:rsidR="00E17180" w:rsidRPr="007F6AD2" w:rsidRDefault="00E17180" w:rsidP="00E17180">
      <w:pPr>
        <w:pStyle w:val="DefenceNormal"/>
        <w:rPr>
          <w:i/>
        </w:rPr>
      </w:pPr>
      <w:r w:rsidRPr="007F6AD2">
        <w:rPr>
          <w:i/>
        </w:rPr>
        <w:t>[Insert details of the steps the Consultant has taken or will take to pre</w:t>
      </w:r>
      <w:r w:rsidR="00086559">
        <w:rPr>
          <w:i/>
        </w:rPr>
        <w:t>v</w:t>
      </w:r>
      <w:r w:rsidRPr="007F6AD2">
        <w:rPr>
          <w:i/>
        </w:rPr>
        <w:t xml:space="preserve">ent, end, avoid, mitigate, resolve or otherwise manage </w:t>
      </w:r>
      <w:r w:rsidRPr="007F6AD2">
        <w:rPr>
          <w:i/>
          <w:szCs w:val="20"/>
        </w:rPr>
        <w:t xml:space="preserve">risk of any adverse effect of the </w:t>
      </w:r>
      <w:r w:rsidR="00086559">
        <w:rPr>
          <w:i/>
          <w:szCs w:val="20"/>
        </w:rPr>
        <w:t>Significant Event</w:t>
      </w:r>
      <w:r w:rsidRPr="007F6AD2">
        <w:rPr>
          <w:i/>
          <w:szCs w:val="20"/>
        </w:rPr>
        <w:t xml:space="preserve"> on the interests of the Commonwealth</w:t>
      </w:r>
      <w:r w:rsidRPr="007F6AD2">
        <w:rPr>
          <w:i/>
        </w:rPr>
        <w:t>]</w:t>
      </w:r>
      <w:r>
        <w:rPr>
          <w:i/>
        </w:rPr>
        <w:t>.</w:t>
      </w:r>
    </w:p>
    <w:p w:rsidR="00E17180" w:rsidRDefault="00E17180" w:rsidP="00E17180">
      <w:pPr>
        <w:pStyle w:val="DefenceNormal"/>
      </w:pPr>
    </w:p>
    <w:p w:rsidR="00E17180" w:rsidRDefault="00E17180" w:rsidP="00E17180">
      <w:pPr>
        <w:pStyle w:val="DefenceNormal"/>
      </w:pPr>
    </w:p>
    <w:p w:rsidR="00E17180" w:rsidRPr="00AE181C" w:rsidRDefault="00E17180" w:rsidP="00E17180">
      <w:pPr>
        <w:pStyle w:val="DefenceNormal"/>
        <w:rPr>
          <w:i/>
        </w:rPr>
      </w:pPr>
      <w:r w:rsidRPr="00AE181C">
        <w:rPr>
          <w:i/>
        </w:rPr>
        <w:t>[Signature]</w:t>
      </w:r>
    </w:p>
    <w:p w:rsidR="00E17180" w:rsidRDefault="00E17180" w:rsidP="00E17180">
      <w:pPr>
        <w:pStyle w:val="DefenceNormal"/>
      </w:pPr>
      <w:r>
        <w:t>Consultant</w:t>
      </w:r>
    </w:p>
    <w:p w:rsidR="00E17180" w:rsidRPr="00D14BD0" w:rsidRDefault="00E17180" w:rsidP="00E17180">
      <w:pPr>
        <w:pStyle w:val="DefenceNormal"/>
        <w:rPr>
          <w:b/>
        </w:rPr>
      </w:pPr>
      <w:r w:rsidRPr="00AE181C">
        <w:rPr>
          <w:i/>
        </w:rPr>
        <w:t>[Insert date]</w:t>
      </w:r>
    </w:p>
    <w:p w:rsidR="00E17180" w:rsidRDefault="00E17180" w:rsidP="00E17180">
      <w:pPr>
        <w:pStyle w:val="DefenceNormal"/>
        <w:rPr>
          <w:lang w:val="en-US"/>
        </w:rPr>
      </w:pPr>
      <w:r>
        <w:br w:type="page"/>
      </w:r>
      <w:r>
        <w:rPr>
          <w:lang w:val="en-US"/>
        </w:rPr>
        <w:lastRenderedPageBreak/>
        <w:t>To:</w:t>
      </w:r>
      <w:r>
        <w:rPr>
          <w:i/>
          <w:lang w:val="en-US"/>
        </w:rPr>
        <w:t xml:space="preserve"> [Insert name and ABN of Consultant]</w:t>
      </w:r>
    </w:p>
    <w:p w:rsidR="00E17180" w:rsidRDefault="00E17180" w:rsidP="00E17180">
      <w:pPr>
        <w:pStyle w:val="DefenceNormal"/>
        <w:rPr>
          <w:b/>
          <w:i/>
          <w:lang w:val="en-US"/>
        </w:rPr>
      </w:pPr>
    </w:p>
    <w:p w:rsidR="00E17180" w:rsidRPr="00B301CD" w:rsidRDefault="00E17180" w:rsidP="00E17180">
      <w:pPr>
        <w:pStyle w:val="DefenceNormal"/>
        <w:jc w:val="center"/>
      </w:pPr>
      <w:r w:rsidRPr="00B301CD">
        <w:rPr>
          <w:b/>
          <w:i/>
        </w:rPr>
        <w:t>[Insert Name/Description of Contract]</w:t>
      </w:r>
      <w:r w:rsidRPr="00B301CD">
        <w:rPr>
          <w:b/>
        </w:rPr>
        <w:t xml:space="preserve"> </w:t>
      </w:r>
      <w:r w:rsidRPr="00B301CD">
        <w:t>(</w:t>
      </w:r>
      <w:r w:rsidRPr="00B301CD">
        <w:rPr>
          <w:b/>
        </w:rPr>
        <w:t>Contract</w:t>
      </w:r>
      <w:r w:rsidRPr="00B301CD">
        <w:t>)</w:t>
      </w:r>
    </w:p>
    <w:p w:rsidR="00E17180" w:rsidRPr="00D904C5" w:rsidRDefault="00E17180" w:rsidP="00CA2F1E">
      <w:pPr>
        <w:pStyle w:val="DefenceHeading8"/>
      </w:pPr>
      <w:bookmarkStart w:id="78" w:name="_Toc148022718"/>
      <w:r w:rsidRPr="00B301CD">
        <w:t>REQUEST FOR FINANCIAL VIABILITY INFORMATION</w:t>
      </w:r>
      <w:r w:rsidR="00D904C5">
        <w:br/>
      </w:r>
      <w:r w:rsidRPr="00D904C5">
        <w:t>Clause 18(d)</w:t>
      </w:r>
      <w:bookmarkEnd w:id="78"/>
    </w:p>
    <w:p w:rsidR="00E17180" w:rsidRDefault="00E17180" w:rsidP="00E17180">
      <w:pPr>
        <w:pStyle w:val="DefenceNormal"/>
        <w:rPr>
          <w:lang w:val="en-US"/>
        </w:rPr>
      </w:pPr>
    </w:p>
    <w:p w:rsidR="00E17180" w:rsidRDefault="00E17180" w:rsidP="00E17180">
      <w:pPr>
        <w:pStyle w:val="DefenceNormal"/>
        <w:tabs>
          <w:tab w:val="left" w:pos="1418"/>
          <w:tab w:val="left" w:pos="1985"/>
        </w:tabs>
        <w:ind w:left="1418" w:hanging="1418"/>
        <w:rPr>
          <w:lang w:val="en-US"/>
        </w:rPr>
      </w:pPr>
      <w:r w:rsidRPr="0053003E">
        <w:rPr>
          <w:i/>
          <w:lang w:val="en-US"/>
        </w:rPr>
        <w:t>[Option 1]</w:t>
      </w:r>
      <w:r>
        <w:rPr>
          <w:lang w:val="en-US"/>
        </w:rPr>
        <w:tab/>
        <w:t>In accordance with clause 18(d)(</w:t>
      </w:r>
      <w:proofErr w:type="spellStart"/>
      <w:r>
        <w:rPr>
          <w:lang w:val="en-US"/>
        </w:rPr>
        <w:t>i</w:t>
      </w:r>
      <w:proofErr w:type="spellEnd"/>
      <w:r>
        <w:rPr>
          <w:lang w:val="en-US"/>
        </w:rPr>
        <w:t xml:space="preserve">) of the Terms of Engagement, the Commonwealth's Representative requests that the Consultant provide to the Commonwealth's Representative by </w:t>
      </w:r>
      <w:r w:rsidRPr="00D34680">
        <w:rPr>
          <w:i/>
          <w:lang w:val="en-US"/>
        </w:rPr>
        <w:t>[insert date]</w:t>
      </w:r>
      <w:r>
        <w:rPr>
          <w:lang w:val="en-US"/>
        </w:rPr>
        <w:t xml:space="preserve"> a solvency statement in </w:t>
      </w:r>
      <w:r w:rsidRPr="00D34680">
        <w:rPr>
          <w:i/>
          <w:lang w:val="en-US"/>
        </w:rPr>
        <w:t>[the form attached/a form approved by the Commonwealth's Representative (in its absolute discretion)]</w:t>
      </w:r>
      <w:r>
        <w:rPr>
          <w:lang w:val="en-US"/>
        </w:rPr>
        <w:t xml:space="preserve"> with respect to:</w:t>
      </w:r>
    </w:p>
    <w:p w:rsidR="00E17180" w:rsidRDefault="00E17180" w:rsidP="00E17180">
      <w:pPr>
        <w:pStyle w:val="DefenceNormal"/>
        <w:tabs>
          <w:tab w:val="left" w:pos="1418"/>
          <w:tab w:val="left" w:pos="1985"/>
        </w:tabs>
        <w:rPr>
          <w:lang w:val="en-US"/>
        </w:rPr>
      </w:pPr>
      <w:r>
        <w:rPr>
          <w:lang w:val="en-US"/>
        </w:rPr>
        <w:tab/>
        <w:t>(a)</w:t>
      </w:r>
      <w:r>
        <w:rPr>
          <w:lang w:val="en-US"/>
        </w:rPr>
        <w:tab/>
      </w:r>
      <w:proofErr w:type="gramStart"/>
      <w:r>
        <w:rPr>
          <w:lang w:val="en-US"/>
        </w:rPr>
        <w:t>the</w:t>
      </w:r>
      <w:proofErr w:type="gramEnd"/>
      <w:r>
        <w:rPr>
          <w:lang w:val="en-US"/>
        </w:rPr>
        <w:t xml:space="preserve"> Consultant, properly completed and duly executed by the Consultant; or</w:t>
      </w:r>
    </w:p>
    <w:p w:rsidR="00E17180" w:rsidRDefault="00E17180" w:rsidP="00E17180">
      <w:pPr>
        <w:pStyle w:val="DefenceNormal"/>
        <w:tabs>
          <w:tab w:val="left" w:pos="1418"/>
        </w:tabs>
        <w:ind w:left="1985" w:hanging="567"/>
        <w:rPr>
          <w:lang w:val="en-US"/>
        </w:rPr>
      </w:pPr>
      <w:r>
        <w:rPr>
          <w:lang w:val="en-US"/>
        </w:rPr>
        <w:t>(b)</w:t>
      </w:r>
      <w:r>
        <w:rPr>
          <w:lang w:val="en-US"/>
        </w:rPr>
        <w:tab/>
      </w:r>
      <w:proofErr w:type="gramStart"/>
      <w:r>
        <w:rPr>
          <w:lang w:val="en-US"/>
        </w:rPr>
        <w:t>its</w:t>
      </w:r>
      <w:proofErr w:type="gramEnd"/>
      <w:r>
        <w:rPr>
          <w:lang w:val="en-US"/>
        </w:rPr>
        <w:t xml:space="preserve"> subconsultant </w:t>
      </w:r>
      <w:r w:rsidRPr="008A4CBF">
        <w:rPr>
          <w:i/>
          <w:lang w:val="en-US"/>
        </w:rPr>
        <w:t>[insert name and ABN or relevant subconsultant]</w:t>
      </w:r>
      <w:r>
        <w:rPr>
          <w:lang w:val="en-US"/>
        </w:rPr>
        <w:t>, properly and duly executed by the subconsultant.</w:t>
      </w:r>
    </w:p>
    <w:p w:rsidR="00E17180" w:rsidRPr="0053003E" w:rsidRDefault="00E17180" w:rsidP="00E17180">
      <w:pPr>
        <w:pStyle w:val="DefenceNormal"/>
        <w:tabs>
          <w:tab w:val="left" w:pos="1418"/>
        </w:tabs>
        <w:rPr>
          <w:i/>
          <w:lang w:val="en-US"/>
        </w:rPr>
      </w:pPr>
      <w:r w:rsidRPr="0053003E">
        <w:rPr>
          <w:i/>
          <w:lang w:val="en-US"/>
        </w:rPr>
        <w:t>[AND/OR]</w:t>
      </w:r>
    </w:p>
    <w:p w:rsidR="00E17180" w:rsidRPr="00B301CD" w:rsidRDefault="00E17180" w:rsidP="00E17180">
      <w:pPr>
        <w:pStyle w:val="DefenceNormal"/>
        <w:tabs>
          <w:tab w:val="left" w:pos="1418"/>
        </w:tabs>
        <w:ind w:left="1418" w:hanging="1418"/>
        <w:rPr>
          <w:szCs w:val="20"/>
          <w:lang w:val="en-US"/>
        </w:rPr>
      </w:pPr>
      <w:r w:rsidRPr="00D34680">
        <w:rPr>
          <w:i/>
          <w:lang w:val="en-US"/>
        </w:rPr>
        <w:t>[Option 2]</w:t>
      </w:r>
      <w:r>
        <w:rPr>
          <w:lang w:val="en-US"/>
        </w:rPr>
        <w:tab/>
        <w:t>In accordance with clause 18(d</w:t>
      </w:r>
      <w:proofErr w:type="gramStart"/>
      <w:r>
        <w:rPr>
          <w:lang w:val="en-US"/>
        </w:rPr>
        <w:t>)(</w:t>
      </w:r>
      <w:proofErr w:type="gramEnd"/>
      <w:r>
        <w:rPr>
          <w:lang w:val="en-US"/>
        </w:rPr>
        <w:t xml:space="preserve">ii) of the Terms of Engagement, the Commonwealth's Representative </w:t>
      </w:r>
      <w:r w:rsidRPr="00B301CD">
        <w:rPr>
          <w:szCs w:val="20"/>
          <w:lang w:val="en-US"/>
        </w:rPr>
        <w:t>requests that the Consultant:</w:t>
      </w:r>
    </w:p>
    <w:p w:rsidR="00E17180" w:rsidRPr="00B301CD" w:rsidRDefault="00E17180" w:rsidP="00E17180">
      <w:pPr>
        <w:pStyle w:val="DefenceNormal"/>
        <w:tabs>
          <w:tab w:val="left" w:pos="1418"/>
          <w:tab w:val="left" w:pos="1985"/>
        </w:tabs>
        <w:ind w:left="1418" w:hanging="1418"/>
        <w:rPr>
          <w:szCs w:val="20"/>
          <w:lang w:val="en-US"/>
        </w:rPr>
      </w:pPr>
      <w:r w:rsidRPr="00B301CD">
        <w:rPr>
          <w:szCs w:val="20"/>
          <w:lang w:val="en-US"/>
        </w:rPr>
        <w:tab/>
        <w:t>(a)</w:t>
      </w:r>
      <w:r w:rsidRPr="00B301CD">
        <w:rPr>
          <w:szCs w:val="20"/>
          <w:lang w:val="en-US"/>
        </w:rPr>
        <w:tab/>
      </w:r>
      <w:proofErr w:type="gramStart"/>
      <w:r w:rsidRPr="00B301CD">
        <w:rPr>
          <w:szCs w:val="20"/>
          <w:lang w:val="en-US"/>
        </w:rPr>
        <w:t>make</w:t>
      </w:r>
      <w:proofErr w:type="gramEnd"/>
      <w:r w:rsidRPr="00B301CD">
        <w:rPr>
          <w:szCs w:val="20"/>
          <w:lang w:val="en-US"/>
        </w:rPr>
        <w:t xml:space="preserve"> its Financial Representative available; and</w:t>
      </w:r>
    </w:p>
    <w:p w:rsidR="00E17180" w:rsidRPr="00B301CD" w:rsidRDefault="00E17180" w:rsidP="00B40702">
      <w:pPr>
        <w:pStyle w:val="DefenceNormal"/>
        <w:tabs>
          <w:tab w:val="left" w:pos="1418"/>
          <w:tab w:val="left" w:pos="1985"/>
        </w:tabs>
        <w:ind w:left="1985" w:hanging="1985"/>
        <w:rPr>
          <w:szCs w:val="20"/>
          <w:lang w:val="en-US"/>
        </w:rPr>
      </w:pPr>
      <w:r w:rsidRPr="00B301CD">
        <w:rPr>
          <w:szCs w:val="20"/>
          <w:lang w:val="en-US"/>
        </w:rPr>
        <w:tab/>
        <w:t>(</w:t>
      </w:r>
      <w:proofErr w:type="gramStart"/>
      <w:r w:rsidRPr="00B301CD">
        <w:rPr>
          <w:szCs w:val="20"/>
          <w:lang w:val="en-US"/>
        </w:rPr>
        <w:t>b</w:t>
      </w:r>
      <w:proofErr w:type="gramEnd"/>
      <w:r w:rsidRPr="00B301CD">
        <w:rPr>
          <w:szCs w:val="20"/>
          <w:lang w:val="en-US"/>
        </w:rPr>
        <w:t>)</w:t>
      </w:r>
      <w:r w:rsidRPr="00B301CD">
        <w:rPr>
          <w:szCs w:val="20"/>
          <w:lang w:val="en-US"/>
        </w:rPr>
        <w:tab/>
        <w:t xml:space="preserve">ensures its subconsultant </w:t>
      </w:r>
      <w:r w:rsidRPr="00B301CD">
        <w:rPr>
          <w:i/>
          <w:szCs w:val="20"/>
          <w:lang w:val="en-US"/>
        </w:rPr>
        <w:t>[insert subconsultant name and ABN]</w:t>
      </w:r>
      <w:r w:rsidRPr="00B301CD">
        <w:rPr>
          <w:szCs w:val="20"/>
          <w:lang w:val="en-US"/>
        </w:rPr>
        <w:t xml:space="preserve"> makes its Financial Representative available,</w:t>
      </w:r>
    </w:p>
    <w:p w:rsidR="00E17180" w:rsidRDefault="00E17180" w:rsidP="00E17180">
      <w:pPr>
        <w:pStyle w:val="DefenceHeading5"/>
        <w:numPr>
          <w:ilvl w:val="0"/>
          <w:numId w:val="0"/>
        </w:numPr>
        <w:ind w:left="1418"/>
        <w:rPr>
          <w:sz w:val="20"/>
          <w:szCs w:val="20"/>
        </w:rPr>
      </w:pPr>
      <w:proofErr w:type="gramStart"/>
      <w:r w:rsidRPr="00B40702">
        <w:rPr>
          <w:sz w:val="20"/>
          <w:szCs w:val="20"/>
        </w:rPr>
        <w:lastRenderedPageBreak/>
        <w:t>as</w:t>
      </w:r>
      <w:proofErr w:type="gramEnd"/>
      <w:r w:rsidRPr="00B40702">
        <w:rPr>
          <w:sz w:val="20"/>
          <w:szCs w:val="20"/>
        </w:rPr>
        <w:t xml:space="preserve"> set out below, to provide the Commonwealth's Representative and any independent financial adviser engaged by the Commonwealth with financial information and documents (including internal monthly management accounts), answer questions, co-operate with and do everything necessary to assist the Commonwealth, the Commonwealth's Representative and the independent financial adviser engaged by the Commonwealth for the purpose of demonstrating that:</w:t>
      </w:r>
    </w:p>
    <w:p w:rsidR="00B301CD" w:rsidRPr="00B40702" w:rsidRDefault="00B301CD" w:rsidP="00E17180">
      <w:pPr>
        <w:pStyle w:val="DefenceHeading5"/>
        <w:numPr>
          <w:ilvl w:val="0"/>
          <w:numId w:val="0"/>
        </w:numPr>
        <w:ind w:left="1418"/>
        <w:rPr>
          <w:sz w:val="20"/>
          <w:szCs w:val="20"/>
        </w:rPr>
      </w:pPr>
    </w:p>
    <w:p w:rsidR="00E17180" w:rsidRPr="00B301CD" w:rsidRDefault="00E17180" w:rsidP="00E17180">
      <w:pPr>
        <w:pStyle w:val="DefenceNormal"/>
        <w:tabs>
          <w:tab w:val="left" w:pos="1418"/>
        </w:tabs>
        <w:ind w:left="1985" w:hanging="567"/>
        <w:rPr>
          <w:szCs w:val="20"/>
          <w:lang w:val="en-US"/>
        </w:rPr>
      </w:pPr>
      <w:r w:rsidRPr="00B301CD">
        <w:rPr>
          <w:szCs w:val="20"/>
          <w:lang w:val="en-US"/>
        </w:rPr>
        <w:t>(c)</w:t>
      </w:r>
      <w:r w:rsidRPr="00B301CD">
        <w:rPr>
          <w:szCs w:val="20"/>
          <w:lang w:val="en-US"/>
        </w:rPr>
        <w:tab/>
        <w:t>the Consultant has the financial viability necessary to perform the Services, achieve Completion and otherwise meet its obligations under the Contract (including the payment of all subconsultants in accordance with clause 18(b) of the Terms of Engagement); or</w:t>
      </w:r>
    </w:p>
    <w:p w:rsidR="00E17180" w:rsidRPr="00B301CD" w:rsidRDefault="00E17180" w:rsidP="00E17180">
      <w:pPr>
        <w:pStyle w:val="DefenceNormal"/>
        <w:tabs>
          <w:tab w:val="left" w:pos="1418"/>
        </w:tabs>
        <w:ind w:left="1985" w:hanging="567"/>
        <w:rPr>
          <w:szCs w:val="20"/>
          <w:lang w:val="en-US"/>
        </w:rPr>
      </w:pPr>
      <w:r w:rsidRPr="00B301CD">
        <w:rPr>
          <w:szCs w:val="20"/>
          <w:lang w:val="en-US"/>
        </w:rPr>
        <w:t>(d)</w:t>
      </w:r>
      <w:r w:rsidRPr="00B301CD">
        <w:rPr>
          <w:szCs w:val="20"/>
          <w:lang w:val="en-US"/>
        </w:rPr>
        <w:tab/>
      </w:r>
      <w:proofErr w:type="gramStart"/>
      <w:r w:rsidRPr="00B301CD">
        <w:rPr>
          <w:szCs w:val="20"/>
          <w:lang w:val="en-US"/>
        </w:rPr>
        <w:t>its</w:t>
      </w:r>
      <w:proofErr w:type="gramEnd"/>
      <w:r w:rsidRPr="00B301CD">
        <w:rPr>
          <w:szCs w:val="20"/>
          <w:lang w:val="en-US"/>
        </w:rPr>
        <w:t xml:space="preserve"> subconsultant </w:t>
      </w:r>
      <w:r w:rsidRPr="00B301CD">
        <w:rPr>
          <w:i/>
          <w:szCs w:val="20"/>
          <w:lang w:val="en-US"/>
        </w:rPr>
        <w:t>[insert subconsultant name and ABN]</w:t>
      </w:r>
      <w:r w:rsidRPr="00B301CD">
        <w:rPr>
          <w:szCs w:val="20"/>
          <w:lang w:val="en-US"/>
        </w:rPr>
        <w:t xml:space="preserve"> has the financial viability necessary to perform its activities in accordance with its relevant subcontract.</w:t>
      </w:r>
    </w:p>
    <w:p w:rsidR="00E17180" w:rsidRPr="00B40702" w:rsidRDefault="00E17180" w:rsidP="00E17180">
      <w:pPr>
        <w:pStyle w:val="DefenceHeading5"/>
        <w:numPr>
          <w:ilvl w:val="0"/>
          <w:numId w:val="0"/>
        </w:numPr>
        <w:ind w:left="1418"/>
        <w:rPr>
          <w:i/>
          <w:sz w:val="20"/>
          <w:szCs w:val="20"/>
        </w:rPr>
      </w:pPr>
      <w:r w:rsidRPr="00B40702">
        <w:rPr>
          <w:i/>
          <w:sz w:val="20"/>
          <w:szCs w:val="20"/>
        </w:rPr>
        <w:t>[Insert details of how and when the Consultant and the subconsultant's Financial Representative are to be made available to the Commonwealth.]</w:t>
      </w:r>
    </w:p>
    <w:p w:rsidR="00B301CD" w:rsidRDefault="00B301CD" w:rsidP="00E17180">
      <w:pPr>
        <w:pStyle w:val="DefenceNormal"/>
        <w:rPr>
          <w:i/>
          <w:iCs/>
          <w:szCs w:val="20"/>
          <w:lang w:val="en-US"/>
        </w:rPr>
      </w:pPr>
    </w:p>
    <w:p w:rsidR="00B301CD" w:rsidRDefault="00B301CD" w:rsidP="00E17180">
      <w:pPr>
        <w:pStyle w:val="DefenceNormal"/>
        <w:rPr>
          <w:i/>
          <w:iCs/>
          <w:szCs w:val="20"/>
          <w:lang w:val="en-US"/>
        </w:rPr>
      </w:pPr>
    </w:p>
    <w:p w:rsidR="00E17180" w:rsidRPr="00B40702" w:rsidRDefault="00E17180" w:rsidP="00E17180">
      <w:pPr>
        <w:pStyle w:val="DefenceNormal"/>
        <w:rPr>
          <w:i/>
          <w:iCs/>
          <w:szCs w:val="20"/>
          <w:lang w:val="en-US"/>
        </w:rPr>
      </w:pPr>
      <w:r w:rsidRPr="00B40702">
        <w:rPr>
          <w:i/>
          <w:iCs/>
          <w:szCs w:val="20"/>
          <w:lang w:val="en-US"/>
        </w:rPr>
        <w:t>[</w:t>
      </w:r>
      <w:r w:rsidRPr="00B301CD">
        <w:rPr>
          <w:i/>
          <w:iCs/>
          <w:szCs w:val="20"/>
          <w:lang w:val="en-US"/>
        </w:rPr>
        <w:t>Signature</w:t>
      </w:r>
      <w:r w:rsidRPr="00B40702">
        <w:rPr>
          <w:i/>
          <w:iCs/>
          <w:szCs w:val="20"/>
          <w:lang w:val="en-US"/>
        </w:rPr>
        <w:t>]</w:t>
      </w:r>
    </w:p>
    <w:p w:rsidR="00E17180" w:rsidRPr="00B301CD" w:rsidRDefault="00E17180" w:rsidP="00E17180">
      <w:pPr>
        <w:pStyle w:val="DefenceNormal"/>
        <w:rPr>
          <w:szCs w:val="20"/>
          <w:lang w:val="en-US"/>
        </w:rPr>
      </w:pPr>
      <w:r w:rsidRPr="00B301CD">
        <w:rPr>
          <w:szCs w:val="20"/>
          <w:lang w:val="en-US"/>
        </w:rPr>
        <w:t>Commonwealth's Representative</w:t>
      </w:r>
    </w:p>
    <w:p w:rsidR="00E17180" w:rsidRDefault="00E17180" w:rsidP="00E17180">
      <w:pPr>
        <w:pStyle w:val="DefenceNormal"/>
        <w:rPr>
          <w:i/>
          <w:lang w:val="en-US"/>
        </w:rPr>
      </w:pPr>
      <w:r>
        <w:rPr>
          <w:i/>
          <w:lang w:val="en-US"/>
        </w:rPr>
        <w:t>[Insert date]</w:t>
      </w:r>
    </w:p>
    <w:p w:rsidR="00E17180" w:rsidRDefault="00E17180" w:rsidP="00E17180">
      <w:pPr>
        <w:pStyle w:val="DefenceNormal"/>
      </w:pPr>
    </w:p>
    <w:p w:rsidR="00E17180" w:rsidRDefault="00E17180" w:rsidP="00E17180">
      <w:pPr>
        <w:pStyle w:val="DefenceNormal"/>
        <w:rPr>
          <w:b/>
          <w:i/>
        </w:rPr>
      </w:pPr>
      <w:r>
        <w:rPr>
          <w:b/>
          <w:i/>
        </w:rPr>
        <w:lastRenderedPageBreak/>
        <w:t>[Instructions to Commonwealth's Representative:</w:t>
      </w:r>
    </w:p>
    <w:p w:rsidR="00E17180" w:rsidRDefault="00B301CD" w:rsidP="00E17180">
      <w:pPr>
        <w:pStyle w:val="DefenceNormal"/>
        <w:rPr>
          <w:i/>
          <w:iCs/>
        </w:rPr>
      </w:pPr>
      <w:r>
        <w:rPr>
          <w:b/>
          <w:i/>
        </w:rPr>
        <w:t xml:space="preserve">Delete the </w:t>
      </w:r>
      <w:r w:rsidR="00E17180">
        <w:rPr>
          <w:b/>
          <w:i/>
        </w:rPr>
        <w:t xml:space="preserve">Option </w:t>
      </w:r>
      <w:r>
        <w:rPr>
          <w:b/>
          <w:i/>
        </w:rPr>
        <w:t>which is inapplicable</w:t>
      </w:r>
      <w:r w:rsidR="00E17180">
        <w:rPr>
          <w:b/>
          <w:i/>
        </w:rPr>
        <w:t xml:space="preserve"> and complete relevant details.]</w:t>
      </w:r>
      <w:r w:rsidR="00E17180">
        <w:br w:type="page"/>
      </w:r>
      <w:r w:rsidR="00E17180">
        <w:lastRenderedPageBreak/>
        <w:t xml:space="preserve">To: </w:t>
      </w:r>
      <w:r w:rsidR="00E17180">
        <w:rPr>
          <w:i/>
          <w:iCs/>
        </w:rPr>
        <w:t>[Insert name and ABN of Consultant]</w:t>
      </w:r>
    </w:p>
    <w:p w:rsidR="00E17180" w:rsidRDefault="00E17180" w:rsidP="00E17180">
      <w:pPr>
        <w:pStyle w:val="DefenceNormal"/>
        <w:rPr>
          <w:b/>
          <w:bCs/>
        </w:rPr>
      </w:pPr>
    </w:p>
    <w:p w:rsidR="00E17180" w:rsidRPr="002C7A2F" w:rsidRDefault="00E17180" w:rsidP="00E17180">
      <w:pPr>
        <w:pStyle w:val="DefenceNormal"/>
        <w:jc w:val="center"/>
        <w:rPr>
          <w:b/>
          <w:bCs/>
          <w:i/>
        </w:rPr>
      </w:pPr>
      <w:r w:rsidRPr="00AE181C">
        <w:rPr>
          <w:b/>
          <w:bCs/>
          <w:i/>
          <w:iCs/>
        </w:rPr>
        <w:t xml:space="preserve">[Insert </w:t>
      </w:r>
      <w:r>
        <w:rPr>
          <w:b/>
          <w:bCs/>
          <w:i/>
          <w:iCs/>
        </w:rPr>
        <w:t>Name/D</w:t>
      </w:r>
      <w:r w:rsidRPr="00AE181C">
        <w:rPr>
          <w:b/>
          <w:bCs/>
          <w:i/>
          <w:iCs/>
        </w:rPr>
        <w:t>escription of Contract</w:t>
      </w:r>
      <w:r>
        <w:rPr>
          <w:b/>
          <w:bCs/>
          <w:i/>
          <w:iCs/>
        </w:rPr>
        <w:t xml:space="preserve">] </w:t>
      </w:r>
      <w:r w:rsidRPr="00DE758C">
        <w:rPr>
          <w:b/>
          <w:bCs/>
          <w:iCs/>
        </w:rPr>
        <w:t>(Contract)</w:t>
      </w:r>
    </w:p>
    <w:p w:rsidR="00E17180" w:rsidRPr="00D904C5" w:rsidRDefault="00E17180" w:rsidP="00CA2F1E">
      <w:pPr>
        <w:pStyle w:val="DefenceHeading8"/>
        <w:rPr>
          <w:bCs/>
        </w:rPr>
      </w:pPr>
      <w:bookmarkStart w:id="79" w:name="_Toc148022719"/>
      <w:r>
        <w:t>COMPLIANCE WITH CLAUSE 19</w:t>
      </w:r>
      <w:r w:rsidR="00D904C5">
        <w:br/>
      </w:r>
      <w:r w:rsidRPr="00D904C5">
        <w:rPr>
          <w:bCs/>
        </w:rPr>
        <w:t>Clause 19</w:t>
      </w:r>
      <w:bookmarkEnd w:id="79"/>
    </w:p>
    <w:p w:rsidR="00E17180" w:rsidRDefault="00E17180" w:rsidP="00E17180">
      <w:pPr>
        <w:pStyle w:val="DefenceNormal"/>
      </w:pPr>
    </w:p>
    <w:p w:rsidR="00E17180" w:rsidRDefault="00E17180" w:rsidP="00E17180">
      <w:pPr>
        <w:pStyle w:val="DefenceNormal"/>
        <w:rPr>
          <w:bCs/>
          <w:iCs/>
          <w:szCs w:val="26"/>
        </w:rPr>
      </w:pPr>
      <w:r>
        <w:t xml:space="preserve">In accordance with clause 19 of the Terms of Engagement, the Commonwealth requests the Consultant within </w:t>
      </w:r>
      <w:r w:rsidRPr="00EE04FB">
        <w:rPr>
          <w:i/>
        </w:rPr>
        <w:t>[insert time period]</w:t>
      </w:r>
      <w:r>
        <w:t xml:space="preserve"> of this notice </w:t>
      </w:r>
      <w:r>
        <w:rPr>
          <w:bCs/>
          <w:iCs/>
          <w:szCs w:val="26"/>
        </w:rPr>
        <w:t>provide at its cost the Commonwealth's Representative with a statement of the Consultant's compliance with clause 19, including:</w:t>
      </w:r>
    </w:p>
    <w:p w:rsidR="00E17180" w:rsidRDefault="00E17180" w:rsidP="00E17180">
      <w:pPr>
        <w:pStyle w:val="DefenceNormal"/>
        <w:ind w:left="720" w:hanging="720"/>
        <w:rPr>
          <w:bCs/>
          <w:iCs/>
          <w:szCs w:val="26"/>
        </w:rPr>
      </w:pPr>
      <w:r>
        <w:rPr>
          <w:bCs/>
          <w:iCs/>
          <w:szCs w:val="26"/>
        </w:rPr>
        <w:t>(a)</w:t>
      </w:r>
      <w:r>
        <w:rPr>
          <w:bCs/>
          <w:iCs/>
          <w:szCs w:val="26"/>
        </w:rPr>
        <w:tab/>
        <w:t>its compliance with all State, Territory or Commonwealth law relating to the employment or engagement of people who work or volunteer with children in relation to the Services, including mandatory reporting and working with children checks however described; and</w:t>
      </w:r>
    </w:p>
    <w:p w:rsidR="00E17180" w:rsidRDefault="00E17180" w:rsidP="00E17180">
      <w:pPr>
        <w:pStyle w:val="DefenceNormal"/>
        <w:ind w:left="720" w:hanging="720"/>
        <w:rPr>
          <w:bCs/>
          <w:iCs/>
          <w:szCs w:val="26"/>
        </w:rPr>
      </w:pPr>
      <w:r>
        <w:rPr>
          <w:bCs/>
          <w:iCs/>
          <w:szCs w:val="26"/>
        </w:rPr>
        <w:t>(b)</w:t>
      </w:r>
      <w:r>
        <w:rPr>
          <w:bCs/>
          <w:iCs/>
          <w:szCs w:val="26"/>
        </w:rPr>
        <w:tab/>
      </w:r>
      <w:proofErr w:type="gramStart"/>
      <w:r>
        <w:rPr>
          <w:bCs/>
          <w:iCs/>
          <w:szCs w:val="26"/>
        </w:rPr>
        <w:t>its</w:t>
      </w:r>
      <w:proofErr w:type="gramEnd"/>
      <w:r>
        <w:rPr>
          <w:bCs/>
          <w:iCs/>
          <w:szCs w:val="26"/>
        </w:rPr>
        <w:t xml:space="preserve"> compliance with clause 19(b) of the Terms of Engagement, including, where relevant: </w:t>
      </w:r>
    </w:p>
    <w:p w:rsidR="00E17180" w:rsidRDefault="00E17180" w:rsidP="00E17180">
      <w:pPr>
        <w:pStyle w:val="DefenceNormal"/>
        <w:ind w:left="1440" w:hanging="720"/>
        <w:rPr>
          <w:bCs/>
          <w:iCs/>
          <w:szCs w:val="26"/>
        </w:rPr>
      </w:pPr>
      <w:r>
        <w:rPr>
          <w:bCs/>
          <w:iCs/>
          <w:szCs w:val="26"/>
        </w:rPr>
        <w:t>(i)</w:t>
      </w:r>
      <w:r>
        <w:rPr>
          <w:bCs/>
          <w:iCs/>
          <w:szCs w:val="26"/>
        </w:rPr>
        <w:tab/>
        <w:t>that the Consultant has ensured that any such subcontract entered into by the Consultant for the purposes of fulfilling the Consultant's obligations under the Contract imposes on the subcontractor the same obligations regarding child safety that the Consultant has under the Contract; and</w:t>
      </w:r>
    </w:p>
    <w:p w:rsidR="00E17180" w:rsidRPr="00A86192" w:rsidRDefault="00E17180" w:rsidP="00E17180">
      <w:pPr>
        <w:pStyle w:val="DefenceNormal"/>
        <w:ind w:left="1440" w:hanging="720"/>
      </w:pPr>
      <w:r>
        <w:rPr>
          <w:bCs/>
          <w:iCs/>
          <w:szCs w:val="26"/>
        </w:rPr>
        <w:t>(ii)</w:t>
      </w:r>
      <w:r>
        <w:rPr>
          <w:bCs/>
          <w:iCs/>
          <w:szCs w:val="26"/>
        </w:rPr>
        <w:tab/>
      </w:r>
      <w:proofErr w:type="gramStart"/>
      <w:r>
        <w:rPr>
          <w:bCs/>
          <w:iCs/>
          <w:szCs w:val="26"/>
        </w:rPr>
        <w:t>that</w:t>
      </w:r>
      <w:proofErr w:type="gramEnd"/>
      <w:r>
        <w:rPr>
          <w:bCs/>
          <w:iCs/>
          <w:szCs w:val="26"/>
        </w:rPr>
        <w:t xml:space="preserve"> each subcontract requires the same obligations (where relevant) to be included by the subcontractor in any secondary subcontracts.</w:t>
      </w:r>
    </w:p>
    <w:p w:rsidR="00E17180" w:rsidRPr="00354BD3" w:rsidRDefault="00E17180" w:rsidP="00E17180">
      <w:pPr>
        <w:pStyle w:val="DefenceNormal"/>
      </w:pPr>
      <w:r>
        <w:lastRenderedPageBreak/>
        <w:t>The form of the notice should be as follows:</w:t>
      </w:r>
    </w:p>
    <w:p w:rsidR="00E17180" w:rsidRPr="005C08A0" w:rsidRDefault="00E17180" w:rsidP="00E17180">
      <w:pPr>
        <w:pStyle w:val="DefenceNormal"/>
        <w:rPr>
          <w:i/>
        </w:rPr>
      </w:pPr>
      <w:r w:rsidRPr="005C08A0">
        <w:rPr>
          <w:i/>
        </w:rPr>
        <w:t>[Insert form of the statement of compliance]</w:t>
      </w:r>
    </w:p>
    <w:p w:rsidR="00E17180" w:rsidRDefault="00E17180" w:rsidP="00E17180">
      <w:pPr>
        <w:pStyle w:val="DefenceNormal"/>
      </w:pPr>
    </w:p>
    <w:p w:rsidR="00F8796F" w:rsidRDefault="00F8796F" w:rsidP="00E17180">
      <w:pPr>
        <w:pStyle w:val="DefenceNormal"/>
      </w:pPr>
    </w:p>
    <w:p w:rsidR="00E17180" w:rsidRDefault="00E17180" w:rsidP="00E17180">
      <w:pPr>
        <w:pStyle w:val="DefenceNormal"/>
        <w:rPr>
          <w:i/>
          <w:iCs/>
        </w:rPr>
      </w:pPr>
      <w:r>
        <w:rPr>
          <w:i/>
          <w:iCs/>
        </w:rPr>
        <w:t>[Signature]</w:t>
      </w:r>
    </w:p>
    <w:p w:rsidR="00E17180" w:rsidRDefault="00E17180" w:rsidP="00E17180">
      <w:pPr>
        <w:pStyle w:val="DefenceNormal"/>
      </w:pPr>
      <w:r>
        <w:t>Commonwealth's Representative</w:t>
      </w:r>
    </w:p>
    <w:p w:rsidR="00E17180" w:rsidRDefault="00E17180" w:rsidP="00E17180">
      <w:pPr>
        <w:pStyle w:val="DefenceNormal"/>
        <w:rPr>
          <w:i/>
          <w:iCs/>
        </w:rPr>
      </w:pPr>
      <w:r>
        <w:rPr>
          <w:i/>
          <w:iCs/>
        </w:rPr>
        <w:t>[Insert date]</w:t>
      </w:r>
    </w:p>
    <w:p w:rsidR="00E17180" w:rsidRDefault="00E17180" w:rsidP="00E17180">
      <w:pPr>
        <w:pStyle w:val="DefenceNormal"/>
        <w:rPr>
          <w:i/>
          <w:iCs/>
        </w:rPr>
      </w:pPr>
    </w:p>
    <w:p w:rsidR="00E17180" w:rsidRDefault="00E17180" w:rsidP="00E17180"/>
    <w:sectPr w:rsidR="00E17180" w:rsidSect="002E25C2">
      <w:endnotePr>
        <w:numFmt w:val="decimal"/>
      </w:endnotePr>
      <w:pgSz w:w="11907" w:h="16840" w:code="9"/>
      <w:pgMar w:top="1418" w:right="1418" w:bottom="1418" w:left="1418" w:header="720" w:footer="720" w:gutter="0"/>
      <w:pgNumType w:start="1"/>
      <w:cols w:space="720"/>
      <w:noEndnote/>
    </w:sectPr>
  </w:body>
</w:document>
</file>

<file path=word/customizations.xml><?xml version="1.0" encoding="utf-8"?>
<wne:tcg xmlns:r="http://schemas.openxmlformats.org/officeDocument/2006/relationships" xmlns:wne="http://schemas.microsoft.com/office/word/2006/wordml">
  <wne:keymaps>
    <wne:keymap wne:kcmPrimary="0442">
      <wne:acd wne:acdName="acd1"/>
    </wne:keymap>
    <wne:keymap wne:kcmPrimary="0453">
      <wne:acd wne:acdName="acd0"/>
    </wne:keymap>
  </wne:keymaps>
  <wne:toolbars>
    <wne:acdManifest>
      <wne:acdEntry wne:acdName="acd0"/>
      <wne:acdEntry wne:acdName="acd1"/>
    </wne:acdManifest>
  </wne:toolbars>
  <wne:acds>
    <wne:acd wne:argValue="AgBTAHUAYgB0AGkAdABsAGUAXwBUAE4AUgA=" wne:acdName="acd0" wne:fciIndexBasedOn="0065"/>
    <wne:acd wne:argValue="AQAAAD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735" w:rsidRDefault="00430735">
      <w:r>
        <w:separator/>
      </w:r>
    </w:p>
  </w:endnote>
  <w:endnote w:type="continuationSeparator" w:id="0">
    <w:p w:rsidR="00430735" w:rsidRDefault="00430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Times">
    <w:altName w:val="Times New Roman"/>
    <w:charset w:val="00"/>
    <w:family w:val="roman"/>
    <w:pitch w:val="variable"/>
    <w:sig w:usb0="00000207" w:usb1="00000000" w:usb2="00000000" w:usb3="00000000" w:csb0="00000097" w:csb1="00000000"/>
  </w:font>
  <w:font w:name="Times New Roman Bold">
    <w:panose1 w:val="00000000000000000000"/>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G Times 12.00pt">
    <w:altName w:val="Times New Roman"/>
    <w:panose1 w:val="00000000000000000000"/>
    <w:charset w:val="00"/>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C2" w:rsidRDefault="002E25C2" w:rsidP="006039CB">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sidR="00934D17">
      <w:rPr>
        <w:rStyle w:val="PageNumber"/>
      </w:rPr>
      <w:fldChar w:fldCharType="separate"/>
    </w:r>
    <w:r w:rsidR="00934D17">
      <w:rPr>
        <w:rStyle w:val="PageNumber"/>
        <w:noProof/>
      </w:rPr>
      <w:t>73</w:t>
    </w:r>
    <w:r>
      <w:rPr>
        <w:rStyle w:val="PageNumber"/>
      </w:rPr>
      <w:fldChar w:fldCharType="end"/>
    </w:r>
  </w:p>
  <w:p w:rsidR="00487ABF" w:rsidRDefault="00C96575" w:rsidP="002E25C2">
    <w:pPr>
      <w:pStyle w:val="Footer"/>
      <w:ind w:right="360"/>
    </w:pPr>
    <w:fldSimple w:instr=" DOCVARIABLE  CUFooterText \* MERGEFORMAT " w:fldLock="1">
      <w:r w:rsidR="009064D2">
        <w:t>L\350989936.6</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5C2" w:rsidRDefault="002E25C2" w:rsidP="006039CB">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8F2B5D">
      <w:rPr>
        <w:rStyle w:val="PageNumber"/>
        <w:noProof/>
      </w:rPr>
      <w:t>18</w:t>
    </w:r>
    <w:r>
      <w:rPr>
        <w:rStyle w:val="PageNumber"/>
      </w:rPr>
      <w:fldChar w:fldCharType="end"/>
    </w:r>
  </w:p>
  <w:p w:rsidR="00487ABF" w:rsidRDefault="00C96575" w:rsidP="002E25C2">
    <w:pPr>
      <w:pStyle w:val="Footer"/>
      <w:ind w:right="360"/>
    </w:pPr>
    <w:fldSimple w:instr=" DOCVARIABLE  CUFooterText \* MERGEFORMAT " w:fldLock="1">
      <w:r w:rsidR="009064D2">
        <w:t>L\350989936.6</w:t>
      </w:r>
    </w:fldSimple>
    <w:r w:rsidR="004E2160">
      <w:t xml:space="preserve">                                                                </w:t>
    </w:r>
    <w:r w:rsidR="004006F0">
      <w:t>Feb 2025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ABF" w:rsidRDefault="00C96575">
    <w:pPr>
      <w:pStyle w:val="Footer"/>
    </w:pPr>
    <w:fldSimple w:instr=" DOCVARIABLE  CUFooterText \* MERGEFORMAT " w:fldLock="1">
      <w:r w:rsidR="009064D2">
        <w:t>L\350989936.6</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735" w:rsidRDefault="00430735">
      <w:r>
        <w:separator/>
      </w:r>
    </w:p>
  </w:footnote>
  <w:footnote w:type="continuationSeparator" w:id="0">
    <w:p w:rsidR="00430735" w:rsidRDefault="00430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BC300724"/>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53A68C1A"/>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14D6CCA8"/>
    <w:lvl w:ilvl="0">
      <w:start w:val="1"/>
      <w:numFmt w:val="bullet"/>
      <w:lvlText w:val=""/>
      <w:lvlJc w:val="left"/>
      <w:pPr>
        <w:tabs>
          <w:tab w:val="num" w:pos="964"/>
        </w:tabs>
        <w:ind w:left="1928" w:hanging="964"/>
      </w:pPr>
      <w:rPr>
        <w:rFonts w:ascii="Symbol" w:hAnsi="Symbol" w:hint="default"/>
      </w:rPr>
    </w:lvl>
  </w:abstractNum>
  <w:abstractNum w:abstractNumId="3" w15:restartNumberingAfterBreak="0">
    <w:nsid w:val="FFFFFF89"/>
    <w:multiLevelType w:val="singleLevel"/>
    <w:tmpl w:val="3162F77E"/>
    <w:lvl w:ilvl="0">
      <w:start w:val="1"/>
      <w:numFmt w:val="bullet"/>
      <w:pStyle w:val="ListBullet"/>
      <w:lvlText w:val=""/>
      <w:lvlJc w:val="left"/>
      <w:pPr>
        <w:tabs>
          <w:tab w:val="num" w:pos="1021"/>
        </w:tabs>
        <w:ind w:left="1021" w:hanging="964"/>
      </w:pPr>
      <w:rPr>
        <w:rFonts w:ascii="Symbol" w:hAnsi="Symbol" w:hint="default"/>
      </w:rPr>
    </w:lvl>
  </w:abstractNum>
  <w:abstractNum w:abstractNumId="4" w15:restartNumberingAfterBreak="0">
    <w:nsid w:val="188C57BD"/>
    <w:multiLevelType w:val="multilevel"/>
    <w:tmpl w:val="C69618E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Times New Roman" w:hAnsi="Times New Roman" w:hint="default"/>
        <w:b w:val="0"/>
        <w:i w:val="0"/>
        <w:sz w:val="22"/>
        <w:szCs w:val="22"/>
        <w:u w:val="none"/>
      </w:rPr>
    </w:lvl>
    <w:lvl w:ilvl="2">
      <w:start w:val="1"/>
      <w:numFmt w:val="lowerRoman"/>
      <w:pStyle w:val="DefinitionNum3"/>
      <w:lvlText w:val="(%3)"/>
      <w:lvlJc w:val="left"/>
      <w:pPr>
        <w:tabs>
          <w:tab w:val="num" w:pos="2892"/>
        </w:tabs>
        <w:ind w:left="2892" w:hanging="964"/>
      </w:pPr>
      <w:rPr>
        <w:rFonts w:hint="default"/>
        <w:b w:val="0"/>
        <w:i w:val="0"/>
        <w:u w:val="none"/>
      </w:rPr>
    </w:lvl>
    <w:lvl w:ilvl="3">
      <w:start w:val="1"/>
      <w:numFmt w:val="upperLetter"/>
      <w:pStyle w:val="DefinitionNum4"/>
      <w:lvlText w:val="%4."/>
      <w:lvlJc w:val="left"/>
      <w:pPr>
        <w:tabs>
          <w:tab w:val="num" w:pos="3856"/>
        </w:tabs>
        <w:ind w:left="3856" w:hanging="964"/>
      </w:pPr>
      <w:rPr>
        <w:rFonts w:hint="default"/>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5" w15:restartNumberingAfterBreak="0">
    <w:nsid w:val="237C0F68"/>
    <w:multiLevelType w:val="multilevel"/>
    <w:tmpl w:val="7A385AB4"/>
    <w:lvl w:ilvl="0">
      <w:start w:val="1"/>
      <w:numFmt w:val="none"/>
      <w:lvlText w:val="(i)"/>
      <w:lvlJc w:val="right"/>
      <w:pPr>
        <w:ind w:left="773" w:hanging="360"/>
      </w:pPr>
      <w:rPr>
        <w:rFonts w:hint="default"/>
      </w:rPr>
    </w:lvl>
    <w:lvl w:ilvl="1">
      <w:start w:val="1"/>
      <w:numFmt w:val="lowerLetter"/>
      <w:lvlText w:val="%2."/>
      <w:lvlJc w:val="left"/>
      <w:pPr>
        <w:ind w:left="1493" w:hanging="360"/>
      </w:pPr>
      <w:rPr>
        <w:rFonts w:hint="default"/>
      </w:rPr>
    </w:lvl>
    <w:lvl w:ilvl="2">
      <w:start w:val="1"/>
      <w:numFmt w:val="lowerRoman"/>
      <w:lvlText w:val="%3."/>
      <w:lvlJc w:val="right"/>
      <w:pPr>
        <w:ind w:left="2213" w:hanging="180"/>
      </w:pPr>
      <w:rPr>
        <w:rFonts w:hint="default"/>
      </w:rPr>
    </w:lvl>
    <w:lvl w:ilvl="3">
      <w:start w:val="1"/>
      <w:numFmt w:val="decimal"/>
      <w:lvlText w:val="%4."/>
      <w:lvlJc w:val="left"/>
      <w:pPr>
        <w:ind w:left="2933" w:hanging="360"/>
      </w:pPr>
      <w:rPr>
        <w:rFonts w:hint="default"/>
      </w:rPr>
    </w:lvl>
    <w:lvl w:ilvl="4">
      <w:start w:val="1"/>
      <w:numFmt w:val="lowerLetter"/>
      <w:lvlText w:val="%5."/>
      <w:lvlJc w:val="left"/>
      <w:pPr>
        <w:ind w:left="3653" w:hanging="360"/>
      </w:pPr>
      <w:rPr>
        <w:rFonts w:hint="default"/>
      </w:rPr>
    </w:lvl>
    <w:lvl w:ilvl="5">
      <w:start w:val="1"/>
      <w:numFmt w:val="lowerRoman"/>
      <w:lvlText w:val="%6."/>
      <w:lvlJc w:val="right"/>
      <w:pPr>
        <w:ind w:left="4373" w:hanging="180"/>
      </w:pPr>
      <w:rPr>
        <w:rFonts w:hint="default"/>
      </w:rPr>
    </w:lvl>
    <w:lvl w:ilvl="6">
      <w:start w:val="1"/>
      <w:numFmt w:val="decimal"/>
      <w:lvlText w:val="%7."/>
      <w:lvlJc w:val="left"/>
      <w:pPr>
        <w:ind w:left="5093" w:hanging="360"/>
      </w:pPr>
      <w:rPr>
        <w:rFonts w:hint="default"/>
      </w:rPr>
    </w:lvl>
    <w:lvl w:ilvl="7">
      <w:start w:val="1"/>
      <w:numFmt w:val="lowerLetter"/>
      <w:lvlText w:val="%8."/>
      <w:lvlJc w:val="left"/>
      <w:pPr>
        <w:ind w:left="5813" w:hanging="360"/>
      </w:pPr>
      <w:rPr>
        <w:rFonts w:hint="default"/>
      </w:rPr>
    </w:lvl>
    <w:lvl w:ilvl="8">
      <w:start w:val="1"/>
      <w:numFmt w:val="lowerRoman"/>
      <w:lvlText w:val="%9."/>
      <w:lvlJc w:val="right"/>
      <w:pPr>
        <w:ind w:left="6533" w:hanging="180"/>
      </w:pPr>
      <w:rPr>
        <w:rFonts w:hint="default"/>
      </w:rPr>
    </w:lvl>
  </w:abstractNum>
  <w:abstractNum w:abstractNumId="6" w15:restartNumberingAfterBreak="0">
    <w:nsid w:val="23EF2F23"/>
    <w:multiLevelType w:val="multilevel"/>
    <w:tmpl w:val="832EE136"/>
    <w:lvl w:ilvl="0">
      <w:start w:val="1"/>
      <w:numFmt w:val="lowerRoman"/>
      <w:lvlText w:val="(%1i)"/>
      <w:lvlJc w:val="right"/>
      <w:pPr>
        <w:ind w:left="773" w:hanging="360"/>
      </w:pPr>
      <w:rPr>
        <w:rFonts w:hint="default"/>
      </w:rPr>
    </w:lvl>
    <w:lvl w:ilvl="1">
      <w:start w:val="1"/>
      <w:numFmt w:val="lowerLetter"/>
      <w:lvlText w:val="%2."/>
      <w:lvlJc w:val="left"/>
      <w:pPr>
        <w:ind w:left="1493" w:hanging="360"/>
      </w:pPr>
      <w:rPr>
        <w:rFonts w:hint="default"/>
      </w:rPr>
    </w:lvl>
    <w:lvl w:ilvl="2">
      <w:start w:val="1"/>
      <w:numFmt w:val="lowerRoman"/>
      <w:lvlText w:val="%3."/>
      <w:lvlJc w:val="right"/>
      <w:pPr>
        <w:ind w:left="2213" w:hanging="180"/>
      </w:pPr>
      <w:rPr>
        <w:rFonts w:hint="default"/>
      </w:rPr>
    </w:lvl>
    <w:lvl w:ilvl="3">
      <w:start w:val="1"/>
      <w:numFmt w:val="decimal"/>
      <w:lvlText w:val="%4."/>
      <w:lvlJc w:val="left"/>
      <w:pPr>
        <w:ind w:left="2933" w:hanging="360"/>
      </w:pPr>
      <w:rPr>
        <w:rFonts w:hint="default"/>
      </w:rPr>
    </w:lvl>
    <w:lvl w:ilvl="4">
      <w:start w:val="1"/>
      <w:numFmt w:val="lowerLetter"/>
      <w:lvlText w:val="%5."/>
      <w:lvlJc w:val="left"/>
      <w:pPr>
        <w:ind w:left="3653" w:hanging="360"/>
      </w:pPr>
      <w:rPr>
        <w:rFonts w:hint="default"/>
      </w:rPr>
    </w:lvl>
    <w:lvl w:ilvl="5">
      <w:start w:val="1"/>
      <w:numFmt w:val="lowerRoman"/>
      <w:lvlText w:val="%6."/>
      <w:lvlJc w:val="right"/>
      <w:pPr>
        <w:ind w:left="4373" w:hanging="180"/>
      </w:pPr>
      <w:rPr>
        <w:rFonts w:hint="default"/>
      </w:rPr>
    </w:lvl>
    <w:lvl w:ilvl="6">
      <w:start w:val="1"/>
      <w:numFmt w:val="decimal"/>
      <w:lvlText w:val="%7."/>
      <w:lvlJc w:val="left"/>
      <w:pPr>
        <w:ind w:left="5093" w:hanging="360"/>
      </w:pPr>
      <w:rPr>
        <w:rFonts w:hint="default"/>
      </w:rPr>
    </w:lvl>
    <w:lvl w:ilvl="7">
      <w:start w:val="1"/>
      <w:numFmt w:val="lowerLetter"/>
      <w:lvlText w:val="%8."/>
      <w:lvlJc w:val="left"/>
      <w:pPr>
        <w:ind w:left="5813" w:hanging="360"/>
      </w:pPr>
      <w:rPr>
        <w:rFonts w:hint="default"/>
      </w:rPr>
    </w:lvl>
    <w:lvl w:ilvl="8">
      <w:start w:val="1"/>
      <w:numFmt w:val="lowerRoman"/>
      <w:lvlText w:val="%9."/>
      <w:lvlJc w:val="right"/>
      <w:pPr>
        <w:ind w:left="6533" w:hanging="180"/>
      </w:pPr>
      <w:rPr>
        <w:rFonts w:hint="default"/>
      </w:rPr>
    </w:lvl>
  </w:abstractNum>
  <w:abstractNum w:abstractNumId="7" w15:restartNumberingAfterBreak="0">
    <w:nsid w:val="33224C23"/>
    <w:multiLevelType w:val="multilevel"/>
    <w:tmpl w:val="F2429270"/>
    <w:lvl w:ilvl="0">
      <w:start w:val="1"/>
      <w:numFmt w:val="decimal"/>
      <w:lvlText w:val="%1."/>
      <w:lvlJc w:val="left"/>
      <w:pPr>
        <w:tabs>
          <w:tab w:val="num" w:pos="964"/>
        </w:tabs>
        <w:ind w:left="964" w:hanging="964"/>
      </w:pPr>
      <w:rPr>
        <w:rFonts w:ascii="Arial Bold" w:hAnsi="Arial Bold" w:cs="Times New Roman" w:hint="default"/>
        <w:b/>
        <w:i w:val="0"/>
        <w:caps/>
        <w:sz w:val="22"/>
        <w:szCs w:val="22"/>
        <w:u w:val="none"/>
      </w:rPr>
    </w:lvl>
    <w:lvl w:ilvl="1">
      <w:start w:val="1"/>
      <w:numFmt w:val="decimal"/>
      <w:lvlText w:val="%1.%2"/>
      <w:lvlJc w:val="left"/>
      <w:pPr>
        <w:tabs>
          <w:tab w:val="num" w:pos="964"/>
        </w:tabs>
        <w:ind w:left="964" w:hanging="964"/>
      </w:pPr>
      <w:rPr>
        <w:rFonts w:ascii="Times New Roman" w:hAnsi="Times New Roman" w:cs="Times New Roman" w:hint="default"/>
        <w:b/>
        <w:i w:val="0"/>
        <w:sz w:val="20"/>
        <w:szCs w:val="20"/>
        <w:u w:val="none"/>
      </w:rPr>
    </w:lvl>
    <w:lvl w:ilvl="2">
      <w:start w:val="1"/>
      <w:numFmt w:val="lowerLetter"/>
      <w:pStyle w:val="DefenceHeading3"/>
      <w:lvlText w:val="(%3)"/>
      <w:lvlJc w:val="left"/>
      <w:pPr>
        <w:tabs>
          <w:tab w:val="num" w:pos="964"/>
        </w:tabs>
        <w:ind w:left="964" w:hanging="964"/>
      </w:pPr>
      <w:rPr>
        <w:rFonts w:ascii="CG Times" w:hAnsi="CG Times" w:cs="Times New Roman" w:hint="default"/>
        <w:b w:val="0"/>
        <w:i w:val="0"/>
        <w:iCs/>
        <w:sz w:val="20"/>
        <w:szCs w:val="20"/>
        <w:u w:val="none"/>
      </w:rPr>
    </w:lvl>
    <w:lvl w:ilvl="3">
      <w:start w:val="1"/>
      <w:numFmt w:val="lowerRoman"/>
      <w:lvlText w:val="(%4)"/>
      <w:lvlJc w:val="left"/>
      <w:pPr>
        <w:tabs>
          <w:tab w:val="num" w:pos="1928"/>
        </w:tabs>
        <w:ind w:left="1928" w:hanging="964"/>
      </w:pPr>
      <w:rPr>
        <w:rFonts w:ascii="CG Times" w:hAnsi="CG Times" w:cs="Times New Roman" w:hint="default"/>
        <w:b w:val="0"/>
        <w:i w:val="0"/>
        <w:sz w:val="20"/>
        <w:szCs w:val="20"/>
        <w:u w:val="none"/>
      </w:rPr>
    </w:lvl>
    <w:lvl w:ilvl="4">
      <w:start w:val="1"/>
      <w:numFmt w:val="upperLetter"/>
      <w:lvlText w:val="%5."/>
      <w:lvlJc w:val="left"/>
      <w:pPr>
        <w:tabs>
          <w:tab w:val="num" w:pos="2892"/>
        </w:tabs>
        <w:ind w:left="2892" w:hanging="964"/>
      </w:pPr>
      <w:rPr>
        <w:rFonts w:ascii="CG Times" w:hAnsi="CG Times" w:cs="Times New Roman" w:hint="default"/>
        <w:b w:val="0"/>
        <w:i w:val="0"/>
        <w:sz w:val="20"/>
        <w:szCs w:val="20"/>
        <w:u w:val="none"/>
      </w:rPr>
    </w:lvl>
    <w:lvl w:ilvl="5">
      <w:start w:val="1"/>
      <w:numFmt w:val="decimal"/>
      <w:lvlText w:val="%6)"/>
      <w:lvlJc w:val="left"/>
      <w:pPr>
        <w:tabs>
          <w:tab w:val="num" w:pos="3856"/>
        </w:tabs>
        <w:ind w:left="3856" w:hanging="964"/>
      </w:pPr>
      <w:rPr>
        <w:rFonts w:ascii="CG Times" w:hAnsi="CG Times" w:cs="Times New Roman" w:hint="default"/>
        <w:b w:val="0"/>
        <w:i w:val="0"/>
        <w:sz w:val="20"/>
        <w:szCs w:val="20"/>
        <w:u w:val="none"/>
      </w:rPr>
    </w:lvl>
    <w:lvl w:ilvl="6">
      <w:start w:val="1"/>
      <w:numFmt w:val="lowerLetter"/>
      <w:lvlText w:val="%7)"/>
      <w:lvlJc w:val="left"/>
      <w:pPr>
        <w:tabs>
          <w:tab w:val="num" w:pos="4820"/>
        </w:tabs>
        <w:ind w:left="4820" w:hanging="964"/>
      </w:pPr>
      <w:rPr>
        <w:rFonts w:ascii="CG Times" w:hAnsi="CG Times" w:cs="Times New Roman" w:hint="default"/>
        <w:b w:val="0"/>
        <w:i w:val="0"/>
        <w:sz w:val="20"/>
        <w:szCs w:val="20"/>
        <w:u w:val="none"/>
      </w:rPr>
    </w:lvl>
    <w:lvl w:ilvl="7">
      <w:start w:val="1"/>
      <w:numFmt w:val="none"/>
      <w:pStyle w:val="DefenceHeading8"/>
      <w:suff w:val="nothing"/>
      <w:lvlText w:val="%8"/>
      <w:lvlJc w:val="center"/>
      <w:pPr>
        <w:ind w:left="0" w:firstLine="0"/>
      </w:pPr>
      <w:rPr>
        <w:rFonts w:ascii="Times New Roman Bold" w:hAnsi="Times New Roman Bold" w:cs="Times New Roman" w:hint="default"/>
        <w:b/>
        <w:i w:val="0"/>
        <w:sz w:val="24"/>
        <w:szCs w:val="20"/>
        <w:u w:val="none"/>
      </w:rPr>
    </w:lvl>
    <w:lvl w:ilvl="8">
      <w:start w:val="1"/>
      <w:numFmt w:val="none"/>
      <w:lvlRestart w:val="0"/>
      <w:suff w:val="nothing"/>
      <w:lvlText w:val=""/>
      <w:lvlJc w:val="left"/>
      <w:pPr>
        <w:ind w:left="0" w:firstLine="0"/>
      </w:pPr>
      <w:rPr>
        <w:rFonts w:ascii="CG Omega" w:hAnsi="CG Omega" w:cs="Times New Roman" w:hint="default"/>
        <w:b w:val="0"/>
        <w:i w:val="0"/>
        <w:sz w:val="20"/>
      </w:rPr>
    </w:lvl>
  </w:abstractNum>
  <w:abstractNum w:abstractNumId="8" w15:restartNumberingAfterBreak="0">
    <w:nsid w:val="3D3A0C36"/>
    <w:multiLevelType w:val="hybridMultilevel"/>
    <w:tmpl w:val="564E5250"/>
    <w:name w:val="w10Numbering2"/>
    <w:lvl w:ilvl="0" w:tplc="0C090001">
      <w:start w:val="1"/>
      <w:numFmt w:val="bullet"/>
      <w:lvlText w:val=""/>
      <w:lvlJc w:val="left"/>
      <w:pPr>
        <w:ind w:left="770" w:hanging="360"/>
      </w:pPr>
      <w:rPr>
        <w:rFonts w:ascii="Symbol" w:hAnsi="Symbol" w:hint="default"/>
      </w:rPr>
    </w:lvl>
    <w:lvl w:ilvl="1" w:tplc="0C090003">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9"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10" w15:restartNumberingAfterBreak="0">
    <w:nsid w:val="5B615AA8"/>
    <w:multiLevelType w:val="multilevel"/>
    <w:tmpl w:val="359042BE"/>
    <w:lvl w:ilvl="0">
      <w:start w:val="1"/>
      <w:numFmt w:val="upperLetter"/>
      <w:lvlRestart w:val="0"/>
      <w:pStyle w:val="AnnexureHeading"/>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1" w15:restartNumberingAfterBreak="0">
    <w:nsid w:val="63993352"/>
    <w:multiLevelType w:val="hybridMultilevel"/>
    <w:tmpl w:val="2F5C50BC"/>
    <w:lvl w:ilvl="0" w:tplc="FFFFFFFF">
      <w:start w:val="1"/>
      <w:numFmt w:val="bullet"/>
      <w:lvlText w:val=""/>
      <w:lvlJc w:val="left"/>
      <w:pPr>
        <w:tabs>
          <w:tab w:val="num" w:pos="964"/>
        </w:tabs>
        <w:ind w:left="964" w:hanging="964"/>
      </w:pPr>
      <w:rPr>
        <w:rFonts w:ascii="Symbol" w:hAnsi="Symbol" w:hint="default"/>
      </w:rPr>
    </w:lvl>
    <w:lvl w:ilvl="1" w:tplc="FFFFFFFF">
      <w:start w:val="1"/>
      <w:numFmt w:val="upperLetter"/>
      <w:pStyle w:val="Background"/>
      <w:lvlText w:val="%2."/>
      <w:lvlJc w:val="left"/>
      <w:pPr>
        <w:tabs>
          <w:tab w:val="num" w:pos="2044"/>
        </w:tabs>
        <w:ind w:left="2044" w:hanging="964"/>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F4E4AF3"/>
    <w:multiLevelType w:val="multilevel"/>
    <w:tmpl w:val="85CA3D1C"/>
    <w:lvl w:ilvl="0">
      <w:start w:val="1"/>
      <w:numFmt w:val="decimal"/>
      <w:lvlRestart w:val="0"/>
      <w:pStyle w:val="CUNumber1"/>
      <w:lvlText w:val="%1."/>
      <w:lvlJc w:val="left"/>
      <w:pPr>
        <w:tabs>
          <w:tab w:val="num" w:pos="964"/>
        </w:tabs>
        <w:ind w:left="964" w:hanging="964"/>
      </w:pPr>
      <w:rPr>
        <w:rFonts w:ascii="Times New Roman" w:hAnsi="Times New Roman" w:hint="default"/>
        <w:b w:val="0"/>
        <w:i w:val="0"/>
        <w:caps/>
        <w:sz w:val="22"/>
        <w:szCs w:val="22"/>
        <w:u w:val="none"/>
      </w:rPr>
    </w:lvl>
    <w:lvl w:ilvl="1">
      <w:start w:val="1"/>
      <w:numFmt w:val="decimal"/>
      <w:pStyle w:val="CUNumber2"/>
      <w:lvlText w:val="%1.%2"/>
      <w:lvlJc w:val="left"/>
      <w:pPr>
        <w:tabs>
          <w:tab w:val="num" w:pos="964"/>
        </w:tabs>
        <w:ind w:left="964" w:hanging="964"/>
      </w:pPr>
      <w:rPr>
        <w:rFonts w:ascii="Times New Roman" w:hAnsi="Times New Roman" w:hint="default"/>
        <w:b w:val="0"/>
        <w:i w:val="0"/>
        <w:sz w:val="22"/>
        <w:u w:val="none"/>
      </w:rPr>
    </w:lvl>
    <w:lvl w:ilvl="2">
      <w:start w:val="1"/>
      <w:numFmt w:val="lowerLetter"/>
      <w:pStyle w:val="CUNumber3"/>
      <w:lvlText w:val="(%3)"/>
      <w:lvlJc w:val="left"/>
      <w:pPr>
        <w:tabs>
          <w:tab w:val="num" w:pos="1928"/>
        </w:tabs>
        <w:ind w:left="1928" w:hanging="964"/>
      </w:pPr>
      <w:rPr>
        <w:rFonts w:ascii="Times New Roman" w:hAnsi="Times New Roman" w:hint="default"/>
        <w:b w:val="0"/>
        <w:i w:val="0"/>
        <w:sz w:val="22"/>
        <w:u w:val="none"/>
      </w:rPr>
    </w:lvl>
    <w:lvl w:ilvl="3">
      <w:start w:val="1"/>
      <w:numFmt w:val="lowerRoman"/>
      <w:pStyle w:val="CUNumber4"/>
      <w:lvlText w:val="(%4)"/>
      <w:lvlJc w:val="left"/>
      <w:pPr>
        <w:tabs>
          <w:tab w:val="num" w:pos="2891"/>
        </w:tabs>
        <w:ind w:left="2891" w:hanging="963"/>
      </w:pPr>
      <w:rPr>
        <w:rFonts w:ascii="Times New Roman" w:hAnsi="Times New Roman" w:hint="default"/>
        <w:b w:val="0"/>
        <w:i w:val="0"/>
        <w:sz w:val="22"/>
        <w:u w:val="none"/>
      </w:rPr>
    </w:lvl>
    <w:lvl w:ilvl="4">
      <w:start w:val="1"/>
      <w:numFmt w:val="upperLetter"/>
      <w:pStyle w:val="CUNumber5"/>
      <w:lvlText w:val="%5."/>
      <w:lvlJc w:val="left"/>
      <w:pPr>
        <w:tabs>
          <w:tab w:val="num" w:pos="3855"/>
        </w:tabs>
        <w:ind w:left="3855" w:hanging="964"/>
      </w:pPr>
      <w:rPr>
        <w:rFonts w:ascii="Times New Roman" w:hAnsi="Times New Roman" w:hint="default"/>
        <w:b w:val="0"/>
        <w:i w:val="0"/>
        <w:sz w:val="22"/>
        <w:u w:val="none"/>
      </w:rPr>
    </w:lvl>
    <w:lvl w:ilvl="5">
      <w:start w:val="1"/>
      <w:numFmt w:val="decimal"/>
      <w:pStyle w:val="CUNumber6"/>
      <w:lvlText w:val="%6)"/>
      <w:lvlJc w:val="left"/>
      <w:pPr>
        <w:tabs>
          <w:tab w:val="num" w:pos="4819"/>
        </w:tabs>
        <w:ind w:left="4819" w:hanging="964"/>
      </w:pPr>
      <w:rPr>
        <w:rFonts w:ascii="Times New Roman" w:hAnsi="Times New Roman" w:hint="default"/>
        <w:b w:val="0"/>
        <w:i w:val="0"/>
        <w:sz w:val="22"/>
        <w:u w:val="none"/>
      </w:rPr>
    </w:lvl>
    <w:lvl w:ilvl="6">
      <w:start w:val="1"/>
      <w:numFmt w:val="lowerLetter"/>
      <w:pStyle w:val="CUNumber7"/>
      <w:lvlText w:val="%7)"/>
      <w:lvlJc w:val="left"/>
      <w:pPr>
        <w:tabs>
          <w:tab w:val="num" w:pos="5783"/>
        </w:tabs>
        <w:ind w:left="5783" w:hanging="964"/>
      </w:pPr>
      <w:rPr>
        <w:rFonts w:ascii="Times New Roman" w:hAnsi="Times New Roman" w:hint="default"/>
        <w:b w:val="0"/>
        <w:i w:val="0"/>
        <w:sz w:val="22"/>
        <w:u w:val="none"/>
      </w:rPr>
    </w:lvl>
    <w:lvl w:ilvl="7">
      <w:start w:val="1"/>
      <w:numFmt w:val="lowerRoman"/>
      <w:pStyle w:val="CUNumber8"/>
      <w:lvlText w:val="%8)"/>
      <w:lvlJc w:val="left"/>
      <w:pPr>
        <w:tabs>
          <w:tab w:val="num" w:pos="6746"/>
        </w:tabs>
        <w:ind w:left="6746" w:hanging="963"/>
      </w:pPr>
      <w:rPr>
        <w:rFonts w:ascii="Times New Roman" w:hAnsi="Times New Roman" w:hint="default"/>
        <w:b w:val="0"/>
        <w:i w:val="0"/>
        <w:sz w:val="22"/>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13" w15:restartNumberingAfterBreak="0">
    <w:nsid w:val="78B5053C"/>
    <w:multiLevelType w:val="multilevel"/>
    <w:tmpl w:val="D60C3738"/>
    <w:lvl w:ilvl="0">
      <w:start w:val="1"/>
      <w:numFmt w:val="bullet"/>
      <w:pStyle w:val="ListBullet"/>
      <w:lvlText w:val=""/>
      <w:lvlJc w:val="left"/>
      <w:pPr>
        <w:tabs>
          <w:tab w:val="num" w:pos="964"/>
        </w:tabs>
        <w:ind w:left="964" w:hanging="964"/>
      </w:pPr>
      <w:rPr>
        <w:rFonts w:ascii="Symbol" w:hAnsi="Symbol" w:hint="default"/>
      </w:rPr>
    </w:lvl>
    <w:lvl w:ilvl="1">
      <w:start w:val="1"/>
      <w:numFmt w:val="bullet"/>
      <w:pStyle w:val="ListBullet2"/>
      <w:lvlText w:val=""/>
      <w:lvlJc w:val="left"/>
      <w:pPr>
        <w:tabs>
          <w:tab w:val="num" w:pos="1928"/>
        </w:tabs>
        <w:ind w:left="1928" w:hanging="964"/>
      </w:pPr>
      <w:rPr>
        <w:rFonts w:ascii="Symbol" w:hAnsi="Symbol" w:hint="default"/>
      </w:rPr>
    </w:lvl>
    <w:lvl w:ilvl="2">
      <w:start w:val="1"/>
      <w:numFmt w:val="bullet"/>
      <w:pStyle w:val="ListBullet3"/>
      <w:lvlText w:val=""/>
      <w:lvlJc w:val="left"/>
      <w:pPr>
        <w:tabs>
          <w:tab w:val="num" w:pos="2892"/>
        </w:tabs>
        <w:ind w:left="2892" w:hanging="964"/>
      </w:pPr>
      <w:rPr>
        <w:rFonts w:ascii="Symbol" w:hAnsi="Symbol" w:hint="default"/>
      </w:rPr>
    </w:lvl>
    <w:lvl w:ilvl="3">
      <w:start w:val="1"/>
      <w:numFmt w:val="bullet"/>
      <w:pStyle w:val="ListBullet4"/>
      <w:lvlText w:val=""/>
      <w:lvlJc w:val="left"/>
      <w:pPr>
        <w:tabs>
          <w:tab w:val="num" w:pos="3856"/>
        </w:tabs>
        <w:ind w:left="3856" w:hanging="964"/>
      </w:pPr>
      <w:rPr>
        <w:rFonts w:ascii="Symbol" w:hAnsi="Symbol" w:hint="default"/>
      </w:rPr>
    </w:lvl>
    <w:lvl w:ilvl="4">
      <w:start w:val="1"/>
      <w:numFmt w:val="bullet"/>
      <w:pStyle w:val="ListBullet5"/>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4"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15" w15:restartNumberingAfterBreak="0">
    <w:nsid w:val="7A7939B9"/>
    <w:multiLevelType w:val="singleLevel"/>
    <w:tmpl w:val="009240C4"/>
    <w:lvl w:ilvl="0">
      <w:start w:val="1"/>
      <w:numFmt w:val="bullet"/>
      <w:lvlText w:val=""/>
      <w:lvlJc w:val="left"/>
      <w:pPr>
        <w:tabs>
          <w:tab w:val="num" w:pos="720"/>
        </w:tabs>
        <w:ind w:left="720" w:hanging="720"/>
      </w:pPr>
      <w:rPr>
        <w:rFonts w:ascii="Symbol" w:hAnsi="Symbol" w:hint="default"/>
      </w:rPr>
    </w:lvl>
  </w:abstractNum>
  <w:abstractNum w:abstractNumId="16" w15:restartNumberingAfterBreak="0">
    <w:nsid w:val="7C436CCD"/>
    <w:multiLevelType w:val="multilevel"/>
    <w:tmpl w:val="92541E6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hint="default"/>
      </w:rPr>
    </w:lvl>
    <w:lvl w:ilvl="4">
      <w:start w:val="1"/>
      <w:numFmt w:val="lowerRoman"/>
      <w:pStyle w:val="Schedule4"/>
      <w:lvlText w:val="(%5)"/>
      <w:lvlJc w:val="left"/>
      <w:pPr>
        <w:tabs>
          <w:tab w:val="num" w:pos="2892"/>
        </w:tabs>
        <w:ind w:left="2892" w:hanging="964"/>
      </w:pPr>
      <w:rPr>
        <w:rFonts w:hint="default"/>
      </w:rPr>
    </w:lvl>
    <w:lvl w:ilvl="5">
      <w:start w:val="1"/>
      <w:numFmt w:val="upperLetter"/>
      <w:pStyle w:val="Schedule5"/>
      <w:lvlText w:val="%6."/>
      <w:lvlJc w:val="left"/>
      <w:pPr>
        <w:tabs>
          <w:tab w:val="num" w:pos="3856"/>
        </w:tabs>
        <w:ind w:left="3856" w:hanging="964"/>
      </w:pPr>
      <w:rPr>
        <w:rFonts w:hint="default"/>
      </w:rPr>
    </w:lvl>
    <w:lvl w:ilvl="6">
      <w:start w:val="1"/>
      <w:numFmt w:val="decimal"/>
      <w:pStyle w:val="Schedule6"/>
      <w:lvlText w:val="%7)"/>
      <w:lvlJc w:val="left"/>
      <w:pPr>
        <w:tabs>
          <w:tab w:val="num" w:pos="4820"/>
        </w:tabs>
        <w:ind w:left="4820" w:hanging="964"/>
      </w:pPr>
      <w:rPr>
        <w:rFonts w:hint="default"/>
      </w:rPr>
    </w:lvl>
    <w:lvl w:ilvl="7">
      <w:start w:val="1"/>
      <w:numFmt w:val="lowerLetter"/>
      <w:pStyle w:val="Schedule7"/>
      <w:lvlText w:val="%8)"/>
      <w:lvlJc w:val="left"/>
      <w:pPr>
        <w:tabs>
          <w:tab w:val="num" w:pos="5783"/>
        </w:tabs>
        <w:ind w:left="5783" w:hanging="963"/>
      </w:pPr>
      <w:rPr>
        <w:rFonts w:hint="default"/>
      </w:rPr>
    </w:lvl>
    <w:lvl w:ilvl="8">
      <w:start w:val="1"/>
      <w:numFmt w:val="lowerRoman"/>
      <w:pStyle w:val="Schedule8"/>
      <w:lvlText w:val="%9)"/>
      <w:lvlJc w:val="left"/>
      <w:pPr>
        <w:tabs>
          <w:tab w:val="num" w:pos="6747"/>
        </w:tabs>
        <w:ind w:left="6747" w:hanging="964"/>
      </w:pPr>
      <w:rPr>
        <w:rFonts w:hint="default"/>
      </w:rPr>
    </w:lvl>
  </w:abstractNum>
  <w:abstractNum w:abstractNumId="17" w15:restartNumberingAfterBreak="0">
    <w:nsid w:val="7F9A1C6A"/>
    <w:multiLevelType w:val="multilevel"/>
    <w:tmpl w:val="AD4CD0DA"/>
    <w:lvl w:ilvl="0">
      <w:start w:val="1"/>
      <w:numFmt w:val="decimal"/>
      <w:pStyle w:val="Heading1"/>
      <w:lvlText w:val="%1."/>
      <w:lvlJc w:val="left"/>
      <w:pPr>
        <w:tabs>
          <w:tab w:val="num" w:pos="964"/>
        </w:tabs>
        <w:ind w:left="964" w:hanging="964"/>
      </w:pPr>
      <w:rPr>
        <w:rFonts w:ascii="Arial" w:hAnsi="Arial" w:hint="default"/>
        <w:b/>
        <w:i w:val="0"/>
        <w:caps/>
        <w:sz w:val="28"/>
        <w:u w:val="none"/>
      </w:rPr>
    </w:lvl>
    <w:lvl w:ilvl="1">
      <w:start w:val="1"/>
      <w:numFmt w:val="decimal"/>
      <w:pStyle w:val="Heading2"/>
      <w:lvlText w:val="%1.%2"/>
      <w:lvlJc w:val="left"/>
      <w:pPr>
        <w:tabs>
          <w:tab w:val="num" w:pos="964"/>
        </w:tabs>
        <w:ind w:left="964" w:hanging="964"/>
      </w:pPr>
      <w:rPr>
        <w:rFonts w:ascii="Arial" w:hAnsi="Arial" w:hint="default"/>
        <w:b/>
        <w:i w:val="0"/>
        <w:sz w:val="24"/>
        <w:u w:val="none"/>
      </w:rPr>
    </w:lvl>
    <w:lvl w:ilvl="2">
      <w:start w:val="1"/>
      <w:numFmt w:val="lowerLetter"/>
      <w:pStyle w:val="Heading3"/>
      <w:lvlText w:val="(%3)"/>
      <w:lvlJc w:val="left"/>
      <w:pPr>
        <w:tabs>
          <w:tab w:val="num" w:pos="1928"/>
        </w:tabs>
        <w:ind w:left="1928" w:hanging="964"/>
      </w:pPr>
      <w:rPr>
        <w:rFonts w:hint="default"/>
        <w:b w:val="0"/>
        <w:i w:val="0"/>
        <w:u w:val="none"/>
      </w:rPr>
    </w:lvl>
    <w:lvl w:ilvl="3">
      <w:start w:val="1"/>
      <w:numFmt w:val="lowerRoman"/>
      <w:pStyle w:val="Heading4"/>
      <w:lvlText w:val="(%4)"/>
      <w:lvlJc w:val="left"/>
      <w:pPr>
        <w:tabs>
          <w:tab w:val="num" w:pos="2892"/>
        </w:tabs>
        <w:ind w:left="2892" w:hanging="964"/>
      </w:pPr>
      <w:rPr>
        <w:rFonts w:hint="default"/>
        <w:u w:val="none"/>
      </w:rPr>
    </w:lvl>
    <w:lvl w:ilvl="4">
      <w:start w:val="1"/>
      <w:numFmt w:val="upperLetter"/>
      <w:pStyle w:val="Heading5"/>
      <w:lvlText w:val="%5."/>
      <w:lvlJc w:val="left"/>
      <w:pPr>
        <w:tabs>
          <w:tab w:val="num" w:pos="3856"/>
        </w:tabs>
        <w:ind w:left="3856" w:hanging="964"/>
      </w:pPr>
      <w:rPr>
        <w:rFonts w:hint="default"/>
        <w:b w:val="0"/>
        <w:i w:val="0"/>
        <w:u w:val="none"/>
      </w:rPr>
    </w:lvl>
    <w:lvl w:ilvl="5">
      <w:start w:val="1"/>
      <w:numFmt w:val="decimal"/>
      <w:pStyle w:val="Heading6"/>
      <w:lvlText w:val="%6)"/>
      <w:lvlJc w:val="left"/>
      <w:pPr>
        <w:tabs>
          <w:tab w:val="num" w:pos="4820"/>
        </w:tabs>
        <w:ind w:left="4820" w:hanging="964"/>
      </w:pPr>
      <w:rPr>
        <w:rFonts w:hint="default"/>
        <w:b w:val="0"/>
        <w:i w:val="0"/>
        <w:u w:val="none"/>
      </w:rPr>
    </w:lvl>
    <w:lvl w:ilvl="6">
      <w:start w:val="1"/>
      <w:numFmt w:val="lowerLetter"/>
      <w:pStyle w:val="Heading7"/>
      <w:lvlText w:val="%7)"/>
      <w:lvlJc w:val="left"/>
      <w:pPr>
        <w:tabs>
          <w:tab w:val="num" w:pos="5783"/>
        </w:tabs>
        <w:ind w:left="5783" w:hanging="963"/>
      </w:pPr>
      <w:rPr>
        <w:rFonts w:hint="default"/>
        <w:b w:val="0"/>
        <w:i w:val="0"/>
        <w:u w:val="none"/>
      </w:rPr>
    </w:lvl>
    <w:lvl w:ilvl="7">
      <w:start w:val="1"/>
      <w:numFmt w:val="lowerRoman"/>
      <w:pStyle w:val="Heading8"/>
      <w:lvlText w:val="%8)"/>
      <w:lvlJc w:val="left"/>
      <w:pPr>
        <w:tabs>
          <w:tab w:val="num" w:pos="6747"/>
        </w:tabs>
        <w:ind w:left="6747" w:hanging="964"/>
      </w:pPr>
      <w:rPr>
        <w:rFonts w:hint="default"/>
        <w:b w:val="0"/>
        <w:i w:val="0"/>
        <w:u w:val="none"/>
      </w:rPr>
    </w:lvl>
    <w:lvl w:ilvl="8">
      <w:start w:val="1"/>
      <w:numFmt w:val="none"/>
      <w:lvlRestart w:val="0"/>
      <w:pStyle w:val="Heading9"/>
      <w:suff w:val="nothing"/>
      <w:lvlText w:val=""/>
      <w:lvlJc w:val="left"/>
      <w:pPr>
        <w:ind w:left="0" w:firstLine="0"/>
      </w:pPr>
      <w:rPr>
        <w:rFonts w:hint="default"/>
      </w:rPr>
    </w:lvl>
  </w:abstractNum>
  <w:num w:numId="1">
    <w:abstractNumId w:val="3"/>
  </w:num>
  <w:num w:numId="2">
    <w:abstractNumId w:val="2"/>
  </w:num>
  <w:num w:numId="3">
    <w:abstractNumId w:val="1"/>
  </w:num>
  <w:num w:numId="4">
    <w:abstractNumId w:val="0"/>
  </w:num>
  <w:num w:numId="5">
    <w:abstractNumId w:val="17"/>
  </w:num>
  <w:num w:numId="6">
    <w:abstractNumId w:val="12"/>
  </w:num>
  <w:num w:numId="7">
    <w:abstractNumId w:val="2"/>
  </w:num>
  <w:num w:numId="8">
    <w:abstractNumId w:val="11"/>
  </w:num>
  <w:num w:numId="9">
    <w:abstractNumId w:val="15"/>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4"/>
  </w:num>
  <w:num w:numId="15">
    <w:abstractNumId w:val="4"/>
  </w:num>
  <w:num w:numId="16">
    <w:abstractNumId w:val="9"/>
  </w:num>
  <w:num w:numId="17">
    <w:abstractNumId w:val="13"/>
  </w:num>
  <w:num w:numId="18">
    <w:abstractNumId w:val="16"/>
  </w:num>
  <w:num w:numId="19">
    <w:abstractNumId w:val="1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6"/>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linkStyles/>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57"/>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AutoFooter" w:val="0"/>
    <w:docVar w:name="CUFooterText" w:val="L\350989936.6"/>
  </w:docVars>
  <w:rsids>
    <w:rsidRoot w:val="002F0676"/>
    <w:rsid w:val="00002984"/>
    <w:rsid w:val="00003475"/>
    <w:rsid w:val="00005E13"/>
    <w:rsid w:val="000077D0"/>
    <w:rsid w:val="000078EF"/>
    <w:rsid w:val="00011189"/>
    <w:rsid w:val="000141BF"/>
    <w:rsid w:val="000163C9"/>
    <w:rsid w:val="00016B5C"/>
    <w:rsid w:val="0001726D"/>
    <w:rsid w:val="0002594F"/>
    <w:rsid w:val="00026BBD"/>
    <w:rsid w:val="00027417"/>
    <w:rsid w:val="00027A92"/>
    <w:rsid w:val="0003078E"/>
    <w:rsid w:val="00032679"/>
    <w:rsid w:val="00034709"/>
    <w:rsid w:val="00037AD0"/>
    <w:rsid w:val="00040CB2"/>
    <w:rsid w:val="0004133F"/>
    <w:rsid w:val="000418C6"/>
    <w:rsid w:val="0004211F"/>
    <w:rsid w:val="00042AC2"/>
    <w:rsid w:val="00044E52"/>
    <w:rsid w:val="000459B2"/>
    <w:rsid w:val="000467CE"/>
    <w:rsid w:val="00047563"/>
    <w:rsid w:val="000504E4"/>
    <w:rsid w:val="00050E1B"/>
    <w:rsid w:val="00052C20"/>
    <w:rsid w:val="0005337D"/>
    <w:rsid w:val="00056ED9"/>
    <w:rsid w:val="00057393"/>
    <w:rsid w:val="000578BC"/>
    <w:rsid w:val="00061C15"/>
    <w:rsid w:val="00064770"/>
    <w:rsid w:val="0006656E"/>
    <w:rsid w:val="00067481"/>
    <w:rsid w:val="0007010B"/>
    <w:rsid w:val="0007028B"/>
    <w:rsid w:val="00073751"/>
    <w:rsid w:val="00074A37"/>
    <w:rsid w:val="00074E71"/>
    <w:rsid w:val="0007798F"/>
    <w:rsid w:val="0008245F"/>
    <w:rsid w:val="00082BF1"/>
    <w:rsid w:val="00083F39"/>
    <w:rsid w:val="0008472E"/>
    <w:rsid w:val="00084B67"/>
    <w:rsid w:val="0008544C"/>
    <w:rsid w:val="00086559"/>
    <w:rsid w:val="0008684C"/>
    <w:rsid w:val="000875B0"/>
    <w:rsid w:val="00087E4E"/>
    <w:rsid w:val="000909B4"/>
    <w:rsid w:val="00091526"/>
    <w:rsid w:val="00091785"/>
    <w:rsid w:val="0009202E"/>
    <w:rsid w:val="00092578"/>
    <w:rsid w:val="0009319C"/>
    <w:rsid w:val="000976FC"/>
    <w:rsid w:val="00097BFF"/>
    <w:rsid w:val="000A0A8A"/>
    <w:rsid w:val="000A282A"/>
    <w:rsid w:val="000A68C4"/>
    <w:rsid w:val="000B10E6"/>
    <w:rsid w:val="000B14CD"/>
    <w:rsid w:val="000B1F18"/>
    <w:rsid w:val="000B36E9"/>
    <w:rsid w:val="000B5510"/>
    <w:rsid w:val="000B5536"/>
    <w:rsid w:val="000B56F1"/>
    <w:rsid w:val="000B716C"/>
    <w:rsid w:val="000B742F"/>
    <w:rsid w:val="000B7D88"/>
    <w:rsid w:val="000C08EA"/>
    <w:rsid w:val="000C16B3"/>
    <w:rsid w:val="000C1D01"/>
    <w:rsid w:val="000C230C"/>
    <w:rsid w:val="000C5BD3"/>
    <w:rsid w:val="000C6A39"/>
    <w:rsid w:val="000D019F"/>
    <w:rsid w:val="000D0DFF"/>
    <w:rsid w:val="000D3421"/>
    <w:rsid w:val="000D3CC1"/>
    <w:rsid w:val="000D43F0"/>
    <w:rsid w:val="000D79BF"/>
    <w:rsid w:val="000E0424"/>
    <w:rsid w:val="000E0946"/>
    <w:rsid w:val="000E13DF"/>
    <w:rsid w:val="000E2841"/>
    <w:rsid w:val="000E3889"/>
    <w:rsid w:val="000E3AA1"/>
    <w:rsid w:val="000E4B92"/>
    <w:rsid w:val="000E69B0"/>
    <w:rsid w:val="000E6B19"/>
    <w:rsid w:val="000E7981"/>
    <w:rsid w:val="000F02AE"/>
    <w:rsid w:val="000F0E68"/>
    <w:rsid w:val="000F0FD1"/>
    <w:rsid w:val="000F1308"/>
    <w:rsid w:val="000F2A45"/>
    <w:rsid w:val="000F585C"/>
    <w:rsid w:val="000F5945"/>
    <w:rsid w:val="001014D6"/>
    <w:rsid w:val="00104917"/>
    <w:rsid w:val="001055F9"/>
    <w:rsid w:val="00110794"/>
    <w:rsid w:val="00110C11"/>
    <w:rsid w:val="00110F3C"/>
    <w:rsid w:val="00111960"/>
    <w:rsid w:val="00111F16"/>
    <w:rsid w:val="001136AE"/>
    <w:rsid w:val="00114AC8"/>
    <w:rsid w:val="00114FC8"/>
    <w:rsid w:val="00115555"/>
    <w:rsid w:val="00116113"/>
    <w:rsid w:val="00120500"/>
    <w:rsid w:val="00122B79"/>
    <w:rsid w:val="001230E5"/>
    <w:rsid w:val="00123345"/>
    <w:rsid w:val="001234FD"/>
    <w:rsid w:val="00126BA5"/>
    <w:rsid w:val="00127334"/>
    <w:rsid w:val="001277C2"/>
    <w:rsid w:val="001301A9"/>
    <w:rsid w:val="00132072"/>
    <w:rsid w:val="001321B1"/>
    <w:rsid w:val="00132E38"/>
    <w:rsid w:val="0013303B"/>
    <w:rsid w:val="00134C46"/>
    <w:rsid w:val="00134D5B"/>
    <w:rsid w:val="00134F6F"/>
    <w:rsid w:val="00135091"/>
    <w:rsid w:val="00135E7B"/>
    <w:rsid w:val="001362B5"/>
    <w:rsid w:val="001365D4"/>
    <w:rsid w:val="00137BF3"/>
    <w:rsid w:val="00140FEA"/>
    <w:rsid w:val="0014539F"/>
    <w:rsid w:val="001457B6"/>
    <w:rsid w:val="00147879"/>
    <w:rsid w:val="00147C24"/>
    <w:rsid w:val="00152198"/>
    <w:rsid w:val="00152A9F"/>
    <w:rsid w:val="00153DEC"/>
    <w:rsid w:val="00154B96"/>
    <w:rsid w:val="001556A1"/>
    <w:rsid w:val="00156E2A"/>
    <w:rsid w:val="00156FD3"/>
    <w:rsid w:val="001627E3"/>
    <w:rsid w:val="00162B4C"/>
    <w:rsid w:val="00163DEF"/>
    <w:rsid w:val="001647C5"/>
    <w:rsid w:val="00165303"/>
    <w:rsid w:val="001666C8"/>
    <w:rsid w:val="00167F76"/>
    <w:rsid w:val="001723C8"/>
    <w:rsid w:val="00172E0E"/>
    <w:rsid w:val="00173EEE"/>
    <w:rsid w:val="00174573"/>
    <w:rsid w:val="001746FE"/>
    <w:rsid w:val="00174F83"/>
    <w:rsid w:val="00176FA4"/>
    <w:rsid w:val="00182115"/>
    <w:rsid w:val="00182375"/>
    <w:rsid w:val="00183569"/>
    <w:rsid w:val="00183BD4"/>
    <w:rsid w:val="00183DF4"/>
    <w:rsid w:val="001845B1"/>
    <w:rsid w:val="001860F1"/>
    <w:rsid w:val="00186182"/>
    <w:rsid w:val="00187B30"/>
    <w:rsid w:val="0019000F"/>
    <w:rsid w:val="001906C8"/>
    <w:rsid w:val="0019512A"/>
    <w:rsid w:val="001959C9"/>
    <w:rsid w:val="0019644F"/>
    <w:rsid w:val="00196716"/>
    <w:rsid w:val="001A1332"/>
    <w:rsid w:val="001A2686"/>
    <w:rsid w:val="001A621D"/>
    <w:rsid w:val="001A70D0"/>
    <w:rsid w:val="001B09F6"/>
    <w:rsid w:val="001B0C0C"/>
    <w:rsid w:val="001B2372"/>
    <w:rsid w:val="001B46E3"/>
    <w:rsid w:val="001B53D3"/>
    <w:rsid w:val="001B68CD"/>
    <w:rsid w:val="001B6A13"/>
    <w:rsid w:val="001B7659"/>
    <w:rsid w:val="001C0275"/>
    <w:rsid w:val="001C06DA"/>
    <w:rsid w:val="001C0B30"/>
    <w:rsid w:val="001C148D"/>
    <w:rsid w:val="001C24F4"/>
    <w:rsid w:val="001C46D6"/>
    <w:rsid w:val="001C628A"/>
    <w:rsid w:val="001C6530"/>
    <w:rsid w:val="001D206C"/>
    <w:rsid w:val="001D3D9C"/>
    <w:rsid w:val="001D413D"/>
    <w:rsid w:val="001D4AF1"/>
    <w:rsid w:val="001D4C40"/>
    <w:rsid w:val="001D5FE1"/>
    <w:rsid w:val="001D602C"/>
    <w:rsid w:val="001D77C1"/>
    <w:rsid w:val="001E17B8"/>
    <w:rsid w:val="001E19B8"/>
    <w:rsid w:val="001E2A87"/>
    <w:rsid w:val="001E3608"/>
    <w:rsid w:val="001E5644"/>
    <w:rsid w:val="001E6B41"/>
    <w:rsid w:val="001E723E"/>
    <w:rsid w:val="001F33CC"/>
    <w:rsid w:val="001F33F2"/>
    <w:rsid w:val="001F6374"/>
    <w:rsid w:val="001F7E4E"/>
    <w:rsid w:val="001F7EB0"/>
    <w:rsid w:val="00203D0B"/>
    <w:rsid w:val="00205364"/>
    <w:rsid w:val="00206D73"/>
    <w:rsid w:val="0021031B"/>
    <w:rsid w:val="00210F79"/>
    <w:rsid w:val="00212C93"/>
    <w:rsid w:val="00213967"/>
    <w:rsid w:val="00214499"/>
    <w:rsid w:val="00214574"/>
    <w:rsid w:val="002155AD"/>
    <w:rsid w:val="002169F7"/>
    <w:rsid w:val="0021793C"/>
    <w:rsid w:val="00222DAD"/>
    <w:rsid w:val="00223AE1"/>
    <w:rsid w:val="00223D5F"/>
    <w:rsid w:val="0022427C"/>
    <w:rsid w:val="0022465A"/>
    <w:rsid w:val="00224CAC"/>
    <w:rsid w:val="00224E10"/>
    <w:rsid w:val="002263AA"/>
    <w:rsid w:val="002269EA"/>
    <w:rsid w:val="002314FB"/>
    <w:rsid w:val="00234837"/>
    <w:rsid w:val="00234B35"/>
    <w:rsid w:val="00236BBA"/>
    <w:rsid w:val="00237C98"/>
    <w:rsid w:val="00240D1B"/>
    <w:rsid w:val="00242FB3"/>
    <w:rsid w:val="00246E46"/>
    <w:rsid w:val="00247B85"/>
    <w:rsid w:val="00250164"/>
    <w:rsid w:val="00251096"/>
    <w:rsid w:val="00251370"/>
    <w:rsid w:val="00252B34"/>
    <w:rsid w:val="00252E8A"/>
    <w:rsid w:val="00253B59"/>
    <w:rsid w:val="00254514"/>
    <w:rsid w:val="00254E1A"/>
    <w:rsid w:val="002564B0"/>
    <w:rsid w:val="002576C9"/>
    <w:rsid w:val="002579FB"/>
    <w:rsid w:val="002621E5"/>
    <w:rsid w:val="002626BE"/>
    <w:rsid w:val="00262908"/>
    <w:rsid w:val="00263942"/>
    <w:rsid w:val="0026593F"/>
    <w:rsid w:val="00266782"/>
    <w:rsid w:val="00267B2A"/>
    <w:rsid w:val="00267F59"/>
    <w:rsid w:val="00270DB0"/>
    <w:rsid w:val="00273ABC"/>
    <w:rsid w:val="00273AEE"/>
    <w:rsid w:val="002743FE"/>
    <w:rsid w:val="00274CD5"/>
    <w:rsid w:val="0027743A"/>
    <w:rsid w:val="002802F6"/>
    <w:rsid w:val="002805B1"/>
    <w:rsid w:val="00282434"/>
    <w:rsid w:val="00282A25"/>
    <w:rsid w:val="00283208"/>
    <w:rsid w:val="002832C9"/>
    <w:rsid w:val="00284B6D"/>
    <w:rsid w:val="0028566F"/>
    <w:rsid w:val="00286C24"/>
    <w:rsid w:val="00291B7E"/>
    <w:rsid w:val="00291DB4"/>
    <w:rsid w:val="00294530"/>
    <w:rsid w:val="002947DF"/>
    <w:rsid w:val="0029485F"/>
    <w:rsid w:val="002956EA"/>
    <w:rsid w:val="00296481"/>
    <w:rsid w:val="002967DE"/>
    <w:rsid w:val="002972A0"/>
    <w:rsid w:val="002A0BAC"/>
    <w:rsid w:val="002A4553"/>
    <w:rsid w:val="002A6F58"/>
    <w:rsid w:val="002A7696"/>
    <w:rsid w:val="002A775F"/>
    <w:rsid w:val="002B3192"/>
    <w:rsid w:val="002C23B9"/>
    <w:rsid w:val="002C4EC0"/>
    <w:rsid w:val="002C6783"/>
    <w:rsid w:val="002C7A2F"/>
    <w:rsid w:val="002D2922"/>
    <w:rsid w:val="002D3657"/>
    <w:rsid w:val="002D5182"/>
    <w:rsid w:val="002D701A"/>
    <w:rsid w:val="002E0C8B"/>
    <w:rsid w:val="002E13B6"/>
    <w:rsid w:val="002E1510"/>
    <w:rsid w:val="002E1D88"/>
    <w:rsid w:val="002E25C2"/>
    <w:rsid w:val="002E35F4"/>
    <w:rsid w:val="002E3E16"/>
    <w:rsid w:val="002E4832"/>
    <w:rsid w:val="002E6366"/>
    <w:rsid w:val="002F0676"/>
    <w:rsid w:val="002F0D8E"/>
    <w:rsid w:val="002F0DCE"/>
    <w:rsid w:val="002F1012"/>
    <w:rsid w:val="002F1BD6"/>
    <w:rsid w:val="002F238B"/>
    <w:rsid w:val="002F4520"/>
    <w:rsid w:val="002F49EA"/>
    <w:rsid w:val="002F4C01"/>
    <w:rsid w:val="002F4CDA"/>
    <w:rsid w:val="002F4DE7"/>
    <w:rsid w:val="002F64C0"/>
    <w:rsid w:val="0030178F"/>
    <w:rsid w:val="0030278A"/>
    <w:rsid w:val="003058B5"/>
    <w:rsid w:val="0030671A"/>
    <w:rsid w:val="00306C79"/>
    <w:rsid w:val="003110C2"/>
    <w:rsid w:val="00311836"/>
    <w:rsid w:val="003163F6"/>
    <w:rsid w:val="0031666E"/>
    <w:rsid w:val="00322D1B"/>
    <w:rsid w:val="00322F46"/>
    <w:rsid w:val="00323412"/>
    <w:rsid w:val="0032351B"/>
    <w:rsid w:val="00323B72"/>
    <w:rsid w:val="00323F25"/>
    <w:rsid w:val="003255E2"/>
    <w:rsid w:val="003259D1"/>
    <w:rsid w:val="003269AD"/>
    <w:rsid w:val="003278FE"/>
    <w:rsid w:val="00331C04"/>
    <w:rsid w:val="003334CF"/>
    <w:rsid w:val="00334009"/>
    <w:rsid w:val="0033588D"/>
    <w:rsid w:val="00335F14"/>
    <w:rsid w:val="003365A9"/>
    <w:rsid w:val="00336B61"/>
    <w:rsid w:val="0033704E"/>
    <w:rsid w:val="00340185"/>
    <w:rsid w:val="003439E6"/>
    <w:rsid w:val="00345D80"/>
    <w:rsid w:val="003466E9"/>
    <w:rsid w:val="00350C6A"/>
    <w:rsid w:val="003542B5"/>
    <w:rsid w:val="00354B64"/>
    <w:rsid w:val="0035710D"/>
    <w:rsid w:val="0035714E"/>
    <w:rsid w:val="003603F7"/>
    <w:rsid w:val="003607DE"/>
    <w:rsid w:val="003626EE"/>
    <w:rsid w:val="00363ADD"/>
    <w:rsid w:val="0036783F"/>
    <w:rsid w:val="00370D01"/>
    <w:rsid w:val="00371F97"/>
    <w:rsid w:val="003727C6"/>
    <w:rsid w:val="00372FED"/>
    <w:rsid w:val="0037302D"/>
    <w:rsid w:val="00373935"/>
    <w:rsid w:val="00375BE3"/>
    <w:rsid w:val="0038030A"/>
    <w:rsid w:val="003807E1"/>
    <w:rsid w:val="00380FC8"/>
    <w:rsid w:val="00381E55"/>
    <w:rsid w:val="003829EF"/>
    <w:rsid w:val="003835A5"/>
    <w:rsid w:val="003836F5"/>
    <w:rsid w:val="00384472"/>
    <w:rsid w:val="00384967"/>
    <w:rsid w:val="0038685A"/>
    <w:rsid w:val="00393C3E"/>
    <w:rsid w:val="00393EF8"/>
    <w:rsid w:val="00394F92"/>
    <w:rsid w:val="00396A49"/>
    <w:rsid w:val="003A096F"/>
    <w:rsid w:val="003A1717"/>
    <w:rsid w:val="003A4A85"/>
    <w:rsid w:val="003B2C0B"/>
    <w:rsid w:val="003B2DFD"/>
    <w:rsid w:val="003B357F"/>
    <w:rsid w:val="003B40F2"/>
    <w:rsid w:val="003B6D85"/>
    <w:rsid w:val="003B7051"/>
    <w:rsid w:val="003B7119"/>
    <w:rsid w:val="003C0B04"/>
    <w:rsid w:val="003C2322"/>
    <w:rsid w:val="003C299A"/>
    <w:rsid w:val="003C29E8"/>
    <w:rsid w:val="003C2D27"/>
    <w:rsid w:val="003C3087"/>
    <w:rsid w:val="003C380B"/>
    <w:rsid w:val="003C5092"/>
    <w:rsid w:val="003C53D2"/>
    <w:rsid w:val="003C5941"/>
    <w:rsid w:val="003C5DC7"/>
    <w:rsid w:val="003C7146"/>
    <w:rsid w:val="003D2023"/>
    <w:rsid w:val="003D20B5"/>
    <w:rsid w:val="003D26D5"/>
    <w:rsid w:val="003D53E5"/>
    <w:rsid w:val="003D53F5"/>
    <w:rsid w:val="003D69AB"/>
    <w:rsid w:val="003E1D96"/>
    <w:rsid w:val="003E44DA"/>
    <w:rsid w:val="003E72A6"/>
    <w:rsid w:val="003F0BA9"/>
    <w:rsid w:val="003F26FB"/>
    <w:rsid w:val="003F29AF"/>
    <w:rsid w:val="003F3245"/>
    <w:rsid w:val="003F4737"/>
    <w:rsid w:val="003F637F"/>
    <w:rsid w:val="003F6575"/>
    <w:rsid w:val="003F7426"/>
    <w:rsid w:val="003F777F"/>
    <w:rsid w:val="004006F0"/>
    <w:rsid w:val="00400D66"/>
    <w:rsid w:val="00401738"/>
    <w:rsid w:val="00401E8F"/>
    <w:rsid w:val="00404E66"/>
    <w:rsid w:val="0041086B"/>
    <w:rsid w:val="00412305"/>
    <w:rsid w:val="00412E49"/>
    <w:rsid w:val="00412EF8"/>
    <w:rsid w:val="00415F71"/>
    <w:rsid w:val="004175F5"/>
    <w:rsid w:val="00420713"/>
    <w:rsid w:val="0042099C"/>
    <w:rsid w:val="0042565B"/>
    <w:rsid w:val="0042633E"/>
    <w:rsid w:val="00426645"/>
    <w:rsid w:val="004279FA"/>
    <w:rsid w:val="00430360"/>
    <w:rsid w:val="00430735"/>
    <w:rsid w:val="0043095D"/>
    <w:rsid w:val="00433C8B"/>
    <w:rsid w:val="0044198E"/>
    <w:rsid w:val="0044203E"/>
    <w:rsid w:val="0044338D"/>
    <w:rsid w:val="00444949"/>
    <w:rsid w:val="00444A34"/>
    <w:rsid w:val="00446750"/>
    <w:rsid w:val="00446877"/>
    <w:rsid w:val="00447E6B"/>
    <w:rsid w:val="00450E5C"/>
    <w:rsid w:val="00451C1B"/>
    <w:rsid w:val="00451C7A"/>
    <w:rsid w:val="004546AF"/>
    <w:rsid w:val="004547A1"/>
    <w:rsid w:val="0045527A"/>
    <w:rsid w:val="00456806"/>
    <w:rsid w:val="00456E50"/>
    <w:rsid w:val="00457799"/>
    <w:rsid w:val="00460CDD"/>
    <w:rsid w:val="00464665"/>
    <w:rsid w:val="00466945"/>
    <w:rsid w:val="00470B60"/>
    <w:rsid w:val="00475D76"/>
    <w:rsid w:val="00476FE6"/>
    <w:rsid w:val="0047707A"/>
    <w:rsid w:val="00477679"/>
    <w:rsid w:val="00482539"/>
    <w:rsid w:val="00483842"/>
    <w:rsid w:val="0048788C"/>
    <w:rsid w:val="00487ABF"/>
    <w:rsid w:val="004905B5"/>
    <w:rsid w:val="0049139B"/>
    <w:rsid w:val="00492573"/>
    <w:rsid w:val="00492B6F"/>
    <w:rsid w:val="0049321C"/>
    <w:rsid w:val="004932D7"/>
    <w:rsid w:val="00493619"/>
    <w:rsid w:val="00494CD3"/>
    <w:rsid w:val="004963C1"/>
    <w:rsid w:val="004A064A"/>
    <w:rsid w:val="004A09BB"/>
    <w:rsid w:val="004A130D"/>
    <w:rsid w:val="004A1CE4"/>
    <w:rsid w:val="004A2B99"/>
    <w:rsid w:val="004A3960"/>
    <w:rsid w:val="004A5DBF"/>
    <w:rsid w:val="004B0B64"/>
    <w:rsid w:val="004B0DD4"/>
    <w:rsid w:val="004B1471"/>
    <w:rsid w:val="004B270F"/>
    <w:rsid w:val="004B2FEB"/>
    <w:rsid w:val="004B5921"/>
    <w:rsid w:val="004B6D10"/>
    <w:rsid w:val="004B70A1"/>
    <w:rsid w:val="004B7DA6"/>
    <w:rsid w:val="004B7ED8"/>
    <w:rsid w:val="004C0428"/>
    <w:rsid w:val="004C14B4"/>
    <w:rsid w:val="004C3975"/>
    <w:rsid w:val="004C49FB"/>
    <w:rsid w:val="004C4A46"/>
    <w:rsid w:val="004C6546"/>
    <w:rsid w:val="004C70F6"/>
    <w:rsid w:val="004D0D58"/>
    <w:rsid w:val="004D220B"/>
    <w:rsid w:val="004D3006"/>
    <w:rsid w:val="004E2160"/>
    <w:rsid w:val="004E22B8"/>
    <w:rsid w:val="004E3534"/>
    <w:rsid w:val="004E4D48"/>
    <w:rsid w:val="004E5F79"/>
    <w:rsid w:val="004E6A50"/>
    <w:rsid w:val="004E6DE4"/>
    <w:rsid w:val="004E749B"/>
    <w:rsid w:val="004E7883"/>
    <w:rsid w:val="004F1480"/>
    <w:rsid w:val="004F1EDE"/>
    <w:rsid w:val="004F1F85"/>
    <w:rsid w:val="004F2D17"/>
    <w:rsid w:val="004F3543"/>
    <w:rsid w:val="004F3781"/>
    <w:rsid w:val="004F58A4"/>
    <w:rsid w:val="004F7163"/>
    <w:rsid w:val="00502247"/>
    <w:rsid w:val="00502555"/>
    <w:rsid w:val="00503102"/>
    <w:rsid w:val="00503552"/>
    <w:rsid w:val="005071D3"/>
    <w:rsid w:val="0051315D"/>
    <w:rsid w:val="0051464D"/>
    <w:rsid w:val="00515088"/>
    <w:rsid w:val="00521370"/>
    <w:rsid w:val="00523256"/>
    <w:rsid w:val="005246EE"/>
    <w:rsid w:val="00525793"/>
    <w:rsid w:val="00526F48"/>
    <w:rsid w:val="005272F7"/>
    <w:rsid w:val="00527A12"/>
    <w:rsid w:val="005301B1"/>
    <w:rsid w:val="0053177E"/>
    <w:rsid w:val="005321C2"/>
    <w:rsid w:val="00532384"/>
    <w:rsid w:val="00532682"/>
    <w:rsid w:val="0053531F"/>
    <w:rsid w:val="00535FAA"/>
    <w:rsid w:val="00536402"/>
    <w:rsid w:val="0053653D"/>
    <w:rsid w:val="005377D4"/>
    <w:rsid w:val="00540F7C"/>
    <w:rsid w:val="0054199E"/>
    <w:rsid w:val="00543EF1"/>
    <w:rsid w:val="00544120"/>
    <w:rsid w:val="0054638F"/>
    <w:rsid w:val="0055070C"/>
    <w:rsid w:val="00551022"/>
    <w:rsid w:val="005510D1"/>
    <w:rsid w:val="00551A02"/>
    <w:rsid w:val="00552C2F"/>
    <w:rsid w:val="00552CC8"/>
    <w:rsid w:val="0055395C"/>
    <w:rsid w:val="00554D0A"/>
    <w:rsid w:val="00560B97"/>
    <w:rsid w:val="00561A14"/>
    <w:rsid w:val="00561B9B"/>
    <w:rsid w:val="0056228C"/>
    <w:rsid w:val="00563E12"/>
    <w:rsid w:val="00564C31"/>
    <w:rsid w:val="00564F3A"/>
    <w:rsid w:val="00567C9E"/>
    <w:rsid w:val="00567F54"/>
    <w:rsid w:val="00573506"/>
    <w:rsid w:val="005737D2"/>
    <w:rsid w:val="00573E6B"/>
    <w:rsid w:val="0057474B"/>
    <w:rsid w:val="00575C24"/>
    <w:rsid w:val="00576520"/>
    <w:rsid w:val="005779CF"/>
    <w:rsid w:val="00577A8C"/>
    <w:rsid w:val="00581EAD"/>
    <w:rsid w:val="00582057"/>
    <w:rsid w:val="00582079"/>
    <w:rsid w:val="005835A6"/>
    <w:rsid w:val="00584C11"/>
    <w:rsid w:val="005855A5"/>
    <w:rsid w:val="00587AED"/>
    <w:rsid w:val="00591B9B"/>
    <w:rsid w:val="00591BD6"/>
    <w:rsid w:val="00591E3A"/>
    <w:rsid w:val="00592816"/>
    <w:rsid w:val="00593D3B"/>
    <w:rsid w:val="00597B79"/>
    <w:rsid w:val="005A1260"/>
    <w:rsid w:val="005A1557"/>
    <w:rsid w:val="005A414D"/>
    <w:rsid w:val="005A42E8"/>
    <w:rsid w:val="005A6CF6"/>
    <w:rsid w:val="005B0670"/>
    <w:rsid w:val="005B076C"/>
    <w:rsid w:val="005B11AE"/>
    <w:rsid w:val="005B1D59"/>
    <w:rsid w:val="005B2D3A"/>
    <w:rsid w:val="005B32FC"/>
    <w:rsid w:val="005B3913"/>
    <w:rsid w:val="005B4A3F"/>
    <w:rsid w:val="005B505F"/>
    <w:rsid w:val="005C01DA"/>
    <w:rsid w:val="005C11E6"/>
    <w:rsid w:val="005C1DE2"/>
    <w:rsid w:val="005C2C1B"/>
    <w:rsid w:val="005C3AA5"/>
    <w:rsid w:val="005C3CAE"/>
    <w:rsid w:val="005C5256"/>
    <w:rsid w:val="005C5C33"/>
    <w:rsid w:val="005C5D36"/>
    <w:rsid w:val="005C602B"/>
    <w:rsid w:val="005C6996"/>
    <w:rsid w:val="005D149D"/>
    <w:rsid w:val="005D1A5C"/>
    <w:rsid w:val="005D26A1"/>
    <w:rsid w:val="005D3EF9"/>
    <w:rsid w:val="005D5311"/>
    <w:rsid w:val="005D5A33"/>
    <w:rsid w:val="005D6A8B"/>
    <w:rsid w:val="005D72D9"/>
    <w:rsid w:val="005D7893"/>
    <w:rsid w:val="005D797E"/>
    <w:rsid w:val="005D7999"/>
    <w:rsid w:val="005E1099"/>
    <w:rsid w:val="005E25A1"/>
    <w:rsid w:val="005E380F"/>
    <w:rsid w:val="005E50E8"/>
    <w:rsid w:val="005E5583"/>
    <w:rsid w:val="005E7230"/>
    <w:rsid w:val="005F0B26"/>
    <w:rsid w:val="005F2443"/>
    <w:rsid w:val="005F24D8"/>
    <w:rsid w:val="005F2E26"/>
    <w:rsid w:val="005F3DDD"/>
    <w:rsid w:val="005F670A"/>
    <w:rsid w:val="005F6825"/>
    <w:rsid w:val="005F7081"/>
    <w:rsid w:val="006004C8"/>
    <w:rsid w:val="00600F0A"/>
    <w:rsid w:val="00601B70"/>
    <w:rsid w:val="006022B8"/>
    <w:rsid w:val="006034A3"/>
    <w:rsid w:val="006039CB"/>
    <w:rsid w:val="00603F0A"/>
    <w:rsid w:val="00605C6F"/>
    <w:rsid w:val="00607BCC"/>
    <w:rsid w:val="0061192D"/>
    <w:rsid w:val="006136C0"/>
    <w:rsid w:val="00614185"/>
    <w:rsid w:val="00614A69"/>
    <w:rsid w:val="006150E6"/>
    <w:rsid w:val="00616AB9"/>
    <w:rsid w:val="006200AC"/>
    <w:rsid w:val="00620E8C"/>
    <w:rsid w:val="00622BFB"/>
    <w:rsid w:val="00623B65"/>
    <w:rsid w:val="006255FE"/>
    <w:rsid w:val="00625837"/>
    <w:rsid w:val="00625A27"/>
    <w:rsid w:val="00625BBC"/>
    <w:rsid w:val="0063229B"/>
    <w:rsid w:val="0063326F"/>
    <w:rsid w:val="00634628"/>
    <w:rsid w:val="00634894"/>
    <w:rsid w:val="00637E69"/>
    <w:rsid w:val="0064165D"/>
    <w:rsid w:val="006433F1"/>
    <w:rsid w:val="00643F25"/>
    <w:rsid w:val="0064672A"/>
    <w:rsid w:val="00647A27"/>
    <w:rsid w:val="00650273"/>
    <w:rsid w:val="006530FF"/>
    <w:rsid w:val="006553E8"/>
    <w:rsid w:val="00655A5C"/>
    <w:rsid w:val="0065686F"/>
    <w:rsid w:val="00656A3E"/>
    <w:rsid w:val="00657A94"/>
    <w:rsid w:val="006603F1"/>
    <w:rsid w:val="006606D9"/>
    <w:rsid w:val="00660749"/>
    <w:rsid w:val="006622AD"/>
    <w:rsid w:val="00662445"/>
    <w:rsid w:val="00664AF0"/>
    <w:rsid w:val="0067052A"/>
    <w:rsid w:val="00671187"/>
    <w:rsid w:val="0067182A"/>
    <w:rsid w:val="00674744"/>
    <w:rsid w:val="00674982"/>
    <w:rsid w:val="00674AF4"/>
    <w:rsid w:val="00675F6F"/>
    <w:rsid w:val="00676417"/>
    <w:rsid w:val="006772BB"/>
    <w:rsid w:val="00677EC2"/>
    <w:rsid w:val="006820D3"/>
    <w:rsid w:val="00682246"/>
    <w:rsid w:val="00682BA7"/>
    <w:rsid w:val="00682D9D"/>
    <w:rsid w:val="00682E33"/>
    <w:rsid w:val="0068378B"/>
    <w:rsid w:val="00683B28"/>
    <w:rsid w:val="00683FB7"/>
    <w:rsid w:val="0068450F"/>
    <w:rsid w:val="006850AE"/>
    <w:rsid w:val="006850F5"/>
    <w:rsid w:val="006859D4"/>
    <w:rsid w:val="00685D0D"/>
    <w:rsid w:val="00686727"/>
    <w:rsid w:val="00687F2E"/>
    <w:rsid w:val="0069118A"/>
    <w:rsid w:val="006921E6"/>
    <w:rsid w:val="006928C5"/>
    <w:rsid w:val="00692E05"/>
    <w:rsid w:val="0069395B"/>
    <w:rsid w:val="006943C8"/>
    <w:rsid w:val="006953A5"/>
    <w:rsid w:val="00695CD3"/>
    <w:rsid w:val="006968C0"/>
    <w:rsid w:val="006A19A7"/>
    <w:rsid w:val="006A304E"/>
    <w:rsid w:val="006A3599"/>
    <w:rsid w:val="006A3825"/>
    <w:rsid w:val="006A3E17"/>
    <w:rsid w:val="006A4330"/>
    <w:rsid w:val="006A4BDE"/>
    <w:rsid w:val="006A7B27"/>
    <w:rsid w:val="006B1268"/>
    <w:rsid w:val="006B5DF4"/>
    <w:rsid w:val="006B5E7E"/>
    <w:rsid w:val="006B66CE"/>
    <w:rsid w:val="006C04CC"/>
    <w:rsid w:val="006C1071"/>
    <w:rsid w:val="006C168B"/>
    <w:rsid w:val="006C4C62"/>
    <w:rsid w:val="006D3B6A"/>
    <w:rsid w:val="006D3E8F"/>
    <w:rsid w:val="006E0B45"/>
    <w:rsid w:val="006E0CB1"/>
    <w:rsid w:val="006E1F02"/>
    <w:rsid w:val="006E219C"/>
    <w:rsid w:val="006E2908"/>
    <w:rsid w:val="006E33DE"/>
    <w:rsid w:val="006E3626"/>
    <w:rsid w:val="006E4897"/>
    <w:rsid w:val="006E4B7F"/>
    <w:rsid w:val="006E522A"/>
    <w:rsid w:val="006E69B8"/>
    <w:rsid w:val="006F0EB2"/>
    <w:rsid w:val="006F1673"/>
    <w:rsid w:val="006F36D7"/>
    <w:rsid w:val="006F5080"/>
    <w:rsid w:val="006F5C25"/>
    <w:rsid w:val="006F5D1A"/>
    <w:rsid w:val="006F6FE4"/>
    <w:rsid w:val="0070028A"/>
    <w:rsid w:val="0070079F"/>
    <w:rsid w:val="00700B87"/>
    <w:rsid w:val="0070271D"/>
    <w:rsid w:val="007038CF"/>
    <w:rsid w:val="007060B5"/>
    <w:rsid w:val="0071093B"/>
    <w:rsid w:val="0071113B"/>
    <w:rsid w:val="0071546F"/>
    <w:rsid w:val="00715AB8"/>
    <w:rsid w:val="00716B84"/>
    <w:rsid w:val="007174C6"/>
    <w:rsid w:val="00720F01"/>
    <w:rsid w:val="00721B1A"/>
    <w:rsid w:val="0072282A"/>
    <w:rsid w:val="0072409D"/>
    <w:rsid w:val="00724858"/>
    <w:rsid w:val="007265ED"/>
    <w:rsid w:val="00727A3E"/>
    <w:rsid w:val="00727AC8"/>
    <w:rsid w:val="00733799"/>
    <w:rsid w:val="00740568"/>
    <w:rsid w:val="00740C03"/>
    <w:rsid w:val="007420E1"/>
    <w:rsid w:val="00742AEF"/>
    <w:rsid w:val="00742C10"/>
    <w:rsid w:val="007432FF"/>
    <w:rsid w:val="007450DC"/>
    <w:rsid w:val="00746E9B"/>
    <w:rsid w:val="007478FE"/>
    <w:rsid w:val="00750663"/>
    <w:rsid w:val="00751B74"/>
    <w:rsid w:val="00751B9C"/>
    <w:rsid w:val="00755A56"/>
    <w:rsid w:val="007567B9"/>
    <w:rsid w:val="00756D68"/>
    <w:rsid w:val="00761F16"/>
    <w:rsid w:val="00763605"/>
    <w:rsid w:val="007638C6"/>
    <w:rsid w:val="007640E5"/>
    <w:rsid w:val="007663C2"/>
    <w:rsid w:val="007667CB"/>
    <w:rsid w:val="00770320"/>
    <w:rsid w:val="007715EC"/>
    <w:rsid w:val="00773438"/>
    <w:rsid w:val="007737DD"/>
    <w:rsid w:val="007806ED"/>
    <w:rsid w:val="00781665"/>
    <w:rsid w:val="00781BDA"/>
    <w:rsid w:val="00781E46"/>
    <w:rsid w:val="007847A0"/>
    <w:rsid w:val="0078677C"/>
    <w:rsid w:val="00787206"/>
    <w:rsid w:val="00787FF5"/>
    <w:rsid w:val="00790286"/>
    <w:rsid w:val="00792D81"/>
    <w:rsid w:val="00795448"/>
    <w:rsid w:val="0079577C"/>
    <w:rsid w:val="00796EA2"/>
    <w:rsid w:val="007A1257"/>
    <w:rsid w:val="007A27F0"/>
    <w:rsid w:val="007A2C35"/>
    <w:rsid w:val="007A4D53"/>
    <w:rsid w:val="007A52D7"/>
    <w:rsid w:val="007B0D3F"/>
    <w:rsid w:val="007B1C86"/>
    <w:rsid w:val="007B1ED3"/>
    <w:rsid w:val="007B43B3"/>
    <w:rsid w:val="007B4A42"/>
    <w:rsid w:val="007C0D4D"/>
    <w:rsid w:val="007C2E29"/>
    <w:rsid w:val="007C3AEC"/>
    <w:rsid w:val="007C42EE"/>
    <w:rsid w:val="007C61DD"/>
    <w:rsid w:val="007C6A38"/>
    <w:rsid w:val="007C7CBA"/>
    <w:rsid w:val="007D08AB"/>
    <w:rsid w:val="007D346C"/>
    <w:rsid w:val="007D5AC4"/>
    <w:rsid w:val="007E1F05"/>
    <w:rsid w:val="007E421E"/>
    <w:rsid w:val="007E5390"/>
    <w:rsid w:val="007E7E10"/>
    <w:rsid w:val="007F0A97"/>
    <w:rsid w:val="007F1E1F"/>
    <w:rsid w:val="007F5251"/>
    <w:rsid w:val="008040F3"/>
    <w:rsid w:val="00804180"/>
    <w:rsid w:val="008042B6"/>
    <w:rsid w:val="00804971"/>
    <w:rsid w:val="00804D8A"/>
    <w:rsid w:val="008117C8"/>
    <w:rsid w:val="00813272"/>
    <w:rsid w:val="00814C3A"/>
    <w:rsid w:val="008160FA"/>
    <w:rsid w:val="00816D26"/>
    <w:rsid w:val="00817B01"/>
    <w:rsid w:val="00820A3B"/>
    <w:rsid w:val="00821958"/>
    <w:rsid w:val="00822684"/>
    <w:rsid w:val="00832C9F"/>
    <w:rsid w:val="00835BA9"/>
    <w:rsid w:val="008362F8"/>
    <w:rsid w:val="00836D56"/>
    <w:rsid w:val="008378A3"/>
    <w:rsid w:val="00840CB6"/>
    <w:rsid w:val="00841CB5"/>
    <w:rsid w:val="008435E6"/>
    <w:rsid w:val="008447B3"/>
    <w:rsid w:val="0084485B"/>
    <w:rsid w:val="0084695A"/>
    <w:rsid w:val="0084711F"/>
    <w:rsid w:val="00851A46"/>
    <w:rsid w:val="00855CCC"/>
    <w:rsid w:val="00855F17"/>
    <w:rsid w:val="00856780"/>
    <w:rsid w:val="00856B44"/>
    <w:rsid w:val="0085720F"/>
    <w:rsid w:val="00857419"/>
    <w:rsid w:val="0086128B"/>
    <w:rsid w:val="00864742"/>
    <w:rsid w:val="008649F6"/>
    <w:rsid w:val="00865320"/>
    <w:rsid w:val="00865587"/>
    <w:rsid w:val="00866325"/>
    <w:rsid w:val="00866A4E"/>
    <w:rsid w:val="00870453"/>
    <w:rsid w:val="00870F93"/>
    <w:rsid w:val="0087117A"/>
    <w:rsid w:val="008713E0"/>
    <w:rsid w:val="0087183F"/>
    <w:rsid w:val="00871D1F"/>
    <w:rsid w:val="008725D4"/>
    <w:rsid w:val="00873CC3"/>
    <w:rsid w:val="00875183"/>
    <w:rsid w:val="008758ED"/>
    <w:rsid w:val="008768D9"/>
    <w:rsid w:val="0088040C"/>
    <w:rsid w:val="00880C18"/>
    <w:rsid w:val="0088608A"/>
    <w:rsid w:val="00886968"/>
    <w:rsid w:val="00886B4E"/>
    <w:rsid w:val="00886BB2"/>
    <w:rsid w:val="00890C0D"/>
    <w:rsid w:val="008930E5"/>
    <w:rsid w:val="008931BA"/>
    <w:rsid w:val="00894319"/>
    <w:rsid w:val="00894630"/>
    <w:rsid w:val="00897390"/>
    <w:rsid w:val="00897CA5"/>
    <w:rsid w:val="00897F12"/>
    <w:rsid w:val="008A3BBD"/>
    <w:rsid w:val="008A3FE6"/>
    <w:rsid w:val="008A4770"/>
    <w:rsid w:val="008A5127"/>
    <w:rsid w:val="008B2B15"/>
    <w:rsid w:val="008B4C1E"/>
    <w:rsid w:val="008B53A0"/>
    <w:rsid w:val="008C00EB"/>
    <w:rsid w:val="008C172A"/>
    <w:rsid w:val="008C17D9"/>
    <w:rsid w:val="008C2471"/>
    <w:rsid w:val="008C3308"/>
    <w:rsid w:val="008C55A1"/>
    <w:rsid w:val="008C5DA4"/>
    <w:rsid w:val="008D23C8"/>
    <w:rsid w:val="008D382D"/>
    <w:rsid w:val="008D3ECF"/>
    <w:rsid w:val="008D448B"/>
    <w:rsid w:val="008D6092"/>
    <w:rsid w:val="008D7658"/>
    <w:rsid w:val="008E1485"/>
    <w:rsid w:val="008E3E65"/>
    <w:rsid w:val="008E710B"/>
    <w:rsid w:val="008E7CCD"/>
    <w:rsid w:val="008F2B5D"/>
    <w:rsid w:val="008F3151"/>
    <w:rsid w:val="008F477F"/>
    <w:rsid w:val="008F642C"/>
    <w:rsid w:val="008F7716"/>
    <w:rsid w:val="009002A5"/>
    <w:rsid w:val="009008B3"/>
    <w:rsid w:val="00901EDD"/>
    <w:rsid w:val="00902026"/>
    <w:rsid w:val="0090260F"/>
    <w:rsid w:val="0090284C"/>
    <w:rsid w:val="00902D0C"/>
    <w:rsid w:val="00902FF8"/>
    <w:rsid w:val="00904AD4"/>
    <w:rsid w:val="0090500A"/>
    <w:rsid w:val="009064D2"/>
    <w:rsid w:val="0090689E"/>
    <w:rsid w:val="00906BE6"/>
    <w:rsid w:val="00914572"/>
    <w:rsid w:val="00914736"/>
    <w:rsid w:val="00917FCE"/>
    <w:rsid w:val="00920CCC"/>
    <w:rsid w:val="009210B1"/>
    <w:rsid w:val="009218E4"/>
    <w:rsid w:val="00921937"/>
    <w:rsid w:val="00921DA1"/>
    <w:rsid w:val="00922578"/>
    <w:rsid w:val="00923A77"/>
    <w:rsid w:val="00931A98"/>
    <w:rsid w:val="009340E9"/>
    <w:rsid w:val="0093490D"/>
    <w:rsid w:val="00934D17"/>
    <w:rsid w:val="00935A14"/>
    <w:rsid w:val="00936A28"/>
    <w:rsid w:val="00937877"/>
    <w:rsid w:val="00940334"/>
    <w:rsid w:val="00941BE6"/>
    <w:rsid w:val="00942171"/>
    <w:rsid w:val="0094262A"/>
    <w:rsid w:val="00944785"/>
    <w:rsid w:val="009447D7"/>
    <w:rsid w:val="00944819"/>
    <w:rsid w:val="00945CE2"/>
    <w:rsid w:val="00946BF4"/>
    <w:rsid w:val="00947286"/>
    <w:rsid w:val="00947E71"/>
    <w:rsid w:val="0095169B"/>
    <w:rsid w:val="00954DBE"/>
    <w:rsid w:val="00956CAF"/>
    <w:rsid w:val="0095720C"/>
    <w:rsid w:val="0096066A"/>
    <w:rsid w:val="009610F7"/>
    <w:rsid w:val="00963F3A"/>
    <w:rsid w:val="00965291"/>
    <w:rsid w:val="00966DF1"/>
    <w:rsid w:val="009673FC"/>
    <w:rsid w:val="00967521"/>
    <w:rsid w:val="0097083F"/>
    <w:rsid w:val="00970E5D"/>
    <w:rsid w:val="00971688"/>
    <w:rsid w:val="00973270"/>
    <w:rsid w:val="009758C5"/>
    <w:rsid w:val="00975BB4"/>
    <w:rsid w:val="00975F72"/>
    <w:rsid w:val="009769E9"/>
    <w:rsid w:val="00980B8D"/>
    <w:rsid w:val="00984583"/>
    <w:rsid w:val="009852BB"/>
    <w:rsid w:val="00986532"/>
    <w:rsid w:val="009916A9"/>
    <w:rsid w:val="00992175"/>
    <w:rsid w:val="009943CB"/>
    <w:rsid w:val="009943DD"/>
    <w:rsid w:val="00994433"/>
    <w:rsid w:val="00994637"/>
    <w:rsid w:val="00994647"/>
    <w:rsid w:val="009954F4"/>
    <w:rsid w:val="009956CB"/>
    <w:rsid w:val="00995C6E"/>
    <w:rsid w:val="00996296"/>
    <w:rsid w:val="0099796A"/>
    <w:rsid w:val="009A0C15"/>
    <w:rsid w:val="009A1228"/>
    <w:rsid w:val="009A15B2"/>
    <w:rsid w:val="009A2838"/>
    <w:rsid w:val="009A30CF"/>
    <w:rsid w:val="009A388E"/>
    <w:rsid w:val="009A585F"/>
    <w:rsid w:val="009A7622"/>
    <w:rsid w:val="009B190D"/>
    <w:rsid w:val="009B2A8A"/>
    <w:rsid w:val="009B54C0"/>
    <w:rsid w:val="009B6E3A"/>
    <w:rsid w:val="009C0624"/>
    <w:rsid w:val="009C0833"/>
    <w:rsid w:val="009C2812"/>
    <w:rsid w:val="009C35BE"/>
    <w:rsid w:val="009C37AB"/>
    <w:rsid w:val="009C4B53"/>
    <w:rsid w:val="009C4C80"/>
    <w:rsid w:val="009C7967"/>
    <w:rsid w:val="009D13E6"/>
    <w:rsid w:val="009D3448"/>
    <w:rsid w:val="009D3791"/>
    <w:rsid w:val="009D3AEE"/>
    <w:rsid w:val="009D67EA"/>
    <w:rsid w:val="009E0C80"/>
    <w:rsid w:val="009E10CF"/>
    <w:rsid w:val="009E20B1"/>
    <w:rsid w:val="009E3C71"/>
    <w:rsid w:val="009E7924"/>
    <w:rsid w:val="009F06F8"/>
    <w:rsid w:val="009F1F8E"/>
    <w:rsid w:val="009F36B9"/>
    <w:rsid w:val="009F36D9"/>
    <w:rsid w:val="009F7D4F"/>
    <w:rsid w:val="00A003D6"/>
    <w:rsid w:val="00A01272"/>
    <w:rsid w:val="00A01DF8"/>
    <w:rsid w:val="00A02697"/>
    <w:rsid w:val="00A02BB5"/>
    <w:rsid w:val="00A03B3D"/>
    <w:rsid w:val="00A0575A"/>
    <w:rsid w:val="00A14D2A"/>
    <w:rsid w:val="00A15622"/>
    <w:rsid w:val="00A16091"/>
    <w:rsid w:val="00A17A26"/>
    <w:rsid w:val="00A20712"/>
    <w:rsid w:val="00A21398"/>
    <w:rsid w:val="00A21B13"/>
    <w:rsid w:val="00A22003"/>
    <w:rsid w:val="00A229AB"/>
    <w:rsid w:val="00A22A60"/>
    <w:rsid w:val="00A22F7C"/>
    <w:rsid w:val="00A26044"/>
    <w:rsid w:val="00A260CA"/>
    <w:rsid w:val="00A30B91"/>
    <w:rsid w:val="00A30C77"/>
    <w:rsid w:val="00A3304E"/>
    <w:rsid w:val="00A3433B"/>
    <w:rsid w:val="00A3437A"/>
    <w:rsid w:val="00A34839"/>
    <w:rsid w:val="00A3515B"/>
    <w:rsid w:val="00A354B2"/>
    <w:rsid w:val="00A4582A"/>
    <w:rsid w:val="00A46531"/>
    <w:rsid w:val="00A47798"/>
    <w:rsid w:val="00A5165E"/>
    <w:rsid w:val="00A52E15"/>
    <w:rsid w:val="00A5413F"/>
    <w:rsid w:val="00A54284"/>
    <w:rsid w:val="00A56D43"/>
    <w:rsid w:val="00A56E5A"/>
    <w:rsid w:val="00A61382"/>
    <w:rsid w:val="00A6394D"/>
    <w:rsid w:val="00A63A88"/>
    <w:rsid w:val="00A64C63"/>
    <w:rsid w:val="00A665BF"/>
    <w:rsid w:val="00A67224"/>
    <w:rsid w:val="00A67A56"/>
    <w:rsid w:val="00A707BD"/>
    <w:rsid w:val="00A70BCC"/>
    <w:rsid w:val="00A72364"/>
    <w:rsid w:val="00A723E4"/>
    <w:rsid w:val="00A73020"/>
    <w:rsid w:val="00A734F5"/>
    <w:rsid w:val="00A7432F"/>
    <w:rsid w:val="00A74FC6"/>
    <w:rsid w:val="00A83542"/>
    <w:rsid w:val="00A83547"/>
    <w:rsid w:val="00A85D93"/>
    <w:rsid w:val="00A8615F"/>
    <w:rsid w:val="00A862BE"/>
    <w:rsid w:val="00A9039D"/>
    <w:rsid w:val="00A91C6C"/>
    <w:rsid w:val="00A94A09"/>
    <w:rsid w:val="00A97840"/>
    <w:rsid w:val="00AA02DA"/>
    <w:rsid w:val="00AA1873"/>
    <w:rsid w:val="00AA32B8"/>
    <w:rsid w:val="00AA405E"/>
    <w:rsid w:val="00AA46C4"/>
    <w:rsid w:val="00AA4FC9"/>
    <w:rsid w:val="00AA60A8"/>
    <w:rsid w:val="00AA7261"/>
    <w:rsid w:val="00AA7636"/>
    <w:rsid w:val="00AB006B"/>
    <w:rsid w:val="00AB01F1"/>
    <w:rsid w:val="00AB1319"/>
    <w:rsid w:val="00AB2BFB"/>
    <w:rsid w:val="00AB2E40"/>
    <w:rsid w:val="00AB487E"/>
    <w:rsid w:val="00AB5699"/>
    <w:rsid w:val="00AB6EE7"/>
    <w:rsid w:val="00AC0937"/>
    <w:rsid w:val="00AC0D70"/>
    <w:rsid w:val="00AC1C28"/>
    <w:rsid w:val="00AC3237"/>
    <w:rsid w:val="00AC3426"/>
    <w:rsid w:val="00AC3495"/>
    <w:rsid w:val="00AC34E7"/>
    <w:rsid w:val="00AC41E4"/>
    <w:rsid w:val="00AD0B31"/>
    <w:rsid w:val="00AD0DE7"/>
    <w:rsid w:val="00AD111F"/>
    <w:rsid w:val="00AD2862"/>
    <w:rsid w:val="00AD4618"/>
    <w:rsid w:val="00AD4BCA"/>
    <w:rsid w:val="00AD4FE6"/>
    <w:rsid w:val="00AD6F0F"/>
    <w:rsid w:val="00AE05A2"/>
    <w:rsid w:val="00AE05D5"/>
    <w:rsid w:val="00AE181C"/>
    <w:rsid w:val="00AE1903"/>
    <w:rsid w:val="00AE2547"/>
    <w:rsid w:val="00AE4B6B"/>
    <w:rsid w:val="00AE4CDD"/>
    <w:rsid w:val="00AE59EF"/>
    <w:rsid w:val="00AE5D0D"/>
    <w:rsid w:val="00AE62C6"/>
    <w:rsid w:val="00AE6CB1"/>
    <w:rsid w:val="00AE6D41"/>
    <w:rsid w:val="00AE7C9F"/>
    <w:rsid w:val="00AF1ECB"/>
    <w:rsid w:val="00AF3AFB"/>
    <w:rsid w:val="00AF4463"/>
    <w:rsid w:val="00AF45FC"/>
    <w:rsid w:val="00AF4830"/>
    <w:rsid w:val="00AF536A"/>
    <w:rsid w:val="00B01A80"/>
    <w:rsid w:val="00B035E5"/>
    <w:rsid w:val="00B05DA1"/>
    <w:rsid w:val="00B068A6"/>
    <w:rsid w:val="00B07B1D"/>
    <w:rsid w:val="00B105AB"/>
    <w:rsid w:val="00B11ADD"/>
    <w:rsid w:val="00B12732"/>
    <w:rsid w:val="00B14AEC"/>
    <w:rsid w:val="00B150F4"/>
    <w:rsid w:val="00B15167"/>
    <w:rsid w:val="00B210F7"/>
    <w:rsid w:val="00B21D23"/>
    <w:rsid w:val="00B23D7B"/>
    <w:rsid w:val="00B23FF6"/>
    <w:rsid w:val="00B27CE8"/>
    <w:rsid w:val="00B301CD"/>
    <w:rsid w:val="00B30320"/>
    <w:rsid w:val="00B3136E"/>
    <w:rsid w:val="00B3147C"/>
    <w:rsid w:val="00B31877"/>
    <w:rsid w:val="00B31C59"/>
    <w:rsid w:val="00B32A1A"/>
    <w:rsid w:val="00B343E5"/>
    <w:rsid w:val="00B34579"/>
    <w:rsid w:val="00B35907"/>
    <w:rsid w:val="00B36717"/>
    <w:rsid w:val="00B36D83"/>
    <w:rsid w:val="00B37A8A"/>
    <w:rsid w:val="00B402E6"/>
    <w:rsid w:val="00B40702"/>
    <w:rsid w:val="00B40E28"/>
    <w:rsid w:val="00B4139C"/>
    <w:rsid w:val="00B43859"/>
    <w:rsid w:val="00B44287"/>
    <w:rsid w:val="00B44C9F"/>
    <w:rsid w:val="00B51EA8"/>
    <w:rsid w:val="00B52AD0"/>
    <w:rsid w:val="00B52F36"/>
    <w:rsid w:val="00B55BC8"/>
    <w:rsid w:val="00B57160"/>
    <w:rsid w:val="00B60D7D"/>
    <w:rsid w:val="00B61055"/>
    <w:rsid w:val="00B62FE6"/>
    <w:rsid w:val="00B63B6D"/>
    <w:rsid w:val="00B6415B"/>
    <w:rsid w:val="00B64B69"/>
    <w:rsid w:val="00B64EF3"/>
    <w:rsid w:val="00B65140"/>
    <w:rsid w:val="00B70ADE"/>
    <w:rsid w:val="00B70BAE"/>
    <w:rsid w:val="00B7129A"/>
    <w:rsid w:val="00B722EC"/>
    <w:rsid w:val="00B72AEA"/>
    <w:rsid w:val="00B730B1"/>
    <w:rsid w:val="00B74204"/>
    <w:rsid w:val="00B748E5"/>
    <w:rsid w:val="00B75B63"/>
    <w:rsid w:val="00B77C4E"/>
    <w:rsid w:val="00B805D1"/>
    <w:rsid w:val="00B80672"/>
    <w:rsid w:val="00B80C31"/>
    <w:rsid w:val="00B8309D"/>
    <w:rsid w:val="00B85473"/>
    <w:rsid w:val="00B8597E"/>
    <w:rsid w:val="00B864D0"/>
    <w:rsid w:val="00B8751C"/>
    <w:rsid w:val="00B87634"/>
    <w:rsid w:val="00B91690"/>
    <w:rsid w:val="00B917C3"/>
    <w:rsid w:val="00B929BA"/>
    <w:rsid w:val="00B93041"/>
    <w:rsid w:val="00B93694"/>
    <w:rsid w:val="00B94AB0"/>
    <w:rsid w:val="00B94EF3"/>
    <w:rsid w:val="00B97B10"/>
    <w:rsid w:val="00B97D20"/>
    <w:rsid w:val="00BA07DD"/>
    <w:rsid w:val="00BA0DCD"/>
    <w:rsid w:val="00BA1602"/>
    <w:rsid w:val="00BA1B3D"/>
    <w:rsid w:val="00BA3131"/>
    <w:rsid w:val="00BA5C72"/>
    <w:rsid w:val="00BA7B61"/>
    <w:rsid w:val="00BB0408"/>
    <w:rsid w:val="00BB2459"/>
    <w:rsid w:val="00BB3089"/>
    <w:rsid w:val="00BB309C"/>
    <w:rsid w:val="00BB37CA"/>
    <w:rsid w:val="00BB4114"/>
    <w:rsid w:val="00BB55BB"/>
    <w:rsid w:val="00BB56D6"/>
    <w:rsid w:val="00BB7150"/>
    <w:rsid w:val="00BB7882"/>
    <w:rsid w:val="00BC0863"/>
    <w:rsid w:val="00BC13CB"/>
    <w:rsid w:val="00BC206C"/>
    <w:rsid w:val="00BC24C0"/>
    <w:rsid w:val="00BC36C9"/>
    <w:rsid w:val="00BC6F81"/>
    <w:rsid w:val="00BC7B3D"/>
    <w:rsid w:val="00BD09F8"/>
    <w:rsid w:val="00BD0A56"/>
    <w:rsid w:val="00BD0BCE"/>
    <w:rsid w:val="00BD1CCE"/>
    <w:rsid w:val="00BD4CD5"/>
    <w:rsid w:val="00BD519A"/>
    <w:rsid w:val="00BD5385"/>
    <w:rsid w:val="00BD5B9A"/>
    <w:rsid w:val="00BD5D7C"/>
    <w:rsid w:val="00BD6926"/>
    <w:rsid w:val="00BE0201"/>
    <w:rsid w:val="00BE2905"/>
    <w:rsid w:val="00BE3296"/>
    <w:rsid w:val="00BE78FE"/>
    <w:rsid w:val="00BF038C"/>
    <w:rsid w:val="00BF1D08"/>
    <w:rsid w:val="00BF1E27"/>
    <w:rsid w:val="00BF2843"/>
    <w:rsid w:val="00BF5361"/>
    <w:rsid w:val="00BF5375"/>
    <w:rsid w:val="00BF5E7F"/>
    <w:rsid w:val="00BF6467"/>
    <w:rsid w:val="00BF76AA"/>
    <w:rsid w:val="00C03A7B"/>
    <w:rsid w:val="00C03CAB"/>
    <w:rsid w:val="00C06255"/>
    <w:rsid w:val="00C0665E"/>
    <w:rsid w:val="00C0679D"/>
    <w:rsid w:val="00C06D2F"/>
    <w:rsid w:val="00C11638"/>
    <w:rsid w:val="00C11E85"/>
    <w:rsid w:val="00C11F0F"/>
    <w:rsid w:val="00C1328B"/>
    <w:rsid w:val="00C134D1"/>
    <w:rsid w:val="00C135C7"/>
    <w:rsid w:val="00C14623"/>
    <w:rsid w:val="00C15354"/>
    <w:rsid w:val="00C162DE"/>
    <w:rsid w:val="00C1632A"/>
    <w:rsid w:val="00C21193"/>
    <w:rsid w:val="00C22141"/>
    <w:rsid w:val="00C233C9"/>
    <w:rsid w:val="00C23438"/>
    <w:rsid w:val="00C23D27"/>
    <w:rsid w:val="00C264CA"/>
    <w:rsid w:val="00C27BA2"/>
    <w:rsid w:val="00C33E5E"/>
    <w:rsid w:val="00C35465"/>
    <w:rsid w:val="00C3602E"/>
    <w:rsid w:val="00C365C4"/>
    <w:rsid w:val="00C413D6"/>
    <w:rsid w:val="00C44BEB"/>
    <w:rsid w:val="00C4513F"/>
    <w:rsid w:val="00C47683"/>
    <w:rsid w:val="00C5030F"/>
    <w:rsid w:val="00C52A26"/>
    <w:rsid w:val="00C52A8B"/>
    <w:rsid w:val="00C554E6"/>
    <w:rsid w:val="00C56C52"/>
    <w:rsid w:val="00C578AA"/>
    <w:rsid w:val="00C57F3E"/>
    <w:rsid w:val="00C602E5"/>
    <w:rsid w:val="00C608FF"/>
    <w:rsid w:val="00C614D9"/>
    <w:rsid w:val="00C6306C"/>
    <w:rsid w:val="00C64D77"/>
    <w:rsid w:val="00C6559C"/>
    <w:rsid w:val="00C70A16"/>
    <w:rsid w:val="00C7198F"/>
    <w:rsid w:val="00C7497F"/>
    <w:rsid w:val="00C8045C"/>
    <w:rsid w:val="00C81715"/>
    <w:rsid w:val="00C82C42"/>
    <w:rsid w:val="00C84E98"/>
    <w:rsid w:val="00C84F92"/>
    <w:rsid w:val="00C85A8C"/>
    <w:rsid w:val="00C86A9E"/>
    <w:rsid w:val="00C92416"/>
    <w:rsid w:val="00C94B79"/>
    <w:rsid w:val="00C955F3"/>
    <w:rsid w:val="00C96575"/>
    <w:rsid w:val="00CA05F9"/>
    <w:rsid w:val="00CA19FC"/>
    <w:rsid w:val="00CA2F1E"/>
    <w:rsid w:val="00CA3AD0"/>
    <w:rsid w:val="00CA4D2A"/>
    <w:rsid w:val="00CA5986"/>
    <w:rsid w:val="00CA5F36"/>
    <w:rsid w:val="00CA659A"/>
    <w:rsid w:val="00CB01A9"/>
    <w:rsid w:val="00CB02B9"/>
    <w:rsid w:val="00CB1FDC"/>
    <w:rsid w:val="00CB23E7"/>
    <w:rsid w:val="00CB36A3"/>
    <w:rsid w:val="00CB4290"/>
    <w:rsid w:val="00CB6769"/>
    <w:rsid w:val="00CB6C3B"/>
    <w:rsid w:val="00CB72C1"/>
    <w:rsid w:val="00CB7DB9"/>
    <w:rsid w:val="00CC0D1D"/>
    <w:rsid w:val="00CC15E3"/>
    <w:rsid w:val="00CC6094"/>
    <w:rsid w:val="00CC66F3"/>
    <w:rsid w:val="00CD1409"/>
    <w:rsid w:val="00CD30BA"/>
    <w:rsid w:val="00CD37B9"/>
    <w:rsid w:val="00CD537F"/>
    <w:rsid w:val="00CD56FD"/>
    <w:rsid w:val="00CD5C06"/>
    <w:rsid w:val="00CD61EB"/>
    <w:rsid w:val="00CE0A28"/>
    <w:rsid w:val="00CE0C92"/>
    <w:rsid w:val="00CE2FF2"/>
    <w:rsid w:val="00CE32D6"/>
    <w:rsid w:val="00CE3B1B"/>
    <w:rsid w:val="00CE48F8"/>
    <w:rsid w:val="00CE4FE0"/>
    <w:rsid w:val="00CE59F3"/>
    <w:rsid w:val="00CE74C2"/>
    <w:rsid w:val="00CE756F"/>
    <w:rsid w:val="00CE7C15"/>
    <w:rsid w:val="00CE7FFA"/>
    <w:rsid w:val="00CF1509"/>
    <w:rsid w:val="00CF2E72"/>
    <w:rsid w:val="00CF3413"/>
    <w:rsid w:val="00CF3CA9"/>
    <w:rsid w:val="00CF7345"/>
    <w:rsid w:val="00D003AE"/>
    <w:rsid w:val="00D004AD"/>
    <w:rsid w:val="00D014B8"/>
    <w:rsid w:val="00D01A57"/>
    <w:rsid w:val="00D047A7"/>
    <w:rsid w:val="00D055DE"/>
    <w:rsid w:val="00D071CC"/>
    <w:rsid w:val="00D07BEE"/>
    <w:rsid w:val="00D10373"/>
    <w:rsid w:val="00D11FA3"/>
    <w:rsid w:val="00D12768"/>
    <w:rsid w:val="00D13F45"/>
    <w:rsid w:val="00D14BD0"/>
    <w:rsid w:val="00D14FE6"/>
    <w:rsid w:val="00D15A06"/>
    <w:rsid w:val="00D16483"/>
    <w:rsid w:val="00D17CC7"/>
    <w:rsid w:val="00D210EE"/>
    <w:rsid w:val="00D21E01"/>
    <w:rsid w:val="00D22883"/>
    <w:rsid w:val="00D235A6"/>
    <w:rsid w:val="00D24A00"/>
    <w:rsid w:val="00D25222"/>
    <w:rsid w:val="00D26165"/>
    <w:rsid w:val="00D2755B"/>
    <w:rsid w:val="00D30301"/>
    <w:rsid w:val="00D30C08"/>
    <w:rsid w:val="00D312BE"/>
    <w:rsid w:val="00D31615"/>
    <w:rsid w:val="00D34FE0"/>
    <w:rsid w:val="00D355FC"/>
    <w:rsid w:val="00D36516"/>
    <w:rsid w:val="00D4058B"/>
    <w:rsid w:val="00D4067E"/>
    <w:rsid w:val="00D424AB"/>
    <w:rsid w:val="00D42899"/>
    <w:rsid w:val="00D438A7"/>
    <w:rsid w:val="00D44D98"/>
    <w:rsid w:val="00D4651F"/>
    <w:rsid w:val="00D52C5F"/>
    <w:rsid w:val="00D5557A"/>
    <w:rsid w:val="00D56120"/>
    <w:rsid w:val="00D568AD"/>
    <w:rsid w:val="00D56E1D"/>
    <w:rsid w:val="00D630CC"/>
    <w:rsid w:val="00D639E2"/>
    <w:rsid w:val="00D668BB"/>
    <w:rsid w:val="00D66CEB"/>
    <w:rsid w:val="00D70009"/>
    <w:rsid w:val="00D700DF"/>
    <w:rsid w:val="00D70675"/>
    <w:rsid w:val="00D70D32"/>
    <w:rsid w:val="00D70E14"/>
    <w:rsid w:val="00D71517"/>
    <w:rsid w:val="00D7176E"/>
    <w:rsid w:val="00D720A1"/>
    <w:rsid w:val="00D746AC"/>
    <w:rsid w:val="00D755A2"/>
    <w:rsid w:val="00D75605"/>
    <w:rsid w:val="00D7655B"/>
    <w:rsid w:val="00D77E6F"/>
    <w:rsid w:val="00D8078D"/>
    <w:rsid w:val="00D807C5"/>
    <w:rsid w:val="00D82487"/>
    <w:rsid w:val="00D8265D"/>
    <w:rsid w:val="00D82EC2"/>
    <w:rsid w:val="00D83390"/>
    <w:rsid w:val="00D85649"/>
    <w:rsid w:val="00D85A78"/>
    <w:rsid w:val="00D86474"/>
    <w:rsid w:val="00D903AE"/>
    <w:rsid w:val="00D904C5"/>
    <w:rsid w:val="00D9352A"/>
    <w:rsid w:val="00D96399"/>
    <w:rsid w:val="00DA021A"/>
    <w:rsid w:val="00DA0C0D"/>
    <w:rsid w:val="00DA1E1F"/>
    <w:rsid w:val="00DA2148"/>
    <w:rsid w:val="00DA2CAD"/>
    <w:rsid w:val="00DA473D"/>
    <w:rsid w:val="00DA4D35"/>
    <w:rsid w:val="00DA72E1"/>
    <w:rsid w:val="00DB1264"/>
    <w:rsid w:val="00DB1954"/>
    <w:rsid w:val="00DB50FA"/>
    <w:rsid w:val="00DB7D15"/>
    <w:rsid w:val="00DC09C1"/>
    <w:rsid w:val="00DC1F3E"/>
    <w:rsid w:val="00DC2F6B"/>
    <w:rsid w:val="00DD0C58"/>
    <w:rsid w:val="00DD15ED"/>
    <w:rsid w:val="00DD180E"/>
    <w:rsid w:val="00DD1CDB"/>
    <w:rsid w:val="00DD3E22"/>
    <w:rsid w:val="00DD4FD5"/>
    <w:rsid w:val="00DD57EB"/>
    <w:rsid w:val="00DD5A47"/>
    <w:rsid w:val="00DD5A5C"/>
    <w:rsid w:val="00DD5E5F"/>
    <w:rsid w:val="00DD6DD5"/>
    <w:rsid w:val="00DE160A"/>
    <w:rsid w:val="00DE412F"/>
    <w:rsid w:val="00DE4F36"/>
    <w:rsid w:val="00DE50F2"/>
    <w:rsid w:val="00DE5E1E"/>
    <w:rsid w:val="00DE68D0"/>
    <w:rsid w:val="00DE69BE"/>
    <w:rsid w:val="00DE786A"/>
    <w:rsid w:val="00DF131A"/>
    <w:rsid w:val="00DF23F4"/>
    <w:rsid w:val="00DF2528"/>
    <w:rsid w:val="00DF32B1"/>
    <w:rsid w:val="00DF5648"/>
    <w:rsid w:val="00DF6B65"/>
    <w:rsid w:val="00E0009E"/>
    <w:rsid w:val="00E01FEE"/>
    <w:rsid w:val="00E02638"/>
    <w:rsid w:val="00E057D6"/>
    <w:rsid w:val="00E05C47"/>
    <w:rsid w:val="00E074F0"/>
    <w:rsid w:val="00E1002A"/>
    <w:rsid w:val="00E105BE"/>
    <w:rsid w:val="00E1410E"/>
    <w:rsid w:val="00E17180"/>
    <w:rsid w:val="00E17470"/>
    <w:rsid w:val="00E17AD8"/>
    <w:rsid w:val="00E17F5A"/>
    <w:rsid w:val="00E207FB"/>
    <w:rsid w:val="00E219DE"/>
    <w:rsid w:val="00E21FC0"/>
    <w:rsid w:val="00E21FC8"/>
    <w:rsid w:val="00E2226C"/>
    <w:rsid w:val="00E240F4"/>
    <w:rsid w:val="00E26B0F"/>
    <w:rsid w:val="00E328E0"/>
    <w:rsid w:val="00E34738"/>
    <w:rsid w:val="00E351D1"/>
    <w:rsid w:val="00E35582"/>
    <w:rsid w:val="00E355D9"/>
    <w:rsid w:val="00E4024E"/>
    <w:rsid w:val="00E40AEC"/>
    <w:rsid w:val="00E411C0"/>
    <w:rsid w:val="00E446D7"/>
    <w:rsid w:val="00E44CB2"/>
    <w:rsid w:val="00E4576A"/>
    <w:rsid w:val="00E5008A"/>
    <w:rsid w:val="00E5075E"/>
    <w:rsid w:val="00E51F50"/>
    <w:rsid w:val="00E53C04"/>
    <w:rsid w:val="00E53D8E"/>
    <w:rsid w:val="00E5506D"/>
    <w:rsid w:val="00E556A9"/>
    <w:rsid w:val="00E564E0"/>
    <w:rsid w:val="00E5689A"/>
    <w:rsid w:val="00E62766"/>
    <w:rsid w:val="00E62D53"/>
    <w:rsid w:val="00E644FA"/>
    <w:rsid w:val="00E651F0"/>
    <w:rsid w:val="00E65DFA"/>
    <w:rsid w:val="00E66FEA"/>
    <w:rsid w:val="00E67589"/>
    <w:rsid w:val="00E74631"/>
    <w:rsid w:val="00E765BD"/>
    <w:rsid w:val="00E77A30"/>
    <w:rsid w:val="00E86C05"/>
    <w:rsid w:val="00E91C10"/>
    <w:rsid w:val="00E91F40"/>
    <w:rsid w:val="00E92133"/>
    <w:rsid w:val="00E927FE"/>
    <w:rsid w:val="00E93B85"/>
    <w:rsid w:val="00E95379"/>
    <w:rsid w:val="00E97064"/>
    <w:rsid w:val="00EA1C09"/>
    <w:rsid w:val="00EA1D2C"/>
    <w:rsid w:val="00EA322A"/>
    <w:rsid w:val="00EA4823"/>
    <w:rsid w:val="00EA5443"/>
    <w:rsid w:val="00EA583C"/>
    <w:rsid w:val="00EA6555"/>
    <w:rsid w:val="00EA71B5"/>
    <w:rsid w:val="00EA71BF"/>
    <w:rsid w:val="00EB166A"/>
    <w:rsid w:val="00EB19CC"/>
    <w:rsid w:val="00EB25CC"/>
    <w:rsid w:val="00EB4075"/>
    <w:rsid w:val="00EB68F6"/>
    <w:rsid w:val="00EB7F81"/>
    <w:rsid w:val="00EC05C1"/>
    <w:rsid w:val="00EC4231"/>
    <w:rsid w:val="00ED04BC"/>
    <w:rsid w:val="00ED1E7C"/>
    <w:rsid w:val="00ED426F"/>
    <w:rsid w:val="00ED4AFD"/>
    <w:rsid w:val="00ED5A27"/>
    <w:rsid w:val="00ED7AA8"/>
    <w:rsid w:val="00EF2746"/>
    <w:rsid w:val="00EF2812"/>
    <w:rsid w:val="00EF30A3"/>
    <w:rsid w:val="00EF47AB"/>
    <w:rsid w:val="00EF5127"/>
    <w:rsid w:val="00EF6EE9"/>
    <w:rsid w:val="00F004E4"/>
    <w:rsid w:val="00F0095F"/>
    <w:rsid w:val="00F023C1"/>
    <w:rsid w:val="00F02941"/>
    <w:rsid w:val="00F02B9D"/>
    <w:rsid w:val="00F0313F"/>
    <w:rsid w:val="00F038E6"/>
    <w:rsid w:val="00F05AFA"/>
    <w:rsid w:val="00F07084"/>
    <w:rsid w:val="00F111A5"/>
    <w:rsid w:val="00F12C41"/>
    <w:rsid w:val="00F14341"/>
    <w:rsid w:val="00F14E6C"/>
    <w:rsid w:val="00F15633"/>
    <w:rsid w:val="00F1583D"/>
    <w:rsid w:val="00F22113"/>
    <w:rsid w:val="00F22D6A"/>
    <w:rsid w:val="00F23655"/>
    <w:rsid w:val="00F23D79"/>
    <w:rsid w:val="00F27F62"/>
    <w:rsid w:val="00F313D0"/>
    <w:rsid w:val="00F32997"/>
    <w:rsid w:val="00F32F77"/>
    <w:rsid w:val="00F343D9"/>
    <w:rsid w:val="00F347D6"/>
    <w:rsid w:val="00F35B18"/>
    <w:rsid w:val="00F41E6A"/>
    <w:rsid w:val="00F42971"/>
    <w:rsid w:val="00F4492F"/>
    <w:rsid w:val="00F47029"/>
    <w:rsid w:val="00F50FA6"/>
    <w:rsid w:val="00F51334"/>
    <w:rsid w:val="00F53BDB"/>
    <w:rsid w:val="00F53E87"/>
    <w:rsid w:val="00F55773"/>
    <w:rsid w:val="00F56463"/>
    <w:rsid w:val="00F602FE"/>
    <w:rsid w:val="00F614CC"/>
    <w:rsid w:val="00F640BA"/>
    <w:rsid w:val="00F6554E"/>
    <w:rsid w:val="00F6621A"/>
    <w:rsid w:val="00F67427"/>
    <w:rsid w:val="00F70AEC"/>
    <w:rsid w:val="00F721DF"/>
    <w:rsid w:val="00F72BBD"/>
    <w:rsid w:val="00F731BB"/>
    <w:rsid w:val="00F74B45"/>
    <w:rsid w:val="00F7564A"/>
    <w:rsid w:val="00F758EA"/>
    <w:rsid w:val="00F80771"/>
    <w:rsid w:val="00F80D5E"/>
    <w:rsid w:val="00F81578"/>
    <w:rsid w:val="00F82E52"/>
    <w:rsid w:val="00F83673"/>
    <w:rsid w:val="00F8388E"/>
    <w:rsid w:val="00F864A2"/>
    <w:rsid w:val="00F86F84"/>
    <w:rsid w:val="00F8796F"/>
    <w:rsid w:val="00F87ABC"/>
    <w:rsid w:val="00F90253"/>
    <w:rsid w:val="00F9073C"/>
    <w:rsid w:val="00F914DA"/>
    <w:rsid w:val="00F91C54"/>
    <w:rsid w:val="00F939BE"/>
    <w:rsid w:val="00F95712"/>
    <w:rsid w:val="00F97482"/>
    <w:rsid w:val="00FA1B0A"/>
    <w:rsid w:val="00FA21CE"/>
    <w:rsid w:val="00FA3FE8"/>
    <w:rsid w:val="00FA4443"/>
    <w:rsid w:val="00FA6123"/>
    <w:rsid w:val="00FA66D1"/>
    <w:rsid w:val="00FB06FB"/>
    <w:rsid w:val="00FB47BA"/>
    <w:rsid w:val="00FB6543"/>
    <w:rsid w:val="00FB6C7F"/>
    <w:rsid w:val="00FB7CAC"/>
    <w:rsid w:val="00FC0F5F"/>
    <w:rsid w:val="00FC13E3"/>
    <w:rsid w:val="00FC193D"/>
    <w:rsid w:val="00FC263C"/>
    <w:rsid w:val="00FC3547"/>
    <w:rsid w:val="00FC6DF6"/>
    <w:rsid w:val="00FD1450"/>
    <w:rsid w:val="00FD1A9B"/>
    <w:rsid w:val="00FD2698"/>
    <w:rsid w:val="00FD2DC0"/>
    <w:rsid w:val="00FD2FBD"/>
    <w:rsid w:val="00FD3AA9"/>
    <w:rsid w:val="00FD3AF7"/>
    <w:rsid w:val="00FD447F"/>
    <w:rsid w:val="00FD6A28"/>
    <w:rsid w:val="00FD7F5A"/>
    <w:rsid w:val="00FE02C3"/>
    <w:rsid w:val="00FE4DDD"/>
    <w:rsid w:val="00FE5843"/>
    <w:rsid w:val="00FE5CC0"/>
    <w:rsid w:val="00FF15D5"/>
    <w:rsid w:val="00FF2265"/>
    <w:rsid w:val="00FF233C"/>
    <w:rsid w:val="00FF38DE"/>
    <w:rsid w:val="00FF3E1B"/>
    <w:rsid w:val="00FF41F8"/>
    <w:rsid w:val="00FF4CDE"/>
    <w:rsid w:val="00FF5271"/>
    <w:rsid w:val="00FF61A8"/>
    <w:rsid w:val="00FF6F49"/>
    <w:rsid w:val="00FF793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4:docId w14:val="4E7D40C9"/>
  <w15:chartTrackingRefBased/>
  <w15:docId w15:val="{02CF126C-4BA6-4EBF-A6ED-994C1C06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4C5"/>
    <w:rPr>
      <w:rFonts w:eastAsia="Times New Roman"/>
      <w:sz w:val="24"/>
      <w:szCs w:val="24"/>
      <w:lang w:val="en-US" w:eastAsia="en-US"/>
    </w:rPr>
  </w:style>
  <w:style w:type="paragraph" w:styleId="Heading1">
    <w:name w:val="heading 1"/>
    <w:next w:val="IndentParaLevel1"/>
    <w:qFormat/>
    <w:rsid w:val="008C5DA4"/>
    <w:pPr>
      <w:keepNext/>
      <w:numPr>
        <w:numId w:val="5"/>
      </w:numPr>
      <w:pBdr>
        <w:top w:val="single" w:sz="12" w:space="1" w:color="auto"/>
      </w:pBdr>
      <w:spacing w:after="220"/>
      <w:outlineLvl w:val="0"/>
    </w:pPr>
    <w:rPr>
      <w:rFonts w:ascii="Arial" w:eastAsia="Times New Roman" w:hAnsi="Arial" w:cs="Arial"/>
      <w:b/>
      <w:bCs/>
      <w:sz w:val="28"/>
      <w:szCs w:val="32"/>
      <w:lang w:eastAsia="en-US"/>
    </w:rPr>
  </w:style>
  <w:style w:type="paragraph" w:styleId="Heading2">
    <w:name w:val="heading 2"/>
    <w:next w:val="IndentParaLevel1"/>
    <w:qFormat/>
    <w:rsid w:val="008C5DA4"/>
    <w:pPr>
      <w:keepNext/>
      <w:numPr>
        <w:ilvl w:val="1"/>
        <w:numId w:val="5"/>
      </w:numPr>
      <w:spacing w:after="220"/>
      <w:outlineLvl w:val="1"/>
    </w:pPr>
    <w:rPr>
      <w:rFonts w:ascii="Arial" w:eastAsia="Times New Roman" w:hAnsi="Arial"/>
      <w:b/>
      <w:bCs/>
      <w:iCs/>
      <w:sz w:val="24"/>
      <w:szCs w:val="28"/>
      <w:lang w:eastAsia="en-US"/>
    </w:rPr>
  </w:style>
  <w:style w:type="paragraph" w:styleId="Heading3">
    <w:name w:val="heading 3"/>
    <w:basedOn w:val="Normal"/>
    <w:qFormat/>
    <w:rsid w:val="008C5DA4"/>
    <w:pPr>
      <w:numPr>
        <w:ilvl w:val="2"/>
        <w:numId w:val="5"/>
      </w:numPr>
      <w:outlineLvl w:val="2"/>
    </w:pPr>
    <w:rPr>
      <w:rFonts w:cs="Arial"/>
      <w:bCs/>
      <w:szCs w:val="26"/>
    </w:rPr>
  </w:style>
  <w:style w:type="paragraph" w:styleId="Heading4">
    <w:name w:val="heading 4"/>
    <w:basedOn w:val="Normal"/>
    <w:qFormat/>
    <w:rsid w:val="008C5DA4"/>
    <w:pPr>
      <w:numPr>
        <w:ilvl w:val="3"/>
        <w:numId w:val="5"/>
      </w:numPr>
      <w:outlineLvl w:val="3"/>
    </w:pPr>
    <w:rPr>
      <w:bCs/>
      <w:szCs w:val="28"/>
    </w:rPr>
  </w:style>
  <w:style w:type="paragraph" w:styleId="Heading5">
    <w:name w:val="heading 5"/>
    <w:basedOn w:val="Normal"/>
    <w:qFormat/>
    <w:rsid w:val="008C5DA4"/>
    <w:pPr>
      <w:numPr>
        <w:ilvl w:val="4"/>
        <w:numId w:val="5"/>
      </w:numPr>
      <w:outlineLvl w:val="4"/>
    </w:pPr>
    <w:rPr>
      <w:bCs/>
      <w:iCs/>
      <w:szCs w:val="26"/>
    </w:rPr>
  </w:style>
  <w:style w:type="paragraph" w:styleId="Heading6">
    <w:name w:val="heading 6"/>
    <w:basedOn w:val="Normal"/>
    <w:qFormat/>
    <w:rsid w:val="008C5DA4"/>
    <w:pPr>
      <w:numPr>
        <w:ilvl w:val="5"/>
        <w:numId w:val="5"/>
      </w:numPr>
      <w:outlineLvl w:val="5"/>
    </w:pPr>
    <w:rPr>
      <w:bCs/>
      <w:szCs w:val="22"/>
    </w:rPr>
  </w:style>
  <w:style w:type="paragraph" w:styleId="Heading7">
    <w:name w:val="heading 7"/>
    <w:basedOn w:val="Normal"/>
    <w:qFormat/>
    <w:rsid w:val="008C5DA4"/>
    <w:pPr>
      <w:numPr>
        <w:ilvl w:val="6"/>
        <w:numId w:val="5"/>
      </w:numPr>
      <w:outlineLvl w:val="6"/>
    </w:pPr>
  </w:style>
  <w:style w:type="paragraph" w:styleId="Heading8">
    <w:name w:val="heading 8"/>
    <w:basedOn w:val="Normal"/>
    <w:qFormat/>
    <w:rsid w:val="008C5DA4"/>
    <w:pPr>
      <w:numPr>
        <w:ilvl w:val="7"/>
        <w:numId w:val="5"/>
      </w:numPr>
      <w:outlineLvl w:val="7"/>
    </w:pPr>
    <w:rPr>
      <w:iCs/>
    </w:rPr>
  </w:style>
  <w:style w:type="paragraph" w:styleId="Heading9">
    <w:name w:val="heading 9"/>
    <w:basedOn w:val="Normal"/>
    <w:next w:val="Normal"/>
    <w:qFormat/>
    <w:rsid w:val="008C5DA4"/>
    <w:pPr>
      <w:keepNext/>
      <w:numPr>
        <w:ilvl w:val="8"/>
        <w:numId w:val="5"/>
      </w:numPr>
      <w:outlineLvl w:val="8"/>
    </w:pPr>
    <w:rPr>
      <w:rFonts w:ascii="Arial" w:hAnsi="Arial" w:cs="Arial"/>
      <w:b/>
      <w:szCs w:val="22"/>
    </w:rPr>
  </w:style>
  <w:style w:type="character" w:default="1" w:styleId="DefaultParagraphFont">
    <w:name w:val="Default Paragraph Font"/>
    <w:semiHidden/>
    <w:rsid w:val="00DD5A47"/>
  </w:style>
  <w:style w:type="table" w:default="1" w:styleId="TableNormal">
    <w:name w:val="Normal Table"/>
    <w:semiHidden/>
    <w:rsid w:val="00DD5A47"/>
    <w:rPr>
      <w:rFonts w:eastAsia="Times New Roman"/>
    </w:rPr>
    <w:tblPr>
      <w:tblInd w:w="0" w:type="dxa"/>
      <w:tblCellMar>
        <w:top w:w="0" w:type="dxa"/>
        <w:left w:w="108" w:type="dxa"/>
        <w:bottom w:w="0" w:type="dxa"/>
        <w:right w:w="108" w:type="dxa"/>
      </w:tblCellMar>
    </w:tblPr>
  </w:style>
  <w:style w:type="numbering" w:default="1" w:styleId="NoList">
    <w:name w:val="No List"/>
    <w:semiHidden/>
    <w:rsid w:val="00DD5A47"/>
  </w:style>
  <w:style w:type="paragraph" w:customStyle="1" w:styleId="IndentParaLevel1">
    <w:name w:val="IndentParaLevel1"/>
    <w:basedOn w:val="Normal"/>
    <w:link w:val="IndentParaLevel1Char"/>
    <w:rsid w:val="008C5DA4"/>
    <w:pPr>
      <w:ind w:left="964"/>
    </w:pPr>
  </w:style>
  <w:style w:type="character" w:customStyle="1" w:styleId="IndentParaLevel1Char">
    <w:name w:val="IndentParaLevel1 Char"/>
    <w:link w:val="IndentParaLevel1"/>
    <w:locked/>
    <w:rsid w:val="00350C6A"/>
    <w:rPr>
      <w:sz w:val="22"/>
      <w:szCs w:val="24"/>
      <w:lang w:val="en-AU" w:eastAsia="en-US" w:bidi="ar-SA"/>
    </w:rPr>
  </w:style>
  <w:style w:type="paragraph" w:styleId="TOC1">
    <w:name w:val="toc 1"/>
    <w:basedOn w:val="Normal"/>
    <w:next w:val="Normal"/>
    <w:uiPriority w:val="39"/>
    <w:rsid w:val="00D904C5"/>
    <w:pPr>
      <w:tabs>
        <w:tab w:val="right" w:leader="dot" w:pos="9356"/>
      </w:tabs>
      <w:spacing w:before="120" w:after="120"/>
    </w:pPr>
    <w:rPr>
      <w:b/>
      <w:sz w:val="20"/>
    </w:rPr>
  </w:style>
  <w:style w:type="paragraph" w:customStyle="1" w:styleId="DefenceNormal">
    <w:name w:val="DefenceNormal"/>
    <w:link w:val="DefenceNormalChar"/>
    <w:rsid w:val="00A63A88"/>
    <w:pPr>
      <w:spacing w:after="200"/>
    </w:pPr>
    <w:rPr>
      <w:szCs w:val="24"/>
      <w:lang w:eastAsia="en-US"/>
    </w:rPr>
  </w:style>
  <w:style w:type="character" w:customStyle="1" w:styleId="DefenceNormalChar">
    <w:name w:val="DefenceNormal Char"/>
    <w:link w:val="DefenceNormal"/>
    <w:locked/>
    <w:rsid w:val="00350C6A"/>
    <w:rPr>
      <w:rFonts w:eastAsia="Times New Roman" w:cs="Times New Roman"/>
      <w:sz w:val="24"/>
      <w:szCs w:val="24"/>
      <w:lang w:val="en-AU" w:eastAsia="en-US" w:bidi="ar-SA"/>
    </w:rPr>
  </w:style>
  <w:style w:type="paragraph" w:styleId="TOC2">
    <w:name w:val="toc 2"/>
    <w:basedOn w:val="Normal"/>
    <w:next w:val="Normal"/>
    <w:rsid w:val="008C5DA4"/>
    <w:pPr>
      <w:tabs>
        <w:tab w:val="left" w:pos="1928"/>
        <w:tab w:val="right" w:leader="dot" w:pos="9356"/>
      </w:tabs>
      <w:ind w:left="1928" w:right="1134" w:hanging="964"/>
    </w:pPr>
    <w:rPr>
      <w:rFonts w:ascii="Arial" w:hAnsi="Arial"/>
    </w:rPr>
  </w:style>
  <w:style w:type="paragraph" w:styleId="TOC3">
    <w:name w:val="toc 3"/>
    <w:basedOn w:val="Normal"/>
    <w:next w:val="Normal"/>
    <w:autoRedefine/>
    <w:semiHidden/>
    <w:rsid w:val="008C5DA4"/>
    <w:pPr>
      <w:ind w:left="440"/>
    </w:pPr>
  </w:style>
  <w:style w:type="paragraph" w:styleId="TOC4">
    <w:name w:val="toc 4"/>
    <w:basedOn w:val="Normal"/>
    <w:next w:val="Normal"/>
    <w:autoRedefine/>
    <w:semiHidden/>
    <w:rsid w:val="008C5DA4"/>
    <w:pPr>
      <w:ind w:left="660"/>
    </w:pPr>
  </w:style>
  <w:style w:type="paragraph" w:styleId="TOC5">
    <w:name w:val="toc 5"/>
    <w:basedOn w:val="Normal"/>
    <w:next w:val="Normal"/>
    <w:autoRedefine/>
    <w:semiHidden/>
    <w:rsid w:val="008C5DA4"/>
    <w:pPr>
      <w:ind w:left="880"/>
    </w:pPr>
  </w:style>
  <w:style w:type="paragraph" w:styleId="TOC6">
    <w:name w:val="toc 6"/>
    <w:basedOn w:val="Normal"/>
    <w:next w:val="Normal"/>
    <w:autoRedefine/>
    <w:semiHidden/>
    <w:rsid w:val="008C5DA4"/>
    <w:pPr>
      <w:ind w:left="1100"/>
    </w:pPr>
  </w:style>
  <w:style w:type="paragraph" w:styleId="TOC7">
    <w:name w:val="toc 7"/>
    <w:basedOn w:val="Normal"/>
    <w:next w:val="Normal"/>
    <w:autoRedefine/>
    <w:semiHidden/>
    <w:rsid w:val="008C5DA4"/>
    <w:pPr>
      <w:ind w:left="1320"/>
    </w:pPr>
  </w:style>
  <w:style w:type="paragraph" w:styleId="TOC8">
    <w:name w:val="toc 8"/>
    <w:basedOn w:val="Normal"/>
    <w:next w:val="Normal"/>
    <w:autoRedefine/>
    <w:semiHidden/>
    <w:rsid w:val="008C5DA4"/>
    <w:pPr>
      <w:ind w:left="1540"/>
    </w:pPr>
  </w:style>
  <w:style w:type="paragraph" w:styleId="TOC9">
    <w:name w:val="toc 9"/>
    <w:basedOn w:val="Normal"/>
    <w:next w:val="Normal"/>
    <w:semiHidden/>
    <w:rsid w:val="008C5DA4"/>
    <w:pPr>
      <w:ind w:left="1758"/>
    </w:pPr>
  </w:style>
  <w:style w:type="paragraph" w:styleId="Caption">
    <w:name w:val="caption"/>
    <w:aliases w:val="Def_Title"/>
    <w:basedOn w:val="Normal"/>
    <w:next w:val="Normal"/>
    <w:qFormat/>
    <w:rsid w:val="006C1071"/>
    <w:pPr>
      <w:framePr w:w="6802" w:h="3968" w:wrap="auto" w:vAnchor="text" w:hAnchor="margin" w:xAlign="center" w:yAlign="top"/>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b/>
      <w:sz w:val="48"/>
    </w:rPr>
  </w:style>
  <w:style w:type="paragraph" w:customStyle="1" w:styleId="CUAddress">
    <w:name w:val="CU_Address"/>
    <w:basedOn w:val="Normal"/>
    <w:semiHidden/>
    <w:rsid w:val="008C5DA4"/>
    <w:rPr>
      <w:sz w:val="18"/>
    </w:rPr>
  </w:style>
  <w:style w:type="paragraph" w:customStyle="1" w:styleId="CUNumber1">
    <w:name w:val="CU_Number1"/>
    <w:basedOn w:val="Normal"/>
    <w:rsid w:val="008C5DA4"/>
    <w:pPr>
      <w:numPr>
        <w:numId w:val="6"/>
      </w:numPr>
      <w:outlineLvl w:val="0"/>
    </w:pPr>
  </w:style>
  <w:style w:type="paragraph" w:customStyle="1" w:styleId="CUNumber2">
    <w:name w:val="CU_Number2"/>
    <w:basedOn w:val="Normal"/>
    <w:rsid w:val="008C5DA4"/>
    <w:pPr>
      <w:numPr>
        <w:ilvl w:val="1"/>
        <w:numId w:val="6"/>
      </w:numPr>
      <w:outlineLvl w:val="1"/>
    </w:pPr>
  </w:style>
  <w:style w:type="paragraph" w:customStyle="1" w:styleId="CUNumber3">
    <w:name w:val="CU_Number3"/>
    <w:basedOn w:val="Normal"/>
    <w:rsid w:val="008C5DA4"/>
    <w:pPr>
      <w:numPr>
        <w:ilvl w:val="2"/>
        <w:numId w:val="6"/>
      </w:numPr>
      <w:outlineLvl w:val="2"/>
    </w:pPr>
  </w:style>
  <w:style w:type="paragraph" w:customStyle="1" w:styleId="CUNumber4">
    <w:name w:val="CU_Number4"/>
    <w:basedOn w:val="Normal"/>
    <w:rsid w:val="008C5DA4"/>
    <w:pPr>
      <w:numPr>
        <w:ilvl w:val="3"/>
        <w:numId w:val="6"/>
      </w:numPr>
      <w:outlineLvl w:val="3"/>
    </w:pPr>
  </w:style>
  <w:style w:type="paragraph" w:customStyle="1" w:styleId="CUNumber5">
    <w:name w:val="CU_Number5"/>
    <w:basedOn w:val="Normal"/>
    <w:rsid w:val="008C5DA4"/>
    <w:pPr>
      <w:numPr>
        <w:ilvl w:val="4"/>
        <w:numId w:val="6"/>
      </w:numPr>
      <w:outlineLvl w:val="4"/>
    </w:pPr>
  </w:style>
  <w:style w:type="paragraph" w:customStyle="1" w:styleId="CUNumber6">
    <w:name w:val="CU_Number6"/>
    <w:basedOn w:val="Normal"/>
    <w:rsid w:val="008C5DA4"/>
    <w:pPr>
      <w:numPr>
        <w:ilvl w:val="5"/>
        <w:numId w:val="6"/>
      </w:numPr>
      <w:outlineLvl w:val="5"/>
    </w:pPr>
  </w:style>
  <w:style w:type="paragraph" w:customStyle="1" w:styleId="CUNumber7">
    <w:name w:val="CU_Number7"/>
    <w:basedOn w:val="Normal"/>
    <w:rsid w:val="008C5DA4"/>
    <w:pPr>
      <w:numPr>
        <w:ilvl w:val="6"/>
        <w:numId w:val="6"/>
      </w:numPr>
      <w:outlineLvl w:val="6"/>
    </w:pPr>
  </w:style>
  <w:style w:type="paragraph" w:customStyle="1" w:styleId="CUNumber8">
    <w:name w:val="CU_Number8"/>
    <w:basedOn w:val="Normal"/>
    <w:rsid w:val="008C5DA4"/>
    <w:pPr>
      <w:numPr>
        <w:ilvl w:val="7"/>
        <w:numId w:val="6"/>
      </w:numPr>
      <w:outlineLvl w:val="7"/>
    </w:pPr>
  </w:style>
  <w:style w:type="character" w:customStyle="1" w:styleId="DocsOpenFilename">
    <w:name w:val="DocsOpen Filename"/>
    <w:rsid w:val="008C5DA4"/>
    <w:rPr>
      <w:rFonts w:ascii="Times New Roman" w:hAnsi="Times New Roman" w:cs="Times New Roman"/>
      <w:sz w:val="16"/>
    </w:rPr>
  </w:style>
  <w:style w:type="paragraph" w:styleId="Footer">
    <w:name w:val="footer"/>
    <w:basedOn w:val="Normal"/>
    <w:rsid w:val="008C5DA4"/>
    <w:pPr>
      <w:widowControl w:val="0"/>
      <w:tabs>
        <w:tab w:val="center" w:pos="4678"/>
        <w:tab w:val="right" w:pos="9356"/>
      </w:tabs>
    </w:pPr>
    <w:rPr>
      <w:snapToGrid w:val="0"/>
      <w:sz w:val="18"/>
      <w:szCs w:val="20"/>
    </w:rPr>
  </w:style>
  <w:style w:type="paragraph" w:styleId="Header">
    <w:name w:val="header"/>
    <w:basedOn w:val="Normal"/>
    <w:rsid w:val="008C5DA4"/>
    <w:pPr>
      <w:tabs>
        <w:tab w:val="center" w:pos="4678"/>
        <w:tab w:val="right" w:pos="9356"/>
      </w:tabs>
    </w:pPr>
    <w:rPr>
      <w:snapToGrid w:val="0"/>
      <w:szCs w:val="20"/>
    </w:rPr>
  </w:style>
  <w:style w:type="character" w:styleId="Hyperlink">
    <w:name w:val="Hyperlink"/>
    <w:uiPriority w:val="99"/>
    <w:rsid w:val="008C5DA4"/>
    <w:rPr>
      <w:color w:val="0000FF"/>
      <w:u w:val="single"/>
    </w:rPr>
  </w:style>
  <w:style w:type="paragraph" w:customStyle="1" w:styleId="IndentParaLevel2">
    <w:name w:val="IndentParaLevel2"/>
    <w:basedOn w:val="Normal"/>
    <w:rsid w:val="008C5DA4"/>
    <w:pPr>
      <w:ind w:left="1928"/>
    </w:pPr>
  </w:style>
  <w:style w:type="paragraph" w:customStyle="1" w:styleId="IndentParaLevel3">
    <w:name w:val="IndentParaLevel3"/>
    <w:basedOn w:val="Normal"/>
    <w:rsid w:val="008C5DA4"/>
    <w:pPr>
      <w:ind w:left="2892"/>
    </w:pPr>
  </w:style>
  <w:style w:type="paragraph" w:customStyle="1" w:styleId="IndentParaLevel4">
    <w:name w:val="IndentParaLevel4"/>
    <w:basedOn w:val="Normal"/>
    <w:rsid w:val="008C5DA4"/>
    <w:pPr>
      <w:ind w:left="3856"/>
    </w:pPr>
  </w:style>
  <w:style w:type="paragraph" w:customStyle="1" w:styleId="IndentParaLevel5">
    <w:name w:val="IndentParaLevel5"/>
    <w:basedOn w:val="Normal"/>
    <w:rsid w:val="008C5DA4"/>
    <w:pPr>
      <w:ind w:left="4820"/>
    </w:pPr>
  </w:style>
  <w:style w:type="paragraph" w:customStyle="1" w:styleId="IndentParaLevel6">
    <w:name w:val="IndentParaLevel6"/>
    <w:basedOn w:val="Normal"/>
    <w:rsid w:val="008C5DA4"/>
    <w:pPr>
      <w:ind w:left="5783"/>
    </w:pPr>
  </w:style>
  <w:style w:type="paragraph" w:styleId="ListBullet">
    <w:name w:val="List Bullet"/>
    <w:basedOn w:val="Normal"/>
    <w:rsid w:val="008C5DA4"/>
    <w:pPr>
      <w:numPr>
        <w:numId w:val="17"/>
      </w:numPr>
    </w:pPr>
  </w:style>
  <w:style w:type="paragraph" w:styleId="ListBullet2">
    <w:name w:val="List Bullet 2"/>
    <w:basedOn w:val="Normal"/>
    <w:rsid w:val="008C5DA4"/>
    <w:pPr>
      <w:numPr>
        <w:ilvl w:val="1"/>
        <w:numId w:val="17"/>
      </w:numPr>
    </w:pPr>
  </w:style>
  <w:style w:type="paragraph" w:styleId="ListBullet3">
    <w:name w:val="List Bullet 3"/>
    <w:basedOn w:val="Normal"/>
    <w:rsid w:val="008C5DA4"/>
    <w:pPr>
      <w:numPr>
        <w:ilvl w:val="2"/>
        <w:numId w:val="17"/>
      </w:numPr>
    </w:pPr>
  </w:style>
  <w:style w:type="paragraph" w:styleId="ListBullet4">
    <w:name w:val="List Bullet 4"/>
    <w:basedOn w:val="Normal"/>
    <w:rsid w:val="008C5DA4"/>
    <w:pPr>
      <w:numPr>
        <w:ilvl w:val="3"/>
        <w:numId w:val="17"/>
      </w:numPr>
    </w:pPr>
  </w:style>
  <w:style w:type="paragraph" w:styleId="ListBullet5">
    <w:name w:val="List Bullet 5"/>
    <w:basedOn w:val="Normal"/>
    <w:rsid w:val="008C5DA4"/>
    <w:pPr>
      <w:numPr>
        <w:ilvl w:val="4"/>
        <w:numId w:val="17"/>
      </w:numPr>
    </w:pPr>
  </w:style>
  <w:style w:type="paragraph" w:customStyle="1" w:styleId="Recital">
    <w:name w:val="Recital"/>
    <w:basedOn w:val="Normal"/>
    <w:rsid w:val="0069118A"/>
    <w:pPr>
      <w:numPr>
        <w:ilvl w:val="1"/>
        <w:numId w:val="3"/>
      </w:numPr>
      <w:tabs>
        <w:tab w:val="clear" w:pos="1209"/>
      </w:tabs>
      <w:ind w:left="964" w:hanging="964"/>
    </w:pPr>
  </w:style>
  <w:style w:type="paragraph" w:customStyle="1" w:styleId="Schedule1">
    <w:name w:val="Schedule_1"/>
    <w:basedOn w:val="Normal"/>
    <w:next w:val="IndentParaLevel1"/>
    <w:rsid w:val="008C5DA4"/>
    <w:pPr>
      <w:keepNext/>
      <w:numPr>
        <w:ilvl w:val="1"/>
        <w:numId w:val="18"/>
      </w:numPr>
      <w:pBdr>
        <w:top w:val="single" w:sz="12" w:space="1" w:color="auto"/>
      </w:pBdr>
      <w:outlineLvl w:val="0"/>
    </w:pPr>
    <w:rPr>
      <w:rFonts w:ascii="Arial" w:hAnsi="Arial"/>
      <w:b/>
      <w:sz w:val="28"/>
    </w:rPr>
  </w:style>
  <w:style w:type="paragraph" w:customStyle="1" w:styleId="Schedule2">
    <w:name w:val="Schedule_2"/>
    <w:basedOn w:val="Normal"/>
    <w:next w:val="IndentParaLevel1"/>
    <w:rsid w:val="008C5DA4"/>
    <w:pPr>
      <w:keepNext/>
      <w:numPr>
        <w:ilvl w:val="2"/>
        <w:numId w:val="18"/>
      </w:numPr>
      <w:outlineLvl w:val="1"/>
    </w:pPr>
    <w:rPr>
      <w:rFonts w:ascii="Arial" w:hAnsi="Arial"/>
      <w:b/>
    </w:rPr>
  </w:style>
  <w:style w:type="paragraph" w:customStyle="1" w:styleId="Schedule3">
    <w:name w:val="Schedule_3"/>
    <w:basedOn w:val="Normal"/>
    <w:rsid w:val="008C5DA4"/>
    <w:pPr>
      <w:numPr>
        <w:ilvl w:val="3"/>
        <w:numId w:val="18"/>
      </w:numPr>
      <w:outlineLvl w:val="2"/>
    </w:pPr>
  </w:style>
  <w:style w:type="paragraph" w:customStyle="1" w:styleId="Schedule4">
    <w:name w:val="Schedule_4"/>
    <w:basedOn w:val="Normal"/>
    <w:rsid w:val="008C5DA4"/>
    <w:pPr>
      <w:numPr>
        <w:ilvl w:val="4"/>
        <w:numId w:val="18"/>
      </w:numPr>
      <w:outlineLvl w:val="3"/>
    </w:pPr>
  </w:style>
  <w:style w:type="paragraph" w:customStyle="1" w:styleId="Schedule5">
    <w:name w:val="Schedule_5"/>
    <w:basedOn w:val="Normal"/>
    <w:rsid w:val="008C5DA4"/>
    <w:pPr>
      <w:numPr>
        <w:ilvl w:val="5"/>
        <w:numId w:val="18"/>
      </w:numPr>
      <w:outlineLvl w:val="5"/>
    </w:pPr>
  </w:style>
  <w:style w:type="paragraph" w:customStyle="1" w:styleId="Schedule6">
    <w:name w:val="Schedule_6"/>
    <w:basedOn w:val="Normal"/>
    <w:rsid w:val="008C5DA4"/>
    <w:pPr>
      <w:numPr>
        <w:ilvl w:val="6"/>
        <w:numId w:val="18"/>
      </w:numPr>
      <w:outlineLvl w:val="6"/>
    </w:pPr>
  </w:style>
  <w:style w:type="paragraph" w:customStyle="1" w:styleId="Schedule7">
    <w:name w:val="Schedule_7"/>
    <w:basedOn w:val="Normal"/>
    <w:rsid w:val="008C5DA4"/>
    <w:pPr>
      <w:numPr>
        <w:ilvl w:val="7"/>
        <w:numId w:val="18"/>
      </w:numPr>
      <w:outlineLvl w:val="7"/>
    </w:pPr>
  </w:style>
  <w:style w:type="paragraph" w:customStyle="1" w:styleId="Schedule8">
    <w:name w:val="Schedule_8"/>
    <w:basedOn w:val="Normal"/>
    <w:rsid w:val="008C5DA4"/>
    <w:pPr>
      <w:numPr>
        <w:ilvl w:val="8"/>
        <w:numId w:val="18"/>
      </w:numPr>
      <w:outlineLvl w:val="8"/>
    </w:pPr>
  </w:style>
  <w:style w:type="paragraph" w:styleId="Subtitle">
    <w:name w:val="Subtitle"/>
    <w:basedOn w:val="Normal"/>
    <w:qFormat/>
    <w:rsid w:val="008C5DA4"/>
    <w:pPr>
      <w:keepNext/>
    </w:pPr>
    <w:rPr>
      <w:rFonts w:ascii="Arial" w:hAnsi="Arial" w:cs="Arial"/>
      <w:b/>
    </w:rPr>
  </w:style>
  <w:style w:type="paragraph" w:customStyle="1" w:styleId="SubtitleTNR">
    <w:name w:val="Subtitle_TNR"/>
    <w:basedOn w:val="Normal"/>
    <w:rsid w:val="008C5DA4"/>
    <w:pPr>
      <w:keepNext/>
    </w:pPr>
    <w:rPr>
      <w:b/>
    </w:rPr>
  </w:style>
  <w:style w:type="paragraph" w:customStyle="1" w:styleId="TableText">
    <w:name w:val="TableText"/>
    <w:basedOn w:val="Normal"/>
    <w:rsid w:val="008C5DA4"/>
  </w:style>
  <w:style w:type="paragraph" w:styleId="Title">
    <w:name w:val="Title"/>
    <w:basedOn w:val="Normal"/>
    <w:qFormat/>
    <w:rsid w:val="008C5DA4"/>
    <w:pPr>
      <w:keepNext/>
    </w:pPr>
    <w:rPr>
      <w:rFonts w:ascii="Arial" w:hAnsi="Arial" w:cs="Arial"/>
      <w:b/>
      <w:bCs/>
      <w:sz w:val="28"/>
      <w:szCs w:val="32"/>
    </w:rPr>
  </w:style>
  <w:style w:type="paragraph" w:customStyle="1" w:styleId="TitleTNR">
    <w:name w:val="Title_TNR"/>
    <w:basedOn w:val="Normal"/>
    <w:rsid w:val="008C5DA4"/>
    <w:pPr>
      <w:keepNext/>
    </w:pPr>
    <w:rPr>
      <w:rFonts w:cs="Arial"/>
      <w:b/>
      <w:bCs/>
      <w:sz w:val="28"/>
      <w:szCs w:val="32"/>
    </w:rPr>
  </w:style>
  <w:style w:type="paragraph" w:customStyle="1" w:styleId="TOCHeader">
    <w:name w:val="TOCHeader"/>
    <w:basedOn w:val="Normal"/>
    <w:rsid w:val="008C5DA4"/>
    <w:pPr>
      <w:keepNext/>
    </w:pPr>
    <w:rPr>
      <w:rFonts w:ascii="Arial" w:hAnsi="Arial"/>
      <w:b/>
    </w:rPr>
  </w:style>
  <w:style w:type="paragraph" w:styleId="EndnoteText">
    <w:name w:val="endnote text"/>
    <w:basedOn w:val="Normal"/>
    <w:rsid w:val="008C5DA4"/>
    <w:rPr>
      <w:sz w:val="20"/>
      <w:szCs w:val="20"/>
    </w:rPr>
  </w:style>
  <w:style w:type="character" w:styleId="EndnoteReference">
    <w:name w:val="endnote reference"/>
    <w:rsid w:val="008C5DA4"/>
    <w:rPr>
      <w:vertAlign w:val="superscript"/>
    </w:rPr>
  </w:style>
  <w:style w:type="paragraph" w:styleId="FootnoteText">
    <w:name w:val="footnote text"/>
    <w:basedOn w:val="Normal"/>
    <w:rsid w:val="008C5DA4"/>
    <w:rPr>
      <w:sz w:val="20"/>
      <w:szCs w:val="20"/>
    </w:rPr>
  </w:style>
  <w:style w:type="character" w:styleId="FootnoteReference">
    <w:name w:val="footnote reference"/>
    <w:rsid w:val="008C5DA4"/>
    <w:rPr>
      <w:vertAlign w:val="superscript"/>
    </w:rPr>
  </w:style>
  <w:style w:type="paragraph" w:styleId="TOAHeading">
    <w:name w:val="toa heading"/>
    <w:basedOn w:val="Normal"/>
    <w:next w:val="Normal"/>
    <w:semiHidden/>
    <w:rsid w:val="0069118A"/>
    <w:pPr>
      <w:spacing w:before="120"/>
    </w:pPr>
    <w:rPr>
      <w:rFonts w:ascii="Arial" w:hAnsi="Arial"/>
      <w:b/>
      <w:bCs/>
    </w:rPr>
  </w:style>
  <w:style w:type="paragraph" w:customStyle="1" w:styleId="Commentary">
    <w:name w:val="Commentary"/>
    <w:basedOn w:val="IndentParaLevel1"/>
    <w:rsid w:val="008C5DA4"/>
    <w:pPr>
      <w:pBdr>
        <w:top w:val="single" w:sz="4" w:space="1" w:color="auto"/>
        <w:left w:val="single" w:sz="4" w:space="4" w:color="auto"/>
        <w:bottom w:val="single" w:sz="4" w:space="1" w:color="auto"/>
        <w:right w:val="single" w:sz="4" w:space="4" w:color="auto"/>
      </w:pBdr>
      <w:shd w:val="clear" w:color="auto" w:fill="E6E6E6"/>
    </w:pPr>
    <w:rPr>
      <w:bCs/>
      <w:color w:val="800080"/>
    </w:rPr>
  </w:style>
  <w:style w:type="paragraph" w:customStyle="1" w:styleId="EndIdentifier">
    <w:name w:val="EndIdentifier"/>
    <w:basedOn w:val="Commentary"/>
    <w:rsid w:val="008C5DA4"/>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semiHidden/>
    <w:rsid w:val="008C5DA4"/>
  </w:style>
  <w:style w:type="paragraph" w:customStyle="1" w:styleId="Bullet">
    <w:name w:val="Bullet"/>
    <w:basedOn w:val="Normal"/>
    <w:rsid w:val="0069118A"/>
    <w:pPr>
      <w:widowControl w:val="0"/>
      <w:numPr>
        <w:numId w:val="5"/>
      </w:numPr>
      <w:tabs>
        <w:tab w:val="left" w:pos="1418"/>
      </w:tabs>
      <w:spacing w:line="360" w:lineRule="auto"/>
      <w:ind w:left="1418" w:hanging="709"/>
    </w:pPr>
  </w:style>
  <w:style w:type="character" w:customStyle="1" w:styleId="Standard">
    <w:name w:val="Standard"/>
    <w:rsid w:val="0069118A"/>
    <w:rPr>
      <w:rFonts w:ascii="CG Times 12.00pt" w:hAnsi="CG Times 12.00pt" w:cs="Times New Roman"/>
      <w:sz w:val="24"/>
      <w:lang w:val="en-US"/>
    </w:rPr>
  </w:style>
  <w:style w:type="paragraph" w:customStyle="1" w:styleId="2Document">
    <w:name w:val="2Document"/>
    <w:rsid w:val="006C1071"/>
    <w:pPr>
      <w:widowControl w:val="0"/>
      <w:jc w:val="both"/>
    </w:pPr>
    <w:rPr>
      <w:rFonts w:ascii="CG Times 12.00pt" w:hAnsi="CG Times 12.00pt"/>
      <w:sz w:val="24"/>
      <w:lang w:eastAsia="en-US"/>
    </w:rPr>
  </w:style>
  <w:style w:type="paragraph" w:customStyle="1" w:styleId="DefCaption">
    <w:name w:val="Def_Caption"/>
    <w:basedOn w:val="Normal"/>
    <w:next w:val="Normal"/>
    <w:rsid w:val="00140FEA"/>
    <w:pPr>
      <w:framePr w:hSpace="181" w:vSpace="181" w:wrap="notBeside" w:vAnchor="text" w:hAnchor="margin" w:xAlign="center" w:y="1"/>
      <w:widowControl w:val="0"/>
      <w:pBdr>
        <w:top w:val="single" w:sz="6" w:space="14" w:color="000000"/>
        <w:left w:val="single" w:sz="6" w:space="14" w:color="000000"/>
        <w:bottom w:val="single" w:sz="6" w:space="14" w:color="000000"/>
        <w:right w:val="single" w:sz="6" w:space="14" w:color="000000"/>
      </w:pBdr>
      <w:shd w:val="pct20" w:color="auto" w:fill="FFFFFF"/>
      <w:jc w:val="center"/>
    </w:pPr>
    <w:rPr>
      <w:b/>
      <w:caps/>
      <w:sz w:val="28"/>
    </w:rPr>
  </w:style>
  <w:style w:type="paragraph" w:customStyle="1" w:styleId="BulletIndent2">
    <w:name w:val="Bullet Indent 2"/>
    <w:basedOn w:val="ListBullet"/>
    <w:rsid w:val="0069118A"/>
    <w:pPr>
      <w:widowControl w:val="0"/>
      <w:numPr>
        <w:numId w:val="1"/>
      </w:numPr>
      <w:tabs>
        <w:tab w:val="left" w:pos="1418"/>
      </w:tabs>
      <w:spacing w:line="360" w:lineRule="auto"/>
      <w:ind w:left="1418" w:firstLine="0"/>
    </w:pPr>
  </w:style>
  <w:style w:type="paragraph" w:customStyle="1" w:styleId="BulletIndent1">
    <w:name w:val="Bullet Indent 1"/>
    <w:basedOn w:val="Bullet"/>
    <w:rsid w:val="0069118A"/>
    <w:pPr>
      <w:numPr>
        <w:numId w:val="4"/>
      </w:numPr>
      <w:tabs>
        <w:tab w:val="clear" w:pos="1492"/>
      </w:tabs>
      <w:ind w:left="1441" w:hanging="732"/>
    </w:pPr>
  </w:style>
  <w:style w:type="paragraph" w:customStyle="1" w:styleId="CUNumber9">
    <w:name w:val="CU_Number9"/>
    <w:basedOn w:val="Normal"/>
    <w:rsid w:val="0069118A"/>
    <w:pPr>
      <w:widowControl w:val="0"/>
      <w:tabs>
        <w:tab w:val="left" w:pos="993"/>
      </w:tabs>
      <w:outlineLvl w:val="4"/>
    </w:pPr>
    <w:rPr>
      <w:i/>
      <w:iCs/>
    </w:rPr>
  </w:style>
  <w:style w:type="paragraph" w:customStyle="1" w:styleId="4Document">
    <w:name w:val="4Document"/>
    <w:rsid w:val="006C1071"/>
    <w:pPr>
      <w:widowControl w:val="0"/>
    </w:pPr>
    <w:rPr>
      <w:rFonts w:ascii="CG Times 12.00pt" w:hAnsi="CG Times 12.00pt"/>
      <w:sz w:val="24"/>
      <w:lang w:eastAsia="en-US"/>
    </w:rPr>
  </w:style>
  <w:style w:type="paragraph" w:customStyle="1" w:styleId="CUNumber30">
    <w:name w:val="CU Number 3"/>
    <w:basedOn w:val="Normal"/>
    <w:rsid w:val="0069118A"/>
    <w:pPr>
      <w:widowControl w:val="0"/>
      <w:numPr>
        <w:ilvl w:val="2"/>
        <w:numId w:val="6"/>
      </w:numPr>
      <w:tabs>
        <w:tab w:val="num" w:pos="720"/>
      </w:tabs>
      <w:ind w:left="720" w:hanging="720"/>
    </w:pPr>
  </w:style>
  <w:style w:type="paragraph" w:customStyle="1" w:styleId="1Document">
    <w:name w:val="1Document"/>
    <w:rsid w:val="006C1071"/>
    <w:pPr>
      <w:keepNext/>
      <w:widowControl w:val="0"/>
      <w:jc w:val="center"/>
    </w:pPr>
    <w:rPr>
      <w:rFonts w:ascii="CG Times 12.00pt" w:hAnsi="CG Times 12.00pt"/>
      <w:sz w:val="24"/>
      <w:lang w:eastAsia="en-US"/>
    </w:rPr>
  </w:style>
  <w:style w:type="paragraph" w:customStyle="1" w:styleId="CUTOC1">
    <w:name w:val="CUTOC1"/>
    <w:rsid w:val="006C1071"/>
    <w:pPr>
      <w:widowControl w:val="0"/>
      <w:ind w:left="1010" w:right="1010" w:hanging="1010"/>
    </w:pPr>
    <w:rPr>
      <w:rFonts w:ascii="CG Times 12.00pt" w:hAnsi="CG Times 12.00pt"/>
      <w:sz w:val="24"/>
      <w:lang w:eastAsia="en-US"/>
    </w:rPr>
  </w:style>
  <w:style w:type="paragraph" w:customStyle="1" w:styleId="HeadingSubABC">
    <w:name w:val="Heading Sub A/B/C"/>
    <w:basedOn w:val="Heading1"/>
    <w:next w:val="Heading1"/>
    <w:rsid w:val="006C1071"/>
    <w:pPr>
      <w:tabs>
        <w:tab w:val="left" w:pos="720"/>
      </w:tabs>
    </w:pPr>
  </w:style>
  <w:style w:type="paragraph" w:customStyle="1" w:styleId="Schedule9">
    <w:name w:val="Schedule_9"/>
    <w:basedOn w:val="Normal"/>
    <w:next w:val="Schedule8"/>
    <w:rsid w:val="006C1071"/>
    <w:pPr>
      <w:pageBreakBefore/>
      <w:jc w:val="center"/>
    </w:pPr>
    <w:rPr>
      <w:rFonts w:ascii="Times New Roman Bold" w:hAnsi="Times New Roman Bold"/>
      <w:b/>
      <w:caps/>
    </w:rPr>
  </w:style>
  <w:style w:type="paragraph" w:customStyle="1" w:styleId="Leveli">
    <w:name w:val="Level (i)"/>
    <w:basedOn w:val="Normal"/>
    <w:rsid w:val="006C1071"/>
  </w:style>
  <w:style w:type="paragraph" w:customStyle="1" w:styleId="LevelA">
    <w:name w:val="Level(A)"/>
    <w:basedOn w:val="Normal"/>
    <w:rsid w:val="006C1071"/>
  </w:style>
  <w:style w:type="paragraph" w:customStyle="1" w:styleId="LevelI0">
    <w:name w:val="Level(I)"/>
    <w:basedOn w:val="Normal"/>
    <w:rsid w:val="006C1071"/>
  </w:style>
  <w:style w:type="paragraph" w:customStyle="1" w:styleId="CULtrAddress">
    <w:name w:val="CU_LtrAddress"/>
    <w:basedOn w:val="Normal"/>
    <w:semiHidden/>
    <w:rsid w:val="008C5DA4"/>
    <w:pPr>
      <w:widowControl w:val="0"/>
      <w:spacing w:after="100"/>
    </w:pPr>
    <w:rPr>
      <w:sz w:val="18"/>
      <w:lang w:bidi="he-IL"/>
    </w:rPr>
  </w:style>
  <w:style w:type="paragraph" w:customStyle="1" w:styleId="ListNumber6">
    <w:name w:val="List Number 6"/>
    <w:basedOn w:val="Normal"/>
    <w:semiHidden/>
    <w:rsid w:val="00A63A88"/>
    <w:pPr>
      <w:tabs>
        <w:tab w:val="num" w:pos="5783"/>
      </w:tabs>
      <w:ind w:left="5783" w:hanging="963"/>
    </w:pPr>
    <w:rPr>
      <w:sz w:val="22"/>
    </w:rPr>
  </w:style>
  <w:style w:type="paragraph" w:customStyle="1" w:styleId="ListNumber7">
    <w:name w:val="List Number 7"/>
    <w:basedOn w:val="Normal"/>
    <w:rsid w:val="0069118A"/>
    <w:pPr>
      <w:widowControl w:val="0"/>
      <w:numPr>
        <w:numId w:val="13"/>
      </w:numPr>
      <w:tabs>
        <w:tab w:val="num" w:pos="720"/>
      </w:tabs>
      <w:ind w:left="720" w:hanging="720"/>
    </w:pPr>
  </w:style>
  <w:style w:type="paragraph" w:customStyle="1" w:styleId="SectionTitle">
    <w:name w:val="SectionTitle"/>
    <w:basedOn w:val="Normal"/>
    <w:rsid w:val="0069118A"/>
    <w:pPr>
      <w:framePr w:hSpace="181" w:wrap="notBeside" w:vAnchor="page" w:hAnchor="text" w:xAlign="center" w:y="5671"/>
      <w:overflowPunct w:val="0"/>
      <w:autoSpaceDE w:val="0"/>
      <w:autoSpaceDN w:val="0"/>
      <w:adjustRightInd w:val="0"/>
      <w:spacing w:after="600"/>
      <w:jc w:val="center"/>
      <w:textAlignment w:val="baseline"/>
    </w:pPr>
    <w:rPr>
      <w:rFonts w:ascii="Century Schoolbook" w:hAnsi="Century Schoolbook"/>
      <w:b/>
      <w:sz w:val="32"/>
      <w:szCs w:val="20"/>
    </w:rPr>
  </w:style>
  <w:style w:type="paragraph" w:customStyle="1" w:styleId="SectionContent">
    <w:name w:val="SectionContent"/>
    <w:basedOn w:val="Normal"/>
    <w:rsid w:val="0069118A"/>
    <w:pPr>
      <w:framePr w:hSpace="181" w:wrap="notBeside" w:vAnchor="page" w:hAnchor="text" w:xAlign="center" w:y="7089"/>
      <w:pBdr>
        <w:top w:val="single" w:sz="12" w:space="12" w:color="auto"/>
        <w:left w:val="single" w:sz="12" w:space="12" w:color="auto"/>
        <w:bottom w:val="single" w:sz="12" w:space="12" w:color="auto"/>
        <w:right w:val="single" w:sz="12" w:space="12" w:color="auto"/>
      </w:pBdr>
      <w:tabs>
        <w:tab w:val="left" w:pos="1418"/>
        <w:tab w:val="left" w:pos="2835"/>
      </w:tabs>
      <w:overflowPunct w:val="0"/>
      <w:autoSpaceDE w:val="0"/>
      <w:autoSpaceDN w:val="0"/>
      <w:adjustRightInd w:val="0"/>
      <w:spacing w:before="120" w:after="120"/>
      <w:ind w:left="2835" w:right="567" w:hanging="2268"/>
      <w:textAlignment w:val="baseline"/>
    </w:pPr>
    <w:rPr>
      <w:rFonts w:ascii="Century Schoolbook" w:hAnsi="Century Schoolbook"/>
      <w:b/>
      <w:szCs w:val="20"/>
    </w:rPr>
  </w:style>
  <w:style w:type="paragraph" w:styleId="List">
    <w:name w:val="List"/>
    <w:basedOn w:val="Normal"/>
    <w:rsid w:val="0069118A"/>
    <w:pPr>
      <w:overflowPunct w:val="0"/>
      <w:autoSpaceDE w:val="0"/>
      <w:autoSpaceDN w:val="0"/>
      <w:adjustRightInd w:val="0"/>
      <w:ind w:left="2410" w:hanging="425"/>
      <w:textAlignment w:val="baseline"/>
    </w:pPr>
    <w:rPr>
      <w:rFonts w:ascii="Century Schoolbook" w:hAnsi="Century Schoolbook"/>
      <w:szCs w:val="20"/>
    </w:rPr>
  </w:style>
  <w:style w:type="paragraph" w:customStyle="1" w:styleId="IndentText">
    <w:name w:val="IndentText"/>
    <w:basedOn w:val="Normal"/>
    <w:rsid w:val="0069118A"/>
    <w:pPr>
      <w:suppressAutoHyphens/>
      <w:overflowPunct w:val="0"/>
      <w:autoSpaceDE w:val="0"/>
      <w:autoSpaceDN w:val="0"/>
      <w:adjustRightInd w:val="0"/>
      <w:spacing w:line="240" w:lineRule="atLeast"/>
      <w:ind w:left="1134" w:hanging="1134"/>
      <w:textAlignment w:val="baseline"/>
    </w:pPr>
    <w:rPr>
      <w:rFonts w:ascii="Century Schoolbook" w:hAnsi="Century Schoolbook"/>
      <w:szCs w:val="20"/>
    </w:rPr>
  </w:style>
  <w:style w:type="character" w:styleId="FollowedHyperlink">
    <w:name w:val="FollowedHyperlink"/>
    <w:rsid w:val="00A63A88"/>
    <w:rPr>
      <w:rFonts w:cs="Times New Roman"/>
      <w:color w:val="800080"/>
      <w:u w:val="single"/>
    </w:rPr>
  </w:style>
  <w:style w:type="paragraph" w:styleId="NormalWeb">
    <w:name w:val="Normal (Web)"/>
    <w:basedOn w:val="Normal"/>
    <w:rsid w:val="0069118A"/>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semiHidden/>
    <w:rsid w:val="00187B30"/>
    <w:rPr>
      <w:rFonts w:ascii="Tahoma" w:hAnsi="Tahoma" w:cs="Tahoma"/>
      <w:sz w:val="16"/>
      <w:szCs w:val="16"/>
    </w:rPr>
  </w:style>
  <w:style w:type="table" w:styleId="TableGrid">
    <w:name w:val="Table Grid"/>
    <w:basedOn w:val="TableNormal"/>
    <w:rsid w:val="008C17D9"/>
    <w:pPr>
      <w:spacing w:after="2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semiHidden/>
    <w:rsid w:val="00A63A88"/>
    <w:pPr>
      <w:spacing w:after="120"/>
      <w:ind w:left="283"/>
    </w:pPr>
  </w:style>
  <w:style w:type="paragraph" w:styleId="BodyText">
    <w:name w:val="Body Text"/>
    <w:basedOn w:val="Normal"/>
    <w:rsid w:val="006C1071"/>
    <w:pPr>
      <w:framePr w:w="7655" w:h="9357" w:hRule="exact" w:wrap="notBeside" w:vAnchor="page" w:hAnchor="page" w:xAlign="center" w:yAlign="center"/>
      <w:pBdr>
        <w:top w:val="single" w:sz="6" w:space="0" w:color="000000"/>
        <w:left w:val="single" w:sz="6" w:space="0" w:color="000000"/>
        <w:bottom w:val="single" w:sz="6" w:space="0" w:color="000000"/>
        <w:right w:val="single" w:sz="6" w:space="0" w:color="000000"/>
      </w:pBdr>
      <w:shd w:val="pct20" w:color="auto" w:fill="FFFFFF"/>
      <w:tabs>
        <w:tab w:val="left" w:pos="-1009"/>
        <w:tab w:val="left" w:pos="0"/>
        <w:tab w:val="left" w:pos="1009"/>
        <w:tab w:val="left" w:pos="2018"/>
        <w:tab w:val="left" w:pos="3027"/>
        <w:tab w:val="left" w:pos="4036"/>
        <w:tab w:val="left" w:pos="5046"/>
        <w:tab w:val="left" w:pos="6055"/>
        <w:tab w:val="left" w:pos="7064"/>
        <w:tab w:val="left" w:pos="8073"/>
        <w:tab w:val="left" w:pos="9082"/>
      </w:tabs>
      <w:jc w:val="center"/>
    </w:pPr>
    <w:rPr>
      <w:sz w:val="48"/>
    </w:rPr>
  </w:style>
  <w:style w:type="paragraph" w:styleId="BodyText2">
    <w:name w:val="Body Text 2"/>
    <w:basedOn w:val="Normal"/>
    <w:rsid w:val="006C1071"/>
    <w:pPr>
      <w:spacing w:line="1" w:lineRule="atLeast"/>
    </w:pPr>
  </w:style>
  <w:style w:type="paragraph" w:styleId="BodyText3">
    <w:name w:val="Body Text 3"/>
    <w:basedOn w:val="Normal"/>
    <w:rsid w:val="006C1071"/>
    <w:pPr>
      <w:framePr w:w="8025" w:h="4534" w:wrap="auto" w:vAnchor="text" w:hAnchor="margin" w:xAlign="center" w:y="1"/>
      <w:pBdr>
        <w:top w:val="single" w:sz="6" w:space="0" w:color="000000"/>
        <w:left w:val="single" w:sz="6" w:space="0" w:color="000000"/>
        <w:bottom w:val="single" w:sz="6" w:space="0" w:color="000000"/>
        <w:right w:val="single" w:sz="6" w:space="0" w:color="000000"/>
      </w:pBdr>
      <w:shd w:val="pct20" w:color="auto" w:fill="FFFFFF"/>
      <w:tabs>
        <w:tab w:val="left" w:pos="-408"/>
        <w:tab w:val="left" w:pos="283"/>
        <w:tab w:val="left" w:pos="1274"/>
        <w:tab w:val="left" w:pos="2283"/>
        <w:tab w:val="left" w:pos="3293"/>
        <w:tab w:val="left" w:pos="4302"/>
        <w:tab w:val="left" w:pos="5311"/>
        <w:tab w:val="left" w:pos="6320"/>
        <w:tab w:val="left" w:pos="7329"/>
        <w:tab w:val="left" w:pos="8339"/>
      </w:tabs>
      <w:jc w:val="center"/>
    </w:pPr>
    <w:rPr>
      <w:b/>
      <w:sz w:val="48"/>
    </w:rPr>
  </w:style>
  <w:style w:type="character" w:styleId="CommentReference">
    <w:name w:val="annotation reference"/>
    <w:semiHidden/>
    <w:rsid w:val="00A63A88"/>
    <w:rPr>
      <w:rFonts w:cs="Times New Roman"/>
      <w:sz w:val="16"/>
      <w:szCs w:val="16"/>
    </w:rPr>
  </w:style>
  <w:style w:type="paragraph" w:styleId="CommentText">
    <w:name w:val="annotation text"/>
    <w:basedOn w:val="Normal"/>
    <w:semiHidden/>
    <w:rsid w:val="00A63A88"/>
    <w:rPr>
      <w:szCs w:val="20"/>
    </w:rPr>
  </w:style>
  <w:style w:type="paragraph" w:customStyle="1" w:styleId="DefenceBoldNormal">
    <w:name w:val="DefenceBoldNormal"/>
    <w:basedOn w:val="Normal"/>
    <w:rsid w:val="005301B1"/>
    <w:pPr>
      <w:jc w:val="both"/>
    </w:pPr>
    <w:rPr>
      <w:b/>
      <w:szCs w:val="20"/>
    </w:rPr>
  </w:style>
  <w:style w:type="paragraph" w:customStyle="1" w:styleId="DefenceDefinition">
    <w:name w:val="DefenceDefinition"/>
    <w:rsid w:val="00A63A88"/>
    <w:pPr>
      <w:numPr>
        <w:numId w:val="9"/>
      </w:numPr>
      <w:spacing w:after="220"/>
      <w:outlineLvl w:val="0"/>
    </w:pPr>
    <w:rPr>
      <w:szCs w:val="22"/>
      <w:lang w:eastAsia="en-US"/>
    </w:rPr>
  </w:style>
  <w:style w:type="paragraph" w:customStyle="1" w:styleId="DefenceDefinitionNum">
    <w:name w:val="DefenceDefinitionNum"/>
    <w:rsid w:val="00A63A88"/>
    <w:pPr>
      <w:numPr>
        <w:ilvl w:val="1"/>
        <w:numId w:val="9"/>
      </w:numPr>
      <w:tabs>
        <w:tab w:val="num" w:pos="964"/>
      </w:tabs>
      <w:spacing w:after="200"/>
      <w:ind w:left="964" w:hanging="964"/>
      <w:outlineLvl w:val="1"/>
    </w:pPr>
    <w:rPr>
      <w:color w:val="000000"/>
      <w:szCs w:val="24"/>
      <w:lang w:eastAsia="en-US"/>
    </w:rPr>
  </w:style>
  <w:style w:type="paragraph" w:customStyle="1" w:styleId="DefenceDefinitionNum2">
    <w:name w:val="DefenceDefinitionNum2"/>
    <w:rsid w:val="00A63A88"/>
    <w:pPr>
      <w:numPr>
        <w:ilvl w:val="2"/>
        <w:numId w:val="9"/>
      </w:numPr>
      <w:tabs>
        <w:tab w:val="left" w:pos="1928"/>
        <w:tab w:val="num" w:pos="2164"/>
      </w:tabs>
      <w:spacing w:after="200"/>
      <w:ind w:left="2164" w:hanging="964"/>
      <w:outlineLvl w:val="1"/>
    </w:pPr>
    <w:rPr>
      <w:bCs/>
      <w:szCs w:val="28"/>
      <w:lang w:eastAsia="en-US"/>
    </w:rPr>
  </w:style>
  <w:style w:type="paragraph" w:customStyle="1" w:styleId="DefenceHeading1">
    <w:name w:val="DefenceHeading 1"/>
    <w:next w:val="Normal"/>
    <w:rsid w:val="00A63A88"/>
    <w:pPr>
      <w:keepNext/>
      <w:numPr>
        <w:numId w:val="10"/>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A63A88"/>
    <w:pPr>
      <w:keepNext/>
      <w:numPr>
        <w:ilvl w:val="1"/>
        <w:numId w:val="10"/>
      </w:numPr>
      <w:spacing w:after="200"/>
      <w:outlineLvl w:val="1"/>
    </w:pPr>
    <w:rPr>
      <w:rFonts w:ascii="Arial" w:hAnsi="Arial"/>
      <w:b/>
      <w:bCs/>
      <w:iCs/>
      <w:sz w:val="22"/>
      <w:szCs w:val="28"/>
      <w:lang w:eastAsia="en-US"/>
    </w:rPr>
  </w:style>
  <w:style w:type="paragraph" w:customStyle="1" w:styleId="DefenceHeading3">
    <w:name w:val="DefenceHeading 3"/>
    <w:basedOn w:val="Normal"/>
    <w:link w:val="DefenceHeading3Char"/>
    <w:rsid w:val="00A63A88"/>
    <w:pPr>
      <w:numPr>
        <w:ilvl w:val="2"/>
        <w:numId w:val="11"/>
      </w:numPr>
      <w:outlineLvl w:val="2"/>
    </w:pPr>
    <w:rPr>
      <w:rFonts w:cs="Arial"/>
      <w:bCs/>
      <w:szCs w:val="26"/>
    </w:rPr>
  </w:style>
  <w:style w:type="paragraph" w:customStyle="1" w:styleId="DefenceHeading4">
    <w:name w:val="DefenceHeading 4"/>
    <w:basedOn w:val="Normal"/>
    <w:link w:val="DefenceHeading4Char"/>
    <w:rsid w:val="00A63A88"/>
    <w:pPr>
      <w:numPr>
        <w:ilvl w:val="3"/>
        <w:numId w:val="10"/>
      </w:numPr>
      <w:outlineLvl w:val="3"/>
    </w:pPr>
    <w:rPr>
      <w:szCs w:val="20"/>
    </w:rPr>
  </w:style>
  <w:style w:type="paragraph" w:customStyle="1" w:styleId="DefenceHeading5">
    <w:name w:val="DefenceHeading 5"/>
    <w:basedOn w:val="Normal"/>
    <w:link w:val="DefenceHeading5Char"/>
    <w:rsid w:val="00A63A88"/>
    <w:pPr>
      <w:numPr>
        <w:ilvl w:val="4"/>
        <w:numId w:val="10"/>
      </w:numPr>
      <w:outlineLvl w:val="4"/>
    </w:pPr>
    <w:rPr>
      <w:bCs/>
      <w:iCs/>
      <w:szCs w:val="26"/>
    </w:rPr>
  </w:style>
  <w:style w:type="paragraph" w:customStyle="1" w:styleId="DefenceHeading6">
    <w:name w:val="DefenceHeading 6"/>
    <w:basedOn w:val="Normal"/>
    <w:rsid w:val="00A63A88"/>
    <w:pPr>
      <w:numPr>
        <w:ilvl w:val="5"/>
        <w:numId w:val="10"/>
      </w:numPr>
      <w:outlineLvl w:val="5"/>
    </w:pPr>
    <w:rPr>
      <w:szCs w:val="20"/>
    </w:rPr>
  </w:style>
  <w:style w:type="paragraph" w:customStyle="1" w:styleId="DefenceHeading7">
    <w:name w:val="DefenceHeading 7"/>
    <w:basedOn w:val="Normal"/>
    <w:rsid w:val="00A63A88"/>
    <w:pPr>
      <w:numPr>
        <w:ilvl w:val="6"/>
        <w:numId w:val="10"/>
      </w:numPr>
      <w:outlineLvl w:val="6"/>
    </w:pPr>
    <w:rPr>
      <w:szCs w:val="20"/>
    </w:rPr>
  </w:style>
  <w:style w:type="paragraph" w:customStyle="1" w:styleId="DefenceHeading8">
    <w:name w:val="DefenceHeading 8"/>
    <w:basedOn w:val="Normal"/>
    <w:rsid w:val="00E17180"/>
    <w:pPr>
      <w:numPr>
        <w:ilvl w:val="7"/>
        <w:numId w:val="10"/>
      </w:numPr>
      <w:spacing w:after="240"/>
      <w:jc w:val="center"/>
      <w:outlineLvl w:val="7"/>
    </w:pPr>
    <w:rPr>
      <w:b/>
      <w:sz w:val="20"/>
      <w:szCs w:val="20"/>
    </w:rPr>
  </w:style>
  <w:style w:type="paragraph" w:customStyle="1" w:styleId="DefenceHeading9">
    <w:name w:val="DefenceHeading 9"/>
    <w:next w:val="Normal"/>
    <w:rsid w:val="00A63A88"/>
    <w:pPr>
      <w:numPr>
        <w:ilvl w:val="8"/>
        <w:numId w:val="10"/>
      </w:numPr>
      <w:spacing w:after="240"/>
      <w:jc w:val="center"/>
    </w:pPr>
    <w:rPr>
      <w:rFonts w:ascii="Arial Bold" w:hAnsi="Arial Bold"/>
      <w:b/>
      <w:caps/>
      <w:sz w:val="28"/>
      <w:szCs w:val="28"/>
      <w:lang w:eastAsia="en-US"/>
    </w:rPr>
  </w:style>
  <w:style w:type="paragraph" w:customStyle="1" w:styleId="DefenceIndent">
    <w:name w:val="DefenceIndent"/>
    <w:basedOn w:val="Normal"/>
    <w:link w:val="DefenceIndentChar"/>
    <w:rsid w:val="00A63A88"/>
    <w:pPr>
      <w:ind w:left="964"/>
    </w:pPr>
    <w:rPr>
      <w:szCs w:val="20"/>
    </w:rPr>
  </w:style>
  <w:style w:type="paragraph" w:customStyle="1" w:styleId="DefenceIndent2">
    <w:name w:val="DefenceIndent2"/>
    <w:basedOn w:val="Normal"/>
    <w:rsid w:val="00A63A88"/>
    <w:pPr>
      <w:ind w:left="1928"/>
    </w:pPr>
    <w:rPr>
      <w:szCs w:val="20"/>
    </w:rPr>
  </w:style>
  <w:style w:type="paragraph" w:customStyle="1" w:styleId="DefenceIndent3">
    <w:name w:val="DefenceIndent3"/>
    <w:basedOn w:val="Normal"/>
    <w:rsid w:val="00A63A88"/>
    <w:pPr>
      <w:ind w:left="2892"/>
    </w:pPr>
    <w:rPr>
      <w:szCs w:val="20"/>
    </w:rPr>
  </w:style>
  <w:style w:type="paragraph" w:customStyle="1" w:styleId="DefenceSchedule1">
    <w:name w:val="DefenceSchedule1"/>
    <w:basedOn w:val="Normal"/>
    <w:rsid w:val="00A63A88"/>
    <w:pPr>
      <w:numPr>
        <w:numId w:val="6"/>
      </w:numPr>
      <w:outlineLvl w:val="0"/>
    </w:pPr>
    <w:rPr>
      <w:szCs w:val="20"/>
    </w:rPr>
  </w:style>
  <w:style w:type="paragraph" w:customStyle="1" w:styleId="DefenceSchedule2">
    <w:name w:val="DefenceSchedule2"/>
    <w:basedOn w:val="Normal"/>
    <w:rsid w:val="00A63A88"/>
    <w:pPr>
      <w:numPr>
        <w:ilvl w:val="1"/>
        <w:numId w:val="6"/>
      </w:numPr>
      <w:outlineLvl w:val="1"/>
    </w:pPr>
    <w:rPr>
      <w:szCs w:val="20"/>
    </w:rPr>
  </w:style>
  <w:style w:type="paragraph" w:customStyle="1" w:styleId="DefenceSchedule3">
    <w:name w:val="DefenceSchedule3"/>
    <w:basedOn w:val="Normal"/>
    <w:rsid w:val="00A63A88"/>
    <w:pPr>
      <w:numPr>
        <w:ilvl w:val="2"/>
        <w:numId w:val="6"/>
      </w:numPr>
      <w:outlineLvl w:val="2"/>
    </w:pPr>
    <w:rPr>
      <w:szCs w:val="20"/>
    </w:rPr>
  </w:style>
  <w:style w:type="paragraph" w:customStyle="1" w:styleId="DefenceSchedule4">
    <w:name w:val="DefenceSchedule4"/>
    <w:basedOn w:val="Normal"/>
    <w:rsid w:val="00A63A88"/>
    <w:pPr>
      <w:numPr>
        <w:ilvl w:val="3"/>
        <w:numId w:val="6"/>
      </w:numPr>
      <w:outlineLvl w:val="3"/>
    </w:pPr>
    <w:rPr>
      <w:szCs w:val="20"/>
    </w:rPr>
  </w:style>
  <w:style w:type="paragraph" w:customStyle="1" w:styleId="DefenceSchedule5">
    <w:name w:val="DefenceSchedule5"/>
    <w:basedOn w:val="Normal"/>
    <w:rsid w:val="00A63A88"/>
    <w:pPr>
      <w:numPr>
        <w:ilvl w:val="4"/>
        <w:numId w:val="2"/>
      </w:numPr>
      <w:ind w:left="3856"/>
      <w:outlineLvl w:val="4"/>
    </w:pPr>
    <w:rPr>
      <w:szCs w:val="20"/>
    </w:rPr>
  </w:style>
  <w:style w:type="paragraph" w:customStyle="1" w:styleId="DefenceSchedule6">
    <w:name w:val="DefenceSchedule6"/>
    <w:basedOn w:val="Normal"/>
    <w:rsid w:val="00A63A88"/>
    <w:pPr>
      <w:numPr>
        <w:ilvl w:val="5"/>
        <w:numId w:val="2"/>
      </w:numPr>
      <w:tabs>
        <w:tab w:val="clear" w:pos="964"/>
        <w:tab w:val="num" w:pos="965"/>
      </w:tabs>
      <w:ind w:left="4820"/>
      <w:outlineLvl w:val="5"/>
    </w:pPr>
  </w:style>
  <w:style w:type="paragraph" w:customStyle="1" w:styleId="DefenceSubTitle">
    <w:name w:val="DefenceSubTitle"/>
    <w:basedOn w:val="Normal"/>
    <w:rsid w:val="0033588D"/>
    <w:rPr>
      <w:rFonts w:ascii="Arial" w:hAnsi="Arial"/>
      <w:b/>
      <w:szCs w:val="20"/>
    </w:rPr>
  </w:style>
  <w:style w:type="paragraph" w:customStyle="1" w:styleId="DefenceTitle">
    <w:name w:val="DefenceTitle"/>
    <w:rsid w:val="00A63A88"/>
    <w:pPr>
      <w:spacing w:after="240"/>
      <w:jc w:val="center"/>
    </w:pPr>
    <w:rPr>
      <w:rFonts w:ascii="Arial" w:hAnsi="Arial" w:cs="Arial"/>
      <w:b/>
      <w:bCs/>
      <w:sz w:val="32"/>
      <w:szCs w:val="32"/>
      <w:lang w:eastAsia="en-US"/>
    </w:rPr>
  </w:style>
  <w:style w:type="paragraph" w:styleId="DocumentMap">
    <w:name w:val="Document Map"/>
    <w:basedOn w:val="Normal"/>
    <w:semiHidden/>
    <w:rsid w:val="00A63A88"/>
    <w:pPr>
      <w:shd w:val="clear" w:color="auto" w:fill="000080"/>
    </w:pPr>
    <w:rPr>
      <w:rFonts w:ascii="Tahoma" w:hAnsi="Tahoma" w:cs="Tahoma"/>
    </w:rPr>
  </w:style>
  <w:style w:type="paragraph" w:styleId="TableofFigures">
    <w:name w:val="table of figures"/>
    <w:basedOn w:val="Normal"/>
    <w:next w:val="Normal"/>
    <w:semiHidden/>
    <w:rsid w:val="00A63A88"/>
    <w:pPr>
      <w:ind w:left="400" w:hanging="400"/>
    </w:pPr>
  </w:style>
  <w:style w:type="paragraph" w:customStyle="1" w:styleId="Definition">
    <w:name w:val="Definition"/>
    <w:basedOn w:val="Normal"/>
    <w:rsid w:val="008C5DA4"/>
    <w:pPr>
      <w:numPr>
        <w:numId w:val="15"/>
      </w:numPr>
    </w:pPr>
    <w:rPr>
      <w:szCs w:val="22"/>
    </w:rPr>
  </w:style>
  <w:style w:type="paragraph" w:customStyle="1" w:styleId="DefinitionNum">
    <w:name w:val="DefinitionNum"/>
    <w:rsid w:val="00733799"/>
    <w:pPr>
      <w:numPr>
        <w:ilvl w:val="1"/>
        <w:numId w:val="7"/>
      </w:numPr>
      <w:tabs>
        <w:tab w:val="num" w:pos="1080"/>
      </w:tabs>
      <w:spacing w:after="220"/>
      <w:ind w:left="1080" w:hanging="360"/>
    </w:pPr>
    <w:rPr>
      <w:color w:val="000000"/>
      <w:sz w:val="22"/>
      <w:szCs w:val="24"/>
      <w:lang w:eastAsia="en-US"/>
    </w:rPr>
  </w:style>
  <w:style w:type="character" w:customStyle="1" w:styleId="AltOpt">
    <w:name w:val="AltOpt"/>
    <w:rsid w:val="008C5DA4"/>
    <w:rPr>
      <w:rFonts w:ascii="Times New Roman" w:hAnsi="Times New Roman"/>
      <w:b/>
      <w:color w:val="FFFF99"/>
      <w:sz w:val="22"/>
      <w:szCs w:val="22"/>
      <w:shd w:val="clear" w:color="auto" w:fill="808080"/>
    </w:rPr>
  </w:style>
  <w:style w:type="paragraph" w:customStyle="1" w:styleId="SubTitleArial">
    <w:name w:val="SubTitle_Arial"/>
    <w:next w:val="Normal"/>
    <w:rsid w:val="00733799"/>
    <w:rPr>
      <w:rFonts w:ascii="Arial" w:hAnsi="Arial" w:cs="Arial"/>
      <w:color w:val="000000"/>
      <w:sz w:val="28"/>
      <w:szCs w:val="28"/>
      <w:lang w:eastAsia="en-US"/>
    </w:rPr>
  </w:style>
  <w:style w:type="paragraph" w:customStyle="1" w:styleId="TitleArial">
    <w:name w:val="Title_Arial"/>
    <w:next w:val="Normal"/>
    <w:rsid w:val="008C5DA4"/>
    <w:rPr>
      <w:rFonts w:ascii="Arial" w:eastAsia="Times New Roman" w:hAnsi="Arial" w:cs="Arial"/>
      <w:bCs/>
      <w:color w:val="D21034"/>
      <w:sz w:val="44"/>
      <w:szCs w:val="44"/>
      <w:lang w:eastAsia="en-US"/>
    </w:rPr>
  </w:style>
  <w:style w:type="paragraph" w:customStyle="1" w:styleId="MinorTitleArial">
    <w:name w:val="Minor_Title_Arial"/>
    <w:next w:val="Normal"/>
    <w:rsid w:val="008C5DA4"/>
    <w:rPr>
      <w:rFonts w:ascii="Arial" w:eastAsia="Times New Roman" w:hAnsi="Arial" w:cs="Arial"/>
      <w:color w:val="000000"/>
      <w:sz w:val="18"/>
      <w:szCs w:val="18"/>
      <w:lang w:eastAsia="en-US"/>
    </w:rPr>
  </w:style>
  <w:style w:type="character" w:customStyle="1" w:styleId="IDDVariableMarker">
    <w:name w:val="IDDVariableMarker"/>
    <w:rsid w:val="008C5DA4"/>
    <w:rPr>
      <w:b/>
    </w:rPr>
  </w:style>
  <w:style w:type="paragraph" w:customStyle="1" w:styleId="DefinitionNum2">
    <w:name w:val="DefinitionNum2"/>
    <w:basedOn w:val="Normal"/>
    <w:rsid w:val="008C5DA4"/>
    <w:pPr>
      <w:numPr>
        <w:ilvl w:val="1"/>
        <w:numId w:val="15"/>
      </w:numPr>
    </w:pPr>
    <w:rPr>
      <w:color w:val="000000"/>
    </w:rPr>
  </w:style>
  <w:style w:type="character" w:customStyle="1" w:styleId="DefenceHeading3Char">
    <w:name w:val="DefenceHeading 3 Char"/>
    <w:link w:val="DefenceHeading3"/>
    <w:locked/>
    <w:rsid w:val="00284B6D"/>
    <w:rPr>
      <w:rFonts w:eastAsia="Times New Roman" w:cs="Arial"/>
      <w:bCs/>
      <w:sz w:val="24"/>
      <w:szCs w:val="26"/>
      <w:lang w:val="en-US" w:eastAsia="en-US"/>
    </w:rPr>
  </w:style>
  <w:style w:type="character" w:customStyle="1" w:styleId="DefenceHeading4Char">
    <w:name w:val="DefenceHeading 4 Char"/>
    <w:link w:val="DefenceHeading4"/>
    <w:locked/>
    <w:rsid w:val="00284B6D"/>
    <w:rPr>
      <w:rFonts w:eastAsia="Times New Roman"/>
      <w:sz w:val="24"/>
      <w:lang w:val="en-US" w:eastAsia="en-US"/>
    </w:rPr>
  </w:style>
  <w:style w:type="character" w:customStyle="1" w:styleId="DefenceIndentChar">
    <w:name w:val="DefenceIndent Char"/>
    <w:link w:val="DefenceIndent"/>
    <w:locked/>
    <w:rsid w:val="00284B6D"/>
    <w:rPr>
      <w:rFonts w:cs="Times New Roman"/>
      <w:lang w:val="en-AU" w:eastAsia="en-US" w:bidi="ar-SA"/>
    </w:rPr>
  </w:style>
  <w:style w:type="paragraph" w:customStyle="1" w:styleId="DefenceClauseTitle">
    <w:name w:val="DefenceClauseTitle"/>
    <w:basedOn w:val="DefenceSubTitle"/>
    <w:rsid w:val="00322D1B"/>
    <w:rPr>
      <w:rFonts w:ascii="Arial Bold" w:hAnsi="Arial Bold"/>
      <w:caps/>
    </w:rPr>
  </w:style>
  <w:style w:type="character" w:customStyle="1" w:styleId="DefenceHeading5Char">
    <w:name w:val="DefenceHeading 5 Char"/>
    <w:link w:val="DefenceHeading5"/>
    <w:locked/>
    <w:rsid w:val="001B68CD"/>
    <w:rPr>
      <w:rFonts w:eastAsia="Times New Roman"/>
      <w:bCs/>
      <w:iCs/>
      <w:sz w:val="24"/>
      <w:szCs w:val="26"/>
      <w:lang w:val="en-US" w:eastAsia="en-US"/>
    </w:rPr>
  </w:style>
  <w:style w:type="paragraph" w:customStyle="1" w:styleId="Defencenormal0">
    <w:name w:val="Defence normal"/>
    <w:basedOn w:val="DefenceHeading3"/>
    <w:rsid w:val="00E1410E"/>
    <w:pPr>
      <w:jc w:val="both"/>
    </w:pPr>
    <w:rPr>
      <w:lang w:eastAsia="zh-CN"/>
    </w:rPr>
  </w:style>
  <w:style w:type="paragraph" w:customStyle="1" w:styleId="AttachmentHeading">
    <w:name w:val="Attachment Heading"/>
    <w:basedOn w:val="Normal"/>
    <w:next w:val="Normal"/>
    <w:rsid w:val="008C5DA4"/>
    <w:pPr>
      <w:pageBreakBefore/>
      <w:numPr>
        <w:numId w:val="14"/>
      </w:numPr>
    </w:pPr>
    <w:rPr>
      <w:rFonts w:ascii="Arial" w:hAnsi="Arial"/>
      <w:b/>
      <w:szCs w:val="22"/>
    </w:rPr>
  </w:style>
  <w:style w:type="paragraph" w:customStyle="1" w:styleId="DefinitionNum3">
    <w:name w:val="DefinitionNum3"/>
    <w:basedOn w:val="Normal"/>
    <w:rsid w:val="008C5DA4"/>
    <w:pPr>
      <w:numPr>
        <w:ilvl w:val="2"/>
        <w:numId w:val="15"/>
      </w:numPr>
      <w:outlineLvl w:val="2"/>
    </w:pPr>
    <w:rPr>
      <w:color w:val="000000"/>
      <w:szCs w:val="22"/>
    </w:rPr>
  </w:style>
  <w:style w:type="paragraph" w:customStyle="1" w:styleId="DefinitionNum4">
    <w:name w:val="DefinitionNum4"/>
    <w:basedOn w:val="Normal"/>
    <w:rsid w:val="008C5DA4"/>
    <w:pPr>
      <w:numPr>
        <w:ilvl w:val="3"/>
        <w:numId w:val="15"/>
      </w:numPr>
    </w:pPr>
  </w:style>
  <w:style w:type="paragraph" w:customStyle="1" w:styleId="ExhibitHeading">
    <w:name w:val="Exhibit Heading"/>
    <w:basedOn w:val="Normal"/>
    <w:next w:val="Normal"/>
    <w:rsid w:val="008C5DA4"/>
    <w:pPr>
      <w:pageBreakBefore/>
      <w:numPr>
        <w:numId w:val="16"/>
      </w:numPr>
      <w:tabs>
        <w:tab w:val="num" w:pos="964"/>
      </w:tabs>
      <w:ind w:left="964" w:hanging="964"/>
    </w:pPr>
    <w:rPr>
      <w:rFonts w:ascii="Arial" w:hAnsi="Arial"/>
      <w:b/>
    </w:rPr>
  </w:style>
  <w:style w:type="paragraph" w:customStyle="1" w:styleId="AnnexureHeading">
    <w:name w:val="Annexure Heading"/>
    <w:basedOn w:val="Normal"/>
    <w:next w:val="Normal"/>
    <w:rsid w:val="008C5DA4"/>
    <w:pPr>
      <w:pageBreakBefore/>
      <w:numPr>
        <w:numId w:val="19"/>
      </w:numPr>
    </w:pPr>
    <w:rPr>
      <w:rFonts w:ascii="Arial" w:hAnsi="Arial"/>
      <w:b/>
    </w:rPr>
  </w:style>
  <w:style w:type="paragraph" w:customStyle="1" w:styleId="OfficeSidebar">
    <w:name w:val="OfficeSidebar"/>
    <w:basedOn w:val="Normal"/>
    <w:semiHidden/>
    <w:rsid w:val="008C5DA4"/>
    <w:pPr>
      <w:tabs>
        <w:tab w:val="left" w:pos="198"/>
      </w:tabs>
      <w:spacing w:line="220" w:lineRule="exact"/>
    </w:pPr>
    <w:rPr>
      <w:rFonts w:cs="Courier New"/>
      <w:sz w:val="18"/>
      <w:szCs w:val="18"/>
    </w:rPr>
  </w:style>
  <w:style w:type="paragraph" w:customStyle="1" w:styleId="Background">
    <w:name w:val="Background"/>
    <w:basedOn w:val="Normal"/>
    <w:rsid w:val="008C5DA4"/>
    <w:pPr>
      <w:numPr>
        <w:ilvl w:val="1"/>
        <w:numId w:val="8"/>
      </w:numPr>
      <w:tabs>
        <w:tab w:val="clear" w:pos="2044"/>
        <w:tab w:val="num" w:pos="964"/>
      </w:tabs>
      <w:ind w:left="964"/>
    </w:pPr>
  </w:style>
  <w:style w:type="paragraph" w:customStyle="1" w:styleId="ScheduleHeading">
    <w:name w:val="Schedule Heading"/>
    <w:basedOn w:val="Normal"/>
    <w:next w:val="Normal"/>
    <w:rsid w:val="008C5DA4"/>
    <w:pPr>
      <w:pageBreakBefore/>
      <w:numPr>
        <w:numId w:val="18"/>
      </w:numPr>
      <w:outlineLvl w:val="0"/>
    </w:pPr>
    <w:rPr>
      <w:rFonts w:ascii="Arial" w:hAnsi="Arial"/>
      <w:b/>
    </w:rPr>
  </w:style>
  <w:style w:type="character" w:customStyle="1" w:styleId="DefenceNormalCharChar">
    <w:name w:val="DefenceNormal Char Char"/>
    <w:locked/>
    <w:rsid w:val="00D75605"/>
    <w:rPr>
      <w:szCs w:val="24"/>
      <w:lang w:eastAsia="en-US"/>
    </w:rPr>
  </w:style>
  <w:style w:type="character" w:customStyle="1" w:styleId="DefenceHeading3CharChar">
    <w:name w:val="DefenceHeading 3 Char Char"/>
    <w:locked/>
    <w:rsid w:val="00D75605"/>
    <w:rPr>
      <w:rFonts w:eastAsia="Times New Roman" w:cs="Arial"/>
      <w:bCs/>
      <w:sz w:val="24"/>
      <w:szCs w:val="26"/>
      <w:lang w:val="en-US" w:eastAsia="en-US"/>
    </w:rPr>
  </w:style>
  <w:style w:type="paragraph" w:styleId="Revision">
    <w:name w:val="Revision"/>
    <w:hidden/>
    <w:uiPriority w:val="99"/>
    <w:semiHidden/>
    <w:rsid w:val="00430360"/>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1623879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1E673-8337-4043-B92D-C50A31F06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56</Pages>
  <Words>8360</Words>
  <Characters>55729</Characters>
  <Application>Microsoft Office Word</Application>
  <DocSecurity>0</DocSecurity>
  <Lines>464</Lines>
  <Paragraphs>127</Paragraphs>
  <ScaleCrop>false</ScaleCrop>
  <HeadingPairs>
    <vt:vector size="2" baseType="variant">
      <vt:variant>
        <vt:lpstr>Title</vt:lpstr>
      </vt:variant>
      <vt:variant>
        <vt:i4>1</vt:i4>
      </vt:variant>
    </vt:vector>
  </HeadingPairs>
  <TitlesOfParts>
    <vt:vector size="1" baseType="lpstr">
      <vt:lpstr>DIP - Manual - Volume 2 - Contract Management Under the DIP compared with DIP - Manual - Volume 2 - Contract Management Under the DIP-1</vt:lpstr>
    </vt:vector>
  </TitlesOfParts>
  <Company>Clayton Utz Lawyers</Company>
  <LinksUpToDate>false</LinksUpToDate>
  <CharactersWithSpaces>63962</CharactersWithSpaces>
  <SharedDoc>false</SharedDoc>
  <HLinks>
    <vt:vector size="306" baseType="variant">
      <vt:variant>
        <vt:i4>1048636</vt:i4>
      </vt:variant>
      <vt:variant>
        <vt:i4>302</vt:i4>
      </vt:variant>
      <vt:variant>
        <vt:i4>0</vt:i4>
      </vt:variant>
      <vt:variant>
        <vt:i4>5</vt:i4>
      </vt:variant>
      <vt:variant>
        <vt:lpwstr/>
      </vt:variant>
      <vt:variant>
        <vt:lpwstr>_Toc148022719</vt:lpwstr>
      </vt:variant>
      <vt:variant>
        <vt:i4>1048636</vt:i4>
      </vt:variant>
      <vt:variant>
        <vt:i4>296</vt:i4>
      </vt:variant>
      <vt:variant>
        <vt:i4>0</vt:i4>
      </vt:variant>
      <vt:variant>
        <vt:i4>5</vt:i4>
      </vt:variant>
      <vt:variant>
        <vt:lpwstr/>
      </vt:variant>
      <vt:variant>
        <vt:lpwstr>_Toc148022718</vt:lpwstr>
      </vt:variant>
      <vt:variant>
        <vt:i4>1048636</vt:i4>
      </vt:variant>
      <vt:variant>
        <vt:i4>290</vt:i4>
      </vt:variant>
      <vt:variant>
        <vt:i4>0</vt:i4>
      </vt:variant>
      <vt:variant>
        <vt:i4>5</vt:i4>
      </vt:variant>
      <vt:variant>
        <vt:lpwstr/>
      </vt:variant>
      <vt:variant>
        <vt:lpwstr>_Toc148022717</vt:lpwstr>
      </vt:variant>
      <vt:variant>
        <vt:i4>1048636</vt:i4>
      </vt:variant>
      <vt:variant>
        <vt:i4>284</vt:i4>
      </vt:variant>
      <vt:variant>
        <vt:i4>0</vt:i4>
      </vt:variant>
      <vt:variant>
        <vt:i4>5</vt:i4>
      </vt:variant>
      <vt:variant>
        <vt:lpwstr/>
      </vt:variant>
      <vt:variant>
        <vt:lpwstr>_Toc148022716</vt:lpwstr>
      </vt:variant>
      <vt:variant>
        <vt:i4>1048636</vt:i4>
      </vt:variant>
      <vt:variant>
        <vt:i4>278</vt:i4>
      </vt:variant>
      <vt:variant>
        <vt:i4>0</vt:i4>
      </vt:variant>
      <vt:variant>
        <vt:i4>5</vt:i4>
      </vt:variant>
      <vt:variant>
        <vt:lpwstr/>
      </vt:variant>
      <vt:variant>
        <vt:lpwstr>_Toc148022715</vt:lpwstr>
      </vt:variant>
      <vt:variant>
        <vt:i4>1048636</vt:i4>
      </vt:variant>
      <vt:variant>
        <vt:i4>272</vt:i4>
      </vt:variant>
      <vt:variant>
        <vt:i4>0</vt:i4>
      </vt:variant>
      <vt:variant>
        <vt:i4>5</vt:i4>
      </vt:variant>
      <vt:variant>
        <vt:lpwstr/>
      </vt:variant>
      <vt:variant>
        <vt:lpwstr>_Toc148022714</vt:lpwstr>
      </vt:variant>
      <vt:variant>
        <vt:i4>1048636</vt:i4>
      </vt:variant>
      <vt:variant>
        <vt:i4>266</vt:i4>
      </vt:variant>
      <vt:variant>
        <vt:i4>0</vt:i4>
      </vt:variant>
      <vt:variant>
        <vt:i4>5</vt:i4>
      </vt:variant>
      <vt:variant>
        <vt:lpwstr/>
      </vt:variant>
      <vt:variant>
        <vt:lpwstr>_Toc148022713</vt:lpwstr>
      </vt:variant>
      <vt:variant>
        <vt:i4>1048636</vt:i4>
      </vt:variant>
      <vt:variant>
        <vt:i4>260</vt:i4>
      </vt:variant>
      <vt:variant>
        <vt:i4>0</vt:i4>
      </vt:variant>
      <vt:variant>
        <vt:i4>5</vt:i4>
      </vt:variant>
      <vt:variant>
        <vt:lpwstr/>
      </vt:variant>
      <vt:variant>
        <vt:lpwstr>_Toc148022712</vt:lpwstr>
      </vt:variant>
      <vt:variant>
        <vt:i4>1048636</vt:i4>
      </vt:variant>
      <vt:variant>
        <vt:i4>254</vt:i4>
      </vt:variant>
      <vt:variant>
        <vt:i4>0</vt:i4>
      </vt:variant>
      <vt:variant>
        <vt:i4>5</vt:i4>
      </vt:variant>
      <vt:variant>
        <vt:lpwstr/>
      </vt:variant>
      <vt:variant>
        <vt:lpwstr>_Toc148022711</vt:lpwstr>
      </vt:variant>
      <vt:variant>
        <vt:i4>1048636</vt:i4>
      </vt:variant>
      <vt:variant>
        <vt:i4>248</vt:i4>
      </vt:variant>
      <vt:variant>
        <vt:i4>0</vt:i4>
      </vt:variant>
      <vt:variant>
        <vt:i4>5</vt:i4>
      </vt:variant>
      <vt:variant>
        <vt:lpwstr/>
      </vt:variant>
      <vt:variant>
        <vt:lpwstr>_Toc148022710</vt:lpwstr>
      </vt:variant>
      <vt:variant>
        <vt:i4>1114172</vt:i4>
      </vt:variant>
      <vt:variant>
        <vt:i4>242</vt:i4>
      </vt:variant>
      <vt:variant>
        <vt:i4>0</vt:i4>
      </vt:variant>
      <vt:variant>
        <vt:i4>5</vt:i4>
      </vt:variant>
      <vt:variant>
        <vt:lpwstr/>
      </vt:variant>
      <vt:variant>
        <vt:lpwstr>_Toc148022709</vt:lpwstr>
      </vt:variant>
      <vt:variant>
        <vt:i4>1114172</vt:i4>
      </vt:variant>
      <vt:variant>
        <vt:i4>236</vt:i4>
      </vt:variant>
      <vt:variant>
        <vt:i4>0</vt:i4>
      </vt:variant>
      <vt:variant>
        <vt:i4>5</vt:i4>
      </vt:variant>
      <vt:variant>
        <vt:lpwstr/>
      </vt:variant>
      <vt:variant>
        <vt:lpwstr>_Toc148022708</vt:lpwstr>
      </vt:variant>
      <vt:variant>
        <vt:i4>1114172</vt:i4>
      </vt:variant>
      <vt:variant>
        <vt:i4>230</vt:i4>
      </vt:variant>
      <vt:variant>
        <vt:i4>0</vt:i4>
      </vt:variant>
      <vt:variant>
        <vt:i4>5</vt:i4>
      </vt:variant>
      <vt:variant>
        <vt:lpwstr/>
      </vt:variant>
      <vt:variant>
        <vt:lpwstr>_Toc148022707</vt:lpwstr>
      </vt:variant>
      <vt:variant>
        <vt:i4>1114172</vt:i4>
      </vt:variant>
      <vt:variant>
        <vt:i4>224</vt:i4>
      </vt:variant>
      <vt:variant>
        <vt:i4>0</vt:i4>
      </vt:variant>
      <vt:variant>
        <vt:i4>5</vt:i4>
      </vt:variant>
      <vt:variant>
        <vt:lpwstr/>
      </vt:variant>
      <vt:variant>
        <vt:lpwstr>_Toc148022706</vt:lpwstr>
      </vt:variant>
      <vt:variant>
        <vt:i4>1114172</vt:i4>
      </vt:variant>
      <vt:variant>
        <vt:i4>218</vt:i4>
      </vt:variant>
      <vt:variant>
        <vt:i4>0</vt:i4>
      </vt:variant>
      <vt:variant>
        <vt:i4>5</vt:i4>
      </vt:variant>
      <vt:variant>
        <vt:lpwstr/>
      </vt:variant>
      <vt:variant>
        <vt:lpwstr>_Toc148022705</vt:lpwstr>
      </vt:variant>
      <vt:variant>
        <vt:i4>1114172</vt:i4>
      </vt:variant>
      <vt:variant>
        <vt:i4>212</vt:i4>
      </vt:variant>
      <vt:variant>
        <vt:i4>0</vt:i4>
      </vt:variant>
      <vt:variant>
        <vt:i4>5</vt:i4>
      </vt:variant>
      <vt:variant>
        <vt:lpwstr/>
      </vt:variant>
      <vt:variant>
        <vt:lpwstr>_Toc148022704</vt:lpwstr>
      </vt:variant>
      <vt:variant>
        <vt:i4>1114172</vt:i4>
      </vt:variant>
      <vt:variant>
        <vt:i4>206</vt:i4>
      </vt:variant>
      <vt:variant>
        <vt:i4>0</vt:i4>
      </vt:variant>
      <vt:variant>
        <vt:i4>5</vt:i4>
      </vt:variant>
      <vt:variant>
        <vt:lpwstr/>
      </vt:variant>
      <vt:variant>
        <vt:lpwstr>_Toc148022703</vt:lpwstr>
      </vt:variant>
      <vt:variant>
        <vt:i4>1114172</vt:i4>
      </vt:variant>
      <vt:variant>
        <vt:i4>200</vt:i4>
      </vt:variant>
      <vt:variant>
        <vt:i4>0</vt:i4>
      </vt:variant>
      <vt:variant>
        <vt:i4>5</vt:i4>
      </vt:variant>
      <vt:variant>
        <vt:lpwstr/>
      </vt:variant>
      <vt:variant>
        <vt:lpwstr>_Toc148022702</vt:lpwstr>
      </vt:variant>
      <vt:variant>
        <vt:i4>1114172</vt:i4>
      </vt:variant>
      <vt:variant>
        <vt:i4>194</vt:i4>
      </vt:variant>
      <vt:variant>
        <vt:i4>0</vt:i4>
      </vt:variant>
      <vt:variant>
        <vt:i4>5</vt:i4>
      </vt:variant>
      <vt:variant>
        <vt:lpwstr/>
      </vt:variant>
      <vt:variant>
        <vt:lpwstr>_Toc148022701</vt:lpwstr>
      </vt:variant>
      <vt:variant>
        <vt:i4>1114172</vt:i4>
      </vt:variant>
      <vt:variant>
        <vt:i4>188</vt:i4>
      </vt:variant>
      <vt:variant>
        <vt:i4>0</vt:i4>
      </vt:variant>
      <vt:variant>
        <vt:i4>5</vt:i4>
      </vt:variant>
      <vt:variant>
        <vt:lpwstr/>
      </vt:variant>
      <vt:variant>
        <vt:lpwstr>_Toc148022700</vt:lpwstr>
      </vt:variant>
      <vt:variant>
        <vt:i4>1572925</vt:i4>
      </vt:variant>
      <vt:variant>
        <vt:i4>182</vt:i4>
      </vt:variant>
      <vt:variant>
        <vt:i4>0</vt:i4>
      </vt:variant>
      <vt:variant>
        <vt:i4>5</vt:i4>
      </vt:variant>
      <vt:variant>
        <vt:lpwstr/>
      </vt:variant>
      <vt:variant>
        <vt:lpwstr>_Toc148022699</vt:lpwstr>
      </vt:variant>
      <vt:variant>
        <vt:i4>1572925</vt:i4>
      </vt:variant>
      <vt:variant>
        <vt:i4>176</vt:i4>
      </vt:variant>
      <vt:variant>
        <vt:i4>0</vt:i4>
      </vt:variant>
      <vt:variant>
        <vt:i4>5</vt:i4>
      </vt:variant>
      <vt:variant>
        <vt:lpwstr/>
      </vt:variant>
      <vt:variant>
        <vt:lpwstr>_Toc148022698</vt:lpwstr>
      </vt:variant>
      <vt:variant>
        <vt:i4>1572925</vt:i4>
      </vt:variant>
      <vt:variant>
        <vt:i4>170</vt:i4>
      </vt:variant>
      <vt:variant>
        <vt:i4>0</vt:i4>
      </vt:variant>
      <vt:variant>
        <vt:i4>5</vt:i4>
      </vt:variant>
      <vt:variant>
        <vt:lpwstr/>
      </vt:variant>
      <vt:variant>
        <vt:lpwstr>_Toc148022697</vt:lpwstr>
      </vt:variant>
      <vt:variant>
        <vt:i4>1572925</vt:i4>
      </vt:variant>
      <vt:variant>
        <vt:i4>164</vt:i4>
      </vt:variant>
      <vt:variant>
        <vt:i4>0</vt:i4>
      </vt:variant>
      <vt:variant>
        <vt:i4>5</vt:i4>
      </vt:variant>
      <vt:variant>
        <vt:lpwstr/>
      </vt:variant>
      <vt:variant>
        <vt:lpwstr>_Toc148022696</vt:lpwstr>
      </vt:variant>
      <vt:variant>
        <vt:i4>1572925</vt:i4>
      </vt:variant>
      <vt:variant>
        <vt:i4>158</vt:i4>
      </vt:variant>
      <vt:variant>
        <vt:i4>0</vt:i4>
      </vt:variant>
      <vt:variant>
        <vt:i4>5</vt:i4>
      </vt:variant>
      <vt:variant>
        <vt:lpwstr/>
      </vt:variant>
      <vt:variant>
        <vt:lpwstr>_Toc148022695</vt:lpwstr>
      </vt:variant>
      <vt:variant>
        <vt:i4>1572925</vt:i4>
      </vt:variant>
      <vt:variant>
        <vt:i4>152</vt:i4>
      </vt:variant>
      <vt:variant>
        <vt:i4>0</vt:i4>
      </vt:variant>
      <vt:variant>
        <vt:i4>5</vt:i4>
      </vt:variant>
      <vt:variant>
        <vt:lpwstr/>
      </vt:variant>
      <vt:variant>
        <vt:lpwstr>_Toc148022694</vt:lpwstr>
      </vt:variant>
      <vt:variant>
        <vt:i4>1572925</vt:i4>
      </vt:variant>
      <vt:variant>
        <vt:i4>146</vt:i4>
      </vt:variant>
      <vt:variant>
        <vt:i4>0</vt:i4>
      </vt:variant>
      <vt:variant>
        <vt:i4>5</vt:i4>
      </vt:variant>
      <vt:variant>
        <vt:lpwstr/>
      </vt:variant>
      <vt:variant>
        <vt:lpwstr>_Toc148022693</vt:lpwstr>
      </vt:variant>
      <vt:variant>
        <vt:i4>1572925</vt:i4>
      </vt:variant>
      <vt:variant>
        <vt:i4>140</vt:i4>
      </vt:variant>
      <vt:variant>
        <vt:i4>0</vt:i4>
      </vt:variant>
      <vt:variant>
        <vt:i4>5</vt:i4>
      </vt:variant>
      <vt:variant>
        <vt:lpwstr/>
      </vt:variant>
      <vt:variant>
        <vt:lpwstr>_Toc148022692</vt:lpwstr>
      </vt:variant>
      <vt:variant>
        <vt:i4>1572925</vt:i4>
      </vt:variant>
      <vt:variant>
        <vt:i4>134</vt:i4>
      </vt:variant>
      <vt:variant>
        <vt:i4>0</vt:i4>
      </vt:variant>
      <vt:variant>
        <vt:i4>5</vt:i4>
      </vt:variant>
      <vt:variant>
        <vt:lpwstr/>
      </vt:variant>
      <vt:variant>
        <vt:lpwstr>_Toc148022691</vt:lpwstr>
      </vt:variant>
      <vt:variant>
        <vt:i4>1572925</vt:i4>
      </vt:variant>
      <vt:variant>
        <vt:i4>128</vt:i4>
      </vt:variant>
      <vt:variant>
        <vt:i4>0</vt:i4>
      </vt:variant>
      <vt:variant>
        <vt:i4>5</vt:i4>
      </vt:variant>
      <vt:variant>
        <vt:lpwstr/>
      </vt:variant>
      <vt:variant>
        <vt:lpwstr>_Toc148022690</vt:lpwstr>
      </vt:variant>
      <vt:variant>
        <vt:i4>1638461</vt:i4>
      </vt:variant>
      <vt:variant>
        <vt:i4>122</vt:i4>
      </vt:variant>
      <vt:variant>
        <vt:i4>0</vt:i4>
      </vt:variant>
      <vt:variant>
        <vt:i4>5</vt:i4>
      </vt:variant>
      <vt:variant>
        <vt:lpwstr/>
      </vt:variant>
      <vt:variant>
        <vt:lpwstr>_Toc148022689</vt:lpwstr>
      </vt:variant>
      <vt:variant>
        <vt:i4>1638461</vt:i4>
      </vt:variant>
      <vt:variant>
        <vt:i4>116</vt:i4>
      </vt:variant>
      <vt:variant>
        <vt:i4>0</vt:i4>
      </vt:variant>
      <vt:variant>
        <vt:i4>5</vt:i4>
      </vt:variant>
      <vt:variant>
        <vt:lpwstr/>
      </vt:variant>
      <vt:variant>
        <vt:lpwstr>_Toc148022688</vt:lpwstr>
      </vt:variant>
      <vt:variant>
        <vt:i4>1638461</vt:i4>
      </vt:variant>
      <vt:variant>
        <vt:i4>110</vt:i4>
      </vt:variant>
      <vt:variant>
        <vt:i4>0</vt:i4>
      </vt:variant>
      <vt:variant>
        <vt:i4>5</vt:i4>
      </vt:variant>
      <vt:variant>
        <vt:lpwstr/>
      </vt:variant>
      <vt:variant>
        <vt:lpwstr>_Toc148022687</vt:lpwstr>
      </vt:variant>
      <vt:variant>
        <vt:i4>1638461</vt:i4>
      </vt:variant>
      <vt:variant>
        <vt:i4>104</vt:i4>
      </vt:variant>
      <vt:variant>
        <vt:i4>0</vt:i4>
      </vt:variant>
      <vt:variant>
        <vt:i4>5</vt:i4>
      </vt:variant>
      <vt:variant>
        <vt:lpwstr/>
      </vt:variant>
      <vt:variant>
        <vt:lpwstr>_Toc148022686</vt:lpwstr>
      </vt:variant>
      <vt:variant>
        <vt:i4>1638461</vt:i4>
      </vt:variant>
      <vt:variant>
        <vt:i4>98</vt:i4>
      </vt:variant>
      <vt:variant>
        <vt:i4>0</vt:i4>
      </vt:variant>
      <vt:variant>
        <vt:i4>5</vt:i4>
      </vt:variant>
      <vt:variant>
        <vt:lpwstr/>
      </vt:variant>
      <vt:variant>
        <vt:lpwstr>_Toc148022685</vt:lpwstr>
      </vt:variant>
      <vt:variant>
        <vt:i4>1638461</vt:i4>
      </vt:variant>
      <vt:variant>
        <vt:i4>92</vt:i4>
      </vt:variant>
      <vt:variant>
        <vt:i4>0</vt:i4>
      </vt:variant>
      <vt:variant>
        <vt:i4>5</vt:i4>
      </vt:variant>
      <vt:variant>
        <vt:lpwstr/>
      </vt:variant>
      <vt:variant>
        <vt:lpwstr>_Toc148022684</vt:lpwstr>
      </vt:variant>
      <vt:variant>
        <vt:i4>1638461</vt:i4>
      </vt:variant>
      <vt:variant>
        <vt:i4>86</vt:i4>
      </vt:variant>
      <vt:variant>
        <vt:i4>0</vt:i4>
      </vt:variant>
      <vt:variant>
        <vt:i4>5</vt:i4>
      </vt:variant>
      <vt:variant>
        <vt:lpwstr/>
      </vt:variant>
      <vt:variant>
        <vt:lpwstr>_Toc148022683</vt:lpwstr>
      </vt:variant>
      <vt:variant>
        <vt:i4>1638461</vt:i4>
      </vt:variant>
      <vt:variant>
        <vt:i4>80</vt:i4>
      </vt:variant>
      <vt:variant>
        <vt:i4>0</vt:i4>
      </vt:variant>
      <vt:variant>
        <vt:i4>5</vt:i4>
      </vt:variant>
      <vt:variant>
        <vt:lpwstr/>
      </vt:variant>
      <vt:variant>
        <vt:lpwstr>_Toc148022682</vt:lpwstr>
      </vt:variant>
      <vt:variant>
        <vt:i4>1638461</vt:i4>
      </vt:variant>
      <vt:variant>
        <vt:i4>74</vt:i4>
      </vt:variant>
      <vt:variant>
        <vt:i4>0</vt:i4>
      </vt:variant>
      <vt:variant>
        <vt:i4>5</vt:i4>
      </vt:variant>
      <vt:variant>
        <vt:lpwstr/>
      </vt:variant>
      <vt:variant>
        <vt:lpwstr>_Toc148022681</vt:lpwstr>
      </vt:variant>
      <vt:variant>
        <vt:i4>1638461</vt:i4>
      </vt:variant>
      <vt:variant>
        <vt:i4>68</vt:i4>
      </vt:variant>
      <vt:variant>
        <vt:i4>0</vt:i4>
      </vt:variant>
      <vt:variant>
        <vt:i4>5</vt:i4>
      </vt:variant>
      <vt:variant>
        <vt:lpwstr/>
      </vt:variant>
      <vt:variant>
        <vt:lpwstr>_Toc148022680</vt:lpwstr>
      </vt:variant>
      <vt:variant>
        <vt:i4>1441853</vt:i4>
      </vt:variant>
      <vt:variant>
        <vt:i4>62</vt:i4>
      </vt:variant>
      <vt:variant>
        <vt:i4>0</vt:i4>
      </vt:variant>
      <vt:variant>
        <vt:i4>5</vt:i4>
      </vt:variant>
      <vt:variant>
        <vt:lpwstr/>
      </vt:variant>
      <vt:variant>
        <vt:lpwstr>_Toc148022679</vt:lpwstr>
      </vt:variant>
      <vt:variant>
        <vt:i4>1441853</vt:i4>
      </vt:variant>
      <vt:variant>
        <vt:i4>56</vt:i4>
      </vt:variant>
      <vt:variant>
        <vt:i4>0</vt:i4>
      </vt:variant>
      <vt:variant>
        <vt:i4>5</vt:i4>
      </vt:variant>
      <vt:variant>
        <vt:lpwstr/>
      </vt:variant>
      <vt:variant>
        <vt:lpwstr>_Toc148022678</vt:lpwstr>
      </vt:variant>
      <vt:variant>
        <vt:i4>1441853</vt:i4>
      </vt:variant>
      <vt:variant>
        <vt:i4>50</vt:i4>
      </vt:variant>
      <vt:variant>
        <vt:i4>0</vt:i4>
      </vt:variant>
      <vt:variant>
        <vt:i4>5</vt:i4>
      </vt:variant>
      <vt:variant>
        <vt:lpwstr/>
      </vt:variant>
      <vt:variant>
        <vt:lpwstr>_Toc148022677</vt:lpwstr>
      </vt:variant>
      <vt:variant>
        <vt:i4>1441853</vt:i4>
      </vt:variant>
      <vt:variant>
        <vt:i4>44</vt:i4>
      </vt:variant>
      <vt:variant>
        <vt:i4>0</vt:i4>
      </vt:variant>
      <vt:variant>
        <vt:i4>5</vt:i4>
      </vt:variant>
      <vt:variant>
        <vt:lpwstr/>
      </vt:variant>
      <vt:variant>
        <vt:lpwstr>_Toc148022676</vt:lpwstr>
      </vt:variant>
      <vt:variant>
        <vt:i4>1441853</vt:i4>
      </vt:variant>
      <vt:variant>
        <vt:i4>38</vt:i4>
      </vt:variant>
      <vt:variant>
        <vt:i4>0</vt:i4>
      </vt:variant>
      <vt:variant>
        <vt:i4>5</vt:i4>
      </vt:variant>
      <vt:variant>
        <vt:lpwstr/>
      </vt:variant>
      <vt:variant>
        <vt:lpwstr>_Toc148022675</vt:lpwstr>
      </vt:variant>
      <vt:variant>
        <vt:i4>1441853</vt:i4>
      </vt:variant>
      <vt:variant>
        <vt:i4>32</vt:i4>
      </vt:variant>
      <vt:variant>
        <vt:i4>0</vt:i4>
      </vt:variant>
      <vt:variant>
        <vt:i4>5</vt:i4>
      </vt:variant>
      <vt:variant>
        <vt:lpwstr/>
      </vt:variant>
      <vt:variant>
        <vt:lpwstr>_Toc148022674</vt:lpwstr>
      </vt:variant>
      <vt:variant>
        <vt:i4>1441853</vt:i4>
      </vt:variant>
      <vt:variant>
        <vt:i4>26</vt:i4>
      </vt:variant>
      <vt:variant>
        <vt:i4>0</vt:i4>
      </vt:variant>
      <vt:variant>
        <vt:i4>5</vt:i4>
      </vt:variant>
      <vt:variant>
        <vt:lpwstr/>
      </vt:variant>
      <vt:variant>
        <vt:lpwstr>_Toc148022673</vt:lpwstr>
      </vt:variant>
      <vt:variant>
        <vt:i4>1441853</vt:i4>
      </vt:variant>
      <vt:variant>
        <vt:i4>20</vt:i4>
      </vt:variant>
      <vt:variant>
        <vt:i4>0</vt:i4>
      </vt:variant>
      <vt:variant>
        <vt:i4>5</vt:i4>
      </vt:variant>
      <vt:variant>
        <vt:lpwstr/>
      </vt:variant>
      <vt:variant>
        <vt:lpwstr>_Toc148022672</vt:lpwstr>
      </vt:variant>
      <vt:variant>
        <vt:i4>1441853</vt:i4>
      </vt:variant>
      <vt:variant>
        <vt:i4>14</vt:i4>
      </vt:variant>
      <vt:variant>
        <vt:i4>0</vt:i4>
      </vt:variant>
      <vt:variant>
        <vt:i4>5</vt:i4>
      </vt:variant>
      <vt:variant>
        <vt:lpwstr/>
      </vt:variant>
      <vt:variant>
        <vt:lpwstr>_Toc148022671</vt:lpwstr>
      </vt:variant>
      <vt:variant>
        <vt:i4>1441853</vt:i4>
      </vt:variant>
      <vt:variant>
        <vt:i4>8</vt:i4>
      </vt:variant>
      <vt:variant>
        <vt:i4>0</vt:i4>
      </vt:variant>
      <vt:variant>
        <vt:i4>5</vt:i4>
      </vt:variant>
      <vt:variant>
        <vt:lpwstr/>
      </vt:variant>
      <vt:variant>
        <vt:lpwstr>_Toc148022670</vt:lpwstr>
      </vt:variant>
      <vt:variant>
        <vt:i4>1507389</vt:i4>
      </vt:variant>
      <vt:variant>
        <vt:i4>2</vt:i4>
      </vt:variant>
      <vt:variant>
        <vt:i4>0</vt:i4>
      </vt:variant>
      <vt:variant>
        <vt:i4>5</vt:i4>
      </vt:variant>
      <vt:variant>
        <vt:lpwstr/>
      </vt:variant>
      <vt:variant>
        <vt:lpwstr>_Toc148022669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 - Manual - Volume 2 - Contract Management Under the DIP compared with DIP - Manual - Volume 2 - Contract Management Under the DIP-1</dc:title>
  <dc:subject>  </dc:subject>
  <dc:creator>JDEEGAN</dc:creator>
  <cp:keywords>  </cp:keywords>
  <dc:description>  </dc:description>
  <cp:lastModifiedBy>Zou, Julia MS</cp:lastModifiedBy>
  <cp:revision>3</cp:revision>
  <cp:lastPrinted>2017-01-12T06:11:00Z</cp:lastPrinted>
  <dcterms:created xsi:type="dcterms:W3CDTF">2025-02-19T04:49:00Z</dcterms:created>
  <dcterms:modified xsi:type="dcterms:W3CDTF">2025-02-19T05:02:00Z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BS47740425</vt:lpwstr>
  </property>
  <property fmtid="{D5CDD505-2E9C-101B-9397-08002B2CF9AE}" pid="3" name="Objective-Title">
    <vt:lpwstr>DIP-EHEE Section 4A Proforma Notices</vt:lpwstr>
  </property>
  <property fmtid="{D5CDD505-2E9C-101B-9397-08002B2CF9AE}" pid="4" name="Objective-Comment">
    <vt:lpwstr/>
  </property>
  <property fmtid="{D5CDD505-2E9C-101B-9397-08002B2CF9AE}" pid="5" name="Objective-CreationStamp">
    <vt:filetime>2023-10-18T00:04:15Z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2023-10-18T00:04:15Z</vt:filetime>
  </property>
  <property fmtid="{D5CDD505-2E9C-101B-9397-08002B2CF9AE}" pid="9" name="Objective-ModificationStamp">
    <vt:filetime>2024-05-17T15:12:46Z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Services:04 Clause Templates:03 Section 4A Proforma Notices:02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