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46" w:rsidRDefault="00351166" w:rsidP="00351166">
      <w:pPr>
        <w:pStyle w:val="DefenceTitle"/>
        <w:rPr>
          <w:sz w:val="28"/>
          <w:szCs w:val="28"/>
          <w:lang w:val="en-US"/>
        </w:rPr>
      </w:pPr>
      <w:r w:rsidRPr="00C608FF">
        <w:rPr>
          <w:sz w:val="28"/>
          <w:szCs w:val="28"/>
          <w:lang w:val="en-US"/>
        </w:rPr>
        <w:t>PAYMENT STATEMENT</w:t>
      </w:r>
    </w:p>
    <w:p w:rsidR="00BF1333" w:rsidRPr="001C5EEA" w:rsidRDefault="00BF1333" w:rsidP="001C5EEA">
      <w:pPr>
        <w:spacing w:after="22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116CA">
        <w:rPr>
          <w:rFonts w:ascii="Arial" w:hAnsi="Arial" w:cs="Arial"/>
          <w:b/>
          <w:sz w:val="28"/>
          <w:szCs w:val="28"/>
          <w:highlight w:val="yellow"/>
          <w:lang w:val="en-US"/>
        </w:rPr>
        <w:t xml:space="preserve">[CLAUSE </w:t>
      </w:r>
      <w:r>
        <w:rPr>
          <w:rFonts w:ascii="Arial" w:hAnsi="Arial" w:cs="Arial"/>
          <w:b/>
          <w:sz w:val="28"/>
          <w:szCs w:val="28"/>
          <w:highlight w:val="yellow"/>
          <w:lang w:val="en-US"/>
        </w:rPr>
        <w:t>9</w:t>
      </w:r>
      <w:r w:rsidRPr="00B116CA">
        <w:rPr>
          <w:rFonts w:ascii="Arial" w:hAnsi="Arial" w:cs="Arial"/>
          <w:b/>
          <w:sz w:val="28"/>
          <w:szCs w:val="28"/>
          <w:highlight w:val="yellow"/>
          <w:lang w:val="en-US"/>
        </w:rPr>
        <w:t>]</w:t>
      </w:r>
    </w:p>
    <w:p w:rsidR="00781E46" w:rsidRDefault="00781E46" w:rsidP="00D34FE0">
      <w:pPr>
        <w:pStyle w:val="DefenceSubTitle"/>
        <w:rPr>
          <w:lang w:val="en-US"/>
        </w:rPr>
      </w:pPr>
      <w:r w:rsidRPr="00781E46">
        <w:rPr>
          <w:lang w:val="en-US"/>
        </w:rPr>
        <w:t xml:space="preserve">[FOR USE WITH </w:t>
      </w:r>
      <w:r w:rsidR="00476F40">
        <w:rPr>
          <w:lang w:val="en-US"/>
        </w:rPr>
        <w:t xml:space="preserve">DEFENCE INFRASTRUCTURE PANEL - ENVIRONMENT, HERITAGE </w:t>
      </w:r>
      <w:r w:rsidR="00DA2885">
        <w:rPr>
          <w:lang w:val="en-US"/>
        </w:rPr>
        <w:t>AND ESTATE ENGINEERING 2020-2027</w:t>
      </w:r>
      <w:r w:rsidR="00476F40">
        <w:rPr>
          <w:lang w:val="en-US"/>
        </w:rPr>
        <w:t xml:space="preserve"> - SECTION 4A TERMS OF ENGAGEMENT </w:t>
      </w:r>
      <w:r>
        <w:rPr>
          <w:lang w:val="en-US"/>
        </w:rPr>
        <w:t>ONLY</w:t>
      </w:r>
      <w:r w:rsidRPr="00781E46">
        <w:rPr>
          <w:lang w:val="en-US"/>
        </w:rPr>
        <w:t>]</w:t>
      </w:r>
    </w:p>
    <w:p w:rsidR="00AB3AE0" w:rsidRDefault="0057021C" w:rsidP="00D34FE0">
      <w:pPr>
        <w:pStyle w:val="DefenceNormal"/>
        <w:rPr>
          <w:b/>
          <w:lang w:val="en-US"/>
        </w:rPr>
      </w:pPr>
      <w:r w:rsidRPr="00AB3AE0">
        <w:rPr>
          <w:b/>
          <w:lang w:val="en-US"/>
        </w:rPr>
        <w:t>To</w:t>
      </w:r>
      <w:r w:rsidR="00BC6F81" w:rsidRPr="00AB3AE0">
        <w:rPr>
          <w:b/>
          <w:lang w:val="en-US"/>
        </w:rPr>
        <w:t>:</w:t>
      </w:r>
      <w:r w:rsidR="00BC6F81" w:rsidRPr="00AB3AE0">
        <w:rPr>
          <w:b/>
          <w:lang w:val="en-US"/>
        </w:rPr>
        <w:tab/>
      </w:r>
      <w:r w:rsidR="00BC6F81" w:rsidRPr="00BC6F81">
        <w:rPr>
          <w:b/>
          <w:lang w:val="en-US"/>
        </w:rPr>
        <w:t>T</w:t>
      </w:r>
      <w:r w:rsidRPr="00BC6F81">
        <w:rPr>
          <w:b/>
          <w:lang w:val="en-US"/>
        </w:rPr>
        <w:t>h</w:t>
      </w:r>
      <w:r w:rsidRPr="00351166">
        <w:rPr>
          <w:b/>
          <w:lang w:val="en-US"/>
        </w:rPr>
        <w:t>e Con</w:t>
      </w:r>
      <w:r w:rsidR="00BF1333">
        <w:rPr>
          <w:b/>
          <w:lang w:val="en-US"/>
        </w:rPr>
        <w:t>sultant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92"/>
        <w:gridCol w:w="5362"/>
      </w:tblGrid>
      <w:tr w:rsidR="00476F40" w:rsidRPr="00887204" w:rsidTr="00177D92">
        <w:tc>
          <w:tcPr>
            <w:tcW w:w="4077" w:type="dxa"/>
            <w:shd w:val="clear" w:color="auto" w:fill="auto"/>
          </w:tcPr>
          <w:p w:rsidR="00476F40" w:rsidRPr="00887204" w:rsidRDefault="00476F40" w:rsidP="00476F40">
            <w:pPr>
              <w:pStyle w:val="DefenceNormal"/>
              <w:rPr>
                <w:lang w:val="en-US"/>
              </w:rPr>
            </w:pPr>
            <w:r w:rsidRPr="006733DB">
              <w:rPr>
                <w:lang w:val="en-US"/>
              </w:rPr>
              <w:t>Payment statement number:</w:t>
            </w:r>
          </w:p>
        </w:tc>
        <w:tc>
          <w:tcPr>
            <w:tcW w:w="5493" w:type="dxa"/>
            <w:shd w:val="clear" w:color="auto" w:fill="auto"/>
          </w:tcPr>
          <w:p w:rsidR="00476F40" w:rsidRPr="00887204" w:rsidRDefault="00476F40" w:rsidP="00476F40">
            <w:pPr>
              <w:pStyle w:val="DefenceNormal"/>
              <w:rPr>
                <w:b/>
                <w:i/>
                <w:lang w:val="en-US"/>
              </w:rPr>
            </w:pPr>
            <w:r w:rsidRPr="006733DB">
              <w:rPr>
                <w:b/>
                <w:i/>
                <w:lang w:val="en-US"/>
              </w:rPr>
              <w:t>[INSERT]</w:t>
            </w:r>
          </w:p>
        </w:tc>
      </w:tr>
      <w:tr w:rsidR="00476F40" w:rsidRPr="00887204" w:rsidTr="00177D92">
        <w:tc>
          <w:tcPr>
            <w:tcW w:w="4077" w:type="dxa"/>
            <w:shd w:val="clear" w:color="auto" w:fill="auto"/>
          </w:tcPr>
          <w:p w:rsidR="00476F40" w:rsidRPr="00887204" w:rsidRDefault="00476F40" w:rsidP="00476F40">
            <w:pPr>
              <w:pStyle w:val="DefenceNormal"/>
              <w:rPr>
                <w:lang w:val="en-US"/>
              </w:rPr>
            </w:pPr>
            <w:r w:rsidRPr="006733DB">
              <w:rPr>
                <w:lang w:val="en-US"/>
              </w:rPr>
              <w:t>Name (including ABN) of Con</w:t>
            </w:r>
            <w:r w:rsidR="00BF1333">
              <w:rPr>
                <w:lang w:val="en-US"/>
              </w:rPr>
              <w:t>sultant</w:t>
            </w:r>
            <w:r w:rsidRPr="006733DB">
              <w:rPr>
                <w:lang w:val="en-US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476F40" w:rsidRPr="00887204" w:rsidRDefault="00476F40" w:rsidP="00476F40">
            <w:pPr>
              <w:pStyle w:val="DefenceNormal"/>
              <w:rPr>
                <w:b/>
                <w:i/>
                <w:lang w:val="en-US"/>
              </w:rPr>
            </w:pPr>
            <w:r w:rsidRPr="006733DB">
              <w:rPr>
                <w:b/>
                <w:i/>
                <w:lang w:val="en-US"/>
              </w:rPr>
              <w:t>[INSERT]</w:t>
            </w:r>
          </w:p>
        </w:tc>
      </w:tr>
      <w:tr w:rsidR="00AB3AE0" w:rsidRPr="00887204" w:rsidTr="00177D92">
        <w:tc>
          <w:tcPr>
            <w:tcW w:w="4077" w:type="dxa"/>
            <w:shd w:val="clear" w:color="auto" w:fill="auto"/>
          </w:tcPr>
          <w:p w:rsidR="00AB3AE0" w:rsidRPr="00887204" w:rsidRDefault="00AB3AE0" w:rsidP="00177D92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Con</w:t>
            </w:r>
            <w:r w:rsidR="00BF1333">
              <w:rPr>
                <w:lang w:val="en-US"/>
              </w:rPr>
              <w:t>sultant</w:t>
            </w:r>
            <w:r w:rsidRPr="00887204">
              <w:rPr>
                <w:lang w:val="en-US"/>
              </w:rPr>
              <w:t>'s email address:</w:t>
            </w:r>
          </w:p>
        </w:tc>
        <w:tc>
          <w:tcPr>
            <w:tcW w:w="5493" w:type="dxa"/>
            <w:shd w:val="clear" w:color="auto" w:fill="auto"/>
          </w:tcPr>
          <w:p w:rsidR="00AB3AE0" w:rsidRPr="00887204" w:rsidRDefault="00AB3AE0" w:rsidP="00177D92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</w:tbl>
    <w:p w:rsidR="006E7285" w:rsidRDefault="00AB3AE0" w:rsidP="00476F40">
      <w:pPr>
        <w:pStyle w:val="DefenceNormal"/>
        <w:rPr>
          <w:lang w:val="en-US"/>
        </w:rPr>
      </w:pPr>
      <w:r>
        <w:rPr>
          <w:b/>
          <w:lang w:val="en-US"/>
        </w:rPr>
        <w:br/>
      </w:r>
      <w:r w:rsidR="006E7285" w:rsidRPr="006E7285">
        <w:rPr>
          <w:lang w:val="en-US"/>
        </w:rPr>
        <w:t xml:space="preserve">This is a payment </w:t>
      </w:r>
      <w:r w:rsidR="006E7285">
        <w:rPr>
          <w:lang w:val="en-US"/>
        </w:rPr>
        <w:t>statement</w:t>
      </w:r>
      <w:r w:rsidR="006E7285" w:rsidRPr="006E7285">
        <w:rPr>
          <w:lang w:val="en-US"/>
        </w:rPr>
        <w:t xml:space="preserve"> under </w:t>
      </w:r>
      <w:r w:rsidR="00476F40">
        <w:rPr>
          <w:lang w:val="en-US"/>
        </w:rPr>
        <w:t>c</w:t>
      </w:r>
      <w:r w:rsidR="006E7285" w:rsidRPr="006E7285">
        <w:rPr>
          <w:lang w:val="en-US"/>
        </w:rPr>
        <w:t xml:space="preserve">lause </w:t>
      </w:r>
      <w:r w:rsidR="00BF1333">
        <w:rPr>
          <w:lang w:val="en-US"/>
        </w:rPr>
        <w:t>9</w:t>
      </w:r>
      <w:r w:rsidR="00044947" w:rsidRPr="00044947">
        <w:rPr>
          <w:lang w:val="en-US"/>
        </w:rPr>
        <w:t>.4</w:t>
      </w:r>
      <w:r w:rsidR="00044947">
        <w:rPr>
          <w:b/>
          <w:i/>
          <w:lang w:val="en-US"/>
        </w:rPr>
        <w:t xml:space="preserve"> </w:t>
      </w:r>
      <w:r w:rsidR="006E7285" w:rsidRPr="006E7285">
        <w:rPr>
          <w:lang w:val="en-US"/>
        </w:rPr>
        <w:t>of the Contract.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9"/>
        <w:gridCol w:w="5365"/>
      </w:tblGrid>
      <w:tr w:rsidR="00887204" w:rsidRPr="00887204" w:rsidTr="00177D92">
        <w:tc>
          <w:tcPr>
            <w:tcW w:w="4077" w:type="dxa"/>
            <w:shd w:val="clear" w:color="auto" w:fill="auto"/>
          </w:tcPr>
          <w:p w:rsidR="00887204" w:rsidRPr="001C5EEA" w:rsidRDefault="00887204" w:rsidP="00887204">
            <w:pPr>
              <w:pStyle w:val="DefenceNormal"/>
              <w:rPr>
                <w:bCs/>
                <w:lang w:val="en-US"/>
              </w:rPr>
            </w:pPr>
            <w:r w:rsidRPr="001C5EEA">
              <w:rPr>
                <w:bCs/>
                <w:lang w:val="en-US"/>
              </w:rPr>
              <w:t>Project:</w:t>
            </w:r>
          </w:p>
        </w:tc>
        <w:tc>
          <w:tcPr>
            <w:tcW w:w="5493" w:type="dxa"/>
            <w:shd w:val="clear" w:color="auto" w:fill="auto"/>
          </w:tcPr>
          <w:p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:rsidTr="00177D92">
        <w:tc>
          <w:tcPr>
            <w:tcW w:w="4077" w:type="dxa"/>
            <w:shd w:val="clear" w:color="auto" w:fill="auto"/>
          </w:tcPr>
          <w:p w:rsidR="00887204" w:rsidRPr="001C5EEA" w:rsidRDefault="00887204" w:rsidP="00887204">
            <w:pPr>
              <w:pStyle w:val="DefenceNormal"/>
              <w:rPr>
                <w:bCs/>
                <w:lang w:val="en-US"/>
              </w:rPr>
            </w:pPr>
            <w:r w:rsidRPr="001C5EEA">
              <w:rPr>
                <w:bCs/>
                <w:lang w:val="en-US"/>
              </w:rPr>
              <w:t>Payment claim number</w:t>
            </w:r>
            <w:r w:rsidR="0055713A" w:rsidRPr="001C5EEA">
              <w:rPr>
                <w:bCs/>
                <w:lang w:val="en-US"/>
              </w:rPr>
              <w:t xml:space="preserve"> (if any)</w:t>
            </w:r>
            <w:r w:rsidRPr="001C5EEA">
              <w:rPr>
                <w:bCs/>
                <w:lang w:val="en-US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:rsidTr="00177D92">
        <w:tc>
          <w:tcPr>
            <w:tcW w:w="4077" w:type="dxa"/>
            <w:shd w:val="clear" w:color="auto" w:fill="auto"/>
          </w:tcPr>
          <w:p w:rsidR="00887204" w:rsidRPr="00887204" w:rsidRDefault="00BE73F9" w:rsidP="00887204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Date of p</w:t>
            </w:r>
            <w:r w:rsidR="00887204" w:rsidRPr="00887204">
              <w:rPr>
                <w:lang w:val="en-US"/>
              </w:rPr>
              <w:t xml:space="preserve">ayment claim </w:t>
            </w:r>
            <w:r>
              <w:rPr>
                <w:lang w:val="en-US"/>
              </w:rPr>
              <w:t>(if any)</w:t>
            </w:r>
            <w:r w:rsidR="00887204" w:rsidRPr="00887204">
              <w:rPr>
                <w:lang w:val="en-US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887204" w:rsidRPr="00887204" w:rsidRDefault="00887204" w:rsidP="00887204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:rsidTr="00177D92">
        <w:tc>
          <w:tcPr>
            <w:tcW w:w="4077" w:type="dxa"/>
            <w:shd w:val="clear" w:color="auto" w:fill="auto"/>
          </w:tcPr>
          <w:p w:rsidR="00887204" w:rsidRPr="00887204" w:rsidRDefault="00BE73F9" w:rsidP="00887204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Date of receipt of p</w:t>
            </w:r>
            <w:r w:rsidR="00887204" w:rsidRPr="00887204">
              <w:rPr>
                <w:lang w:val="en-US"/>
              </w:rPr>
              <w:t>ayment claim:</w:t>
            </w:r>
          </w:p>
        </w:tc>
        <w:tc>
          <w:tcPr>
            <w:tcW w:w="5493" w:type="dxa"/>
            <w:shd w:val="clear" w:color="auto" w:fill="auto"/>
          </w:tcPr>
          <w:p w:rsidR="00887204" w:rsidRPr="00887204" w:rsidRDefault="00887204" w:rsidP="00177D92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:rsidTr="00177D92">
        <w:tc>
          <w:tcPr>
            <w:tcW w:w="4077" w:type="dxa"/>
            <w:shd w:val="clear" w:color="auto" w:fill="auto"/>
          </w:tcPr>
          <w:p w:rsidR="00887204" w:rsidRPr="001C5EEA" w:rsidRDefault="00887204" w:rsidP="0081048F">
            <w:pPr>
              <w:pStyle w:val="DefenceNormal"/>
              <w:rPr>
                <w:bCs/>
                <w:lang w:val="en-US"/>
              </w:rPr>
            </w:pPr>
            <w:r w:rsidRPr="001C5EEA">
              <w:rPr>
                <w:bCs/>
                <w:lang w:val="en-US"/>
              </w:rPr>
              <w:t>Total</w:t>
            </w:r>
            <w:r w:rsidR="0081048F" w:rsidRPr="001C5EEA">
              <w:rPr>
                <w:bCs/>
                <w:lang w:val="en-US"/>
              </w:rPr>
              <w:t xml:space="preserve"> Amount</w:t>
            </w:r>
            <w:r w:rsidR="00BF1333">
              <w:rPr>
                <w:bCs/>
                <w:lang w:val="en-US"/>
              </w:rPr>
              <w:t xml:space="preserve"> Claimed</w:t>
            </w:r>
            <w:r w:rsidR="003839EC" w:rsidRPr="001C5EEA">
              <w:rPr>
                <w:bCs/>
                <w:lang w:val="en-US"/>
              </w:rPr>
              <w:t xml:space="preserve"> </w:t>
            </w:r>
            <w:r w:rsidR="0055713A" w:rsidRPr="001C5EEA">
              <w:rPr>
                <w:bCs/>
                <w:lang w:val="en-US"/>
              </w:rPr>
              <w:t xml:space="preserve">(if any) </w:t>
            </w:r>
            <w:r w:rsidR="003839EC" w:rsidRPr="001C5EEA">
              <w:rPr>
                <w:bCs/>
                <w:lang w:val="en-US"/>
              </w:rPr>
              <w:t>(including GST)</w:t>
            </w:r>
            <w:r w:rsidRPr="001C5EEA">
              <w:rPr>
                <w:bCs/>
                <w:lang w:val="en-US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887204" w:rsidRPr="00887204" w:rsidRDefault="00887204" w:rsidP="003839EC">
            <w:pPr>
              <w:pStyle w:val="DefenceNormal"/>
              <w:rPr>
                <w:b/>
                <w:i/>
                <w:lang w:val="en-US"/>
              </w:rPr>
            </w:pPr>
            <w:r w:rsidRPr="00887204">
              <w:rPr>
                <w:b/>
                <w:i/>
                <w:lang w:val="en-US"/>
              </w:rPr>
              <w:t>[INSERT]</w:t>
            </w:r>
          </w:p>
        </w:tc>
      </w:tr>
    </w:tbl>
    <w:p w:rsidR="00BF1333" w:rsidRDefault="00BF1333" w:rsidP="00D34FE0">
      <w:pPr>
        <w:pStyle w:val="DefenceNormal"/>
        <w:rPr>
          <w:lang w:val="en-US"/>
        </w:rPr>
      </w:pPr>
    </w:p>
    <w:p w:rsidR="00887204" w:rsidRDefault="00887204" w:rsidP="00D34FE0">
      <w:pPr>
        <w:pStyle w:val="DefenceNormal"/>
        <w:rPr>
          <w:lang w:val="en-US"/>
        </w:rPr>
      </w:pPr>
      <w:r>
        <w:rPr>
          <w:lang w:val="en-US"/>
        </w:rPr>
        <w:lastRenderedPageBreak/>
        <w:t xml:space="preserve">The amount </w:t>
      </w:r>
      <w:r w:rsidR="00BE73F9">
        <w:rPr>
          <w:lang w:val="en-US"/>
        </w:rPr>
        <w:t xml:space="preserve">of payment (if any) that the </w:t>
      </w:r>
      <w:r w:rsidR="00BF1333">
        <w:rPr>
          <w:lang w:val="en-US"/>
        </w:rPr>
        <w:t>Commonwealth's Representative</w:t>
      </w:r>
      <w:r w:rsidR="00BE73F9">
        <w:rPr>
          <w:lang w:val="en-US"/>
        </w:rPr>
        <w:t xml:space="preserve"> believes to be payable and that the Commonwealth proposes to pay in respect of the payment claim </w:t>
      </w:r>
      <w:r>
        <w:rPr>
          <w:lang w:val="en-US"/>
        </w:rPr>
        <w:t>is:</w:t>
      </w:r>
    </w:p>
    <w:tbl>
      <w:tblPr>
        <w:tblW w:w="9462" w:type="dxa"/>
        <w:tblInd w:w="108" w:type="dxa"/>
        <w:tblLook w:val="01E0" w:firstRow="1" w:lastRow="1" w:firstColumn="1" w:lastColumn="1" w:noHBand="0" w:noVBand="0"/>
      </w:tblPr>
      <w:tblGrid>
        <w:gridCol w:w="851"/>
        <w:gridCol w:w="3118"/>
        <w:gridCol w:w="5493"/>
      </w:tblGrid>
      <w:tr w:rsidR="00887204" w:rsidRPr="00887204" w:rsidTr="001C5EEA">
        <w:tc>
          <w:tcPr>
            <w:tcW w:w="851" w:type="dxa"/>
            <w:shd w:val="clear" w:color="auto" w:fill="auto"/>
          </w:tcPr>
          <w:p w:rsidR="00887204" w:rsidRPr="00887204" w:rsidRDefault="00887204" w:rsidP="00887204">
            <w:pPr>
              <w:pStyle w:val="DefenceNormal"/>
              <w:rPr>
                <w:bCs/>
                <w:lang w:val="en-US"/>
              </w:rPr>
            </w:pPr>
            <w:r w:rsidRPr="00887204">
              <w:rPr>
                <w:bCs/>
                <w:lang w:val="en-US"/>
              </w:rPr>
              <w:t>(a)</w:t>
            </w:r>
          </w:p>
        </w:tc>
        <w:tc>
          <w:tcPr>
            <w:tcW w:w="3118" w:type="dxa"/>
            <w:shd w:val="clear" w:color="auto" w:fill="auto"/>
          </w:tcPr>
          <w:p w:rsidR="00887204" w:rsidRPr="00887204" w:rsidRDefault="00BE73F9" w:rsidP="00887204">
            <w:pPr>
              <w:pStyle w:val="DefenceNormal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5493" w:type="dxa"/>
            <w:shd w:val="clear" w:color="auto" w:fill="auto"/>
          </w:tcPr>
          <w:p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:rsidTr="001C5EEA">
        <w:tc>
          <w:tcPr>
            <w:tcW w:w="851" w:type="dxa"/>
            <w:shd w:val="clear" w:color="auto" w:fill="auto"/>
          </w:tcPr>
          <w:p w:rsidR="00887204" w:rsidRPr="00887204" w:rsidRDefault="00887204" w:rsidP="00887204">
            <w:pPr>
              <w:pStyle w:val="DefenceNormal"/>
              <w:rPr>
                <w:bCs/>
              </w:rPr>
            </w:pPr>
            <w:r w:rsidRPr="00887204">
              <w:rPr>
                <w:bCs/>
              </w:rPr>
              <w:t>(b)</w:t>
            </w:r>
          </w:p>
        </w:tc>
        <w:tc>
          <w:tcPr>
            <w:tcW w:w="3118" w:type="dxa"/>
            <w:shd w:val="clear" w:color="auto" w:fill="auto"/>
          </w:tcPr>
          <w:p w:rsidR="00887204" w:rsidRPr="00887204" w:rsidRDefault="00BE73F9" w:rsidP="00887204">
            <w:pPr>
              <w:pStyle w:val="DefenceNormal"/>
              <w:rPr>
                <w:lang w:val="en-US"/>
              </w:rPr>
            </w:pPr>
            <w:r>
              <w:t>GST</w:t>
            </w:r>
          </w:p>
        </w:tc>
        <w:tc>
          <w:tcPr>
            <w:tcW w:w="5493" w:type="dxa"/>
            <w:shd w:val="clear" w:color="auto" w:fill="auto"/>
          </w:tcPr>
          <w:p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</w:p>
        </w:tc>
      </w:tr>
      <w:tr w:rsidR="00887204" w:rsidRPr="00887204" w:rsidTr="001C5EEA">
        <w:trPr>
          <w:trHeight w:val="397"/>
        </w:trPr>
        <w:tc>
          <w:tcPr>
            <w:tcW w:w="851" w:type="dxa"/>
            <w:shd w:val="clear" w:color="auto" w:fill="auto"/>
          </w:tcPr>
          <w:p w:rsidR="00887204" w:rsidRPr="00887204" w:rsidRDefault="00887204" w:rsidP="00887204">
            <w:pPr>
              <w:pStyle w:val="DefenceNormal"/>
              <w:rPr>
                <w:bCs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887204" w:rsidRPr="00887204" w:rsidRDefault="00BE73F9" w:rsidP="00887204">
            <w:pPr>
              <w:pStyle w:val="DefenceNormal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Schedule Amount (including GST)</w:t>
            </w:r>
          </w:p>
        </w:tc>
        <w:tc>
          <w:tcPr>
            <w:tcW w:w="5493" w:type="dxa"/>
            <w:shd w:val="clear" w:color="auto" w:fill="auto"/>
          </w:tcPr>
          <w:p w:rsidR="00887204" w:rsidRPr="00887204" w:rsidRDefault="00887204" w:rsidP="00887204">
            <w:pPr>
              <w:pStyle w:val="DefenceNormal"/>
              <w:rPr>
                <w:lang w:val="en-US"/>
              </w:rPr>
            </w:pPr>
            <w:r w:rsidRPr="00887204">
              <w:rPr>
                <w:lang w:val="en-US"/>
              </w:rPr>
              <w:t>$</w:t>
            </w:r>
            <w:r w:rsidRPr="00887204">
              <w:rPr>
                <w:b/>
                <w:i/>
                <w:lang w:val="en-US"/>
              </w:rPr>
              <w:t>[INSERT]</w:t>
            </w:r>
          </w:p>
        </w:tc>
      </w:tr>
    </w:tbl>
    <w:p w:rsidR="00887204" w:rsidRDefault="00887204" w:rsidP="00D34FE0">
      <w:pPr>
        <w:pStyle w:val="DefenceNormal"/>
        <w:rPr>
          <w:lang w:val="en-US"/>
        </w:rPr>
      </w:pPr>
    </w:p>
    <w:p w:rsidR="00BE73F9" w:rsidRDefault="00BE73F9" w:rsidP="00BE73F9">
      <w:pPr>
        <w:pStyle w:val="DefenceNormal"/>
        <w:rPr>
          <w:lang w:val="en-US"/>
        </w:rPr>
      </w:pPr>
      <w:r>
        <w:rPr>
          <w:lang w:val="en-US"/>
        </w:rPr>
        <w:t>The calculation of the Schedule Amount is set out in the Particulars to this payment statement.</w:t>
      </w:r>
    </w:p>
    <w:p w:rsidR="00BE73F9" w:rsidRDefault="00BE73F9" w:rsidP="00BE73F9">
      <w:pPr>
        <w:pStyle w:val="DefenceNormal"/>
        <w:rPr>
          <w:lang w:val="en-US"/>
        </w:rPr>
      </w:pPr>
      <w:r>
        <w:rPr>
          <w:lang w:val="en-US"/>
        </w:rPr>
        <w:t>If the Schedule Amount is less than the Total Amount</w:t>
      </w:r>
      <w:r w:rsidRPr="006733DB">
        <w:rPr>
          <w:lang w:val="en-US"/>
        </w:rPr>
        <w:t xml:space="preserve"> </w:t>
      </w:r>
      <w:r>
        <w:rPr>
          <w:lang w:val="en-US"/>
        </w:rPr>
        <w:t xml:space="preserve">Claimed, the reasons why the amount is less, including any reason why the Commonwealth </w:t>
      </w:r>
      <w:r w:rsidRPr="00755A56">
        <w:rPr>
          <w:lang w:val="en-US"/>
        </w:rPr>
        <w:t xml:space="preserve">is </w:t>
      </w:r>
      <w:r>
        <w:rPr>
          <w:lang w:val="en-US"/>
        </w:rPr>
        <w:t xml:space="preserve">retaining, deducting, </w:t>
      </w:r>
      <w:r w:rsidRPr="00755A56">
        <w:rPr>
          <w:lang w:val="en-US"/>
        </w:rPr>
        <w:t xml:space="preserve">withholding </w:t>
      </w:r>
      <w:r>
        <w:rPr>
          <w:lang w:val="en-US"/>
        </w:rPr>
        <w:t>or setting-off moneys otherwise due to the Consultant, are</w:t>
      </w:r>
      <w:r w:rsidRPr="00755A56">
        <w:rPr>
          <w:lang w:val="en-US"/>
        </w:rPr>
        <w:t xml:space="preserve"> set out in the </w:t>
      </w:r>
      <w:r>
        <w:rPr>
          <w:lang w:val="en-US"/>
        </w:rPr>
        <w:t>Particulars to this payment statement.</w:t>
      </w:r>
    </w:p>
    <w:p w:rsidR="003E0154" w:rsidRDefault="003E0154" w:rsidP="00BE73F9">
      <w:pPr>
        <w:pStyle w:val="DefenceNormal"/>
        <w:rPr>
          <w:lang w:val="en-US"/>
        </w:rPr>
      </w:pPr>
    </w:p>
    <w:p w:rsidR="003E0154" w:rsidRDefault="003E0154" w:rsidP="00BE73F9">
      <w:pPr>
        <w:pStyle w:val="DefenceNormal"/>
        <w:rPr>
          <w:lang w:val="en-US"/>
        </w:rPr>
      </w:pPr>
    </w:p>
    <w:p w:rsidR="003E0154" w:rsidRDefault="003E0154" w:rsidP="00BE73F9">
      <w:pPr>
        <w:pStyle w:val="DefenceNormal"/>
        <w:rPr>
          <w:lang w:val="en-US"/>
        </w:rPr>
      </w:pPr>
    </w:p>
    <w:p w:rsidR="00BE73F9" w:rsidRPr="00755A56" w:rsidRDefault="00BE73F9" w:rsidP="00BE73F9">
      <w:pPr>
        <w:pStyle w:val="DefenceNormal"/>
        <w:rPr>
          <w:lang w:val="en-US"/>
        </w:rPr>
      </w:pPr>
      <w:r w:rsidRPr="00755A56">
        <w:rPr>
          <w:lang w:val="en-US"/>
        </w:rPr>
        <w:t>Signed:</w:t>
      </w:r>
      <w:r w:rsidRPr="00755A56">
        <w:rPr>
          <w:lang w:val="en-US"/>
        </w:rPr>
        <w:tab/>
        <w:t>.................................................</w:t>
      </w:r>
      <w:r w:rsidRPr="00755A56">
        <w:rPr>
          <w:lang w:val="en-US"/>
        </w:rPr>
        <w:tab/>
      </w:r>
      <w:r w:rsidRPr="00755A56">
        <w:rPr>
          <w:lang w:val="en-US"/>
        </w:rPr>
        <w:tab/>
        <w:t>Date:</w:t>
      </w:r>
      <w:r w:rsidRPr="00755A56">
        <w:rPr>
          <w:lang w:val="en-US"/>
        </w:rPr>
        <w:tab/>
      </w:r>
    </w:p>
    <w:p w:rsidR="00E67589" w:rsidRPr="001C5EEA" w:rsidRDefault="00BF1333" w:rsidP="00D34FE0">
      <w:pPr>
        <w:pStyle w:val="DefenceNormal"/>
        <w:rPr>
          <w:b/>
          <w:bCs/>
        </w:rPr>
      </w:pPr>
      <w:r w:rsidRPr="001C5EEA">
        <w:rPr>
          <w:b/>
          <w:bCs/>
          <w:lang w:val="en-US"/>
        </w:rPr>
        <w:lastRenderedPageBreak/>
        <w:t xml:space="preserve">Commonwealth's Representative </w:t>
      </w:r>
    </w:p>
    <w:p w:rsidR="00DA2885" w:rsidRDefault="00DA2885" w:rsidP="001C5EEA">
      <w:pPr>
        <w:pStyle w:val="DefenceNormal"/>
        <w:rPr>
          <w:lang w:val="en-US"/>
        </w:rPr>
      </w:pPr>
      <w:bookmarkStart w:id="0" w:name="_GoBack"/>
      <w:bookmarkEnd w:id="0"/>
    </w:p>
    <w:p w:rsidR="00DA2885" w:rsidRPr="00DA2885" w:rsidRDefault="00DA2885" w:rsidP="00DA2885">
      <w:pPr>
        <w:jc w:val="center"/>
        <w:rPr>
          <w:lang w:val="en-US"/>
        </w:rPr>
      </w:pPr>
    </w:p>
    <w:p w:rsidR="00DA2885" w:rsidRDefault="00DA2885" w:rsidP="001C5EEA">
      <w:pPr>
        <w:pStyle w:val="DefenceNormal"/>
        <w:rPr>
          <w:lang w:val="en-US"/>
        </w:rPr>
      </w:pPr>
    </w:p>
    <w:p w:rsidR="00BE73F9" w:rsidRDefault="00E67589" w:rsidP="001C5EEA">
      <w:pPr>
        <w:pStyle w:val="DefenceNormal"/>
        <w:rPr>
          <w:lang w:val="en-US"/>
        </w:rPr>
      </w:pPr>
      <w:r w:rsidRPr="00DA2885">
        <w:rPr>
          <w:lang w:val="en-US"/>
        </w:rPr>
        <w:br w:type="page"/>
      </w:r>
      <w:r w:rsidR="00BE73F9" w:rsidRPr="006A7B27">
        <w:rPr>
          <w:lang w:val="en-US"/>
        </w:rPr>
        <w:lastRenderedPageBreak/>
        <w:t>Payment statement number:</w:t>
      </w:r>
      <w:r w:rsidR="00BE73F9">
        <w:rPr>
          <w:lang w:val="en-US"/>
        </w:rPr>
        <w:t xml:space="preserve"> </w:t>
      </w:r>
      <w:r w:rsidR="00BE73F9" w:rsidRPr="00F9073C">
        <w:rPr>
          <w:b/>
          <w:i/>
          <w:lang w:val="en-US"/>
        </w:rPr>
        <w:t>[INSERT]</w:t>
      </w:r>
    </w:p>
    <w:p w:rsidR="0055713A" w:rsidRDefault="0055713A" w:rsidP="0055713A">
      <w:pPr>
        <w:pStyle w:val="DefenceNormal"/>
        <w:jc w:val="center"/>
        <w:rPr>
          <w:lang w:val="en-US"/>
        </w:rPr>
      </w:pPr>
      <w:r>
        <w:rPr>
          <w:b/>
          <w:lang w:val="en-US"/>
        </w:rPr>
        <w:t>PARTICULARS</w:t>
      </w:r>
    </w:p>
    <w:p w:rsidR="00BE73F9" w:rsidRPr="00755A56" w:rsidRDefault="00BE73F9" w:rsidP="00BE73F9">
      <w:pPr>
        <w:pStyle w:val="DefenceNormal"/>
        <w:rPr>
          <w:lang w:val="en-US"/>
        </w:rPr>
      </w:pPr>
      <w:r>
        <w:rPr>
          <w:lang w:val="en-US"/>
        </w:rPr>
        <w:t>The Schedule Amount is calculated as follows</w:t>
      </w:r>
      <w:r w:rsidRPr="00755A56">
        <w:rPr>
          <w:lang w:val="en-US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631"/>
        <w:gridCol w:w="6190"/>
        <w:gridCol w:w="1425"/>
      </w:tblGrid>
      <w:tr w:rsidR="00BE73F9" w:rsidRPr="00755A56" w:rsidTr="00F822A8">
        <w:tc>
          <w:tcPr>
            <w:tcW w:w="7920" w:type="dxa"/>
            <w:gridSpan w:val="2"/>
          </w:tcPr>
          <w:p w:rsidR="00BE73F9" w:rsidRPr="00D34FE0" w:rsidRDefault="00BE73F9" w:rsidP="001C5EEA">
            <w:pPr>
              <w:pStyle w:val="DefenceHeading3"/>
              <w:numPr>
                <w:ilvl w:val="0"/>
                <w:numId w:val="0"/>
              </w:numPr>
              <w:ind w:left="964" w:hanging="964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(1)</w:t>
            </w:r>
            <w:r>
              <w:rPr>
                <w:szCs w:val="20"/>
                <w:lang w:val="en-US"/>
              </w:rPr>
              <w:tab/>
              <w:t>Con</w:t>
            </w:r>
            <w:r w:rsidR="00BF1333">
              <w:rPr>
                <w:szCs w:val="20"/>
                <w:lang w:val="en-US"/>
              </w:rPr>
              <w:t>sultant</w:t>
            </w:r>
            <w:r>
              <w:rPr>
                <w:szCs w:val="20"/>
                <w:lang w:val="en-US"/>
              </w:rPr>
              <w:t>'s t</w:t>
            </w:r>
            <w:r w:rsidRPr="00D34FE0">
              <w:rPr>
                <w:szCs w:val="20"/>
                <w:lang w:val="en-US"/>
              </w:rPr>
              <w:t xml:space="preserve">otal value of </w:t>
            </w:r>
            <w:r>
              <w:rPr>
                <w:szCs w:val="20"/>
                <w:lang w:val="en-US"/>
              </w:rPr>
              <w:t>entitlement under the Contract</w:t>
            </w:r>
            <w:r w:rsidRPr="00D34FE0">
              <w:rPr>
                <w:szCs w:val="20"/>
                <w:lang w:val="en-US"/>
              </w:rPr>
              <w:t xml:space="preserve">: </w:t>
            </w:r>
          </w:p>
        </w:tc>
        <w:tc>
          <w:tcPr>
            <w:tcW w:w="1430" w:type="dxa"/>
          </w:tcPr>
          <w:p w:rsidR="00BE73F9" w:rsidRPr="005D5A33" w:rsidRDefault="00BE73F9" w:rsidP="00F822A8">
            <w:pPr>
              <w:pStyle w:val="DefenceNormal"/>
              <w:rPr>
                <w:b/>
                <w:i/>
                <w:lang w:val="en-US"/>
              </w:rPr>
            </w:pPr>
            <w:r w:rsidRPr="00755A56"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BE73F9" w:rsidRPr="00755A56" w:rsidTr="00F822A8">
        <w:tc>
          <w:tcPr>
            <w:tcW w:w="7920" w:type="dxa"/>
            <w:gridSpan w:val="2"/>
          </w:tcPr>
          <w:p w:rsidR="00BE73F9" w:rsidRPr="00D34FE0" w:rsidRDefault="00BE73F9" w:rsidP="001C5EEA">
            <w:pPr>
              <w:pStyle w:val="DefenceHeading3"/>
              <w:numPr>
                <w:ilvl w:val="0"/>
                <w:numId w:val="0"/>
              </w:numPr>
              <w:ind w:left="964" w:hanging="964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(2)</w:t>
            </w:r>
            <w:r>
              <w:rPr>
                <w:szCs w:val="20"/>
                <w:lang w:val="en-US"/>
              </w:rPr>
              <w:tab/>
            </w:r>
            <w:r w:rsidRPr="00D34FE0">
              <w:rPr>
                <w:szCs w:val="20"/>
                <w:lang w:val="en-US"/>
              </w:rPr>
              <w:t xml:space="preserve">Amount </w:t>
            </w:r>
            <w:r>
              <w:rPr>
                <w:szCs w:val="20"/>
                <w:lang w:val="en-US"/>
              </w:rPr>
              <w:t>previously</w:t>
            </w:r>
            <w:r w:rsidRPr="00D34FE0">
              <w:rPr>
                <w:szCs w:val="20"/>
                <w:lang w:val="en-US"/>
              </w:rPr>
              <w:t xml:space="preserve"> paid to </w:t>
            </w:r>
            <w:r>
              <w:rPr>
                <w:szCs w:val="20"/>
                <w:lang w:val="en-US"/>
              </w:rPr>
              <w:t xml:space="preserve">the </w:t>
            </w:r>
            <w:r w:rsidRPr="00D34FE0">
              <w:rPr>
                <w:szCs w:val="20"/>
                <w:lang w:val="en-US"/>
              </w:rPr>
              <w:t>C</w:t>
            </w:r>
            <w:r>
              <w:rPr>
                <w:szCs w:val="20"/>
                <w:lang w:val="en-US"/>
              </w:rPr>
              <w:t>on</w:t>
            </w:r>
            <w:r w:rsidR="00BF1333">
              <w:rPr>
                <w:szCs w:val="20"/>
                <w:lang w:val="en-US"/>
              </w:rPr>
              <w:t>sultant</w:t>
            </w:r>
            <w:r w:rsidRPr="00D34FE0">
              <w:rPr>
                <w:szCs w:val="20"/>
                <w:lang w:val="en-US"/>
              </w:rPr>
              <w:t xml:space="preserve">:  </w:t>
            </w:r>
          </w:p>
        </w:tc>
        <w:tc>
          <w:tcPr>
            <w:tcW w:w="1430" w:type="dxa"/>
          </w:tcPr>
          <w:p w:rsidR="00BE73F9" w:rsidRPr="00755A56" w:rsidRDefault="00BE73F9" w:rsidP="00F822A8">
            <w:pPr>
              <w:pStyle w:val="DefenceNormal"/>
              <w:rPr>
                <w:lang w:val="en-US"/>
              </w:rPr>
            </w:pPr>
            <w:r w:rsidRPr="00755A56"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BE73F9" w:rsidRPr="00755A56" w:rsidTr="00F822A8">
        <w:tc>
          <w:tcPr>
            <w:tcW w:w="7920" w:type="dxa"/>
            <w:gridSpan w:val="2"/>
          </w:tcPr>
          <w:p w:rsidR="00BE73F9" w:rsidRPr="00D34FE0" w:rsidRDefault="00BE73F9" w:rsidP="001C5EEA">
            <w:pPr>
              <w:pStyle w:val="DefenceHeading3"/>
              <w:numPr>
                <w:ilvl w:val="0"/>
                <w:numId w:val="0"/>
              </w:numPr>
              <w:ind w:left="964" w:hanging="964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(3)</w:t>
            </w:r>
            <w:r>
              <w:rPr>
                <w:szCs w:val="20"/>
                <w:lang w:val="en-US"/>
              </w:rPr>
              <w:tab/>
            </w:r>
            <w:r w:rsidRPr="00D34FE0">
              <w:rPr>
                <w:szCs w:val="20"/>
                <w:lang w:val="en-US"/>
              </w:rPr>
              <w:t>Amount</w:t>
            </w:r>
            <w:r>
              <w:rPr>
                <w:szCs w:val="20"/>
                <w:lang w:val="en-US"/>
              </w:rPr>
              <w:t xml:space="preserve"> (if any) </w:t>
            </w:r>
            <w:r w:rsidRPr="00D34FE0">
              <w:rPr>
                <w:szCs w:val="20"/>
                <w:lang w:val="en-US"/>
              </w:rPr>
              <w:t>payable</w:t>
            </w:r>
            <w:r>
              <w:rPr>
                <w:szCs w:val="20"/>
                <w:lang w:val="en-US"/>
              </w:rPr>
              <w:t xml:space="preserve"> in respect of this payment claim:</w:t>
            </w:r>
          </w:p>
        </w:tc>
        <w:tc>
          <w:tcPr>
            <w:tcW w:w="1430" w:type="dxa"/>
          </w:tcPr>
          <w:p w:rsidR="00BE73F9" w:rsidRPr="00755A56" w:rsidRDefault="00BE73F9" w:rsidP="00F822A8">
            <w:pPr>
              <w:pStyle w:val="DefenceNormal"/>
              <w:rPr>
                <w:lang w:val="en-US"/>
              </w:rPr>
            </w:pPr>
          </w:p>
        </w:tc>
      </w:tr>
      <w:tr w:rsidR="00BE73F9" w:rsidRPr="00755A56" w:rsidTr="00F822A8">
        <w:tc>
          <w:tcPr>
            <w:tcW w:w="1650" w:type="dxa"/>
          </w:tcPr>
          <w:p w:rsidR="00BE73F9" w:rsidRPr="00D34FE0" w:rsidRDefault="00BE73F9" w:rsidP="00F822A8">
            <w:pPr>
              <w:pStyle w:val="DefenceHeading3"/>
              <w:ind w:left="-10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(a)</w:t>
            </w:r>
          </w:p>
        </w:tc>
        <w:tc>
          <w:tcPr>
            <w:tcW w:w="6270" w:type="dxa"/>
          </w:tcPr>
          <w:p w:rsidR="00BE73F9" w:rsidRPr="00D34FE0" w:rsidRDefault="00BE73F9" w:rsidP="001C5EEA">
            <w:pPr>
              <w:pStyle w:val="DefenceHeading3"/>
              <w:numPr>
                <w:ilvl w:val="0"/>
                <w:numId w:val="0"/>
              </w:numPr>
              <w:ind w:left="-10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 Fee</w:t>
            </w:r>
          </w:p>
        </w:tc>
        <w:tc>
          <w:tcPr>
            <w:tcW w:w="1430" w:type="dxa"/>
          </w:tcPr>
          <w:p w:rsidR="00BE73F9" w:rsidRPr="002967DE" w:rsidRDefault="00BE73F9" w:rsidP="001C5EEA">
            <w:pPr>
              <w:pStyle w:val="DefenceHeading3"/>
              <w:numPr>
                <w:ilvl w:val="0"/>
                <w:numId w:val="0"/>
              </w:numPr>
              <w:ind w:left="964" w:hanging="964"/>
              <w:rPr>
                <w:b/>
                <w:i/>
                <w:lang w:val="en-US"/>
              </w:rPr>
            </w:pPr>
            <w:r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BE73F9" w:rsidRPr="00755A56" w:rsidTr="00F822A8">
        <w:tc>
          <w:tcPr>
            <w:tcW w:w="1650" w:type="dxa"/>
          </w:tcPr>
          <w:p w:rsidR="00BE73F9" w:rsidRDefault="00BE73F9" w:rsidP="00F822A8">
            <w:pPr>
              <w:pStyle w:val="DefenceHeading3"/>
              <w:ind w:left="-10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(b)</w:t>
            </w:r>
          </w:p>
        </w:tc>
        <w:tc>
          <w:tcPr>
            <w:tcW w:w="6270" w:type="dxa"/>
          </w:tcPr>
          <w:p w:rsidR="00BE73F9" w:rsidRDefault="00BE73F9" w:rsidP="001C5EEA">
            <w:pPr>
              <w:pStyle w:val="DefenceHeading3"/>
              <w:numPr>
                <w:ilvl w:val="0"/>
                <w:numId w:val="0"/>
              </w:numPr>
              <w:ind w:left="-108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other amounts payable by the Commonwealth to the Con</w:t>
            </w:r>
            <w:r w:rsidR="00BF1333">
              <w:rPr>
                <w:szCs w:val="20"/>
                <w:lang w:val="en-US"/>
              </w:rPr>
              <w:t>sultant</w:t>
            </w:r>
            <w:r>
              <w:rPr>
                <w:szCs w:val="20"/>
                <w:lang w:val="en-US"/>
              </w:rPr>
              <w:t xml:space="preserve"> under the Contract</w:t>
            </w:r>
          </w:p>
        </w:tc>
        <w:tc>
          <w:tcPr>
            <w:tcW w:w="1430" w:type="dxa"/>
          </w:tcPr>
          <w:p w:rsidR="00BE73F9" w:rsidRDefault="00BE73F9" w:rsidP="001C5EEA">
            <w:pPr>
              <w:pStyle w:val="DefenceHeading3"/>
              <w:numPr>
                <w:ilvl w:val="0"/>
                <w:numId w:val="0"/>
              </w:numPr>
              <w:ind w:left="964" w:hanging="964"/>
              <w:rPr>
                <w:lang w:val="en-US"/>
              </w:rPr>
            </w:pPr>
            <w:r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BE73F9" w:rsidRPr="00755A56" w:rsidTr="00F822A8">
        <w:tc>
          <w:tcPr>
            <w:tcW w:w="7920" w:type="dxa"/>
            <w:gridSpan w:val="2"/>
          </w:tcPr>
          <w:p w:rsidR="00BE73F9" w:rsidRDefault="00BE73F9" w:rsidP="001C5EEA">
            <w:pPr>
              <w:pStyle w:val="DefenceHeading3"/>
              <w:numPr>
                <w:ilvl w:val="0"/>
                <w:numId w:val="0"/>
              </w:numPr>
              <w:ind w:left="964" w:hanging="964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(4)</w:t>
            </w:r>
            <w:r>
              <w:rPr>
                <w:szCs w:val="20"/>
                <w:lang w:val="en-US"/>
              </w:rPr>
              <w:tab/>
              <w:t>GST</w:t>
            </w:r>
          </w:p>
        </w:tc>
        <w:tc>
          <w:tcPr>
            <w:tcW w:w="1430" w:type="dxa"/>
          </w:tcPr>
          <w:p w:rsidR="00BE73F9" w:rsidRDefault="00BE73F9" w:rsidP="001C5EEA">
            <w:pPr>
              <w:pStyle w:val="DefenceHeading3"/>
              <w:numPr>
                <w:ilvl w:val="0"/>
                <w:numId w:val="0"/>
              </w:numPr>
              <w:ind w:left="964" w:hanging="964"/>
              <w:rPr>
                <w:lang w:val="en-US"/>
              </w:rPr>
            </w:pPr>
            <w:r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  <w:tr w:rsidR="00BE73F9" w:rsidRPr="00755A56" w:rsidTr="00F822A8">
        <w:tc>
          <w:tcPr>
            <w:tcW w:w="7920" w:type="dxa"/>
            <w:gridSpan w:val="2"/>
          </w:tcPr>
          <w:p w:rsidR="00BE73F9" w:rsidRPr="00D34FE0" w:rsidRDefault="00BE73F9" w:rsidP="001C5EEA">
            <w:pPr>
              <w:pStyle w:val="DefenceHeading3"/>
              <w:numPr>
                <w:ilvl w:val="0"/>
                <w:numId w:val="0"/>
              </w:numPr>
              <w:ind w:left="964" w:hanging="964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(5)</w:t>
            </w:r>
            <w:r>
              <w:rPr>
                <w:szCs w:val="20"/>
                <w:lang w:val="en-US"/>
              </w:rPr>
              <w:tab/>
            </w:r>
            <w:r w:rsidRPr="00D34FE0">
              <w:rPr>
                <w:szCs w:val="20"/>
                <w:lang w:val="en-US"/>
              </w:rPr>
              <w:t>Amount which the</w:t>
            </w:r>
            <w:r w:rsidRPr="00D34FE0">
              <w:rPr>
                <w:b/>
                <w:szCs w:val="20"/>
                <w:lang w:val="en-US"/>
              </w:rPr>
              <w:t xml:space="preserve"> </w:t>
            </w:r>
            <w:r w:rsidRPr="00D34FE0">
              <w:rPr>
                <w:szCs w:val="20"/>
                <w:lang w:val="en-US"/>
              </w:rPr>
              <w:t>Commonwealth is entitled to retain, deduct, withhold or set</w:t>
            </w:r>
            <w:r w:rsidRPr="00D34FE0">
              <w:rPr>
                <w:szCs w:val="20"/>
                <w:lang w:val="en-US"/>
              </w:rPr>
              <w:noBreakHyphen/>
              <w:t>off against moneys otherwise due to</w:t>
            </w:r>
            <w:r w:rsidRPr="00D34FE0">
              <w:rPr>
                <w:b/>
                <w:szCs w:val="20"/>
                <w:lang w:val="en-US"/>
              </w:rPr>
              <w:t xml:space="preserve"> </w:t>
            </w:r>
            <w:r w:rsidRPr="005D5A33">
              <w:rPr>
                <w:szCs w:val="20"/>
                <w:lang w:val="en-US"/>
              </w:rPr>
              <w:t xml:space="preserve">the </w:t>
            </w:r>
            <w:r>
              <w:rPr>
                <w:szCs w:val="20"/>
                <w:lang w:val="en-US"/>
              </w:rPr>
              <w:t>Con</w:t>
            </w:r>
            <w:r w:rsidR="00BF1333">
              <w:rPr>
                <w:szCs w:val="20"/>
                <w:lang w:val="en-US"/>
              </w:rPr>
              <w:t>sultant</w:t>
            </w:r>
            <w:r>
              <w:rPr>
                <w:szCs w:val="20"/>
                <w:lang w:val="en-US"/>
              </w:rPr>
              <w:t>, in respect of which the Con</w:t>
            </w:r>
            <w:r w:rsidR="00BF1333">
              <w:rPr>
                <w:szCs w:val="20"/>
                <w:lang w:val="en-US"/>
              </w:rPr>
              <w:t>sultant</w:t>
            </w:r>
            <w:r>
              <w:rPr>
                <w:szCs w:val="20"/>
                <w:lang w:val="en-US"/>
              </w:rPr>
              <w:t xml:space="preserve"> has not yet become entitled or otherwise is not included in the Schedule Amount</w:t>
            </w:r>
            <w:r w:rsidRPr="00D34FE0">
              <w:rPr>
                <w:szCs w:val="20"/>
                <w:lang w:val="en-US"/>
              </w:rPr>
              <w:t xml:space="preserve">:   </w:t>
            </w:r>
          </w:p>
        </w:tc>
        <w:tc>
          <w:tcPr>
            <w:tcW w:w="1430" w:type="dxa"/>
          </w:tcPr>
          <w:p w:rsidR="00BE73F9" w:rsidRPr="00755A56" w:rsidRDefault="00BE73F9" w:rsidP="00F822A8">
            <w:pPr>
              <w:pStyle w:val="DefenceNormal"/>
              <w:rPr>
                <w:lang w:val="en-US"/>
              </w:rPr>
            </w:pPr>
            <w:r w:rsidRPr="00755A56">
              <w:rPr>
                <w:lang w:val="en-US"/>
              </w:rPr>
              <w:t>$</w:t>
            </w:r>
            <w:r>
              <w:rPr>
                <w:b/>
                <w:i/>
                <w:lang w:val="en-US"/>
              </w:rPr>
              <w:t>[INSERT]</w:t>
            </w:r>
          </w:p>
        </w:tc>
      </w:tr>
    </w:tbl>
    <w:p w:rsidR="00BE73F9" w:rsidRDefault="00BE73F9" w:rsidP="00BE73F9">
      <w:pPr>
        <w:pStyle w:val="DefenceNormal"/>
        <w:keepNext/>
        <w:keepLines/>
        <w:spacing w:before="120"/>
        <w:rPr>
          <w:lang w:val="en-US"/>
        </w:rPr>
      </w:pPr>
      <w:r>
        <w:rPr>
          <w:lang w:val="en-US"/>
        </w:rPr>
        <w:t>The reasons why the Schedule Amount is less than the Total Amount</w:t>
      </w:r>
      <w:r w:rsidRPr="00944785">
        <w:rPr>
          <w:lang w:val="en-US"/>
        </w:rPr>
        <w:t xml:space="preserve"> </w:t>
      </w:r>
      <w:r>
        <w:rPr>
          <w:lang w:val="en-US"/>
        </w:rPr>
        <w:t xml:space="preserve">Claimed, including, if applicable, the reasons why the Commonwealth </w:t>
      </w:r>
      <w:r w:rsidRPr="00755A56">
        <w:rPr>
          <w:lang w:val="en-US"/>
        </w:rPr>
        <w:t xml:space="preserve">is </w:t>
      </w:r>
      <w:r>
        <w:rPr>
          <w:lang w:val="en-US"/>
        </w:rPr>
        <w:t xml:space="preserve">retaining, deducting, </w:t>
      </w:r>
      <w:r w:rsidRPr="00755A56">
        <w:rPr>
          <w:lang w:val="en-US"/>
        </w:rPr>
        <w:t xml:space="preserve">withholding </w:t>
      </w:r>
      <w:r>
        <w:rPr>
          <w:lang w:val="en-US"/>
        </w:rPr>
        <w:t>or setting-off moneys otherwise due to the Con</w:t>
      </w:r>
      <w:r w:rsidR="00BF1333">
        <w:rPr>
          <w:lang w:val="en-US"/>
        </w:rPr>
        <w:t>sultant</w:t>
      </w:r>
      <w:r w:rsidR="007056A5">
        <w:rPr>
          <w:lang w:val="en-US"/>
        </w:rPr>
        <w:t xml:space="preserve"> </w:t>
      </w:r>
      <w:r>
        <w:rPr>
          <w:lang w:val="en-US"/>
        </w:rPr>
        <w:t>are</w:t>
      </w:r>
      <w:r w:rsidRPr="00755A56">
        <w:rPr>
          <w:lang w:val="en-US"/>
        </w:rPr>
        <w:t xml:space="preserve"> set out </w:t>
      </w:r>
      <w:r>
        <w:rPr>
          <w:lang w:val="en-US"/>
        </w:rPr>
        <w:t xml:space="preserve">below or attached as follows: </w:t>
      </w:r>
    </w:p>
    <w:p w:rsidR="00BE73F9" w:rsidRPr="002E13B6" w:rsidRDefault="00BE73F9" w:rsidP="00BE73F9">
      <w:pPr>
        <w:pStyle w:val="DefenceNormal"/>
        <w:keepNext/>
        <w:keepLines/>
        <w:rPr>
          <w:lang w:val="en-US"/>
        </w:rPr>
      </w:pPr>
      <w:r>
        <w:rPr>
          <w:b/>
          <w:i/>
          <w:lang w:val="en-US"/>
        </w:rPr>
        <w:t xml:space="preserve">[TO BE INSERTED BY </w:t>
      </w:r>
      <w:r w:rsidR="00BF1333">
        <w:rPr>
          <w:b/>
          <w:i/>
          <w:lang w:val="en-US"/>
        </w:rPr>
        <w:t>COMMONWEALTH'S REPRESENTATIVE</w:t>
      </w:r>
      <w:r>
        <w:rPr>
          <w:b/>
          <w:i/>
          <w:lang w:val="en-US"/>
        </w:rPr>
        <w:t>]</w:t>
      </w:r>
    </w:p>
    <w:p w:rsidR="00E240F4" w:rsidRDefault="007056A5" w:rsidP="00E240F4">
      <w:pPr>
        <w:pStyle w:val="DefenceNormal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Description of attachments referred to in Particulars (if any)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7056A5" w:rsidRPr="0055713A" w:rsidTr="00F822A8">
        <w:tc>
          <w:tcPr>
            <w:tcW w:w="9570" w:type="dxa"/>
            <w:shd w:val="clear" w:color="auto" w:fill="auto"/>
          </w:tcPr>
          <w:p w:rsidR="007056A5" w:rsidRPr="0055713A" w:rsidRDefault="007056A5" w:rsidP="00177D92">
            <w:pPr>
              <w:pStyle w:val="DefenceNormal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Attachment</w:t>
            </w:r>
          </w:p>
        </w:tc>
      </w:tr>
      <w:tr w:rsidR="007056A5" w:rsidRPr="0055713A" w:rsidTr="00F822A8">
        <w:tc>
          <w:tcPr>
            <w:tcW w:w="9570" w:type="dxa"/>
            <w:shd w:val="clear" w:color="auto" w:fill="auto"/>
          </w:tcPr>
          <w:p w:rsidR="007056A5" w:rsidRPr="0055713A" w:rsidRDefault="007056A5" w:rsidP="00177D92">
            <w:pPr>
              <w:pStyle w:val="DefenceNormal"/>
              <w:rPr>
                <w:b/>
                <w:i/>
                <w:lang w:val="en-US"/>
              </w:rPr>
            </w:pPr>
            <w:r w:rsidRPr="0055713A">
              <w:rPr>
                <w:b/>
                <w:i/>
                <w:lang w:val="en-US"/>
              </w:rPr>
              <w:t>[</w:t>
            </w:r>
            <w:r>
              <w:rPr>
                <w:b/>
                <w:i/>
                <w:lang w:val="en-US"/>
              </w:rPr>
              <w:t xml:space="preserve">TO BE </w:t>
            </w:r>
            <w:r w:rsidRPr="0055713A">
              <w:rPr>
                <w:b/>
                <w:i/>
                <w:lang w:val="en-US"/>
              </w:rPr>
              <w:t>INSERT</w:t>
            </w:r>
            <w:r>
              <w:rPr>
                <w:b/>
                <w:i/>
                <w:lang w:val="en-US"/>
              </w:rPr>
              <w:t xml:space="preserve">ED BY THE </w:t>
            </w:r>
            <w:r w:rsidR="00BF1333">
              <w:rPr>
                <w:b/>
                <w:i/>
                <w:lang w:val="en-US"/>
              </w:rPr>
              <w:t>COMMONWEALTH'S REPRESENTATIVE</w:t>
            </w:r>
            <w:r w:rsidRPr="0055713A">
              <w:rPr>
                <w:b/>
                <w:i/>
                <w:lang w:val="en-US"/>
              </w:rPr>
              <w:t>]</w:t>
            </w:r>
          </w:p>
        </w:tc>
      </w:tr>
      <w:tr w:rsidR="007056A5" w:rsidRPr="0055713A" w:rsidTr="00F822A8">
        <w:tc>
          <w:tcPr>
            <w:tcW w:w="9570" w:type="dxa"/>
            <w:shd w:val="clear" w:color="auto" w:fill="auto"/>
          </w:tcPr>
          <w:p w:rsidR="007056A5" w:rsidRPr="0055713A" w:rsidRDefault="007056A5" w:rsidP="00177D92">
            <w:pPr>
              <w:pStyle w:val="DefenceNormal"/>
              <w:rPr>
                <w:b/>
                <w:i/>
                <w:lang w:val="en-US"/>
              </w:rPr>
            </w:pPr>
          </w:p>
        </w:tc>
      </w:tr>
    </w:tbl>
    <w:p w:rsidR="00323792" w:rsidRDefault="00323792" w:rsidP="00E240F4">
      <w:pPr>
        <w:pStyle w:val="DefenceNormal"/>
        <w:jc w:val="center"/>
        <w:rPr>
          <w:b/>
          <w:bCs/>
          <w:lang w:val="en-US"/>
        </w:rPr>
      </w:pPr>
    </w:p>
    <w:p w:rsidR="00E240F4" w:rsidRDefault="00E240F4" w:rsidP="00D34FE0">
      <w:pPr>
        <w:pStyle w:val="DefenceNormal"/>
        <w:rPr>
          <w:b/>
          <w:bCs/>
          <w:lang w:val="en-US"/>
        </w:rPr>
      </w:pPr>
      <w:r>
        <w:rPr>
          <w:b/>
          <w:bCs/>
          <w:lang w:val="en-US"/>
        </w:rPr>
        <w:t>IMPORTANT NOTE:</w:t>
      </w:r>
    </w:p>
    <w:p w:rsidR="00395237" w:rsidRDefault="00395237" w:rsidP="00E240F4">
      <w:pPr>
        <w:pStyle w:val="DefenceDefinition"/>
      </w:pPr>
      <w:r>
        <w:t>Any</w:t>
      </w:r>
      <w:r w:rsidRPr="00E240F4">
        <w:t xml:space="preserve"> evaluation</w:t>
      </w:r>
      <w:r>
        <w:t xml:space="preserve"> or issue of a payment statement by the </w:t>
      </w:r>
      <w:r w:rsidR="00BF1333">
        <w:t>Commonwealth's Representative</w:t>
      </w:r>
      <w:r>
        <w:t xml:space="preserve"> will not:</w:t>
      </w:r>
    </w:p>
    <w:p w:rsidR="00E240F4" w:rsidRDefault="007056A5" w:rsidP="00877A8D">
      <w:pPr>
        <w:pStyle w:val="DefenceHeading3"/>
        <w:numPr>
          <w:ilvl w:val="2"/>
          <w:numId w:val="9"/>
        </w:numPr>
      </w:pPr>
      <w:r>
        <w:t xml:space="preserve">constitute </w:t>
      </w:r>
      <w:r w:rsidR="00012CDD">
        <w:t xml:space="preserve">approval of </w:t>
      </w:r>
      <w:r w:rsidR="00BF1333">
        <w:t>any Services</w:t>
      </w:r>
      <w:r w:rsidR="00012CDD">
        <w:t xml:space="preserve"> </w:t>
      </w:r>
      <w:r w:rsidR="00395237">
        <w:t>nor will it be taken as</w:t>
      </w:r>
      <w:r w:rsidR="00E240F4" w:rsidRPr="00ED426F">
        <w:t xml:space="preserve"> an admission or evidence that the part of </w:t>
      </w:r>
      <w:r w:rsidR="00012CDD">
        <w:t xml:space="preserve">the </w:t>
      </w:r>
      <w:r w:rsidR="00BF1333">
        <w:t>Services</w:t>
      </w:r>
      <w:r w:rsidR="00012CDD">
        <w:t xml:space="preserve"> </w:t>
      </w:r>
      <w:r w:rsidR="00395237">
        <w:t>covered by the payment statement has</w:t>
      </w:r>
      <w:r w:rsidR="00012CDD">
        <w:t xml:space="preserve"> been</w:t>
      </w:r>
      <w:r w:rsidR="00395237">
        <w:t xml:space="preserve"> </w:t>
      </w:r>
      <w:r w:rsidR="00E240F4" w:rsidRPr="00ED426F">
        <w:t xml:space="preserve">satisfactorily carried out in accordance with the </w:t>
      </w:r>
      <w:r w:rsidR="00E240F4">
        <w:t>Contract</w:t>
      </w:r>
      <w:r w:rsidR="00012CDD">
        <w:t xml:space="preserve">; </w:t>
      </w:r>
      <w:r w:rsidR="00BF1333">
        <w:t>or</w:t>
      </w:r>
    </w:p>
    <w:p w:rsidR="00E51E46" w:rsidRPr="00012CDD" w:rsidRDefault="005E4705" w:rsidP="00F41E6A">
      <w:pPr>
        <w:pStyle w:val="DefenceHeading3"/>
        <w:numPr>
          <w:ilvl w:val="2"/>
          <w:numId w:val="9"/>
        </w:numPr>
        <w:rPr>
          <w:b/>
          <w:i/>
          <w:lang w:val="en-US"/>
        </w:rPr>
      </w:pPr>
      <w:r>
        <w:t>constitute</w:t>
      </w:r>
      <w:r w:rsidRPr="00E240F4">
        <w:t xml:space="preserve"> </w:t>
      </w:r>
      <w:r w:rsidR="00E240F4" w:rsidRPr="00E240F4">
        <w:t xml:space="preserve">a waiver of the requirements of clauses </w:t>
      </w:r>
      <w:r w:rsidR="00BF1333">
        <w:t>9</w:t>
      </w:r>
      <w:r w:rsidR="00E240F4" w:rsidRPr="00700C03">
        <w:t xml:space="preserve">.2 and </w:t>
      </w:r>
      <w:r w:rsidR="00BF1333">
        <w:t>9</w:t>
      </w:r>
      <w:r w:rsidR="00E240F4" w:rsidRPr="00700C03">
        <w:t>.3</w:t>
      </w:r>
      <w:r w:rsidR="00E77355" w:rsidRPr="00E77355">
        <w:rPr>
          <w:b/>
          <w:i/>
        </w:rPr>
        <w:t xml:space="preserve"> </w:t>
      </w:r>
      <w:r w:rsidR="00E240F4" w:rsidRPr="00E240F4">
        <w:t xml:space="preserve">in relation to </w:t>
      </w:r>
      <w:r w:rsidR="00395237">
        <w:t>any payment claim other than to the extent (if any) to which the Commonwealth expressly waives such requirements in respect of the payment claim the su</w:t>
      </w:r>
      <w:r w:rsidR="00012CDD">
        <w:t>bject of the payment statement</w:t>
      </w:r>
      <w:r>
        <w:t>.</w:t>
      </w:r>
    </w:p>
    <w:p w:rsidR="000338A2" w:rsidRDefault="00EB166A" w:rsidP="007056A5">
      <w:pPr>
        <w:pStyle w:val="DefenceNormal"/>
        <w:rPr>
          <w:lang w:val="en-US"/>
        </w:rPr>
      </w:pPr>
      <w:r>
        <w:rPr>
          <w:lang w:val="en-US"/>
        </w:rPr>
        <w:t>This payment statement is a "payment schedule" for the purposes of any Security of Payment Legislation.</w:t>
      </w:r>
    </w:p>
    <w:p w:rsidR="007056A5" w:rsidRPr="007056A5" w:rsidRDefault="007056A5" w:rsidP="001C5EEA">
      <w:pPr>
        <w:jc w:val="right"/>
        <w:rPr>
          <w:lang w:val="en-US"/>
        </w:rPr>
      </w:pPr>
    </w:p>
    <w:sectPr w:rsidR="007056A5" w:rsidRPr="007056A5" w:rsidSect="00233050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 w:code="9"/>
      <w:pgMar w:top="1134" w:right="1134" w:bottom="899" w:left="1418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16" w:rsidRDefault="007E5016">
      <w:r>
        <w:separator/>
      </w:r>
    </w:p>
  </w:endnote>
  <w:endnote w:type="continuationSeparator" w:id="0">
    <w:p w:rsidR="007E5016" w:rsidRDefault="007E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6F" w:rsidRDefault="002C1F6F" w:rsidP="00AC03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C1F6F" w:rsidRPr="006B1EFB" w:rsidRDefault="002C1F6F">
    <w:pPr>
      <w:pStyle w:val="Footer"/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EE15B3">
      <w:rPr>
        <w:rStyle w:val="DocsOpenFilename"/>
      </w:rPr>
      <w:t>L\350994497.3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57" w:rsidRDefault="002C1F6F" w:rsidP="00392202">
    <w:pPr>
      <w:pStyle w:val="Footer"/>
      <w:pBdr>
        <w:top w:val="single" w:sz="4" w:space="0" w:color="auto"/>
      </w:pBdr>
      <w:tabs>
        <w:tab w:val="clear" w:pos="4678"/>
        <w:tab w:val="clear" w:pos="9639"/>
        <w:tab w:val="left" w:pos="6160"/>
        <w:tab w:val="right" w:pos="9350"/>
      </w:tabs>
      <w:spacing w:after="0"/>
      <w:ind w:right="4"/>
      <w:rPr>
        <w:rStyle w:val="DocsOpenFilename"/>
        <w:sz w:val="18"/>
        <w:szCs w:val="18"/>
      </w:rPr>
    </w:pPr>
    <w:r w:rsidRPr="00196175">
      <w:rPr>
        <w:rStyle w:val="DocsOpenFilename"/>
        <w:sz w:val="18"/>
        <w:szCs w:val="18"/>
      </w:rPr>
      <w:fldChar w:fldCharType="begin" w:fldLock="1"/>
    </w:r>
    <w:r w:rsidRPr="00196175">
      <w:rPr>
        <w:rStyle w:val="DocsOpenFilename"/>
        <w:sz w:val="18"/>
        <w:szCs w:val="18"/>
      </w:rPr>
      <w:instrText xml:space="preserve"> DOCVARIABLE  CUFooterText  \* MERGEFORMAT \* MERGEFORMAT </w:instrText>
    </w:r>
    <w:r w:rsidRPr="00196175">
      <w:rPr>
        <w:rStyle w:val="DocsOpenFilename"/>
        <w:sz w:val="18"/>
        <w:szCs w:val="18"/>
      </w:rPr>
      <w:fldChar w:fldCharType="separate"/>
    </w:r>
    <w:r w:rsidR="00EE15B3">
      <w:rPr>
        <w:rStyle w:val="DocsOpenFilename"/>
        <w:sz w:val="18"/>
        <w:szCs w:val="18"/>
      </w:rPr>
      <w:t>L\350994497.3</w:t>
    </w:r>
    <w:r w:rsidRPr="00196175">
      <w:rPr>
        <w:rStyle w:val="DocsOpenFilename"/>
        <w:sz w:val="18"/>
        <w:szCs w:val="18"/>
      </w:rPr>
      <w:fldChar w:fldCharType="end"/>
    </w:r>
    <w:r w:rsidR="009D646B">
      <w:rPr>
        <w:rStyle w:val="DocsOpenFilename"/>
        <w:sz w:val="18"/>
        <w:szCs w:val="18"/>
      </w:rPr>
      <w:t xml:space="preserve">                                                              </w:t>
    </w:r>
    <w:r w:rsidR="00DA2885">
      <w:rPr>
        <w:rStyle w:val="DocsOpenFilename"/>
        <w:sz w:val="18"/>
        <w:szCs w:val="18"/>
      </w:rPr>
      <w:t>Feb 2025</w:t>
    </w:r>
    <w:r w:rsidR="00E52627" w:rsidRPr="00AC46EA">
      <w:rPr>
        <w:rStyle w:val="DocsOpenFilename"/>
        <w:sz w:val="18"/>
        <w:szCs w:val="18"/>
      </w:rPr>
      <w:tab/>
    </w:r>
    <w:r w:rsidR="000B1039">
      <w:rPr>
        <w:rStyle w:val="DocsOpenFilename"/>
        <w:sz w:val="18"/>
        <w:szCs w:val="18"/>
      </w:rPr>
      <w:tab/>
    </w:r>
    <w:r w:rsidR="005A50CA" w:rsidRPr="00AC46EA">
      <w:rPr>
        <w:rStyle w:val="PageNumber"/>
        <w:szCs w:val="18"/>
      </w:rPr>
      <w:fldChar w:fldCharType="begin"/>
    </w:r>
    <w:r w:rsidR="005A50CA" w:rsidRPr="00392202">
      <w:rPr>
        <w:rStyle w:val="PageNumber"/>
        <w:szCs w:val="18"/>
      </w:rPr>
      <w:instrText xml:space="preserve"> PAGE </w:instrText>
    </w:r>
    <w:r w:rsidR="005A50CA" w:rsidRPr="00392202">
      <w:rPr>
        <w:rStyle w:val="PageNumber"/>
        <w:szCs w:val="18"/>
      </w:rPr>
      <w:fldChar w:fldCharType="separate"/>
    </w:r>
    <w:r w:rsidR="00DA2885">
      <w:rPr>
        <w:rStyle w:val="PageNumber"/>
        <w:noProof/>
        <w:szCs w:val="18"/>
      </w:rPr>
      <w:t>2</w:t>
    </w:r>
    <w:r w:rsidR="005A50CA" w:rsidRPr="00636023">
      <w:rPr>
        <w:rStyle w:val="PageNumber"/>
        <w:szCs w:val="18"/>
      </w:rPr>
      <w:fldChar w:fldCharType="end"/>
    </w:r>
    <w:r w:rsidR="00A41A57" w:rsidRPr="00A41A57">
      <w:rPr>
        <w:rStyle w:val="DocsOpenFilename"/>
        <w:sz w:val="18"/>
        <w:szCs w:val="18"/>
      </w:rPr>
      <w:t xml:space="preserve"> </w:t>
    </w:r>
  </w:p>
  <w:p w:rsidR="002C1F6F" w:rsidRPr="00392202" w:rsidRDefault="002C1F6F" w:rsidP="00392202">
    <w:pPr>
      <w:pStyle w:val="Footer"/>
      <w:pBdr>
        <w:top w:val="single" w:sz="4" w:space="0" w:color="auto"/>
      </w:pBdr>
      <w:tabs>
        <w:tab w:val="clear" w:pos="4678"/>
        <w:tab w:val="clear" w:pos="9639"/>
        <w:tab w:val="left" w:pos="6160"/>
        <w:tab w:val="right" w:pos="9350"/>
      </w:tabs>
      <w:ind w:right="4"/>
      <w:jc w:val="right"/>
      <w:rPr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6F" w:rsidRDefault="002C1F6F">
    <w:pPr>
      <w:pStyle w:val="Footer"/>
    </w:pPr>
    <w:fldSimple w:instr=" DOCVARIABLE  CUFooterText  \* MERGEFORMAT \* MERGEFORMAT " w:fldLock="1">
      <w:r w:rsidR="00EE15B3">
        <w:t>L\350994497.3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16" w:rsidRDefault="007E5016">
      <w:r>
        <w:separator/>
      </w:r>
    </w:p>
  </w:footnote>
  <w:footnote w:type="continuationSeparator" w:id="0">
    <w:p w:rsidR="007E5016" w:rsidRDefault="007E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6F" w:rsidRDefault="002C1F6F">
    <w:pPr>
      <w:pStyle w:val="Header"/>
    </w:pPr>
    <w:r>
      <w:t xml:space="preserve">Department of Defence - Payment Statement (for use with </w:t>
    </w:r>
    <w:r w:rsidR="00476F40" w:rsidRPr="00476F40">
      <w:t xml:space="preserve">Defence Infrastructure Panel - Environment, Heritage </w:t>
    </w:r>
    <w:r w:rsidR="00476F40">
      <w:t>a</w:t>
    </w:r>
    <w:r w:rsidR="00DA2885">
      <w:t>nd Estate Engineering 2020-2027</w:t>
    </w:r>
    <w:r w:rsidR="001C5EEA">
      <w:t xml:space="preserve"> </w:t>
    </w:r>
    <w:r w:rsidR="001C5EEA" w:rsidRPr="001C5EEA">
      <w:rPr>
        <w:iCs/>
      </w:rPr>
      <w:t>- Section 4A Terms of Engagement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4D6CCA8"/>
    <w:lvl w:ilvl="0">
      <w:start w:val="1"/>
      <w:numFmt w:val="bullet"/>
      <w:pStyle w:val="ListBullet2"/>
      <w:lvlText w:val=""/>
      <w:lvlJc w:val="left"/>
      <w:pPr>
        <w:tabs>
          <w:tab w:val="num" w:pos="964"/>
        </w:tabs>
        <w:ind w:left="1928" w:hanging="964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E1A6E90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</w:abstractNum>
  <w:abstractNum w:abstractNumId="2" w15:restartNumberingAfterBreak="0">
    <w:nsid w:val="188C57BD"/>
    <w:multiLevelType w:val="multilevel"/>
    <w:tmpl w:val="EAAE9FD8"/>
    <w:lvl w:ilvl="0">
      <w:numFmt w:val="none"/>
      <w:pStyle w:val="FollowedHyperlink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"/>
      <w:lvlText w:val="(%2)"/>
      <w:lvlJc w:val="left"/>
      <w:pPr>
        <w:tabs>
          <w:tab w:val="num" w:pos="964"/>
        </w:tabs>
        <w:ind w:left="1928" w:hanging="964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964"/>
        </w:tabs>
        <w:ind w:left="2892" w:hanging="964"/>
      </w:pPr>
      <w:rPr>
        <w:rFonts w:hint="default"/>
        <w:b w:val="0"/>
        <w:i w:val="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4" w15:restartNumberingAfterBreak="0">
    <w:nsid w:val="53551C6A"/>
    <w:multiLevelType w:val="multilevel"/>
    <w:tmpl w:val="8AD2094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993352"/>
    <w:multiLevelType w:val="hybridMultilevel"/>
    <w:tmpl w:val="423C44B6"/>
    <w:lvl w:ilvl="0" w:tplc="7F60FB3C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93E42C7C">
      <w:start w:val="1"/>
      <w:numFmt w:val="upperLetter"/>
      <w:lvlText w:val="%2."/>
      <w:lvlJc w:val="left"/>
      <w:pPr>
        <w:tabs>
          <w:tab w:val="num" w:pos="2044"/>
        </w:tabs>
        <w:ind w:left="2044" w:hanging="96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E4AF3"/>
    <w:multiLevelType w:val="multilevel"/>
    <w:tmpl w:val="3D323076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  <w:lang w:val="en-US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AU" w:vendorID="64" w:dllVersion="131077" w:nlCheck="1" w:checkStyle="1"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AutoFooter" w:val="0"/>
    <w:docVar w:name="CUFooterText" w:val="L\350994497.3"/>
    <w:docVar w:name="filename" w:val="MKP\MKP\53681620\1"/>
  </w:docVars>
  <w:rsids>
    <w:rsidRoot w:val="00EF6329"/>
    <w:rsid w:val="00000B34"/>
    <w:rsid w:val="00001037"/>
    <w:rsid w:val="00006629"/>
    <w:rsid w:val="00010B4B"/>
    <w:rsid w:val="00011A7E"/>
    <w:rsid w:val="00012CDD"/>
    <w:rsid w:val="00022132"/>
    <w:rsid w:val="0002313A"/>
    <w:rsid w:val="00023254"/>
    <w:rsid w:val="000321FF"/>
    <w:rsid w:val="000338A2"/>
    <w:rsid w:val="0003409B"/>
    <w:rsid w:val="0003510F"/>
    <w:rsid w:val="00036903"/>
    <w:rsid w:val="00040DB9"/>
    <w:rsid w:val="00044947"/>
    <w:rsid w:val="000504A7"/>
    <w:rsid w:val="0005414A"/>
    <w:rsid w:val="00060E9C"/>
    <w:rsid w:val="00065951"/>
    <w:rsid w:val="00084D8A"/>
    <w:rsid w:val="00085F37"/>
    <w:rsid w:val="000B1039"/>
    <w:rsid w:val="000C6F29"/>
    <w:rsid w:val="000F3C94"/>
    <w:rsid w:val="000F41BC"/>
    <w:rsid w:val="0010452D"/>
    <w:rsid w:val="0010697D"/>
    <w:rsid w:val="00137879"/>
    <w:rsid w:val="001453C8"/>
    <w:rsid w:val="00147D38"/>
    <w:rsid w:val="00155EA2"/>
    <w:rsid w:val="001560CA"/>
    <w:rsid w:val="0015628A"/>
    <w:rsid w:val="00157DBD"/>
    <w:rsid w:val="0016038A"/>
    <w:rsid w:val="001626D7"/>
    <w:rsid w:val="001652A0"/>
    <w:rsid w:val="00165CD3"/>
    <w:rsid w:val="00166209"/>
    <w:rsid w:val="001723C8"/>
    <w:rsid w:val="00177D92"/>
    <w:rsid w:val="00183B8D"/>
    <w:rsid w:val="00192625"/>
    <w:rsid w:val="00195F42"/>
    <w:rsid w:val="00196175"/>
    <w:rsid w:val="00197A5B"/>
    <w:rsid w:val="001A41C5"/>
    <w:rsid w:val="001A5D73"/>
    <w:rsid w:val="001C5622"/>
    <w:rsid w:val="001C5EEA"/>
    <w:rsid w:val="001C7A98"/>
    <w:rsid w:val="001D20A6"/>
    <w:rsid w:val="001E0279"/>
    <w:rsid w:val="001E6F9F"/>
    <w:rsid w:val="00214A9F"/>
    <w:rsid w:val="002266E6"/>
    <w:rsid w:val="002277A0"/>
    <w:rsid w:val="00233050"/>
    <w:rsid w:val="00237471"/>
    <w:rsid w:val="00241448"/>
    <w:rsid w:val="00247CE1"/>
    <w:rsid w:val="0025254E"/>
    <w:rsid w:val="002565AD"/>
    <w:rsid w:val="00260DA8"/>
    <w:rsid w:val="002655C9"/>
    <w:rsid w:val="00290310"/>
    <w:rsid w:val="00291795"/>
    <w:rsid w:val="00295C6A"/>
    <w:rsid w:val="002967DE"/>
    <w:rsid w:val="00297312"/>
    <w:rsid w:val="002A4A09"/>
    <w:rsid w:val="002C1F6F"/>
    <w:rsid w:val="002D0732"/>
    <w:rsid w:val="002E13B6"/>
    <w:rsid w:val="002E4832"/>
    <w:rsid w:val="002E776D"/>
    <w:rsid w:val="002F15F9"/>
    <w:rsid w:val="003015B1"/>
    <w:rsid w:val="00323792"/>
    <w:rsid w:val="00340675"/>
    <w:rsid w:val="0034351A"/>
    <w:rsid w:val="00347D0A"/>
    <w:rsid w:val="00351084"/>
    <w:rsid w:val="00351166"/>
    <w:rsid w:val="0035116B"/>
    <w:rsid w:val="003620B1"/>
    <w:rsid w:val="00377D0A"/>
    <w:rsid w:val="003808BC"/>
    <w:rsid w:val="003839EC"/>
    <w:rsid w:val="00392202"/>
    <w:rsid w:val="003930CF"/>
    <w:rsid w:val="00395237"/>
    <w:rsid w:val="003A4667"/>
    <w:rsid w:val="003A4E9D"/>
    <w:rsid w:val="003B751D"/>
    <w:rsid w:val="003C228E"/>
    <w:rsid w:val="003E0154"/>
    <w:rsid w:val="003E55EA"/>
    <w:rsid w:val="003F0EE6"/>
    <w:rsid w:val="003F1331"/>
    <w:rsid w:val="003F1C8C"/>
    <w:rsid w:val="003F33C3"/>
    <w:rsid w:val="004009BB"/>
    <w:rsid w:val="00400B54"/>
    <w:rsid w:val="00402971"/>
    <w:rsid w:val="004034D0"/>
    <w:rsid w:val="00404199"/>
    <w:rsid w:val="00404269"/>
    <w:rsid w:val="00411D5A"/>
    <w:rsid w:val="00420547"/>
    <w:rsid w:val="00442467"/>
    <w:rsid w:val="0045230D"/>
    <w:rsid w:val="00464696"/>
    <w:rsid w:val="00473F68"/>
    <w:rsid w:val="00476F40"/>
    <w:rsid w:val="00482281"/>
    <w:rsid w:val="0049076E"/>
    <w:rsid w:val="004907E8"/>
    <w:rsid w:val="004A68D5"/>
    <w:rsid w:val="004B70BE"/>
    <w:rsid w:val="004D2EDC"/>
    <w:rsid w:val="004D43BB"/>
    <w:rsid w:val="004D6849"/>
    <w:rsid w:val="004E0208"/>
    <w:rsid w:val="004F212B"/>
    <w:rsid w:val="00505174"/>
    <w:rsid w:val="005056A8"/>
    <w:rsid w:val="005069A7"/>
    <w:rsid w:val="00510504"/>
    <w:rsid w:val="005229E4"/>
    <w:rsid w:val="00526846"/>
    <w:rsid w:val="005270F8"/>
    <w:rsid w:val="005467C9"/>
    <w:rsid w:val="0055713A"/>
    <w:rsid w:val="005578DA"/>
    <w:rsid w:val="00562013"/>
    <w:rsid w:val="005673F6"/>
    <w:rsid w:val="0057021C"/>
    <w:rsid w:val="00575436"/>
    <w:rsid w:val="005923D7"/>
    <w:rsid w:val="005940C4"/>
    <w:rsid w:val="005A50CA"/>
    <w:rsid w:val="005A681E"/>
    <w:rsid w:val="005C1FCA"/>
    <w:rsid w:val="005C5711"/>
    <w:rsid w:val="005C6444"/>
    <w:rsid w:val="005D5A33"/>
    <w:rsid w:val="005E2B90"/>
    <w:rsid w:val="005E4454"/>
    <w:rsid w:val="005E4705"/>
    <w:rsid w:val="005F6825"/>
    <w:rsid w:val="005F7299"/>
    <w:rsid w:val="00607254"/>
    <w:rsid w:val="00607BD7"/>
    <w:rsid w:val="006106C5"/>
    <w:rsid w:val="00611C18"/>
    <w:rsid w:val="00616774"/>
    <w:rsid w:val="00632163"/>
    <w:rsid w:val="0063588B"/>
    <w:rsid w:val="00636023"/>
    <w:rsid w:val="00646F6D"/>
    <w:rsid w:val="00651551"/>
    <w:rsid w:val="0066005F"/>
    <w:rsid w:val="006606D9"/>
    <w:rsid w:val="00674A29"/>
    <w:rsid w:val="00682D9D"/>
    <w:rsid w:val="0069730F"/>
    <w:rsid w:val="006A0761"/>
    <w:rsid w:val="006A7B27"/>
    <w:rsid w:val="006B1A05"/>
    <w:rsid w:val="006B1EFB"/>
    <w:rsid w:val="006B5EBE"/>
    <w:rsid w:val="006C22B7"/>
    <w:rsid w:val="006C2C5E"/>
    <w:rsid w:val="006C4420"/>
    <w:rsid w:val="006C5C32"/>
    <w:rsid w:val="006D086C"/>
    <w:rsid w:val="006D7378"/>
    <w:rsid w:val="006E7285"/>
    <w:rsid w:val="00700C03"/>
    <w:rsid w:val="00704886"/>
    <w:rsid w:val="007056A5"/>
    <w:rsid w:val="007079EA"/>
    <w:rsid w:val="007219D5"/>
    <w:rsid w:val="00737C28"/>
    <w:rsid w:val="007442A5"/>
    <w:rsid w:val="00755A56"/>
    <w:rsid w:val="0075799E"/>
    <w:rsid w:val="00762360"/>
    <w:rsid w:val="007634CE"/>
    <w:rsid w:val="007763D0"/>
    <w:rsid w:val="00781E46"/>
    <w:rsid w:val="00782387"/>
    <w:rsid w:val="0078486C"/>
    <w:rsid w:val="00785D45"/>
    <w:rsid w:val="007918DA"/>
    <w:rsid w:val="007931D6"/>
    <w:rsid w:val="007A1E7A"/>
    <w:rsid w:val="007B0B99"/>
    <w:rsid w:val="007B5824"/>
    <w:rsid w:val="007C0412"/>
    <w:rsid w:val="007C6132"/>
    <w:rsid w:val="007E5016"/>
    <w:rsid w:val="007F129F"/>
    <w:rsid w:val="007F192E"/>
    <w:rsid w:val="007F3792"/>
    <w:rsid w:val="00806C93"/>
    <w:rsid w:val="0081048F"/>
    <w:rsid w:val="00814412"/>
    <w:rsid w:val="00825836"/>
    <w:rsid w:val="008338FB"/>
    <w:rsid w:val="00833F0D"/>
    <w:rsid w:val="00845501"/>
    <w:rsid w:val="00847C8E"/>
    <w:rsid w:val="008538E5"/>
    <w:rsid w:val="00877A8D"/>
    <w:rsid w:val="00887204"/>
    <w:rsid w:val="00894319"/>
    <w:rsid w:val="008A7EF5"/>
    <w:rsid w:val="008B24C1"/>
    <w:rsid w:val="008B3B55"/>
    <w:rsid w:val="008C00E3"/>
    <w:rsid w:val="008C39C9"/>
    <w:rsid w:val="008C457A"/>
    <w:rsid w:val="008D016E"/>
    <w:rsid w:val="008D510E"/>
    <w:rsid w:val="008D5FC1"/>
    <w:rsid w:val="008E08E3"/>
    <w:rsid w:val="008F00A0"/>
    <w:rsid w:val="008F163D"/>
    <w:rsid w:val="008F7718"/>
    <w:rsid w:val="00911CDD"/>
    <w:rsid w:val="0091229D"/>
    <w:rsid w:val="00914A2F"/>
    <w:rsid w:val="0091757E"/>
    <w:rsid w:val="00917A4C"/>
    <w:rsid w:val="00917CF4"/>
    <w:rsid w:val="00921366"/>
    <w:rsid w:val="00941D16"/>
    <w:rsid w:val="00942A08"/>
    <w:rsid w:val="00944785"/>
    <w:rsid w:val="00946ADD"/>
    <w:rsid w:val="00964BB6"/>
    <w:rsid w:val="00971D49"/>
    <w:rsid w:val="0098357E"/>
    <w:rsid w:val="00983863"/>
    <w:rsid w:val="00991476"/>
    <w:rsid w:val="00995579"/>
    <w:rsid w:val="0099653A"/>
    <w:rsid w:val="00996C76"/>
    <w:rsid w:val="009A5C9D"/>
    <w:rsid w:val="009A6A69"/>
    <w:rsid w:val="009B1D45"/>
    <w:rsid w:val="009B20B8"/>
    <w:rsid w:val="009C46D4"/>
    <w:rsid w:val="009D216B"/>
    <w:rsid w:val="009D646B"/>
    <w:rsid w:val="009D75B6"/>
    <w:rsid w:val="009F081C"/>
    <w:rsid w:val="009F171F"/>
    <w:rsid w:val="009F2C2F"/>
    <w:rsid w:val="00A014C4"/>
    <w:rsid w:val="00A03688"/>
    <w:rsid w:val="00A34276"/>
    <w:rsid w:val="00A36469"/>
    <w:rsid w:val="00A37D98"/>
    <w:rsid w:val="00A4143D"/>
    <w:rsid w:val="00A41A57"/>
    <w:rsid w:val="00A43A62"/>
    <w:rsid w:val="00A44F91"/>
    <w:rsid w:val="00A51D72"/>
    <w:rsid w:val="00A53984"/>
    <w:rsid w:val="00A81B86"/>
    <w:rsid w:val="00A93E97"/>
    <w:rsid w:val="00AA40AF"/>
    <w:rsid w:val="00AB0ACA"/>
    <w:rsid w:val="00AB26F4"/>
    <w:rsid w:val="00AB3AE0"/>
    <w:rsid w:val="00AC0391"/>
    <w:rsid w:val="00AC46EA"/>
    <w:rsid w:val="00AD4C3D"/>
    <w:rsid w:val="00AE2351"/>
    <w:rsid w:val="00AF0E1D"/>
    <w:rsid w:val="00AF57EE"/>
    <w:rsid w:val="00B0144E"/>
    <w:rsid w:val="00B02866"/>
    <w:rsid w:val="00B045A0"/>
    <w:rsid w:val="00B072A7"/>
    <w:rsid w:val="00B148FA"/>
    <w:rsid w:val="00B20EC1"/>
    <w:rsid w:val="00B23C56"/>
    <w:rsid w:val="00B248C0"/>
    <w:rsid w:val="00B2603A"/>
    <w:rsid w:val="00B31788"/>
    <w:rsid w:val="00B3593B"/>
    <w:rsid w:val="00B36DDC"/>
    <w:rsid w:val="00B6172B"/>
    <w:rsid w:val="00B630D0"/>
    <w:rsid w:val="00B71362"/>
    <w:rsid w:val="00B83E84"/>
    <w:rsid w:val="00B91690"/>
    <w:rsid w:val="00BA4A7E"/>
    <w:rsid w:val="00BA6F66"/>
    <w:rsid w:val="00BB7FB5"/>
    <w:rsid w:val="00BC6F81"/>
    <w:rsid w:val="00BD361F"/>
    <w:rsid w:val="00BD4C63"/>
    <w:rsid w:val="00BE080D"/>
    <w:rsid w:val="00BE5237"/>
    <w:rsid w:val="00BE73F9"/>
    <w:rsid w:val="00BF1333"/>
    <w:rsid w:val="00BF7F9D"/>
    <w:rsid w:val="00C001AD"/>
    <w:rsid w:val="00C016A8"/>
    <w:rsid w:val="00C03F58"/>
    <w:rsid w:val="00C154E7"/>
    <w:rsid w:val="00C20648"/>
    <w:rsid w:val="00C3234B"/>
    <w:rsid w:val="00C42999"/>
    <w:rsid w:val="00C46157"/>
    <w:rsid w:val="00C5614C"/>
    <w:rsid w:val="00C5725E"/>
    <w:rsid w:val="00C57F79"/>
    <w:rsid w:val="00C608FF"/>
    <w:rsid w:val="00C61B3F"/>
    <w:rsid w:val="00C62040"/>
    <w:rsid w:val="00C763E6"/>
    <w:rsid w:val="00C81E45"/>
    <w:rsid w:val="00C91FD1"/>
    <w:rsid w:val="00C97BE9"/>
    <w:rsid w:val="00CA2F9E"/>
    <w:rsid w:val="00CA6BF5"/>
    <w:rsid w:val="00CB17FC"/>
    <w:rsid w:val="00CB539F"/>
    <w:rsid w:val="00CC38B2"/>
    <w:rsid w:val="00CC531F"/>
    <w:rsid w:val="00CC7C90"/>
    <w:rsid w:val="00CD0DC8"/>
    <w:rsid w:val="00CD366F"/>
    <w:rsid w:val="00CD45D7"/>
    <w:rsid w:val="00CD60A3"/>
    <w:rsid w:val="00CE0F79"/>
    <w:rsid w:val="00CF2B35"/>
    <w:rsid w:val="00CF7A0D"/>
    <w:rsid w:val="00D00A73"/>
    <w:rsid w:val="00D02A27"/>
    <w:rsid w:val="00D049E1"/>
    <w:rsid w:val="00D12DD4"/>
    <w:rsid w:val="00D12F12"/>
    <w:rsid w:val="00D24ED3"/>
    <w:rsid w:val="00D24F82"/>
    <w:rsid w:val="00D256B5"/>
    <w:rsid w:val="00D271FB"/>
    <w:rsid w:val="00D34FE0"/>
    <w:rsid w:val="00D52020"/>
    <w:rsid w:val="00D639EC"/>
    <w:rsid w:val="00D6748F"/>
    <w:rsid w:val="00D7121A"/>
    <w:rsid w:val="00D76ADA"/>
    <w:rsid w:val="00D844EF"/>
    <w:rsid w:val="00D86B4A"/>
    <w:rsid w:val="00D86E65"/>
    <w:rsid w:val="00D92E93"/>
    <w:rsid w:val="00D93EA6"/>
    <w:rsid w:val="00DA2885"/>
    <w:rsid w:val="00DA4502"/>
    <w:rsid w:val="00DC383D"/>
    <w:rsid w:val="00DC7ABE"/>
    <w:rsid w:val="00DD5D07"/>
    <w:rsid w:val="00DE0AC3"/>
    <w:rsid w:val="00DE4AAB"/>
    <w:rsid w:val="00DE7918"/>
    <w:rsid w:val="00DE7F56"/>
    <w:rsid w:val="00DF0011"/>
    <w:rsid w:val="00DF5DD8"/>
    <w:rsid w:val="00E06C3F"/>
    <w:rsid w:val="00E12807"/>
    <w:rsid w:val="00E21FCF"/>
    <w:rsid w:val="00E23BD6"/>
    <w:rsid w:val="00E240F4"/>
    <w:rsid w:val="00E32AF9"/>
    <w:rsid w:val="00E45379"/>
    <w:rsid w:val="00E505F9"/>
    <w:rsid w:val="00E51E46"/>
    <w:rsid w:val="00E52242"/>
    <w:rsid w:val="00E52627"/>
    <w:rsid w:val="00E63122"/>
    <w:rsid w:val="00E63EBA"/>
    <w:rsid w:val="00E67589"/>
    <w:rsid w:val="00E677F4"/>
    <w:rsid w:val="00E72EC5"/>
    <w:rsid w:val="00E73BCE"/>
    <w:rsid w:val="00E77355"/>
    <w:rsid w:val="00E82922"/>
    <w:rsid w:val="00E84F78"/>
    <w:rsid w:val="00E95813"/>
    <w:rsid w:val="00E95EAF"/>
    <w:rsid w:val="00E96DAF"/>
    <w:rsid w:val="00E9777E"/>
    <w:rsid w:val="00EA3EF7"/>
    <w:rsid w:val="00EA654E"/>
    <w:rsid w:val="00EB166A"/>
    <w:rsid w:val="00ED2736"/>
    <w:rsid w:val="00ED53DF"/>
    <w:rsid w:val="00ED752A"/>
    <w:rsid w:val="00EE15B3"/>
    <w:rsid w:val="00EF6329"/>
    <w:rsid w:val="00F10929"/>
    <w:rsid w:val="00F13DC3"/>
    <w:rsid w:val="00F15EDB"/>
    <w:rsid w:val="00F1612D"/>
    <w:rsid w:val="00F1739D"/>
    <w:rsid w:val="00F21567"/>
    <w:rsid w:val="00F260C9"/>
    <w:rsid w:val="00F33870"/>
    <w:rsid w:val="00F4084D"/>
    <w:rsid w:val="00F41E6A"/>
    <w:rsid w:val="00F41FE4"/>
    <w:rsid w:val="00F46CD0"/>
    <w:rsid w:val="00F53267"/>
    <w:rsid w:val="00F578A4"/>
    <w:rsid w:val="00F66162"/>
    <w:rsid w:val="00F6689A"/>
    <w:rsid w:val="00F67427"/>
    <w:rsid w:val="00F70A79"/>
    <w:rsid w:val="00F770C9"/>
    <w:rsid w:val="00F8019E"/>
    <w:rsid w:val="00F81C32"/>
    <w:rsid w:val="00F822A8"/>
    <w:rsid w:val="00F9073C"/>
    <w:rsid w:val="00F9256C"/>
    <w:rsid w:val="00FA7A84"/>
    <w:rsid w:val="00FB4649"/>
    <w:rsid w:val="00FC3277"/>
    <w:rsid w:val="00FD4F71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A321CEB"/>
  <w15:chartTrackingRefBased/>
  <w15:docId w15:val="{34294A17-6393-47BC-BA51-23850522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0A3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CD60A3"/>
    <w:pPr>
      <w:keepNext/>
      <w:widowControl w:val="0"/>
      <w:spacing w:after="22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CD60A3"/>
    <w:pPr>
      <w:keepNext/>
      <w:widowControl w:val="0"/>
      <w:spacing w:after="22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CD60A3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CD60A3"/>
    <w:pPr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CD60A3"/>
    <w:p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CD60A3"/>
    <w:pPr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CD60A3"/>
    <w:pPr>
      <w:outlineLvl w:val="6"/>
    </w:pPr>
  </w:style>
  <w:style w:type="paragraph" w:styleId="Heading8">
    <w:name w:val="heading 8"/>
    <w:basedOn w:val="Normal"/>
    <w:qFormat/>
    <w:rsid w:val="00CD60A3"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CD60A3"/>
    <w:pPr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CD60A3"/>
  </w:style>
  <w:style w:type="table" w:default="1" w:styleId="TableNormal">
    <w:name w:val="Normal Table"/>
    <w:semiHidden/>
    <w:rsid w:val="00CD60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D60A3"/>
  </w:style>
  <w:style w:type="paragraph" w:customStyle="1" w:styleId="IndentParaLevel1">
    <w:name w:val="IndentParaLevel1"/>
    <w:basedOn w:val="Normal"/>
    <w:rsid w:val="00D34FE0"/>
    <w:pPr>
      <w:ind w:left="964"/>
    </w:pPr>
  </w:style>
  <w:style w:type="paragraph" w:styleId="TOC1">
    <w:name w:val="toc 1"/>
    <w:basedOn w:val="Normal"/>
    <w:next w:val="DefenceNormal"/>
    <w:rsid w:val="00CD60A3"/>
    <w:pPr>
      <w:keepNext/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noProof/>
      <w:szCs w:val="20"/>
    </w:rPr>
  </w:style>
  <w:style w:type="paragraph" w:styleId="TOC2">
    <w:name w:val="toc 2"/>
    <w:basedOn w:val="Normal"/>
    <w:next w:val="DefenceNormal"/>
    <w:rsid w:val="00CD60A3"/>
    <w:pPr>
      <w:tabs>
        <w:tab w:val="left" w:pos="964"/>
        <w:tab w:val="right" w:leader="dot" w:pos="9356"/>
      </w:tabs>
      <w:spacing w:after="0"/>
      <w:ind w:left="964" w:right="-45" w:hanging="964"/>
    </w:pPr>
    <w:rPr>
      <w:noProof/>
      <w:szCs w:val="20"/>
    </w:rPr>
  </w:style>
  <w:style w:type="paragraph" w:styleId="TOC3">
    <w:name w:val="toc 3"/>
    <w:basedOn w:val="Normal"/>
    <w:next w:val="Normal"/>
    <w:autoRedefine/>
    <w:semiHidden/>
    <w:rsid w:val="00CD60A3"/>
    <w:pPr>
      <w:spacing w:after="0"/>
      <w:ind w:left="480"/>
    </w:pPr>
    <w:rPr>
      <w:sz w:val="24"/>
    </w:rPr>
  </w:style>
  <w:style w:type="paragraph" w:styleId="TOC4">
    <w:name w:val="toc 4"/>
    <w:basedOn w:val="Normal"/>
    <w:next w:val="Normal"/>
    <w:autoRedefine/>
    <w:semiHidden/>
    <w:rsid w:val="00D34FE0"/>
    <w:pPr>
      <w:ind w:left="660"/>
    </w:pPr>
  </w:style>
  <w:style w:type="paragraph" w:styleId="TOC5">
    <w:name w:val="toc 5"/>
    <w:basedOn w:val="Normal"/>
    <w:next w:val="Normal"/>
    <w:autoRedefine/>
    <w:semiHidden/>
    <w:rsid w:val="00D34FE0"/>
    <w:pPr>
      <w:ind w:left="880"/>
    </w:pPr>
  </w:style>
  <w:style w:type="paragraph" w:styleId="TOC6">
    <w:name w:val="toc 6"/>
    <w:basedOn w:val="Normal"/>
    <w:next w:val="Normal"/>
    <w:autoRedefine/>
    <w:semiHidden/>
    <w:rsid w:val="00D34FE0"/>
    <w:pPr>
      <w:ind w:left="1100"/>
    </w:pPr>
  </w:style>
  <w:style w:type="paragraph" w:styleId="TOC7">
    <w:name w:val="toc 7"/>
    <w:basedOn w:val="Normal"/>
    <w:next w:val="Normal"/>
    <w:autoRedefine/>
    <w:semiHidden/>
    <w:rsid w:val="00D34FE0"/>
    <w:pPr>
      <w:ind w:left="1320"/>
    </w:pPr>
  </w:style>
  <w:style w:type="paragraph" w:styleId="TOC8">
    <w:name w:val="toc 8"/>
    <w:basedOn w:val="Normal"/>
    <w:next w:val="Normal"/>
    <w:autoRedefine/>
    <w:semiHidden/>
    <w:rsid w:val="00D34FE0"/>
    <w:pPr>
      <w:ind w:left="1540"/>
    </w:pPr>
  </w:style>
  <w:style w:type="paragraph" w:styleId="TOC9">
    <w:name w:val="toc 9"/>
    <w:basedOn w:val="Normal"/>
    <w:next w:val="Normal"/>
    <w:semiHidden/>
    <w:rsid w:val="00D34FE0"/>
    <w:pPr>
      <w:ind w:left="1758"/>
    </w:pPr>
  </w:style>
  <w:style w:type="paragraph" w:styleId="Caption">
    <w:name w:val="caption"/>
    <w:basedOn w:val="Normal"/>
    <w:next w:val="Normal"/>
    <w:qFormat/>
    <w:rsid w:val="00D34FE0"/>
    <w:pPr>
      <w:widowControl w:val="0"/>
    </w:pPr>
    <w:rPr>
      <w:b/>
      <w:bCs/>
      <w:szCs w:val="20"/>
    </w:rPr>
  </w:style>
  <w:style w:type="character" w:customStyle="1" w:styleId="DocsOpenFilename">
    <w:name w:val="DocsOpen Filename"/>
    <w:rsid w:val="00D34FE0"/>
    <w:rPr>
      <w:rFonts w:ascii="Times New Roman" w:hAnsi="Times New Roman" w:cs="Times New Roman"/>
      <w:sz w:val="16"/>
    </w:rPr>
  </w:style>
  <w:style w:type="paragraph" w:styleId="Footer">
    <w:name w:val="footer"/>
    <w:basedOn w:val="Normal"/>
    <w:rsid w:val="00CD60A3"/>
    <w:pPr>
      <w:widowControl w:val="0"/>
      <w:pBdr>
        <w:top w:val="single" w:sz="4" w:space="1" w:color="auto"/>
      </w:pBdr>
      <w:tabs>
        <w:tab w:val="center" w:pos="4678"/>
        <w:tab w:val="right" w:pos="9639"/>
      </w:tabs>
    </w:pPr>
    <w:rPr>
      <w:snapToGrid w:val="0"/>
      <w:sz w:val="18"/>
      <w:szCs w:val="20"/>
    </w:rPr>
  </w:style>
  <w:style w:type="paragraph" w:styleId="Header">
    <w:name w:val="header"/>
    <w:basedOn w:val="Normal"/>
    <w:rsid w:val="00CD60A3"/>
    <w:pPr>
      <w:pBdr>
        <w:bottom w:val="single" w:sz="4" w:space="1" w:color="auto"/>
      </w:pBdr>
      <w:tabs>
        <w:tab w:val="center" w:pos="4678"/>
        <w:tab w:val="right" w:pos="9639"/>
      </w:tabs>
      <w:spacing w:after="120"/>
    </w:pPr>
    <w:rPr>
      <w:i/>
      <w:snapToGrid w:val="0"/>
      <w:sz w:val="18"/>
      <w:szCs w:val="20"/>
    </w:rPr>
  </w:style>
  <w:style w:type="character" w:styleId="Hyperlink">
    <w:name w:val="Hyperlink"/>
    <w:rsid w:val="00CD60A3"/>
    <w:rPr>
      <w:color w:val="0000FF"/>
      <w:u w:val="single"/>
    </w:rPr>
  </w:style>
  <w:style w:type="paragraph" w:customStyle="1" w:styleId="IndentParaLevel2">
    <w:name w:val="IndentParaLevel2"/>
    <w:basedOn w:val="Normal"/>
    <w:rsid w:val="00D34FE0"/>
    <w:pPr>
      <w:ind w:left="1928"/>
    </w:pPr>
  </w:style>
  <w:style w:type="paragraph" w:customStyle="1" w:styleId="IndentParaLevel3">
    <w:name w:val="IndentParaLevel3"/>
    <w:basedOn w:val="Normal"/>
    <w:rsid w:val="00D34FE0"/>
    <w:pPr>
      <w:ind w:left="2892"/>
    </w:pPr>
  </w:style>
  <w:style w:type="paragraph" w:customStyle="1" w:styleId="IndentParaLevel4">
    <w:name w:val="IndentParaLevel4"/>
    <w:basedOn w:val="Normal"/>
    <w:rsid w:val="00D34FE0"/>
    <w:pPr>
      <w:ind w:left="3856"/>
    </w:pPr>
  </w:style>
  <w:style w:type="paragraph" w:customStyle="1" w:styleId="IndentParaLevel5">
    <w:name w:val="IndentParaLevel5"/>
    <w:basedOn w:val="Normal"/>
    <w:rsid w:val="00D34FE0"/>
    <w:pPr>
      <w:ind w:left="4820"/>
    </w:pPr>
  </w:style>
  <w:style w:type="paragraph" w:customStyle="1" w:styleId="IndentParaLevel6">
    <w:name w:val="IndentParaLevel6"/>
    <w:basedOn w:val="Normal"/>
    <w:rsid w:val="00D34FE0"/>
    <w:pPr>
      <w:ind w:left="5783"/>
    </w:pPr>
  </w:style>
  <w:style w:type="paragraph" w:styleId="Index1">
    <w:name w:val="index 1"/>
    <w:basedOn w:val="Normal"/>
    <w:next w:val="Normal"/>
    <w:autoRedefine/>
    <w:semiHidden/>
    <w:rsid w:val="00D34FE0"/>
    <w:pPr>
      <w:ind w:left="964" w:hanging="964"/>
    </w:pPr>
  </w:style>
  <w:style w:type="paragraph" w:styleId="Index2">
    <w:name w:val="index 2"/>
    <w:basedOn w:val="Normal"/>
    <w:next w:val="Normal"/>
    <w:autoRedefine/>
    <w:semiHidden/>
    <w:rsid w:val="00D34FE0"/>
    <w:pPr>
      <w:ind w:left="1928" w:hanging="964"/>
    </w:pPr>
  </w:style>
  <w:style w:type="paragraph" w:styleId="ListBullet">
    <w:name w:val="List Bullet"/>
    <w:basedOn w:val="Normal"/>
    <w:rsid w:val="00CD60A3"/>
    <w:pPr>
      <w:numPr>
        <w:numId w:val="1"/>
      </w:numPr>
      <w:spacing w:after="220"/>
    </w:pPr>
    <w:rPr>
      <w:szCs w:val="20"/>
    </w:rPr>
  </w:style>
  <w:style w:type="paragraph" w:styleId="ListBullet2">
    <w:name w:val="List Bullet 2"/>
    <w:basedOn w:val="DefenceNormal"/>
    <w:rsid w:val="00CD60A3"/>
    <w:pPr>
      <w:numPr>
        <w:numId w:val="2"/>
      </w:numPr>
      <w:outlineLvl w:val="1"/>
    </w:pPr>
  </w:style>
  <w:style w:type="paragraph" w:styleId="ListBullet3">
    <w:name w:val="List Bullet 3"/>
    <w:basedOn w:val="Normal"/>
    <w:semiHidden/>
    <w:rsid w:val="00CD60A3"/>
    <w:pPr>
      <w:ind w:left="2892" w:hanging="964"/>
    </w:pPr>
  </w:style>
  <w:style w:type="paragraph" w:styleId="ListBullet4">
    <w:name w:val="List Bullet 4"/>
    <w:basedOn w:val="Normal"/>
    <w:semiHidden/>
    <w:rsid w:val="00CD60A3"/>
    <w:pPr>
      <w:ind w:left="3856" w:hanging="964"/>
    </w:pPr>
  </w:style>
  <w:style w:type="paragraph" w:styleId="ListBullet5">
    <w:name w:val="List Bullet 5"/>
    <w:basedOn w:val="Normal"/>
    <w:semiHidden/>
    <w:rsid w:val="00CD60A3"/>
    <w:pPr>
      <w:ind w:left="4820" w:hanging="964"/>
    </w:pPr>
  </w:style>
  <w:style w:type="paragraph" w:customStyle="1" w:styleId="Recital">
    <w:name w:val="Recital"/>
    <w:basedOn w:val="Normal"/>
    <w:rsid w:val="00D34FE0"/>
    <w:pPr>
      <w:numPr>
        <w:ilvl w:val="1"/>
        <w:numId w:val="5"/>
      </w:numPr>
      <w:tabs>
        <w:tab w:val="clear" w:pos="2044"/>
        <w:tab w:val="num" w:pos="360"/>
      </w:tabs>
      <w:ind w:left="0" w:firstLine="0"/>
    </w:pPr>
  </w:style>
  <w:style w:type="paragraph" w:customStyle="1" w:styleId="Schedule1">
    <w:name w:val="Schedule_1"/>
    <w:basedOn w:val="Normal"/>
    <w:next w:val="IndentParaLevel1"/>
    <w:rsid w:val="00D34FE0"/>
    <w:pPr>
      <w:keepNext/>
      <w:numPr>
        <w:numId w:val="6"/>
      </w:numPr>
      <w:pBdr>
        <w:top w:val="single" w:sz="12" w:space="1" w:color="auto"/>
      </w:pBdr>
      <w:tabs>
        <w:tab w:val="clear" w:pos="964"/>
        <w:tab w:val="num" w:pos="360"/>
      </w:tabs>
      <w:ind w:left="0" w:firstLine="0"/>
    </w:pPr>
    <w:rPr>
      <w:rFonts w:ascii="Arial" w:hAnsi="Arial"/>
      <w:b/>
      <w:sz w:val="28"/>
    </w:rPr>
  </w:style>
  <w:style w:type="paragraph" w:customStyle="1" w:styleId="Schedule2">
    <w:name w:val="Schedule_2"/>
    <w:basedOn w:val="Normal"/>
    <w:next w:val="IndentParaLevel1"/>
    <w:rsid w:val="00D34FE0"/>
    <w:pPr>
      <w:keepNext/>
      <w:numPr>
        <w:ilvl w:val="1"/>
        <w:numId w:val="6"/>
      </w:numPr>
      <w:tabs>
        <w:tab w:val="clear" w:pos="964"/>
        <w:tab w:val="num" w:pos="360"/>
      </w:tabs>
      <w:ind w:left="0" w:firstLine="0"/>
    </w:pPr>
    <w:rPr>
      <w:rFonts w:ascii="Arial" w:hAnsi="Arial"/>
      <w:b/>
      <w:sz w:val="24"/>
    </w:rPr>
  </w:style>
  <w:style w:type="paragraph" w:customStyle="1" w:styleId="Schedule3">
    <w:name w:val="Schedule_3"/>
    <w:basedOn w:val="Normal"/>
    <w:rsid w:val="00D34FE0"/>
    <w:pPr>
      <w:numPr>
        <w:ilvl w:val="2"/>
        <w:numId w:val="6"/>
      </w:numPr>
      <w:tabs>
        <w:tab w:val="clear" w:pos="1928"/>
        <w:tab w:val="num" w:pos="360"/>
      </w:tabs>
      <w:ind w:left="0" w:firstLine="0"/>
    </w:pPr>
  </w:style>
  <w:style w:type="paragraph" w:customStyle="1" w:styleId="Schedule4">
    <w:name w:val="Schedule_4"/>
    <w:basedOn w:val="Normal"/>
    <w:rsid w:val="00D34FE0"/>
    <w:pPr>
      <w:numPr>
        <w:ilvl w:val="3"/>
        <w:numId w:val="6"/>
      </w:numPr>
      <w:tabs>
        <w:tab w:val="clear" w:pos="2892"/>
        <w:tab w:val="num" w:pos="360"/>
      </w:tabs>
      <w:ind w:left="0" w:firstLine="0"/>
    </w:pPr>
  </w:style>
  <w:style w:type="paragraph" w:customStyle="1" w:styleId="Schedule5">
    <w:name w:val="Schedule_5"/>
    <w:basedOn w:val="Normal"/>
    <w:rsid w:val="00D34FE0"/>
    <w:pPr>
      <w:numPr>
        <w:ilvl w:val="4"/>
        <w:numId w:val="6"/>
      </w:numPr>
      <w:tabs>
        <w:tab w:val="clear" w:pos="3856"/>
        <w:tab w:val="num" w:pos="360"/>
      </w:tabs>
      <w:ind w:left="0" w:firstLine="0"/>
    </w:pPr>
  </w:style>
  <w:style w:type="paragraph" w:customStyle="1" w:styleId="Schedule6">
    <w:name w:val="Schedule_6"/>
    <w:basedOn w:val="Normal"/>
    <w:rsid w:val="00D34FE0"/>
    <w:pPr>
      <w:numPr>
        <w:ilvl w:val="5"/>
        <w:numId w:val="6"/>
      </w:numPr>
      <w:tabs>
        <w:tab w:val="clear" w:pos="4820"/>
        <w:tab w:val="num" w:pos="360"/>
      </w:tabs>
      <w:ind w:left="0" w:firstLine="0"/>
    </w:pPr>
  </w:style>
  <w:style w:type="paragraph" w:customStyle="1" w:styleId="Schedule7">
    <w:name w:val="Schedule_7"/>
    <w:basedOn w:val="Normal"/>
    <w:rsid w:val="00D34FE0"/>
    <w:pPr>
      <w:numPr>
        <w:ilvl w:val="6"/>
        <w:numId w:val="6"/>
      </w:numPr>
      <w:tabs>
        <w:tab w:val="clear" w:pos="5783"/>
        <w:tab w:val="num" w:pos="360"/>
      </w:tabs>
      <w:ind w:left="0" w:firstLine="0"/>
    </w:pPr>
  </w:style>
  <w:style w:type="paragraph" w:customStyle="1" w:styleId="Schedule8">
    <w:name w:val="Schedule_8"/>
    <w:basedOn w:val="Normal"/>
    <w:rsid w:val="00D34FE0"/>
    <w:pPr>
      <w:numPr>
        <w:ilvl w:val="7"/>
        <w:numId w:val="6"/>
      </w:numPr>
      <w:tabs>
        <w:tab w:val="clear" w:pos="6747"/>
        <w:tab w:val="num" w:pos="360"/>
      </w:tabs>
      <w:ind w:left="0" w:firstLine="0"/>
    </w:pPr>
  </w:style>
  <w:style w:type="paragraph" w:styleId="Subtitle">
    <w:name w:val="Subtitle"/>
    <w:basedOn w:val="Normal"/>
    <w:qFormat/>
    <w:rsid w:val="00D34FE0"/>
    <w:pPr>
      <w:keepNext/>
    </w:pPr>
    <w:rPr>
      <w:rFonts w:ascii="Arial" w:hAnsi="Arial" w:cs="Arial"/>
      <w:b/>
      <w:sz w:val="24"/>
    </w:rPr>
  </w:style>
  <w:style w:type="paragraph" w:customStyle="1" w:styleId="SubtitleTNR">
    <w:name w:val="Subtitle_TNR"/>
    <w:basedOn w:val="Normal"/>
    <w:rsid w:val="00D34FE0"/>
    <w:pPr>
      <w:keepNext/>
    </w:pPr>
    <w:rPr>
      <w:b/>
      <w:sz w:val="24"/>
    </w:rPr>
  </w:style>
  <w:style w:type="paragraph" w:customStyle="1" w:styleId="TableText">
    <w:name w:val="TableText"/>
    <w:basedOn w:val="Normal"/>
    <w:rsid w:val="00CD60A3"/>
    <w:pPr>
      <w:spacing w:after="0"/>
    </w:pPr>
    <w:rPr>
      <w:szCs w:val="20"/>
    </w:rPr>
  </w:style>
  <w:style w:type="paragraph" w:styleId="Title">
    <w:name w:val="Title"/>
    <w:basedOn w:val="Normal"/>
    <w:qFormat/>
    <w:rsid w:val="00CD60A3"/>
    <w:pPr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tleTNR">
    <w:name w:val="Title_TNR"/>
    <w:basedOn w:val="Normal"/>
    <w:rsid w:val="00D34FE0"/>
    <w:pPr>
      <w:keepNext/>
    </w:pPr>
    <w:rPr>
      <w:rFonts w:cs="Arial"/>
      <w:b/>
      <w:bCs/>
      <w:sz w:val="28"/>
      <w:szCs w:val="32"/>
    </w:rPr>
  </w:style>
  <w:style w:type="paragraph" w:customStyle="1" w:styleId="TOCHeader">
    <w:name w:val="TOCHeader"/>
    <w:basedOn w:val="Normal"/>
    <w:rsid w:val="00CD60A3"/>
    <w:rPr>
      <w:rFonts w:ascii="Arial" w:hAnsi="Arial"/>
      <w:b/>
      <w:sz w:val="24"/>
      <w:szCs w:val="20"/>
    </w:rPr>
  </w:style>
  <w:style w:type="paragraph" w:styleId="EndnoteText">
    <w:name w:val="endnote text"/>
    <w:basedOn w:val="Normal"/>
    <w:semiHidden/>
    <w:rsid w:val="00CD60A3"/>
    <w:rPr>
      <w:szCs w:val="20"/>
    </w:rPr>
  </w:style>
  <w:style w:type="character" w:styleId="EndnoteReference">
    <w:name w:val="endnote reference"/>
    <w:semiHidden/>
    <w:rsid w:val="00CD60A3"/>
    <w:rPr>
      <w:vertAlign w:val="superscript"/>
    </w:rPr>
  </w:style>
  <w:style w:type="paragraph" w:styleId="FootnoteText">
    <w:name w:val="footnote text"/>
    <w:basedOn w:val="Normal"/>
    <w:semiHidden/>
    <w:rsid w:val="00CD60A3"/>
    <w:rPr>
      <w:szCs w:val="20"/>
    </w:rPr>
  </w:style>
  <w:style w:type="character" w:styleId="FootnoteReference">
    <w:name w:val="footnote reference"/>
    <w:semiHidden/>
    <w:rsid w:val="00CD60A3"/>
    <w:rPr>
      <w:vertAlign w:val="superscript"/>
    </w:rPr>
  </w:style>
  <w:style w:type="paragraph" w:styleId="Index3">
    <w:name w:val="index 3"/>
    <w:basedOn w:val="Normal"/>
    <w:next w:val="Normal"/>
    <w:autoRedefine/>
    <w:semiHidden/>
    <w:rsid w:val="00D34FE0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34FE0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34FE0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34FE0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34FE0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34FE0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34FE0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34FE0"/>
  </w:style>
  <w:style w:type="paragraph" w:styleId="TableofAuthorities">
    <w:name w:val="table of authorities"/>
    <w:basedOn w:val="Normal"/>
    <w:next w:val="Normal"/>
    <w:semiHidden/>
    <w:rsid w:val="00D34FE0"/>
    <w:pPr>
      <w:ind w:left="220" w:hanging="220"/>
    </w:pPr>
  </w:style>
  <w:style w:type="paragraph" w:styleId="TOAHeading">
    <w:name w:val="toa heading"/>
    <w:basedOn w:val="Normal"/>
    <w:next w:val="Normal"/>
    <w:semiHidden/>
    <w:rsid w:val="00D34FE0"/>
    <w:pPr>
      <w:spacing w:before="120"/>
    </w:pPr>
    <w:rPr>
      <w:rFonts w:ascii="Arial" w:hAnsi="Arial"/>
      <w:b/>
      <w:bCs/>
    </w:rPr>
  </w:style>
  <w:style w:type="paragraph" w:customStyle="1" w:styleId="Commentary">
    <w:name w:val="Commentary"/>
    <w:basedOn w:val="IndentParaLevel1"/>
    <w:rsid w:val="00D34FE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  <w:rPr>
      <w:bCs/>
      <w:color w:val="800080"/>
    </w:rPr>
  </w:style>
  <w:style w:type="paragraph" w:customStyle="1" w:styleId="EndIdentifier">
    <w:name w:val="EndIdentifier"/>
    <w:basedOn w:val="Commentary"/>
    <w:rsid w:val="00D34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/>
    </w:pPr>
    <w:rPr>
      <w:i/>
    </w:rPr>
  </w:style>
  <w:style w:type="character" w:styleId="PageNumber">
    <w:name w:val="page number"/>
    <w:basedOn w:val="DefaultParagraphFont"/>
    <w:rsid w:val="00CD60A3"/>
  </w:style>
  <w:style w:type="paragraph" w:styleId="BalloonText">
    <w:name w:val="Balloon Text"/>
    <w:basedOn w:val="Normal"/>
    <w:semiHidden/>
    <w:rsid w:val="00EA65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D60A3"/>
    <w:rPr>
      <w:sz w:val="16"/>
      <w:szCs w:val="16"/>
    </w:rPr>
  </w:style>
  <w:style w:type="paragraph" w:customStyle="1" w:styleId="Definition">
    <w:name w:val="Definition"/>
    <w:rsid w:val="00D34FE0"/>
    <w:pPr>
      <w:numPr>
        <w:numId w:val="4"/>
      </w:numPr>
      <w:tabs>
        <w:tab w:val="num" w:pos="360"/>
      </w:tabs>
      <w:spacing w:after="220"/>
      <w:ind w:left="0"/>
    </w:pPr>
    <w:rPr>
      <w:sz w:val="22"/>
      <w:szCs w:val="22"/>
      <w:lang w:eastAsia="en-US"/>
    </w:rPr>
  </w:style>
  <w:style w:type="paragraph" w:customStyle="1" w:styleId="DefinitionNum">
    <w:name w:val="DefinitionNum"/>
    <w:rsid w:val="00D34FE0"/>
    <w:pPr>
      <w:numPr>
        <w:ilvl w:val="1"/>
        <w:numId w:val="4"/>
      </w:numPr>
      <w:tabs>
        <w:tab w:val="clear" w:pos="964"/>
        <w:tab w:val="num" w:pos="360"/>
        <w:tab w:val="left" w:pos="1928"/>
      </w:tabs>
      <w:spacing w:after="220"/>
      <w:ind w:left="0" w:firstLine="0"/>
    </w:pPr>
    <w:rPr>
      <w:color w:val="000000"/>
      <w:sz w:val="22"/>
      <w:szCs w:val="24"/>
      <w:lang w:eastAsia="en-US"/>
    </w:rPr>
  </w:style>
  <w:style w:type="character" w:customStyle="1" w:styleId="AltOpt">
    <w:name w:val="AltOpt"/>
    <w:rsid w:val="00D34FE0"/>
    <w:rPr>
      <w:rFonts w:ascii="Times New Roman" w:hAnsi="Times New Roman"/>
      <w:b/>
      <w:color w:val="FFFF99"/>
      <w:sz w:val="22"/>
      <w:szCs w:val="22"/>
    </w:rPr>
  </w:style>
  <w:style w:type="paragraph" w:customStyle="1" w:styleId="SubTitleArial">
    <w:name w:val="SubTitle_Arial"/>
    <w:next w:val="Normal"/>
    <w:rsid w:val="00D34FE0"/>
    <w:rPr>
      <w:rFonts w:ascii="Arial" w:hAnsi="Arial" w:cs="Arial"/>
      <w:color w:val="000000"/>
      <w:sz w:val="28"/>
      <w:szCs w:val="28"/>
      <w:lang w:eastAsia="en-US"/>
    </w:rPr>
  </w:style>
  <w:style w:type="paragraph" w:customStyle="1" w:styleId="TitleArial">
    <w:name w:val="Title_Arial"/>
    <w:next w:val="Normal"/>
    <w:rsid w:val="00D34FE0"/>
    <w:rPr>
      <w:rFonts w:ascii="Arial" w:hAnsi="Arial" w:cs="Arial"/>
      <w:bCs/>
      <w:color w:val="FF0000"/>
      <w:sz w:val="44"/>
      <w:szCs w:val="44"/>
      <w:lang w:val="en-US" w:eastAsia="en-US"/>
    </w:rPr>
  </w:style>
  <w:style w:type="paragraph" w:customStyle="1" w:styleId="MinorTitleArial">
    <w:name w:val="Minor_Title_Arial"/>
    <w:next w:val="Normal"/>
    <w:rsid w:val="00D34FE0"/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IDDVariableMarker">
    <w:name w:val="IDDVariableMarker"/>
    <w:rsid w:val="00D34FE0"/>
    <w:rPr>
      <w:b/>
    </w:rPr>
  </w:style>
  <w:style w:type="paragraph" w:styleId="CommentText">
    <w:name w:val="annotation text"/>
    <w:basedOn w:val="Normal"/>
    <w:semiHidden/>
    <w:rsid w:val="00CD60A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086C"/>
    <w:rPr>
      <w:b/>
      <w:bCs/>
    </w:rPr>
  </w:style>
  <w:style w:type="paragraph" w:customStyle="1" w:styleId="DefenceBoldNormal">
    <w:name w:val="DefenceBoldNormal"/>
    <w:basedOn w:val="Normal"/>
    <w:rsid w:val="00CD60A3"/>
    <w:pPr>
      <w:keepNext/>
    </w:pPr>
    <w:rPr>
      <w:b/>
      <w:szCs w:val="20"/>
    </w:rPr>
  </w:style>
  <w:style w:type="character" w:styleId="FollowedHyperlink">
    <w:name w:val="FollowedHyperlink"/>
    <w:rsid w:val="00CD60A3"/>
    <w:rPr>
      <w:color w:val="800080"/>
      <w:u w:val="single"/>
    </w:rPr>
  </w:style>
  <w:style w:type="paragraph" w:customStyle="1" w:styleId="DefenceDefinition">
    <w:name w:val="DefenceDefinition"/>
    <w:rsid w:val="00CD60A3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CD60A3"/>
    <w:pPr>
      <w:ind w:left="1928"/>
    </w:pPr>
    <w:rPr>
      <w:szCs w:val="20"/>
    </w:rPr>
  </w:style>
  <w:style w:type="paragraph" w:customStyle="1" w:styleId="ListNumber6">
    <w:name w:val="List Number 6"/>
    <w:basedOn w:val="Normal"/>
    <w:semiHidden/>
    <w:rsid w:val="00CD60A3"/>
    <w:pPr>
      <w:tabs>
        <w:tab w:val="num" w:pos="5783"/>
      </w:tabs>
      <w:ind w:left="5783" w:hanging="963"/>
    </w:pPr>
    <w:rPr>
      <w:sz w:val="22"/>
    </w:rPr>
  </w:style>
  <w:style w:type="paragraph" w:styleId="DocumentMap">
    <w:name w:val="Document Map"/>
    <w:basedOn w:val="Normal"/>
    <w:semiHidden/>
    <w:rsid w:val="00CD60A3"/>
    <w:pPr>
      <w:shd w:val="clear" w:color="auto" w:fill="000080"/>
    </w:pPr>
    <w:rPr>
      <w:rFonts w:ascii="Tahoma" w:hAnsi="Tahoma" w:cs="Tahoma"/>
    </w:rPr>
  </w:style>
  <w:style w:type="paragraph" w:styleId="TableofFigures">
    <w:name w:val="table of figures"/>
    <w:basedOn w:val="Normal"/>
    <w:next w:val="Normal"/>
    <w:semiHidden/>
    <w:rsid w:val="00CD60A3"/>
    <w:pPr>
      <w:ind w:left="400" w:hanging="400"/>
    </w:pPr>
  </w:style>
  <w:style w:type="paragraph" w:customStyle="1" w:styleId="DefenceSubTitle">
    <w:name w:val="DefenceSubTitle"/>
    <w:basedOn w:val="Normal"/>
    <w:rsid w:val="00CD60A3"/>
    <w:rPr>
      <w:rFonts w:ascii="Arial" w:hAnsi="Arial"/>
      <w:b/>
      <w:szCs w:val="20"/>
    </w:rPr>
  </w:style>
  <w:style w:type="paragraph" w:customStyle="1" w:styleId="DefenceDefinitionNum">
    <w:name w:val="DefenceDefinitionNum"/>
    <w:rsid w:val="00CD60A3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CD60A3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styleId="BodyTextIndent">
    <w:name w:val="Body Text Indent"/>
    <w:basedOn w:val="Normal"/>
    <w:semiHidden/>
    <w:rsid w:val="00CD60A3"/>
    <w:pPr>
      <w:spacing w:after="120"/>
      <w:ind w:left="283"/>
    </w:pPr>
  </w:style>
  <w:style w:type="paragraph" w:customStyle="1" w:styleId="DefenceNormal">
    <w:name w:val="DefenceNormal"/>
    <w:aliases w:val="Normal + 10 pt"/>
    <w:link w:val="DefenceNormalChar"/>
    <w:rsid w:val="00CD60A3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CD60A3"/>
    <w:pPr>
      <w:keepNext/>
      <w:numPr>
        <w:numId w:val="8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CD60A3"/>
    <w:pPr>
      <w:keepNext/>
      <w:numPr>
        <w:ilvl w:val="1"/>
        <w:numId w:val="8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link w:val="DefenceHeading3Char"/>
    <w:qFormat/>
    <w:rsid w:val="00CD60A3"/>
    <w:pPr>
      <w:numPr>
        <w:ilvl w:val="2"/>
        <w:numId w:val="8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rsid w:val="00CD60A3"/>
    <w:pPr>
      <w:numPr>
        <w:ilvl w:val="3"/>
        <w:numId w:val="8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CD60A3"/>
    <w:pPr>
      <w:numPr>
        <w:ilvl w:val="4"/>
        <w:numId w:val="8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CD60A3"/>
    <w:pPr>
      <w:numPr>
        <w:ilvl w:val="5"/>
        <w:numId w:val="8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CD60A3"/>
    <w:pPr>
      <w:numPr>
        <w:ilvl w:val="6"/>
        <w:numId w:val="8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CD60A3"/>
    <w:pPr>
      <w:numPr>
        <w:ilvl w:val="7"/>
        <w:numId w:val="8"/>
      </w:numPr>
      <w:outlineLvl w:val="7"/>
    </w:pPr>
    <w:rPr>
      <w:szCs w:val="20"/>
    </w:rPr>
  </w:style>
  <w:style w:type="paragraph" w:customStyle="1" w:styleId="DefenceTitle">
    <w:name w:val="DefenceTitle"/>
    <w:rsid w:val="00CD60A3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CD60A3"/>
    <w:pPr>
      <w:numPr>
        <w:ilvl w:val="8"/>
        <w:numId w:val="8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CD60A3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CD60A3"/>
    <w:pPr>
      <w:ind w:left="2892"/>
    </w:pPr>
    <w:rPr>
      <w:szCs w:val="20"/>
    </w:rPr>
  </w:style>
  <w:style w:type="paragraph" w:customStyle="1" w:styleId="DefenceSchedule1">
    <w:name w:val="DefenceSchedule1"/>
    <w:basedOn w:val="Normal"/>
    <w:link w:val="DefenceSchedule1Char"/>
    <w:rsid w:val="00CD60A3"/>
    <w:pPr>
      <w:numPr>
        <w:numId w:val="7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CD60A3"/>
    <w:pPr>
      <w:numPr>
        <w:ilvl w:val="1"/>
        <w:numId w:val="7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CD60A3"/>
    <w:pPr>
      <w:numPr>
        <w:ilvl w:val="2"/>
        <w:numId w:val="7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CD60A3"/>
    <w:pPr>
      <w:numPr>
        <w:ilvl w:val="3"/>
        <w:numId w:val="7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CD60A3"/>
    <w:pPr>
      <w:numPr>
        <w:ilvl w:val="4"/>
        <w:numId w:val="7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CD60A3"/>
    <w:pPr>
      <w:numPr>
        <w:ilvl w:val="5"/>
        <w:numId w:val="7"/>
      </w:numPr>
      <w:outlineLvl w:val="5"/>
    </w:pPr>
  </w:style>
  <w:style w:type="paragraph" w:customStyle="1" w:styleId="DefinitionNum2">
    <w:name w:val="DefinitionNum2"/>
    <w:rsid w:val="00D34FE0"/>
    <w:pPr>
      <w:numPr>
        <w:ilvl w:val="2"/>
        <w:numId w:val="4"/>
      </w:numPr>
      <w:tabs>
        <w:tab w:val="clear" w:pos="964"/>
        <w:tab w:val="num" w:pos="360"/>
        <w:tab w:val="left" w:pos="2892"/>
      </w:tabs>
      <w:spacing w:after="220"/>
      <w:ind w:left="0" w:firstLine="0"/>
      <w:outlineLvl w:val="2"/>
    </w:pPr>
    <w:rPr>
      <w:color w:val="000000"/>
      <w:sz w:val="22"/>
      <w:szCs w:val="22"/>
      <w:lang w:eastAsia="en-US"/>
    </w:rPr>
  </w:style>
  <w:style w:type="character" w:customStyle="1" w:styleId="PersonalComposeStyle">
    <w:name w:val="Personal Compose Style"/>
    <w:rsid w:val="00D34FE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34FE0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DC383D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enceNormalChar">
    <w:name w:val="DefenceNormal Char"/>
    <w:link w:val="DefenceNormal"/>
    <w:rsid w:val="005467C9"/>
    <w:rPr>
      <w:lang w:val="en-AU" w:eastAsia="en-US" w:bidi="ar-SA"/>
    </w:rPr>
  </w:style>
  <w:style w:type="character" w:customStyle="1" w:styleId="DefenceSchedule1Char">
    <w:name w:val="DefenceSchedule1 Char"/>
    <w:link w:val="DefenceSchedule1"/>
    <w:rsid w:val="00DD5D07"/>
    <w:rPr>
      <w:lang w:val="en-AU" w:eastAsia="en-US" w:bidi="ar-SA"/>
    </w:rPr>
  </w:style>
  <w:style w:type="character" w:customStyle="1" w:styleId="DeltaViewInsertion">
    <w:name w:val="DeltaView Insertion"/>
    <w:rsid w:val="00E240F4"/>
    <w:rPr>
      <w:color w:val="0000FF"/>
      <w:spacing w:val="0"/>
      <w:u w:val="double"/>
    </w:rPr>
  </w:style>
  <w:style w:type="paragraph" w:customStyle="1" w:styleId="CUNumber1">
    <w:name w:val="CU_Number1"/>
    <w:basedOn w:val="Normal"/>
    <w:rsid w:val="00D92E93"/>
    <w:pPr>
      <w:tabs>
        <w:tab w:val="num" w:pos="964"/>
      </w:tabs>
      <w:spacing w:after="220"/>
      <w:ind w:left="964" w:hanging="964"/>
      <w:outlineLvl w:val="0"/>
    </w:pPr>
    <w:rPr>
      <w:sz w:val="22"/>
    </w:rPr>
  </w:style>
  <w:style w:type="paragraph" w:customStyle="1" w:styleId="CUNumber2">
    <w:name w:val="CU_Number2"/>
    <w:basedOn w:val="Normal"/>
    <w:rsid w:val="00D92E93"/>
    <w:pPr>
      <w:tabs>
        <w:tab w:val="num" w:pos="964"/>
      </w:tabs>
      <w:spacing w:after="220"/>
      <w:ind w:left="964" w:hanging="964"/>
      <w:outlineLvl w:val="1"/>
    </w:pPr>
    <w:rPr>
      <w:sz w:val="22"/>
    </w:rPr>
  </w:style>
  <w:style w:type="paragraph" w:customStyle="1" w:styleId="CUNumber3">
    <w:name w:val="CU_Number3"/>
    <w:basedOn w:val="Normal"/>
    <w:rsid w:val="00D92E93"/>
    <w:pPr>
      <w:tabs>
        <w:tab w:val="num" w:pos="1928"/>
      </w:tabs>
      <w:spacing w:after="220"/>
      <w:ind w:left="1928" w:hanging="964"/>
      <w:outlineLvl w:val="2"/>
    </w:pPr>
    <w:rPr>
      <w:sz w:val="22"/>
    </w:rPr>
  </w:style>
  <w:style w:type="paragraph" w:customStyle="1" w:styleId="CUNumber4">
    <w:name w:val="CU_Number4"/>
    <w:basedOn w:val="Normal"/>
    <w:rsid w:val="00D92E93"/>
    <w:pPr>
      <w:tabs>
        <w:tab w:val="num" w:pos="2891"/>
      </w:tabs>
      <w:spacing w:after="220"/>
      <w:ind w:left="2891" w:hanging="963"/>
      <w:outlineLvl w:val="3"/>
    </w:pPr>
    <w:rPr>
      <w:sz w:val="22"/>
    </w:rPr>
  </w:style>
  <w:style w:type="paragraph" w:customStyle="1" w:styleId="CUNumber5">
    <w:name w:val="CU_Number5"/>
    <w:basedOn w:val="Normal"/>
    <w:rsid w:val="00D92E93"/>
    <w:pPr>
      <w:tabs>
        <w:tab w:val="num" w:pos="3855"/>
      </w:tabs>
      <w:spacing w:after="220"/>
      <w:ind w:left="3855" w:hanging="964"/>
      <w:outlineLvl w:val="4"/>
    </w:pPr>
    <w:rPr>
      <w:sz w:val="22"/>
    </w:rPr>
  </w:style>
  <w:style w:type="paragraph" w:customStyle="1" w:styleId="CUNumber6">
    <w:name w:val="CU_Number6"/>
    <w:basedOn w:val="Normal"/>
    <w:rsid w:val="00D92E93"/>
    <w:pPr>
      <w:tabs>
        <w:tab w:val="num" w:pos="4819"/>
      </w:tabs>
      <w:spacing w:after="220"/>
      <w:ind w:left="4819" w:hanging="964"/>
      <w:outlineLvl w:val="5"/>
    </w:pPr>
    <w:rPr>
      <w:sz w:val="22"/>
    </w:rPr>
  </w:style>
  <w:style w:type="paragraph" w:customStyle="1" w:styleId="CUNumber7">
    <w:name w:val="CU_Number7"/>
    <w:basedOn w:val="Normal"/>
    <w:rsid w:val="00D92E93"/>
    <w:pPr>
      <w:tabs>
        <w:tab w:val="num" w:pos="5783"/>
      </w:tabs>
      <w:spacing w:after="220"/>
      <w:ind w:left="5783" w:hanging="964"/>
      <w:outlineLvl w:val="6"/>
    </w:pPr>
    <w:rPr>
      <w:sz w:val="22"/>
    </w:rPr>
  </w:style>
  <w:style w:type="paragraph" w:customStyle="1" w:styleId="CUNumber8">
    <w:name w:val="CU_Number8"/>
    <w:basedOn w:val="Normal"/>
    <w:rsid w:val="00D92E93"/>
    <w:pPr>
      <w:tabs>
        <w:tab w:val="num" w:pos="6746"/>
      </w:tabs>
      <w:spacing w:after="220"/>
      <w:ind w:left="6746" w:hanging="963"/>
      <w:outlineLvl w:val="7"/>
    </w:pPr>
    <w:rPr>
      <w:sz w:val="22"/>
    </w:rPr>
  </w:style>
  <w:style w:type="paragraph" w:styleId="Revision">
    <w:name w:val="Revision"/>
    <w:hidden/>
    <w:uiPriority w:val="99"/>
    <w:semiHidden/>
    <w:rsid w:val="00166209"/>
    <w:rPr>
      <w:szCs w:val="24"/>
      <w:lang w:eastAsia="en-US"/>
    </w:rPr>
  </w:style>
  <w:style w:type="character" w:customStyle="1" w:styleId="DefenceHeading3Char">
    <w:name w:val="DefenceHeading 3 Char"/>
    <w:link w:val="DefenceHeading3"/>
    <w:rsid w:val="00BE73F9"/>
    <w:rPr>
      <w:rFonts w:cs="Arial"/>
      <w:bCs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t%20of%20Defence\Defence%20Sty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</Template>
  <TotalTime>2</TotalTime>
  <Pages>3</Pages>
  <Words>472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cp:lastModifiedBy>Zou, Julia MS</cp:lastModifiedBy>
  <cp:revision>3</cp:revision>
  <cp:lastPrinted>2014-10-13T02:04:00Z</cp:lastPrinted>
  <dcterms:created xsi:type="dcterms:W3CDTF">2025-02-19T05:05:00Z</dcterms:created>
  <dcterms:modified xsi:type="dcterms:W3CDTF">2025-02-19T05:07:00Z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BS47740191</vt:lpwstr>
  </property>
  <property fmtid="{D5CDD505-2E9C-101B-9397-08002B2CF9AE}" pid="3" name="Objective-Title">
    <vt:lpwstr>DIP-EHEE Section 4A Payment Statement</vt:lpwstr>
  </property>
  <property fmtid="{D5CDD505-2E9C-101B-9397-08002B2CF9AE}" pid="4" name="Objective-Comment">
    <vt:lpwstr/>
  </property>
  <property fmtid="{D5CDD505-2E9C-101B-9397-08002B2CF9AE}" pid="5" name="Objective-CreationStamp">
    <vt:filetime>2023-10-18T00:01:22Z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2023-10-18T00:01:22Z</vt:filetime>
  </property>
  <property fmtid="{D5CDD505-2E9C-101B-9397-08002B2CF9AE}" pid="9" name="Objective-ModificationStamp">
    <vt:filetime>2024-05-17T18:30:40Z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 Assurance and Compliance (DQAC):Panels:02. Defence Environment and Heritage Panel (DEHP) / Defence Infrastructure Panel - Environment, Heritage and Engineering (DIP EHE):Capital Facilities &amp; Infrastructure - Defence Infrastructure Panel - Environment, Heritage and Engineering (DIP EHE) - 2020 to 2025 - Tendering, Contracts and Management (Secure Repository):01 Panel Management:04 Engagement Documents &amp; Scope of Services:04 Clause Templates:02 Section 4A Payment Statement:02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