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8D98D" w14:textId="4EF9EEB4" w:rsidR="00873CA0" w:rsidRDefault="008A75EF" w:rsidP="00873CA0">
      <w:pPr>
        <w:spacing w:after="0"/>
        <w:jc w:val="center"/>
        <w:rPr>
          <w:rFonts w:ascii="Arial" w:hAnsi="Arial"/>
          <w:b/>
          <w:sz w:val="24"/>
        </w:rPr>
      </w:pPr>
      <w:r w:rsidRPr="000D2606">
        <w:rPr>
          <w:rFonts w:ascii="Arial" w:hAnsi="Arial" w:cs="Arial"/>
          <w:noProof/>
          <w:sz w:val="24"/>
          <w:lang w:eastAsia="en-AU"/>
        </w:rPr>
        <w:drawing>
          <wp:inline distT="0" distB="0" distL="0" distR="0" wp14:anchorId="654752D2" wp14:editId="7C411D8C">
            <wp:extent cx="2495550" cy="771525"/>
            <wp:effectExtent l="0" t="0" r="0" b="9525"/>
            <wp:docPr id="2"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14:paraId="131ED349" w14:textId="77777777" w:rsidR="00873CA0" w:rsidRDefault="00873CA0" w:rsidP="00873CA0">
      <w:pPr>
        <w:pStyle w:val="Title"/>
        <w:jc w:val="center"/>
      </w:pPr>
    </w:p>
    <w:p w14:paraId="209C61ED" w14:textId="77777777" w:rsidR="009C313D" w:rsidRDefault="00873CA0" w:rsidP="008A75EF">
      <w:pPr>
        <w:pStyle w:val="Title"/>
        <w:spacing w:after="0"/>
        <w:jc w:val="center"/>
      </w:pPr>
      <w:r>
        <w:t xml:space="preserve">Defence </w:t>
      </w:r>
      <w:r w:rsidR="00477CF9">
        <w:t xml:space="preserve">Infrastructure </w:t>
      </w:r>
      <w:r>
        <w:t xml:space="preserve">Panel </w:t>
      </w:r>
      <w:r w:rsidR="00CC3089">
        <w:t>20</w:t>
      </w:r>
      <w:r w:rsidR="00AB03E5">
        <w:t>2</w:t>
      </w:r>
      <w:r w:rsidR="00A559DE">
        <w:t>2</w:t>
      </w:r>
      <w:r w:rsidR="00CC3089">
        <w:t xml:space="preserve"> </w:t>
      </w:r>
      <w:r>
        <w:t xml:space="preserve">- </w:t>
      </w:r>
      <w:r w:rsidR="000846AB">
        <w:t>20</w:t>
      </w:r>
      <w:r w:rsidR="00AB03E5">
        <w:t>2</w:t>
      </w:r>
      <w:r w:rsidR="00A559DE">
        <w:t>7</w:t>
      </w:r>
      <w:r w:rsidR="000846AB">
        <w:t xml:space="preserve"> </w:t>
      </w:r>
      <w:r>
        <w:br/>
        <w:t xml:space="preserve">Request for Proposal </w:t>
      </w:r>
      <w:r w:rsidRPr="00E748FA">
        <w:t xml:space="preserve">- </w:t>
      </w:r>
      <w:r w:rsidR="00800B16" w:rsidRPr="00800B16">
        <w:t xml:space="preserve">Capital Facilities and Infrastructure Specialist Services </w:t>
      </w:r>
    </w:p>
    <w:p w14:paraId="2A6582BD" w14:textId="77777777" w:rsidR="00FC2F01" w:rsidRDefault="00FC2F01" w:rsidP="00FC2F01">
      <w:pPr>
        <w:pStyle w:val="Title"/>
        <w:spacing w:after="120"/>
        <w:jc w:val="center"/>
      </w:pPr>
      <w:r>
        <w:t>Standing Offer Number SON3881873</w:t>
      </w:r>
    </w:p>
    <w:p w14:paraId="135544A2" w14:textId="77777777" w:rsidR="00873CA0" w:rsidRPr="00EC49E4" w:rsidRDefault="009C313D" w:rsidP="00873CA0">
      <w:pPr>
        <w:pStyle w:val="Title"/>
        <w:jc w:val="center"/>
      </w:pPr>
      <w:r w:rsidRPr="00EC49E4">
        <w:t xml:space="preserve">PROGRAM SPECIALIST SERVICES </w:t>
      </w:r>
    </w:p>
    <w:p w14:paraId="7306909A" w14:textId="3F598DE6" w:rsidR="00035F2E"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ENGAGEMENTS UNDER </w:t>
      </w:r>
      <w:r w:rsidR="00800B16">
        <w:rPr>
          <w:b/>
          <w:i/>
        </w:rPr>
        <w:t xml:space="preserve">ANY OTHER </w:t>
      </w:r>
      <w:r w:rsidRPr="003A7318">
        <w:rPr>
          <w:b/>
          <w:i/>
        </w:rPr>
        <w:t>SERVICE CATEGOR</w:t>
      </w:r>
      <w:r w:rsidR="00A559DE">
        <w:rPr>
          <w:b/>
          <w:i/>
        </w:rPr>
        <w:t>Y</w:t>
      </w:r>
      <w:r w:rsidR="00096DBA">
        <w:rPr>
          <w:b/>
          <w:i/>
        </w:rPr>
        <w:t xml:space="preserve"> </w:t>
      </w:r>
      <w:bookmarkStart w:id="0" w:name="_Hlk138148372"/>
      <w:r w:rsidR="00096DBA">
        <w:rPr>
          <w:b/>
          <w:i/>
        </w:rPr>
        <w:t>OR FOR CFISS PROJECT SPECIALIST SERVICES ENGAGEMENTS</w:t>
      </w:r>
      <w:bookmarkEnd w:id="0"/>
      <w:r w:rsidRPr="003A7318">
        <w:rPr>
          <w:b/>
          <w:i/>
        </w:rPr>
        <w:t>.</w:t>
      </w:r>
    </w:p>
    <w:p w14:paraId="4936C8A0" w14:textId="252C8CEB" w:rsidR="003A7318" w:rsidRPr="007E3D5A" w:rsidRDefault="00035F2E" w:rsidP="00873CA0">
      <w:pPr>
        <w:rPr>
          <w:b/>
          <w:i/>
        </w:rPr>
      </w:pPr>
      <w:r>
        <w:rPr>
          <w:b/>
          <w:i/>
        </w:rPr>
        <w:t>THIS REQUEST FOR PROPOSAL HAS BEEN PREPARED FOR USE WITH ENGAGEMENTS VALUED UNDER $7.5 MILLION (GST INCLUSIVE). PROCUREMENTS AT OR ABOVE THIS THRESHOLD WILL ATTRACT ADDITIONAL REQUIREMENTS DUE TO THE HIGH VALUE CONTRACT PROVISIONS OF THE INDIGENOUS PROCUREMENT POLICY</w:t>
      </w:r>
      <w:r w:rsidR="007E3D5A">
        <w:rPr>
          <w:b/>
          <w:i/>
        </w:rPr>
        <w:t xml:space="preserve">. </w:t>
      </w:r>
      <w:r w:rsidR="007E3D5A" w:rsidRPr="007E3D5A">
        <w:rPr>
          <w:b/>
          <w:bCs/>
          <w:i/>
          <w:iCs/>
        </w:rPr>
        <w:t>IF THE ENGAGEMENT IS VALUED AT OR ABOVE THIS THRESHOLD, PLEASE REFER TO THE DEFENCE WEBSITE FOR THE RELEVANT TEMPLATE]</w:t>
      </w:r>
      <w:r w:rsidR="003A7318" w:rsidRPr="007E3D5A">
        <w:rPr>
          <w:b/>
          <w:i/>
        </w:rPr>
        <w:t xml:space="preserve">  </w:t>
      </w:r>
    </w:p>
    <w:p w14:paraId="55BB90CB" w14:textId="77777777" w:rsidR="00B47F3B" w:rsidRDefault="00873CA0" w:rsidP="00873CA0">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14:paraId="17AEA074" w14:textId="1EC60E3C"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14:paraId="1ACB9A46" w14:textId="424DE301" w:rsidR="00AC11F6" w:rsidRPr="00864599" w:rsidRDefault="00AC11F6" w:rsidP="00AC11F6">
      <w:pPr>
        <w:rPr>
          <w:b/>
          <w:bCs/>
          <w:i/>
          <w:iCs/>
        </w:rPr>
      </w:pPr>
      <w:r>
        <w:t xml:space="preserve">This RFP </w:t>
      </w:r>
      <w:r w:rsidR="00096DBA">
        <w:t xml:space="preserve">is </w:t>
      </w:r>
      <w:r>
        <w:t>(and all addenda and Information Documents issued in connection with this RFP</w:t>
      </w:r>
      <w:r w:rsidR="00096DBA">
        <w:t xml:space="preserve"> are</w:t>
      </w:r>
      <w:r>
        <w:t>) "Confidential Information" for the purposes of the Panel Conditions (subject to paragraph (b) of that definition).</w:t>
      </w:r>
    </w:p>
    <w:p w14:paraId="214E3A6A" w14:textId="5DEB5B7A" w:rsidR="00FB3D63" w:rsidRPr="00C80A90" w:rsidRDefault="007A6A22" w:rsidP="00873CA0">
      <w:pPr>
        <w:rPr>
          <w:b/>
          <w:i/>
        </w:rPr>
      </w:pPr>
      <w:r w:rsidRPr="00494B24">
        <w:rPr>
          <w:b/>
          <w:i/>
        </w:rPr>
        <w:t>[</w:t>
      </w:r>
      <w:r w:rsidR="003D031F">
        <w:rPr>
          <w:b/>
          <w:i/>
        </w:rPr>
        <w:t>DO NOT CHANGE THE TABLE</w:t>
      </w:r>
      <w:r w:rsidR="00096DBA">
        <w:rPr>
          <w:b/>
          <w:i/>
        </w:rPr>
        <w:t xml:space="preserve"> </w:t>
      </w:r>
      <w:bookmarkStart w:id="1" w:name="_Hlk138148488"/>
      <w:r w:rsidR="00096DBA">
        <w:rPr>
          <w:b/>
          <w:i/>
        </w:rPr>
        <w:t>BELOW</w:t>
      </w:r>
      <w:bookmarkEnd w:id="1"/>
      <w:r w:rsidR="003D031F">
        <w:rPr>
          <w:b/>
          <w:i/>
        </w:rPr>
        <w:t xml:space="preserve"> </w:t>
      </w:r>
      <w:r w:rsidR="00096DBA">
        <w:rPr>
          <w:b/>
          <w:i/>
        </w:rPr>
        <w:t xml:space="preserve">(OTHER THAN TO COMPLETE THE PLACEHOLDERS) </w:t>
      </w:r>
      <w:r w:rsidR="003D031F">
        <w:rPr>
          <w:b/>
          <w:i/>
        </w:rPr>
        <w:t xml:space="preserve">AND DO NOT DELETE ANY </w:t>
      </w:r>
      <w:r w:rsidR="00096DBA">
        <w:rPr>
          <w:b/>
          <w:i/>
        </w:rPr>
        <w:t xml:space="preserve">ROWS </w:t>
      </w:r>
      <w:r w:rsidR="003D031F">
        <w:rPr>
          <w:b/>
          <w:i/>
        </w:rPr>
        <w:t>- IF THEY ARE NOT REQUIRED, THEN STATE "NOT APPLICABLE"</w:t>
      </w:r>
      <w:r w:rsidRPr="00494B24">
        <w:rPr>
          <w:b/>
          <w:i/>
        </w:rPr>
        <w:t>]</w:t>
      </w:r>
      <w:r w:rsidRPr="00494B24">
        <w:rPr>
          <w:b/>
          <w:i/>
          <w:highlight w:val="yellow"/>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23"/>
        <w:gridCol w:w="5714"/>
      </w:tblGrid>
      <w:tr w:rsidR="00873CA0" w14:paraId="624EC4EE" w14:textId="77777777" w:rsidTr="009E3EFB">
        <w:tc>
          <w:tcPr>
            <w:tcW w:w="9571" w:type="dxa"/>
            <w:gridSpan w:val="3"/>
            <w:shd w:val="clear" w:color="auto" w:fill="auto"/>
          </w:tcPr>
          <w:p w14:paraId="5123B7CB" w14:textId="77777777" w:rsidR="00873CA0" w:rsidRPr="002A096D" w:rsidRDefault="00873CA0" w:rsidP="00D436D3">
            <w:pPr>
              <w:rPr>
                <w:b/>
              </w:rPr>
            </w:pPr>
            <w:r w:rsidRPr="002A096D">
              <w:rPr>
                <w:b/>
              </w:rPr>
              <w:t xml:space="preserve">REQUEST FOR PROPOSAL </w:t>
            </w:r>
          </w:p>
        </w:tc>
      </w:tr>
      <w:tr w:rsidR="00B8032A" w14:paraId="65D8B4D3" w14:textId="77777777" w:rsidTr="009E3EFB">
        <w:tc>
          <w:tcPr>
            <w:tcW w:w="534" w:type="dxa"/>
            <w:shd w:val="clear" w:color="auto" w:fill="auto"/>
          </w:tcPr>
          <w:p w14:paraId="7EE5ADE2" w14:textId="77777777" w:rsidR="00B8032A" w:rsidRPr="002A096D" w:rsidRDefault="00B8032A" w:rsidP="00E212C5">
            <w:pPr>
              <w:pStyle w:val="DefenceTable1"/>
            </w:pPr>
          </w:p>
        </w:tc>
        <w:tc>
          <w:tcPr>
            <w:tcW w:w="3323" w:type="dxa"/>
            <w:shd w:val="clear" w:color="auto" w:fill="auto"/>
          </w:tcPr>
          <w:p w14:paraId="4C4CB08F" w14:textId="245A7F81" w:rsidR="00B8032A" w:rsidRPr="002A096D" w:rsidRDefault="00B8032A" w:rsidP="00852D2A">
            <w:pPr>
              <w:rPr>
                <w:b/>
              </w:rPr>
            </w:pPr>
            <w:r w:rsidRPr="002A096D">
              <w:rPr>
                <w:b/>
              </w:rPr>
              <w:t>Project Name</w:t>
            </w:r>
            <w:r w:rsidR="00915527">
              <w:rPr>
                <w:b/>
              </w:rPr>
              <w:t xml:space="preserve"> / Number</w:t>
            </w:r>
            <w:r w:rsidRPr="002A096D">
              <w:rPr>
                <w:b/>
              </w:rPr>
              <w:t>:</w:t>
            </w:r>
          </w:p>
        </w:tc>
        <w:tc>
          <w:tcPr>
            <w:tcW w:w="5714" w:type="dxa"/>
            <w:shd w:val="clear" w:color="auto" w:fill="auto"/>
          </w:tcPr>
          <w:p w14:paraId="351E48B9" w14:textId="77777777" w:rsidR="00B8032A" w:rsidRPr="002A096D" w:rsidRDefault="00B8032A" w:rsidP="00416ACC">
            <w:pPr>
              <w:rPr>
                <w:b/>
                <w:i/>
              </w:rPr>
            </w:pPr>
            <w:r w:rsidRPr="002A096D">
              <w:rPr>
                <w:b/>
                <w:i/>
              </w:rPr>
              <w:t>[COMMONWEALTH TO INSERT]</w:t>
            </w:r>
          </w:p>
        </w:tc>
      </w:tr>
      <w:tr w:rsidR="00B8032A" w14:paraId="5AE103DE" w14:textId="77777777" w:rsidTr="009E3EFB">
        <w:tc>
          <w:tcPr>
            <w:tcW w:w="534" w:type="dxa"/>
            <w:shd w:val="clear" w:color="auto" w:fill="auto"/>
          </w:tcPr>
          <w:p w14:paraId="459DF7C4" w14:textId="77777777" w:rsidR="00B8032A" w:rsidRPr="002A096D" w:rsidRDefault="00B8032A" w:rsidP="00E212C5">
            <w:pPr>
              <w:pStyle w:val="DefenceTable1"/>
            </w:pPr>
          </w:p>
        </w:tc>
        <w:tc>
          <w:tcPr>
            <w:tcW w:w="3323" w:type="dxa"/>
            <w:shd w:val="clear" w:color="auto" w:fill="auto"/>
          </w:tcPr>
          <w:p w14:paraId="5836F05F" w14:textId="77777777" w:rsidR="00B8032A" w:rsidRPr="002A096D" w:rsidRDefault="00B8032A" w:rsidP="00D436D3">
            <w:pPr>
              <w:rPr>
                <w:b/>
              </w:rPr>
            </w:pPr>
            <w:r w:rsidRPr="002A096D">
              <w:rPr>
                <w:b/>
              </w:rPr>
              <w:t>Service Category:</w:t>
            </w:r>
          </w:p>
        </w:tc>
        <w:tc>
          <w:tcPr>
            <w:tcW w:w="5714" w:type="dxa"/>
            <w:shd w:val="clear" w:color="auto" w:fill="auto"/>
          </w:tcPr>
          <w:p w14:paraId="4EB04201" w14:textId="578D63DB" w:rsidR="00DD23D1" w:rsidRPr="007243A0" w:rsidRDefault="00800B16" w:rsidP="009423FB">
            <w:r>
              <w:t>Capital Facilities and Infrastructure Specialist Services</w:t>
            </w:r>
            <w:r w:rsidR="00096DBA">
              <w:t>.</w:t>
            </w:r>
          </w:p>
        </w:tc>
      </w:tr>
      <w:tr w:rsidR="00923D4A" w14:paraId="6E3805C0" w14:textId="77777777" w:rsidTr="009E3EFB">
        <w:tc>
          <w:tcPr>
            <w:tcW w:w="534" w:type="dxa"/>
            <w:shd w:val="clear" w:color="auto" w:fill="auto"/>
          </w:tcPr>
          <w:p w14:paraId="055E3DE2" w14:textId="77777777" w:rsidR="00923D4A" w:rsidRPr="00761E77" w:rsidRDefault="00923D4A" w:rsidP="00E212C5">
            <w:pPr>
              <w:pStyle w:val="DefenceTable1"/>
            </w:pPr>
          </w:p>
        </w:tc>
        <w:tc>
          <w:tcPr>
            <w:tcW w:w="3323" w:type="dxa"/>
            <w:shd w:val="clear" w:color="auto" w:fill="auto"/>
          </w:tcPr>
          <w:p w14:paraId="0B78BF9A" w14:textId="77777777" w:rsidR="00923D4A" w:rsidRPr="00C10983" w:rsidRDefault="00923D4A" w:rsidP="00923D4A">
            <w:pPr>
              <w:rPr>
                <w:b/>
              </w:rPr>
            </w:pPr>
            <w:r w:rsidRPr="00C10983">
              <w:rPr>
                <w:b/>
              </w:rPr>
              <w:t>Terms of Engagement:</w:t>
            </w:r>
          </w:p>
        </w:tc>
        <w:tc>
          <w:tcPr>
            <w:tcW w:w="5714" w:type="dxa"/>
            <w:shd w:val="clear" w:color="auto" w:fill="auto"/>
          </w:tcPr>
          <w:p w14:paraId="325B28C6" w14:textId="77777777" w:rsidR="00923D4A" w:rsidRPr="004A2B0E" w:rsidRDefault="00923D4A" w:rsidP="00923D4A">
            <w:pPr>
              <w:rPr>
                <w:b/>
                <w:i/>
              </w:rPr>
            </w:pPr>
            <w:r w:rsidRPr="004A2B0E">
              <w:t>The Terms of Engagement in Section 4A of the Panel Agreement</w:t>
            </w:r>
            <w:r w:rsidR="009423FB">
              <w:t>.</w:t>
            </w:r>
            <w:r w:rsidRPr="004A2B0E">
              <w:rPr>
                <w:b/>
                <w:i/>
              </w:rPr>
              <w:t xml:space="preserve"> </w:t>
            </w:r>
          </w:p>
        </w:tc>
      </w:tr>
      <w:tr w:rsidR="00B8032A" w14:paraId="65D114CF" w14:textId="77777777" w:rsidTr="009E3EFB">
        <w:tc>
          <w:tcPr>
            <w:tcW w:w="534" w:type="dxa"/>
            <w:shd w:val="clear" w:color="auto" w:fill="auto"/>
          </w:tcPr>
          <w:p w14:paraId="76417E13" w14:textId="77777777" w:rsidR="00B8032A" w:rsidRPr="002A096D" w:rsidRDefault="00B8032A" w:rsidP="00E212C5">
            <w:pPr>
              <w:pStyle w:val="DefenceTable1"/>
            </w:pPr>
          </w:p>
        </w:tc>
        <w:tc>
          <w:tcPr>
            <w:tcW w:w="3323" w:type="dxa"/>
            <w:shd w:val="clear" w:color="auto" w:fill="auto"/>
          </w:tcPr>
          <w:p w14:paraId="498E8B53" w14:textId="77777777" w:rsidR="00B8032A" w:rsidRPr="002A096D" w:rsidRDefault="00794D7C" w:rsidP="00D436D3">
            <w:pPr>
              <w:rPr>
                <w:b/>
              </w:rPr>
            </w:pPr>
            <w:r>
              <w:rPr>
                <w:b/>
              </w:rPr>
              <w:t xml:space="preserve">Panel </w:t>
            </w:r>
            <w:r w:rsidR="00B8032A" w:rsidRPr="002A096D">
              <w:rPr>
                <w:b/>
              </w:rPr>
              <w:t>Consultant:</w:t>
            </w:r>
          </w:p>
        </w:tc>
        <w:tc>
          <w:tcPr>
            <w:tcW w:w="5714" w:type="dxa"/>
            <w:shd w:val="clear" w:color="auto" w:fill="auto"/>
          </w:tcPr>
          <w:p w14:paraId="7C83C2B2" w14:textId="77777777" w:rsidR="00B8032A" w:rsidRPr="002A096D" w:rsidRDefault="00B8032A" w:rsidP="00416ACC">
            <w:pPr>
              <w:rPr>
                <w:b/>
                <w:i/>
              </w:rPr>
            </w:pPr>
            <w:r w:rsidRPr="002A096D">
              <w:rPr>
                <w:b/>
                <w:i/>
              </w:rPr>
              <w:t>[COMMONWEALTH TO INSERT]</w:t>
            </w:r>
          </w:p>
        </w:tc>
      </w:tr>
      <w:tr w:rsidR="00B8032A" w14:paraId="4AA63C6B" w14:textId="77777777" w:rsidTr="009E3EFB">
        <w:tc>
          <w:tcPr>
            <w:tcW w:w="534" w:type="dxa"/>
            <w:shd w:val="clear" w:color="auto" w:fill="auto"/>
          </w:tcPr>
          <w:p w14:paraId="211823A4" w14:textId="77777777" w:rsidR="00B8032A" w:rsidRPr="002A096D" w:rsidRDefault="00B8032A" w:rsidP="00E212C5">
            <w:pPr>
              <w:pStyle w:val="DefenceTable1"/>
            </w:pPr>
          </w:p>
        </w:tc>
        <w:tc>
          <w:tcPr>
            <w:tcW w:w="3323" w:type="dxa"/>
            <w:shd w:val="clear" w:color="auto" w:fill="auto"/>
          </w:tcPr>
          <w:p w14:paraId="361C0745" w14:textId="77777777" w:rsidR="00B8032A" w:rsidRPr="002A096D" w:rsidRDefault="00794D7C" w:rsidP="00D436D3">
            <w:pPr>
              <w:rPr>
                <w:b/>
              </w:rPr>
            </w:pPr>
            <w:r>
              <w:rPr>
                <w:b/>
              </w:rPr>
              <w:t xml:space="preserve">Panel </w:t>
            </w:r>
            <w:r w:rsidR="00B8032A" w:rsidRPr="002A096D">
              <w:rPr>
                <w:b/>
              </w:rPr>
              <w:t>Consultant Contact Details:</w:t>
            </w:r>
          </w:p>
        </w:tc>
        <w:tc>
          <w:tcPr>
            <w:tcW w:w="5714" w:type="dxa"/>
            <w:shd w:val="clear" w:color="auto" w:fill="auto"/>
          </w:tcPr>
          <w:p w14:paraId="6C4FC0D9" w14:textId="03952A21" w:rsidR="00B8032A" w:rsidRPr="002A096D" w:rsidRDefault="00B8032A" w:rsidP="00416ACC">
            <w:pPr>
              <w:rPr>
                <w:b/>
                <w:i/>
              </w:rPr>
            </w:pPr>
            <w:r w:rsidRPr="002A096D">
              <w:rPr>
                <w:b/>
                <w:i/>
              </w:rPr>
              <w:t>[COMMONWEALTH TO INSERT</w:t>
            </w:r>
            <w:r w:rsidR="003D031F">
              <w:rPr>
                <w:b/>
                <w:i/>
              </w:rPr>
              <w:t xml:space="preserve"> - REFER TO THE </w:t>
            </w:r>
            <w:r w:rsidR="00510325">
              <w:rPr>
                <w:b/>
                <w:i/>
              </w:rPr>
              <w:t>DEFENCE WEBSITE</w:t>
            </w:r>
            <w:r w:rsidR="003D031F">
              <w:rPr>
                <w:b/>
                <w:i/>
              </w:rPr>
              <w:t xml:space="preserve"> FOR THIS INFORMATION</w:t>
            </w:r>
            <w:r w:rsidRPr="002A096D">
              <w:rPr>
                <w:b/>
                <w:i/>
              </w:rPr>
              <w:t>]</w:t>
            </w:r>
          </w:p>
        </w:tc>
      </w:tr>
      <w:tr w:rsidR="00205B22" w14:paraId="432A6C19" w14:textId="77777777" w:rsidTr="009E3EFB">
        <w:tc>
          <w:tcPr>
            <w:tcW w:w="534" w:type="dxa"/>
            <w:shd w:val="clear" w:color="auto" w:fill="auto"/>
          </w:tcPr>
          <w:p w14:paraId="6668AAD0" w14:textId="77777777" w:rsidR="00205B22" w:rsidRPr="002A096D" w:rsidRDefault="00205B22" w:rsidP="00E212C5">
            <w:pPr>
              <w:pStyle w:val="DefenceTable1"/>
            </w:pPr>
            <w:bookmarkStart w:id="2" w:name="_Ref102547468"/>
          </w:p>
        </w:tc>
        <w:bookmarkEnd w:id="2"/>
        <w:tc>
          <w:tcPr>
            <w:tcW w:w="3323" w:type="dxa"/>
            <w:shd w:val="clear" w:color="auto" w:fill="auto"/>
          </w:tcPr>
          <w:p w14:paraId="586DD483" w14:textId="28052342" w:rsidR="008A75EF" w:rsidRDefault="00205B22" w:rsidP="00883F82">
            <w:pPr>
              <w:rPr>
                <w:b/>
              </w:rPr>
            </w:pPr>
            <w:r w:rsidRPr="002A096D">
              <w:rPr>
                <w:b/>
              </w:rPr>
              <w:t>Closing Date and Time:</w:t>
            </w:r>
          </w:p>
          <w:p w14:paraId="6826521F" w14:textId="77777777" w:rsidR="00205B22" w:rsidRPr="008A75EF" w:rsidRDefault="00205B22" w:rsidP="008A75EF">
            <w:pPr>
              <w:jc w:val="center"/>
            </w:pPr>
          </w:p>
        </w:tc>
        <w:tc>
          <w:tcPr>
            <w:tcW w:w="5714" w:type="dxa"/>
            <w:shd w:val="clear" w:color="auto" w:fill="auto"/>
          </w:tcPr>
          <w:p w14:paraId="087E9576" w14:textId="77777777" w:rsidR="009423FB" w:rsidRDefault="00205B22" w:rsidP="009423FB">
            <w:pPr>
              <w:rPr>
                <w:b/>
                <w:i/>
              </w:rPr>
            </w:pPr>
            <w:r w:rsidRPr="002A096D">
              <w:rPr>
                <w:b/>
                <w:i/>
              </w:rPr>
              <w:t>[COMMONWEALTH TO INSERT</w:t>
            </w:r>
            <w:r w:rsidR="003D031F">
              <w:rPr>
                <w:b/>
                <w:i/>
              </w:rPr>
              <w:t>.</w:t>
            </w:r>
            <w:r>
              <w:rPr>
                <w:b/>
                <w:i/>
              </w:rPr>
              <w:t xml:space="preserve"> </w:t>
            </w:r>
          </w:p>
          <w:p w14:paraId="7B388A9C" w14:textId="0A958FB2" w:rsidR="00205B22" w:rsidRPr="0070781E" w:rsidRDefault="00205B22" w:rsidP="009423FB">
            <w:pPr>
              <w:rPr>
                <w:b/>
                <w:i/>
              </w:rPr>
            </w:pPr>
            <w:r>
              <w:rPr>
                <w:b/>
                <w:i/>
              </w:rPr>
              <w:t xml:space="preserve">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915527">
              <w:rPr>
                <w:b/>
                <w:i/>
              </w:rPr>
              <w:t>"</w:t>
            </w:r>
            <w:r>
              <w:rPr>
                <w:b/>
                <w:i/>
              </w:rPr>
              <w:t>CANBERRA LOCAL TIME</w:t>
            </w:r>
            <w:r w:rsidR="00915527">
              <w:rPr>
                <w:b/>
                <w:i/>
              </w:rPr>
              <w:t>"</w:t>
            </w:r>
            <w:r>
              <w:rPr>
                <w:b/>
                <w:i/>
              </w:rPr>
              <w:t>)</w:t>
            </w:r>
            <w:r w:rsidR="003D031F">
              <w:rPr>
                <w:b/>
                <w:i/>
              </w:rPr>
              <w:t>.  DO NOT REPEAT THIS IN ANY OTHER AREA OF THE RFP OR COVERING EMAIL - MULTIPLE AREAS CREATE A PROBITY RISK</w:t>
            </w:r>
            <w:r w:rsidRPr="002A096D">
              <w:rPr>
                <w:b/>
                <w:i/>
              </w:rPr>
              <w:t>]</w:t>
            </w:r>
          </w:p>
        </w:tc>
      </w:tr>
      <w:tr w:rsidR="00B8032A" w14:paraId="00FDD79B" w14:textId="77777777" w:rsidTr="009E3EFB">
        <w:tc>
          <w:tcPr>
            <w:tcW w:w="534" w:type="dxa"/>
            <w:shd w:val="clear" w:color="auto" w:fill="auto"/>
          </w:tcPr>
          <w:p w14:paraId="4D81C470" w14:textId="77777777" w:rsidR="00B8032A" w:rsidRPr="002A096D" w:rsidRDefault="00B8032A" w:rsidP="00E212C5">
            <w:pPr>
              <w:pStyle w:val="DefenceTable1"/>
            </w:pPr>
          </w:p>
        </w:tc>
        <w:tc>
          <w:tcPr>
            <w:tcW w:w="3323" w:type="dxa"/>
            <w:shd w:val="clear" w:color="auto" w:fill="auto"/>
          </w:tcPr>
          <w:p w14:paraId="0659CFDD" w14:textId="77777777" w:rsidR="00B8032A" w:rsidRPr="002A096D" w:rsidRDefault="00B8032A" w:rsidP="00D436D3">
            <w:pPr>
              <w:rPr>
                <w:b/>
              </w:rPr>
            </w:pPr>
            <w:r w:rsidRPr="002A096D">
              <w:rPr>
                <w:b/>
              </w:rPr>
              <w:t>Services Required:</w:t>
            </w:r>
          </w:p>
        </w:tc>
        <w:tc>
          <w:tcPr>
            <w:tcW w:w="5714" w:type="dxa"/>
            <w:shd w:val="clear" w:color="auto" w:fill="auto"/>
          </w:tcPr>
          <w:p w14:paraId="3E87F63A" w14:textId="77777777" w:rsidR="00B8032A" w:rsidRDefault="00B8032A" w:rsidP="00757360">
            <w:r>
              <w:t xml:space="preserve">As set out in the Brief attached at Annexure A to the RFP. </w:t>
            </w:r>
          </w:p>
        </w:tc>
      </w:tr>
      <w:tr w:rsidR="00B8032A" w14:paraId="672E3365" w14:textId="77777777" w:rsidTr="009E3EFB">
        <w:tc>
          <w:tcPr>
            <w:tcW w:w="534" w:type="dxa"/>
            <w:shd w:val="clear" w:color="auto" w:fill="auto"/>
          </w:tcPr>
          <w:p w14:paraId="25450231" w14:textId="77777777" w:rsidR="00B8032A" w:rsidRPr="002A096D" w:rsidRDefault="00B8032A" w:rsidP="00E212C5">
            <w:pPr>
              <w:pStyle w:val="DefenceTable1"/>
            </w:pPr>
            <w:bookmarkStart w:id="3" w:name="_Ref102547208"/>
          </w:p>
        </w:tc>
        <w:bookmarkEnd w:id="3"/>
        <w:tc>
          <w:tcPr>
            <w:tcW w:w="3323" w:type="dxa"/>
            <w:shd w:val="clear" w:color="auto" w:fill="auto"/>
          </w:tcPr>
          <w:p w14:paraId="6371E412" w14:textId="77777777"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4" w:type="dxa"/>
            <w:shd w:val="clear" w:color="auto" w:fill="auto"/>
          </w:tcPr>
          <w:p w14:paraId="01C93F7B" w14:textId="77777777" w:rsidR="00AB03E5" w:rsidRDefault="00AB03E5" w:rsidP="00E748FA">
            <w:pPr>
              <w:rPr>
                <w:b/>
                <w:i/>
              </w:rPr>
            </w:pPr>
            <w:r>
              <w:t xml:space="preserve">Your proposal must be lodged via email to </w:t>
            </w:r>
            <w:r>
              <w:rPr>
                <w:b/>
                <w:i/>
              </w:rPr>
              <w:t>[INSERT EMAIL ADDRESS]</w:t>
            </w:r>
            <w:r w:rsidRPr="009E3EFB">
              <w:rPr>
                <w:bCs/>
                <w:iCs/>
              </w:rPr>
              <w:t>.</w:t>
            </w:r>
          </w:p>
          <w:p w14:paraId="2094FF64" w14:textId="77777777" w:rsidR="003D031F" w:rsidRDefault="003D031F" w:rsidP="00E748FA">
            <w:pPr>
              <w:rPr>
                <w:b/>
                <w:i/>
              </w:rPr>
            </w:pPr>
            <w:r>
              <w:rPr>
                <w:b/>
                <w:i/>
              </w:rPr>
              <w:t xml:space="preserve">[DO NOT INSERT MORE THAN ONE EMAIL ADDRESS HERE - DO NOT INCLUDE EMAIL ADDRESSES THAT ARE TO BE INCLUDED AS A CC COPY. </w:t>
            </w:r>
          </w:p>
          <w:p w14:paraId="3E5893E3" w14:textId="222CEB98" w:rsidR="008D718D" w:rsidRPr="00E748FA" w:rsidRDefault="003D031F" w:rsidP="00C35EB0">
            <w:r>
              <w:rPr>
                <w:b/>
                <w:i/>
              </w:rPr>
              <w:t>IF THE PROPOSAL IS EMAILED TO A PROJECT/ADMIN OFFICER THEN THAT PERSON CANNOT BE A PART OF THE TENDER EVALUATION BOARD MEMBERSHIP</w:t>
            </w:r>
            <w:r w:rsidR="00141662">
              <w:rPr>
                <w:b/>
                <w:i/>
              </w:rPr>
              <w:t xml:space="preserve">. REFER TO THE </w:t>
            </w:r>
            <w:r w:rsidR="00510325">
              <w:rPr>
                <w:b/>
                <w:i/>
              </w:rPr>
              <w:t>DEFENCE WEBSITE</w:t>
            </w:r>
            <w:r w:rsidR="00141662">
              <w:rPr>
                <w:b/>
                <w:i/>
              </w:rPr>
              <w:t xml:space="preserve"> EMAIL GUIDANCE FOR GENERAL TENDERING, DIP AND DEHP]</w:t>
            </w:r>
          </w:p>
        </w:tc>
      </w:tr>
      <w:tr w:rsidR="00CC3089" w14:paraId="0686DA94" w14:textId="77777777" w:rsidTr="009E3EFB">
        <w:tc>
          <w:tcPr>
            <w:tcW w:w="534" w:type="dxa"/>
            <w:shd w:val="clear" w:color="auto" w:fill="auto"/>
          </w:tcPr>
          <w:p w14:paraId="727691EA" w14:textId="77777777" w:rsidR="00CC3089" w:rsidRPr="002A096D" w:rsidRDefault="00CC3089" w:rsidP="00E212C5">
            <w:pPr>
              <w:pStyle w:val="DefenceTable1"/>
            </w:pPr>
          </w:p>
        </w:tc>
        <w:tc>
          <w:tcPr>
            <w:tcW w:w="3323" w:type="dxa"/>
            <w:shd w:val="clear" w:color="auto" w:fill="auto"/>
          </w:tcPr>
          <w:p w14:paraId="49C8B13F" w14:textId="77777777" w:rsidR="00CC3089" w:rsidRPr="002A096D" w:rsidRDefault="00CC3089" w:rsidP="00D436D3">
            <w:pPr>
              <w:rPr>
                <w:b/>
              </w:rPr>
            </w:pPr>
            <w:r w:rsidRPr="002A096D">
              <w:rPr>
                <w:b/>
              </w:rPr>
              <w:t xml:space="preserve">Evaluation Criteria: </w:t>
            </w:r>
            <w:r w:rsidR="00F10C1F">
              <w:rPr>
                <w:b/>
              </w:rPr>
              <w:t xml:space="preserve">  </w:t>
            </w:r>
          </w:p>
        </w:tc>
        <w:tc>
          <w:tcPr>
            <w:tcW w:w="5714" w:type="dxa"/>
            <w:shd w:val="clear" w:color="auto" w:fill="auto"/>
          </w:tcPr>
          <w:p w14:paraId="3344A5D0" w14:textId="2E912F82" w:rsidR="00CC3089" w:rsidRDefault="00205B22" w:rsidP="009423FB">
            <w:pPr>
              <w:rPr>
                <w:b/>
                <w:bCs/>
                <w:i/>
                <w:iCs/>
              </w:rPr>
            </w:pPr>
            <w:r>
              <w:rPr>
                <w:b/>
                <w:bCs/>
                <w:i/>
                <w:iCs/>
              </w:rPr>
              <w:t>[INSERT THE EVALUATION CRITERIA AS DEFINED IN THE APPROVED PDDP OR EVALUATION PLAN.</w:t>
            </w:r>
            <w:r w:rsidR="001E02A5">
              <w:rPr>
                <w:b/>
                <w:bCs/>
                <w:i/>
                <w:iCs/>
              </w:rPr>
              <w:t xml:space="preserve"> </w:t>
            </w:r>
            <w:r w:rsidR="00035F2E">
              <w:rPr>
                <w:b/>
                <w:bCs/>
                <w:i/>
                <w:iCs/>
              </w:rPr>
              <w:t xml:space="preserve">WHERE ADDITIONAL CRITERIA ARE </w:t>
            </w:r>
            <w:r w:rsidR="001E02A5" w:rsidRPr="00135F7B">
              <w:rPr>
                <w:b/>
                <w:bCs/>
                <w:i/>
                <w:iCs/>
              </w:rPr>
              <w:t>INCLUDED</w:t>
            </w:r>
            <w:r w:rsidR="00035F2E">
              <w:rPr>
                <w:b/>
                <w:bCs/>
                <w:i/>
                <w:iCs/>
              </w:rPr>
              <w:t>,</w:t>
            </w:r>
            <w:r>
              <w:rPr>
                <w:b/>
                <w:bCs/>
                <w:i/>
                <w:iCs/>
              </w:rPr>
              <w:t xml:space="preserve"> THIS MUST INCLUDE THE RELEVANT WEIGHTING </w:t>
            </w:r>
            <w:r w:rsidR="00141662">
              <w:rPr>
                <w:b/>
                <w:bCs/>
                <w:i/>
                <w:iCs/>
              </w:rPr>
              <w:t xml:space="preserve">OR, </w:t>
            </w:r>
            <w:r>
              <w:rPr>
                <w:b/>
                <w:bCs/>
                <w:i/>
                <w:iCs/>
              </w:rPr>
              <w:t>IN THE ABSENCE OF A WEIGHTING</w:t>
            </w:r>
            <w:r w:rsidR="00141662">
              <w:rPr>
                <w:b/>
                <w:bCs/>
                <w:i/>
                <w:iCs/>
              </w:rPr>
              <w:t>,</w:t>
            </w:r>
            <w:r>
              <w:rPr>
                <w:b/>
                <w:bCs/>
                <w:i/>
                <w:iCs/>
              </w:rPr>
              <w:t xml:space="preserve"> </w:t>
            </w:r>
            <w:r w:rsidR="003D031F">
              <w:rPr>
                <w:b/>
                <w:bCs/>
                <w:i/>
                <w:iCs/>
              </w:rPr>
              <w:t xml:space="preserve">LIST IN ORDER THE </w:t>
            </w:r>
            <w:r>
              <w:rPr>
                <w:b/>
                <w:bCs/>
                <w:i/>
                <w:iCs/>
              </w:rPr>
              <w:t xml:space="preserve">RELEVANT IMPORTANCE </w:t>
            </w:r>
            <w:r w:rsidR="003D031F">
              <w:rPr>
                <w:b/>
                <w:bCs/>
                <w:i/>
                <w:iCs/>
              </w:rPr>
              <w:t>O</w:t>
            </w:r>
            <w:r w:rsidR="00141662">
              <w:rPr>
                <w:b/>
                <w:bCs/>
                <w:i/>
                <w:iCs/>
              </w:rPr>
              <w:t>R</w:t>
            </w:r>
            <w:r w:rsidR="003D031F">
              <w:rPr>
                <w:b/>
                <w:bCs/>
                <w:i/>
                <w:iCs/>
              </w:rPr>
              <w:t xml:space="preserve"> </w:t>
            </w:r>
            <w:r>
              <w:rPr>
                <w:b/>
                <w:bCs/>
                <w:i/>
                <w:iCs/>
              </w:rPr>
              <w:t xml:space="preserve">RANKING THAT IS PLACED ON EACH </w:t>
            </w:r>
            <w:r w:rsidR="003A7318">
              <w:rPr>
                <w:b/>
                <w:bCs/>
                <w:i/>
                <w:iCs/>
              </w:rPr>
              <w:t xml:space="preserve">EVALUATION </w:t>
            </w:r>
            <w:r>
              <w:rPr>
                <w:b/>
                <w:bCs/>
                <w:i/>
                <w:iCs/>
              </w:rPr>
              <w:t xml:space="preserve">CRITERIA. </w:t>
            </w:r>
            <w:r>
              <w:rPr>
                <w:b/>
                <w:bCs/>
                <w:i/>
                <w:iCs/>
                <w:u w:val="single"/>
              </w:rPr>
              <w:t>THIS IS A COMMONWEALTH PROCUREMENT RULE REQUIREMENT AND MUST BE COMPLETED</w:t>
            </w:r>
            <w:r>
              <w:rPr>
                <w:b/>
                <w:bCs/>
                <w:i/>
                <w:iCs/>
              </w:rPr>
              <w:t>]</w:t>
            </w:r>
            <w:r w:rsidR="00201213">
              <w:rPr>
                <w:b/>
                <w:bCs/>
                <w:i/>
                <w:iCs/>
              </w:rPr>
              <w:t xml:space="preserve"> </w:t>
            </w:r>
          </w:p>
          <w:p w14:paraId="1F66686E" w14:textId="78AFC91C" w:rsidR="002F269E" w:rsidRPr="007243A0" w:rsidRDefault="00035F2E" w:rsidP="002F269E">
            <w:pPr>
              <w:ind w:left="567" w:hanging="567"/>
            </w:pPr>
            <w:r>
              <w:t>1.</w:t>
            </w:r>
            <w:r w:rsidR="002F269E" w:rsidRPr="007243A0">
              <w:t xml:space="preserve"> </w:t>
            </w:r>
            <w:r w:rsidR="002F269E" w:rsidRPr="007243A0">
              <w:tab/>
            </w:r>
            <w:r w:rsidR="00B10087" w:rsidRPr="00E437B6">
              <w:rPr>
                <w:b/>
              </w:rPr>
              <w:t>Proposed Resources</w:t>
            </w:r>
            <w:r w:rsidR="00B10087">
              <w:t xml:space="preserve"> </w:t>
            </w:r>
            <w:r w:rsidR="002F269E" w:rsidRPr="007243A0">
              <w:rPr>
                <w:b/>
              </w:rPr>
              <w:t xml:space="preserve"> </w:t>
            </w:r>
          </w:p>
          <w:p w14:paraId="36C10CCB" w14:textId="5C90E3BF" w:rsidR="002F269E" w:rsidRPr="007243A0" w:rsidRDefault="002F269E" w:rsidP="00C35EB0">
            <w:r w:rsidRPr="007243A0">
              <w:t>The suitability of proposed key personnel</w:t>
            </w:r>
            <w:r w:rsidR="00B10087">
              <w:t xml:space="preserve"> and</w:t>
            </w:r>
            <w:r w:rsidR="001F124D">
              <w:t xml:space="preserve"> subconsultants</w:t>
            </w:r>
            <w:r w:rsidR="00B10087">
              <w:t xml:space="preserve"> </w:t>
            </w:r>
            <w:r w:rsidR="00D61CBB" w:rsidRPr="00283083">
              <w:t>noting</w:t>
            </w:r>
            <w:r w:rsidR="00D71C80">
              <w:t xml:space="preserve"> that</w:t>
            </w:r>
            <w:r w:rsidR="00D61CBB" w:rsidRPr="00283083">
              <w:t xml:space="preserve"> the </w:t>
            </w:r>
            <w:r w:rsidR="00882443" w:rsidRPr="00E437B6">
              <w:t xml:space="preserve">type of </w:t>
            </w:r>
            <w:r w:rsidR="00D61CBB" w:rsidRPr="00283083">
              <w:t xml:space="preserve">information </w:t>
            </w:r>
            <w:r w:rsidR="00882443" w:rsidRPr="00E437B6">
              <w:t xml:space="preserve">the Commonwealth is seeking is outlined in </w:t>
            </w:r>
            <w:r w:rsidRPr="007243A0">
              <w:t xml:space="preserve">Annexure B - </w:t>
            </w:r>
            <w:r w:rsidR="00035F2E">
              <w:t>Resources</w:t>
            </w:r>
            <w:r w:rsidR="00E761B7" w:rsidRPr="007243A0">
              <w:t>.</w:t>
            </w:r>
          </w:p>
          <w:p w14:paraId="27149081" w14:textId="2666D0DC" w:rsidR="00C121D6" w:rsidRPr="007243A0" w:rsidRDefault="00035F2E" w:rsidP="004C689C">
            <w:pPr>
              <w:ind w:left="567" w:hanging="567"/>
              <w:rPr>
                <w:b/>
              </w:rPr>
            </w:pPr>
            <w:r>
              <w:t>2</w:t>
            </w:r>
            <w:r w:rsidR="004C689C" w:rsidRPr="007243A0">
              <w:t xml:space="preserve">. </w:t>
            </w:r>
            <w:r w:rsidR="004C689C" w:rsidRPr="007243A0">
              <w:tab/>
            </w:r>
            <w:r w:rsidR="00C121D6" w:rsidRPr="007243A0">
              <w:rPr>
                <w:b/>
              </w:rPr>
              <w:t xml:space="preserve">Fee Schedule </w:t>
            </w:r>
          </w:p>
          <w:p w14:paraId="5AF866A6" w14:textId="7B71C203" w:rsidR="004C689C" w:rsidRDefault="002F269E" w:rsidP="00095624">
            <w:r w:rsidRPr="007243A0">
              <w:t>The extent to which the Panel Consultant has demonstrated that its fees, when considered in conjunction with all other evaluation criteria and information taken into account, constitutes value for money</w:t>
            </w:r>
            <w:r w:rsidR="00F15CAD">
              <w:t>, noting that the type of information the Commonwealth is seeking is outlined in</w:t>
            </w:r>
            <w:r w:rsidR="004C689C" w:rsidRPr="007243A0">
              <w:t xml:space="preserve"> Annexure C</w:t>
            </w:r>
            <w:r w:rsidR="00F15CAD">
              <w:t xml:space="preserve"> - Fee Schedule</w:t>
            </w:r>
            <w:r w:rsidR="004C689C" w:rsidRPr="007243A0">
              <w:t>.</w:t>
            </w:r>
          </w:p>
        </w:tc>
      </w:tr>
      <w:tr w:rsidR="00CC3089" w14:paraId="0FCC9525" w14:textId="77777777" w:rsidTr="00172080">
        <w:tc>
          <w:tcPr>
            <w:tcW w:w="534" w:type="dxa"/>
            <w:shd w:val="clear" w:color="auto" w:fill="auto"/>
          </w:tcPr>
          <w:p w14:paraId="7E7C254C" w14:textId="77777777" w:rsidR="00CC3089" w:rsidRPr="002A096D" w:rsidRDefault="00CC3089" w:rsidP="00E212C5">
            <w:pPr>
              <w:pStyle w:val="DefenceTable1"/>
            </w:pPr>
            <w:bookmarkStart w:id="4" w:name="_Ref102547222"/>
          </w:p>
        </w:tc>
        <w:bookmarkEnd w:id="4"/>
        <w:tc>
          <w:tcPr>
            <w:tcW w:w="3323" w:type="dxa"/>
            <w:shd w:val="clear" w:color="auto" w:fill="auto"/>
          </w:tcPr>
          <w:p w14:paraId="7BAFC406" w14:textId="77777777" w:rsidR="00CC3089" w:rsidRPr="002A096D" w:rsidRDefault="00CC3089" w:rsidP="00D436D3">
            <w:pPr>
              <w:rPr>
                <w:b/>
              </w:rPr>
            </w:pPr>
            <w:r w:rsidRPr="002A096D">
              <w:rPr>
                <w:b/>
              </w:rPr>
              <w:t>Conforming Proposal Requirements:</w:t>
            </w:r>
          </w:p>
        </w:tc>
        <w:tc>
          <w:tcPr>
            <w:tcW w:w="5714" w:type="dxa"/>
            <w:shd w:val="clear" w:color="auto" w:fill="auto"/>
          </w:tcPr>
          <w:p w14:paraId="21001E48" w14:textId="0ABBF0D6" w:rsidR="00CC3089" w:rsidRDefault="00CC3089" w:rsidP="00661FB5">
            <w:pPr>
              <w:pStyle w:val="ListParagraph"/>
              <w:numPr>
                <w:ilvl w:val="0"/>
                <w:numId w:val="61"/>
              </w:numPr>
              <w:spacing w:after="200"/>
              <w:ind w:left="567" w:hanging="567"/>
              <w:contextualSpacing w:val="0"/>
            </w:pPr>
            <w:bookmarkStart w:id="5" w:name="_Ref147490104"/>
            <w:r>
              <w:t xml:space="preserve">Lodge your proposal in accordance with the proposal lodgement process set out in item </w:t>
            </w:r>
            <w:r w:rsidR="00C35EB0">
              <w:fldChar w:fldCharType="begin"/>
            </w:r>
            <w:r w:rsidR="00C35EB0">
              <w:instrText xml:space="preserve"> REF _Ref102547208 \r \h </w:instrText>
            </w:r>
            <w:r w:rsidR="00C35EB0">
              <w:fldChar w:fldCharType="separate"/>
            </w:r>
            <w:r w:rsidR="004B1D4E">
              <w:t>8</w:t>
            </w:r>
            <w:r w:rsidR="00C35EB0">
              <w:fldChar w:fldCharType="end"/>
            </w:r>
            <w:r>
              <w:t xml:space="preserve"> by the Closing Date and Time</w:t>
            </w:r>
            <w:r w:rsidR="009423FB">
              <w:t>.</w:t>
            </w:r>
            <w:bookmarkEnd w:id="5"/>
            <w:r>
              <w:t xml:space="preserve"> </w:t>
            </w:r>
          </w:p>
          <w:p w14:paraId="1C966CA0" w14:textId="4CE7CB8D" w:rsidR="00CC3089" w:rsidRDefault="00CC3089" w:rsidP="00661FB5">
            <w:pPr>
              <w:pStyle w:val="ListParagraph"/>
              <w:numPr>
                <w:ilvl w:val="0"/>
                <w:numId w:val="61"/>
              </w:numPr>
              <w:spacing w:after="200"/>
              <w:ind w:left="567" w:hanging="567"/>
              <w:contextualSpacing w:val="0"/>
            </w:pPr>
            <w:bookmarkStart w:id="6" w:name="_Ref147490110"/>
            <w:r>
              <w:t>Keep your proposal valid for 90 days</w:t>
            </w:r>
            <w:r w:rsidR="009423FB">
              <w:t>.</w:t>
            </w:r>
            <w:bookmarkEnd w:id="6"/>
          </w:p>
          <w:p w14:paraId="09D6C83D" w14:textId="1A4E5264" w:rsidR="00CC3089" w:rsidRPr="009423FB" w:rsidRDefault="00CC3089" w:rsidP="00661FB5">
            <w:pPr>
              <w:pStyle w:val="ListParagraph"/>
              <w:numPr>
                <w:ilvl w:val="0"/>
                <w:numId w:val="61"/>
              </w:numPr>
              <w:spacing w:after="200"/>
              <w:ind w:left="570"/>
              <w:contextualSpacing w:val="0"/>
            </w:pPr>
            <w:bookmarkStart w:id="7" w:name="_Ref147490117"/>
            <w:r>
              <w:t>Lodge a proposal which accepts (without departure, qualification, amendment, limitation or exclusion) the Contract</w:t>
            </w:r>
            <w:r w:rsidR="009423FB">
              <w:t>.</w:t>
            </w:r>
            <w:bookmarkEnd w:id="7"/>
          </w:p>
        </w:tc>
      </w:tr>
      <w:tr w:rsidR="00CC3089" w14:paraId="0E781B3D" w14:textId="77777777" w:rsidTr="00172080">
        <w:tc>
          <w:tcPr>
            <w:tcW w:w="534" w:type="dxa"/>
            <w:shd w:val="clear" w:color="auto" w:fill="auto"/>
          </w:tcPr>
          <w:p w14:paraId="36825CC5" w14:textId="77777777" w:rsidR="00CC3089" w:rsidRPr="002A096D" w:rsidRDefault="00CC3089" w:rsidP="00E212C5">
            <w:pPr>
              <w:pStyle w:val="DefenceTable1"/>
            </w:pPr>
          </w:p>
        </w:tc>
        <w:tc>
          <w:tcPr>
            <w:tcW w:w="3323" w:type="dxa"/>
            <w:shd w:val="clear" w:color="auto" w:fill="auto"/>
          </w:tcPr>
          <w:p w14:paraId="422DD17A" w14:textId="77777777" w:rsidR="00CC3089" w:rsidRPr="002A096D" w:rsidRDefault="00CC3089" w:rsidP="00D436D3">
            <w:pPr>
              <w:rPr>
                <w:b/>
              </w:rPr>
            </w:pPr>
            <w:r w:rsidRPr="002A096D">
              <w:rPr>
                <w:b/>
              </w:rPr>
              <w:t>Non-Conforming Proposals:</w:t>
            </w:r>
          </w:p>
        </w:tc>
        <w:tc>
          <w:tcPr>
            <w:tcW w:w="5714" w:type="dxa"/>
            <w:shd w:val="clear" w:color="auto" w:fill="auto"/>
          </w:tcPr>
          <w:p w14:paraId="72C9FBFA" w14:textId="4FAFD05C" w:rsidR="00CC3089" w:rsidRDefault="00CC3089" w:rsidP="00D436D3">
            <w:r>
              <w:t xml:space="preserve">A proposal that is not lodged in accordance with paragraph </w:t>
            </w:r>
            <w:r w:rsidR="004B1D4E">
              <w:fldChar w:fldCharType="begin"/>
            </w:r>
            <w:r w:rsidR="004B1D4E">
              <w:instrText xml:space="preserve"> REF _Ref147490104 \w \h </w:instrText>
            </w:r>
            <w:r w:rsidR="004B1D4E">
              <w:fldChar w:fldCharType="separate"/>
            </w:r>
            <w:r w:rsidR="000A0A02">
              <w:t>1</w:t>
            </w:r>
            <w:r w:rsidR="004B1D4E">
              <w:fldChar w:fldCharType="end"/>
            </w:r>
            <w:r>
              <w:t xml:space="preserve"> of item </w:t>
            </w:r>
            <w:r w:rsidR="00C35EB0">
              <w:fldChar w:fldCharType="begin"/>
            </w:r>
            <w:r w:rsidR="00C35EB0">
              <w:instrText xml:space="preserve"> REF _Ref102547222 \r \h </w:instrText>
            </w:r>
            <w:r w:rsidR="00C35EB0">
              <w:fldChar w:fldCharType="separate"/>
            </w:r>
            <w:r w:rsidR="000A0A02">
              <w:t>10</w:t>
            </w:r>
            <w:r w:rsidR="00C35EB0">
              <w:fldChar w:fldCharType="end"/>
            </w:r>
            <w:r>
              <w:t xml:space="preserve"> will be deemed late and will not be evaluated unless the lateness was solely due to Commonwealth mishandling.</w:t>
            </w:r>
          </w:p>
          <w:p w14:paraId="79D8D534" w14:textId="7D209E5B" w:rsidR="00CC3089" w:rsidRDefault="00CC3089" w:rsidP="00C35EB0">
            <w:r>
              <w:t xml:space="preserve">A proposal that is not lodged in accordance with paragraphs </w:t>
            </w:r>
            <w:r w:rsidR="004B1D4E">
              <w:fldChar w:fldCharType="begin"/>
            </w:r>
            <w:r w:rsidR="004B1D4E">
              <w:instrText xml:space="preserve"> REF _Ref147490110 \w \h </w:instrText>
            </w:r>
            <w:r w:rsidR="004B1D4E">
              <w:fldChar w:fldCharType="separate"/>
            </w:r>
            <w:r w:rsidR="000A0A02">
              <w:t>2</w:t>
            </w:r>
            <w:r w:rsidR="004B1D4E">
              <w:fldChar w:fldCharType="end"/>
            </w:r>
            <w:r w:rsidR="0064783C">
              <w:t xml:space="preserve"> </w:t>
            </w:r>
            <w:r>
              <w:t>-</w:t>
            </w:r>
            <w:r w:rsidR="0064783C">
              <w:t xml:space="preserve"> </w:t>
            </w:r>
            <w:r w:rsidR="004B1D4E">
              <w:fldChar w:fldCharType="begin"/>
            </w:r>
            <w:r w:rsidR="004B1D4E">
              <w:instrText xml:space="preserve"> REF _Ref147490117 \w \h </w:instrText>
            </w:r>
            <w:r w:rsidR="004B1D4E">
              <w:fldChar w:fldCharType="separate"/>
            </w:r>
            <w:r w:rsidR="000A0A02">
              <w:t>3</w:t>
            </w:r>
            <w:r w:rsidR="004B1D4E">
              <w:fldChar w:fldCharType="end"/>
            </w:r>
            <w:r>
              <w:t xml:space="preserve"> of item </w:t>
            </w:r>
            <w:r w:rsidR="00C35EB0">
              <w:fldChar w:fldCharType="begin"/>
            </w:r>
            <w:r w:rsidR="00C35EB0">
              <w:instrText xml:space="preserve"> REF _Ref102547222 \r \h </w:instrText>
            </w:r>
            <w:r w:rsidR="00C35EB0">
              <w:fldChar w:fldCharType="separate"/>
            </w:r>
            <w:r w:rsidR="000A0A02">
              <w:t>10</w:t>
            </w:r>
            <w:r w:rsidR="00C35EB0">
              <w:fldChar w:fldCharType="end"/>
            </w:r>
            <w:r>
              <w:t xml:space="preserve"> will be non-conforming and will not be evaluated unless the Commonwealth considers (in its absolute discretion) that the non-conformance was an unintentional error and seeks, reviews and accepts a correction to this error.</w:t>
            </w:r>
          </w:p>
        </w:tc>
      </w:tr>
      <w:tr w:rsidR="00B90E5F" w14:paraId="76B0EF78" w14:textId="77777777" w:rsidTr="009E3EFB">
        <w:tc>
          <w:tcPr>
            <w:tcW w:w="534" w:type="dxa"/>
            <w:shd w:val="clear" w:color="auto" w:fill="auto"/>
          </w:tcPr>
          <w:p w14:paraId="30B9A3A4" w14:textId="77777777" w:rsidR="00B90E5F" w:rsidRPr="002A096D" w:rsidRDefault="00B90E5F" w:rsidP="00E212C5">
            <w:pPr>
              <w:pStyle w:val="DefenceTable1"/>
            </w:pPr>
          </w:p>
        </w:tc>
        <w:tc>
          <w:tcPr>
            <w:tcW w:w="3323" w:type="dxa"/>
            <w:shd w:val="clear" w:color="auto" w:fill="auto"/>
          </w:tcPr>
          <w:p w14:paraId="5CC7920F" w14:textId="77777777" w:rsidR="00B90E5F" w:rsidRPr="002A096D" w:rsidRDefault="00B90E5F" w:rsidP="00B90E5F">
            <w:pPr>
              <w:tabs>
                <w:tab w:val="left" w:pos="1170"/>
              </w:tabs>
              <w:rPr>
                <w:b/>
              </w:rPr>
            </w:pPr>
            <w:r w:rsidRPr="002A096D">
              <w:rPr>
                <w:b/>
              </w:rPr>
              <w:t>Security Clearances Required:</w:t>
            </w:r>
          </w:p>
        </w:tc>
        <w:tc>
          <w:tcPr>
            <w:tcW w:w="5714" w:type="dxa"/>
            <w:shd w:val="clear" w:color="auto" w:fill="auto"/>
          </w:tcPr>
          <w:p w14:paraId="256A79A7" w14:textId="2ED52CE3" w:rsidR="00B90E5F" w:rsidRPr="00D75861" w:rsidRDefault="00B90E5F" w:rsidP="009E3EFB">
            <w:r w:rsidRPr="00D75861">
              <w:t>All personnel</w:t>
            </w:r>
            <w:r w:rsidR="00D75861" w:rsidRPr="00D75861">
              <w:t>, including</w:t>
            </w:r>
            <w:r w:rsidRPr="00D75861">
              <w:t xml:space="preserve"> subconsultants</w:t>
            </w:r>
            <w:r w:rsidR="00D75861" w:rsidRPr="00D75861">
              <w:t xml:space="preserve">, </w:t>
            </w:r>
            <w:r w:rsidRPr="00D75861">
              <w:t xml:space="preserve">working </w:t>
            </w:r>
            <w:r w:rsidR="00D75861" w:rsidRPr="00D75861">
              <w:t xml:space="preserve">in connection with </w:t>
            </w:r>
            <w:r w:rsidRPr="00D75861">
              <w:t xml:space="preserve">the </w:t>
            </w:r>
            <w:r w:rsidR="00B1725A" w:rsidRPr="00D75861">
              <w:t>Engagement</w:t>
            </w:r>
            <w:r w:rsidR="00D75861" w:rsidRPr="00D75861">
              <w:t xml:space="preserve"> must hold and maintain a security clearance at or above Baseline level</w:t>
            </w:r>
            <w:r w:rsidRPr="00D75861">
              <w:t>.</w:t>
            </w:r>
          </w:p>
          <w:p w14:paraId="55A9E098" w14:textId="351032DD" w:rsidR="00B90E5F" w:rsidRPr="00051DD5" w:rsidRDefault="00B90E5F" w:rsidP="00B90E5F">
            <w:r w:rsidRPr="00051DD5">
              <w:t xml:space="preserve">Provide evidence of security clearances for all </w:t>
            </w:r>
            <w:r w:rsidR="00D75861">
              <w:t xml:space="preserve">key </w:t>
            </w:r>
            <w:r w:rsidRPr="00051DD5">
              <w:t>person</w:t>
            </w:r>
            <w:r>
              <w:t>nel</w:t>
            </w:r>
            <w:r w:rsidR="00D75861">
              <w:t xml:space="preserve"> and</w:t>
            </w:r>
            <w:r>
              <w:t xml:space="preserve"> subconsultants.</w:t>
            </w:r>
            <w:r w:rsidRPr="00051DD5">
              <w:t xml:space="preserve"> </w:t>
            </w:r>
            <w:r w:rsidR="00D75861">
              <w:t>Inclusion of the clearance level in the</w:t>
            </w:r>
            <w:r w:rsidR="00141662">
              <w:t xml:space="preserve"> </w:t>
            </w:r>
            <w:r w:rsidR="00D71C80">
              <w:t>P</w:t>
            </w:r>
            <w:r w:rsidR="00141662">
              <w:t>anel</w:t>
            </w:r>
            <w:r w:rsidR="00D75861">
              <w:t xml:space="preserve"> </w:t>
            </w:r>
            <w:r w:rsidR="00D75861">
              <w:lastRenderedPageBreak/>
              <w:t>Consultant</w:t>
            </w:r>
            <w:r w:rsidR="00915527">
              <w:t>'</w:t>
            </w:r>
            <w:r w:rsidR="00D75861">
              <w:t>s response to Annexure B will be deemed to be satisfactory evidence.</w:t>
            </w:r>
          </w:p>
          <w:p w14:paraId="0E37331F" w14:textId="2F3E9B5D" w:rsidR="00B90E5F" w:rsidRPr="002A6404" w:rsidRDefault="00B90E5F" w:rsidP="00D75861">
            <w:pPr>
              <w:rPr>
                <w:b/>
                <w:i/>
                <w:iCs/>
              </w:rPr>
            </w:pPr>
            <w:r w:rsidRPr="00E212C5">
              <w:rPr>
                <w:b/>
                <w:i/>
                <w:iCs/>
              </w:rPr>
              <w:t>[</w:t>
            </w:r>
            <w:r w:rsidR="00D75861" w:rsidRPr="00E212C5">
              <w:rPr>
                <w:b/>
                <w:i/>
                <w:iCs/>
              </w:rPr>
              <w:t>THIS REPRESENTS THE MINIMUM POSITION. TAILOR FOR ANY PROJECT</w:t>
            </w:r>
            <w:r w:rsidR="00CE46DF" w:rsidRPr="00E212C5">
              <w:rPr>
                <w:b/>
                <w:i/>
                <w:iCs/>
              </w:rPr>
              <w:t>-</w:t>
            </w:r>
            <w:r w:rsidR="00D75861" w:rsidRPr="00E212C5">
              <w:rPr>
                <w:b/>
                <w:i/>
                <w:iCs/>
              </w:rPr>
              <w:t>SPECIFIC</w:t>
            </w:r>
            <w:r w:rsidRPr="00E212C5">
              <w:rPr>
                <w:b/>
                <w:i/>
                <w:iCs/>
              </w:rPr>
              <w:t xml:space="preserve"> SECURITY CLEARANCE REQUIREMENTS FOR YOUR ENGAGEMENT]</w:t>
            </w:r>
          </w:p>
        </w:tc>
      </w:tr>
      <w:tr w:rsidR="00CC3089" w14:paraId="42C48721" w14:textId="77777777" w:rsidTr="009E3EFB">
        <w:tc>
          <w:tcPr>
            <w:tcW w:w="534" w:type="dxa"/>
            <w:shd w:val="clear" w:color="auto" w:fill="auto"/>
          </w:tcPr>
          <w:p w14:paraId="405EB6BD" w14:textId="77777777" w:rsidR="00CC3089" w:rsidRPr="002A096D" w:rsidRDefault="00CC3089" w:rsidP="00E212C5">
            <w:pPr>
              <w:pStyle w:val="DefenceTable1"/>
            </w:pPr>
          </w:p>
        </w:tc>
        <w:tc>
          <w:tcPr>
            <w:tcW w:w="3323" w:type="dxa"/>
            <w:shd w:val="clear" w:color="auto" w:fill="auto"/>
          </w:tcPr>
          <w:p w14:paraId="0C9547F5" w14:textId="5386879F" w:rsidR="00D12536" w:rsidRPr="00E748FA" w:rsidRDefault="00CC3089" w:rsidP="00E748FA">
            <w:pPr>
              <w:tabs>
                <w:tab w:val="left" w:pos="1170"/>
              </w:tabs>
              <w:rPr>
                <w:b/>
                <w:i/>
              </w:rPr>
            </w:pPr>
            <w:r w:rsidRPr="002A096D">
              <w:rPr>
                <w:b/>
              </w:rPr>
              <w:t>Other Requirements:</w:t>
            </w:r>
          </w:p>
        </w:tc>
        <w:tc>
          <w:tcPr>
            <w:tcW w:w="5714" w:type="dxa"/>
            <w:shd w:val="clear" w:color="auto" w:fill="auto"/>
          </w:tcPr>
          <w:p w14:paraId="55F62691" w14:textId="7A5624E1" w:rsidR="00CC3089" w:rsidRDefault="00CC3089" w:rsidP="00047434">
            <w:pPr>
              <w:ind w:left="567" w:hanging="567"/>
            </w:pPr>
            <w:r>
              <w:t xml:space="preserve">1. </w:t>
            </w:r>
            <w:r>
              <w:tab/>
              <w:t>Lodge Annexure B</w:t>
            </w:r>
            <w:r w:rsidR="00E97CFA">
              <w:t xml:space="preserve"> - Resources</w:t>
            </w:r>
            <w:r w:rsidR="00D918A8">
              <w:t xml:space="preserve"> and </w:t>
            </w:r>
            <w:r w:rsidR="00D918A8" w:rsidRPr="00980683">
              <w:t>Annexure C - Fee Schedule</w:t>
            </w:r>
            <w:r w:rsidR="009423FB">
              <w:t>.</w:t>
            </w:r>
          </w:p>
          <w:p w14:paraId="1FB110F0" w14:textId="6F01C769" w:rsidR="00C34A3E" w:rsidRDefault="00CC3089" w:rsidP="00B94A4B">
            <w:pPr>
              <w:ind w:left="567" w:hanging="567"/>
            </w:pPr>
            <w:r>
              <w:t xml:space="preserve">2. </w:t>
            </w:r>
            <w:r>
              <w:tab/>
              <w:t>Complete the draft Contract Particulars (refer</w:t>
            </w:r>
            <w:r w:rsidR="00915527">
              <w:t xml:space="preserve"> to</w:t>
            </w:r>
            <w:r>
              <w:t xml:space="preserve"> Annexure D to the RFP)</w:t>
            </w:r>
            <w:r w:rsidR="009423FB">
              <w:t>.</w:t>
            </w:r>
          </w:p>
          <w:p w14:paraId="478E8D03" w14:textId="4A3B6862" w:rsidR="00D75861" w:rsidRPr="009E3EFB" w:rsidRDefault="00556DF4" w:rsidP="00E748FA">
            <w:pPr>
              <w:ind w:left="567" w:hanging="567"/>
            </w:pPr>
            <w:r>
              <w:t>3</w:t>
            </w:r>
            <w:r w:rsidR="00D75861">
              <w:t xml:space="preserve">. </w:t>
            </w:r>
            <w:r w:rsidR="00D75861">
              <w:tab/>
            </w:r>
            <w:r w:rsidR="00024892">
              <w:t>P</w:t>
            </w:r>
            <w:r w:rsidR="00D75861">
              <w:t xml:space="preserve">rovide your proposal as a PDF version, Word version or both </w:t>
            </w:r>
            <w:r w:rsidR="00D75861">
              <w:rPr>
                <w:b/>
                <w:i/>
              </w:rPr>
              <w:t>[COMMONWEALTH TO SPECIFY]</w:t>
            </w:r>
            <w:r w:rsidR="00D75861">
              <w:rPr>
                <w:bCs/>
                <w:iCs/>
              </w:rPr>
              <w:t>, and e</w:t>
            </w:r>
            <w:r w:rsidR="00D75861">
              <w:t>nsure that the proposal contains file names which incorporate the Project Name, Panel Consultant</w:t>
            </w:r>
            <w:r w:rsidR="00915527">
              <w:t>'</w:t>
            </w:r>
            <w:r w:rsidR="00D75861">
              <w:t>s Name and references to each part of the Panel Consultant</w:t>
            </w:r>
            <w:r w:rsidR="00915527">
              <w:t>'</w:t>
            </w:r>
            <w:r w:rsidR="00D75861">
              <w:t>s proposal.</w:t>
            </w:r>
          </w:p>
        </w:tc>
      </w:tr>
      <w:tr w:rsidR="00CC3089" w14:paraId="128F08EE" w14:textId="77777777" w:rsidTr="009E3EFB">
        <w:tc>
          <w:tcPr>
            <w:tcW w:w="534" w:type="dxa"/>
            <w:shd w:val="clear" w:color="auto" w:fill="auto"/>
          </w:tcPr>
          <w:p w14:paraId="1A301FB2" w14:textId="77777777" w:rsidR="00CC3089" w:rsidRPr="002A096D" w:rsidRDefault="00CC3089" w:rsidP="00E212C5">
            <w:pPr>
              <w:pStyle w:val="DefenceTable1"/>
            </w:pPr>
            <w:bookmarkStart w:id="8" w:name="_Ref102547293"/>
          </w:p>
        </w:tc>
        <w:bookmarkEnd w:id="8"/>
        <w:tc>
          <w:tcPr>
            <w:tcW w:w="3323" w:type="dxa"/>
            <w:shd w:val="clear" w:color="auto" w:fill="auto"/>
          </w:tcPr>
          <w:p w14:paraId="433CB400" w14:textId="77777777" w:rsidR="00CC3089" w:rsidRPr="002A096D" w:rsidRDefault="00CC3089" w:rsidP="002A096D">
            <w:pPr>
              <w:tabs>
                <w:tab w:val="left" w:pos="1170"/>
              </w:tabs>
              <w:rPr>
                <w:b/>
              </w:rPr>
            </w:pPr>
            <w:r w:rsidRPr="002A096D">
              <w:rPr>
                <w:b/>
              </w:rPr>
              <w:t>Addenda:</w:t>
            </w:r>
          </w:p>
        </w:tc>
        <w:tc>
          <w:tcPr>
            <w:tcW w:w="5714" w:type="dxa"/>
            <w:shd w:val="clear" w:color="auto" w:fill="auto"/>
          </w:tcPr>
          <w:p w14:paraId="0AD230A8" w14:textId="24D5E73F"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F15CAD">
              <w:t>the</w:t>
            </w:r>
            <w:r w:rsidRPr="007C6340">
              <w:t xml:space="preserve"> </w:t>
            </w:r>
            <w:r>
              <w:t xml:space="preserve">Panel </w:t>
            </w:r>
            <w:r w:rsidRPr="007C6340">
              <w:t>Consultants</w:t>
            </w:r>
            <w:r w:rsidR="00F15CAD">
              <w:t xml:space="preserve"> participating in the RFP process</w:t>
            </w:r>
            <w:r w:rsidRPr="007C6340">
              <w:t xml:space="preserve">. No explanation or interpretation of the </w:t>
            </w:r>
            <w:r>
              <w:t>RFP</w:t>
            </w:r>
            <w:r w:rsidRPr="007C6340">
              <w:t xml:space="preserve"> may be relied upon unless it is given in the form of an addendum.  </w:t>
            </w:r>
          </w:p>
          <w:p w14:paraId="3CA1498A" w14:textId="77777777" w:rsidR="00CC3089" w:rsidRDefault="00CC3089" w:rsidP="00757360">
            <w:r>
              <w:t xml:space="preserve">All addenda will be issued by email. </w:t>
            </w:r>
          </w:p>
        </w:tc>
      </w:tr>
      <w:tr w:rsidR="00CC3089" w14:paraId="5DFDB693" w14:textId="77777777" w:rsidTr="009E3EFB">
        <w:tc>
          <w:tcPr>
            <w:tcW w:w="534" w:type="dxa"/>
            <w:shd w:val="clear" w:color="auto" w:fill="auto"/>
          </w:tcPr>
          <w:p w14:paraId="1456451E" w14:textId="77777777" w:rsidR="00CC3089" w:rsidRPr="002A096D" w:rsidRDefault="00CC3089" w:rsidP="00E212C5">
            <w:pPr>
              <w:pStyle w:val="DefenceTable1"/>
            </w:pPr>
            <w:bookmarkStart w:id="9" w:name="_Ref102549726"/>
          </w:p>
        </w:tc>
        <w:bookmarkEnd w:id="9"/>
        <w:tc>
          <w:tcPr>
            <w:tcW w:w="3323" w:type="dxa"/>
            <w:shd w:val="clear" w:color="auto" w:fill="auto"/>
          </w:tcPr>
          <w:p w14:paraId="4CA63B48" w14:textId="77777777" w:rsidR="00CC3089" w:rsidRPr="002A096D" w:rsidRDefault="00CC3089" w:rsidP="002A096D">
            <w:pPr>
              <w:tabs>
                <w:tab w:val="left" w:pos="1170"/>
              </w:tabs>
              <w:rPr>
                <w:b/>
              </w:rPr>
            </w:pPr>
            <w:r w:rsidRPr="002A096D">
              <w:rPr>
                <w:b/>
              </w:rPr>
              <w:t>Information Documents:</w:t>
            </w:r>
          </w:p>
        </w:tc>
        <w:tc>
          <w:tcPr>
            <w:tcW w:w="5714" w:type="dxa"/>
            <w:shd w:val="clear" w:color="auto" w:fill="auto"/>
          </w:tcPr>
          <w:p w14:paraId="203D1984" w14:textId="300ACB50" w:rsidR="00CC3089" w:rsidRDefault="00CC3089" w:rsidP="00D436D3">
            <w:r>
              <w:t xml:space="preserve">The Commonwealth may (in its absolute discretion) issue a document </w:t>
            </w:r>
            <w:r w:rsidR="00F15CAD" w:rsidRPr="007C6340">
              <w:t xml:space="preserve">to </w:t>
            </w:r>
            <w:r w:rsidR="00F15CAD">
              <w:t>the</w:t>
            </w:r>
            <w:r w:rsidR="00F15CAD" w:rsidRPr="007C6340">
              <w:t xml:space="preserve"> </w:t>
            </w:r>
            <w:r w:rsidR="00F15CAD">
              <w:t xml:space="preserve">Panel </w:t>
            </w:r>
            <w:r w:rsidR="00F15CAD" w:rsidRPr="007C6340">
              <w:t>Consultants</w:t>
            </w:r>
            <w:r w:rsidR="00F15CAD">
              <w:t xml:space="preserve">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Consultant acknowledges and agrees that it did not rely upon Information Documents in lodging its proposal or ent</w:t>
            </w:r>
            <w:r w:rsidR="00915527">
              <w:t>ering</w:t>
            </w:r>
            <w:r>
              <w:t xml:space="preserve"> into any contract for the Services. </w:t>
            </w:r>
          </w:p>
          <w:p w14:paraId="6308A70E" w14:textId="77777777" w:rsidR="00CC3089" w:rsidRPr="007C6340" w:rsidRDefault="00CC3089" w:rsidP="000C524B">
            <w:r>
              <w:t xml:space="preserve">All Information Documents will be issued by email. </w:t>
            </w:r>
          </w:p>
        </w:tc>
      </w:tr>
      <w:tr w:rsidR="00F372D3" w14:paraId="57C16096" w14:textId="77777777" w:rsidTr="009E3EFB">
        <w:tc>
          <w:tcPr>
            <w:tcW w:w="534" w:type="dxa"/>
            <w:shd w:val="clear" w:color="auto" w:fill="auto"/>
          </w:tcPr>
          <w:p w14:paraId="69521438" w14:textId="77777777" w:rsidR="00F372D3" w:rsidRDefault="00F372D3" w:rsidP="00E212C5">
            <w:pPr>
              <w:pStyle w:val="DefenceTable1"/>
            </w:pPr>
          </w:p>
        </w:tc>
        <w:tc>
          <w:tcPr>
            <w:tcW w:w="3323" w:type="dxa"/>
            <w:shd w:val="clear" w:color="auto" w:fill="auto"/>
          </w:tcPr>
          <w:p w14:paraId="0CDE9AFD" w14:textId="77777777" w:rsidR="00FB3D63" w:rsidRPr="00E748FA" w:rsidRDefault="00F372D3" w:rsidP="007243A0">
            <w:pPr>
              <w:tabs>
                <w:tab w:val="left" w:pos="1170"/>
              </w:tabs>
              <w:rPr>
                <w:b/>
                <w:i/>
              </w:rPr>
            </w:pPr>
            <w:r w:rsidRPr="00E748FA">
              <w:rPr>
                <w:b/>
              </w:rPr>
              <w:t>Joint Bids</w:t>
            </w:r>
            <w:r w:rsidR="00296DA6">
              <w:rPr>
                <w:b/>
              </w:rPr>
              <w:t>:</w:t>
            </w:r>
          </w:p>
        </w:tc>
        <w:tc>
          <w:tcPr>
            <w:tcW w:w="5714" w:type="dxa"/>
            <w:shd w:val="clear" w:color="auto" w:fill="auto"/>
          </w:tcPr>
          <w:p w14:paraId="52EC8BF0" w14:textId="77777777" w:rsidR="00F372D3" w:rsidRPr="00E748FA" w:rsidRDefault="004570E8" w:rsidP="007243A0">
            <w:pPr>
              <w:rPr>
                <w:b/>
                <w:i/>
              </w:rPr>
            </w:pPr>
            <w:r w:rsidRPr="0087188D">
              <w:t>Joint bids are not permitted for this RFP.</w:t>
            </w:r>
          </w:p>
        </w:tc>
      </w:tr>
      <w:tr w:rsidR="00CC3089" w14:paraId="10B95812" w14:textId="77777777" w:rsidTr="009E3EFB">
        <w:tc>
          <w:tcPr>
            <w:tcW w:w="534" w:type="dxa"/>
            <w:shd w:val="clear" w:color="auto" w:fill="auto"/>
          </w:tcPr>
          <w:p w14:paraId="30A331A3" w14:textId="77777777" w:rsidR="00CC3089" w:rsidRPr="002A096D" w:rsidRDefault="00CC3089" w:rsidP="00E212C5">
            <w:pPr>
              <w:pStyle w:val="DefenceTable1"/>
            </w:pPr>
            <w:bookmarkStart w:id="10" w:name="_Ref102547432"/>
          </w:p>
        </w:tc>
        <w:bookmarkEnd w:id="10"/>
        <w:tc>
          <w:tcPr>
            <w:tcW w:w="3323" w:type="dxa"/>
            <w:shd w:val="clear" w:color="auto" w:fill="auto"/>
          </w:tcPr>
          <w:p w14:paraId="7FB3F734" w14:textId="77777777" w:rsidR="00CC3089" w:rsidRPr="002A096D" w:rsidRDefault="00CC3089" w:rsidP="002A096D">
            <w:pPr>
              <w:tabs>
                <w:tab w:val="left" w:pos="1170"/>
              </w:tabs>
              <w:rPr>
                <w:b/>
              </w:rPr>
            </w:pPr>
            <w:r w:rsidRPr="002A096D">
              <w:rPr>
                <w:b/>
              </w:rPr>
              <w:t>Procedures after the Closing Date and Time:</w:t>
            </w:r>
          </w:p>
        </w:tc>
        <w:tc>
          <w:tcPr>
            <w:tcW w:w="5714" w:type="dxa"/>
            <w:shd w:val="clear" w:color="auto" w:fill="auto"/>
          </w:tcPr>
          <w:p w14:paraId="361F808D" w14:textId="77777777" w:rsidR="00CC3089" w:rsidRDefault="00CC3089" w:rsidP="00BA2FC1">
            <w:r>
              <w:t xml:space="preserve">At any time after the Closing Date and Time, the Commonwealth may (in its absolute discretion) do one or more of the following from time to time with one or more </w:t>
            </w:r>
            <w:r w:rsidR="00794D7C">
              <w:t xml:space="preserve">Panel </w:t>
            </w:r>
            <w:r>
              <w:t>Consultants:</w:t>
            </w:r>
          </w:p>
          <w:p w14:paraId="71936208" w14:textId="77777777" w:rsidR="00CC3089" w:rsidRDefault="00CC3089" w:rsidP="0018351D">
            <w:pPr>
              <w:ind w:left="567" w:hanging="567"/>
            </w:pPr>
            <w:r>
              <w:t xml:space="preserve">1. </w:t>
            </w:r>
            <w:r w:rsidR="0018351D">
              <w:tab/>
            </w:r>
            <w:r>
              <w:t xml:space="preserve">Meet with representatives of the </w:t>
            </w:r>
            <w:r w:rsidR="00794D7C">
              <w:t xml:space="preserve">Panel </w:t>
            </w:r>
            <w:r>
              <w:t xml:space="preserve">Consultant to obtain further information, documents or evidence in relation to, and otherwise clarify, aspects of the </w:t>
            </w:r>
            <w:r w:rsidR="00794D7C">
              <w:t xml:space="preserve">Panel </w:t>
            </w:r>
            <w:r>
              <w:t>Consultant's proposal</w:t>
            </w:r>
            <w:r w:rsidR="0018351D">
              <w:t>.</w:t>
            </w:r>
            <w:r>
              <w:t xml:space="preserve"> </w:t>
            </w:r>
          </w:p>
          <w:p w14:paraId="3E24D1AE" w14:textId="77777777" w:rsidR="00CC3089" w:rsidRDefault="00CC3089" w:rsidP="0018351D">
            <w:pPr>
              <w:ind w:left="567" w:hanging="567"/>
            </w:pPr>
            <w:r>
              <w:t xml:space="preserve">2. </w:t>
            </w:r>
            <w:r w:rsidR="0018351D">
              <w:tab/>
            </w: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14:paraId="258CD4F5" w14:textId="77777777" w:rsidR="00CC3089" w:rsidRDefault="00CC3089" w:rsidP="0018351D">
            <w:pPr>
              <w:ind w:left="567" w:hanging="567"/>
            </w:pPr>
            <w:r>
              <w:t xml:space="preserve">3. </w:t>
            </w:r>
            <w:r w:rsidR="0018351D">
              <w:tab/>
            </w:r>
            <w:r>
              <w:t xml:space="preserve">Require the </w:t>
            </w:r>
            <w:r w:rsidR="00794D7C">
              <w:t xml:space="preserve">Panel </w:t>
            </w:r>
            <w:r>
              <w:t xml:space="preserve">Consultant to provide the Commonwealth with further information, documents, evidence or clarification in relation to any aspect of the </w:t>
            </w:r>
            <w:r w:rsidR="00794D7C">
              <w:t xml:space="preserve">Panel </w:t>
            </w:r>
            <w:r>
              <w:t>Consultant's proposal or as otherwise described in the RFP</w:t>
            </w:r>
            <w:r w:rsidR="0018351D">
              <w:t>.</w:t>
            </w:r>
          </w:p>
          <w:p w14:paraId="26D27F31" w14:textId="77777777" w:rsidR="00CC3089" w:rsidRDefault="00CC3089" w:rsidP="0018351D">
            <w:pPr>
              <w:ind w:left="567" w:hanging="567"/>
            </w:pPr>
            <w:r>
              <w:t xml:space="preserve">4. </w:t>
            </w:r>
            <w:r w:rsidR="0018351D">
              <w:tab/>
            </w:r>
            <w:r>
              <w:t>Set aside a proposal, pending negotiations with one or mo</w:t>
            </w:r>
            <w:r w:rsidR="0018351D">
              <w:t xml:space="preserve">re preferred </w:t>
            </w:r>
            <w:r w:rsidR="00794D7C">
              <w:t xml:space="preserve">Panel </w:t>
            </w:r>
            <w:r w:rsidR="0018351D">
              <w:t>Consultants.</w:t>
            </w:r>
          </w:p>
          <w:p w14:paraId="2128E7C5" w14:textId="77777777" w:rsidR="00D75861" w:rsidRDefault="00D75861" w:rsidP="009E3EFB">
            <w:r>
              <w:lastRenderedPageBreak/>
              <w:t>The Commonwealth will notify the Panel Consultant in writing of the date, time, location and other relevant details of any required key personnel interview for the purposes of clause 7 of Section 3 of the Panel Agreement.</w:t>
            </w:r>
          </w:p>
          <w:p w14:paraId="74663983" w14:textId="7F2C2BB1" w:rsidR="00CC3089" w:rsidRPr="00C848B5" w:rsidRDefault="00CC3089" w:rsidP="00BA2FC1">
            <w:r>
              <w:t xml:space="preserve">The </w:t>
            </w:r>
            <w:r w:rsidR="00794D7C">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CC3089" w14:paraId="4ADF0675" w14:textId="77777777" w:rsidTr="009E3EFB">
        <w:tc>
          <w:tcPr>
            <w:tcW w:w="534" w:type="dxa"/>
            <w:shd w:val="clear" w:color="auto" w:fill="auto"/>
          </w:tcPr>
          <w:p w14:paraId="5441E818" w14:textId="77777777" w:rsidR="00CC3089" w:rsidRPr="002A096D" w:rsidRDefault="00CC3089" w:rsidP="00E212C5">
            <w:pPr>
              <w:pStyle w:val="DefenceTable1"/>
            </w:pPr>
          </w:p>
        </w:tc>
        <w:tc>
          <w:tcPr>
            <w:tcW w:w="3323" w:type="dxa"/>
            <w:shd w:val="clear" w:color="auto" w:fill="auto"/>
          </w:tcPr>
          <w:p w14:paraId="7F71B649" w14:textId="77777777" w:rsidR="00CC3089" w:rsidRPr="002A096D" w:rsidRDefault="00CC3089" w:rsidP="002A096D">
            <w:pPr>
              <w:tabs>
                <w:tab w:val="left" w:pos="1170"/>
              </w:tabs>
              <w:rPr>
                <w:b/>
              </w:rPr>
            </w:pPr>
            <w:r w:rsidRPr="002A096D">
              <w:rPr>
                <w:b/>
              </w:rPr>
              <w:t>Preferred Panel Consultants:</w:t>
            </w:r>
          </w:p>
        </w:tc>
        <w:tc>
          <w:tcPr>
            <w:tcW w:w="5714" w:type="dxa"/>
            <w:shd w:val="clear" w:color="auto" w:fill="auto"/>
          </w:tcPr>
          <w:p w14:paraId="486AF8FE" w14:textId="58887DF0" w:rsidR="00CC3089" w:rsidRDefault="00CC3089" w:rsidP="00066168">
            <w:r>
              <w:t xml:space="preserve">The Commonwealth may (in its absolute discretion) appoint one or more preferred Panel Consultants (including on such terms as it determines) </w:t>
            </w:r>
            <w:r w:rsidR="0094558B">
              <w:t>including</w:t>
            </w:r>
            <w:r>
              <w:t xml:space="preserve"> to negotiate any or all aspects of </w:t>
            </w:r>
            <w:r w:rsidR="00F15CAD">
              <w:t>a Panel Consultant's</w:t>
            </w:r>
            <w:r>
              <w:t xml:space="preserve"> proposal</w:t>
            </w:r>
            <w:r w:rsidR="0094558B">
              <w:t xml:space="preserve"> or for the purposes of documenting and finalising an Official Order</w:t>
            </w:r>
            <w:r>
              <w:t xml:space="preserve">. Any such appointment or </w:t>
            </w:r>
            <w:r w:rsidR="0094558B">
              <w:t>dealings arising from it</w:t>
            </w:r>
            <w:r>
              <w:t xml:space="preserve"> will not confer any rights on </w:t>
            </w:r>
            <w:r w:rsidR="00F15CAD">
              <w:t>the Panel Consultant</w:t>
            </w:r>
            <w:r>
              <w:t xml:space="preserve"> or prevent the Commonwealth from discontinuing negotiations or rejecting </w:t>
            </w:r>
            <w:r w:rsidR="00F15CAD">
              <w:t>the Panel Consultant's</w:t>
            </w:r>
            <w:r>
              <w:t xml:space="preserve"> proposal at any time and for any reason in its absolute discretion. </w:t>
            </w:r>
          </w:p>
        </w:tc>
      </w:tr>
      <w:tr w:rsidR="00CC3089" w14:paraId="04CF7EC7" w14:textId="77777777" w:rsidTr="009E3EFB">
        <w:tc>
          <w:tcPr>
            <w:tcW w:w="534" w:type="dxa"/>
            <w:shd w:val="clear" w:color="auto" w:fill="auto"/>
          </w:tcPr>
          <w:p w14:paraId="69079CB4" w14:textId="77777777" w:rsidR="00CC3089" w:rsidRPr="002A096D" w:rsidRDefault="00CC3089" w:rsidP="00E212C5">
            <w:pPr>
              <w:pStyle w:val="DefenceTable1"/>
            </w:pPr>
          </w:p>
        </w:tc>
        <w:tc>
          <w:tcPr>
            <w:tcW w:w="3323" w:type="dxa"/>
            <w:shd w:val="clear" w:color="auto" w:fill="auto"/>
          </w:tcPr>
          <w:p w14:paraId="64139C4D" w14:textId="77777777" w:rsidR="00CC3089" w:rsidRPr="002A096D" w:rsidRDefault="00CC3089" w:rsidP="002A096D">
            <w:pPr>
              <w:tabs>
                <w:tab w:val="left" w:pos="1170"/>
              </w:tabs>
              <w:rPr>
                <w:b/>
              </w:rPr>
            </w:pPr>
            <w:r w:rsidRPr="002A096D">
              <w:rPr>
                <w:b/>
              </w:rPr>
              <w:t>Acceptance:</w:t>
            </w:r>
          </w:p>
        </w:tc>
        <w:tc>
          <w:tcPr>
            <w:tcW w:w="5714" w:type="dxa"/>
            <w:shd w:val="clear" w:color="auto" w:fill="auto"/>
          </w:tcPr>
          <w:p w14:paraId="5F6019ED" w14:textId="77777777" w:rsidR="00CC3089" w:rsidRDefault="00CC3089" w:rsidP="00DB07C0">
            <w:r>
              <w:t xml:space="preserve">Once lodged, your proposal may be accepted by the Commonwealth by the issue of an Official Order. The Contract entered into for the Services will be on the terms set out in clause 2.4 of the Panel Conditions. </w:t>
            </w:r>
          </w:p>
        </w:tc>
      </w:tr>
      <w:tr w:rsidR="00CC3089" w14:paraId="40070E1E" w14:textId="77777777" w:rsidTr="009E3EFB">
        <w:tc>
          <w:tcPr>
            <w:tcW w:w="534" w:type="dxa"/>
            <w:shd w:val="clear" w:color="auto" w:fill="auto"/>
          </w:tcPr>
          <w:p w14:paraId="1EF6DA17" w14:textId="77777777" w:rsidR="00CC3089" w:rsidRPr="002A096D" w:rsidRDefault="00CC3089" w:rsidP="00E212C5">
            <w:pPr>
              <w:pStyle w:val="DefenceTable1"/>
            </w:pPr>
            <w:bookmarkStart w:id="11" w:name="_Ref102549732"/>
          </w:p>
        </w:tc>
        <w:bookmarkEnd w:id="11"/>
        <w:tc>
          <w:tcPr>
            <w:tcW w:w="3323" w:type="dxa"/>
            <w:shd w:val="clear" w:color="auto" w:fill="auto"/>
          </w:tcPr>
          <w:p w14:paraId="7F1964F1" w14:textId="77777777" w:rsidR="00CC3089" w:rsidRPr="002A096D" w:rsidRDefault="00CC3089" w:rsidP="002A096D">
            <w:pPr>
              <w:tabs>
                <w:tab w:val="left" w:pos="1170"/>
              </w:tabs>
              <w:rPr>
                <w:b/>
              </w:rPr>
            </w:pPr>
            <w:r w:rsidRPr="002A096D">
              <w:rPr>
                <w:b/>
              </w:rPr>
              <w:t>Questions</w:t>
            </w:r>
            <w:r w:rsidR="00296DA6">
              <w:rPr>
                <w:b/>
              </w:rPr>
              <w:t>:</w:t>
            </w:r>
          </w:p>
        </w:tc>
        <w:tc>
          <w:tcPr>
            <w:tcW w:w="5714" w:type="dxa"/>
            <w:shd w:val="clear" w:color="auto" w:fill="auto"/>
          </w:tcPr>
          <w:p w14:paraId="0C42616C" w14:textId="66B02266" w:rsidR="00D12536" w:rsidRDefault="00D111D7" w:rsidP="00A97CFB">
            <w:r>
              <w:t xml:space="preserve">The </w:t>
            </w:r>
            <w:r w:rsidR="00794D7C">
              <w:t xml:space="preserve">Panel </w:t>
            </w:r>
            <w:r>
              <w:t xml:space="preserve">Consultant may submit questions concerning the RFP to the email address in item </w:t>
            </w:r>
            <w:r w:rsidR="00191367">
              <w:fldChar w:fldCharType="begin"/>
            </w:r>
            <w:r w:rsidR="00191367">
              <w:instrText xml:space="preserve"> REF _Ref104210931 \r \h </w:instrText>
            </w:r>
            <w:r w:rsidR="00191367">
              <w:fldChar w:fldCharType="separate"/>
            </w:r>
            <w:r w:rsidR="004B1D4E">
              <w:t>21</w:t>
            </w:r>
            <w:r w:rsidR="00191367">
              <w:fldChar w:fldCharType="end"/>
            </w:r>
            <w:r>
              <w:t xml:space="preserve"> 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14:paraId="69A0270D" w14:textId="77777777"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14:paraId="2AD750C7" w14:textId="77777777" w:rsidTr="009E3EFB">
        <w:tc>
          <w:tcPr>
            <w:tcW w:w="534" w:type="dxa"/>
            <w:shd w:val="clear" w:color="auto" w:fill="auto"/>
          </w:tcPr>
          <w:p w14:paraId="2B265A1D" w14:textId="77777777" w:rsidR="00374490" w:rsidRPr="002A096D" w:rsidRDefault="00374490" w:rsidP="00E212C5">
            <w:pPr>
              <w:pStyle w:val="DefenceTable1"/>
            </w:pPr>
            <w:bookmarkStart w:id="12" w:name="_Ref104210931"/>
          </w:p>
        </w:tc>
        <w:bookmarkEnd w:id="12"/>
        <w:tc>
          <w:tcPr>
            <w:tcW w:w="3323" w:type="dxa"/>
            <w:shd w:val="clear" w:color="auto" w:fill="auto"/>
          </w:tcPr>
          <w:p w14:paraId="795BD862" w14:textId="77777777" w:rsidR="00374490" w:rsidRPr="002A096D" w:rsidRDefault="00374490" w:rsidP="002A096D">
            <w:pPr>
              <w:tabs>
                <w:tab w:val="left" w:pos="1170"/>
              </w:tabs>
              <w:rPr>
                <w:b/>
              </w:rPr>
            </w:pPr>
            <w:r w:rsidRPr="002A096D">
              <w:rPr>
                <w:b/>
              </w:rPr>
              <w:t>Contact Officer / Commonwealth Representative:</w:t>
            </w:r>
          </w:p>
        </w:tc>
        <w:tc>
          <w:tcPr>
            <w:tcW w:w="5714" w:type="dxa"/>
            <w:shd w:val="clear" w:color="auto" w:fill="auto"/>
          </w:tcPr>
          <w:p w14:paraId="53891D3D" w14:textId="77777777" w:rsidR="00374490" w:rsidRPr="00E748FA" w:rsidRDefault="00374490" w:rsidP="00D436D3">
            <w:pPr>
              <w:rPr>
                <w:b/>
                <w:i/>
              </w:rPr>
            </w:pPr>
            <w:r w:rsidRPr="00E748FA">
              <w:rPr>
                <w:b/>
                <w:i/>
              </w:rPr>
              <w:t>[COMMONWEALTH TO INSERT]</w:t>
            </w:r>
          </w:p>
          <w:p w14:paraId="4E338DE4" w14:textId="77777777" w:rsidR="004758AE" w:rsidRPr="00E748FA" w:rsidRDefault="004758AE" w:rsidP="00E748FA">
            <w:pPr>
              <w:rPr>
                <w:b/>
                <w:i/>
              </w:rPr>
            </w:pPr>
            <w:r w:rsidRPr="00E748FA">
              <w:rPr>
                <w:b/>
                <w:i/>
              </w:rPr>
              <w:t>[NOTE TO CO</w:t>
            </w:r>
            <w:r>
              <w:rPr>
                <w:b/>
                <w:i/>
              </w:rPr>
              <w:t>MMONWEALTH: CONTACT DETAILS 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ED182F" w14:paraId="0B00459C" w14:textId="77777777" w:rsidTr="009E3EFB">
        <w:tc>
          <w:tcPr>
            <w:tcW w:w="534" w:type="dxa"/>
            <w:shd w:val="clear" w:color="auto" w:fill="auto"/>
          </w:tcPr>
          <w:p w14:paraId="214299D1" w14:textId="77777777" w:rsidR="00ED182F" w:rsidRDefault="00ED182F" w:rsidP="00E212C5">
            <w:pPr>
              <w:pStyle w:val="DefenceTable1"/>
            </w:pPr>
          </w:p>
        </w:tc>
        <w:tc>
          <w:tcPr>
            <w:tcW w:w="3323" w:type="dxa"/>
            <w:shd w:val="clear" w:color="auto" w:fill="auto"/>
          </w:tcPr>
          <w:p w14:paraId="1313B142" w14:textId="2F38EC63" w:rsidR="00ED182F" w:rsidRPr="002A096D" w:rsidRDefault="00ED182F" w:rsidP="002A096D">
            <w:pPr>
              <w:tabs>
                <w:tab w:val="left" w:pos="1170"/>
              </w:tabs>
              <w:rPr>
                <w:b/>
              </w:rPr>
            </w:pPr>
            <w:r w:rsidRPr="00CE709F">
              <w:rPr>
                <w:b/>
              </w:rPr>
              <w:t xml:space="preserve">Termination of this RFP </w:t>
            </w:r>
            <w:r w:rsidR="00915527">
              <w:rPr>
                <w:b/>
              </w:rPr>
              <w:t>P</w:t>
            </w:r>
            <w:r w:rsidRPr="00CE709F">
              <w:rPr>
                <w:b/>
              </w:rPr>
              <w:t>rocess</w:t>
            </w:r>
            <w:r w:rsidR="006B50BA">
              <w:rPr>
                <w:b/>
              </w:rPr>
              <w:t>:</w:t>
            </w:r>
          </w:p>
        </w:tc>
        <w:tc>
          <w:tcPr>
            <w:tcW w:w="5714" w:type="dxa"/>
            <w:shd w:val="clear" w:color="auto" w:fill="auto"/>
          </w:tcPr>
          <w:p w14:paraId="7583EBA4" w14:textId="77777777" w:rsidR="00ED182F" w:rsidRDefault="00ED182F" w:rsidP="00172169">
            <w:r w:rsidRPr="00172169">
              <w:t>Without</w:t>
            </w:r>
            <w:r>
              <w:t xml:space="preserve"> limiting any other right or remedy of the Commonwealth (under this RFP or the Panel Agreement or otherwise </w:t>
            </w:r>
            <w:r w:rsidRPr="00CE709F">
              <w:t>at law</w:t>
            </w:r>
            <w:r>
              <w:t xml:space="preserve">), the Commonwealth may (in its absolute discretion) elect at any time, and for any reason, to terminate this RFP process including in circumstances where it considers that it is unlikely to obtain value for money. </w:t>
            </w:r>
          </w:p>
          <w:p w14:paraId="60F3FB65" w14:textId="3B9DAC7A" w:rsidR="00ED182F" w:rsidRPr="00172169" w:rsidRDefault="00ED182F" w:rsidP="00172169">
            <w:r>
              <w:t xml:space="preserve">The Panel Consultant must bear its own costs in connection with the preparation of its proposal and participation in the RFP process and shall have no entitlement to claim from, or be paid by, the Commonwealth for such costs. </w:t>
            </w:r>
          </w:p>
        </w:tc>
      </w:tr>
    </w:tbl>
    <w:p w14:paraId="247B2513" w14:textId="77777777" w:rsidR="00873CA0" w:rsidRPr="007F51CF" w:rsidRDefault="00873CA0" w:rsidP="00873CA0">
      <w:pPr>
        <w:rPr>
          <w:b/>
        </w:rPr>
      </w:pPr>
      <w:r w:rsidRPr="007F51CF">
        <w:rPr>
          <w:b/>
        </w:rPr>
        <w:br w:type="page"/>
      </w:r>
    </w:p>
    <w:p w14:paraId="234A149C" w14:textId="2AEEA01C" w:rsidR="00873CA0" w:rsidRDefault="00157A87" w:rsidP="00873CA0">
      <w:pPr>
        <w:jc w:val="center"/>
      </w:pPr>
      <w:r w:rsidRPr="000D2606">
        <w:rPr>
          <w:rFonts w:ascii="Arial" w:hAnsi="Arial" w:cs="Arial"/>
          <w:noProof/>
          <w:sz w:val="24"/>
          <w:lang w:eastAsia="en-AU"/>
        </w:rPr>
        <w:lastRenderedPageBreak/>
        <w:drawing>
          <wp:inline distT="0" distB="0" distL="0" distR="0" wp14:anchorId="7F9A5E40" wp14:editId="601EC58B">
            <wp:extent cx="2495550" cy="771525"/>
            <wp:effectExtent l="0" t="0" r="0" b="9525"/>
            <wp:docPr id="3" name="Picture 3"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14:paraId="6C055BD1" w14:textId="34566064"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6B50BA" w:rsidRPr="009E3EFB">
        <w:rPr>
          <w:i/>
          <w:iCs/>
        </w:rPr>
        <w:t>[</w:t>
      </w:r>
      <w:r w:rsidRPr="00556DF4">
        <w:rPr>
          <w:i/>
          <w:iCs/>
        </w:rPr>
        <w:t>Draft</w:t>
      </w:r>
      <w:r w:rsidR="006B50BA" w:rsidRPr="009E3EFB">
        <w:rPr>
          <w:i/>
          <w:iCs/>
        </w:rPr>
        <w:t>]</w:t>
      </w:r>
      <w:r w:rsidRPr="00E748FA">
        <w:t xml:space="preserve"> Official Order - </w:t>
      </w:r>
      <w:r w:rsidR="00BB1AB5" w:rsidRPr="00800B16">
        <w:t xml:space="preserve">Capital Facilities and Infrastructure Specialist Services </w:t>
      </w:r>
    </w:p>
    <w:p w14:paraId="24A05524" w14:textId="77777777" w:rsidR="009C313D" w:rsidRPr="00C35EB0" w:rsidRDefault="009C313D" w:rsidP="00757360">
      <w:pPr>
        <w:pStyle w:val="Title"/>
        <w:jc w:val="center"/>
      </w:pPr>
      <w:r w:rsidRPr="00EC49E4">
        <w:t xml:space="preserve">PROGRAM SPECIALIST SERVICES </w:t>
      </w:r>
    </w:p>
    <w:p w14:paraId="35EF156E" w14:textId="77777777"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14:paraId="3015DE26" w14:textId="77777777"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D61CBB">
        <w:t xml:space="preserve"> and</w:t>
      </w:r>
      <w:r w:rsidRPr="00B74AF4">
        <w:t xml:space="preserve"> </w:t>
      </w:r>
      <w:r w:rsidR="0020257D">
        <w:t xml:space="preserve">the </w:t>
      </w:r>
      <w:r w:rsidRPr="00B74AF4">
        <w:t xml:space="preserve">Panel Agreement 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14:paraId="51F832B1" w14:textId="4F82D527" w:rsidR="00E30515" w:rsidRPr="00E30515" w:rsidRDefault="00E30515" w:rsidP="00E30515">
      <w:pPr>
        <w:rPr>
          <w:b/>
          <w:i/>
        </w:rPr>
      </w:pPr>
      <w:r w:rsidRPr="00E30515">
        <w:rPr>
          <w:b/>
          <w:i/>
        </w:rPr>
        <w:t xml:space="preserve">[THIS 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w:t>
      </w:r>
      <w:r w:rsidR="006B50BA">
        <w:rPr>
          <w:b/>
          <w:i/>
        </w:rPr>
        <w:t xml:space="preserve"> THE "DRAFT" WORDING ABOVE SHOULD BE REMOVED. </w:t>
      </w:r>
      <w:r w:rsidRPr="00E30515">
        <w:rPr>
          <w:b/>
          <w:i/>
        </w:rPr>
        <w:t xml:space="preserve"> 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7"/>
      </w:tblGrid>
      <w:tr w:rsidR="005D4C09" w14:paraId="57417385" w14:textId="77777777" w:rsidTr="006B50BA">
        <w:tc>
          <w:tcPr>
            <w:tcW w:w="4678" w:type="dxa"/>
            <w:shd w:val="clear" w:color="auto" w:fill="auto"/>
          </w:tcPr>
          <w:p w14:paraId="43DA0092" w14:textId="77777777" w:rsidR="005D4C09" w:rsidRPr="00CE709F" w:rsidRDefault="005D4C09" w:rsidP="005D4C09">
            <w:pPr>
              <w:rPr>
                <w:b/>
              </w:rPr>
            </w:pPr>
            <w:r w:rsidRPr="00CE709F">
              <w:rPr>
                <w:b/>
              </w:rPr>
              <w:t>Terms of Engagement:</w:t>
            </w:r>
          </w:p>
        </w:tc>
        <w:tc>
          <w:tcPr>
            <w:tcW w:w="4667" w:type="dxa"/>
            <w:shd w:val="clear" w:color="auto" w:fill="auto"/>
          </w:tcPr>
          <w:p w14:paraId="1D54BF73" w14:textId="69381866" w:rsidR="005D4C09" w:rsidRPr="00CE709F" w:rsidRDefault="005D4C09" w:rsidP="005D4C09">
            <w:pPr>
              <w:rPr>
                <w:i/>
              </w:rPr>
            </w:pPr>
            <w:r w:rsidRPr="00CE709F">
              <w:t>Section 4A of the Panel Agreement - Terms of Engagement</w:t>
            </w:r>
          </w:p>
        </w:tc>
      </w:tr>
      <w:tr w:rsidR="005D4C09" w14:paraId="22A4B8E6" w14:textId="77777777" w:rsidTr="006B50BA">
        <w:tc>
          <w:tcPr>
            <w:tcW w:w="4678" w:type="dxa"/>
            <w:shd w:val="clear" w:color="auto" w:fill="auto"/>
          </w:tcPr>
          <w:p w14:paraId="04F99FDE" w14:textId="34C77E83" w:rsidR="005D4C09" w:rsidRPr="00CE709F" w:rsidRDefault="005D4C09" w:rsidP="005D4C09">
            <w:pPr>
              <w:rPr>
                <w:b/>
              </w:rPr>
            </w:pPr>
            <w:r w:rsidRPr="00CE709F">
              <w:rPr>
                <w:b/>
              </w:rPr>
              <w:t>Project Name</w:t>
            </w:r>
            <w:r w:rsidR="00915527">
              <w:rPr>
                <w:b/>
              </w:rPr>
              <w:t xml:space="preserve"> / Number</w:t>
            </w:r>
            <w:r w:rsidRPr="00CE709F">
              <w:rPr>
                <w:b/>
              </w:rPr>
              <w:t>:</w:t>
            </w:r>
          </w:p>
        </w:tc>
        <w:tc>
          <w:tcPr>
            <w:tcW w:w="4667" w:type="dxa"/>
            <w:shd w:val="clear" w:color="auto" w:fill="auto"/>
          </w:tcPr>
          <w:p w14:paraId="7776C65C" w14:textId="77777777" w:rsidR="005D4C09" w:rsidRPr="00CE709F" w:rsidRDefault="005D4C09" w:rsidP="00CE709F">
            <w:pPr>
              <w:rPr>
                <w:i/>
              </w:rPr>
            </w:pPr>
            <w:r w:rsidRPr="00CE709F">
              <w:rPr>
                <w:i/>
              </w:rPr>
              <w:t>To be completed prior to the issue of the RFP</w:t>
            </w:r>
          </w:p>
        </w:tc>
      </w:tr>
      <w:tr w:rsidR="005D4C09" w14:paraId="43CB252C" w14:textId="77777777" w:rsidTr="006B50BA">
        <w:tc>
          <w:tcPr>
            <w:tcW w:w="4678" w:type="dxa"/>
            <w:shd w:val="clear" w:color="auto" w:fill="auto"/>
          </w:tcPr>
          <w:p w14:paraId="2456249A" w14:textId="77777777" w:rsidR="005D4C09" w:rsidRPr="00CE709F" w:rsidRDefault="005D4C09" w:rsidP="005D4C09">
            <w:pPr>
              <w:rPr>
                <w:b/>
              </w:rPr>
            </w:pPr>
            <w:r w:rsidRPr="00CE709F">
              <w:rPr>
                <w:b/>
              </w:rPr>
              <w:t>Commencement Date for Services:</w:t>
            </w:r>
          </w:p>
        </w:tc>
        <w:tc>
          <w:tcPr>
            <w:tcW w:w="4667" w:type="dxa"/>
            <w:shd w:val="clear" w:color="auto" w:fill="auto"/>
          </w:tcPr>
          <w:p w14:paraId="17C6E1A5" w14:textId="77777777" w:rsidR="005D4C09" w:rsidRPr="00CE709F" w:rsidRDefault="005D4C09" w:rsidP="005D4C09">
            <w:pPr>
              <w:rPr>
                <w:i/>
              </w:rPr>
            </w:pPr>
            <w:r w:rsidRPr="00CE709F">
              <w:rPr>
                <w:i/>
              </w:rPr>
              <w:t>To be completed prior to the issue of the RFP</w:t>
            </w:r>
          </w:p>
        </w:tc>
      </w:tr>
      <w:tr w:rsidR="005D4C09" w14:paraId="759BB97E" w14:textId="77777777" w:rsidTr="006B50BA">
        <w:tc>
          <w:tcPr>
            <w:tcW w:w="4678" w:type="dxa"/>
            <w:shd w:val="clear" w:color="auto" w:fill="auto"/>
          </w:tcPr>
          <w:p w14:paraId="635DE598" w14:textId="77777777" w:rsidR="005D4C09" w:rsidRPr="00CE709F" w:rsidRDefault="005D4C09" w:rsidP="005D4C09">
            <w:pPr>
              <w:rPr>
                <w:b/>
              </w:rPr>
            </w:pPr>
            <w:r w:rsidRPr="00CE709F">
              <w:rPr>
                <w:b/>
              </w:rPr>
              <w:t>Consultant:</w:t>
            </w:r>
          </w:p>
        </w:tc>
        <w:tc>
          <w:tcPr>
            <w:tcW w:w="4667" w:type="dxa"/>
            <w:shd w:val="clear" w:color="auto" w:fill="auto"/>
          </w:tcPr>
          <w:p w14:paraId="243DE58B" w14:textId="77777777" w:rsidR="005D4C09" w:rsidRPr="00CE709F" w:rsidRDefault="005D4C09" w:rsidP="005D4C09">
            <w:pPr>
              <w:rPr>
                <w:i/>
              </w:rPr>
            </w:pPr>
            <w:r w:rsidRPr="00CE709F">
              <w:rPr>
                <w:i/>
              </w:rPr>
              <w:t>To be completed following selection of successful Panel Consultant</w:t>
            </w:r>
          </w:p>
        </w:tc>
      </w:tr>
      <w:tr w:rsidR="005D4C09" w14:paraId="030E71D5" w14:textId="77777777" w:rsidTr="006B50BA">
        <w:tc>
          <w:tcPr>
            <w:tcW w:w="4678" w:type="dxa"/>
            <w:shd w:val="clear" w:color="auto" w:fill="auto"/>
          </w:tcPr>
          <w:p w14:paraId="72281939" w14:textId="77777777" w:rsidR="005D4C09" w:rsidRPr="00CE709F" w:rsidRDefault="005D4C09" w:rsidP="005D4C09">
            <w:pPr>
              <w:rPr>
                <w:b/>
              </w:rPr>
            </w:pPr>
            <w:r w:rsidRPr="00CE709F">
              <w:rPr>
                <w:b/>
              </w:rPr>
              <w:t>Consultant Contact Details:</w:t>
            </w:r>
          </w:p>
        </w:tc>
        <w:tc>
          <w:tcPr>
            <w:tcW w:w="4667" w:type="dxa"/>
            <w:shd w:val="clear" w:color="auto" w:fill="auto"/>
          </w:tcPr>
          <w:p w14:paraId="075C82B1" w14:textId="77777777" w:rsidR="005D4C09" w:rsidRPr="00CE709F" w:rsidRDefault="005D4C09" w:rsidP="005D4C09">
            <w:pPr>
              <w:rPr>
                <w:i/>
              </w:rPr>
            </w:pPr>
            <w:r w:rsidRPr="00CE709F">
              <w:rPr>
                <w:i/>
              </w:rPr>
              <w:t>To be completed following selection of successful Panel Consultant</w:t>
            </w:r>
          </w:p>
        </w:tc>
      </w:tr>
      <w:tr w:rsidR="005D4C09" w14:paraId="1B2DE838" w14:textId="77777777" w:rsidTr="006B50BA">
        <w:tc>
          <w:tcPr>
            <w:tcW w:w="4678" w:type="dxa"/>
            <w:shd w:val="clear" w:color="auto" w:fill="auto"/>
          </w:tcPr>
          <w:p w14:paraId="5C31AE53" w14:textId="77777777" w:rsidR="005D4C09" w:rsidRPr="00CE709F" w:rsidRDefault="005D4C09" w:rsidP="005D4C09">
            <w:pPr>
              <w:tabs>
                <w:tab w:val="left" w:pos="1170"/>
              </w:tabs>
              <w:rPr>
                <w:b/>
              </w:rPr>
            </w:pPr>
            <w:r w:rsidRPr="00CE709F">
              <w:rPr>
                <w:b/>
              </w:rPr>
              <w:t>Commonwealth Contact Details:</w:t>
            </w:r>
          </w:p>
        </w:tc>
        <w:tc>
          <w:tcPr>
            <w:tcW w:w="4667" w:type="dxa"/>
            <w:shd w:val="clear" w:color="auto" w:fill="auto"/>
          </w:tcPr>
          <w:p w14:paraId="78F99DF6" w14:textId="77777777" w:rsidR="005D4C09" w:rsidRPr="00CE709F" w:rsidRDefault="005D4C09" w:rsidP="005D4C09">
            <w:pPr>
              <w:rPr>
                <w:i/>
              </w:rPr>
            </w:pPr>
            <w:r w:rsidRPr="00CE709F">
              <w:rPr>
                <w:i/>
              </w:rPr>
              <w:t>To be completed prior to the issue of the RFP</w:t>
            </w:r>
          </w:p>
        </w:tc>
      </w:tr>
      <w:tr w:rsidR="005D4C09" w14:paraId="53601ACD" w14:textId="77777777" w:rsidTr="006B50BA">
        <w:tc>
          <w:tcPr>
            <w:tcW w:w="4678" w:type="dxa"/>
            <w:shd w:val="clear" w:color="auto" w:fill="auto"/>
          </w:tcPr>
          <w:p w14:paraId="4B327DF1" w14:textId="280CFC17" w:rsidR="005D4C09" w:rsidRPr="00CE709F" w:rsidDel="00F51372" w:rsidRDefault="006B50BA" w:rsidP="005D4C09">
            <w:pPr>
              <w:tabs>
                <w:tab w:val="left" w:pos="1170"/>
              </w:tabs>
              <w:rPr>
                <w:b/>
              </w:rPr>
            </w:pPr>
            <w:r>
              <w:rPr>
                <w:b/>
              </w:rPr>
              <w:t>Key People</w:t>
            </w:r>
            <w:r w:rsidR="005D4C09" w:rsidRPr="00CE709F">
              <w:rPr>
                <w:b/>
              </w:rPr>
              <w:t>:</w:t>
            </w:r>
          </w:p>
        </w:tc>
        <w:tc>
          <w:tcPr>
            <w:tcW w:w="4667" w:type="dxa"/>
            <w:shd w:val="clear" w:color="auto" w:fill="auto"/>
          </w:tcPr>
          <w:p w14:paraId="6B1658F8" w14:textId="152FBB93" w:rsidR="005D4C09" w:rsidRPr="00CE709F" w:rsidRDefault="006B50BA" w:rsidP="005D4C09">
            <w:pPr>
              <w:rPr>
                <w:i/>
              </w:rPr>
            </w:pPr>
            <w:r w:rsidRPr="009E3EFB">
              <w:rPr>
                <w:iCs/>
              </w:rPr>
              <w:t>As set out in Annexure B to this Official Order</w:t>
            </w:r>
          </w:p>
        </w:tc>
      </w:tr>
      <w:tr w:rsidR="005D4C09" w14:paraId="0AF45CB4" w14:textId="77777777" w:rsidTr="006B50BA">
        <w:tc>
          <w:tcPr>
            <w:tcW w:w="4678" w:type="dxa"/>
            <w:shd w:val="clear" w:color="auto" w:fill="auto"/>
          </w:tcPr>
          <w:p w14:paraId="28F11C4A" w14:textId="77777777" w:rsidR="005D4C09" w:rsidRPr="00CE709F" w:rsidRDefault="005D4C09" w:rsidP="00CE709F">
            <w:pPr>
              <w:tabs>
                <w:tab w:val="left" w:pos="1170"/>
              </w:tabs>
              <w:rPr>
                <w:b/>
              </w:rPr>
            </w:pPr>
            <w:r w:rsidRPr="00CE709F">
              <w:rPr>
                <w:b/>
              </w:rPr>
              <w:t>Personnel Security Clearances Required (in addition to those under the Terms of Engagement):</w:t>
            </w:r>
          </w:p>
        </w:tc>
        <w:tc>
          <w:tcPr>
            <w:tcW w:w="4667" w:type="dxa"/>
            <w:shd w:val="clear" w:color="auto" w:fill="auto"/>
          </w:tcPr>
          <w:p w14:paraId="44D7195A" w14:textId="77777777" w:rsidR="005D4C09" w:rsidRPr="00CE709F" w:rsidRDefault="005D4C09" w:rsidP="005D4C09">
            <w:pPr>
              <w:rPr>
                <w:i/>
              </w:rPr>
            </w:pPr>
            <w:r w:rsidRPr="00CE709F">
              <w:rPr>
                <w:i/>
              </w:rPr>
              <w:t>To be completed prior to the issue of the RFP</w:t>
            </w:r>
          </w:p>
        </w:tc>
      </w:tr>
      <w:tr w:rsidR="005D4C09" w14:paraId="01DB5522" w14:textId="77777777" w:rsidTr="006B50BA">
        <w:tc>
          <w:tcPr>
            <w:tcW w:w="4678" w:type="dxa"/>
            <w:shd w:val="clear" w:color="auto" w:fill="auto"/>
          </w:tcPr>
          <w:p w14:paraId="5B95120C" w14:textId="633BB93D" w:rsidR="005D4C09" w:rsidRPr="00CE709F" w:rsidRDefault="006B50BA" w:rsidP="005D4C09">
            <w:pPr>
              <w:tabs>
                <w:tab w:val="left" w:pos="1170"/>
              </w:tabs>
              <w:rPr>
                <w:b/>
              </w:rPr>
            </w:pPr>
            <w:r>
              <w:rPr>
                <w:b/>
              </w:rPr>
              <w:t>Other</w:t>
            </w:r>
            <w:r w:rsidR="005D4C09" w:rsidRPr="00CE709F">
              <w:rPr>
                <w:b/>
              </w:rPr>
              <w:t xml:space="preserve"> Requirements:</w:t>
            </w:r>
          </w:p>
        </w:tc>
        <w:tc>
          <w:tcPr>
            <w:tcW w:w="4667" w:type="dxa"/>
            <w:shd w:val="clear" w:color="auto" w:fill="auto"/>
          </w:tcPr>
          <w:p w14:paraId="00E23A18" w14:textId="3E59D71F" w:rsidR="005D4C09" w:rsidRPr="00CE709F" w:rsidRDefault="005D4C09" w:rsidP="005D4C09">
            <w:pPr>
              <w:rPr>
                <w:i/>
              </w:rPr>
            </w:pPr>
            <w:r w:rsidRPr="00CE709F">
              <w:rPr>
                <w:i/>
              </w:rPr>
              <w:t xml:space="preserve">To be completed </w:t>
            </w:r>
            <w:r w:rsidR="006B50BA">
              <w:rPr>
                <w:i/>
              </w:rPr>
              <w:t>following selection</w:t>
            </w:r>
            <w:r w:rsidRPr="00CE709F">
              <w:rPr>
                <w:i/>
              </w:rPr>
              <w:t xml:space="preserve"> of </w:t>
            </w:r>
            <w:r w:rsidR="006B50BA">
              <w:rPr>
                <w:i/>
              </w:rPr>
              <w:t>successful Panel Consultant</w:t>
            </w:r>
          </w:p>
        </w:tc>
      </w:tr>
      <w:tr w:rsidR="005D4C09" w14:paraId="78862594" w14:textId="77777777" w:rsidTr="006B50BA">
        <w:tc>
          <w:tcPr>
            <w:tcW w:w="4678" w:type="dxa"/>
            <w:shd w:val="clear" w:color="auto" w:fill="auto"/>
          </w:tcPr>
          <w:p w14:paraId="7053FDB9" w14:textId="77777777" w:rsidR="005D4C09" w:rsidRPr="002A096D" w:rsidRDefault="005D4C09" w:rsidP="005D4C09">
            <w:pPr>
              <w:tabs>
                <w:tab w:val="left" w:pos="1170"/>
              </w:tabs>
              <w:rPr>
                <w:b/>
              </w:rPr>
            </w:pPr>
            <w:r>
              <w:rPr>
                <w:b/>
              </w:rPr>
              <w:t>Negotiation Outcomes:</w:t>
            </w:r>
          </w:p>
        </w:tc>
        <w:tc>
          <w:tcPr>
            <w:tcW w:w="4667" w:type="dxa"/>
            <w:shd w:val="clear" w:color="auto" w:fill="auto"/>
          </w:tcPr>
          <w:p w14:paraId="61399140" w14:textId="38CFFD09" w:rsidR="005D4C09" w:rsidRPr="002A096D" w:rsidRDefault="005D4C09" w:rsidP="005D4C09">
            <w:pPr>
              <w:rPr>
                <w:i/>
              </w:rPr>
            </w:pPr>
            <w:r w:rsidRPr="002A096D">
              <w:rPr>
                <w:i/>
              </w:rPr>
              <w:t>To be completed following selection of successful Panel Consultant</w:t>
            </w:r>
            <w:r>
              <w:rPr>
                <w:i/>
              </w:rPr>
              <w:t xml:space="preserve">, and to either set out </w:t>
            </w:r>
            <w:r w:rsidR="00915527">
              <w:rPr>
                <w:i/>
              </w:rPr>
              <w:t>all</w:t>
            </w:r>
            <w:r>
              <w:rPr>
                <w:i/>
              </w:rPr>
              <w:t xml:space="preserve"> negotiation outcomes or refer to a document that does the same</w:t>
            </w:r>
            <w:r w:rsidR="00915527">
              <w:rPr>
                <w:i/>
              </w:rPr>
              <w:t>, to the extent not otherwise reflected in the Official Order</w:t>
            </w:r>
          </w:p>
        </w:tc>
      </w:tr>
      <w:tr w:rsidR="005D4C09" w14:paraId="5D3B3A75" w14:textId="77777777" w:rsidTr="006B50BA">
        <w:tc>
          <w:tcPr>
            <w:tcW w:w="4678" w:type="dxa"/>
            <w:shd w:val="clear" w:color="auto" w:fill="auto"/>
          </w:tcPr>
          <w:p w14:paraId="65AF154E" w14:textId="77777777" w:rsidR="005D4C09" w:rsidRDefault="005D4C09" w:rsidP="005D4C09">
            <w:pPr>
              <w:tabs>
                <w:tab w:val="left" w:pos="1170"/>
              </w:tabs>
              <w:rPr>
                <w:b/>
              </w:rPr>
            </w:pPr>
            <w:r>
              <w:rPr>
                <w:b/>
              </w:rPr>
              <w:t>Reimbursable Costs:</w:t>
            </w:r>
          </w:p>
        </w:tc>
        <w:tc>
          <w:tcPr>
            <w:tcW w:w="4667" w:type="dxa"/>
            <w:shd w:val="clear" w:color="auto" w:fill="auto"/>
          </w:tcPr>
          <w:p w14:paraId="08D13718" w14:textId="77777777" w:rsidR="005D4C09" w:rsidRPr="003214EA" w:rsidRDefault="005D4C09" w:rsidP="00C35EB0">
            <w:pPr>
              <w:rPr>
                <w:i/>
              </w:rPr>
            </w:pPr>
            <w:r w:rsidRPr="003214EA">
              <w:rPr>
                <w:i/>
              </w:rPr>
              <w:t xml:space="preserve">Where an Engagement is on a fixed lump sum basis, the default position is to insert "none stated" (refer </w:t>
            </w:r>
            <w:r w:rsidR="00154CC3">
              <w:rPr>
                <w:i/>
              </w:rPr>
              <w:t xml:space="preserve">to </w:t>
            </w:r>
            <w:r w:rsidRPr="003214EA">
              <w:rPr>
                <w:i/>
              </w:rPr>
              <w:t xml:space="preserve">Appendix 2 to the Panel </w:t>
            </w:r>
            <w:r>
              <w:rPr>
                <w:i/>
              </w:rPr>
              <w:t>Conditions</w:t>
            </w:r>
            <w:r w:rsidRPr="003214EA">
              <w:rPr>
                <w:i/>
              </w:rPr>
              <w:t>)</w:t>
            </w:r>
            <w:r w:rsidR="00154CC3">
              <w:rPr>
                <w:i/>
              </w:rPr>
              <w:t xml:space="preserve"> </w:t>
            </w:r>
          </w:p>
        </w:tc>
      </w:tr>
      <w:tr w:rsidR="005D4C09" w14:paraId="4D7D6D1B" w14:textId="77777777" w:rsidTr="006B50BA">
        <w:tc>
          <w:tcPr>
            <w:tcW w:w="4678" w:type="dxa"/>
            <w:shd w:val="clear" w:color="auto" w:fill="auto"/>
          </w:tcPr>
          <w:p w14:paraId="443E70D2" w14:textId="77777777" w:rsidR="005D4C09" w:rsidRPr="002A096D" w:rsidRDefault="005D4C09" w:rsidP="005D4C09">
            <w:pPr>
              <w:tabs>
                <w:tab w:val="left" w:pos="1170"/>
              </w:tabs>
              <w:rPr>
                <w:b/>
              </w:rPr>
            </w:pPr>
            <w:r w:rsidRPr="002A096D">
              <w:rPr>
                <w:b/>
              </w:rPr>
              <w:lastRenderedPageBreak/>
              <w:t xml:space="preserve">Signature of Commonwealth Authorised Officer: </w:t>
            </w:r>
          </w:p>
        </w:tc>
        <w:tc>
          <w:tcPr>
            <w:tcW w:w="4667" w:type="dxa"/>
            <w:shd w:val="clear" w:color="auto" w:fill="auto"/>
          </w:tcPr>
          <w:p w14:paraId="2A7B0BB8" w14:textId="77777777" w:rsidR="005D4C09" w:rsidRPr="002A096D" w:rsidRDefault="005D4C09" w:rsidP="005D4C09">
            <w:pPr>
              <w:rPr>
                <w:i/>
              </w:rPr>
            </w:pPr>
            <w:r w:rsidRPr="002A096D">
              <w:rPr>
                <w:i/>
              </w:rPr>
              <w:t>To be completed following selection of successful Panel Consultant</w:t>
            </w:r>
          </w:p>
        </w:tc>
      </w:tr>
      <w:tr w:rsidR="005D4C09" w14:paraId="09A801E0" w14:textId="77777777" w:rsidTr="006B50BA">
        <w:tc>
          <w:tcPr>
            <w:tcW w:w="4678" w:type="dxa"/>
            <w:shd w:val="clear" w:color="auto" w:fill="auto"/>
          </w:tcPr>
          <w:p w14:paraId="5FCF87CA" w14:textId="77777777" w:rsidR="005D4C09" w:rsidRPr="002A096D" w:rsidRDefault="005D4C09" w:rsidP="005D4C09">
            <w:pPr>
              <w:tabs>
                <w:tab w:val="left" w:pos="1170"/>
              </w:tabs>
              <w:rPr>
                <w:b/>
              </w:rPr>
            </w:pPr>
            <w:r w:rsidRPr="002A096D">
              <w:rPr>
                <w:b/>
              </w:rPr>
              <w:t>Date:</w:t>
            </w:r>
          </w:p>
        </w:tc>
        <w:tc>
          <w:tcPr>
            <w:tcW w:w="4667" w:type="dxa"/>
            <w:shd w:val="clear" w:color="auto" w:fill="auto"/>
          </w:tcPr>
          <w:p w14:paraId="37992833" w14:textId="77777777" w:rsidR="005D4C09" w:rsidRPr="002A096D" w:rsidRDefault="005D4C09" w:rsidP="005D4C09">
            <w:pPr>
              <w:rPr>
                <w:i/>
              </w:rPr>
            </w:pPr>
            <w:r w:rsidRPr="002A096D">
              <w:rPr>
                <w:i/>
              </w:rPr>
              <w:t>To be completed following selection of successful Panel Consultant</w:t>
            </w:r>
          </w:p>
        </w:tc>
      </w:tr>
    </w:tbl>
    <w:p w14:paraId="0E3234D1" w14:textId="0B6C579B" w:rsidR="006B50BA" w:rsidRDefault="006B50BA" w:rsidP="009E3EFB">
      <w:pPr>
        <w:spacing w:after="0"/>
        <w:rPr>
          <w:rFonts w:ascii="Arial" w:hAnsi="Arial"/>
          <w:b/>
          <w:sz w:val="24"/>
        </w:rPr>
      </w:pPr>
      <w:r>
        <w:rPr>
          <w:b/>
          <w:i/>
          <w:szCs w:val="20"/>
        </w:rPr>
        <w:br/>
        <w:t>[THE FOLLOWING DOCUMENTS MUST BE ATTACHED</w:t>
      </w:r>
      <w:r w:rsidR="00E97CFA" w:rsidRPr="00E97CFA">
        <w:rPr>
          <w:b/>
          <w:i/>
          <w:szCs w:val="20"/>
        </w:rPr>
        <w:t xml:space="preserve"> </w:t>
      </w:r>
      <w:r w:rsidR="00E97CFA">
        <w:rPr>
          <w:b/>
          <w:i/>
          <w:szCs w:val="20"/>
        </w:rPr>
        <w:t>TO THE OFFICIAL ORDER</w:t>
      </w:r>
      <w:r>
        <w:rPr>
          <w:b/>
          <w:i/>
          <w:szCs w:val="20"/>
        </w:rPr>
        <w:t>:</w:t>
      </w:r>
    </w:p>
    <w:p w14:paraId="3720DFBD" w14:textId="77777777" w:rsidR="006B50BA" w:rsidRDefault="006B50BA" w:rsidP="006B50BA">
      <w:pPr>
        <w:spacing w:after="0"/>
        <w:jc w:val="center"/>
        <w:rPr>
          <w:rFonts w:ascii="Arial" w:hAnsi="Arial"/>
          <w:b/>
          <w:sz w:val="24"/>
        </w:rPr>
      </w:pPr>
    </w:p>
    <w:p w14:paraId="033416C7" w14:textId="77777777" w:rsidR="006B50BA" w:rsidRDefault="006B50BA" w:rsidP="006B50BA">
      <w:pPr>
        <w:spacing w:after="0"/>
        <w:rPr>
          <w:rFonts w:ascii="Arial" w:hAnsi="Arial"/>
          <w:b/>
          <w:sz w:val="24"/>
        </w:rPr>
      </w:pPr>
      <w:r>
        <w:rPr>
          <w:b/>
          <w:i/>
          <w:szCs w:val="20"/>
        </w:rPr>
        <w:t>ANNEXURE A - BRIEF</w:t>
      </w:r>
    </w:p>
    <w:p w14:paraId="005A7DDB" w14:textId="77777777" w:rsidR="006B50BA" w:rsidRDefault="006B50BA" w:rsidP="006B50BA">
      <w:pPr>
        <w:spacing w:after="0"/>
        <w:jc w:val="center"/>
        <w:rPr>
          <w:rFonts w:ascii="Arial" w:hAnsi="Arial"/>
          <w:b/>
          <w:sz w:val="24"/>
        </w:rPr>
      </w:pPr>
    </w:p>
    <w:p w14:paraId="2A9AD875" w14:textId="77777777" w:rsidR="006B50BA" w:rsidRDefault="006B50BA" w:rsidP="006B50BA">
      <w:pPr>
        <w:spacing w:after="0"/>
        <w:rPr>
          <w:rFonts w:ascii="Arial" w:hAnsi="Arial"/>
          <w:b/>
          <w:sz w:val="24"/>
        </w:rPr>
      </w:pPr>
      <w:r>
        <w:rPr>
          <w:b/>
          <w:i/>
          <w:szCs w:val="20"/>
        </w:rPr>
        <w:t xml:space="preserve">ANNEXURE B - RESOURCES </w:t>
      </w:r>
    </w:p>
    <w:p w14:paraId="116EDD30" w14:textId="77777777" w:rsidR="006B50BA" w:rsidRDefault="006B50BA" w:rsidP="006B50BA">
      <w:pPr>
        <w:spacing w:after="0"/>
        <w:jc w:val="center"/>
        <w:rPr>
          <w:rFonts w:ascii="Arial" w:hAnsi="Arial"/>
          <w:b/>
          <w:sz w:val="24"/>
        </w:rPr>
      </w:pPr>
    </w:p>
    <w:p w14:paraId="2CE3A784" w14:textId="77777777" w:rsidR="00E97CFA" w:rsidRDefault="006B50BA" w:rsidP="00D17B84">
      <w:pPr>
        <w:spacing w:after="0"/>
        <w:rPr>
          <w:b/>
          <w:i/>
          <w:szCs w:val="20"/>
        </w:rPr>
      </w:pPr>
      <w:r>
        <w:rPr>
          <w:b/>
          <w:i/>
          <w:szCs w:val="20"/>
        </w:rPr>
        <w:t>ANNEXURE C - FEE SCHEDULE</w:t>
      </w:r>
    </w:p>
    <w:p w14:paraId="45E460DE" w14:textId="77777777" w:rsidR="00E97CFA" w:rsidRDefault="00E97CFA" w:rsidP="00D17B84">
      <w:pPr>
        <w:spacing w:after="0"/>
        <w:rPr>
          <w:b/>
          <w:i/>
          <w:szCs w:val="20"/>
        </w:rPr>
      </w:pPr>
    </w:p>
    <w:p w14:paraId="55449CBB" w14:textId="48672AF1" w:rsidR="006B50BA" w:rsidRDefault="00E97CFA" w:rsidP="00D17B84">
      <w:pPr>
        <w:spacing w:after="0"/>
        <w:rPr>
          <w:rFonts w:ascii="Arial" w:hAnsi="Arial"/>
          <w:b/>
          <w:sz w:val="24"/>
        </w:rPr>
      </w:pPr>
      <w:r w:rsidRPr="00C432A2">
        <w:rPr>
          <w:b/>
          <w:i/>
          <w:szCs w:val="20"/>
        </w:rPr>
        <w:t>ANNEXURE D - CONTRACT PARTICULARS</w:t>
      </w:r>
      <w:r w:rsidR="006B50BA">
        <w:rPr>
          <w:b/>
          <w:i/>
          <w:szCs w:val="20"/>
        </w:rPr>
        <w:t>]</w:t>
      </w:r>
    </w:p>
    <w:p w14:paraId="0D5C9D95" w14:textId="77777777" w:rsidR="00873CA0" w:rsidRDefault="00873CA0" w:rsidP="00873CA0">
      <w:pPr>
        <w:spacing w:after="0"/>
        <w:jc w:val="center"/>
        <w:rPr>
          <w:rFonts w:ascii="Arial" w:hAnsi="Arial"/>
          <w:b/>
          <w:sz w:val="24"/>
        </w:rPr>
      </w:pPr>
    </w:p>
    <w:p w14:paraId="3516213D" w14:textId="77777777"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14:paraId="2D05FF46" w14:textId="77777777" w:rsidR="00D436D3" w:rsidRDefault="00D436D3" w:rsidP="007243A0">
      <w:pPr>
        <w:pStyle w:val="DefenceSubTitle"/>
      </w:pPr>
      <w:r>
        <w:t xml:space="preserve">Part </w:t>
      </w:r>
      <w:r w:rsidR="00BB1AB5">
        <w:t>1</w:t>
      </w:r>
      <w:r>
        <w:t xml:space="preserve"> - Scope of Services</w:t>
      </w:r>
    </w:p>
    <w:p w14:paraId="5A1ED94D" w14:textId="7E83778E" w:rsidR="00643195" w:rsidRDefault="00D436D3" w:rsidP="00EC49E4">
      <w:pPr>
        <w:pStyle w:val="DefenceNormal"/>
        <w:rPr>
          <w:b/>
          <w:i/>
          <w:szCs w:val="24"/>
        </w:rPr>
      </w:pPr>
      <w:r w:rsidRPr="00F30FF2">
        <w:rPr>
          <w:b/>
          <w:i/>
          <w:szCs w:val="24"/>
        </w:rPr>
        <w:t>[COMMONWEALTH TO</w:t>
      </w:r>
      <w:r w:rsidR="00F85895">
        <w:rPr>
          <w:b/>
          <w:i/>
          <w:szCs w:val="24"/>
        </w:rPr>
        <w:t xml:space="preserve"> TAILOR THE </w:t>
      </w:r>
      <w:r w:rsidRPr="00F30FF2">
        <w:rPr>
          <w:b/>
          <w:i/>
          <w:szCs w:val="24"/>
        </w:rPr>
        <w:t>SCOPE OF SERVICES</w:t>
      </w:r>
      <w:r w:rsidR="00634FC3">
        <w:rPr>
          <w:b/>
          <w:i/>
          <w:szCs w:val="24"/>
        </w:rPr>
        <w:t xml:space="preserve"> </w:t>
      </w:r>
      <w:r w:rsidR="00717C3B">
        <w:rPr>
          <w:b/>
          <w:i/>
          <w:szCs w:val="24"/>
        </w:rPr>
        <w:t>FROM</w:t>
      </w:r>
      <w:r w:rsidR="00634FC3">
        <w:rPr>
          <w:b/>
          <w:i/>
          <w:szCs w:val="24"/>
        </w:rPr>
        <w:t xml:space="preserve"> THE </w:t>
      </w:r>
      <w:r w:rsidR="00717C3B">
        <w:rPr>
          <w:b/>
          <w:i/>
          <w:szCs w:val="24"/>
        </w:rPr>
        <w:t>"</w:t>
      </w:r>
      <w:r w:rsidR="00634FC3">
        <w:rPr>
          <w:b/>
          <w:i/>
          <w:szCs w:val="24"/>
        </w:rPr>
        <w:t>PROGRAM SPECIALIST SERVICES" SUBSET BRIEF</w:t>
      </w:r>
      <w:r w:rsidRPr="00F30FF2">
        <w:rPr>
          <w:b/>
          <w:i/>
          <w:szCs w:val="24"/>
        </w:rPr>
        <w:t xml:space="preserve">, AS </w:t>
      </w:r>
      <w:r w:rsidR="00F85895">
        <w:rPr>
          <w:b/>
          <w:i/>
          <w:szCs w:val="24"/>
        </w:rPr>
        <w:t>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00BE31FB">
        <w:rPr>
          <w:b/>
          <w:i/>
          <w:szCs w:val="24"/>
        </w:rPr>
        <w:t>]</w:t>
      </w:r>
    </w:p>
    <w:p w14:paraId="6C8333A4" w14:textId="77777777"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14:paraId="0060FE29" w14:textId="77777777" w:rsidR="009E4CF1" w:rsidRDefault="009E4CF1" w:rsidP="009E4CF1">
      <w:pPr>
        <w:pStyle w:val="DefenceSubTitle"/>
      </w:pPr>
      <w:r>
        <w:lastRenderedPageBreak/>
        <w:t xml:space="preserve">Part </w:t>
      </w:r>
      <w:r w:rsidR="00BB1AB5">
        <w:t>2</w:t>
      </w:r>
      <w:r>
        <w:t xml:space="preserve"> - Project Specific Special Conditions</w:t>
      </w:r>
    </w:p>
    <w:p w14:paraId="24032DCF" w14:textId="622BEACC" w:rsidR="009E4CF1" w:rsidRDefault="009E4CF1" w:rsidP="007F51CF">
      <w:pPr>
        <w:pStyle w:val="DefenceNormal"/>
        <w:rPr>
          <w:b/>
          <w:i/>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w:t>
      </w:r>
      <w:r w:rsidR="006B50BA">
        <w:rPr>
          <w:b/>
          <w:i/>
          <w:szCs w:val="24"/>
        </w:rPr>
        <w:t>YOU SHOULD SEEK</w:t>
      </w:r>
      <w:r>
        <w:rPr>
          <w:b/>
          <w:i/>
          <w:szCs w:val="24"/>
        </w:rPr>
        <w:t xml:space="preserve"> ADVICE</w:t>
      </w:r>
      <w:r w:rsidR="00B94A4B">
        <w:rPr>
          <w:b/>
          <w:i/>
          <w:szCs w:val="24"/>
        </w:rPr>
        <w:t xml:space="preserve"> </w:t>
      </w:r>
      <w:r w:rsidR="006B50BA">
        <w:rPr>
          <w:b/>
          <w:i/>
          <w:szCs w:val="24"/>
        </w:rPr>
        <w:t>FROM THE COMMONWEALTH'S PANEL MANAGER (DIRECTOR OF QUALITY</w:t>
      </w:r>
      <w:r w:rsidR="00DA0200">
        <w:rPr>
          <w:b/>
          <w:i/>
          <w:szCs w:val="24"/>
        </w:rPr>
        <w:t>, ASSURANCE</w:t>
      </w:r>
      <w:r w:rsidR="006B50BA">
        <w:rPr>
          <w:b/>
          <w:i/>
          <w:szCs w:val="24"/>
        </w:rPr>
        <w:t xml:space="preserve"> AND COMPLIANCE)</w:t>
      </w:r>
      <w:r>
        <w:rPr>
          <w:b/>
          <w:i/>
          <w:szCs w:val="24"/>
        </w:rPr>
        <w:t xml:space="preserve"> BEFORE INCLUDING ANY </w:t>
      </w:r>
      <w:r w:rsidR="006B1CCC">
        <w:rPr>
          <w:b/>
          <w:i/>
          <w:szCs w:val="24"/>
        </w:rPr>
        <w:t xml:space="preserve">SUCH </w:t>
      </w:r>
      <w:r>
        <w:rPr>
          <w:b/>
          <w:i/>
          <w:szCs w:val="24"/>
        </w:rPr>
        <w:t>SPECIAL CONDITIONS</w:t>
      </w:r>
      <w:r w:rsidRPr="00F30FF2">
        <w:rPr>
          <w:b/>
          <w:i/>
          <w:szCs w:val="24"/>
        </w:rPr>
        <w:t>]</w:t>
      </w:r>
    </w:p>
    <w:p w14:paraId="3370F93C" w14:textId="77777777" w:rsidR="006B1CCC" w:rsidRPr="007F51CF" w:rsidRDefault="006B1CCC" w:rsidP="006B1CCC">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14:paraId="10163A82" w14:textId="77777777" w:rsidR="006B1CCC" w:rsidRPr="00D46B6E" w:rsidRDefault="006B1CCC" w:rsidP="006B1CCC">
      <w:pPr>
        <w:pStyle w:val="DefenceSchedule1"/>
        <w:numPr>
          <w:ilvl w:val="0"/>
          <w:numId w:val="8"/>
        </w:numPr>
        <w:spacing w:after="120"/>
        <w:rPr>
          <w:b/>
        </w:rPr>
      </w:pPr>
      <w:bookmarkStart w:id="13" w:name="_Ref187670853"/>
      <w:r w:rsidRPr="00D46B6E">
        <w:rPr>
          <w:b/>
        </w:rPr>
        <w:t>COMPLIANCE WITH THE COMMONWEALTH SUPPLIER CODE OF CONDUCT</w:t>
      </w:r>
      <w:bookmarkEnd w:id="13"/>
    </w:p>
    <w:p w14:paraId="3FCF3A2F" w14:textId="77777777" w:rsidR="006B1CCC" w:rsidRPr="00B50818" w:rsidRDefault="006B1CCC" w:rsidP="006B1CCC">
      <w:pPr>
        <w:pStyle w:val="DefenceHeading3"/>
        <w:numPr>
          <w:ilvl w:val="2"/>
          <w:numId w:val="62"/>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14:paraId="0BF7F651" w14:textId="77777777" w:rsidR="006B1CCC" w:rsidRPr="00B50818" w:rsidRDefault="006B1CCC" w:rsidP="006B1CCC">
      <w:pPr>
        <w:pStyle w:val="DefenceHeading3"/>
        <w:numPr>
          <w:ilvl w:val="2"/>
          <w:numId w:val="62"/>
        </w:numPr>
        <w:tabs>
          <w:tab w:val="clear" w:pos="964"/>
        </w:tabs>
        <w:ind w:left="1843" w:hanging="850"/>
        <w:rPr>
          <w:rFonts w:cs="Times New Roman"/>
          <w:szCs w:val="20"/>
        </w:rPr>
      </w:pPr>
      <w:bookmarkStart w:id="14"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proofErr w:type="spellStart"/>
      <w:r>
        <w:rPr>
          <w:rFonts w:cs="Times New Roman"/>
          <w:szCs w:val="20"/>
        </w:rPr>
        <w:t>subconsultants</w:t>
      </w:r>
      <w:proofErr w:type="spellEnd"/>
      <w:r w:rsidRPr="00B50818">
        <w:rPr>
          <w:rFonts w:cs="Times New Roman"/>
          <w:szCs w:val="20"/>
        </w:rPr>
        <w:t xml:space="preserve"> comply with, the Code in connection with the performance of the Contract.</w:t>
      </w:r>
      <w:bookmarkEnd w:id="14"/>
      <w:r w:rsidRPr="00B50818">
        <w:rPr>
          <w:rFonts w:cs="Times New Roman"/>
          <w:szCs w:val="20"/>
        </w:rPr>
        <w:t xml:space="preserve"> </w:t>
      </w:r>
    </w:p>
    <w:p w14:paraId="42B141B7" w14:textId="77777777" w:rsidR="006B1CCC" w:rsidRPr="00B50818" w:rsidRDefault="006B1CCC" w:rsidP="006B1CCC">
      <w:pPr>
        <w:pStyle w:val="DefenceHeading3"/>
        <w:numPr>
          <w:ilvl w:val="2"/>
          <w:numId w:val="62"/>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14:paraId="2532DD7A" w14:textId="77777777" w:rsidR="006B1CCC" w:rsidRPr="00A26860" w:rsidRDefault="006B1CCC" w:rsidP="006B1CCC">
      <w:pPr>
        <w:pStyle w:val="DefenceHeading4"/>
        <w:numPr>
          <w:ilvl w:val="3"/>
          <w:numId w:val="62"/>
        </w:numPr>
        <w:tabs>
          <w:tab w:val="clear" w:pos="1928"/>
        </w:tabs>
        <w:ind w:left="2835"/>
      </w:pPr>
      <w:r w:rsidRPr="00A26860">
        <w:t>periodically monitor and assess its, and its officers’, employees’, and agents’ compliance with the Code; and</w:t>
      </w:r>
    </w:p>
    <w:p w14:paraId="2B675C8D" w14:textId="77777777" w:rsidR="006B1CCC" w:rsidRPr="00A26860" w:rsidRDefault="006B1CCC" w:rsidP="006B1CCC">
      <w:pPr>
        <w:pStyle w:val="DefenceHeading4"/>
        <w:numPr>
          <w:ilvl w:val="3"/>
          <w:numId w:val="62"/>
        </w:numPr>
        <w:tabs>
          <w:tab w:val="clear" w:pos="1928"/>
        </w:tabs>
        <w:ind w:left="2835"/>
      </w:pPr>
      <w:r w:rsidRPr="00A26860">
        <w:t>on request from the Commonwealth</w:t>
      </w:r>
      <w:r w:rsidRPr="00496CD1">
        <w:t>'s Representative</w:t>
      </w:r>
      <w:r w:rsidRPr="00A26860">
        <w:t>, promptly provide information regarding:</w:t>
      </w:r>
    </w:p>
    <w:p w14:paraId="37564EC9" w14:textId="77777777" w:rsidR="006B1CCC" w:rsidRPr="00A26860" w:rsidRDefault="006B1CCC" w:rsidP="006B1CCC">
      <w:pPr>
        <w:pStyle w:val="DefenceHeading4"/>
        <w:numPr>
          <w:ilvl w:val="4"/>
          <w:numId w:val="62"/>
        </w:numPr>
        <w:tabs>
          <w:tab w:val="clear" w:pos="2892"/>
        </w:tabs>
        <w:ind w:left="3686" w:hanging="851"/>
      </w:pPr>
      <w:r w:rsidRPr="00A26860">
        <w:t>the policies, frameworks, or systems it has established to monitor and assess compliance with the Code</w:t>
      </w:r>
      <w:r>
        <w:t>;</w:t>
      </w:r>
      <w:r w:rsidRPr="00A26860">
        <w:t xml:space="preserve"> and</w:t>
      </w:r>
    </w:p>
    <w:p w14:paraId="05194C64" w14:textId="77777777" w:rsidR="006B1CCC" w:rsidRPr="00A26860" w:rsidRDefault="006B1CCC" w:rsidP="006B1CCC">
      <w:pPr>
        <w:pStyle w:val="DefenceHeading4"/>
        <w:numPr>
          <w:ilvl w:val="4"/>
          <w:numId w:val="62"/>
        </w:numPr>
        <w:tabs>
          <w:tab w:val="clear" w:pos="2892"/>
        </w:tabs>
        <w:ind w:left="3686" w:hanging="851"/>
      </w:pPr>
      <w:proofErr w:type="gramStart"/>
      <w:r w:rsidRPr="00A26860">
        <w:t>the</w:t>
      </w:r>
      <w:proofErr w:type="gramEnd"/>
      <w:r w:rsidRPr="00A26860">
        <w:t xml:space="preserv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14:paraId="369443DD" w14:textId="77777777" w:rsidR="006B1CCC" w:rsidRPr="00B50818" w:rsidRDefault="006B1CCC" w:rsidP="006B1CCC">
      <w:pPr>
        <w:pStyle w:val="DefenceHeading3"/>
        <w:numPr>
          <w:ilvl w:val="2"/>
          <w:numId w:val="62"/>
        </w:numPr>
        <w:tabs>
          <w:tab w:val="clear" w:pos="964"/>
        </w:tabs>
        <w:ind w:left="1843" w:hanging="850"/>
        <w:rPr>
          <w:rFonts w:cs="Times New Roman"/>
          <w:szCs w:val="20"/>
        </w:rPr>
      </w:pPr>
      <w:bookmarkStart w:id="15"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15"/>
    </w:p>
    <w:p w14:paraId="70FC3D37" w14:textId="77777777" w:rsidR="006B1CCC" w:rsidRPr="00A26860" w:rsidRDefault="006B1CCC" w:rsidP="006B1CCC">
      <w:pPr>
        <w:pStyle w:val="DefenceHeading3"/>
        <w:numPr>
          <w:ilvl w:val="2"/>
          <w:numId w:val="62"/>
        </w:numPr>
        <w:tabs>
          <w:tab w:val="clear" w:pos="964"/>
        </w:tabs>
        <w:ind w:left="1843" w:hanging="850"/>
        <w:rPr>
          <w:rFonts w:cs="Times New Roman"/>
          <w:szCs w:val="20"/>
        </w:rPr>
      </w:pPr>
      <w:bookmarkStart w:id="16"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16"/>
    </w:p>
    <w:p w14:paraId="17C54F35" w14:textId="77777777" w:rsidR="006B1CCC" w:rsidRPr="00A26860" w:rsidRDefault="006B1CCC" w:rsidP="006B1CCC">
      <w:pPr>
        <w:pStyle w:val="DefenceHeading4"/>
        <w:numPr>
          <w:ilvl w:val="3"/>
          <w:numId w:val="62"/>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14:paraId="077C7136" w14:textId="77777777" w:rsidR="006B1CCC" w:rsidRPr="00A26860" w:rsidRDefault="006B1CCC" w:rsidP="006B1CCC">
      <w:pPr>
        <w:pStyle w:val="DefenceHeading4"/>
        <w:numPr>
          <w:ilvl w:val="3"/>
          <w:numId w:val="62"/>
        </w:numPr>
        <w:tabs>
          <w:tab w:val="clear" w:pos="1928"/>
        </w:tabs>
        <w:ind w:left="2835"/>
      </w:pPr>
      <w:proofErr w:type="gramStart"/>
      <w:r w:rsidRPr="00A26860">
        <w:t>where</w:t>
      </w:r>
      <w:proofErr w:type="gramEnd"/>
      <w:r w:rsidRPr="00A26860">
        <w:t xml:space="preserv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14:paraId="4C0FC6A2" w14:textId="77777777" w:rsidR="006B1CCC" w:rsidRPr="00A26860" w:rsidRDefault="006B1CCC" w:rsidP="006B1CCC">
      <w:pPr>
        <w:pStyle w:val="DefenceHeading3"/>
        <w:numPr>
          <w:ilvl w:val="2"/>
          <w:numId w:val="62"/>
        </w:numPr>
        <w:tabs>
          <w:tab w:val="clear" w:pos="964"/>
        </w:tabs>
        <w:ind w:left="1843" w:hanging="850"/>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14:paraId="14442087" w14:textId="77777777" w:rsidR="006B1CCC" w:rsidRPr="00A26860" w:rsidRDefault="006B1CCC" w:rsidP="006B1CCC">
      <w:pPr>
        <w:pStyle w:val="DefenceHeading3"/>
        <w:numPr>
          <w:ilvl w:val="2"/>
          <w:numId w:val="62"/>
        </w:numPr>
        <w:tabs>
          <w:tab w:val="clear" w:pos="964"/>
        </w:tabs>
        <w:ind w:left="1843" w:hanging="850"/>
        <w:rPr>
          <w:rFonts w:cs="Times New Roman"/>
          <w:szCs w:val="20"/>
        </w:rPr>
      </w:pPr>
      <w:bookmarkStart w:id="17"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17"/>
    </w:p>
    <w:p w14:paraId="14A08F32" w14:textId="77777777" w:rsidR="006B1CCC" w:rsidRPr="00A26860" w:rsidRDefault="006B1CCC" w:rsidP="006B1CCC">
      <w:pPr>
        <w:pStyle w:val="DefenceHeading3"/>
        <w:numPr>
          <w:ilvl w:val="2"/>
          <w:numId w:val="62"/>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w:t>
      </w:r>
      <w:bookmarkStart w:id="18" w:name="_GoBack"/>
      <w:bookmarkEnd w:id="18"/>
      <w:r w:rsidRPr="00A26860">
        <w:rPr>
          <w:rFonts w:cs="Times New Roman"/>
          <w:szCs w:val="20"/>
        </w:rPr>
        <w:t xml:space="preserve">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14:paraId="6EA234D2" w14:textId="77777777" w:rsidR="006B1CCC" w:rsidRPr="008B52D2" w:rsidRDefault="006B1CCC" w:rsidP="006B1CCC">
      <w:pPr>
        <w:pStyle w:val="DefenceHeading3"/>
        <w:numPr>
          <w:ilvl w:val="2"/>
          <w:numId w:val="62"/>
        </w:numPr>
        <w:tabs>
          <w:tab w:val="clear" w:pos="964"/>
        </w:tabs>
        <w:ind w:left="1843" w:hanging="850"/>
        <w:rPr>
          <w:rFonts w:ascii="ArialMT" w:hAnsi="ArialMT" w:cs="ArialMT"/>
          <w:color w:val="000000"/>
          <w:lang w:eastAsia="en-AU"/>
        </w:rPr>
      </w:pPr>
      <w:r w:rsidRPr="00A26860">
        <w:rPr>
          <w:rFonts w:cs="Times New Roman"/>
          <w:szCs w:val="20"/>
        </w:rPr>
        <w:lastRenderedPageBreak/>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p w14:paraId="2901198C" w14:textId="77777777" w:rsidR="00D61CBB" w:rsidRPr="007F51CF" w:rsidRDefault="00D61CBB" w:rsidP="007F51CF">
      <w:pPr>
        <w:pStyle w:val="DefenceNormal"/>
        <w:rPr>
          <w:i/>
          <w:szCs w:val="24"/>
        </w:rPr>
      </w:pPr>
    </w:p>
    <w:p w14:paraId="2A3DCC54" w14:textId="39CB951D" w:rsidR="00B20E16" w:rsidRDefault="0034405A" w:rsidP="0034405A">
      <w:pPr>
        <w:pStyle w:val="AnnexureHeading"/>
        <w:numPr>
          <w:ilvl w:val="0"/>
          <w:numId w:val="0"/>
        </w:numPr>
        <w:ind w:left="567" w:hanging="567"/>
      </w:pPr>
      <w:r>
        <w:lastRenderedPageBreak/>
        <w:t xml:space="preserve">Annexure B. </w:t>
      </w:r>
      <w:r>
        <w:tab/>
      </w:r>
      <w:r w:rsidR="006B50BA">
        <w:t>Resources</w:t>
      </w:r>
    </w:p>
    <w:p w14:paraId="2B509B79" w14:textId="53875CFD" w:rsidR="00CB1EBA" w:rsidRPr="009E3EFB" w:rsidRDefault="00CB1EBA" w:rsidP="009E3EFB">
      <w:pPr>
        <w:pStyle w:val="DefenceSchedule1"/>
        <w:numPr>
          <w:ilvl w:val="0"/>
          <w:numId w:val="44"/>
        </w:numPr>
        <w:rPr>
          <w:b/>
          <w:bCs/>
        </w:rPr>
      </w:pPr>
      <w:r w:rsidRPr="009E3EFB">
        <w:rPr>
          <w:b/>
          <w:bCs/>
        </w:rPr>
        <w:t xml:space="preserve">Minimum Resource Schedule </w:t>
      </w:r>
    </w:p>
    <w:p w14:paraId="4E692F26" w14:textId="2E1026CD" w:rsidR="00CB1EBA" w:rsidRPr="00283083" w:rsidRDefault="00CB1EBA" w:rsidP="00283083">
      <w:pPr>
        <w:pStyle w:val="DefenceNormal"/>
        <w:keepNext/>
        <w:keepLines/>
        <w:ind w:left="964"/>
        <w:rPr>
          <w:b/>
        </w:rPr>
      </w:pPr>
      <w:r w:rsidRPr="00283083">
        <w:rPr>
          <w:b/>
        </w:rPr>
        <w:t>[PANEL CONSULTANT TO INCLUDE A MINIMUM RESOURCE SCHEDULE]</w:t>
      </w:r>
    </w:p>
    <w:p w14:paraId="34429581" w14:textId="79C37B22" w:rsidR="00CB1EBA" w:rsidRPr="00283083" w:rsidRDefault="00CB1EBA" w:rsidP="00E437B6">
      <w:pPr>
        <w:pStyle w:val="DefenceSchedule3"/>
      </w:pPr>
      <w:r w:rsidRPr="00283083">
        <w:t xml:space="preserve">The minimum resource schedule does not limit the scope of the Services and is included to provide the Commonwealth with an assurance as to the minimum level of resources which the Panel Consultant will make available to perform the Services, including with respect to the tasks involved and proposed methodology for providing the Services identified in the Project DCAP.  </w:t>
      </w:r>
    </w:p>
    <w:p w14:paraId="796E4163" w14:textId="4EFA4214" w:rsidR="00CB1EBA" w:rsidRPr="00283083" w:rsidRDefault="00CB1EBA" w:rsidP="00E437B6">
      <w:pPr>
        <w:pStyle w:val="DefenceSchedule3"/>
      </w:pPr>
      <w:r w:rsidRPr="00283083">
        <w:t xml:space="preserve">The minimum resource schedule does not derogate from the Panel Consultant's responsibility to supply additional resources, if required, to ensure performance of the Services in accordance with the Contract. </w:t>
      </w:r>
    </w:p>
    <w:p w14:paraId="15CF76C4" w14:textId="1536C46B" w:rsidR="00CB1EBA" w:rsidRPr="00283083" w:rsidRDefault="00CB1EBA" w:rsidP="00E437B6">
      <w:pPr>
        <w:pStyle w:val="DefenceSchedule3"/>
      </w:pPr>
      <w:r w:rsidRPr="00283083">
        <w:t xml:space="preserve">For the purpose of the minimum resource schedule, it is to be assumed that 37.5 hours comprises one working week. </w:t>
      </w:r>
    </w:p>
    <w:p w14:paraId="530C0429" w14:textId="77777777" w:rsidR="004916FA" w:rsidRPr="009E3EFB" w:rsidRDefault="004916FA" w:rsidP="00CE4DE1">
      <w:pPr>
        <w:pStyle w:val="DefenceSchedule1"/>
        <w:rPr>
          <w:b/>
          <w:bCs/>
        </w:rPr>
      </w:pPr>
      <w:bookmarkStart w:id="19" w:name="_Ref99439280"/>
      <w:r w:rsidRPr="009E3EFB">
        <w:rPr>
          <w:b/>
          <w:bCs/>
        </w:rPr>
        <w:t>Key People</w:t>
      </w:r>
      <w:bookmarkEnd w:id="19"/>
    </w:p>
    <w:p w14:paraId="0F087343" w14:textId="77777777" w:rsidR="00B75CB2" w:rsidRDefault="00B75CB2" w:rsidP="00B75CB2">
      <w:pPr>
        <w:pStyle w:val="DefenceSchedule2"/>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w:t>
      </w:r>
      <w:r w:rsidR="00270A6D">
        <w:t xml:space="preserve">, </w:t>
      </w:r>
      <w:r w:rsidR="00270A6D" w:rsidRPr="00283083">
        <w:t xml:space="preserve">whether from its own organisation or by way of </w:t>
      </w:r>
      <w:proofErr w:type="spellStart"/>
      <w:r w:rsidR="00270A6D" w:rsidRPr="00283083">
        <w:t>subconsultancy</w:t>
      </w:r>
      <w:proofErr w:type="spellEnd"/>
      <w:r>
        <w:t xml:space="preserve">. </w:t>
      </w:r>
    </w:p>
    <w:p w14:paraId="523A8710" w14:textId="29CE569C" w:rsidR="00F30FF2" w:rsidRDefault="00F30FF2" w:rsidP="00B75CB2">
      <w:pPr>
        <w:pStyle w:val="DefenceSchedule2"/>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1630"/>
        <w:gridCol w:w="1630"/>
        <w:gridCol w:w="1630"/>
        <w:gridCol w:w="1630"/>
        <w:gridCol w:w="1631"/>
      </w:tblGrid>
      <w:tr w:rsidR="008C30EF" w14:paraId="220A3CFE" w14:textId="77777777" w:rsidTr="00EC49E4">
        <w:tc>
          <w:tcPr>
            <w:tcW w:w="1630" w:type="dxa"/>
            <w:shd w:val="clear" w:color="auto" w:fill="auto"/>
          </w:tcPr>
          <w:p w14:paraId="33048AB1" w14:textId="77777777" w:rsidR="008C30EF" w:rsidRPr="002A096D" w:rsidRDefault="008C30EF" w:rsidP="00A94529">
            <w:pPr>
              <w:pStyle w:val="DefenceNormal"/>
              <w:rPr>
                <w:b/>
                <w:sz w:val="18"/>
                <w:szCs w:val="18"/>
              </w:rPr>
            </w:pPr>
            <w:r w:rsidRPr="002A096D">
              <w:rPr>
                <w:b/>
                <w:sz w:val="18"/>
                <w:szCs w:val="18"/>
              </w:rPr>
              <w:t>Name</w:t>
            </w:r>
            <w:r>
              <w:rPr>
                <w:b/>
                <w:sz w:val="18"/>
                <w:szCs w:val="18"/>
              </w:rPr>
              <w:t xml:space="preserve"> / Organisation</w:t>
            </w:r>
          </w:p>
        </w:tc>
        <w:tc>
          <w:tcPr>
            <w:tcW w:w="1630" w:type="dxa"/>
          </w:tcPr>
          <w:p w14:paraId="2F041166" w14:textId="7119F271" w:rsidR="008C30EF" w:rsidRPr="007243A0" w:rsidRDefault="008C30EF" w:rsidP="007243A0">
            <w:pPr>
              <w:pStyle w:val="DefenceNormal"/>
              <w:rPr>
                <w:b/>
                <w:i/>
                <w:sz w:val="18"/>
                <w:szCs w:val="18"/>
                <w:highlight w:val="yellow"/>
              </w:rPr>
            </w:pPr>
            <w:r w:rsidRPr="007243A0">
              <w:rPr>
                <w:b/>
                <w:sz w:val="18"/>
                <w:szCs w:val="18"/>
              </w:rPr>
              <w:t xml:space="preserve">Position / role </w:t>
            </w:r>
            <w:r>
              <w:rPr>
                <w:b/>
                <w:sz w:val="18"/>
                <w:szCs w:val="18"/>
              </w:rPr>
              <w:t xml:space="preserve">in Panel Consultant's organisation or subconsultant's organisation </w:t>
            </w:r>
            <w:r w:rsidRPr="007243A0">
              <w:rPr>
                <w:b/>
                <w:sz w:val="18"/>
                <w:szCs w:val="18"/>
              </w:rPr>
              <w:t xml:space="preserve">(this should align with the position descriptions in the Schedule of Rates in the Panel Agreement) </w:t>
            </w:r>
          </w:p>
        </w:tc>
        <w:tc>
          <w:tcPr>
            <w:tcW w:w="1630" w:type="dxa"/>
            <w:shd w:val="clear" w:color="auto" w:fill="auto"/>
          </w:tcPr>
          <w:p w14:paraId="4A1C3DB0" w14:textId="77777777" w:rsidR="008C30EF" w:rsidRPr="00494B24" w:rsidDel="00B739A2" w:rsidRDefault="008C30EF" w:rsidP="00283083">
            <w:pPr>
              <w:pStyle w:val="DefenceNormal"/>
              <w:rPr>
                <w:b/>
                <w:sz w:val="18"/>
                <w:szCs w:val="18"/>
              </w:rPr>
            </w:pPr>
            <w:r>
              <w:rPr>
                <w:b/>
                <w:sz w:val="18"/>
                <w:szCs w:val="18"/>
              </w:rPr>
              <w:t xml:space="preserve">Current location (and if not in the nominated </w:t>
            </w:r>
            <w:r w:rsidRPr="00B1725A">
              <w:rPr>
                <w:b/>
                <w:sz w:val="18"/>
                <w:szCs w:val="18"/>
              </w:rPr>
              <w:t>region</w:t>
            </w:r>
            <w:r>
              <w:rPr>
                <w:b/>
                <w:sz w:val="18"/>
                <w:szCs w:val="18"/>
              </w:rPr>
              <w:t xml:space="preserve">, the proposed approach to relocation to that </w:t>
            </w:r>
            <w:r w:rsidRPr="00B1725A">
              <w:rPr>
                <w:b/>
                <w:sz w:val="18"/>
                <w:szCs w:val="18"/>
              </w:rPr>
              <w:t>region</w:t>
            </w:r>
            <w:r>
              <w:rPr>
                <w:b/>
                <w:sz w:val="18"/>
                <w:szCs w:val="18"/>
              </w:rPr>
              <w:t>)</w:t>
            </w:r>
          </w:p>
        </w:tc>
        <w:tc>
          <w:tcPr>
            <w:tcW w:w="1630" w:type="dxa"/>
            <w:shd w:val="clear" w:color="auto" w:fill="auto"/>
          </w:tcPr>
          <w:p w14:paraId="3877554A" w14:textId="77777777" w:rsidR="008C30EF" w:rsidRPr="00494B24" w:rsidRDefault="008C30EF" w:rsidP="000F72B5">
            <w:pPr>
              <w:pStyle w:val="DefenceNormal"/>
              <w:rPr>
                <w:b/>
                <w:sz w:val="18"/>
                <w:szCs w:val="18"/>
              </w:rPr>
            </w:pPr>
            <w:r w:rsidRPr="00494B24">
              <w:rPr>
                <w:b/>
                <w:sz w:val="18"/>
                <w:szCs w:val="18"/>
              </w:rPr>
              <w:t>Nature and extent of their experience in carrying out similar services on other projects</w:t>
            </w:r>
          </w:p>
        </w:tc>
        <w:tc>
          <w:tcPr>
            <w:tcW w:w="1630" w:type="dxa"/>
            <w:shd w:val="clear" w:color="auto" w:fill="auto"/>
          </w:tcPr>
          <w:p w14:paraId="550FD53E" w14:textId="53628065" w:rsidR="008C30EF" w:rsidRPr="007243A0" w:rsidRDefault="008C30EF" w:rsidP="007243A0">
            <w:pPr>
              <w:pStyle w:val="DefenceNormal"/>
              <w:rPr>
                <w:b/>
                <w:sz w:val="18"/>
                <w:szCs w:val="18"/>
              </w:rPr>
            </w:pPr>
            <w:r w:rsidRPr="007243A0">
              <w:rPr>
                <w:b/>
                <w:sz w:val="18"/>
                <w:szCs w:val="18"/>
              </w:rPr>
              <w:t>Details of nominated referees (with current telephone numbers)</w:t>
            </w:r>
          </w:p>
        </w:tc>
        <w:tc>
          <w:tcPr>
            <w:tcW w:w="1631" w:type="dxa"/>
            <w:shd w:val="clear" w:color="auto" w:fill="auto"/>
          </w:tcPr>
          <w:p w14:paraId="5B7491CD" w14:textId="77777777" w:rsidR="008C30EF" w:rsidRPr="002A096D" w:rsidRDefault="008C30EF" w:rsidP="000F72B5">
            <w:pPr>
              <w:pStyle w:val="DefenceNormal"/>
              <w:rPr>
                <w:b/>
                <w:sz w:val="18"/>
                <w:szCs w:val="18"/>
              </w:rPr>
            </w:pPr>
            <w:r w:rsidRPr="002A096D">
              <w:rPr>
                <w:b/>
                <w:sz w:val="18"/>
                <w:szCs w:val="18"/>
              </w:rPr>
              <w:t xml:space="preserve">Security clearances </w:t>
            </w:r>
            <w:r>
              <w:rPr>
                <w:b/>
                <w:sz w:val="18"/>
                <w:szCs w:val="18"/>
              </w:rPr>
              <w:t>(Baseline minimum)</w:t>
            </w:r>
          </w:p>
        </w:tc>
      </w:tr>
      <w:tr w:rsidR="008C30EF" w14:paraId="3CACCD17" w14:textId="77777777" w:rsidTr="00EC49E4">
        <w:tc>
          <w:tcPr>
            <w:tcW w:w="1630" w:type="dxa"/>
            <w:shd w:val="clear" w:color="auto" w:fill="auto"/>
          </w:tcPr>
          <w:p w14:paraId="7DD295BD" w14:textId="77777777" w:rsidR="008C30EF" w:rsidRPr="002A096D" w:rsidRDefault="008C30EF" w:rsidP="00ED6BF5">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tcPr>
          <w:p w14:paraId="12C78014"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0A894208"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4EB6DA50"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57E20BBF"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1" w:type="dxa"/>
            <w:shd w:val="clear" w:color="auto" w:fill="auto"/>
          </w:tcPr>
          <w:p w14:paraId="15E992AE"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r>
      <w:tr w:rsidR="008C30EF" w14:paraId="1D932F89" w14:textId="77777777" w:rsidTr="00EC49E4">
        <w:tc>
          <w:tcPr>
            <w:tcW w:w="1630" w:type="dxa"/>
            <w:shd w:val="clear" w:color="auto" w:fill="auto"/>
          </w:tcPr>
          <w:p w14:paraId="4C44C7D1"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tcPr>
          <w:p w14:paraId="05B27C50"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2B57C54E"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61391CAC"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670DDC6E"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1" w:type="dxa"/>
            <w:shd w:val="clear" w:color="auto" w:fill="auto"/>
          </w:tcPr>
          <w:p w14:paraId="19CE6206"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r>
      <w:tr w:rsidR="008C30EF" w14:paraId="4F961B6A" w14:textId="77777777" w:rsidTr="00EC49E4">
        <w:tc>
          <w:tcPr>
            <w:tcW w:w="1630" w:type="dxa"/>
            <w:shd w:val="clear" w:color="auto" w:fill="auto"/>
          </w:tcPr>
          <w:p w14:paraId="32936CD1"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tcPr>
          <w:p w14:paraId="5CC263CB"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287B42BB"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1BBBCD90"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0EC9C7AF"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1" w:type="dxa"/>
            <w:shd w:val="clear" w:color="auto" w:fill="auto"/>
          </w:tcPr>
          <w:p w14:paraId="6DFE4B27"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r>
    </w:tbl>
    <w:p w14:paraId="4CA6A246" w14:textId="77777777" w:rsidR="00622D4F" w:rsidRDefault="00622D4F" w:rsidP="009E3EFB">
      <w:pPr>
        <w:pStyle w:val="DefenceNormal"/>
        <w:spacing w:after="0"/>
      </w:pPr>
    </w:p>
    <w:p w14:paraId="2FAC3F6E" w14:textId="77777777" w:rsidR="004916FA" w:rsidRPr="001E4BAB" w:rsidRDefault="004916FA" w:rsidP="004916FA">
      <w:pPr>
        <w:pStyle w:val="DefenceSchedule1"/>
        <w:rPr>
          <w:b/>
        </w:rPr>
      </w:pPr>
      <w:bookmarkStart w:id="20" w:name="_Ref99439284"/>
      <w:r w:rsidRPr="001E4BAB">
        <w:rPr>
          <w:b/>
        </w:rPr>
        <w:t>Subconsultants</w:t>
      </w:r>
      <w:bookmarkEnd w:id="20"/>
      <w:r w:rsidRPr="001E4BAB">
        <w:rPr>
          <w:b/>
        </w:rPr>
        <w:t xml:space="preserve"> </w:t>
      </w:r>
    </w:p>
    <w:p w14:paraId="7E0A3D4B" w14:textId="77777777" w:rsidR="004916FA" w:rsidRDefault="00A94529" w:rsidP="00A94529">
      <w:pPr>
        <w:pStyle w:val="DefenceSchedule2"/>
      </w:pPr>
      <w:r>
        <w:t xml:space="preserve">The </w:t>
      </w:r>
      <w:r w:rsidR="00D367F6">
        <w:t xml:space="preserve">Panel </w:t>
      </w:r>
      <w:r>
        <w:t>Consultant is requested to p</w:t>
      </w:r>
      <w:r w:rsidR="004916FA">
        <w:t xml:space="preserve">rovide the following information in respect of any subconsultant </w:t>
      </w:r>
      <w:r w:rsidR="00BE569F">
        <w:t>it</w:t>
      </w:r>
      <w:r w:rsidR="00983805">
        <w:t xml:space="preserve"> </w:t>
      </w:r>
      <w:r w:rsidR="004916FA">
        <w:t>propose</w:t>
      </w:r>
      <w:r w:rsidR="00BE569F">
        <w:t>s</w:t>
      </w:r>
      <w:r w:rsidR="004916FA">
        <w:t xml:space="preserve"> to utilise in </w:t>
      </w:r>
      <w:r>
        <w:t>the performance of the Services</w:t>
      </w:r>
      <w:r w:rsidR="00F30FF2">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14:paraId="356F65A8" w14:textId="77777777" w:rsidTr="002A096D">
        <w:tc>
          <w:tcPr>
            <w:tcW w:w="2445" w:type="dxa"/>
            <w:shd w:val="clear" w:color="auto" w:fill="auto"/>
          </w:tcPr>
          <w:p w14:paraId="69DE5A62" w14:textId="77777777"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subconsultant</w:t>
            </w:r>
          </w:p>
        </w:tc>
        <w:tc>
          <w:tcPr>
            <w:tcW w:w="2445" w:type="dxa"/>
            <w:shd w:val="clear" w:color="auto" w:fill="auto"/>
          </w:tcPr>
          <w:p w14:paraId="123E506C" w14:textId="77777777"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14:paraId="7BA00B82" w14:textId="77777777"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r w:rsidR="00F30FF2" w:rsidRPr="002A096D">
              <w:rPr>
                <w:b/>
                <w:sz w:val="18"/>
                <w:szCs w:val="18"/>
              </w:rPr>
              <w:t>s</w:t>
            </w:r>
            <w:r w:rsidRPr="002A096D">
              <w:rPr>
                <w:b/>
                <w:sz w:val="18"/>
                <w:szCs w:val="18"/>
              </w:rPr>
              <w:t>ubconsultant</w:t>
            </w:r>
          </w:p>
        </w:tc>
        <w:tc>
          <w:tcPr>
            <w:tcW w:w="2446" w:type="dxa"/>
            <w:shd w:val="clear" w:color="auto" w:fill="auto"/>
          </w:tcPr>
          <w:p w14:paraId="45E676FB" w14:textId="77777777"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14:paraId="30A018CA" w14:textId="77777777" w:rsidTr="002A096D">
        <w:tc>
          <w:tcPr>
            <w:tcW w:w="2445" w:type="dxa"/>
            <w:shd w:val="clear" w:color="auto" w:fill="auto"/>
          </w:tcPr>
          <w:p w14:paraId="0D9BBC25"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A8D9050"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13E621BC"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7EA8E683"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14:paraId="39190BA9" w14:textId="77777777" w:rsidTr="002A096D">
        <w:tc>
          <w:tcPr>
            <w:tcW w:w="2445" w:type="dxa"/>
            <w:shd w:val="clear" w:color="auto" w:fill="auto"/>
          </w:tcPr>
          <w:p w14:paraId="08E3D820"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7E6F5D4"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62719450"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3A53BA26"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14:paraId="56A8D936" w14:textId="77777777" w:rsidTr="002A096D">
        <w:tc>
          <w:tcPr>
            <w:tcW w:w="2445" w:type="dxa"/>
            <w:shd w:val="clear" w:color="auto" w:fill="auto"/>
          </w:tcPr>
          <w:p w14:paraId="10E133A8" w14:textId="77777777" w:rsidR="00EA791D" w:rsidRPr="002A096D" w:rsidRDefault="00EA791D" w:rsidP="002A096D">
            <w:pPr>
              <w:pStyle w:val="DefenceSchedule1"/>
              <w:numPr>
                <w:ilvl w:val="0"/>
                <w:numId w:val="0"/>
              </w:numPr>
              <w:rPr>
                <w:b/>
                <w:sz w:val="16"/>
                <w:szCs w:val="16"/>
              </w:rPr>
            </w:pPr>
            <w:r w:rsidRPr="001B20AF">
              <w:rPr>
                <w:b/>
                <w:sz w:val="16"/>
                <w:szCs w:val="16"/>
              </w:rPr>
              <w:lastRenderedPageBreak/>
              <w:t>[</w:t>
            </w:r>
            <w:r w:rsidR="00D367F6">
              <w:rPr>
                <w:b/>
                <w:sz w:val="16"/>
                <w:szCs w:val="16"/>
              </w:rPr>
              <w:t xml:space="preserve">PANEL </w:t>
            </w:r>
            <w:r w:rsidRPr="001B20AF">
              <w:rPr>
                <w:b/>
                <w:sz w:val="16"/>
                <w:szCs w:val="16"/>
              </w:rPr>
              <w:t>CONSULTANT TO INSERT]</w:t>
            </w:r>
          </w:p>
        </w:tc>
        <w:tc>
          <w:tcPr>
            <w:tcW w:w="2445" w:type="dxa"/>
            <w:shd w:val="clear" w:color="auto" w:fill="auto"/>
          </w:tcPr>
          <w:p w14:paraId="2A875EAB"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6478729"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2118FCD9"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14:paraId="567C8ECB" w14:textId="77777777" w:rsidR="00390DB9" w:rsidRDefault="0034405A" w:rsidP="0034405A">
      <w:pPr>
        <w:pStyle w:val="AnnexureHeading"/>
        <w:numPr>
          <w:ilvl w:val="0"/>
          <w:numId w:val="0"/>
        </w:numPr>
        <w:ind w:left="567" w:hanging="567"/>
      </w:pPr>
      <w:r w:rsidRPr="00A36638">
        <w:lastRenderedPageBreak/>
        <w:t xml:space="preserve">Annexure C. </w:t>
      </w:r>
      <w:r w:rsidRPr="00A36638">
        <w:tab/>
      </w:r>
      <w:r w:rsidR="00390DB9" w:rsidRPr="00A36638">
        <w:t xml:space="preserve">Fee </w:t>
      </w:r>
      <w:r w:rsidR="004A776F" w:rsidRPr="00A36638">
        <w:t>Schedule</w:t>
      </w:r>
    </w:p>
    <w:p w14:paraId="3CCABB45" w14:textId="7E84312C" w:rsidR="007E7B1A" w:rsidRPr="001E4BAB" w:rsidRDefault="00BD2E0E" w:rsidP="00D92AFB">
      <w:pPr>
        <w:pStyle w:val="DefenceNormal"/>
        <w:rPr>
          <w:b/>
          <w:i/>
        </w:rPr>
      </w:pPr>
      <w:r w:rsidRPr="001E4BAB">
        <w:rPr>
          <w:b/>
        </w:rPr>
        <w:t xml:space="preserve">Fee </w:t>
      </w:r>
      <w:r w:rsidR="00A36638">
        <w:rPr>
          <w:b/>
        </w:rPr>
        <w:t>- Schedule of Rates</w:t>
      </w:r>
      <w:r w:rsidR="007E7B1A">
        <w:rPr>
          <w:b/>
        </w:rPr>
        <w:t xml:space="preserve"> </w:t>
      </w:r>
      <w:r w:rsidR="007E7B1A">
        <w:rPr>
          <w:b/>
          <w:i/>
        </w:rPr>
        <w:t xml:space="preserve">[INCLUDE WHERE THE CONSULTANT WILL BE PAID ON A </w:t>
      </w:r>
      <w:r w:rsidR="007E7B1A" w:rsidRPr="00BA2C2E">
        <w:rPr>
          <w:b/>
          <w:i/>
        </w:rPr>
        <w:t>SCHEDULE OF RATES</w:t>
      </w:r>
      <w:r w:rsidR="007E7B1A">
        <w:rPr>
          <w:b/>
          <w:i/>
        </w:rPr>
        <w:t xml:space="preserve"> BASIS (DAILY OR HOURLY)</w:t>
      </w:r>
      <w:r w:rsidR="007E7B1A" w:rsidRPr="00BA2C2E">
        <w:rPr>
          <w:b/>
          <w:i/>
        </w:rPr>
        <w:t xml:space="preserve"> </w:t>
      </w:r>
      <w:r w:rsidR="00F262F1">
        <w:rPr>
          <w:b/>
          <w:i/>
        </w:rPr>
        <w:t>-</w:t>
      </w:r>
      <w:r w:rsidR="007E7B1A" w:rsidRPr="00BA2C2E">
        <w:rPr>
          <w:b/>
          <w:i/>
        </w:rPr>
        <w:t xml:space="preserve"> DELETE</w:t>
      </w:r>
      <w:r w:rsidR="007E7B1A">
        <w:rPr>
          <w:b/>
          <w:i/>
        </w:rPr>
        <w:t xml:space="preserve"> THIS SECTION</w:t>
      </w:r>
      <w:r w:rsidR="007E7B1A" w:rsidRPr="00BA2C2E">
        <w:rPr>
          <w:b/>
          <w:i/>
        </w:rPr>
        <w:t xml:space="preserve"> IF LUMP SUM APPLIES</w:t>
      </w:r>
      <w:r w:rsidR="007E7B1A">
        <w:rPr>
          <w:b/>
          <w:i/>
        </w:rPr>
        <w:t>]</w:t>
      </w:r>
    </w:p>
    <w:p w14:paraId="24A9A009" w14:textId="0B76D463" w:rsidR="00A36638" w:rsidRDefault="00A36638" w:rsidP="009E3EFB">
      <w:pPr>
        <w:pStyle w:val="DefenceNormal"/>
        <w:rPr>
          <w:b/>
          <w:i/>
        </w:rPr>
      </w:pPr>
      <w:r>
        <w:t xml:space="preserve">The Panel Consultant will be paid for the performance of the Services on the basis of the </w:t>
      </w:r>
      <w:r>
        <w:rPr>
          <w:b/>
          <w:i/>
        </w:rPr>
        <w:t>[COMMONWEALTH TO CONFIRM - daily/hourly]</w:t>
      </w:r>
      <w:r>
        <w:rPr>
          <w:i/>
        </w:rPr>
        <w:t xml:space="preserve"> </w:t>
      </w:r>
      <w:r>
        <w:t xml:space="preserve">rates in the Schedule of Rates set out in Appendix 2 to the Panel Conditions. </w:t>
      </w:r>
    </w:p>
    <w:p w14:paraId="1A70587D" w14:textId="4A60EFCE" w:rsidR="00D92AFB" w:rsidRPr="00D92AFB" w:rsidRDefault="00D92AFB" w:rsidP="009E3EFB">
      <w:pPr>
        <w:pStyle w:val="DefenceNormal"/>
        <w:rPr>
          <w:b/>
          <w:i/>
        </w:rPr>
      </w:pPr>
      <w:r w:rsidRPr="00441998">
        <w:rPr>
          <w:b/>
          <w:i/>
        </w:rPr>
        <w:t>[OR]</w:t>
      </w:r>
    </w:p>
    <w:p w14:paraId="31FEAE56" w14:textId="13105875" w:rsidR="00BD2E0E" w:rsidRPr="00F3138C" w:rsidRDefault="00A36638" w:rsidP="00D92AFB">
      <w:pPr>
        <w:pStyle w:val="DefenceNormal"/>
        <w:rPr>
          <w:b/>
        </w:rPr>
      </w:pPr>
      <w:r>
        <w:rPr>
          <w:b/>
        </w:rPr>
        <w:t xml:space="preserve">Fee - </w:t>
      </w:r>
      <w:r w:rsidR="00BD2E0E" w:rsidRPr="00F3138C">
        <w:rPr>
          <w:b/>
        </w:rPr>
        <w:t>Lump Sum</w:t>
      </w:r>
      <w:r w:rsidR="007E7B1A">
        <w:rPr>
          <w:b/>
        </w:rPr>
        <w:t xml:space="preserve"> </w:t>
      </w:r>
      <w:r w:rsidR="007E7B1A">
        <w:rPr>
          <w:b/>
          <w:i/>
        </w:rPr>
        <w:t>[INCLUDE WHERE THE CONSULTANT WILL BE PAID ON A LUMP SUM BASIS</w:t>
      </w:r>
      <w:r w:rsidR="00F262F1">
        <w:rPr>
          <w:b/>
          <w:i/>
        </w:rPr>
        <w:t xml:space="preserve"> -</w:t>
      </w:r>
      <w:r w:rsidR="007E7B1A" w:rsidRPr="00BA2C2E">
        <w:rPr>
          <w:b/>
          <w:i/>
        </w:rPr>
        <w:t xml:space="preserve"> DELETE</w:t>
      </w:r>
      <w:r w:rsidR="007E7B1A">
        <w:rPr>
          <w:b/>
          <w:i/>
        </w:rPr>
        <w:t xml:space="preserve"> THIS SECTION</w:t>
      </w:r>
      <w:r w:rsidR="007E7B1A" w:rsidRPr="00BA2C2E">
        <w:rPr>
          <w:b/>
          <w:i/>
        </w:rPr>
        <w:t xml:space="preserve"> IF </w:t>
      </w:r>
      <w:r w:rsidR="007E7B1A">
        <w:rPr>
          <w:b/>
          <w:i/>
        </w:rPr>
        <w:t>SCHEDULE OF RATES</w:t>
      </w:r>
      <w:r w:rsidR="007E7B1A" w:rsidRPr="00BA2C2E">
        <w:rPr>
          <w:b/>
          <w:i/>
        </w:rPr>
        <w:t xml:space="preserve"> APPLIES</w:t>
      </w:r>
      <w:r w:rsidR="007E7B1A">
        <w:rPr>
          <w:b/>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6"/>
      </w:tblGrid>
      <w:tr w:rsidR="00BD2E0E" w14:paraId="2AFF3D3A" w14:textId="77777777" w:rsidTr="00A721FD">
        <w:tc>
          <w:tcPr>
            <w:tcW w:w="4678" w:type="dxa"/>
            <w:shd w:val="clear" w:color="auto" w:fill="auto"/>
          </w:tcPr>
          <w:p w14:paraId="1272DA82" w14:textId="77777777" w:rsidR="00BD2E0E" w:rsidRPr="002A096D" w:rsidRDefault="00BD2E0E" w:rsidP="00A721FD">
            <w:pPr>
              <w:pStyle w:val="DefenceNormal"/>
              <w:rPr>
                <w:b/>
              </w:rPr>
            </w:pPr>
            <w:r w:rsidRPr="002A096D">
              <w:rPr>
                <w:b/>
              </w:rPr>
              <w:t>FEE</w:t>
            </w:r>
          </w:p>
        </w:tc>
        <w:tc>
          <w:tcPr>
            <w:tcW w:w="4785" w:type="dxa"/>
            <w:shd w:val="clear" w:color="auto" w:fill="auto"/>
          </w:tcPr>
          <w:p w14:paraId="5B3568B8" w14:textId="77777777" w:rsidR="00BD2E0E" w:rsidRDefault="00BD2E0E" w:rsidP="00A721FD">
            <w:pPr>
              <w:pStyle w:val="DefenceNormal"/>
            </w:pPr>
            <w:r>
              <w:t>$</w:t>
            </w:r>
            <w:r w:rsidRPr="002A096D">
              <w:rPr>
                <w:b/>
              </w:rPr>
              <w:t>[</w:t>
            </w:r>
            <w:r>
              <w:rPr>
                <w:b/>
              </w:rPr>
              <w:t xml:space="preserve">PANEL </w:t>
            </w:r>
            <w:r w:rsidRPr="002A096D">
              <w:rPr>
                <w:b/>
              </w:rPr>
              <w:t xml:space="preserve">CONSULTANT TO INSERT] </w:t>
            </w:r>
            <w:r>
              <w:t>(GST exclusive)</w:t>
            </w:r>
          </w:p>
        </w:tc>
      </w:tr>
    </w:tbl>
    <w:p w14:paraId="1CDCA081" w14:textId="77777777" w:rsidR="00BD2E0E" w:rsidRDefault="00BD2E0E" w:rsidP="00BD2E0E">
      <w:pPr>
        <w:pStyle w:val="DefenceNormal"/>
      </w:pPr>
    </w:p>
    <w:p w14:paraId="31E0A2A3" w14:textId="6F05FDEF" w:rsidR="00BD2E0E" w:rsidRPr="001E4BAB" w:rsidRDefault="00BD2E0E" w:rsidP="00D92AFB">
      <w:pPr>
        <w:pStyle w:val="DefenceSchedule1"/>
        <w:keepNext/>
        <w:keepLines/>
        <w:numPr>
          <w:ilvl w:val="0"/>
          <w:numId w:val="0"/>
        </w:numPr>
        <w:rPr>
          <w:b/>
          <w:i/>
        </w:rPr>
      </w:pPr>
      <w:r w:rsidRPr="001E4BAB">
        <w:rPr>
          <w:b/>
        </w:rPr>
        <w:t>Milestone Fee Payment Schedule</w:t>
      </w:r>
      <w:r>
        <w:rPr>
          <w:b/>
        </w:rPr>
        <w:t xml:space="preserve"> </w:t>
      </w:r>
      <w:r w:rsidRPr="0023620D">
        <w:rPr>
          <w:b/>
          <w:i/>
        </w:rPr>
        <w:t xml:space="preserve">[OPTIONAL - </w:t>
      </w:r>
      <w:r>
        <w:rPr>
          <w:b/>
          <w:i/>
        </w:rPr>
        <w:t>COMMONWEALTH TO INCLUDE</w:t>
      </w:r>
      <w:r w:rsidRPr="0023620D">
        <w:rPr>
          <w:b/>
          <w:i/>
        </w:rPr>
        <w:t xml:space="preserve"> IF A MILESTONE FEE PAYMENT SCHEDULE WILL APPLY</w:t>
      </w:r>
      <w:r>
        <w:rPr>
          <w:b/>
          <w:i/>
        </w:rPr>
        <w:t xml:space="preserve"> IF THE FEE IS A LUMP SUM FEE</w:t>
      </w:r>
      <w:r w:rsidR="007E7B1A">
        <w:rPr>
          <w:b/>
          <w:i/>
        </w:rPr>
        <w:t>. DELETE THIS SECTION WHERE THE CONSULTANT WILL BE PAID ON A SCHEDULE OF RATES BASIS</w:t>
      </w:r>
      <w:r w:rsidRPr="0023620D">
        <w:rPr>
          <w:b/>
          <w:i/>
        </w:rPr>
        <w:t>]</w:t>
      </w:r>
      <w:r w:rsidR="00CE4DE1">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BD2E0E" w:rsidRPr="001E3BFC" w14:paraId="69A90465" w14:textId="4C83565B" w:rsidTr="00A721FD">
        <w:trPr>
          <w:cantSplit/>
          <w:tblHeader/>
        </w:trPr>
        <w:tc>
          <w:tcPr>
            <w:tcW w:w="2392" w:type="dxa"/>
            <w:shd w:val="clear" w:color="auto" w:fill="auto"/>
          </w:tcPr>
          <w:p w14:paraId="11CC0A5B" w14:textId="62BAA7BC" w:rsidR="00BD2E0E" w:rsidRPr="002A096D" w:rsidRDefault="00BD2E0E" w:rsidP="00A721FD">
            <w:pPr>
              <w:pStyle w:val="DefenceNormal"/>
              <w:rPr>
                <w:b/>
                <w:sz w:val="18"/>
                <w:szCs w:val="18"/>
              </w:rPr>
            </w:pPr>
            <w:r w:rsidRPr="002A096D">
              <w:rPr>
                <w:b/>
                <w:sz w:val="18"/>
                <w:szCs w:val="18"/>
              </w:rPr>
              <w:t>Milestone name</w:t>
            </w:r>
          </w:p>
        </w:tc>
        <w:tc>
          <w:tcPr>
            <w:tcW w:w="2393" w:type="dxa"/>
            <w:shd w:val="clear" w:color="auto" w:fill="auto"/>
          </w:tcPr>
          <w:p w14:paraId="5BB5EEF1" w14:textId="7F78268D" w:rsidR="00BD2E0E" w:rsidRPr="002A096D" w:rsidRDefault="00BD2E0E" w:rsidP="00A721FD">
            <w:pPr>
              <w:pStyle w:val="DefenceNormal"/>
              <w:rPr>
                <w:b/>
                <w:sz w:val="18"/>
                <w:szCs w:val="18"/>
              </w:rPr>
            </w:pPr>
            <w:r w:rsidRPr="002A096D">
              <w:rPr>
                <w:b/>
                <w:sz w:val="18"/>
                <w:szCs w:val="18"/>
              </w:rPr>
              <w:t>Milestone description</w:t>
            </w:r>
          </w:p>
        </w:tc>
        <w:tc>
          <w:tcPr>
            <w:tcW w:w="2393" w:type="dxa"/>
            <w:shd w:val="clear" w:color="auto" w:fill="auto"/>
          </w:tcPr>
          <w:p w14:paraId="6D9C81FE" w14:textId="2796DF55" w:rsidR="00BD2E0E" w:rsidRPr="00EC49E4" w:rsidRDefault="00BD2E0E" w:rsidP="00A721FD">
            <w:pPr>
              <w:pStyle w:val="DefenceNormal"/>
              <w:rPr>
                <w:b/>
                <w:sz w:val="18"/>
                <w:szCs w:val="18"/>
              </w:rPr>
            </w:pPr>
            <w:r w:rsidRPr="00EC49E4">
              <w:rPr>
                <w:b/>
                <w:sz w:val="18"/>
                <w:szCs w:val="18"/>
              </w:rPr>
              <w:t>Date for Completion</w:t>
            </w:r>
          </w:p>
        </w:tc>
        <w:tc>
          <w:tcPr>
            <w:tcW w:w="2393" w:type="dxa"/>
            <w:shd w:val="clear" w:color="auto" w:fill="auto"/>
          </w:tcPr>
          <w:p w14:paraId="2833E370" w14:textId="1831E0A2" w:rsidR="00BD2E0E" w:rsidRPr="002A096D" w:rsidRDefault="00BD2E0E" w:rsidP="00A721FD">
            <w:pPr>
              <w:pStyle w:val="DefenceNormal"/>
              <w:rPr>
                <w:b/>
                <w:sz w:val="18"/>
                <w:szCs w:val="18"/>
              </w:rPr>
            </w:pPr>
            <w:r w:rsidRPr="002A096D">
              <w:rPr>
                <w:b/>
                <w:sz w:val="18"/>
                <w:szCs w:val="18"/>
              </w:rPr>
              <w:t>Amount (GST exclusive)</w:t>
            </w:r>
          </w:p>
        </w:tc>
      </w:tr>
      <w:tr w:rsidR="00BD2E0E" w:rsidRPr="009A3B70" w14:paraId="3DC4075F" w14:textId="430F14AF" w:rsidTr="00A721FD">
        <w:trPr>
          <w:cantSplit/>
        </w:trPr>
        <w:tc>
          <w:tcPr>
            <w:tcW w:w="2392" w:type="dxa"/>
            <w:shd w:val="clear" w:color="auto" w:fill="auto"/>
          </w:tcPr>
          <w:p w14:paraId="141A8630" w14:textId="16BE90A0"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589A9DB4" w14:textId="661C42B8"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3EA0DA0F" w14:textId="40635243" w:rsidR="00BD2E0E" w:rsidRPr="00EC49E4" w:rsidRDefault="00BD2E0E" w:rsidP="00A721FD">
            <w:pPr>
              <w:pStyle w:val="DefenceNormal"/>
              <w:rPr>
                <w:b/>
                <w:i/>
                <w:sz w:val="18"/>
                <w:szCs w:val="18"/>
              </w:rPr>
            </w:pPr>
            <w:r w:rsidRPr="00EC49E4">
              <w:rPr>
                <w:b/>
                <w:i/>
                <w:sz w:val="18"/>
                <w:szCs w:val="18"/>
              </w:rPr>
              <w:t>[COMMONWEALTH TO INSERT]</w:t>
            </w:r>
          </w:p>
        </w:tc>
        <w:tc>
          <w:tcPr>
            <w:tcW w:w="2393" w:type="dxa"/>
            <w:shd w:val="clear" w:color="auto" w:fill="auto"/>
          </w:tcPr>
          <w:p w14:paraId="3BDA38DB" w14:textId="250EC7AE" w:rsidR="00BD2E0E" w:rsidRPr="002A096D" w:rsidRDefault="00BD2E0E" w:rsidP="00A721FD">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BD2E0E" w:rsidRPr="009A3B70" w14:paraId="30D1DC7A" w14:textId="34BD073D" w:rsidTr="00A721FD">
        <w:trPr>
          <w:cantSplit/>
        </w:trPr>
        <w:tc>
          <w:tcPr>
            <w:tcW w:w="2392" w:type="dxa"/>
            <w:shd w:val="clear" w:color="auto" w:fill="auto"/>
          </w:tcPr>
          <w:p w14:paraId="245B8AE0" w14:textId="7A08EBAF"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66EB722A" w14:textId="06E13626"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71879756" w14:textId="2258C89D" w:rsidR="00BD2E0E" w:rsidRPr="00EC49E4" w:rsidRDefault="00BD2E0E" w:rsidP="00A721FD">
            <w:pPr>
              <w:pStyle w:val="DefenceNormal"/>
              <w:rPr>
                <w:b/>
                <w:i/>
                <w:sz w:val="18"/>
                <w:szCs w:val="18"/>
              </w:rPr>
            </w:pPr>
            <w:r w:rsidRPr="00EC49E4">
              <w:rPr>
                <w:b/>
                <w:i/>
                <w:sz w:val="18"/>
                <w:szCs w:val="18"/>
              </w:rPr>
              <w:t>[COMMONWEALTH TO INSERT]</w:t>
            </w:r>
          </w:p>
        </w:tc>
        <w:tc>
          <w:tcPr>
            <w:tcW w:w="2393" w:type="dxa"/>
            <w:shd w:val="clear" w:color="auto" w:fill="auto"/>
          </w:tcPr>
          <w:p w14:paraId="79C5B586" w14:textId="4CDC267A" w:rsidR="00BD2E0E" w:rsidRPr="002A096D" w:rsidRDefault="00BD2E0E" w:rsidP="00A721FD">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BD2E0E" w:rsidRPr="009A3B70" w14:paraId="30A47A05" w14:textId="6C3A2C16" w:rsidTr="00A721FD">
        <w:trPr>
          <w:cantSplit/>
        </w:trPr>
        <w:tc>
          <w:tcPr>
            <w:tcW w:w="2392" w:type="dxa"/>
            <w:shd w:val="clear" w:color="auto" w:fill="auto"/>
          </w:tcPr>
          <w:p w14:paraId="7E040577" w14:textId="63C9C863"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7B529B91" w14:textId="1E57FCD3"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2B26F4E6" w14:textId="5BABFBD2" w:rsidR="00BD2E0E" w:rsidRPr="00EC49E4" w:rsidRDefault="00BD2E0E" w:rsidP="00A721FD">
            <w:pPr>
              <w:pStyle w:val="DefenceNormal"/>
              <w:rPr>
                <w:b/>
                <w:i/>
                <w:sz w:val="18"/>
                <w:szCs w:val="18"/>
              </w:rPr>
            </w:pPr>
            <w:r w:rsidRPr="00EC49E4">
              <w:rPr>
                <w:b/>
                <w:i/>
                <w:sz w:val="18"/>
                <w:szCs w:val="18"/>
              </w:rPr>
              <w:t>[COMMONWEALTH TO INSERT]</w:t>
            </w:r>
          </w:p>
        </w:tc>
        <w:tc>
          <w:tcPr>
            <w:tcW w:w="2393" w:type="dxa"/>
            <w:shd w:val="clear" w:color="auto" w:fill="auto"/>
          </w:tcPr>
          <w:p w14:paraId="108DF2B3" w14:textId="50F543E3" w:rsidR="00BD2E0E" w:rsidRPr="002A096D" w:rsidRDefault="00BD2E0E" w:rsidP="00A721FD">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bl>
    <w:p w14:paraId="123C8FE7" w14:textId="3072F73F" w:rsidR="00A36638" w:rsidRDefault="00A36638" w:rsidP="006965F8">
      <w:pPr>
        <w:pStyle w:val="DefenceNormal"/>
      </w:pPr>
    </w:p>
    <w:p w14:paraId="2A6EE7F3" w14:textId="411500CF" w:rsidR="00D43861" w:rsidRPr="00D43861" w:rsidRDefault="00D43861" w:rsidP="00D92AFB">
      <w:pPr>
        <w:pStyle w:val="DefenceSchedule1"/>
        <w:numPr>
          <w:ilvl w:val="0"/>
          <w:numId w:val="0"/>
        </w:numPr>
        <w:rPr>
          <w:b/>
        </w:rPr>
      </w:pPr>
      <w:r w:rsidRPr="00D43861">
        <w:rPr>
          <w:b/>
        </w:rPr>
        <w:t xml:space="preserve">Reimbursable Costs </w:t>
      </w:r>
    </w:p>
    <w:p w14:paraId="7BC52B97" w14:textId="77777777" w:rsidR="00D43861" w:rsidRPr="00441998" w:rsidRDefault="00D43861" w:rsidP="00D43861">
      <w:pPr>
        <w:pStyle w:val="DefenceNormal"/>
        <w:rPr>
          <w:b/>
          <w:i/>
        </w:rPr>
      </w:pPr>
      <w:r w:rsidRPr="00441998">
        <w:rPr>
          <w:b/>
          <w:i/>
        </w:rPr>
        <w:t>[COMMONWEALTH TO SELECT APPLICABLE PARAGRAPH AND DELETE PARAGRAPH THAT DOES NOT APPLY]</w:t>
      </w:r>
    </w:p>
    <w:p w14:paraId="562649A6" w14:textId="77777777" w:rsidR="00D43861" w:rsidRPr="00441998" w:rsidRDefault="00D43861" w:rsidP="00D43861">
      <w:pPr>
        <w:pStyle w:val="DefenceNormal"/>
        <w:rPr>
          <w:b/>
          <w:i/>
        </w:rPr>
      </w:pPr>
      <w:r w:rsidRPr="00441998">
        <w:rPr>
          <w:b/>
          <w:i/>
        </w:rPr>
        <w:t>[FOR ENGAGEMENTS ON A LUMP SUM BASIS:]</w:t>
      </w:r>
    </w:p>
    <w:p w14:paraId="15E440A5" w14:textId="7FA9D086" w:rsidR="00D43861" w:rsidRPr="00441998" w:rsidRDefault="00D43861" w:rsidP="00D43861">
      <w:pPr>
        <w:pStyle w:val="DefenceNormal"/>
      </w:pPr>
      <w:r w:rsidRPr="00C432A2">
        <w:t xml:space="preserve">Unless explicitly stated in the Official Order, the payment of disbursements is deemed to be included within the other amounts payable to the Panel Consultant and therefore there will be no separate and additional entitlement to </w:t>
      </w:r>
      <w:bookmarkStart w:id="21" w:name="_Hlk138684986"/>
      <w:r w:rsidR="0008765A">
        <w:t xml:space="preserve">reimbursement of </w:t>
      </w:r>
      <w:bookmarkEnd w:id="21"/>
      <w:r w:rsidR="0008765A">
        <w:t>disbursements</w:t>
      </w:r>
      <w:r w:rsidRPr="00C432A2">
        <w:t>. For the avoidance of doubt, unless otherwise explicitly stated in the Official Order, the Panel Consultant will have no entitlement to reimbursement of any disbursements including travel costs, car hire and taxi fares, administrative costs and all other disbursements referred to in item 2 of Appendix 2 to the Panel Conditions.</w:t>
      </w:r>
      <w:r w:rsidRPr="00441998">
        <w:t xml:space="preserve">  </w:t>
      </w:r>
    </w:p>
    <w:p w14:paraId="7090BD86" w14:textId="77777777" w:rsidR="00D43861" w:rsidRPr="00441998" w:rsidRDefault="00D43861" w:rsidP="00D43861">
      <w:pPr>
        <w:pStyle w:val="DefenceNormal"/>
        <w:rPr>
          <w:b/>
          <w:i/>
        </w:rPr>
      </w:pPr>
      <w:r w:rsidRPr="00441998">
        <w:rPr>
          <w:b/>
          <w:i/>
        </w:rPr>
        <w:t>[OR]</w:t>
      </w:r>
    </w:p>
    <w:p w14:paraId="7BC3B7BC" w14:textId="77777777" w:rsidR="00D43861" w:rsidRPr="00441998" w:rsidRDefault="00D43861" w:rsidP="00D43861">
      <w:pPr>
        <w:pStyle w:val="DefenceNormal"/>
        <w:rPr>
          <w:b/>
          <w:i/>
        </w:rPr>
      </w:pPr>
      <w:r w:rsidRPr="00441998">
        <w:rPr>
          <w:b/>
          <w:i/>
        </w:rPr>
        <w:t>[FOR ENGAGEMENTS ON A SCHEDULE OF RATES BASIS:]</w:t>
      </w:r>
    </w:p>
    <w:p w14:paraId="1E6CA375" w14:textId="132F078C" w:rsidR="00D43861" w:rsidRPr="00C432A2" w:rsidRDefault="00D43861" w:rsidP="00D43861">
      <w:pPr>
        <w:pStyle w:val="DefenceNormal"/>
        <w:rPr>
          <w:b/>
          <w:i/>
        </w:rPr>
      </w:pPr>
      <w:r w:rsidRPr="00C432A2">
        <w:t xml:space="preserve">The payment of disbursements will be as set out in </w:t>
      </w:r>
      <w:r w:rsidR="00F47431" w:rsidRPr="00C432A2">
        <w:t>item 2 of Appendix 2 to the Panel Conditions</w:t>
      </w:r>
      <w:r w:rsidRPr="00C432A2">
        <w:t>, and is subject to the written consent of the Commonwealth being obtained prior to the incurring of such costs and disbursements.</w:t>
      </w:r>
      <w:r>
        <w:t xml:space="preserve">  </w:t>
      </w:r>
    </w:p>
    <w:p w14:paraId="7B1CAA43" w14:textId="77777777" w:rsidR="00D43861" w:rsidRDefault="00D43861" w:rsidP="00D43861">
      <w:pPr>
        <w:pStyle w:val="DefenceNormal"/>
        <w:rPr>
          <w:b/>
        </w:rPr>
      </w:pPr>
    </w:p>
    <w:p w14:paraId="4583FEE8" w14:textId="77777777" w:rsidR="00D43861" w:rsidRDefault="00D43861" w:rsidP="006965F8">
      <w:pPr>
        <w:pStyle w:val="DefenceNormal"/>
      </w:pPr>
    </w:p>
    <w:p w14:paraId="182DA747" w14:textId="77777777" w:rsidR="00A57F44" w:rsidRPr="00E748FA" w:rsidRDefault="0034405A" w:rsidP="0034405A">
      <w:pPr>
        <w:pStyle w:val="AnnexureHeading"/>
        <w:numPr>
          <w:ilvl w:val="0"/>
          <w:numId w:val="0"/>
        </w:numPr>
        <w:ind w:left="567" w:hanging="567"/>
      </w:pPr>
      <w:r>
        <w:lastRenderedPageBreak/>
        <w:t>Annexure D.</w:t>
      </w:r>
      <w:r>
        <w:tab/>
      </w:r>
      <w:r w:rsidR="00A57F44">
        <w:t>Contract Particulars</w:t>
      </w:r>
      <w:r w:rsidR="001F08BB">
        <w:t xml:space="preserve"> </w:t>
      </w:r>
    </w:p>
    <w:p w14:paraId="2A76FFDF" w14:textId="77777777"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14:paraId="3242E6E1" w14:textId="77777777" w:rsidR="0023620D" w:rsidRPr="006573F9" w:rsidRDefault="00E9716F" w:rsidP="0023620D">
      <w:pPr>
        <w:rPr>
          <w:b/>
          <w:i/>
        </w:rPr>
      </w:pPr>
      <w:r>
        <w:rPr>
          <w:b/>
          <w:i/>
        </w:rPr>
        <w:t xml:space="preserve">[COMMONWEALTH TO CONSIDER EACH ITEM BELOW AND REFER TO THE TERMS OF ENGAGEMENT AS REQUIRED] </w:t>
      </w:r>
    </w:p>
    <w:p w14:paraId="4BA0098C" w14:textId="207E1A4A"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F262F1">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14:paraId="3C6C0039" w14:textId="77777777" w:rsidTr="00E748FA">
        <w:tc>
          <w:tcPr>
            <w:tcW w:w="9571" w:type="dxa"/>
            <w:gridSpan w:val="7"/>
          </w:tcPr>
          <w:p w14:paraId="559B2875" w14:textId="77777777"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14:paraId="5CF10A86" w14:textId="77777777" w:rsidTr="00E748FA">
        <w:tc>
          <w:tcPr>
            <w:tcW w:w="3984" w:type="dxa"/>
            <w:gridSpan w:val="3"/>
          </w:tcPr>
          <w:p w14:paraId="16515DE1" w14:textId="77777777" w:rsidR="0023620D" w:rsidRDefault="0023620D" w:rsidP="000F72B5">
            <w:pPr>
              <w:pStyle w:val="DefenceNormal"/>
            </w:pPr>
            <w:r w:rsidRPr="00FF651D">
              <w:rPr>
                <w:b/>
              </w:rPr>
              <w:t>Award Date:</w:t>
            </w:r>
            <w:r>
              <w:rPr>
                <w:b/>
              </w:rPr>
              <w:br/>
            </w:r>
            <w:r>
              <w:t>(Clause 1.1)</w:t>
            </w:r>
          </w:p>
        </w:tc>
        <w:tc>
          <w:tcPr>
            <w:tcW w:w="5587" w:type="dxa"/>
            <w:gridSpan w:val="4"/>
          </w:tcPr>
          <w:p w14:paraId="4A8B4C0A" w14:textId="7099DB2A" w:rsidR="0023620D" w:rsidRPr="001E4BAB" w:rsidRDefault="00A36638" w:rsidP="000F72B5">
            <w:pPr>
              <w:pStyle w:val="DefenceNormal"/>
              <w:rPr>
                <w:i/>
              </w:rPr>
            </w:pPr>
            <w:r w:rsidRPr="009E3EFB">
              <w:rPr>
                <w:bCs/>
                <w:iCs/>
              </w:rPr>
              <w:t xml:space="preserve">The </w:t>
            </w:r>
            <w:r>
              <w:rPr>
                <w:bCs/>
                <w:iCs/>
              </w:rPr>
              <w:t>d</w:t>
            </w:r>
            <w:r w:rsidRPr="009E3EFB">
              <w:rPr>
                <w:bCs/>
                <w:iCs/>
              </w:rPr>
              <w:t>ate set out in the Official Order</w:t>
            </w:r>
          </w:p>
        </w:tc>
      </w:tr>
      <w:tr w:rsidR="0060067D" w14:paraId="042797F2" w14:textId="77777777" w:rsidTr="00E748FA">
        <w:tc>
          <w:tcPr>
            <w:tcW w:w="3984" w:type="dxa"/>
            <w:gridSpan w:val="3"/>
          </w:tcPr>
          <w:p w14:paraId="262DB04A" w14:textId="77777777" w:rsidR="0060067D" w:rsidRDefault="0060067D" w:rsidP="0060067D">
            <w:pPr>
              <w:pStyle w:val="DefenceNormal"/>
            </w:pPr>
            <w:r>
              <w:rPr>
                <w:b/>
              </w:rPr>
              <w:t>Brief</w:t>
            </w:r>
            <w:r w:rsidRPr="00FF651D">
              <w:rPr>
                <w:b/>
              </w:rPr>
              <w:t>:</w:t>
            </w:r>
            <w:r>
              <w:rPr>
                <w:b/>
              </w:rPr>
              <w:br/>
            </w:r>
            <w:r>
              <w:t>(Clause 1.1)</w:t>
            </w:r>
          </w:p>
        </w:tc>
        <w:tc>
          <w:tcPr>
            <w:tcW w:w="5587" w:type="dxa"/>
            <w:gridSpan w:val="4"/>
          </w:tcPr>
          <w:p w14:paraId="41D0D927" w14:textId="77777777" w:rsidR="0060067D" w:rsidRPr="001E4BAB" w:rsidRDefault="008B15B5" w:rsidP="007243A0">
            <w:pPr>
              <w:pStyle w:val="DefenceNormal"/>
              <w:spacing w:after="0"/>
              <w:ind w:hanging="16"/>
              <w:rPr>
                <w:i/>
              </w:rPr>
            </w:pPr>
            <w:r w:rsidRPr="007243A0">
              <w:t>At</w:t>
            </w:r>
            <w:r>
              <w:t xml:space="preserve"> Part 1 of</w:t>
            </w:r>
            <w:r w:rsidRPr="007243A0">
              <w:t xml:space="preserve"> Annexure A to the Official Order</w:t>
            </w:r>
          </w:p>
        </w:tc>
      </w:tr>
      <w:tr w:rsidR="0060067D" w14:paraId="14713C8B" w14:textId="77777777" w:rsidTr="00E748FA">
        <w:tc>
          <w:tcPr>
            <w:tcW w:w="3984" w:type="dxa"/>
            <w:gridSpan w:val="3"/>
          </w:tcPr>
          <w:p w14:paraId="7DFCCC2B" w14:textId="77777777" w:rsidR="0060067D" w:rsidRDefault="0060067D" w:rsidP="0060067D">
            <w:pPr>
              <w:pStyle w:val="DefenceNormal"/>
            </w:pPr>
            <w:r w:rsidRPr="00FF651D">
              <w:rPr>
                <w:b/>
              </w:rPr>
              <w:t>Commonwealth's Representative:</w:t>
            </w:r>
            <w:r>
              <w:rPr>
                <w:b/>
              </w:rPr>
              <w:br/>
            </w:r>
            <w:r>
              <w:t>(Clause 1.1)</w:t>
            </w:r>
          </w:p>
        </w:tc>
        <w:tc>
          <w:tcPr>
            <w:tcW w:w="5587" w:type="dxa"/>
            <w:gridSpan w:val="4"/>
          </w:tcPr>
          <w:p w14:paraId="663182BB" w14:textId="77777777" w:rsidR="0060067D" w:rsidRDefault="0060067D" w:rsidP="0060067D">
            <w:pPr>
              <w:pStyle w:val="DefenceNormal"/>
            </w:pPr>
            <w:r>
              <w:t xml:space="preserve">The person holding the position of </w:t>
            </w:r>
            <w:r w:rsidRPr="001E4BAB">
              <w:rPr>
                <w:b/>
                <w:i/>
              </w:rPr>
              <w:t>[COMMONWEALTH TO INSERT POSITION TITLE]</w:t>
            </w:r>
            <w:r>
              <w:t xml:space="preserve"> for the time being </w:t>
            </w:r>
            <w:r w:rsidRPr="001E4BAB">
              <w:rPr>
                <w:b/>
                <w:i/>
              </w:rPr>
              <w:t>[COMMONWEALTH TO INSERT NAME]</w:t>
            </w:r>
          </w:p>
        </w:tc>
      </w:tr>
      <w:tr w:rsidR="0060067D" w14:paraId="1908CA8E" w14:textId="77777777" w:rsidTr="00E748FA">
        <w:tc>
          <w:tcPr>
            <w:tcW w:w="3984" w:type="dxa"/>
            <w:gridSpan w:val="3"/>
          </w:tcPr>
          <w:p w14:paraId="572C5698" w14:textId="77777777" w:rsidR="0060067D" w:rsidRDefault="0060067D" w:rsidP="0060067D">
            <w:pPr>
              <w:pStyle w:val="DefenceNormal"/>
            </w:pPr>
            <w:r w:rsidRPr="00FF651D">
              <w:rPr>
                <w:b/>
              </w:rPr>
              <w:t>Consultant:</w:t>
            </w:r>
            <w:r>
              <w:rPr>
                <w:b/>
              </w:rPr>
              <w:br/>
            </w:r>
            <w:r>
              <w:t>(Clause 1.1)</w:t>
            </w:r>
          </w:p>
        </w:tc>
        <w:tc>
          <w:tcPr>
            <w:tcW w:w="5587" w:type="dxa"/>
            <w:gridSpan w:val="4"/>
          </w:tcPr>
          <w:p w14:paraId="5B02E49A" w14:textId="77777777" w:rsidR="0060067D" w:rsidRPr="00D16081" w:rsidRDefault="0060067D" w:rsidP="00761E77">
            <w:pPr>
              <w:pStyle w:val="DefenceNormal"/>
            </w:pPr>
            <w:r w:rsidRPr="00D16081">
              <w:rPr>
                <w:b/>
              </w:rPr>
              <w:t>[</w:t>
            </w:r>
            <w:r w:rsidR="00464EA2">
              <w:rPr>
                <w:b/>
              </w:rPr>
              <w:t xml:space="preserve">PANEL </w:t>
            </w:r>
            <w:r>
              <w:rPr>
                <w:b/>
              </w:rPr>
              <w:t xml:space="preserve">CONSULTANT TO </w:t>
            </w:r>
            <w:r w:rsidRPr="00D16081">
              <w:rPr>
                <w:b/>
              </w:rPr>
              <w:t>INSERT LEGAL NAME AND ABN]</w:t>
            </w:r>
          </w:p>
        </w:tc>
      </w:tr>
      <w:tr w:rsidR="0060067D" w14:paraId="5149B440" w14:textId="77777777" w:rsidTr="00E748FA">
        <w:tc>
          <w:tcPr>
            <w:tcW w:w="3984" w:type="dxa"/>
            <w:gridSpan w:val="3"/>
          </w:tcPr>
          <w:p w14:paraId="014F5E90" w14:textId="77777777" w:rsidR="0060067D" w:rsidRDefault="0060067D" w:rsidP="0060067D">
            <w:pPr>
              <w:pStyle w:val="DefenceNormal"/>
            </w:pPr>
            <w:r w:rsidRPr="00FF651D">
              <w:rPr>
                <w:b/>
              </w:rPr>
              <w:t>Consultant's Representative:</w:t>
            </w:r>
            <w:r>
              <w:rPr>
                <w:b/>
              </w:rPr>
              <w:br/>
            </w:r>
            <w:r>
              <w:t>(Clause 1.1)</w:t>
            </w:r>
          </w:p>
        </w:tc>
        <w:tc>
          <w:tcPr>
            <w:tcW w:w="5587" w:type="dxa"/>
            <w:gridSpan w:val="4"/>
          </w:tcPr>
          <w:p w14:paraId="5CEB7DE5" w14:textId="77777777" w:rsidR="0060067D" w:rsidRDefault="0060067D" w:rsidP="0060067D">
            <w:pPr>
              <w:pStyle w:val="DefenceNormal"/>
            </w:pPr>
            <w:r>
              <w:t xml:space="preserve">The person holding the position of </w:t>
            </w:r>
            <w:r w:rsidRPr="00D16081">
              <w:rPr>
                <w:b/>
              </w:rPr>
              <w:t>[</w:t>
            </w:r>
            <w:r w:rsidR="00464EA2">
              <w:rPr>
                <w:b/>
              </w:rPr>
              <w:t xml:space="preserve">PANEL </w:t>
            </w:r>
            <w:r>
              <w:rPr>
                <w:b/>
              </w:rPr>
              <w:t xml:space="preserve">CONSULTANT TO </w:t>
            </w:r>
            <w:r w:rsidRPr="00D16081">
              <w:rPr>
                <w:b/>
              </w:rPr>
              <w:t>INSERT POSITION TITLE]</w:t>
            </w:r>
            <w:r>
              <w:t xml:space="preserve"> for the time being </w:t>
            </w:r>
            <w:r w:rsidRPr="00D16081">
              <w:rPr>
                <w:b/>
              </w:rPr>
              <w:t>[</w:t>
            </w:r>
            <w:r w:rsidR="00464EA2">
              <w:rPr>
                <w:b/>
              </w:rPr>
              <w:t xml:space="preserve">PANEL </w:t>
            </w:r>
            <w:r>
              <w:rPr>
                <w:b/>
              </w:rPr>
              <w:t xml:space="preserve">CONSULTANT TO </w:t>
            </w:r>
            <w:r w:rsidRPr="00D16081">
              <w:rPr>
                <w:b/>
              </w:rPr>
              <w:t>INSERT NAME]</w:t>
            </w:r>
          </w:p>
        </w:tc>
      </w:tr>
      <w:tr w:rsidR="0060067D" w14:paraId="47AE5DA6" w14:textId="77777777" w:rsidTr="00E748FA">
        <w:tc>
          <w:tcPr>
            <w:tcW w:w="3984" w:type="dxa"/>
            <w:gridSpan w:val="3"/>
          </w:tcPr>
          <w:p w14:paraId="1394DC6F" w14:textId="7E2DDE14" w:rsidR="0060067D" w:rsidRDefault="0060067D" w:rsidP="0060067D">
            <w:pPr>
              <w:pStyle w:val="DefenceNormal"/>
            </w:pPr>
            <w:r>
              <w:rPr>
                <w:b/>
              </w:rPr>
              <w:t>Contract</w:t>
            </w:r>
            <w:r w:rsidRPr="00FF651D">
              <w:rPr>
                <w:b/>
              </w:rPr>
              <w:t>:</w:t>
            </w:r>
            <w:r>
              <w:rPr>
                <w:b/>
              </w:rPr>
              <w:br/>
            </w:r>
            <w:r>
              <w:t>(Clause</w:t>
            </w:r>
            <w:r w:rsidR="00F262F1">
              <w:t>s</w:t>
            </w:r>
            <w:r>
              <w:t xml:space="preserve"> 1.1 and 5.10)</w:t>
            </w:r>
          </w:p>
        </w:tc>
        <w:tc>
          <w:tcPr>
            <w:tcW w:w="5587" w:type="dxa"/>
            <w:gridSpan w:val="4"/>
          </w:tcPr>
          <w:p w14:paraId="50D9585A" w14:textId="77777777" w:rsidR="0060067D" w:rsidRPr="009C6060" w:rsidRDefault="0060067D" w:rsidP="0060067D">
            <w:pPr>
              <w:pStyle w:val="DefenceNormal"/>
              <w:spacing w:after="0"/>
              <w:ind w:left="-16"/>
            </w:pPr>
            <w:r w:rsidRPr="009931F9">
              <w:t>The other documents forming part of the Contract</w:t>
            </w:r>
            <w:r>
              <w:t xml:space="preserve"> are</w:t>
            </w:r>
            <w:r w:rsidRPr="009931F9">
              <w:t>:</w:t>
            </w:r>
          </w:p>
          <w:p w14:paraId="3D1F6038" w14:textId="77777777" w:rsidR="0060067D" w:rsidRPr="008A75EF" w:rsidRDefault="0060067D" w:rsidP="008A75EF">
            <w:pPr>
              <w:pStyle w:val="DefenceNormal"/>
              <w:spacing w:after="0"/>
              <w:ind w:left="977" w:hanging="993"/>
              <w:rPr>
                <w:b/>
              </w:rPr>
            </w:pPr>
          </w:p>
          <w:p w14:paraId="77BB10EB" w14:textId="18242E10" w:rsidR="0060067D" w:rsidRPr="000F72B5" w:rsidRDefault="0060067D" w:rsidP="0060067D">
            <w:pPr>
              <w:pStyle w:val="DefenceNormal"/>
              <w:spacing w:after="0"/>
              <w:ind w:hanging="16"/>
              <w:rPr>
                <w:b/>
                <w:i/>
              </w:rPr>
            </w:pPr>
            <w:r w:rsidRPr="000F72B5">
              <w:rPr>
                <w:b/>
                <w:i/>
              </w:rPr>
              <w:t>[</w:t>
            </w:r>
            <w:r>
              <w:rPr>
                <w:b/>
                <w:i/>
              </w:rPr>
              <w:t>COMMONWEALTH</w:t>
            </w:r>
            <w:r w:rsidR="00F262F1">
              <w:rPr>
                <w:b/>
                <w:i/>
              </w:rPr>
              <w:t xml:space="preserve"> TO</w:t>
            </w:r>
            <w:r>
              <w:rPr>
                <w:b/>
                <w:i/>
              </w:rPr>
              <w:t xml:space="preserve"> </w:t>
            </w:r>
            <w:r w:rsidRPr="000F72B5">
              <w:rPr>
                <w:b/>
                <w:i/>
              </w:rPr>
              <w:t>INSERT OTHER DOCUMENTS FORMING PART OF THE CONTRACT</w:t>
            </w:r>
            <w:r w:rsidR="00383314">
              <w:rPr>
                <w:b/>
                <w:i/>
              </w:rPr>
              <w:t>;</w:t>
            </w:r>
            <w:r w:rsidRPr="000F72B5">
              <w:rPr>
                <w:b/>
                <w:i/>
              </w:rPr>
              <w:t xml:space="preserve"> OR </w:t>
            </w:r>
          </w:p>
          <w:p w14:paraId="5E84F9A3" w14:textId="77777777" w:rsidR="0060067D" w:rsidRPr="000F72B5" w:rsidRDefault="0060067D" w:rsidP="0060067D">
            <w:pPr>
              <w:pStyle w:val="DefenceNormal"/>
              <w:spacing w:after="0"/>
              <w:ind w:hanging="16"/>
              <w:rPr>
                <w:b/>
                <w:i/>
              </w:rPr>
            </w:pPr>
          </w:p>
          <w:p w14:paraId="2E69BC35" w14:textId="77777777" w:rsidR="0060067D" w:rsidRPr="008A75EF" w:rsidRDefault="0060067D" w:rsidP="008A75EF">
            <w:pPr>
              <w:pStyle w:val="DefenceNormal"/>
              <w:spacing w:after="0"/>
              <w:ind w:hanging="16"/>
              <w:rPr>
                <w:b/>
                <w:i/>
              </w:rPr>
            </w:pPr>
            <w:r w:rsidRPr="000F72B5">
              <w:rPr>
                <w:b/>
                <w:i/>
              </w:rPr>
              <w:t>No other documents form part of the Contract]</w:t>
            </w:r>
          </w:p>
          <w:p w14:paraId="2965F680" w14:textId="77777777" w:rsidR="0060067D" w:rsidRDefault="0060067D" w:rsidP="0060067D">
            <w:pPr>
              <w:pStyle w:val="DefenceNormal"/>
              <w:spacing w:after="0"/>
            </w:pPr>
          </w:p>
        </w:tc>
      </w:tr>
      <w:tr w:rsidR="0060067D" w14:paraId="6BA9DBC7" w14:textId="77777777" w:rsidTr="00E748FA">
        <w:tc>
          <w:tcPr>
            <w:tcW w:w="3984" w:type="dxa"/>
            <w:gridSpan w:val="3"/>
          </w:tcPr>
          <w:p w14:paraId="074B7848" w14:textId="6E5F731C" w:rsidR="0060067D" w:rsidRPr="00636589" w:rsidRDefault="0060067D" w:rsidP="0060067D">
            <w:pPr>
              <w:pStyle w:val="DefenceNormal"/>
              <w:rPr>
                <w:b/>
              </w:rPr>
            </w:pPr>
            <w:r>
              <w:rPr>
                <w:b/>
              </w:rPr>
              <w:t>Environmental Requirements:</w:t>
            </w:r>
            <w:r>
              <w:rPr>
                <w:b/>
              </w:rPr>
              <w:br/>
            </w:r>
            <w:r>
              <w:t>(Clause 1.1)</w:t>
            </w:r>
          </w:p>
        </w:tc>
        <w:tc>
          <w:tcPr>
            <w:tcW w:w="5587" w:type="dxa"/>
            <w:gridSpan w:val="4"/>
          </w:tcPr>
          <w:p w14:paraId="755226DD" w14:textId="77777777" w:rsidR="0060067D" w:rsidRPr="009931F9" w:rsidRDefault="0060067D" w:rsidP="007243A0">
            <w:pPr>
              <w:pStyle w:val="DefenceNormal"/>
              <w:spacing w:after="0"/>
              <w:ind w:hanging="16"/>
              <w:rPr>
                <w:b/>
              </w:rPr>
            </w:pPr>
            <w:r w:rsidRPr="007243A0">
              <w:t>None specified</w:t>
            </w:r>
          </w:p>
        </w:tc>
      </w:tr>
      <w:tr w:rsidR="0060067D" w14:paraId="18D084C6" w14:textId="77777777" w:rsidTr="00E748FA">
        <w:tc>
          <w:tcPr>
            <w:tcW w:w="3984" w:type="dxa"/>
            <w:gridSpan w:val="3"/>
          </w:tcPr>
          <w:p w14:paraId="6E6145EB" w14:textId="11EDDDFE" w:rsidR="0060067D" w:rsidRPr="00636589" w:rsidRDefault="0060067D" w:rsidP="0060067D">
            <w:pPr>
              <w:pStyle w:val="DefenceNormal"/>
              <w:rPr>
                <w:b/>
              </w:rPr>
            </w:pPr>
            <w:r>
              <w:rPr>
                <w:b/>
              </w:rPr>
              <w:t>ESD Principles:</w:t>
            </w:r>
            <w:r>
              <w:rPr>
                <w:b/>
              </w:rPr>
              <w:br/>
            </w:r>
            <w:r>
              <w:t>(Clause 1.1)</w:t>
            </w:r>
          </w:p>
        </w:tc>
        <w:tc>
          <w:tcPr>
            <w:tcW w:w="5587" w:type="dxa"/>
            <w:gridSpan w:val="4"/>
          </w:tcPr>
          <w:p w14:paraId="24C4467A" w14:textId="77777777" w:rsidR="0060067D" w:rsidRPr="009931F9" w:rsidRDefault="0060067D" w:rsidP="007243A0">
            <w:pPr>
              <w:pStyle w:val="DefenceNormal"/>
              <w:spacing w:after="0"/>
              <w:ind w:hanging="16"/>
              <w:rPr>
                <w:b/>
              </w:rPr>
            </w:pPr>
            <w:r w:rsidRPr="007243A0">
              <w:t>None specified</w:t>
            </w:r>
          </w:p>
        </w:tc>
      </w:tr>
      <w:tr w:rsidR="0060067D" w14:paraId="0A4D54C7" w14:textId="77777777" w:rsidTr="00E748FA">
        <w:tc>
          <w:tcPr>
            <w:tcW w:w="3984" w:type="dxa"/>
            <w:gridSpan w:val="3"/>
          </w:tcPr>
          <w:p w14:paraId="12825A3A" w14:textId="77777777" w:rsidR="0060067D" w:rsidRDefault="0060067D" w:rsidP="0060067D">
            <w:pPr>
              <w:pStyle w:val="DefenceNormal"/>
            </w:pPr>
            <w:r w:rsidRPr="00636589">
              <w:rPr>
                <w:b/>
              </w:rPr>
              <w:t>Executive Negotiators:</w:t>
            </w:r>
            <w:r>
              <w:br/>
              <w:t>(Clause 1.1)</w:t>
            </w:r>
          </w:p>
        </w:tc>
        <w:tc>
          <w:tcPr>
            <w:tcW w:w="5587" w:type="dxa"/>
            <w:gridSpan w:val="4"/>
          </w:tcPr>
          <w:p w14:paraId="2DCC22B0" w14:textId="77777777" w:rsidR="0060067D" w:rsidRDefault="0060067D" w:rsidP="0060067D">
            <w:pPr>
              <w:pStyle w:val="DefenceNormal"/>
              <w:rPr>
                <w:shd w:val="clear" w:color="000000" w:fill="auto"/>
              </w:rPr>
            </w:pPr>
            <w:r w:rsidRPr="00417AD1">
              <w:rPr>
                <w:b/>
                <w:shd w:val="clear" w:color="000000" w:fill="auto"/>
              </w:rPr>
              <w:t>Commonwealth</w:t>
            </w:r>
            <w:r w:rsidRPr="009E3EFB">
              <w:rPr>
                <w:b/>
                <w:bCs/>
                <w:shd w:val="clear" w:color="000000" w:fill="auto"/>
              </w:rPr>
              <w:t>:</w:t>
            </w:r>
          </w:p>
          <w:p w14:paraId="0B5B7595" w14:textId="77777777" w:rsidR="00DC0F44" w:rsidRDefault="00DC0F44" w:rsidP="0060067D">
            <w:pPr>
              <w:pStyle w:val="DefenceNormal"/>
              <w:rPr>
                <w:b/>
              </w:rPr>
            </w:pPr>
            <w:r>
              <w:t xml:space="preserve">The person holding the position of </w:t>
            </w:r>
            <w:r w:rsidRPr="00172169">
              <w:rPr>
                <w:b/>
                <w:i/>
              </w:rPr>
              <w:t>[COMMONWEALTH TO INSERT POSITION TITLE]</w:t>
            </w:r>
            <w:r>
              <w:t xml:space="preserve"> for the time being </w:t>
            </w:r>
            <w:r w:rsidRPr="00172169">
              <w:rPr>
                <w:b/>
                <w:i/>
              </w:rPr>
              <w:t>[COMMONWEALTH TO INSERT NAME]</w:t>
            </w:r>
          </w:p>
          <w:p w14:paraId="4EBA9F15" w14:textId="77777777" w:rsidR="0060067D" w:rsidRDefault="0060067D" w:rsidP="0060067D">
            <w:pPr>
              <w:pStyle w:val="DefenceNormal"/>
              <w:rPr>
                <w:shd w:val="clear" w:color="000000" w:fill="auto"/>
              </w:rPr>
            </w:pPr>
            <w:r w:rsidRPr="00417AD1">
              <w:rPr>
                <w:b/>
                <w:shd w:val="clear" w:color="000000" w:fill="auto"/>
              </w:rPr>
              <w:t>Consultant</w:t>
            </w:r>
            <w:r w:rsidRPr="009E3EFB">
              <w:rPr>
                <w:b/>
                <w:bCs/>
                <w:shd w:val="clear" w:color="000000" w:fill="auto"/>
              </w:rPr>
              <w:t>:</w:t>
            </w:r>
          </w:p>
          <w:p w14:paraId="6875CD2E" w14:textId="77777777" w:rsidR="0060067D" w:rsidRDefault="0060067D" w:rsidP="0060067D">
            <w:pPr>
              <w:pStyle w:val="DefenceNormal"/>
            </w:pPr>
            <w:r>
              <w:t xml:space="preserve">The person holding the position of </w:t>
            </w:r>
            <w:r w:rsidRPr="00D978E7">
              <w:rPr>
                <w:b/>
              </w:rPr>
              <w:t>[</w:t>
            </w:r>
            <w:r w:rsidR="00464EA2">
              <w:rPr>
                <w:b/>
              </w:rPr>
              <w:t xml:space="preserve">PANEL </w:t>
            </w:r>
            <w:r>
              <w:rPr>
                <w:b/>
              </w:rPr>
              <w:t xml:space="preserve">CONSULTANT TO </w:t>
            </w:r>
            <w:r w:rsidRPr="00D978E7">
              <w:rPr>
                <w:b/>
              </w:rPr>
              <w:t>INSERT POSITION TITLE]</w:t>
            </w:r>
            <w:r>
              <w:t xml:space="preserve"> for the time being </w:t>
            </w:r>
            <w:r w:rsidRPr="00D978E7">
              <w:rPr>
                <w:b/>
              </w:rPr>
              <w:t>[</w:t>
            </w:r>
            <w:r w:rsidR="00464EA2">
              <w:rPr>
                <w:b/>
              </w:rPr>
              <w:t xml:space="preserve">PANEL </w:t>
            </w:r>
            <w:r>
              <w:rPr>
                <w:b/>
              </w:rPr>
              <w:t xml:space="preserve">CONSULTANT TO </w:t>
            </w:r>
            <w:r w:rsidRPr="00D978E7">
              <w:rPr>
                <w:b/>
              </w:rPr>
              <w:t>INSERT NAME]</w:t>
            </w:r>
          </w:p>
        </w:tc>
      </w:tr>
      <w:tr w:rsidR="0060067D" w14:paraId="488EA86F" w14:textId="77777777" w:rsidTr="00E748FA">
        <w:tc>
          <w:tcPr>
            <w:tcW w:w="3984" w:type="dxa"/>
            <w:gridSpan w:val="3"/>
          </w:tcPr>
          <w:p w14:paraId="53B9FB75" w14:textId="77777777" w:rsidR="0060067D" w:rsidRPr="00636589" w:rsidRDefault="0060067D" w:rsidP="0060067D">
            <w:pPr>
              <w:pStyle w:val="DefenceNormal"/>
              <w:rPr>
                <w:b/>
              </w:rPr>
            </w:pPr>
            <w:r>
              <w:rPr>
                <w:b/>
              </w:rPr>
              <w:t>Fee Schedule:</w:t>
            </w:r>
            <w:r>
              <w:rPr>
                <w:b/>
              </w:rPr>
              <w:br/>
            </w:r>
            <w:r w:rsidRPr="00476D10">
              <w:t>(Clause</w:t>
            </w:r>
            <w:r>
              <w:t xml:space="preserve"> 1.1</w:t>
            </w:r>
            <w:r w:rsidRPr="00476D10">
              <w:t>)</w:t>
            </w:r>
          </w:p>
        </w:tc>
        <w:tc>
          <w:tcPr>
            <w:tcW w:w="5587" w:type="dxa"/>
            <w:gridSpan w:val="4"/>
          </w:tcPr>
          <w:p w14:paraId="20F094F1" w14:textId="77777777" w:rsidR="0060067D" w:rsidRPr="007243A0" w:rsidRDefault="008B15B5" w:rsidP="0060067D">
            <w:pPr>
              <w:pStyle w:val="DefenceNormal"/>
              <w:rPr>
                <w:shd w:val="clear" w:color="000000" w:fill="auto"/>
              </w:rPr>
            </w:pPr>
            <w:r w:rsidRPr="007243A0">
              <w:rPr>
                <w:shd w:val="clear" w:color="000000" w:fill="auto"/>
              </w:rPr>
              <w:t>At Annexure C to the Official Order</w:t>
            </w:r>
          </w:p>
        </w:tc>
      </w:tr>
      <w:tr w:rsidR="0060067D" w14:paraId="245DC141" w14:textId="77777777" w:rsidTr="00E748FA">
        <w:tc>
          <w:tcPr>
            <w:tcW w:w="3984" w:type="dxa"/>
            <w:gridSpan w:val="3"/>
          </w:tcPr>
          <w:p w14:paraId="23E07DB9" w14:textId="77777777" w:rsidR="0060067D" w:rsidRDefault="0060067D" w:rsidP="0060067D">
            <w:pPr>
              <w:pStyle w:val="DefenceNormal"/>
            </w:pPr>
            <w:r w:rsidRPr="00FF651D">
              <w:rPr>
                <w:b/>
              </w:rPr>
              <w:t>Project Contracts:</w:t>
            </w:r>
            <w:r>
              <w:rPr>
                <w:b/>
              </w:rPr>
              <w:br/>
            </w:r>
            <w:r>
              <w:t>(Clause 1.1)</w:t>
            </w:r>
          </w:p>
        </w:tc>
        <w:tc>
          <w:tcPr>
            <w:tcW w:w="5587" w:type="dxa"/>
            <w:gridSpan w:val="4"/>
          </w:tcPr>
          <w:p w14:paraId="7643DC0C" w14:textId="77777777" w:rsidR="0060067D" w:rsidRPr="00494B24" w:rsidRDefault="004B705F" w:rsidP="007243A0">
            <w:pPr>
              <w:pStyle w:val="DefenceNormal"/>
              <w:rPr>
                <w:b/>
                <w:i/>
              </w:rPr>
            </w:pPr>
            <w:r w:rsidRPr="007243A0">
              <w:t>Not applicable</w:t>
            </w:r>
            <w:r w:rsidR="0060067D">
              <w:rPr>
                <w:b/>
                <w:i/>
              </w:rPr>
              <w:t xml:space="preserve"> </w:t>
            </w:r>
          </w:p>
        </w:tc>
      </w:tr>
      <w:tr w:rsidR="0060067D" w14:paraId="0FBD17D4" w14:textId="77777777" w:rsidTr="007243A0">
        <w:trPr>
          <w:cantSplit/>
        </w:trPr>
        <w:tc>
          <w:tcPr>
            <w:tcW w:w="3984" w:type="dxa"/>
            <w:gridSpan w:val="3"/>
          </w:tcPr>
          <w:p w14:paraId="3BCBAF0F" w14:textId="77777777" w:rsidR="0060067D" w:rsidRPr="00FF651D" w:rsidRDefault="0060067D" w:rsidP="0060067D">
            <w:pPr>
              <w:pStyle w:val="DefenceNormal"/>
              <w:rPr>
                <w:b/>
              </w:rPr>
            </w:pPr>
            <w:r>
              <w:rPr>
                <w:b/>
              </w:rPr>
              <w:t>Project DCAP:</w:t>
            </w:r>
            <w:r>
              <w:rPr>
                <w:b/>
              </w:rPr>
              <w:br/>
            </w:r>
            <w:r>
              <w:t>(Clause 1.1)</w:t>
            </w:r>
          </w:p>
        </w:tc>
        <w:tc>
          <w:tcPr>
            <w:tcW w:w="5587" w:type="dxa"/>
            <w:gridSpan w:val="4"/>
          </w:tcPr>
          <w:p w14:paraId="1007A121" w14:textId="24F8B913" w:rsidR="0060067D" w:rsidRPr="007243A0" w:rsidRDefault="0059341E" w:rsidP="0060067D">
            <w:pPr>
              <w:pStyle w:val="DefenceNormal"/>
              <w:rPr>
                <w:i/>
              </w:rPr>
            </w:pPr>
            <w:r>
              <w:t>None stated</w:t>
            </w:r>
          </w:p>
        </w:tc>
      </w:tr>
      <w:tr w:rsidR="0060067D" w14:paraId="0F8C6323" w14:textId="77777777" w:rsidTr="00E748FA">
        <w:tc>
          <w:tcPr>
            <w:tcW w:w="3984" w:type="dxa"/>
            <w:gridSpan w:val="3"/>
          </w:tcPr>
          <w:p w14:paraId="6447D344" w14:textId="39CEAD7D" w:rsidR="0060067D" w:rsidRPr="00FF651D" w:rsidRDefault="0060067D" w:rsidP="0060067D">
            <w:pPr>
              <w:pStyle w:val="DefenceNormal"/>
              <w:rPr>
                <w:b/>
              </w:rPr>
            </w:pPr>
            <w:r>
              <w:rPr>
                <w:b/>
              </w:rPr>
              <w:t>Project Plans:</w:t>
            </w:r>
            <w:r>
              <w:rPr>
                <w:b/>
              </w:rPr>
              <w:br/>
            </w:r>
            <w:r w:rsidRPr="00512DBC">
              <w:t>(</w:t>
            </w:r>
            <w:r w:rsidRPr="00AF220D">
              <w:t>Clause</w:t>
            </w:r>
            <w:r w:rsidR="00A36F64">
              <w:t>s</w:t>
            </w:r>
            <w:r w:rsidRPr="00AF220D">
              <w:t xml:space="preserve"> 1.1</w:t>
            </w:r>
            <w:r w:rsidRPr="008C1372">
              <w:t xml:space="preserve"> and 5.1</w:t>
            </w:r>
            <w:r w:rsidRPr="00494B24">
              <w:t>4</w:t>
            </w:r>
            <w:r w:rsidRPr="008C1372">
              <w:t>)</w:t>
            </w:r>
          </w:p>
        </w:tc>
        <w:tc>
          <w:tcPr>
            <w:tcW w:w="5587" w:type="dxa"/>
            <w:gridSpan w:val="4"/>
          </w:tcPr>
          <w:p w14:paraId="3280BAD6" w14:textId="1140C7C7" w:rsidR="0060067D" w:rsidRPr="00283083" w:rsidRDefault="001354B0" w:rsidP="00C35EB0">
            <w:pPr>
              <w:pStyle w:val="DefenceNormal"/>
              <w:rPr>
                <w:b/>
                <w:i/>
                <w:highlight w:val="yellow"/>
              </w:rPr>
            </w:pPr>
            <w:r w:rsidRPr="00E437B6">
              <w:rPr>
                <w:b/>
                <w:i/>
              </w:rPr>
              <w:t>[IDENTIFY ANY PROJECT PLANS REQUIRED</w:t>
            </w:r>
            <w:r w:rsidR="00F51E67">
              <w:rPr>
                <w:b/>
                <w:i/>
              </w:rPr>
              <w:t xml:space="preserve"> E.G. ENVIRONMENTAL MANAGEMENT PLAN, METHOD OF WORK PLAN FOR AIRFIELD ACTIVITIES, SITE </w:t>
            </w:r>
            <w:r w:rsidR="00F51E67">
              <w:rPr>
                <w:b/>
                <w:i/>
              </w:rPr>
              <w:lastRenderedPageBreak/>
              <w:t>MANAGEMENT PLAN AND/OR WORK HEALTH AND SAFETY PLAN (EACH AS DEFINED IN THE TERMS OF ENGAGEMENT). ANY ADDITIONAL PROJECT PLANS SPECIFIED MUST SET OUT THE REQUIREMENTS FOR SUCH PLANS (TO THE EXTENT NOT SET OUT IN ANNEXURE A)</w:t>
            </w:r>
            <w:r w:rsidRPr="00E437B6">
              <w:rPr>
                <w:b/>
                <w:i/>
              </w:rPr>
              <w:t>]</w:t>
            </w:r>
          </w:p>
        </w:tc>
      </w:tr>
      <w:tr w:rsidR="00383314" w14:paraId="579C7FEF" w14:textId="77777777" w:rsidTr="00E748FA">
        <w:tc>
          <w:tcPr>
            <w:tcW w:w="3984" w:type="dxa"/>
            <w:gridSpan w:val="3"/>
          </w:tcPr>
          <w:p w14:paraId="17C3DC75" w14:textId="77777777" w:rsidR="00383314" w:rsidRDefault="00383314" w:rsidP="00383314">
            <w:pPr>
              <w:pStyle w:val="DefenceNormal"/>
              <w:rPr>
                <w:b/>
              </w:rPr>
            </w:pPr>
            <w:r w:rsidRPr="00FF651D">
              <w:rPr>
                <w:b/>
              </w:rPr>
              <w:lastRenderedPageBreak/>
              <w:t>Site:</w:t>
            </w:r>
            <w:r>
              <w:rPr>
                <w:b/>
              </w:rPr>
              <w:br/>
            </w:r>
            <w:r>
              <w:t>(Clause 1.1)</w:t>
            </w:r>
          </w:p>
        </w:tc>
        <w:tc>
          <w:tcPr>
            <w:tcW w:w="5587" w:type="dxa"/>
            <w:gridSpan w:val="4"/>
          </w:tcPr>
          <w:p w14:paraId="4FED2475" w14:textId="77777777" w:rsidR="00383314" w:rsidRPr="007243A0" w:rsidRDefault="001354B0" w:rsidP="007243A0">
            <w:pPr>
              <w:pStyle w:val="DefenceNormal"/>
              <w:rPr>
                <w:b/>
                <w:i/>
                <w:highlight w:val="yellow"/>
              </w:rPr>
            </w:pPr>
            <w:r w:rsidRPr="00E437B6">
              <w:t>As set out in the Brief</w:t>
            </w:r>
          </w:p>
        </w:tc>
      </w:tr>
      <w:tr w:rsidR="00383314" w14:paraId="19606547" w14:textId="77777777" w:rsidTr="00E748FA">
        <w:tc>
          <w:tcPr>
            <w:tcW w:w="3984" w:type="dxa"/>
            <w:gridSpan w:val="3"/>
          </w:tcPr>
          <w:p w14:paraId="29E4CF17" w14:textId="204AC258" w:rsidR="00383314" w:rsidRPr="00FF651D" w:rsidRDefault="00383314" w:rsidP="00383314">
            <w:pPr>
              <w:pStyle w:val="DefenceNormal"/>
              <w:rPr>
                <w:b/>
              </w:rPr>
            </w:pPr>
            <w:r>
              <w:rPr>
                <w:b/>
              </w:rPr>
              <w:t>Site Management Plan</w:t>
            </w:r>
            <w:r w:rsidR="00A36F64">
              <w:rPr>
                <w:b/>
              </w:rPr>
              <w:t xml:space="preserve"> (additional)</w:t>
            </w:r>
            <w:r>
              <w:rPr>
                <w:b/>
              </w:rPr>
              <w:t>:</w:t>
            </w:r>
            <w:r>
              <w:rPr>
                <w:b/>
              </w:rPr>
              <w:br/>
            </w:r>
            <w:r>
              <w:t>(Clause 1.1)</w:t>
            </w:r>
          </w:p>
        </w:tc>
        <w:tc>
          <w:tcPr>
            <w:tcW w:w="5587" w:type="dxa"/>
            <w:gridSpan w:val="4"/>
          </w:tcPr>
          <w:p w14:paraId="49E961F9" w14:textId="5DD1F861" w:rsidR="00383314" w:rsidRPr="007243A0" w:rsidRDefault="00F51E67" w:rsidP="00383314">
            <w:pPr>
              <w:pStyle w:val="DefenceNormal"/>
            </w:pPr>
            <w:r>
              <w:rPr>
                <w:b/>
                <w:bCs/>
                <w:i/>
                <w:iCs/>
              </w:rPr>
              <w:t xml:space="preserve">[INSERT, IF ANY, OR: </w:t>
            </w:r>
            <w:r w:rsidR="00383314" w:rsidRPr="009E3EFB">
              <w:rPr>
                <w:b/>
                <w:bCs/>
                <w:i/>
                <w:iCs/>
              </w:rPr>
              <w:t>None specified</w:t>
            </w:r>
            <w:r>
              <w:rPr>
                <w:b/>
                <w:bCs/>
                <w:i/>
                <w:iCs/>
              </w:rPr>
              <w:t>]</w:t>
            </w:r>
          </w:p>
        </w:tc>
      </w:tr>
      <w:tr w:rsidR="00A36638" w14:paraId="0720417C" w14:textId="77777777" w:rsidTr="00E748FA">
        <w:tc>
          <w:tcPr>
            <w:tcW w:w="3984" w:type="dxa"/>
            <w:gridSpan w:val="3"/>
          </w:tcPr>
          <w:p w14:paraId="4E687C9A" w14:textId="7BEB365A" w:rsidR="00A36638" w:rsidRDefault="00A36638" w:rsidP="00383314">
            <w:pPr>
              <w:pStyle w:val="DefenceNormal"/>
              <w:rPr>
                <w:b/>
              </w:rPr>
            </w:pPr>
            <w:r>
              <w:rPr>
                <w:b/>
              </w:rPr>
              <w:t>Work Health and Safety Plan</w:t>
            </w:r>
            <w:r w:rsidR="00A36F64">
              <w:rPr>
                <w:b/>
              </w:rPr>
              <w:t xml:space="preserve"> (additional)</w:t>
            </w:r>
            <w:r>
              <w:rPr>
                <w:b/>
              </w:rPr>
              <w:t>:</w:t>
            </w:r>
            <w:r>
              <w:rPr>
                <w:b/>
              </w:rPr>
              <w:br/>
            </w:r>
            <w:r w:rsidRPr="009E3EFB">
              <w:t>(Clause 1.1)</w:t>
            </w:r>
          </w:p>
        </w:tc>
        <w:tc>
          <w:tcPr>
            <w:tcW w:w="5587" w:type="dxa"/>
            <w:gridSpan w:val="4"/>
          </w:tcPr>
          <w:p w14:paraId="19810EC4" w14:textId="59AF6637" w:rsidR="00A36638" w:rsidRPr="007243A0" w:rsidRDefault="00F51E67" w:rsidP="00383314">
            <w:pPr>
              <w:pStyle w:val="DefenceNormal"/>
            </w:pPr>
            <w:r>
              <w:rPr>
                <w:b/>
                <w:bCs/>
                <w:i/>
                <w:iCs/>
              </w:rPr>
              <w:t xml:space="preserve">[INSERT, IF ANY, OR: </w:t>
            </w:r>
            <w:r w:rsidRPr="00864599">
              <w:rPr>
                <w:b/>
                <w:bCs/>
                <w:i/>
                <w:iCs/>
              </w:rPr>
              <w:t>None specified</w:t>
            </w:r>
            <w:r>
              <w:rPr>
                <w:b/>
                <w:bCs/>
                <w:i/>
                <w:iCs/>
              </w:rPr>
              <w:t>]</w:t>
            </w:r>
          </w:p>
        </w:tc>
      </w:tr>
      <w:tr w:rsidR="00383314" w14:paraId="005A2A9D" w14:textId="77777777" w:rsidTr="00E748FA">
        <w:tc>
          <w:tcPr>
            <w:tcW w:w="3984" w:type="dxa"/>
            <w:gridSpan w:val="3"/>
          </w:tcPr>
          <w:p w14:paraId="221A03C6" w14:textId="74E0DFF2" w:rsidR="00383314" w:rsidRDefault="00383314" w:rsidP="00383314">
            <w:pPr>
              <w:pStyle w:val="DefenceNormal"/>
            </w:pPr>
            <w:r w:rsidRPr="00FF651D">
              <w:rPr>
                <w:b/>
              </w:rPr>
              <w:t xml:space="preserve">Governing </w:t>
            </w:r>
            <w:r w:rsidR="00A36F64">
              <w:rPr>
                <w:b/>
              </w:rPr>
              <w:t>l</w:t>
            </w:r>
            <w:r w:rsidRPr="00FF651D">
              <w:rPr>
                <w:b/>
              </w:rPr>
              <w:t>aw:</w:t>
            </w:r>
            <w:r>
              <w:rPr>
                <w:b/>
              </w:rPr>
              <w:br/>
            </w:r>
            <w:r>
              <w:t>(Clause 1.3(a))</w:t>
            </w:r>
          </w:p>
        </w:tc>
        <w:tc>
          <w:tcPr>
            <w:tcW w:w="5587" w:type="dxa"/>
            <w:gridSpan w:val="4"/>
          </w:tcPr>
          <w:p w14:paraId="5B0F987F" w14:textId="77777777" w:rsidR="00383314" w:rsidRPr="007243A0" w:rsidRDefault="00383314" w:rsidP="00383314">
            <w:pPr>
              <w:pStyle w:val="DefenceNormal"/>
            </w:pPr>
            <w:r w:rsidRPr="007243A0">
              <w:t>Australian Capital Territory</w:t>
            </w:r>
          </w:p>
        </w:tc>
      </w:tr>
      <w:tr w:rsidR="00383314" w14:paraId="065657E5" w14:textId="77777777" w:rsidTr="00E748FA">
        <w:tc>
          <w:tcPr>
            <w:tcW w:w="9571" w:type="dxa"/>
            <w:gridSpan w:val="7"/>
          </w:tcPr>
          <w:p w14:paraId="1E2180C9" w14:textId="77777777" w:rsidR="00383314" w:rsidRPr="002D178A" w:rsidRDefault="00383314" w:rsidP="00383314">
            <w:pPr>
              <w:pStyle w:val="DefenceNormal"/>
              <w:rPr>
                <w:rFonts w:ascii="Arial" w:hAnsi="Arial" w:cs="Arial"/>
                <w:b/>
              </w:rPr>
            </w:pPr>
            <w:r w:rsidRPr="002D178A">
              <w:rPr>
                <w:rFonts w:ascii="Arial" w:hAnsi="Arial" w:cs="Arial"/>
                <w:b/>
                <w:u w:val="single"/>
              </w:rPr>
              <w:t>CLAUSE 2 - ROLE OF THE CONSULTANT</w:t>
            </w:r>
          </w:p>
        </w:tc>
      </w:tr>
      <w:tr w:rsidR="00A36638" w14:paraId="55D77AE1" w14:textId="77777777" w:rsidTr="00556DF4">
        <w:trPr>
          <w:trHeight w:val="310"/>
        </w:trPr>
        <w:tc>
          <w:tcPr>
            <w:tcW w:w="3984" w:type="dxa"/>
            <w:gridSpan w:val="3"/>
          </w:tcPr>
          <w:p w14:paraId="3976A8E2" w14:textId="77777777" w:rsidR="00A36638" w:rsidRDefault="00A36638" w:rsidP="00383314">
            <w:pPr>
              <w:pStyle w:val="DefenceNormal"/>
            </w:pPr>
            <w:r w:rsidRPr="00FF651D">
              <w:rPr>
                <w:b/>
              </w:rPr>
              <w:t>Subconsultants:</w:t>
            </w:r>
            <w:r>
              <w:rPr>
                <w:b/>
              </w:rPr>
              <w:br/>
            </w:r>
            <w:r>
              <w:t>(Clause 2.9(a))</w:t>
            </w:r>
          </w:p>
        </w:tc>
        <w:tc>
          <w:tcPr>
            <w:tcW w:w="5587" w:type="dxa"/>
            <w:gridSpan w:val="4"/>
          </w:tcPr>
          <w:p w14:paraId="7B4309AF" w14:textId="1F4C04B7" w:rsidR="00A36638" w:rsidRDefault="00A36638" w:rsidP="00383314">
            <w:pPr>
              <w:pStyle w:val="DefenceNormal"/>
            </w:pPr>
            <w:r w:rsidRPr="009E3EFB">
              <w:rPr>
                <w:bCs/>
              </w:rPr>
              <w:t>As set out in Annexure B to the Official Orde</w:t>
            </w:r>
            <w:r w:rsidR="00556DF4">
              <w:rPr>
                <w:bCs/>
              </w:rPr>
              <w:t>r</w:t>
            </w:r>
          </w:p>
        </w:tc>
      </w:tr>
      <w:tr w:rsidR="00383314" w14:paraId="71129286" w14:textId="77777777" w:rsidTr="00E748FA">
        <w:tc>
          <w:tcPr>
            <w:tcW w:w="3984" w:type="dxa"/>
            <w:gridSpan w:val="3"/>
          </w:tcPr>
          <w:p w14:paraId="356E1120" w14:textId="77777777" w:rsidR="00383314" w:rsidRPr="00A23A1D" w:rsidRDefault="00383314" w:rsidP="00383314">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14:paraId="5A93BEFB" w14:textId="77777777" w:rsidR="00383314" w:rsidRPr="007243A0" w:rsidRDefault="00383314" w:rsidP="00383314">
            <w:pPr>
              <w:pStyle w:val="DefenceNormal"/>
            </w:pPr>
            <w:r w:rsidRPr="007243A0">
              <w:t>The Consultant must comply with all Statutory Requirements</w:t>
            </w:r>
          </w:p>
        </w:tc>
      </w:tr>
      <w:tr w:rsidR="00383314" w14:paraId="03B926DC" w14:textId="77777777" w:rsidTr="00E748FA">
        <w:tc>
          <w:tcPr>
            <w:tcW w:w="3984" w:type="dxa"/>
            <w:gridSpan w:val="3"/>
          </w:tcPr>
          <w:p w14:paraId="708C1BBB" w14:textId="77777777" w:rsidR="00383314" w:rsidRDefault="00383314" w:rsidP="00383314">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w:t>
            </w:r>
            <w:proofErr w:type="spellStart"/>
            <w:r>
              <w:t>i</w:t>
            </w:r>
            <w:proofErr w:type="spellEnd"/>
            <w:r>
              <w:t>))</w:t>
            </w:r>
          </w:p>
        </w:tc>
        <w:tc>
          <w:tcPr>
            <w:tcW w:w="5587" w:type="dxa"/>
            <w:gridSpan w:val="4"/>
          </w:tcPr>
          <w:p w14:paraId="4A10DB48" w14:textId="77777777" w:rsidR="00383314" w:rsidRDefault="00950AEB" w:rsidP="00383314">
            <w:pPr>
              <w:pStyle w:val="DefenceNormal"/>
            </w:pPr>
            <w:r w:rsidRPr="007243A0">
              <w:t>None stated</w:t>
            </w:r>
          </w:p>
        </w:tc>
      </w:tr>
      <w:tr w:rsidR="00383314" w14:paraId="7E84B1CE" w14:textId="77777777" w:rsidTr="00E748FA">
        <w:tc>
          <w:tcPr>
            <w:tcW w:w="3984" w:type="dxa"/>
            <w:gridSpan w:val="3"/>
          </w:tcPr>
          <w:p w14:paraId="71148742" w14:textId="77777777" w:rsidR="00383314" w:rsidRPr="00FF651D" w:rsidRDefault="00383314" w:rsidP="00383314">
            <w:pPr>
              <w:pStyle w:val="DefenceNormal"/>
              <w:rPr>
                <w:b/>
              </w:rPr>
            </w:pPr>
            <w:r>
              <w:rPr>
                <w:b/>
              </w:rPr>
              <w:t>Co-ordination with other projects/programs:</w:t>
            </w:r>
            <w:r>
              <w:rPr>
                <w:b/>
              </w:rPr>
              <w:br/>
            </w:r>
            <w:r w:rsidRPr="00512DBC">
              <w:t>(Clause 2.1</w:t>
            </w:r>
            <w:r>
              <w:t>3</w:t>
            </w:r>
            <w:r w:rsidRPr="00512DBC">
              <w:t>)</w:t>
            </w:r>
          </w:p>
        </w:tc>
        <w:tc>
          <w:tcPr>
            <w:tcW w:w="5587" w:type="dxa"/>
            <w:gridSpan w:val="4"/>
          </w:tcPr>
          <w:p w14:paraId="19C8CD3B" w14:textId="7B0D393D" w:rsidR="00383314" w:rsidRDefault="00383314" w:rsidP="00383314">
            <w:pPr>
              <w:pStyle w:val="DefenceNormal"/>
              <w:rPr>
                <w:i/>
              </w:rPr>
            </w:pPr>
            <w:r w:rsidRPr="00283083">
              <w:t>Clause 2.13</w:t>
            </w:r>
            <w:r w:rsidR="00950AEB" w:rsidRPr="00283083">
              <w:t xml:space="preserve"> </w:t>
            </w:r>
            <w:r w:rsidR="001354B0" w:rsidRPr="00283083">
              <w:rPr>
                <w:b/>
                <w:i/>
              </w:rPr>
              <w:t>[DOES/DOES NOT</w:t>
            </w:r>
            <w:r w:rsidR="001354B0" w:rsidRPr="00E437B6">
              <w:rPr>
                <w:b/>
                <w:i/>
              </w:rPr>
              <w:t>]</w:t>
            </w:r>
            <w:r w:rsidR="004813DA" w:rsidRPr="00283083">
              <w:t xml:space="preserve"> </w:t>
            </w:r>
            <w:r w:rsidRPr="00283083">
              <w:t>apply</w:t>
            </w:r>
            <w:r w:rsidRPr="00494B24">
              <w:rPr>
                <w:i/>
              </w:rPr>
              <w:t xml:space="preserve"> </w:t>
            </w:r>
          </w:p>
          <w:p w14:paraId="3B95D7CD" w14:textId="70A5712C" w:rsidR="00A36638" w:rsidRPr="00494B24" w:rsidRDefault="00A36638" w:rsidP="00383314">
            <w:pPr>
              <w:pStyle w:val="DefenceNormal"/>
              <w:rPr>
                <w:b/>
                <w:i/>
                <w:sz w:val="18"/>
              </w:rPr>
            </w:pPr>
            <w:r>
              <w:rPr>
                <w:iCs/>
              </w:rPr>
              <w:t xml:space="preserve">If clause 2.13 applies, the other projects/programs are: </w:t>
            </w:r>
            <w:r>
              <w:rPr>
                <w:b/>
                <w:i/>
                <w:iCs/>
              </w:rPr>
              <w:t>[COMMONWEALTH TO INSERT NAME/S]</w:t>
            </w:r>
          </w:p>
        </w:tc>
      </w:tr>
      <w:tr w:rsidR="00383314" w14:paraId="5503AA12" w14:textId="77777777" w:rsidTr="00E748FA">
        <w:tc>
          <w:tcPr>
            <w:tcW w:w="3984" w:type="dxa"/>
            <w:gridSpan w:val="3"/>
          </w:tcPr>
          <w:p w14:paraId="43A61FFA" w14:textId="77777777" w:rsidR="00383314" w:rsidRPr="00FF651D" w:rsidRDefault="00383314" w:rsidP="00383314">
            <w:pPr>
              <w:pStyle w:val="DefenceNormal"/>
              <w:rPr>
                <w:b/>
              </w:rPr>
            </w:pPr>
            <w:r>
              <w:rPr>
                <w:b/>
              </w:rPr>
              <w:t>Environment:</w:t>
            </w:r>
            <w:r>
              <w:rPr>
                <w:b/>
              </w:rPr>
              <w:br/>
            </w:r>
            <w:r>
              <w:t>(Clause 2.14)</w:t>
            </w:r>
          </w:p>
        </w:tc>
        <w:tc>
          <w:tcPr>
            <w:tcW w:w="5587" w:type="dxa"/>
            <w:gridSpan w:val="4"/>
          </w:tcPr>
          <w:p w14:paraId="57258246" w14:textId="23C94CF7" w:rsidR="00383314" w:rsidRPr="00CA3684" w:rsidRDefault="00383314" w:rsidP="007243A0">
            <w:pPr>
              <w:pStyle w:val="DefenceNormal"/>
              <w:rPr>
                <w:b/>
              </w:rPr>
            </w:pPr>
            <w:r w:rsidRPr="007243A0">
              <w:t>Clause 2.1</w:t>
            </w:r>
            <w:r w:rsidR="00DA3095" w:rsidRPr="007243A0">
              <w:t>4</w:t>
            </w:r>
            <w:r w:rsidR="00950AEB" w:rsidRPr="007243A0">
              <w:t xml:space="preserve"> does not</w:t>
            </w:r>
            <w:r w:rsidR="004813DA">
              <w:t xml:space="preserve"> </w:t>
            </w:r>
            <w:r w:rsidRPr="007243A0">
              <w:t>apply</w:t>
            </w:r>
          </w:p>
        </w:tc>
      </w:tr>
      <w:tr w:rsidR="00383314" w14:paraId="0447AD11" w14:textId="77777777" w:rsidTr="00E748FA">
        <w:tc>
          <w:tcPr>
            <w:tcW w:w="3984" w:type="dxa"/>
            <w:gridSpan w:val="3"/>
          </w:tcPr>
          <w:p w14:paraId="08A04AEF" w14:textId="48BBBB50" w:rsidR="00383314" w:rsidRPr="00FF651D" w:rsidRDefault="00383314" w:rsidP="00383314">
            <w:pPr>
              <w:pStyle w:val="DefenceNormal"/>
              <w:rPr>
                <w:b/>
              </w:rPr>
            </w:pPr>
            <w:r>
              <w:rPr>
                <w:b/>
              </w:rPr>
              <w:t xml:space="preserve">Services </w:t>
            </w:r>
            <w:r w:rsidR="00F262F1">
              <w:rPr>
                <w:b/>
              </w:rPr>
              <w:t>n</w:t>
            </w:r>
            <w:r>
              <w:rPr>
                <w:b/>
              </w:rPr>
              <w:t xml:space="preserve">ot </w:t>
            </w:r>
            <w:r w:rsidR="00F262F1">
              <w:rPr>
                <w:b/>
              </w:rPr>
              <w:t>i</w:t>
            </w:r>
            <w:r>
              <w:rPr>
                <w:b/>
              </w:rPr>
              <w:t>ncluded:</w:t>
            </w:r>
            <w:r>
              <w:rPr>
                <w:b/>
              </w:rPr>
              <w:br/>
            </w:r>
            <w:r w:rsidRPr="00512DBC">
              <w:t>(Clause 2.1</w:t>
            </w:r>
            <w:r>
              <w:t>5</w:t>
            </w:r>
            <w:r w:rsidRPr="00512DBC">
              <w:t>)</w:t>
            </w:r>
          </w:p>
        </w:tc>
        <w:tc>
          <w:tcPr>
            <w:tcW w:w="5587" w:type="dxa"/>
            <w:gridSpan w:val="4"/>
          </w:tcPr>
          <w:p w14:paraId="086776DD" w14:textId="77777777" w:rsidR="00383314" w:rsidRPr="007243A0" w:rsidRDefault="00950AEB" w:rsidP="007243A0">
            <w:pPr>
              <w:pStyle w:val="DefenceNormal"/>
              <w:rPr>
                <w:b/>
              </w:rPr>
            </w:pPr>
            <w:r w:rsidRPr="007243A0">
              <w:t>None specified</w:t>
            </w:r>
          </w:p>
        </w:tc>
      </w:tr>
      <w:tr w:rsidR="00383314" w14:paraId="77E1BB1B" w14:textId="77777777" w:rsidTr="00E748FA">
        <w:tc>
          <w:tcPr>
            <w:tcW w:w="3984" w:type="dxa"/>
            <w:gridSpan w:val="3"/>
          </w:tcPr>
          <w:p w14:paraId="4CC7222B" w14:textId="650DC034" w:rsidR="00383314" w:rsidRPr="00FF651D" w:rsidRDefault="00383314" w:rsidP="00383314">
            <w:pPr>
              <w:pStyle w:val="DefenceNormal"/>
              <w:rPr>
                <w:b/>
              </w:rPr>
            </w:pPr>
            <w:r>
              <w:rPr>
                <w:b/>
              </w:rPr>
              <w:t xml:space="preserve">Site </w:t>
            </w:r>
            <w:r w:rsidR="00F262F1">
              <w:rPr>
                <w:b/>
              </w:rPr>
              <w:t>r</w:t>
            </w:r>
            <w:r>
              <w:rPr>
                <w:b/>
              </w:rPr>
              <w:t>estrictions:</w:t>
            </w:r>
            <w:r>
              <w:rPr>
                <w:b/>
              </w:rPr>
              <w:br/>
            </w:r>
            <w:r w:rsidRPr="00512DBC">
              <w:t>(Clause 2.1</w:t>
            </w:r>
            <w:r>
              <w:t>6</w:t>
            </w:r>
            <w:r w:rsidRPr="00512DBC">
              <w:t>)</w:t>
            </w:r>
          </w:p>
        </w:tc>
        <w:tc>
          <w:tcPr>
            <w:tcW w:w="5587" w:type="dxa"/>
            <w:gridSpan w:val="4"/>
          </w:tcPr>
          <w:p w14:paraId="0E769FEB" w14:textId="77777777" w:rsidR="00383314" w:rsidRPr="007243A0" w:rsidRDefault="00950AEB" w:rsidP="007243A0">
            <w:pPr>
              <w:pStyle w:val="DefenceNormal"/>
              <w:rPr>
                <w:b/>
              </w:rPr>
            </w:pPr>
            <w:r w:rsidRPr="007243A0">
              <w:t xml:space="preserve">None specified </w:t>
            </w:r>
          </w:p>
        </w:tc>
      </w:tr>
      <w:tr w:rsidR="009679D0" w14:paraId="5DAD3038" w14:textId="77777777" w:rsidTr="00B92000">
        <w:tc>
          <w:tcPr>
            <w:tcW w:w="9571" w:type="dxa"/>
            <w:gridSpan w:val="7"/>
          </w:tcPr>
          <w:p w14:paraId="38BD9FEE" w14:textId="16C446EE" w:rsidR="009679D0" w:rsidRPr="007243A0" w:rsidRDefault="009679D0" w:rsidP="007243A0">
            <w:pPr>
              <w:pStyle w:val="DefenceNormal"/>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9679D0" w14:paraId="1C7FB92E" w14:textId="77777777" w:rsidTr="00B92000">
        <w:trPr>
          <w:trHeight w:val="340"/>
        </w:trPr>
        <w:tc>
          <w:tcPr>
            <w:tcW w:w="3984" w:type="dxa"/>
            <w:gridSpan w:val="3"/>
            <w:vMerge w:val="restart"/>
          </w:tcPr>
          <w:p w14:paraId="31013753" w14:textId="632CF419" w:rsidR="009679D0" w:rsidRDefault="009679D0" w:rsidP="009679D0">
            <w:pPr>
              <w:pStyle w:val="DefenceNormal"/>
              <w:rPr>
                <w:b/>
              </w:rPr>
            </w:pPr>
            <w:r w:rsidRPr="00C6292D">
              <w:rPr>
                <w:b/>
              </w:rPr>
              <w:t>Information which is Commercial-in-Confidence Information:</w:t>
            </w:r>
            <w:r>
              <w:rPr>
                <w:b/>
              </w:rPr>
              <w:br/>
            </w:r>
            <w:r w:rsidRPr="00F55C28">
              <w:rPr>
                <w:bCs/>
              </w:rPr>
              <w:t>(Clause 3.5)</w:t>
            </w:r>
          </w:p>
        </w:tc>
        <w:tc>
          <w:tcPr>
            <w:tcW w:w="1862" w:type="dxa"/>
          </w:tcPr>
          <w:p w14:paraId="0767C87A" w14:textId="034A533E" w:rsidR="009679D0" w:rsidRPr="007243A0" w:rsidRDefault="009679D0" w:rsidP="009679D0">
            <w:pPr>
              <w:pStyle w:val="DefenceNormal"/>
            </w:pPr>
            <w:r>
              <w:rPr>
                <w:b/>
                <w:bCs/>
              </w:rPr>
              <w:t>Specific Information</w:t>
            </w:r>
          </w:p>
        </w:tc>
        <w:tc>
          <w:tcPr>
            <w:tcW w:w="1862" w:type="dxa"/>
            <w:gridSpan w:val="2"/>
          </w:tcPr>
          <w:p w14:paraId="3382B302" w14:textId="556833AF" w:rsidR="009679D0" w:rsidRPr="007243A0" w:rsidRDefault="009679D0" w:rsidP="009679D0">
            <w:pPr>
              <w:pStyle w:val="DefenceNormal"/>
            </w:pPr>
            <w:r>
              <w:rPr>
                <w:b/>
                <w:bCs/>
              </w:rPr>
              <w:t>Justification</w:t>
            </w:r>
          </w:p>
        </w:tc>
        <w:tc>
          <w:tcPr>
            <w:tcW w:w="1863" w:type="dxa"/>
          </w:tcPr>
          <w:p w14:paraId="16B4431F" w14:textId="1993A954" w:rsidR="009679D0" w:rsidRPr="007243A0" w:rsidRDefault="009679D0" w:rsidP="009679D0">
            <w:pPr>
              <w:pStyle w:val="DefenceNormal"/>
            </w:pPr>
            <w:r>
              <w:rPr>
                <w:b/>
                <w:bCs/>
              </w:rPr>
              <w:t>Period of confidentiality</w:t>
            </w:r>
          </w:p>
        </w:tc>
      </w:tr>
      <w:tr w:rsidR="009679D0" w14:paraId="08D49A5A" w14:textId="77777777" w:rsidTr="00B92000">
        <w:trPr>
          <w:trHeight w:val="340"/>
        </w:trPr>
        <w:tc>
          <w:tcPr>
            <w:tcW w:w="3984" w:type="dxa"/>
            <w:gridSpan w:val="3"/>
            <w:vMerge/>
          </w:tcPr>
          <w:p w14:paraId="6BAE5743" w14:textId="77777777" w:rsidR="009679D0" w:rsidRPr="00C6292D" w:rsidRDefault="009679D0" w:rsidP="009679D0">
            <w:pPr>
              <w:pStyle w:val="DefenceNormal"/>
              <w:rPr>
                <w:b/>
              </w:rPr>
            </w:pPr>
          </w:p>
        </w:tc>
        <w:tc>
          <w:tcPr>
            <w:tcW w:w="1862" w:type="dxa"/>
          </w:tcPr>
          <w:p w14:paraId="4E49A971" w14:textId="50D3C372" w:rsidR="009679D0" w:rsidRPr="007243A0" w:rsidRDefault="009679D0" w:rsidP="009679D0">
            <w:pPr>
              <w:pStyle w:val="DefenceNormal"/>
            </w:pPr>
            <w:r w:rsidRPr="00045159">
              <w:t>None stated</w:t>
            </w:r>
          </w:p>
        </w:tc>
        <w:tc>
          <w:tcPr>
            <w:tcW w:w="1862" w:type="dxa"/>
            <w:gridSpan w:val="2"/>
          </w:tcPr>
          <w:p w14:paraId="7AF628CB" w14:textId="66FDD4A3" w:rsidR="009679D0" w:rsidRPr="007243A0" w:rsidRDefault="009679D0" w:rsidP="009679D0">
            <w:pPr>
              <w:pStyle w:val="DefenceNormal"/>
            </w:pPr>
            <w:r w:rsidRPr="00F55C28">
              <w:t>None stated</w:t>
            </w:r>
          </w:p>
        </w:tc>
        <w:tc>
          <w:tcPr>
            <w:tcW w:w="1863" w:type="dxa"/>
          </w:tcPr>
          <w:p w14:paraId="1A56A3BF" w14:textId="32D36475" w:rsidR="009679D0" w:rsidRPr="007243A0" w:rsidRDefault="009679D0" w:rsidP="009679D0">
            <w:pPr>
              <w:pStyle w:val="DefenceNormal"/>
            </w:pPr>
            <w:r w:rsidRPr="00F55C28">
              <w:t>None stated</w:t>
            </w:r>
          </w:p>
        </w:tc>
      </w:tr>
      <w:tr w:rsidR="009679D0" w14:paraId="6973D58A" w14:textId="77777777" w:rsidTr="00E748FA">
        <w:tc>
          <w:tcPr>
            <w:tcW w:w="9571" w:type="dxa"/>
            <w:gridSpan w:val="7"/>
          </w:tcPr>
          <w:p w14:paraId="4FA0DE0F" w14:textId="77777777" w:rsidR="009679D0" w:rsidRPr="002D178A" w:rsidRDefault="009679D0" w:rsidP="009679D0">
            <w:pPr>
              <w:pStyle w:val="DefenceNormal"/>
              <w:rPr>
                <w:rFonts w:ascii="Arial" w:hAnsi="Arial" w:cs="Arial"/>
                <w:b/>
                <w:u w:val="single"/>
              </w:rPr>
            </w:pPr>
            <w:r w:rsidRPr="002D178A">
              <w:rPr>
                <w:rFonts w:ascii="Arial" w:hAnsi="Arial" w:cs="Arial"/>
                <w:b/>
                <w:u w:val="single"/>
              </w:rPr>
              <w:t>CLAUSE 4 - PERSONNEL</w:t>
            </w:r>
          </w:p>
        </w:tc>
      </w:tr>
      <w:tr w:rsidR="009679D0" w14:paraId="78A41CB3" w14:textId="77777777" w:rsidTr="00E748FA">
        <w:trPr>
          <w:trHeight w:val="300"/>
        </w:trPr>
        <w:tc>
          <w:tcPr>
            <w:tcW w:w="3984" w:type="dxa"/>
            <w:gridSpan w:val="3"/>
            <w:vMerge w:val="restart"/>
          </w:tcPr>
          <w:p w14:paraId="1BD40526" w14:textId="77777777" w:rsidR="009679D0" w:rsidRDefault="009679D0" w:rsidP="009679D0">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14:paraId="2FD63981" w14:textId="77777777" w:rsidR="009679D0" w:rsidRPr="00F9162E" w:rsidRDefault="009679D0" w:rsidP="009679D0">
            <w:pPr>
              <w:pStyle w:val="DefenceNormal"/>
            </w:pPr>
            <w:r w:rsidRPr="00291264">
              <w:rPr>
                <w:b/>
              </w:rPr>
              <w:t>P</w:t>
            </w:r>
            <w:r>
              <w:rPr>
                <w:b/>
              </w:rPr>
              <w:t>erson</w:t>
            </w:r>
            <w:r w:rsidRPr="00F9162E">
              <w:tab/>
            </w:r>
            <w:r w:rsidRPr="00F9162E">
              <w:tab/>
            </w:r>
          </w:p>
        </w:tc>
        <w:tc>
          <w:tcPr>
            <w:tcW w:w="2794" w:type="dxa"/>
            <w:gridSpan w:val="2"/>
          </w:tcPr>
          <w:p w14:paraId="4868D444" w14:textId="77777777" w:rsidR="009679D0" w:rsidRDefault="009679D0" w:rsidP="009679D0">
            <w:pPr>
              <w:pStyle w:val="DefenceNormal"/>
            </w:pPr>
            <w:r w:rsidRPr="00EA4CD4">
              <w:rPr>
                <w:b/>
              </w:rPr>
              <w:t>Function</w:t>
            </w:r>
          </w:p>
        </w:tc>
      </w:tr>
      <w:tr w:rsidR="009679D0" w14:paraId="120385D0" w14:textId="77777777" w:rsidTr="00E748FA">
        <w:trPr>
          <w:trHeight w:val="300"/>
        </w:trPr>
        <w:tc>
          <w:tcPr>
            <w:tcW w:w="3984" w:type="dxa"/>
            <w:gridSpan w:val="3"/>
            <w:vMerge/>
          </w:tcPr>
          <w:p w14:paraId="4AEE03BA" w14:textId="77777777" w:rsidR="009679D0" w:rsidRPr="00FF651D" w:rsidRDefault="009679D0" w:rsidP="009679D0">
            <w:pPr>
              <w:pStyle w:val="DefenceNormal"/>
              <w:rPr>
                <w:b/>
                <w:shd w:val="clear" w:color="000000" w:fill="auto"/>
              </w:rPr>
            </w:pPr>
          </w:p>
        </w:tc>
        <w:tc>
          <w:tcPr>
            <w:tcW w:w="2793" w:type="dxa"/>
            <w:gridSpan w:val="2"/>
          </w:tcPr>
          <w:p w14:paraId="2811C46C" w14:textId="77777777" w:rsidR="009679D0" w:rsidRPr="000F72B5" w:rsidRDefault="009679D0" w:rsidP="009679D0">
            <w:pPr>
              <w:pStyle w:val="DefenceNormal"/>
              <w:rPr>
                <w:b/>
                <w:i/>
              </w:rPr>
            </w:pPr>
            <w:r w:rsidRPr="000F72B5">
              <w:rPr>
                <w:b/>
                <w:i/>
              </w:rPr>
              <w:t>[COMMONWEALTH TO INSERT NAME]</w:t>
            </w:r>
          </w:p>
        </w:tc>
        <w:tc>
          <w:tcPr>
            <w:tcW w:w="2794" w:type="dxa"/>
            <w:gridSpan w:val="2"/>
          </w:tcPr>
          <w:p w14:paraId="4CA93282" w14:textId="77777777" w:rsidR="009679D0" w:rsidRPr="000F72B5" w:rsidRDefault="009679D0" w:rsidP="009679D0">
            <w:pPr>
              <w:pStyle w:val="DefenceNormal"/>
              <w:rPr>
                <w:b/>
                <w:i/>
              </w:rPr>
            </w:pPr>
            <w:r w:rsidRPr="000F72B5">
              <w:rPr>
                <w:b/>
                <w:i/>
              </w:rPr>
              <w:t>[COMMONWEALTH TO INSERT FUNCTIONS TO BE PERFORMED]</w:t>
            </w:r>
          </w:p>
        </w:tc>
      </w:tr>
      <w:tr w:rsidR="009679D0" w14:paraId="147A99F0" w14:textId="77777777" w:rsidTr="00E748FA">
        <w:trPr>
          <w:trHeight w:val="300"/>
        </w:trPr>
        <w:tc>
          <w:tcPr>
            <w:tcW w:w="3984" w:type="dxa"/>
            <w:gridSpan w:val="3"/>
            <w:vMerge/>
          </w:tcPr>
          <w:p w14:paraId="2C313536" w14:textId="77777777" w:rsidR="009679D0" w:rsidRPr="00FF651D" w:rsidRDefault="009679D0" w:rsidP="009679D0">
            <w:pPr>
              <w:pStyle w:val="DefenceNormal"/>
              <w:rPr>
                <w:b/>
                <w:shd w:val="clear" w:color="000000" w:fill="auto"/>
              </w:rPr>
            </w:pPr>
          </w:p>
        </w:tc>
        <w:tc>
          <w:tcPr>
            <w:tcW w:w="2793" w:type="dxa"/>
            <w:gridSpan w:val="2"/>
          </w:tcPr>
          <w:p w14:paraId="76D31861" w14:textId="77777777" w:rsidR="009679D0" w:rsidRPr="000F72B5" w:rsidRDefault="009679D0" w:rsidP="009679D0">
            <w:pPr>
              <w:pStyle w:val="DefenceNormal"/>
              <w:rPr>
                <w:b/>
                <w:i/>
              </w:rPr>
            </w:pPr>
            <w:r w:rsidRPr="000F72B5">
              <w:rPr>
                <w:b/>
                <w:i/>
              </w:rPr>
              <w:t>[COMMONWEALTH TO INSERT NAME]</w:t>
            </w:r>
          </w:p>
        </w:tc>
        <w:tc>
          <w:tcPr>
            <w:tcW w:w="2794" w:type="dxa"/>
            <w:gridSpan w:val="2"/>
          </w:tcPr>
          <w:p w14:paraId="1B5B312F" w14:textId="77777777" w:rsidR="009679D0" w:rsidRPr="000F72B5" w:rsidRDefault="009679D0" w:rsidP="009679D0">
            <w:pPr>
              <w:pStyle w:val="DefenceNormal"/>
              <w:rPr>
                <w:b/>
                <w:i/>
              </w:rPr>
            </w:pPr>
            <w:r w:rsidRPr="000F72B5">
              <w:rPr>
                <w:b/>
                <w:i/>
              </w:rPr>
              <w:t>[COMMONWEALTH TO INSERT FUNCTIONS TO BE PERFORMED]</w:t>
            </w:r>
          </w:p>
        </w:tc>
      </w:tr>
      <w:tr w:rsidR="009679D0" w14:paraId="7715A296" w14:textId="77777777" w:rsidTr="00E748FA">
        <w:tc>
          <w:tcPr>
            <w:tcW w:w="9571" w:type="dxa"/>
            <w:gridSpan w:val="7"/>
          </w:tcPr>
          <w:p w14:paraId="3E705910" w14:textId="77777777" w:rsidR="009679D0" w:rsidRPr="002D178A" w:rsidRDefault="009679D0" w:rsidP="009679D0">
            <w:pPr>
              <w:pStyle w:val="DefenceNormal"/>
              <w:rPr>
                <w:rFonts w:ascii="Arial" w:hAnsi="Arial" w:cs="Arial"/>
                <w:b/>
                <w:u w:val="single"/>
              </w:rPr>
            </w:pPr>
            <w:r w:rsidRPr="002D178A">
              <w:rPr>
                <w:rFonts w:ascii="Arial" w:hAnsi="Arial" w:cs="Arial"/>
                <w:b/>
                <w:u w:val="single"/>
              </w:rPr>
              <w:lastRenderedPageBreak/>
              <w:t>CLAUSE 5 - DOCUMENTATION</w:t>
            </w:r>
          </w:p>
        </w:tc>
      </w:tr>
      <w:tr w:rsidR="009679D0" w14:paraId="44D2E094" w14:textId="77777777" w:rsidTr="00642801">
        <w:trPr>
          <w:trHeight w:val="276"/>
        </w:trPr>
        <w:tc>
          <w:tcPr>
            <w:tcW w:w="3984" w:type="dxa"/>
            <w:gridSpan w:val="3"/>
          </w:tcPr>
          <w:p w14:paraId="140B444A" w14:textId="75A8C292" w:rsidR="009679D0" w:rsidRPr="0094219A" w:rsidRDefault="009679D0" w:rsidP="009679D0">
            <w:pPr>
              <w:pStyle w:val="DefenceNormal"/>
              <w:rPr>
                <w:b/>
              </w:rPr>
            </w:pPr>
            <w:r>
              <w:rPr>
                <w:b/>
              </w:rPr>
              <w:t>Option for Consultant's Documents:</w:t>
            </w:r>
            <w:r>
              <w:br/>
              <w:t>(Clause 5.2)</w:t>
            </w:r>
          </w:p>
        </w:tc>
        <w:tc>
          <w:tcPr>
            <w:tcW w:w="5587" w:type="dxa"/>
            <w:gridSpan w:val="4"/>
          </w:tcPr>
          <w:p w14:paraId="0F477EA9" w14:textId="5B938A6B" w:rsidR="009679D0" w:rsidRPr="008B03D4" w:rsidRDefault="009679D0" w:rsidP="009679D0">
            <w:pPr>
              <w:pStyle w:val="DefenceNormal"/>
              <w:tabs>
                <w:tab w:val="left" w:pos="3216"/>
              </w:tabs>
              <w:rPr>
                <w:b/>
                <w:i/>
              </w:rPr>
            </w:pPr>
            <w:r w:rsidRPr="007243A0">
              <w:t xml:space="preserve">Option 1 </w:t>
            </w:r>
            <w:r>
              <w:t>applies</w:t>
            </w:r>
          </w:p>
        </w:tc>
      </w:tr>
      <w:tr w:rsidR="009679D0" w14:paraId="118CD949" w14:textId="77777777" w:rsidTr="00642801">
        <w:trPr>
          <w:trHeight w:val="276"/>
        </w:trPr>
        <w:tc>
          <w:tcPr>
            <w:tcW w:w="3984" w:type="dxa"/>
            <w:gridSpan w:val="3"/>
          </w:tcPr>
          <w:p w14:paraId="68FE56AB" w14:textId="77777777" w:rsidR="009679D0" w:rsidRPr="0094219A" w:rsidRDefault="009679D0" w:rsidP="009679D0">
            <w:pPr>
              <w:pStyle w:val="DefenceNormal"/>
              <w:rPr>
                <w:b/>
              </w:rPr>
            </w:pPr>
            <w:r w:rsidRPr="002D54C8">
              <w:rPr>
                <w:b/>
              </w:rPr>
              <w:t xml:space="preserve">Number of days for review of Consultant </w:t>
            </w:r>
            <w:r w:rsidRPr="00FB0163">
              <w:rPr>
                <w:b/>
                <w:bCs/>
              </w:rPr>
              <w:t xml:space="preserve">Material: </w:t>
            </w:r>
            <w:r w:rsidRPr="00B0201B">
              <w:rPr>
                <w:b/>
                <w:highlight w:val="yellow"/>
              </w:rPr>
              <w:br/>
            </w:r>
            <w:r w:rsidRPr="002D54C8">
              <w:t xml:space="preserve">(Clause </w:t>
            </w:r>
            <w:r>
              <w:t>5.2(b)(ii)</w:t>
            </w:r>
            <w:r w:rsidRPr="002D54C8">
              <w:t xml:space="preserve"> - Option 2)</w:t>
            </w:r>
          </w:p>
        </w:tc>
        <w:tc>
          <w:tcPr>
            <w:tcW w:w="5587" w:type="dxa"/>
            <w:gridSpan w:val="4"/>
          </w:tcPr>
          <w:p w14:paraId="004FD436" w14:textId="77777777" w:rsidR="009679D0" w:rsidRPr="007243A0" w:rsidRDefault="009679D0" w:rsidP="009679D0">
            <w:pPr>
              <w:pStyle w:val="DefenceNormal"/>
            </w:pPr>
            <w:r w:rsidRPr="007243A0">
              <w:t xml:space="preserve">Not applicable </w:t>
            </w:r>
          </w:p>
        </w:tc>
      </w:tr>
      <w:tr w:rsidR="009679D0" w14:paraId="4331D1DE" w14:textId="77777777" w:rsidTr="00642801">
        <w:trPr>
          <w:trHeight w:val="276"/>
        </w:trPr>
        <w:tc>
          <w:tcPr>
            <w:tcW w:w="3984" w:type="dxa"/>
            <w:gridSpan w:val="3"/>
          </w:tcPr>
          <w:p w14:paraId="63788BCD" w14:textId="77777777" w:rsidR="009679D0" w:rsidRPr="0094219A" w:rsidRDefault="009679D0" w:rsidP="009679D0">
            <w:pPr>
              <w:pStyle w:val="DefenceNormal"/>
              <w:rPr>
                <w:b/>
              </w:rPr>
            </w:pPr>
            <w:r>
              <w:rPr>
                <w:b/>
              </w:rPr>
              <w:t>Certification:</w:t>
            </w:r>
            <w:r>
              <w:rPr>
                <w:b/>
              </w:rPr>
              <w:br/>
            </w:r>
            <w:r>
              <w:t xml:space="preserve">(Clause 5.13) </w:t>
            </w:r>
          </w:p>
        </w:tc>
        <w:tc>
          <w:tcPr>
            <w:tcW w:w="5587" w:type="dxa"/>
            <w:gridSpan w:val="4"/>
          </w:tcPr>
          <w:p w14:paraId="22982E38" w14:textId="77777777" w:rsidR="009679D0" w:rsidRDefault="009679D0" w:rsidP="009679D0">
            <w:pPr>
              <w:pStyle w:val="DefenceNormal"/>
              <w:spacing w:after="0"/>
              <w:ind w:left="978" w:hanging="993"/>
              <w:rPr>
                <w:b/>
                <w:i/>
              </w:rPr>
            </w:pPr>
            <w:r>
              <w:t>Clause 5.13 does not apply</w:t>
            </w:r>
          </w:p>
        </w:tc>
      </w:tr>
      <w:tr w:rsidR="009679D0" w14:paraId="3D213BA7" w14:textId="77777777" w:rsidTr="00C720B0">
        <w:trPr>
          <w:trHeight w:val="276"/>
        </w:trPr>
        <w:tc>
          <w:tcPr>
            <w:tcW w:w="3984" w:type="dxa"/>
            <w:gridSpan w:val="3"/>
          </w:tcPr>
          <w:p w14:paraId="694CFBFA" w14:textId="77777777" w:rsidR="009679D0" w:rsidRDefault="009679D0" w:rsidP="009679D0">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5587" w:type="dxa"/>
            <w:gridSpan w:val="4"/>
          </w:tcPr>
          <w:p w14:paraId="496B86DA" w14:textId="2335E70D" w:rsidR="009679D0" w:rsidRPr="00283083" w:rsidRDefault="009679D0" w:rsidP="009679D0">
            <w:pPr>
              <w:pStyle w:val="DefenceNormal"/>
              <w:rPr>
                <w:b/>
              </w:rPr>
            </w:pPr>
            <w:r>
              <w:rPr>
                <w:b/>
                <w:i/>
                <w:iCs/>
              </w:rPr>
              <w:t>[COMMONWEALTH TO INSERT NUMBER OF DAYS, IF APPLICABLE]</w:t>
            </w:r>
          </w:p>
        </w:tc>
      </w:tr>
      <w:tr w:rsidR="009679D0" w14:paraId="6F654A17" w14:textId="77777777" w:rsidTr="00C720B0">
        <w:trPr>
          <w:trHeight w:val="527"/>
        </w:trPr>
        <w:tc>
          <w:tcPr>
            <w:tcW w:w="3984" w:type="dxa"/>
            <w:gridSpan w:val="3"/>
          </w:tcPr>
          <w:p w14:paraId="3EFA4312" w14:textId="77777777" w:rsidR="009679D0" w:rsidRDefault="009679D0" w:rsidP="009679D0">
            <w:pPr>
              <w:pStyle w:val="DefenceNormal"/>
              <w:rPr>
                <w:b/>
              </w:rPr>
            </w:pPr>
            <w:r>
              <w:rPr>
                <w:b/>
              </w:rPr>
              <w:t xml:space="preserve">Number of days for review of Project Plans: </w:t>
            </w:r>
            <w:r>
              <w:rPr>
                <w:b/>
              </w:rPr>
              <w:br/>
            </w:r>
            <w:r w:rsidRPr="004259F1">
              <w:t>(Clause 5.1</w:t>
            </w:r>
            <w:r>
              <w:t>4</w:t>
            </w:r>
            <w:r w:rsidRPr="004259F1">
              <w:t>(a)</w:t>
            </w:r>
            <w:r>
              <w:t>(ii)B)</w:t>
            </w:r>
          </w:p>
        </w:tc>
        <w:tc>
          <w:tcPr>
            <w:tcW w:w="5587" w:type="dxa"/>
            <w:gridSpan w:val="4"/>
          </w:tcPr>
          <w:p w14:paraId="21EBD55E" w14:textId="17178B98" w:rsidR="009679D0" w:rsidRPr="00283083" w:rsidRDefault="009679D0" w:rsidP="009679D0">
            <w:pPr>
              <w:pStyle w:val="DefenceNormal"/>
              <w:rPr>
                <w:b/>
                <w:i/>
              </w:rPr>
            </w:pPr>
            <w:r>
              <w:rPr>
                <w:b/>
                <w:i/>
                <w:iCs/>
              </w:rPr>
              <w:t>[COMMONWEALTH TO INSERT NUMBER OF DAYS, IF APPLICABLE]</w:t>
            </w:r>
          </w:p>
        </w:tc>
      </w:tr>
      <w:tr w:rsidR="009679D0" w14:paraId="178D65A2" w14:textId="77777777" w:rsidTr="00E748FA">
        <w:tc>
          <w:tcPr>
            <w:tcW w:w="3984" w:type="dxa"/>
            <w:gridSpan w:val="3"/>
          </w:tcPr>
          <w:p w14:paraId="1BD8577C" w14:textId="0D3B1724" w:rsidR="009679D0" w:rsidRDefault="009679D0" w:rsidP="009679D0">
            <w:pPr>
              <w:pStyle w:val="DefenceNormal"/>
              <w:rPr>
                <w:b/>
              </w:rPr>
            </w:pPr>
            <w:r>
              <w:rPr>
                <w:b/>
              </w:rPr>
              <w:t>Manual of Fire Protection Engineering and National Construction Code:</w:t>
            </w:r>
            <w:r>
              <w:rPr>
                <w:b/>
              </w:rPr>
              <w:br/>
            </w:r>
            <w:r>
              <w:t xml:space="preserve">(Clause 5.15) </w:t>
            </w:r>
          </w:p>
        </w:tc>
        <w:tc>
          <w:tcPr>
            <w:tcW w:w="5587" w:type="dxa"/>
            <w:gridSpan w:val="4"/>
          </w:tcPr>
          <w:p w14:paraId="55A0DEBA" w14:textId="77777777" w:rsidR="009679D0" w:rsidRPr="006573F9" w:rsidRDefault="009679D0" w:rsidP="009679D0">
            <w:pPr>
              <w:pStyle w:val="DefenceNormal"/>
              <w:rPr>
                <w:b/>
                <w:i/>
              </w:rPr>
            </w:pPr>
            <w:r w:rsidRPr="00512DBC">
              <w:t xml:space="preserve">Clause </w:t>
            </w:r>
            <w:r>
              <w:t xml:space="preserve">5.15 does not apply </w:t>
            </w:r>
          </w:p>
        </w:tc>
      </w:tr>
      <w:tr w:rsidR="009679D0" w14:paraId="5FC3217B" w14:textId="77777777" w:rsidTr="00E748FA">
        <w:tc>
          <w:tcPr>
            <w:tcW w:w="3984" w:type="dxa"/>
            <w:gridSpan w:val="3"/>
          </w:tcPr>
          <w:p w14:paraId="2680A616" w14:textId="77777777" w:rsidR="009679D0" w:rsidRDefault="009679D0" w:rsidP="009679D0">
            <w:pPr>
              <w:pStyle w:val="DefenceNormal"/>
              <w:rPr>
                <w:b/>
              </w:rPr>
            </w:pPr>
            <w:r>
              <w:rPr>
                <w:b/>
              </w:rPr>
              <w:t>Design - Discipline Lead Design Review:</w:t>
            </w:r>
            <w:r>
              <w:rPr>
                <w:b/>
              </w:rPr>
              <w:br/>
            </w:r>
            <w:r w:rsidRPr="00B0201B">
              <w:t>(Clause</w:t>
            </w:r>
            <w:r>
              <w:t xml:space="preserve"> 5.18</w:t>
            </w:r>
            <w:r w:rsidRPr="00B0201B">
              <w:t>)</w:t>
            </w:r>
          </w:p>
        </w:tc>
        <w:tc>
          <w:tcPr>
            <w:tcW w:w="5587" w:type="dxa"/>
            <w:gridSpan w:val="4"/>
          </w:tcPr>
          <w:p w14:paraId="3070503E" w14:textId="77777777" w:rsidR="009679D0" w:rsidRPr="00172169" w:rsidRDefault="009679D0" w:rsidP="009679D0">
            <w:pPr>
              <w:pStyle w:val="DefenceNormal"/>
              <w:spacing w:after="0"/>
              <w:ind w:left="978" w:hanging="993"/>
              <w:rPr>
                <w:i/>
              </w:rPr>
            </w:pPr>
            <w:r>
              <w:t>Clause 5.18 does not</w:t>
            </w:r>
            <w:r>
              <w:rPr>
                <w:b/>
              </w:rPr>
              <w:t xml:space="preserve"> </w:t>
            </w:r>
            <w:r>
              <w:t>apply</w:t>
            </w:r>
          </w:p>
        </w:tc>
      </w:tr>
      <w:tr w:rsidR="009679D0" w14:paraId="78D41671" w14:textId="77777777" w:rsidTr="00E748FA">
        <w:tc>
          <w:tcPr>
            <w:tcW w:w="9571" w:type="dxa"/>
            <w:gridSpan w:val="7"/>
          </w:tcPr>
          <w:p w14:paraId="5BE8460C" w14:textId="77777777" w:rsidR="009679D0" w:rsidRPr="002D178A" w:rsidRDefault="009679D0" w:rsidP="009679D0">
            <w:pPr>
              <w:pStyle w:val="DefenceNormal"/>
              <w:rPr>
                <w:rFonts w:ascii="Arial" w:hAnsi="Arial" w:cs="Arial"/>
                <w:b/>
              </w:rPr>
            </w:pPr>
            <w:r w:rsidRPr="002D178A">
              <w:rPr>
                <w:rFonts w:ascii="Arial" w:hAnsi="Arial" w:cs="Arial"/>
                <w:b/>
                <w:u w:val="single"/>
              </w:rPr>
              <w:t>CLAUSE 7 - TIME</w:t>
            </w:r>
          </w:p>
        </w:tc>
      </w:tr>
      <w:tr w:rsidR="009679D0" w14:paraId="4F13DEC1" w14:textId="77777777" w:rsidTr="00E748FA">
        <w:tc>
          <w:tcPr>
            <w:tcW w:w="3984" w:type="dxa"/>
            <w:gridSpan w:val="3"/>
          </w:tcPr>
          <w:p w14:paraId="7B6DF651" w14:textId="77777777" w:rsidR="009679D0" w:rsidRDefault="009679D0" w:rsidP="009679D0">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587" w:type="dxa"/>
            <w:gridSpan w:val="4"/>
          </w:tcPr>
          <w:p w14:paraId="448F78A3" w14:textId="46320A8E" w:rsidR="009679D0" w:rsidRPr="00E437B6" w:rsidRDefault="009679D0" w:rsidP="009679D0">
            <w:pPr>
              <w:pStyle w:val="DefenceNormal"/>
              <w:rPr>
                <w:b/>
                <w:i/>
              </w:rPr>
            </w:pPr>
            <w:r w:rsidRPr="00283083">
              <w:rPr>
                <w:b/>
                <w:i/>
              </w:rPr>
              <w:t xml:space="preserve">[INSERT </w:t>
            </w:r>
            <w:r>
              <w:rPr>
                <w:b/>
                <w:i/>
              </w:rPr>
              <w:t xml:space="preserve">PERIOD </w:t>
            </w:r>
            <w:r w:rsidRPr="00283083">
              <w:rPr>
                <w:b/>
                <w:i/>
              </w:rPr>
              <w:t>OR</w:t>
            </w:r>
            <w:r>
              <w:rPr>
                <w:b/>
                <w:i/>
              </w:rPr>
              <w:t>,</w:t>
            </w:r>
            <w:r w:rsidRPr="00283083">
              <w:rPr>
                <w:b/>
                <w:i/>
              </w:rPr>
              <w:t xml:space="preserve"> IF </w:t>
            </w:r>
            <w:r>
              <w:rPr>
                <w:b/>
                <w:i/>
              </w:rPr>
              <w:t xml:space="preserve">A PROGRAM IS </w:t>
            </w:r>
            <w:r w:rsidRPr="00283083">
              <w:rPr>
                <w:b/>
                <w:i/>
              </w:rPr>
              <w:t>NOT REQUIRED</w:t>
            </w:r>
            <w:r>
              <w:rPr>
                <w:b/>
                <w:i/>
              </w:rPr>
              <w:t>, "None stated as a program is not required"</w:t>
            </w:r>
            <w:r w:rsidRPr="00283083">
              <w:rPr>
                <w:b/>
                <w:i/>
              </w:rPr>
              <w:t>]</w:t>
            </w:r>
          </w:p>
        </w:tc>
      </w:tr>
      <w:tr w:rsidR="009679D0" w14:paraId="5B2C4610" w14:textId="77777777" w:rsidTr="00E748FA">
        <w:tc>
          <w:tcPr>
            <w:tcW w:w="3984" w:type="dxa"/>
            <w:gridSpan w:val="3"/>
          </w:tcPr>
          <w:p w14:paraId="48556E46" w14:textId="77777777" w:rsidR="009679D0" w:rsidRPr="00F9162E" w:rsidRDefault="009679D0" w:rsidP="009679D0">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14:paraId="10745D4E" w14:textId="663D5D0A" w:rsidR="009679D0" w:rsidRPr="007243A0" w:rsidRDefault="009679D0" w:rsidP="009679D0">
            <w:pPr>
              <w:pStyle w:val="DefenceNormal"/>
            </w:pPr>
            <w:r>
              <w:rPr>
                <w:b/>
                <w:i/>
                <w:iCs/>
              </w:rPr>
              <w:t>[COMMONWEALTH TO INSERT</w:t>
            </w:r>
            <w:r w:rsidRPr="00283083">
              <w:rPr>
                <w:b/>
                <w:i/>
              </w:rPr>
              <w:t xml:space="preserve"> OR</w:t>
            </w:r>
            <w:r>
              <w:rPr>
                <w:b/>
                <w:i/>
              </w:rPr>
              <w:t>,</w:t>
            </w:r>
            <w:r w:rsidRPr="00283083">
              <w:rPr>
                <w:b/>
                <w:i/>
              </w:rPr>
              <w:t xml:space="preserve"> IF </w:t>
            </w:r>
            <w:r>
              <w:rPr>
                <w:b/>
                <w:i/>
              </w:rPr>
              <w:t xml:space="preserve">A PROGRAM IS </w:t>
            </w:r>
            <w:r w:rsidRPr="00283083">
              <w:rPr>
                <w:b/>
                <w:i/>
              </w:rPr>
              <w:t>NOT REQUIRED</w:t>
            </w:r>
            <w:r>
              <w:rPr>
                <w:b/>
                <w:i/>
              </w:rPr>
              <w:t>, "None stated as a program is not required"</w:t>
            </w:r>
            <w:r>
              <w:rPr>
                <w:b/>
                <w:i/>
                <w:iCs/>
              </w:rPr>
              <w:t>]</w:t>
            </w:r>
          </w:p>
        </w:tc>
      </w:tr>
      <w:tr w:rsidR="009679D0" w14:paraId="327AB157" w14:textId="77777777" w:rsidTr="009F36B8">
        <w:tc>
          <w:tcPr>
            <w:tcW w:w="9571" w:type="dxa"/>
            <w:gridSpan w:val="7"/>
          </w:tcPr>
          <w:p w14:paraId="4C88ADA7" w14:textId="77777777" w:rsidR="009679D0" w:rsidRPr="0092640B" w:rsidRDefault="009679D0" w:rsidP="009679D0">
            <w:pPr>
              <w:pStyle w:val="DefenceNormal"/>
              <w:rPr>
                <w:b/>
              </w:rPr>
            </w:pPr>
            <w:r w:rsidRPr="00494B24">
              <w:rPr>
                <w:rFonts w:ascii="Arial" w:hAnsi="Arial" w:cs="Arial"/>
                <w:b/>
                <w:u w:val="single"/>
              </w:rPr>
              <w:t>CLAUSE 9 - PAYMENT</w:t>
            </w:r>
            <w:r>
              <w:rPr>
                <w:rFonts w:ascii="Arial" w:hAnsi="Arial" w:cs="Arial"/>
                <w:b/>
                <w:u w:val="single"/>
              </w:rPr>
              <w:t xml:space="preserve"> (OPTION 1)</w:t>
            </w:r>
          </w:p>
        </w:tc>
      </w:tr>
      <w:tr w:rsidR="009679D0" w14:paraId="4A28450A" w14:textId="77777777" w:rsidTr="00E748FA">
        <w:tc>
          <w:tcPr>
            <w:tcW w:w="3936" w:type="dxa"/>
            <w:gridSpan w:val="2"/>
          </w:tcPr>
          <w:p w14:paraId="27F22FFF" w14:textId="77777777" w:rsidR="009679D0" w:rsidRPr="007243A0" w:rsidRDefault="009679D0" w:rsidP="009679D0">
            <w:pPr>
              <w:pStyle w:val="DefenceNormal"/>
              <w:rPr>
                <w:b/>
              </w:rPr>
            </w:pPr>
            <w:r w:rsidRPr="007243A0">
              <w:rPr>
                <w:b/>
              </w:rPr>
              <w:t>Payment (Option 1):</w:t>
            </w:r>
            <w:r w:rsidRPr="007243A0">
              <w:rPr>
                <w:b/>
              </w:rPr>
              <w:br/>
            </w:r>
            <w:r w:rsidRPr="007243A0">
              <w:t>(Clause 9)</w:t>
            </w:r>
          </w:p>
        </w:tc>
        <w:tc>
          <w:tcPr>
            <w:tcW w:w="5635" w:type="dxa"/>
            <w:gridSpan w:val="5"/>
          </w:tcPr>
          <w:p w14:paraId="112817DD" w14:textId="77777777" w:rsidR="009679D0" w:rsidRPr="007243A0" w:rsidRDefault="009679D0" w:rsidP="009679D0">
            <w:pPr>
              <w:spacing w:after="200"/>
              <w:rPr>
                <w:rFonts w:ascii="Times New Roman Bold" w:hAnsi="Times New Roman Bold"/>
                <w:i/>
                <w:caps/>
                <w:szCs w:val="20"/>
              </w:rPr>
            </w:pPr>
            <w:r w:rsidRPr="007243A0">
              <w:t>Clause 9</w:t>
            </w:r>
            <w:r>
              <w:t xml:space="preserve"> does not </w:t>
            </w:r>
            <w:r w:rsidRPr="007243A0">
              <w:t>apply</w:t>
            </w:r>
          </w:p>
        </w:tc>
      </w:tr>
      <w:tr w:rsidR="009679D0" w:rsidRPr="00BA2AEC" w14:paraId="7E06AD8D" w14:textId="77777777" w:rsidTr="009E3EFB">
        <w:trPr>
          <w:trHeight w:val="185"/>
        </w:trPr>
        <w:tc>
          <w:tcPr>
            <w:tcW w:w="9571" w:type="dxa"/>
            <w:gridSpan w:val="7"/>
          </w:tcPr>
          <w:p w14:paraId="05ED5C9D" w14:textId="77777777" w:rsidR="009679D0" w:rsidRPr="00CB6A80" w:rsidRDefault="009679D0" w:rsidP="009679D0">
            <w:pPr>
              <w:pStyle w:val="DefenceNormal"/>
              <w:rPr>
                <w:b/>
              </w:rPr>
            </w:pPr>
            <w:r w:rsidRPr="007243A0">
              <w:rPr>
                <w:rFonts w:ascii="Arial" w:hAnsi="Arial" w:cs="Arial"/>
                <w:b/>
                <w:u w:val="single"/>
              </w:rPr>
              <w:t>CLAUSE 9A - PAYMENT (OPTION 2)</w:t>
            </w:r>
          </w:p>
        </w:tc>
      </w:tr>
      <w:tr w:rsidR="009679D0" w:rsidRPr="00BA2AEC" w14:paraId="16634739" w14:textId="77777777" w:rsidTr="00E748FA">
        <w:trPr>
          <w:trHeight w:val="699"/>
        </w:trPr>
        <w:tc>
          <w:tcPr>
            <w:tcW w:w="3936" w:type="dxa"/>
            <w:gridSpan w:val="2"/>
          </w:tcPr>
          <w:p w14:paraId="613CF51A" w14:textId="77777777" w:rsidR="009679D0" w:rsidRPr="00BA2AEC" w:rsidRDefault="009679D0" w:rsidP="009679D0">
            <w:pPr>
              <w:pStyle w:val="DefenceNormal"/>
              <w:spacing w:after="0"/>
              <w:rPr>
                <w:b/>
              </w:rPr>
            </w:pPr>
            <w:r>
              <w:rPr>
                <w:b/>
              </w:rPr>
              <w:t>Payment (Option 2):</w:t>
            </w:r>
            <w:r>
              <w:rPr>
                <w:b/>
              </w:rPr>
              <w:br/>
            </w:r>
            <w:r w:rsidRPr="00476D10">
              <w:t>(Clause</w:t>
            </w:r>
            <w:r>
              <w:t xml:space="preserve"> 9A</w:t>
            </w:r>
            <w:r w:rsidRPr="00476D10">
              <w:t>)</w:t>
            </w:r>
          </w:p>
        </w:tc>
        <w:tc>
          <w:tcPr>
            <w:tcW w:w="5635" w:type="dxa"/>
            <w:gridSpan w:val="5"/>
          </w:tcPr>
          <w:p w14:paraId="7A93E273" w14:textId="77777777" w:rsidR="009679D0" w:rsidRPr="00E748FA" w:rsidRDefault="009679D0" w:rsidP="009679D0">
            <w:pPr>
              <w:pStyle w:val="DefenceNormal"/>
              <w:keepNext/>
              <w:rPr>
                <w:rFonts w:ascii="Times New Roman Bold" w:hAnsi="Times New Roman Bold"/>
                <w:i/>
                <w:caps/>
              </w:rPr>
            </w:pPr>
            <w:r>
              <w:t>Clause 9A does apply</w:t>
            </w:r>
          </w:p>
        </w:tc>
      </w:tr>
      <w:tr w:rsidR="009679D0" w:rsidRPr="00BA2AEC" w14:paraId="55FE1D7D" w14:textId="77777777" w:rsidTr="008A75EF">
        <w:trPr>
          <w:trHeight w:val="699"/>
        </w:trPr>
        <w:tc>
          <w:tcPr>
            <w:tcW w:w="3936" w:type="dxa"/>
            <w:gridSpan w:val="2"/>
          </w:tcPr>
          <w:p w14:paraId="79B0097B" w14:textId="05A894BA" w:rsidR="009679D0" w:rsidRPr="00CB6A80" w:rsidRDefault="009679D0" w:rsidP="009679D0">
            <w:pPr>
              <w:pStyle w:val="DefenceNormal"/>
              <w:spacing w:after="0"/>
              <w:rPr>
                <w:b/>
              </w:rPr>
            </w:pPr>
            <w:r w:rsidRPr="00BA2AEC">
              <w:rPr>
                <w:b/>
              </w:rPr>
              <w:t>Times for submission of payment claims by the Consultant:</w:t>
            </w:r>
            <w:r w:rsidRPr="00BA2AEC">
              <w:br/>
              <w:t xml:space="preserve">(Clause </w:t>
            </w:r>
            <w:r>
              <w:t>9</w:t>
            </w:r>
            <w:r w:rsidRPr="00BA2AEC">
              <w:t>A.2(a))</w:t>
            </w:r>
            <w:r>
              <w:br/>
            </w:r>
          </w:p>
        </w:tc>
        <w:tc>
          <w:tcPr>
            <w:tcW w:w="5635" w:type="dxa"/>
            <w:gridSpan w:val="5"/>
          </w:tcPr>
          <w:p w14:paraId="7168A13A" w14:textId="08CBC1B5" w:rsidR="009679D0" w:rsidRPr="00E748FA" w:rsidRDefault="009679D0" w:rsidP="009679D0">
            <w:pPr>
              <w:pStyle w:val="DefenceNormal"/>
              <w:keepNext/>
              <w:rPr>
                <w:b/>
                <w:i/>
              </w:rPr>
            </w:pPr>
            <w:r w:rsidRPr="00BA2AEC">
              <w:t>Monthly on the</w:t>
            </w:r>
            <w:r w:rsidRPr="00BA2AEC">
              <w:rPr>
                <w:rFonts w:ascii="Times New Roman Bold" w:hAnsi="Times New Roman Bold"/>
              </w:rPr>
              <w:t xml:space="preserve"> </w:t>
            </w:r>
            <w:r w:rsidRPr="00E748FA">
              <w:rPr>
                <w:rFonts w:ascii="Times New Roman Bold" w:hAnsi="Times New Roman Bold"/>
                <w:i/>
              </w:rPr>
              <w:t xml:space="preserve">[INSERT DAY </w:t>
            </w:r>
            <w:r>
              <w:rPr>
                <w:rFonts w:ascii="Times New Roman Bold" w:hAnsi="Times New Roman Bold"/>
                <w:i/>
              </w:rPr>
              <w:t>E.G.</w:t>
            </w:r>
            <w:r w:rsidRPr="00E748FA">
              <w:rPr>
                <w:rFonts w:ascii="Times New Roman Bold" w:hAnsi="Times New Roman Bold"/>
                <w:i/>
              </w:rPr>
              <w:t xml:space="preserve"> 28th]</w:t>
            </w:r>
            <w:r w:rsidRPr="00BA2AEC">
              <w:t xml:space="preserve"> day of each month</w:t>
            </w:r>
            <w:r w:rsidRPr="00E748FA">
              <w:rPr>
                <w:rFonts w:ascii="Times New Roman Bold" w:hAnsi="Times New Roman Bold"/>
                <w:b/>
                <w:i/>
                <w:caps/>
              </w:rPr>
              <w:t xml:space="preserve"> </w:t>
            </w:r>
          </w:p>
        </w:tc>
      </w:tr>
      <w:tr w:rsidR="009679D0" w:rsidRPr="00BA2AEC" w14:paraId="0F7D0F71" w14:textId="77777777" w:rsidTr="00E748FA">
        <w:trPr>
          <w:trHeight w:val="699"/>
        </w:trPr>
        <w:tc>
          <w:tcPr>
            <w:tcW w:w="3936" w:type="dxa"/>
            <w:gridSpan w:val="2"/>
          </w:tcPr>
          <w:p w14:paraId="10BE2226" w14:textId="77777777" w:rsidR="009679D0" w:rsidRPr="00CB6A80" w:rsidRDefault="009679D0" w:rsidP="009679D0">
            <w:pPr>
              <w:pStyle w:val="DefenceNormal"/>
              <w:spacing w:after="0"/>
              <w:rPr>
                <w:b/>
              </w:rPr>
            </w:pPr>
            <w:r w:rsidRPr="00BA2AEC">
              <w:rPr>
                <w:b/>
              </w:rPr>
              <w:t>Number of days for payment:</w:t>
            </w:r>
            <w:r w:rsidRPr="00BA2AEC">
              <w:rPr>
                <w:b/>
              </w:rPr>
              <w:br/>
            </w:r>
            <w:r w:rsidRPr="00BA2AEC">
              <w:t xml:space="preserve">(Clause </w:t>
            </w:r>
            <w:r>
              <w:t>9</w:t>
            </w:r>
            <w:r w:rsidRPr="00BA2AEC">
              <w:t>A.4)</w:t>
            </w:r>
          </w:p>
        </w:tc>
        <w:tc>
          <w:tcPr>
            <w:tcW w:w="5635" w:type="dxa"/>
            <w:gridSpan w:val="5"/>
          </w:tcPr>
          <w:p w14:paraId="6930C832" w14:textId="77777777" w:rsidR="009679D0" w:rsidRPr="00494B24" w:rsidRDefault="009679D0" w:rsidP="009679D0">
            <w:pPr>
              <w:pStyle w:val="DefenceNormal"/>
              <w:keepNext/>
              <w:rPr>
                <w:i/>
              </w:rPr>
            </w:pPr>
            <w:r w:rsidRPr="00E748FA">
              <w:rPr>
                <w:rFonts w:ascii="Times New Roman Bold" w:hAnsi="Times New Roman Bold"/>
                <w:i/>
                <w:caps/>
              </w:rPr>
              <w:t>[</w:t>
            </w:r>
            <w:r>
              <w:rPr>
                <w:rFonts w:ascii="Times New Roman Bold" w:hAnsi="Times New Roman Bold"/>
                <w:i/>
                <w:caps/>
              </w:rPr>
              <w:t>INSERT</w:t>
            </w:r>
            <w:r w:rsidRPr="00E748FA">
              <w:rPr>
                <w:rFonts w:ascii="Times New Roman Bold" w:hAnsi="Times New Roman Bold"/>
                <w:i/>
                <w:caps/>
              </w:rPr>
              <w:t>]</w:t>
            </w:r>
            <w:r>
              <w:rPr>
                <w:rFonts w:ascii="Times New Roman Bold" w:hAnsi="Times New Roman Bold"/>
                <w:i/>
                <w:caps/>
              </w:rPr>
              <w:t xml:space="preserve"> </w:t>
            </w:r>
            <w:r w:rsidRPr="00BA2AEC">
              <w:t>days</w:t>
            </w:r>
            <w:r w:rsidRPr="00BA2AEC">
              <w:rPr>
                <w:b/>
              </w:rPr>
              <w:br/>
            </w:r>
            <w:r w:rsidRPr="00BA2AEC">
              <w:t>(30 days unless otherwise specified)</w:t>
            </w:r>
          </w:p>
        </w:tc>
      </w:tr>
      <w:tr w:rsidR="009679D0" w:rsidRPr="00BA2AEC" w14:paraId="7FDA8D63" w14:textId="77777777" w:rsidTr="00E748FA">
        <w:trPr>
          <w:trHeight w:val="699"/>
        </w:trPr>
        <w:tc>
          <w:tcPr>
            <w:tcW w:w="3936" w:type="dxa"/>
            <w:gridSpan w:val="2"/>
          </w:tcPr>
          <w:p w14:paraId="4BC61D65" w14:textId="77777777" w:rsidR="009679D0" w:rsidRPr="00CB6A80" w:rsidRDefault="009679D0" w:rsidP="009679D0">
            <w:pPr>
              <w:pStyle w:val="DefenceNormal"/>
              <w:spacing w:after="0"/>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14:paraId="0A628024" w14:textId="77777777" w:rsidR="009679D0" w:rsidRPr="00AF220D" w:rsidRDefault="009679D0" w:rsidP="009679D0">
            <w:pPr>
              <w:pStyle w:val="DefenceNormal"/>
              <w:rPr>
                <w:b/>
                <w:i/>
              </w:rPr>
            </w:pPr>
            <w:r w:rsidRPr="00E748FA">
              <w:rPr>
                <w:b/>
                <w:i/>
              </w:rPr>
              <w:t>[COMMONWEALTH TO INSERT DETAILS FOR ADDITIONAL ACCOUNTING RECORDS (IF ANY)</w:t>
            </w:r>
            <w:r>
              <w:rPr>
                <w:b/>
                <w:i/>
              </w:rPr>
              <w:t>]</w:t>
            </w:r>
          </w:p>
        </w:tc>
      </w:tr>
      <w:tr w:rsidR="009679D0" w:rsidRPr="00BA2AEC" w14:paraId="3097EC69" w14:textId="77777777" w:rsidTr="00E748FA">
        <w:trPr>
          <w:trHeight w:val="699"/>
        </w:trPr>
        <w:tc>
          <w:tcPr>
            <w:tcW w:w="3936" w:type="dxa"/>
            <w:gridSpan w:val="2"/>
          </w:tcPr>
          <w:p w14:paraId="7E6F0486" w14:textId="5B27282A" w:rsidR="009679D0" w:rsidRDefault="009679D0" w:rsidP="009679D0">
            <w:pPr>
              <w:pStyle w:val="DefenceNormal"/>
              <w:spacing w:after="0"/>
              <w:rPr>
                <w:b/>
              </w:rPr>
            </w:pPr>
            <w:r>
              <w:rPr>
                <w:b/>
              </w:rPr>
              <w:t xml:space="preserve">Estate </w:t>
            </w:r>
            <w:r w:rsidR="00A36F64">
              <w:rPr>
                <w:b/>
              </w:rPr>
              <w:t>i</w:t>
            </w:r>
            <w:r>
              <w:rPr>
                <w:b/>
              </w:rPr>
              <w:t>nformation:</w:t>
            </w:r>
          </w:p>
          <w:p w14:paraId="040D88BC" w14:textId="77777777" w:rsidR="009679D0" w:rsidRPr="00BA2AEC" w:rsidRDefault="009679D0" w:rsidP="009679D0">
            <w:pPr>
              <w:pStyle w:val="DefenceNormal"/>
              <w:spacing w:after="0"/>
              <w:rPr>
                <w:b/>
              </w:rPr>
            </w:pPr>
            <w:r>
              <w:t>(Clause 9A.11)</w:t>
            </w:r>
          </w:p>
        </w:tc>
        <w:tc>
          <w:tcPr>
            <w:tcW w:w="5635" w:type="dxa"/>
            <w:gridSpan w:val="5"/>
          </w:tcPr>
          <w:p w14:paraId="1643581C" w14:textId="77777777" w:rsidR="009679D0" w:rsidRPr="00E748FA" w:rsidRDefault="009679D0" w:rsidP="009679D0">
            <w:pPr>
              <w:pStyle w:val="DefenceNormal"/>
              <w:rPr>
                <w:b/>
                <w:i/>
              </w:rPr>
            </w:pPr>
            <w:r>
              <w:t xml:space="preserve">Clause 9A.11 </w:t>
            </w:r>
            <w:r w:rsidRPr="00494B24">
              <w:rPr>
                <w:b/>
                <w:i/>
              </w:rPr>
              <w:t xml:space="preserve">[DOES/DOES NOT] </w:t>
            </w:r>
            <w:r>
              <w:t>apply</w:t>
            </w:r>
            <w:r>
              <w:rPr>
                <w:bCs/>
              </w:rPr>
              <w:br/>
              <w:t>(Clause</w:t>
            </w:r>
            <w:r>
              <w:t xml:space="preserve"> 9A.11</w:t>
            </w:r>
            <w:r>
              <w:rPr>
                <w:bCs/>
              </w:rPr>
              <w:t xml:space="preserve"> applies unless otherwise stated)</w:t>
            </w:r>
          </w:p>
        </w:tc>
      </w:tr>
      <w:tr w:rsidR="009679D0" w:rsidRPr="002D178A" w14:paraId="14BE9EAC" w14:textId="77777777" w:rsidTr="009E3EFB">
        <w:tblPrEx>
          <w:jc w:val="center"/>
        </w:tblPrEx>
        <w:trPr>
          <w:gridBefore w:val="1"/>
          <w:wBefore w:w="8" w:type="dxa"/>
          <w:trHeight w:val="131"/>
          <w:jc w:val="center"/>
        </w:trPr>
        <w:tc>
          <w:tcPr>
            <w:tcW w:w="9563" w:type="dxa"/>
            <w:gridSpan w:val="6"/>
            <w:tcMar>
              <w:bottom w:w="113" w:type="dxa"/>
            </w:tcMar>
          </w:tcPr>
          <w:p w14:paraId="4F554180" w14:textId="77777777" w:rsidR="009679D0" w:rsidRPr="002D178A" w:rsidRDefault="009679D0" w:rsidP="009679D0">
            <w:pPr>
              <w:pStyle w:val="DefenceNormal"/>
              <w:spacing w:after="120"/>
              <w:rPr>
                <w:rFonts w:ascii="Arial" w:hAnsi="Arial" w:cs="Arial"/>
                <w:b/>
                <w:u w:val="single"/>
              </w:rPr>
            </w:pPr>
            <w:r>
              <w:rPr>
                <w:rFonts w:ascii="Arial" w:hAnsi="Arial" w:cs="Arial"/>
                <w:b/>
                <w:u w:val="single"/>
              </w:rPr>
              <w:t>CLAUSE 10 - PAYMENT TIMES PROCUREMENT CONNECTED POLICY</w:t>
            </w:r>
          </w:p>
        </w:tc>
      </w:tr>
      <w:tr w:rsidR="009679D0" w:rsidRPr="00EA4CD4" w14:paraId="643F8C40" w14:textId="77777777" w:rsidTr="009E3EFB">
        <w:tblPrEx>
          <w:jc w:val="center"/>
        </w:tblPrEx>
        <w:trPr>
          <w:gridBefore w:val="1"/>
          <w:wBefore w:w="8" w:type="dxa"/>
          <w:jc w:val="center"/>
        </w:trPr>
        <w:tc>
          <w:tcPr>
            <w:tcW w:w="3976" w:type="dxa"/>
            <w:gridSpan w:val="2"/>
            <w:tcMar>
              <w:bottom w:w="113" w:type="dxa"/>
            </w:tcMar>
          </w:tcPr>
          <w:p w14:paraId="6FD9F7C9" w14:textId="77777777" w:rsidR="009679D0" w:rsidRPr="006433F1" w:rsidRDefault="009679D0" w:rsidP="009679D0">
            <w:pPr>
              <w:pStyle w:val="DefenceNormal"/>
              <w:spacing w:after="0"/>
              <w:rPr>
                <w:b/>
                <w:bCs/>
              </w:rPr>
            </w:pPr>
            <w:r>
              <w:rPr>
                <w:b/>
                <w:bCs/>
              </w:rPr>
              <w:t>Commonwealth Entity:</w:t>
            </w:r>
            <w:r>
              <w:rPr>
                <w:b/>
                <w:bCs/>
              </w:rPr>
              <w:br/>
            </w:r>
            <w:r w:rsidRPr="0001674B">
              <w:rPr>
                <w:bCs/>
              </w:rPr>
              <w:t>(Clause 1</w:t>
            </w:r>
            <w:r>
              <w:rPr>
                <w:bCs/>
              </w:rPr>
              <w:t>0.1(b)(iii)</w:t>
            </w:r>
            <w:r w:rsidRPr="0001674B">
              <w:rPr>
                <w:bCs/>
              </w:rPr>
              <w:t>)</w:t>
            </w:r>
            <w:r>
              <w:rPr>
                <w:bCs/>
              </w:rPr>
              <w:br/>
            </w:r>
          </w:p>
        </w:tc>
        <w:tc>
          <w:tcPr>
            <w:tcW w:w="5587" w:type="dxa"/>
            <w:gridSpan w:val="4"/>
            <w:tcMar>
              <w:bottom w:w="113" w:type="dxa"/>
            </w:tcMar>
          </w:tcPr>
          <w:p w14:paraId="1803C8EB" w14:textId="3417F2F9" w:rsidR="009679D0" w:rsidRPr="00EA4CD4" w:rsidRDefault="009679D0" w:rsidP="009679D0">
            <w:pPr>
              <w:pStyle w:val="DefenceNormal"/>
              <w:tabs>
                <w:tab w:val="left" w:leader="dot" w:pos="5103"/>
              </w:tabs>
              <w:rPr>
                <w:b/>
              </w:rPr>
            </w:pPr>
            <w:r>
              <w:rPr>
                <w:bCs/>
                <w:iCs/>
              </w:rPr>
              <w:t>Department of Defence</w:t>
            </w:r>
          </w:p>
        </w:tc>
      </w:tr>
      <w:tr w:rsidR="009679D0" w:rsidRPr="006433F1" w14:paraId="5FDBA7DF" w14:textId="77777777" w:rsidTr="00E748FA">
        <w:tblPrEx>
          <w:jc w:val="center"/>
        </w:tblPrEx>
        <w:trPr>
          <w:gridBefore w:val="1"/>
          <w:wBefore w:w="8" w:type="dxa"/>
          <w:jc w:val="center"/>
        </w:trPr>
        <w:tc>
          <w:tcPr>
            <w:tcW w:w="9563" w:type="dxa"/>
            <w:gridSpan w:val="6"/>
            <w:tcMar>
              <w:bottom w:w="113" w:type="dxa"/>
            </w:tcMar>
          </w:tcPr>
          <w:p w14:paraId="74F46BE2" w14:textId="77777777" w:rsidR="009679D0" w:rsidRPr="002D178A" w:rsidRDefault="009679D0" w:rsidP="009679D0">
            <w:pPr>
              <w:pStyle w:val="DefenceNormal"/>
              <w:spacing w:after="120"/>
              <w:rPr>
                <w:rFonts w:ascii="Arial" w:hAnsi="Arial" w:cs="Arial"/>
                <w:b/>
                <w:u w:val="single"/>
              </w:rPr>
            </w:pPr>
            <w:r>
              <w:rPr>
                <w:rFonts w:ascii="Arial" w:hAnsi="Arial" w:cs="Arial"/>
                <w:b/>
                <w:u w:val="single"/>
              </w:rPr>
              <w:lastRenderedPageBreak/>
              <w:t>CLAUSE 11 - TERMINATION</w:t>
            </w:r>
          </w:p>
        </w:tc>
      </w:tr>
      <w:tr w:rsidR="009679D0" w:rsidRPr="006433F1" w14:paraId="4FABAE06" w14:textId="77777777" w:rsidTr="009E3EFB">
        <w:tblPrEx>
          <w:jc w:val="center"/>
        </w:tblPrEx>
        <w:trPr>
          <w:gridBefore w:val="1"/>
          <w:wBefore w:w="8" w:type="dxa"/>
          <w:jc w:val="center"/>
        </w:trPr>
        <w:tc>
          <w:tcPr>
            <w:tcW w:w="3976" w:type="dxa"/>
            <w:gridSpan w:val="2"/>
            <w:tcMar>
              <w:bottom w:w="113" w:type="dxa"/>
            </w:tcMar>
          </w:tcPr>
          <w:p w14:paraId="08C41013" w14:textId="78F6D843" w:rsidR="009679D0" w:rsidRPr="006433F1" w:rsidRDefault="009679D0" w:rsidP="009679D0">
            <w:pPr>
              <w:pStyle w:val="DefenceNormal"/>
              <w:spacing w:after="0"/>
              <w:rPr>
                <w:b/>
                <w:bCs/>
              </w:rPr>
            </w:pPr>
            <w:r>
              <w:rPr>
                <w:b/>
                <w:bCs/>
              </w:rPr>
              <w:t>Number of days to remedy breach:</w:t>
            </w:r>
            <w:r>
              <w:rPr>
                <w:b/>
                <w:bCs/>
              </w:rPr>
              <w:br/>
            </w:r>
            <w:r w:rsidRPr="0001674B">
              <w:rPr>
                <w:bCs/>
              </w:rPr>
              <w:t>(Clause</w:t>
            </w:r>
            <w:r>
              <w:rPr>
                <w:bCs/>
              </w:rPr>
              <w:t>s</w:t>
            </w:r>
            <w:r w:rsidRPr="0001674B">
              <w:rPr>
                <w:bCs/>
              </w:rPr>
              <w:t xml:space="preserve"> 1</w:t>
            </w:r>
            <w:r>
              <w:rPr>
                <w:bCs/>
              </w:rPr>
              <w:t>1</w:t>
            </w:r>
            <w:r w:rsidRPr="0001674B">
              <w:rPr>
                <w:bCs/>
              </w:rPr>
              <w:t>.3</w:t>
            </w:r>
            <w:r>
              <w:rPr>
                <w:bCs/>
              </w:rPr>
              <w:t>(c) and 11.4(b)</w:t>
            </w:r>
            <w:r w:rsidRPr="0001674B">
              <w:rPr>
                <w:bCs/>
              </w:rPr>
              <w:t>)</w:t>
            </w:r>
            <w:r>
              <w:rPr>
                <w:bCs/>
              </w:rPr>
              <w:br/>
            </w:r>
          </w:p>
        </w:tc>
        <w:tc>
          <w:tcPr>
            <w:tcW w:w="5587" w:type="dxa"/>
            <w:gridSpan w:val="4"/>
            <w:tcMar>
              <w:bottom w:w="113" w:type="dxa"/>
            </w:tcMar>
          </w:tcPr>
          <w:p w14:paraId="64A95841" w14:textId="77777777" w:rsidR="009679D0" w:rsidRPr="00EA4CD4" w:rsidRDefault="009679D0" w:rsidP="009679D0">
            <w:pPr>
              <w:pStyle w:val="DefenceNormal"/>
              <w:tabs>
                <w:tab w:val="left" w:leader="dot" w:pos="5103"/>
              </w:tabs>
              <w:rPr>
                <w:b/>
              </w:rPr>
            </w:pPr>
            <w:r w:rsidRPr="007243A0">
              <w:t>14</w:t>
            </w:r>
            <w:r>
              <w:t xml:space="preserve"> </w:t>
            </w:r>
            <w:r w:rsidRPr="0001674B">
              <w:t>days</w:t>
            </w:r>
          </w:p>
        </w:tc>
      </w:tr>
      <w:tr w:rsidR="009679D0" w:rsidRPr="006433F1" w14:paraId="18359658" w14:textId="77777777" w:rsidTr="00E748FA">
        <w:tblPrEx>
          <w:jc w:val="center"/>
        </w:tblPrEx>
        <w:trPr>
          <w:gridBefore w:val="1"/>
          <w:wBefore w:w="8" w:type="dxa"/>
          <w:jc w:val="center"/>
        </w:trPr>
        <w:tc>
          <w:tcPr>
            <w:tcW w:w="9563" w:type="dxa"/>
            <w:gridSpan w:val="6"/>
            <w:tcMar>
              <w:bottom w:w="113" w:type="dxa"/>
            </w:tcMar>
          </w:tcPr>
          <w:p w14:paraId="083FF20D" w14:textId="77777777" w:rsidR="009679D0" w:rsidRPr="00860817" w:rsidRDefault="009679D0" w:rsidP="009679D0">
            <w:pPr>
              <w:pStyle w:val="DefenceNormal"/>
              <w:spacing w:after="120"/>
              <w:rPr>
                <w:rFonts w:ascii="Arial" w:hAnsi="Arial" w:cs="Arial"/>
                <w:b/>
              </w:rPr>
            </w:pPr>
            <w:r w:rsidRPr="002D178A">
              <w:rPr>
                <w:rFonts w:ascii="Arial" w:hAnsi="Arial" w:cs="Arial"/>
                <w:b/>
                <w:u w:val="single"/>
              </w:rPr>
              <w:t>CLAUSE 1</w:t>
            </w:r>
            <w:r>
              <w:rPr>
                <w:rFonts w:ascii="Arial" w:hAnsi="Arial" w:cs="Arial"/>
                <w:b/>
                <w:u w:val="single"/>
              </w:rPr>
              <w:t>2</w:t>
            </w:r>
            <w:r w:rsidRPr="002D178A">
              <w:rPr>
                <w:rFonts w:ascii="Arial" w:hAnsi="Arial" w:cs="Arial"/>
                <w:b/>
                <w:u w:val="single"/>
              </w:rPr>
              <w:t xml:space="preserve"> - DISPUTE RESOLUTION</w:t>
            </w:r>
          </w:p>
        </w:tc>
      </w:tr>
      <w:tr w:rsidR="009679D0" w:rsidRPr="006433F1" w14:paraId="78788997" w14:textId="77777777" w:rsidTr="009E3EFB">
        <w:tblPrEx>
          <w:jc w:val="center"/>
        </w:tblPrEx>
        <w:trPr>
          <w:gridBefore w:val="1"/>
          <w:wBefore w:w="8" w:type="dxa"/>
          <w:jc w:val="center"/>
        </w:trPr>
        <w:tc>
          <w:tcPr>
            <w:tcW w:w="3976" w:type="dxa"/>
            <w:gridSpan w:val="2"/>
            <w:tcMar>
              <w:bottom w:w="113" w:type="dxa"/>
            </w:tcMar>
          </w:tcPr>
          <w:p w14:paraId="5AD57B98" w14:textId="77777777" w:rsidR="009679D0" w:rsidRPr="006433F1" w:rsidRDefault="009679D0" w:rsidP="009679D0">
            <w:pPr>
              <w:pStyle w:val="DefenceNormal"/>
              <w:spacing w:after="0"/>
            </w:pPr>
            <w:r w:rsidRPr="006433F1">
              <w:rPr>
                <w:b/>
                <w:bCs/>
              </w:rPr>
              <w:t>Industry expert who will conduct expert determinations:</w:t>
            </w:r>
          </w:p>
          <w:p w14:paraId="4AF356F3" w14:textId="77777777" w:rsidR="009679D0" w:rsidRPr="006433F1" w:rsidRDefault="009679D0" w:rsidP="009679D0">
            <w:pPr>
              <w:pStyle w:val="DefenceNormal"/>
            </w:pPr>
            <w:r w:rsidRPr="006433F1">
              <w:t>(Clause</w:t>
            </w:r>
            <w:r>
              <w:t xml:space="preserve"> 12.3(a)(</w:t>
            </w:r>
            <w:proofErr w:type="spellStart"/>
            <w:r>
              <w:t>i</w:t>
            </w:r>
            <w:proofErr w:type="spellEnd"/>
            <w:r>
              <w:t>)</w:t>
            </w:r>
            <w:r w:rsidRPr="006433F1">
              <w:t>)</w:t>
            </w:r>
          </w:p>
        </w:tc>
        <w:tc>
          <w:tcPr>
            <w:tcW w:w="5587" w:type="dxa"/>
            <w:gridSpan w:val="4"/>
            <w:tcMar>
              <w:bottom w:w="113" w:type="dxa"/>
            </w:tcMar>
          </w:tcPr>
          <w:p w14:paraId="745B9538" w14:textId="77777777" w:rsidR="009679D0" w:rsidRPr="007243A0" w:rsidRDefault="009679D0" w:rsidP="009679D0">
            <w:pPr>
              <w:pStyle w:val="DefenceNormal"/>
              <w:tabs>
                <w:tab w:val="left" w:leader="dot" w:pos="5103"/>
              </w:tabs>
            </w:pPr>
            <w:r w:rsidRPr="007243A0">
              <w:t>None specified</w:t>
            </w:r>
          </w:p>
        </w:tc>
      </w:tr>
      <w:tr w:rsidR="009679D0" w:rsidRPr="006433F1" w14:paraId="6774D203" w14:textId="77777777" w:rsidTr="00E748FA">
        <w:tblPrEx>
          <w:jc w:val="center"/>
        </w:tblPrEx>
        <w:trPr>
          <w:gridBefore w:val="1"/>
          <w:wBefore w:w="8" w:type="dxa"/>
          <w:jc w:val="center"/>
        </w:trPr>
        <w:tc>
          <w:tcPr>
            <w:tcW w:w="3976" w:type="dxa"/>
            <w:gridSpan w:val="2"/>
            <w:tcMar>
              <w:bottom w:w="113" w:type="dxa"/>
            </w:tcMar>
          </w:tcPr>
          <w:p w14:paraId="4343569F" w14:textId="77777777" w:rsidR="009679D0" w:rsidRPr="006433F1" w:rsidRDefault="009679D0" w:rsidP="009679D0">
            <w:pPr>
              <w:pStyle w:val="DefenceNormal"/>
              <w:spacing w:after="0"/>
            </w:pPr>
            <w:r w:rsidRPr="006433F1">
              <w:rPr>
                <w:b/>
                <w:bCs/>
              </w:rPr>
              <w:t>Nominating authority for expert:</w:t>
            </w:r>
          </w:p>
          <w:p w14:paraId="095EF9D7" w14:textId="77777777" w:rsidR="009679D0" w:rsidRPr="006433F1" w:rsidRDefault="009679D0" w:rsidP="009679D0">
            <w:pPr>
              <w:pStyle w:val="DefenceNormal"/>
            </w:pPr>
            <w:r w:rsidRPr="006433F1">
              <w:t>(Clause</w:t>
            </w:r>
            <w:r>
              <w:t xml:space="preserve"> 12.3(a)(ii)</w:t>
            </w:r>
            <w:r w:rsidRPr="006433F1">
              <w:t>)</w:t>
            </w:r>
          </w:p>
        </w:tc>
        <w:tc>
          <w:tcPr>
            <w:tcW w:w="5587" w:type="dxa"/>
            <w:gridSpan w:val="4"/>
            <w:tcMar>
              <w:bottom w:w="113" w:type="dxa"/>
            </w:tcMar>
            <w:vAlign w:val="center"/>
          </w:tcPr>
          <w:p w14:paraId="1BA36C0C" w14:textId="77777777" w:rsidR="009679D0" w:rsidRPr="006433F1" w:rsidRDefault="009679D0" w:rsidP="009679D0">
            <w:pPr>
              <w:pStyle w:val="DefenceNormal"/>
              <w:tabs>
                <w:tab w:val="left" w:leader="dot" w:pos="5103"/>
              </w:tabs>
            </w:pPr>
            <w:r w:rsidRPr="007243A0">
              <w:t>The President for the time being of the Resolution Institute unless otherwise specified</w:t>
            </w:r>
          </w:p>
        </w:tc>
      </w:tr>
      <w:tr w:rsidR="009679D0" w14:paraId="133D7589" w14:textId="77777777" w:rsidTr="00E748FA">
        <w:tc>
          <w:tcPr>
            <w:tcW w:w="9571" w:type="dxa"/>
            <w:gridSpan w:val="7"/>
          </w:tcPr>
          <w:p w14:paraId="07A9AC23" w14:textId="77777777" w:rsidR="009679D0" w:rsidRPr="002D178A" w:rsidRDefault="009679D0" w:rsidP="009679D0">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NOTICES</w:t>
            </w:r>
          </w:p>
        </w:tc>
      </w:tr>
      <w:tr w:rsidR="009679D0" w14:paraId="3776A1F4" w14:textId="77777777" w:rsidTr="00E748FA">
        <w:tc>
          <w:tcPr>
            <w:tcW w:w="3984" w:type="dxa"/>
            <w:gridSpan w:val="3"/>
          </w:tcPr>
          <w:p w14:paraId="37D2D2CD" w14:textId="77777777" w:rsidR="009679D0" w:rsidRDefault="009679D0" w:rsidP="009679D0">
            <w:pPr>
              <w:pStyle w:val="DefenceNormal"/>
            </w:pPr>
            <w:r w:rsidRPr="00FF651D">
              <w:rPr>
                <w:b/>
              </w:rPr>
              <w:t xml:space="preserve">Address and </w:t>
            </w:r>
            <w:r>
              <w:rPr>
                <w:b/>
              </w:rPr>
              <w:t>email address</w:t>
            </w:r>
            <w:r w:rsidRPr="00FF651D">
              <w:rPr>
                <w:b/>
              </w:rPr>
              <w:t>, for the giving or serving of notices, upon:</w:t>
            </w:r>
            <w:r>
              <w:rPr>
                <w:b/>
              </w:rPr>
              <w:br/>
            </w:r>
            <w:r>
              <w:t>(Clause 13.7)</w:t>
            </w:r>
          </w:p>
        </w:tc>
        <w:tc>
          <w:tcPr>
            <w:tcW w:w="5587" w:type="dxa"/>
            <w:gridSpan w:val="4"/>
          </w:tcPr>
          <w:p w14:paraId="2DEDC7A2" w14:textId="77777777" w:rsidR="009679D0" w:rsidRDefault="009679D0" w:rsidP="009679D0">
            <w:pPr>
              <w:pStyle w:val="DefenceNormal"/>
              <w:rPr>
                <w:b/>
              </w:rPr>
            </w:pPr>
            <w:r>
              <w:rPr>
                <w:b/>
              </w:rPr>
              <w:t>Commonwealth:</w:t>
            </w:r>
          </w:p>
          <w:p w14:paraId="16105E6E" w14:textId="77777777" w:rsidR="009679D0" w:rsidRPr="00EA1EC6" w:rsidRDefault="009679D0" w:rsidP="009679D0">
            <w:pPr>
              <w:pStyle w:val="DefenceNormal"/>
            </w:pPr>
            <w:r w:rsidRPr="00CA3684">
              <w:rPr>
                <w:b/>
              </w:rPr>
              <w:t>Attn:</w:t>
            </w:r>
            <w:r w:rsidRPr="00EA1EC6">
              <w:t xml:space="preserve"> </w:t>
            </w:r>
            <w:r w:rsidRPr="000F72B5">
              <w:rPr>
                <w:b/>
                <w:i/>
              </w:rPr>
              <w:t>[COMMONWEALTH TO INSERT NAME/POSITION]</w:t>
            </w:r>
          </w:p>
          <w:p w14:paraId="0D036DDE" w14:textId="77777777" w:rsidR="009679D0" w:rsidRPr="000F72B5" w:rsidRDefault="009679D0" w:rsidP="009679D0">
            <w:pPr>
              <w:pStyle w:val="DefenceNormal"/>
              <w:rPr>
                <w:b/>
                <w:i/>
              </w:rPr>
            </w:pPr>
            <w:r w:rsidRPr="000F72B5">
              <w:rPr>
                <w:b/>
                <w:i/>
              </w:rPr>
              <w:t>[COMMONWEALTH TO INSERT STREET ADDRESS (DO NOT USE PO BOX)]</w:t>
            </w:r>
          </w:p>
          <w:p w14:paraId="579A9133" w14:textId="77777777" w:rsidR="009679D0" w:rsidRPr="000F72B5" w:rsidRDefault="009679D0" w:rsidP="009679D0">
            <w:pPr>
              <w:pStyle w:val="DefenceNormal"/>
              <w:rPr>
                <w:i/>
              </w:rPr>
            </w:pPr>
            <w:r w:rsidRPr="000F72B5">
              <w:rPr>
                <w:b/>
                <w:i/>
              </w:rPr>
              <w:t>[COMMONWEALTH TO INSERT SUBURB, STATE, POSTCODE]</w:t>
            </w:r>
          </w:p>
          <w:p w14:paraId="5FC12A2A" w14:textId="7CB523D4" w:rsidR="009679D0" w:rsidRDefault="009679D0" w:rsidP="009679D0">
            <w:pPr>
              <w:pStyle w:val="DefenceNormal"/>
              <w:rPr>
                <w:b/>
              </w:rPr>
            </w:pPr>
            <w:r>
              <w:rPr>
                <w:b/>
              </w:rPr>
              <w:t>Email</w:t>
            </w:r>
            <w:r w:rsidRPr="005F6BF0">
              <w:rPr>
                <w:b/>
              </w:rPr>
              <w:t>:</w:t>
            </w:r>
            <w:r w:rsidRPr="00EA1EC6">
              <w:t xml:space="preserve"> </w:t>
            </w:r>
            <w:r w:rsidRPr="000F72B5">
              <w:rPr>
                <w:b/>
                <w:i/>
              </w:rPr>
              <w:t>[COMMONWEALTH TO INSERT</w:t>
            </w:r>
            <w:r w:rsidR="00A36F64">
              <w:rPr>
                <w:b/>
                <w:i/>
              </w:rPr>
              <w:t xml:space="preserve"> EMAIL</w:t>
            </w:r>
            <w:r w:rsidRPr="000F72B5">
              <w:rPr>
                <w:b/>
                <w:i/>
              </w:rPr>
              <w:t>]</w:t>
            </w:r>
            <w:r w:rsidRPr="000D613C">
              <w:rPr>
                <w:b/>
              </w:rPr>
              <w:t xml:space="preserve"> </w:t>
            </w:r>
          </w:p>
          <w:p w14:paraId="107B88E5" w14:textId="77777777" w:rsidR="009679D0" w:rsidRDefault="009679D0" w:rsidP="009679D0">
            <w:pPr>
              <w:pStyle w:val="DefenceNormal"/>
              <w:rPr>
                <w:b/>
              </w:rPr>
            </w:pPr>
            <w:r>
              <w:rPr>
                <w:b/>
              </w:rPr>
              <w:t>Consultant:</w:t>
            </w:r>
          </w:p>
          <w:p w14:paraId="6E3F616D" w14:textId="77777777" w:rsidR="009679D0" w:rsidRPr="00EA1EC6" w:rsidRDefault="009679D0" w:rsidP="009679D0">
            <w:pPr>
              <w:pStyle w:val="DefenceNormal"/>
            </w:pPr>
            <w:r w:rsidRPr="00CA3684">
              <w:rPr>
                <w:b/>
              </w:rPr>
              <w:t>Attn:</w:t>
            </w:r>
            <w:r w:rsidRPr="00EA1EC6">
              <w:t xml:space="preserve"> </w:t>
            </w:r>
            <w:r w:rsidRPr="000D613C">
              <w:rPr>
                <w:b/>
              </w:rPr>
              <w:t>[</w:t>
            </w:r>
            <w:r>
              <w:rPr>
                <w:b/>
              </w:rPr>
              <w:t xml:space="preserve">PANEL CONSULTANT TO </w:t>
            </w:r>
            <w:r w:rsidRPr="000D613C">
              <w:rPr>
                <w:b/>
              </w:rPr>
              <w:t>INSERT NAME/POSITION</w:t>
            </w:r>
            <w:r>
              <w:rPr>
                <w:b/>
              </w:rPr>
              <w:t>]</w:t>
            </w:r>
          </w:p>
          <w:p w14:paraId="10898132" w14:textId="77777777" w:rsidR="009679D0" w:rsidRPr="00372D16" w:rsidRDefault="009679D0" w:rsidP="009679D0">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14:paraId="062E128A" w14:textId="77777777" w:rsidR="009679D0" w:rsidRPr="00EA1EC6" w:rsidRDefault="009679D0" w:rsidP="009679D0">
            <w:pPr>
              <w:pStyle w:val="DefenceNormal"/>
            </w:pPr>
            <w:r>
              <w:rPr>
                <w:b/>
              </w:rPr>
              <w:t xml:space="preserve">[PANEL CONSULTANT TO </w:t>
            </w:r>
            <w:r w:rsidRPr="000D613C">
              <w:rPr>
                <w:b/>
              </w:rPr>
              <w:t>INSERT SUBURB, STATE, POSTCODE]</w:t>
            </w:r>
          </w:p>
          <w:p w14:paraId="3089F487" w14:textId="4863AB28" w:rsidR="009679D0" w:rsidRDefault="009679D0" w:rsidP="009679D0">
            <w:pPr>
              <w:pStyle w:val="DefenceNormal"/>
            </w:pPr>
            <w:r>
              <w:rPr>
                <w:b/>
              </w:rPr>
              <w:t>Email</w:t>
            </w:r>
            <w:r w:rsidRPr="005F6BF0">
              <w:rPr>
                <w:b/>
              </w:rPr>
              <w:t>:</w:t>
            </w:r>
            <w:r w:rsidRPr="00EA1EC6">
              <w:t xml:space="preserve"> </w:t>
            </w:r>
            <w:r w:rsidRPr="000D613C">
              <w:rPr>
                <w:b/>
              </w:rPr>
              <w:t>[</w:t>
            </w:r>
            <w:r>
              <w:rPr>
                <w:b/>
              </w:rPr>
              <w:t xml:space="preserve">PANEL CONSULTANT TO </w:t>
            </w:r>
            <w:r w:rsidRPr="000D613C">
              <w:rPr>
                <w:b/>
              </w:rPr>
              <w:t>INSERT</w:t>
            </w:r>
            <w:r w:rsidR="00A36F64">
              <w:rPr>
                <w:b/>
              </w:rPr>
              <w:t xml:space="preserve"> EMAIL</w:t>
            </w:r>
            <w:r w:rsidRPr="000D613C">
              <w:rPr>
                <w:b/>
              </w:rPr>
              <w:t xml:space="preserve">] </w:t>
            </w:r>
          </w:p>
        </w:tc>
      </w:tr>
      <w:tr w:rsidR="009679D0" w14:paraId="12FDFDC7" w14:textId="77777777" w:rsidTr="00E748FA">
        <w:tc>
          <w:tcPr>
            <w:tcW w:w="9571" w:type="dxa"/>
            <w:gridSpan w:val="7"/>
          </w:tcPr>
          <w:p w14:paraId="5D2FEF58" w14:textId="77777777" w:rsidR="009679D0" w:rsidRDefault="009679D0" w:rsidP="009679D0">
            <w:pPr>
              <w:pStyle w:val="DefenceNormal"/>
              <w:keepNext/>
              <w:keepLines/>
              <w:rPr>
                <w:b/>
              </w:rPr>
            </w:pPr>
            <w:r w:rsidRPr="00BA2AEC">
              <w:rPr>
                <w:rFonts w:ascii="Arial" w:hAnsi="Arial" w:cs="Arial"/>
                <w:b/>
                <w:u w:val="single"/>
              </w:rPr>
              <w:t>CLAUSE 1</w:t>
            </w:r>
            <w:r>
              <w:rPr>
                <w:rFonts w:ascii="Arial" w:hAnsi="Arial" w:cs="Arial"/>
                <w:b/>
                <w:u w:val="single"/>
              </w:rPr>
              <w:t>4</w:t>
            </w:r>
            <w:r w:rsidRPr="00BA2AEC">
              <w:rPr>
                <w:rFonts w:ascii="Arial" w:hAnsi="Arial" w:cs="Arial"/>
                <w:b/>
                <w:u w:val="single"/>
              </w:rPr>
              <w:t xml:space="preserve"> - INDIGENOUS PROCUREMENT POLICY</w:t>
            </w:r>
            <w:r>
              <w:rPr>
                <w:rFonts w:ascii="Arial" w:hAnsi="Arial" w:cs="Arial"/>
                <w:b/>
                <w:u w:val="single"/>
              </w:rPr>
              <w:t xml:space="preserve"> </w:t>
            </w:r>
          </w:p>
        </w:tc>
      </w:tr>
      <w:tr w:rsidR="009679D0" w14:paraId="676B1CDC" w14:textId="77777777" w:rsidTr="00E748FA">
        <w:tc>
          <w:tcPr>
            <w:tcW w:w="3984" w:type="dxa"/>
            <w:gridSpan w:val="3"/>
          </w:tcPr>
          <w:p w14:paraId="34FD89F8" w14:textId="77777777" w:rsidR="009679D0" w:rsidRPr="00E748FA" w:rsidRDefault="009679D0" w:rsidP="009679D0">
            <w:pPr>
              <w:pStyle w:val="DefenceNormal"/>
            </w:pPr>
            <w:r w:rsidRPr="00DC4CEB">
              <w:rPr>
                <w:b/>
              </w:rPr>
              <w:t>Option for Indigenous Procurement Policy</w:t>
            </w:r>
            <w:r>
              <w:rPr>
                <w:b/>
              </w:rPr>
              <w:t>:</w:t>
            </w:r>
            <w:r>
              <w:br/>
            </w:r>
            <w:r w:rsidRPr="00DC4CEB">
              <w:t>(Clause</w:t>
            </w:r>
            <w:r>
              <w:t>s</w:t>
            </w:r>
            <w:r w:rsidRPr="00DC4CEB">
              <w:t xml:space="preserve"> </w:t>
            </w:r>
            <w:r>
              <w:t>14.1</w:t>
            </w:r>
            <w:r w:rsidRPr="00DC4CEB">
              <w:t xml:space="preserve"> and </w:t>
            </w:r>
            <w:r>
              <w:t>14.2</w:t>
            </w:r>
            <w:r w:rsidRPr="00DC4CEB">
              <w:t>)</w:t>
            </w:r>
          </w:p>
        </w:tc>
        <w:tc>
          <w:tcPr>
            <w:tcW w:w="5587" w:type="dxa"/>
            <w:gridSpan w:val="4"/>
          </w:tcPr>
          <w:p w14:paraId="7DA2BE4A" w14:textId="3F18544B" w:rsidR="009679D0" w:rsidRPr="00E748FA" w:rsidRDefault="009679D0" w:rsidP="009679D0">
            <w:pPr>
              <w:pStyle w:val="DefenceNormal"/>
            </w:pPr>
            <w:r w:rsidRPr="00E748FA">
              <w:t>Option 1 applies</w:t>
            </w:r>
          </w:p>
        </w:tc>
      </w:tr>
      <w:tr w:rsidR="009679D0" w:rsidRPr="004C7049" w14:paraId="73FE6379" w14:textId="77777777" w:rsidTr="00E748FA">
        <w:tc>
          <w:tcPr>
            <w:tcW w:w="9571" w:type="dxa"/>
            <w:gridSpan w:val="7"/>
          </w:tcPr>
          <w:p w14:paraId="133F070E" w14:textId="5B052477" w:rsidR="009679D0" w:rsidRPr="00773E75" w:rsidRDefault="009679D0" w:rsidP="009679D0">
            <w:pPr>
              <w:pStyle w:val="DefenceNormal"/>
              <w:rPr>
                <w:b/>
                <w:bCs/>
              </w:rPr>
            </w:pPr>
            <w:r w:rsidRPr="003C26D6">
              <w:rPr>
                <w:rFonts w:ascii="Arial" w:hAnsi="Arial" w:cs="Arial"/>
                <w:b/>
                <w:u w:val="single"/>
              </w:rPr>
              <w:t xml:space="preserve">CLAUSE </w:t>
            </w:r>
            <w:r>
              <w:rPr>
                <w:rFonts w:ascii="Arial" w:hAnsi="Arial" w:cs="Arial"/>
                <w:b/>
                <w:u w:val="single"/>
              </w:rPr>
              <w:t>16</w:t>
            </w:r>
            <w:r w:rsidRPr="003C26D6">
              <w:rPr>
                <w:rFonts w:ascii="Arial" w:hAnsi="Arial" w:cs="Arial"/>
                <w:b/>
                <w:u w:val="single"/>
              </w:rPr>
              <w:t xml:space="preserve"> </w:t>
            </w:r>
            <w:r>
              <w:rPr>
                <w:rFonts w:ascii="Arial" w:hAnsi="Arial" w:cs="Arial"/>
                <w:b/>
                <w:u w:val="single"/>
              </w:rPr>
              <w:t xml:space="preserve">- </w:t>
            </w:r>
            <w:r w:rsidRPr="003C26D6">
              <w:rPr>
                <w:rFonts w:ascii="Arial" w:hAnsi="Arial" w:cs="Arial"/>
                <w:b/>
                <w:u w:val="single"/>
              </w:rPr>
              <w:t>INFORMATION SECURITY - SENSITIVE AND CLASSIFIED INFORMATION</w:t>
            </w:r>
          </w:p>
        </w:tc>
      </w:tr>
      <w:tr w:rsidR="009679D0" w:rsidRPr="004C7049" w14:paraId="46A62186" w14:textId="77777777" w:rsidTr="00E748FA">
        <w:tc>
          <w:tcPr>
            <w:tcW w:w="3984" w:type="dxa"/>
            <w:gridSpan w:val="3"/>
          </w:tcPr>
          <w:p w14:paraId="013B0C6D" w14:textId="77777777" w:rsidR="009679D0" w:rsidRPr="004C7049" w:rsidRDefault="009679D0" w:rsidP="009679D0">
            <w:pPr>
              <w:pStyle w:val="DefenceNormal"/>
            </w:pPr>
            <w:r>
              <w:rPr>
                <w:b/>
              </w:rPr>
              <w:t>Sensitive and Classified Information</w:t>
            </w:r>
            <w:r w:rsidRPr="005D2C6B">
              <w:rPr>
                <w:b/>
              </w:rPr>
              <w:t>:</w:t>
            </w:r>
            <w:r w:rsidRPr="005D2C6B">
              <w:br/>
              <w:t xml:space="preserve">(Clause </w:t>
            </w:r>
            <w:r>
              <w:t>16</w:t>
            </w:r>
            <w:r w:rsidRPr="005D2C6B">
              <w:t>)</w:t>
            </w:r>
          </w:p>
        </w:tc>
        <w:tc>
          <w:tcPr>
            <w:tcW w:w="5587" w:type="dxa"/>
            <w:gridSpan w:val="4"/>
          </w:tcPr>
          <w:p w14:paraId="515861A0" w14:textId="7C36B048" w:rsidR="009679D0" w:rsidRDefault="009679D0" w:rsidP="009679D0">
            <w:pPr>
              <w:pStyle w:val="DefenceNormal"/>
              <w:rPr>
                <w:b/>
                <w:bCs/>
              </w:rPr>
            </w:pPr>
            <w:r w:rsidRPr="005D2C6B">
              <w:rPr>
                <w:bCs/>
              </w:rPr>
              <w:t xml:space="preserve">Clause </w:t>
            </w:r>
            <w:r>
              <w:t>16</w:t>
            </w:r>
            <w:r w:rsidRPr="005D2C6B">
              <w:rPr>
                <w:bCs/>
              </w:rPr>
              <w:t xml:space="preserve"> </w:t>
            </w:r>
            <w:r w:rsidRPr="009E3EFB">
              <w:rPr>
                <w:iCs/>
              </w:rPr>
              <w:t>does</w:t>
            </w:r>
            <w:r>
              <w:rPr>
                <w:b/>
                <w:bCs/>
                <w:i/>
              </w:rPr>
              <w:t xml:space="preserve"> </w:t>
            </w:r>
            <w:r w:rsidRPr="005D2C6B">
              <w:rPr>
                <w:bCs/>
              </w:rPr>
              <w:t>apply</w:t>
            </w:r>
            <w:r w:rsidRPr="005D2C6B">
              <w:rPr>
                <w:bCs/>
              </w:rPr>
              <w:br/>
            </w:r>
            <w:r>
              <w:rPr>
                <w:bCs/>
              </w:rPr>
              <w:t xml:space="preserve"> </w:t>
            </w:r>
          </w:p>
        </w:tc>
      </w:tr>
      <w:tr w:rsidR="009679D0" w:rsidRPr="004C7049" w14:paraId="45380E95" w14:textId="77777777" w:rsidTr="00E748FA">
        <w:tc>
          <w:tcPr>
            <w:tcW w:w="3984" w:type="dxa"/>
            <w:gridSpan w:val="3"/>
          </w:tcPr>
          <w:p w14:paraId="6E60F448" w14:textId="77777777" w:rsidR="009679D0" w:rsidRPr="009931F9" w:rsidRDefault="009679D0" w:rsidP="009679D0">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16.2(b)</w:t>
            </w:r>
            <w:r w:rsidRPr="00056A3C">
              <w:t>)</w:t>
            </w:r>
          </w:p>
        </w:tc>
        <w:tc>
          <w:tcPr>
            <w:tcW w:w="5587" w:type="dxa"/>
            <w:gridSpan w:val="4"/>
          </w:tcPr>
          <w:p w14:paraId="18886FDC" w14:textId="55737AB3" w:rsidR="009679D0" w:rsidRPr="00115656" w:rsidRDefault="009679D0" w:rsidP="009679D0">
            <w:pPr>
              <w:pStyle w:val="DefenceNormal"/>
              <w:rPr>
                <w:b/>
                <w:bCs/>
                <w:i/>
              </w:rPr>
            </w:pPr>
            <w:r w:rsidRPr="009E3EFB">
              <w:rPr>
                <w:iCs/>
              </w:rPr>
              <w:t>Baseline</w:t>
            </w:r>
            <w:r>
              <w:rPr>
                <w:b/>
                <w:bCs/>
                <w:i/>
              </w:rPr>
              <w:t xml:space="preserve"> [THIS IS THE DEFAULT MINIMUM. </w:t>
            </w:r>
            <w:r w:rsidRPr="00115656">
              <w:rPr>
                <w:b/>
                <w:i/>
              </w:rPr>
              <w:t xml:space="preserve">COMMONWEALTH TO </w:t>
            </w:r>
            <w:r w:rsidRPr="00115656">
              <w:rPr>
                <w:b/>
                <w:bCs/>
                <w:i/>
              </w:rPr>
              <w:t xml:space="preserve">INSERT </w:t>
            </w:r>
            <w:r>
              <w:rPr>
                <w:b/>
                <w:bCs/>
                <w:i/>
              </w:rPr>
              <w:t xml:space="preserve">HIGHER LEVEL </w:t>
            </w:r>
            <w:r w:rsidRPr="00115656">
              <w:rPr>
                <w:b/>
                <w:bCs/>
                <w:i/>
              </w:rPr>
              <w:t>(IF APPLICABLE)]</w:t>
            </w:r>
          </w:p>
        </w:tc>
      </w:tr>
      <w:tr w:rsidR="009679D0" w:rsidRPr="004C7049" w14:paraId="2D7A8F64" w14:textId="77777777" w:rsidTr="00E748FA">
        <w:tc>
          <w:tcPr>
            <w:tcW w:w="3984" w:type="dxa"/>
            <w:gridSpan w:val="3"/>
          </w:tcPr>
          <w:p w14:paraId="129444CC" w14:textId="77777777" w:rsidR="009679D0" w:rsidRPr="004C7049" w:rsidRDefault="009679D0" w:rsidP="009679D0">
            <w:pPr>
              <w:pStyle w:val="DefenceNormal"/>
            </w:pPr>
            <w:r w:rsidRPr="00E15378">
              <w:rPr>
                <w:b/>
              </w:rPr>
              <w:t>Information technology environment accreditation or certification level</w:t>
            </w:r>
            <w:r>
              <w:rPr>
                <w:b/>
              </w:rPr>
              <w:t>/</w:t>
            </w:r>
            <w:r w:rsidRPr="00E15378">
              <w:rPr>
                <w:b/>
              </w:rPr>
              <w:t>s:</w:t>
            </w:r>
            <w:r>
              <w:br/>
              <w:t>(Clause 16.3(g)(</w:t>
            </w:r>
            <w:proofErr w:type="spellStart"/>
            <w:r>
              <w:t>i</w:t>
            </w:r>
            <w:proofErr w:type="spellEnd"/>
            <w:r>
              <w:t>)D</w:t>
            </w:r>
            <w:r w:rsidRPr="00056A3C">
              <w:t>)</w:t>
            </w:r>
          </w:p>
        </w:tc>
        <w:tc>
          <w:tcPr>
            <w:tcW w:w="5587" w:type="dxa"/>
            <w:gridSpan w:val="4"/>
          </w:tcPr>
          <w:p w14:paraId="5D1FF157" w14:textId="710D56E6" w:rsidR="009679D0" w:rsidRPr="00115656" w:rsidRDefault="009679D0" w:rsidP="009679D0">
            <w:pPr>
              <w:pStyle w:val="DefenceNormal"/>
              <w:rPr>
                <w:b/>
                <w:bCs/>
                <w:i/>
              </w:rPr>
            </w:pPr>
            <w:r>
              <w:rPr>
                <w:iCs/>
              </w:rPr>
              <w:t>As specified by the Commonwealth's Representative from time to time</w:t>
            </w:r>
          </w:p>
        </w:tc>
      </w:tr>
      <w:tr w:rsidR="009679D0" w14:paraId="76A1D539" w14:textId="77777777" w:rsidTr="009D2149">
        <w:trPr>
          <w:cantSplit/>
        </w:trPr>
        <w:tc>
          <w:tcPr>
            <w:tcW w:w="9571" w:type="dxa"/>
            <w:gridSpan w:val="7"/>
          </w:tcPr>
          <w:p w14:paraId="51DBC1AC" w14:textId="4694A882" w:rsidR="009679D0" w:rsidRDefault="009679D0" w:rsidP="009679D0">
            <w:pPr>
              <w:pStyle w:val="DefenceNormal"/>
              <w:rPr>
                <w:b/>
                <w:bCs/>
              </w:rPr>
            </w:pPr>
            <w:r>
              <w:rPr>
                <w:rFonts w:ascii="Arial" w:hAnsi="Arial" w:cs="Arial"/>
                <w:b/>
                <w:u w:val="single"/>
              </w:rPr>
              <w:t>CLAUSE 17 - DEFENCE INDUSTRY SECURITY PROGRAM</w:t>
            </w:r>
          </w:p>
        </w:tc>
      </w:tr>
      <w:tr w:rsidR="009679D0" w14:paraId="5A1F0D0F" w14:textId="77777777" w:rsidTr="0047416E">
        <w:trPr>
          <w:cantSplit/>
          <w:trHeight w:val="120"/>
        </w:trPr>
        <w:tc>
          <w:tcPr>
            <w:tcW w:w="3984" w:type="dxa"/>
            <w:gridSpan w:val="3"/>
            <w:vMerge w:val="restart"/>
          </w:tcPr>
          <w:p w14:paraId="397DE192" w14:textId="083CC3CE" w:rsidR="009679D0" w:rsidRDefault="009679D0" w:rsidP="009679D0">
            <w:pPr>
              <w:pStyle w:val="DefenceNormal"/>
              <w:rPr>
                <w:b/>
              </w:rPr>
            </w:pPr>
            <w:r>
              <w:rPr>
                <w:b/>
              </w:rPr>
              <w:lastRenderedPageBreak/>
              <w:t xml:space="preserve">Level of DISP </w:t>
            </w:r>
            <w:r w:rsidR="00A36F64">
              <w:rPr>
                <w:b/>
              </w:rPr>
              <w:t>m</w:t>
            </w:r>
            <w:r>
              <w:rPr>
                <w:b/>
              </w:rPr>
              <w:t>embership:</w:t>
            </w:r>
            <w:r>
              <w:br/>
              <w:t>(Clause 17(a))</w:t>
            </w:r>
          </w:p>
        </w:tc>
        <w:tc>
          <w:tcPr>
            <w:tcW w:w="5587" w:type="dxa"/>
            <w:gridSpan w:val="4"/>
          </w:tcPr>
          <w:p w14:paraId="2D436D3D" w14:textId="77777777" w:rsidR="009679D0" w:rsidRDefault="009679D0" w:rsidP="009679D0">
            <w:pPr>
              <w:tabs>
                <w:tab w:val="right" w:leader="dot" w:pos="4315"/>
              </w:tabs>
              <w:spacing w:before="120"/>
            </w:pPr>
            <w:r w:rsidRPr="001D2A1C">
              <w:t xml:space="preserve">DISP Membership </w:t>
            </w:r>
            <w:r w:rsidRPr="001D2A1C">
              <w:rPr>
                <w:b/>
                <w:bCs/>
                <w:i/>
              </w:rPr>
              <w:t xml:space="preserve">[IS/IS NOT] </w:t>
            </w:r>
            <w:r w:rsidRPr="001D2A1C">
              <w:rPr>
                <w:bCs/>
              </w:rPr>
              <w:t>required</w:t>
            </w:r>
            <w:r w:rsidRPr="001D2A1C">
              <w:t>.</w:t>
            </w:r>
          </w:p>
          <w:p w14:paraId="75D6DB5E" w14:textId="77777777" w:rsidR="009679D0" w:rsidRDefault="009679D0" w:rsidP="009679D0">
            <w:pPr>
              <w:pStyle w:val="DefenceNormal"/>
            </w:pPr>
            <w:r w:rsidRPr="00440767">
              <w:t>Where DISP Membership is required:</w:t>
            </w:r>
          </w:p>
          <w:p w14:paraId="0EC296C7" w14:textId="7FD0B837" w:rsidR="009679D0" w:rsidRDefault="009679D0" w:rsidP="009679D0">
            <w:pPr>
              <w:pStyle w:val="DefenceNormal"/>
              <w:rPr>
                <w:b/>
              </w:rPr>
            </w:pPr>
            <w:r>
              <w:rPr>
                <w:b/>
                <w:bCs/>
                <w:i/>
                <w:iCs/>
              </w:rPr>
              <w:t xml:space="preserve">[REFER TO CONTROL 16.1 OF THE DSPF </w:t>
            </w:r>
            <w:r w:rsidR="00A20F94" w:rsidRPr="00C6292D">
              <w:rPr>
                <w:b/>
                <w:bCs/>
                <w:i/>
                <w:iCs/>
              </w:rPr>
              <w:t xml:space="preserve">(AVAILABLE AT </w:t>
            </w:r>
            <w:hyperlink r:id="rId9" w:history="1">
              <w:r w:rsidR="00A20F94" w:rsidRPr="00C703BE">
                <w:rPr>
                  <w:rStyle w:val="Hyperlink"/>
                  <w:b/>
                  <w:bCs/>
                  <w:i/>
                  <w:iCs/>
                </w:rPr>
                <w:t>https://www.defence.gov.au/security</w:t>
              </w:r>
            </w:hyperlink>
            <w:r w:rsidR="00A20F94" w:rsidRPr="00C6292D">
              <w:rPr>
                <w:b/>
                <w:bCs/>
                <w:i/>
                <w:iCs/>
              </w:rPr>
              <w:t>)</w:t>
            </w:r>
            <w:r w:rsidR="00A20F94">
              <w:rPr>
                <w:b/>
                <w:bCs/>
                <w:i/>
                <w:iCs/>
              </w:rPr>
              <w:t xml:space="preserve"> </w:t>
            </w:r>
            <w:r>
              <w:rPr>
                <w:b/>
                <w:bCs/>
                <w:i/>
                <w:iCs/>
              </w:rPr>
              <w:t>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w:t>
            </w:r>
          </w:p>
        </w:tc>
      </w:tr>
      <w:tr w:rsidR="009679D0" w14:paraId="3735D728" w14:textId="77777777" w:rsidTr="00162280">
        <w:trPr>
          <w:cantSplit/>
          <w:trHeight w:val="120"/>
        </w:trPr>
        <w:tc>
          <w:tcPr>
            <w:tcW w:w="3984" w:type="dxa"/>
            <w:gridSpan w:val="3"/>
            <w:vMerge/>
          </w:tcPr>
          <w:p w14:paraId="7444DE33" w14:textId="77777777" w:rsidR="009679D0" w:rsidRPr="00476D10" w:rsidRDefault="009679D0" w:rsidP="009679D0">
            <w:pPr>
              <w:pStyle w:val="DefenceNormal"/>
            </w:pPr>
          </w:p>
        </w:tc>
        <w:tc>
          <w:tcPr>
            <w:tcW w:w="2793" w:type="dxa"/>
            <w:gridSpan w:val="2"/>
          </w:tcPr>
          <w:p w14:paraId="110D3DFF" w14:textId="25861287" w:rsidR="009679D0" w:rsidRPr="00494B24" w:rsidRDefault="009679D0" w:rsidP="009679D0">
            <w:pPr>
              <w:pStyle w:val="DefenceNormal"/>
              <w:rPr>
                <w:b/>
                <w:bCs/>
                <w:i/>
              </w:rPr>
            </w:pPr>
            <w:r>
              <w:rPr>
                <w:b/>
              </w:rPr>
              <w:t xml:space="preserve">DISP </w:t>
            </w:r>
            <w:r w:rsidR="00A36F64">
              <w:rPr>
                <w:b/>
              </w:rPr>
              <w:t>m</w:t>
            </w:r>
            <w:r>
              <w:rPr>
                <w:b/>
              </w:rPr>
              <w:t xml:space="preserve">embership / </w:t>
            </w:r>
            <w:r w:rsidR="00A36F64">
              <w:rPr>
                <w:b/>
              </w:rPr>
              <w:t>s</w:t>
            </w:r>
            <w:r>
              <w:rPr>
                <w:b/>
              </w:rPr>
              <w:t xml:space="preserve">ecurity </w:t>
            </w:r>
            <w:r w:rsidR="00A36F64">
              <w:rPr>
                <w:b/>
              </w:rPr>
              <w:t>d</w:t>
            </w:r>
            <w:r w:rsidRPr="00CC6AB2">
              <w:rPr>
                <w:b/>
              </w:rPr>
              <w:t>omain</w:t>
            </w:r>
          </w:p>
        </w:tc>
        <w:tc>
          <w:tcPr>
            <w:tcW w:w="2794" w:type="dxa"/>
            <w:gridSpan w:val="2"/>
          </w:tcPr>
          <w:p w14:paraId="44100FAA" w14:textId="77777777" w:rsidR="009679D0" w:rsidRPr="00494B24" w:rsidRDefault="009679D0" w:rsidP="009679D0">
            <w:pPr>
              <w:pStyle w:val="DefenceNormal"/>
              <w:rPr>
                <w:b/>
                <w:bCs/>
                <w:i/>
              </w:rPr>
            </w:pPr>
            <w:r>
              <w:rPr>
                <w:b/>
              </w:rPr>
              <w:t xml:space="preserve">Level </w:t>
            </w:r>
          </w:p>
        </w:tc>
      </w:tr>
      <w:tr w:rsidR="009679D0" w14:paraId="069CED29" w14:textId="77777777" w:rsidTr="00162280">
        <w:trPr>
          <w:cantSplit/>
          <w:trHeight w:val="120"/>
        </w:trPr>
        <w:tc>
          <w:tcPr>
            <w:tcW w:w="3984" w:type="dxa"/>
            <w:gridSpan w:val="3"/>
            <w:vMerge/>
          </w:tcPr>
          <w:p w14:paraId="278BF0AD" w14:textId="77777777" w:rsidR="009679D0" w:rsidRDefault="009679D0" w:rsidP="009679D0">
            <w:pPr>
              <w:pStyle w:val="DefenceNormal"/>
              <w:rPr>
                <w:b/>
              </w:rPr>
            </w:pPr>
          </w:p>
        </w:tc>
        <w:tc>
          <w:tcPr>
            <w:tcW w:w="2793" w:type="dxa"/>
            <w:gridSpan w:val="2"/>
          </w:tcPr>
          <w:p w14:paraId="3E9CD9D7" w14:textId="27CB9876" w:rsidR="009679D0" w:rsidRPr="00494B24" w:rsidDel="000A28B6" w:rsidRDefault="009679D0" w:rsidP="009679D0">
            <w:pPr>
              <w:pStyle w:val="DefenceNormal"/>
              <w:rPr>
                <w:b/>
                <w:bCs/>
                <w:i/>
              </w:rPr>
            </w:pPr>
            <w:r>
              <w:t>Governance</w:t>
            </w:r>
          </w:p>
        </w:tc>
        <w:tc>
          <w:tcPr>
            <w:tcW w:w="2794" w:type="dxa"/>
            <w:gridSpan w:val="2"/>
          </w:tcPr>
          <w:p w14:paraId="225DE167" w14:textId="207ED91C" w:rsidR="009679D0" w:rsidRPr="00494B24" w:rsidDel="000A28B6" w:rsidRDefault="009679D0" w:rsidP="009679D0">
            <w:pPr>
              <w:pStyle w:val="DefenceNormal"/>
              <w:rPr>
                <w:b/>
                <w:bCs/>
                <w:i/>
              </w:rPr>
            </w:pPr>
            <w:r>
              <w:rPr>
                <w:b/>
                <w:i/>
              </w:rPr>
              <w:t>[INSERT LEVEL AND SPECIFIC DETAILS (AS REQUIRED) NOTING THAT, IN ACCORDANCE WITH CONTROL 16.1 OF THE DSPF, THIS MUST EQUAL THE HIGHEST LEVEL REQUIRED FOR THE OTHER THREE DOMAINS BELOW.  INSERT "NOT APPLICABLE" IN THIS AND BELOW ROWS IF DISP MEMBERSHIP IS NOT REQUIRED</w:t>
            </w:r>
            <w:r w:rsidRPr="00E454B2">
              <w:rPr>
                <w:b/>
                <w:i/>
              </w:rPr>
              <w:t>]</w:t>
            </w:r>
          </w:p>
        </w:tc>
      </w:tr>
      <w:tr w:rsidR="009679D0" w14:paraId="20D123F8" w14:textId="77777777" w:rsidTr="00162280">
        <w:trPr>
          <w:cantSplit/>
          <w:trHeight w:val="120"/>
        </w:trPr>
        <w:tc>
          <w:tcPr>
            <w:tcW w:w="3984" w:type="dxa"/>
            <w:gridSpan w:val="3"/>
            <w:vMerge/>
          </w:tcPr>
          <w:p w14:paraId="4D42EEF9" w14:textId="77777777" w:rsidR="009679D0" w:rsidRDefault="009679D0" w:rsidP="009679D0">
            <w:pPr>
              <w:pStyle w:val="DefenceNormal"/>
              <w:rPr>
                <w:b/>
              </w:rPr>
            </w:pPr>
          </w:p>
        </w:tc>
        <w:tc>
          <w:tcPr>
            <w:tcW w:w="2793" w:type="dxa"/>
            <w:gridSpan w:val="2"/>
          </w:tcPr>
          <w:p w14:paraId="1BD69F53" w14:textId="3D5BCEE1" w:rsidR="009679D0" w:rsidRPr="00494B24" w:rsidDel="000A28B6" w:rsidRDefault="009679D0" w:rsidP="009679D0">
            <w:pPr>
              <w:pStyle w:val="DefenceNormal"/>
              <w:rPr>
                <w:b/>
                <w:bCs/>
                <w:i/>
              </w:rPr>
            </w:pPr>
            <w:r>
              <w:t>Personnel Security</w:t>
            </w:r>
          </w:p>
        </w:tc>
        <w:tc>
          <w:tcPr>
            <w:tcW w:w="2794" w:type="dxa"/>
            <w:gridSpan w:val="2"/>
          </w:tcPr>
          <w:p w14:paraId="13AAF6F7" w14:textId="77777777" w:rsidR="009679D0" w:rsidRPr="00494B24" w:rsidDel="000A28B6" w:rsidRDefault="009679D0" w:rsidP="009679D0">
            <w:pPr>
              <w:pStyle w:val="DefenceNormal"/>
              <w:rPr>
                <w:b/>
                <w:bCs/>
                <w:i/>
              </w:rPr>
            </w:pPr>
            <w:r w:rsidRPr="001122F3">
              <w:rPr>
                <w:b/>
                <w:i/>
              </w:rPr>
              <w:t>[INSERT LEVEL AND SPECIFIC DETAILS (AS REQUIRED)]</w:t>
            </w:r>
          </w:p>
        </w:tc>
      </w:tr>
      <w:tr w:rsidR="009679D0" w14:paraId="5D74ADA8" w14:textId="77777777" w:rsidTr="00162280">
        <w:trPr>
          <w:cantSplit/>
          <w:trHeight w:val="120"/>
        </w:trPr>
        <w:tc>
          <w:tcPr>
            <w:tcW w:w="3984" w:type="dxa"/>
            <w:gridSpan w:val="3"/>
            <w:vMerge/>
          </w:tcPr>
          <w:p w14:paraId="125DAA74" w14:textId="77777777" w:rsidR="009679D0" w:rsidRDefault="009679D0" w:rsidP="009679D0">
            <w:pPr>
              <w:pStyle w:val="DefenceNormal"/>
              <w:rPr>
                <w:b/>
              </w:rPr>
            </w:pPr>
          </w:p>
        </w:tc>
        <w:tc>
          <w:tcPr>
            <w:tcW w:w="2793" w:type="dxa"/>
            <w:gridSpan w:val="2"/>
          </w:tcPr>
          <w:p w14:paraId="2E60D0F3" w14:textId="061C6110" w:rsidR="009679D0" w:rsidRPr="00494B24" w:rsidDel="000A28B6" w:rsidRDefault="009679D0" w:rsidP="009679D0">
            <w:pPr>
              <w:pStyle w:val="DefenceNormal"/>
              <w:rPr>
                <w:b/>
                <w:bCs/>
                <w:i/>
              </w:rPr>
            </w:pPr>
            <w:r>
              <w:t>Physical Security</w:t>
            </w:r>
          </w:p>
        </w:tc>
        <w:tc>
          <w:tcPr>
            <w:tcW w:w="2794" w:type="dxa"/>
            <w:gridSpan w:val="2"/>
          </w:tcPr>
          <w:p w14:paraId="533CC594" w14:textId="77777777" w:rsidR="009679D0" w:rsidRPr="00494B24" w:rsidDel="000A28B6" w:rsidRDefault="009679D0" w:rsidP="009679D0">
            <w:pPr>
              <w:pStyle w:val="DefenceNormal"/>
              <w:rPr>
                <w:b/>
                <w:bCs/>
                <w:i/>
              </w:rPr>
            </w:pPr>
            <w:r w:rsidRPr="001122F3">
              <w:rPr>
                <w:b/>
                <w:i/>
              </w:rPr>
              <w:t>[INSERT LEVEL AND SPECIFIC DETAILS (AS REQUIRED)]</w:t>
            </w:r>
          </w:p>
        </w:tc>
      </w:tr>
      <w:tr w:rsidR="009679D0" w14:paraId="0557A8EF" w14:textId="77777777" w:rsidTr="009E3EFB">
        <w:trPr>
          <w:cantSplit/>
          <w:trHeight w:val="706"/>
        </w:trPr>
        <w:tc>
          <w:tcPr>
            <w:tcW w:w="3984" w:type="dxa"/>
            <w:gridSpan w:val="3"/>
            <w:vMerge/>
          </w:tcPr>
          <w:p w14:paraId="6036FFA3" w14:textId="77777777" w:rsidR="009679D0" w:rsidRDefault="009679D0" w:rsidP="009679D0">
            <w:pPr>
              <w:pStyle w:val="DefenceNormal"/>
              <w:rPr>
                <w:b/>
              </w:rPr>
            </w:pPr>
          </w:p>
        </w:tc>
        <w:tc>
          <w:tcPr>
            <w:tcW w:w="2793" w:type="dxa"/>
            <w:gridSpan w:val="2"/>
          </w:tcPr>
          <w:p w14:paraId="38FA08DA" w14:textId="6C2E686C" w:rsidR="009679D0" w:rsidRPr="00494B24" w:rsidDel="000A28B6" w:rsidRDefault="009679D0" w:rsidP="009679D0">
            <w:pPr>
              <w:pStyle w:val="DefenceNormal"/>
              <w:rPr>
                <w:b/>
                <w:bCs/>
                <w:i/>
              </w:rPr>
            </w:pPr>
            <w:r>
              <w:t>Information / Cyber Security</w:t>
            </w:r>
          </w:p>
        </w:tc>
        <w:tc>
          <w:tcPr>
            <w:tcW w:w="2794" w:type="dxa"/>
            <w:gridSpan w:val="2"/>
          </w:tcPr>
          <w:p w14:paraId="6B32579A" w14:textId="566C9873" w:rsidR="009679D0" w:rsidRPr="00494B24" w:rsidDel="000A28B6" w:rsidRDefault="009679D0" w:rsidP="009679D0">
            <w:pPr>
              <w:pStyle w:val="DefenceNormal"/>
              <w:rPr>
                <w:b/>
                <w:bCs/>
                <w:i/>
              </w:rPr>
            </w:pPr>
            <w:r w:rsidRPr="001122F3">
              <w:rPr>
                <w:b/>
                <w:i/>
              </w:rPr>
              <w:t>[INSERT LEVEL AND SPECIFIC DETAILS (AS REQUIRED)]</w:t>
            </w:r>
          </w:p>
        </w:tc>
      </w:tr>
    </w:tbl>
    <w:p w14:paraId="3199FB49" w14:textId="77777777" w:rsidR="003778EE" w:rsidRPr="00F2368E" w:rsidRDefault="003778EE" w:rsidP="003778EE"/>
    <w:p w14:paraId="18A410B3" w14:textId="77777777" w:rsidR="008A75EF" w:rsidRPr="008A75EF" w:rsidRDefault="008A75EF" w:rsidP="008A75EF"/>
    <w:p w14:paraId="3ED2669B" w14:textId="77777777" w:rsidR="008A75EF" w:rsidRPr="008A75EF" w:rsidRDefault="008A75EF" w:rsidP="008A75EF"/>
    <w:p w14:paraId="12F6B0E1" w14:textId="77777777" w:rsidR="008A75EF" w:rsidRPr="008A75EF" w:rsidRDefault="008A75EF" w:rsidP="008A75EF"/>
    <w:p w14:paraId="2322E2D2" w14:textId="5909A6C9" w:rsidR="008A75EF" w:rsidRDefault="008A75EF" w:rsidP="008A75EF"/>
    <w:p w14:paraId="62506221" w14:textId="4CA6409F" w:rsidR="008A75EF" w:rsidRDefault="008A75EF" w:rsidP="008A75EF"/>
    <w:p w14:paraId="2109EBF4" w14:textId="1DEC44A3" w:rsidR="00D42CDD" w:rsidRPr="008A75EF" w:rsidRDefault="008A75EF" w:rsidP="008A75EF">
      <w:pPr>
        <w:tabs>
          <w:tab w:val="left" w:pos="6615"/>
        </w:tabs>
      </w:pPr>
      <w:r>
        <w:tab/>
      </w:r>
    </w:p>
    <w:sectPr w:rsidR="00D42CDD" w:rsidRPr="008A75EF" w:rsidSect="00B92000">
      <w:headerReference w:type="default" r:id="rId10"/>
      <w:footerReference w:type="even" r:id="rId11"/>
      <w:footerReference w:type="default" r:id="rId12"/>
      <w:headerReference w:type="first" r:id="rId13"/>
      <w:footerReference w:type="first" r:id="rId14"/>
      <w:endnotePr>
        <w:numFmt w:val="decimal"/>
      </w:endnotePr>
      <w:pgSz w:w="11906" w:h="16838" w:code="9"/>
      <w:pgMar w:top="1135" w:right="1134" w:bottom="1134" w:left="1417" w:header="283"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57F60" w14:textId="77777777" w:rsidR="009F185B" w:rsidRDefault="009F185B">
      <w:r>
        <w:separator/>
      </w:r>
    </w:p>
  </w:endnote>
  <w:endnote w:type="continuationSeparator" w:id="0">
    <w:p w14:paraId="7DEDA757" w14:textId="77777777" w:rsidR="009F185B" w:rsidRDefault="009F185B">
      <w:r>
        <w:continuationSeparator/>
      </w:r>
    </w:p>
  </w:endnote>
  <w:endnote w:type="continuationNotice" w:id="1">
    <w:p w14:paraId="3DAF1CD0" w14:textId="77777777" w:rsidR="009F185B" w:rsidRDefault="009F18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78FF7" w14:textId="77777777" w:rsidR="00B92000" w:rsidRDefault="00B92000"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7E6ABDFC" w14:textId="238197EA" w:rsidR="00B92000" w:rsidRDefault="00B92000" w:rsidP="00335F78">
    <w:pPr>
      <w:pStyle w:val="Footer"/>
      <w:ind w:right="360"/>
    </w:pPr>
    <w:fldSimple w:instr=" DOCVARIABLE  CUFooterText \* MERGEFORMAT " w:fldLock="1">
      <w:r>
        <w:t>L\349628738.8</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584C6" w14:textId="27902680" w:rsidR="00B92000" w:rsidRDefault="00B92000"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1CCC">
      <w:rPr>
        <w:rStyle w:val="PageNumber"/>
        <w:noProof/>
      </w:rPr>
      <w:t>8</w:t>
    </w:r>
    <w:r>
      <w:rPr>
        <w:rStyle w:val="PageNumber"/>
      </w:rPr>
      <w:fldChar w:fldCharType="end"/>
    </w:r>
  </w:p>
  <w:p w14:paraId="4FA36BE8" w14:textId="4EF88B0A" w:rsidR="00B92000" w:rsidRDefault="00B92000" w:rsidP="008B1AFB">
    <w:pPr>
      <w:pStyle w:val="Footer"/>
      <w:ind w:right="360"/>
    </w:pPr>
    <w:fldSimple w:instr=" DOCVARIABLE  CUFooterText \* MERGEFORMAT " w:fldLock="1">
      <w:r>
        <w:t>L\349628738.8</w:t>
      </w:r>
    </w:fldSimple>
    <w:r>
      <w:tab/>
    </w:r>
    <w:r>
      <w:rPr>
        <w:i/>
      </w:rPr>
      <w:t>January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D5844" w14:textId="07119329" w:rsidR="00B92000" w:rsidRDefault="00B92000">
    <w:pPr>
      <w:pStyle w:val="Footer"/>
    </w:pPr>
    <w:fldSimple w:instr=" DOCVARIABLE  CUFooterText \* MERGEFORMAT " w:fldLock="1">
      <w:r>
        <w:t>L\349628738.8</w:t>
      </w:r>
    </w:fldSimple>
    <w:r>
      <w:tab/>
      <w:t>December</w:t>
    </w:r>
    <w:r>
      <w:rPr>
        <w:i/>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1DA17" w14:textId="77777777" w:rsidR="009F185B" w:rsidRDefault="009F185B">
      <w:r>
        <w:separator/>
      </w:r>
    </w:p>
  </w:footnote>
  <w:footnote w:type="continuationSeparator" w:id="0">
    <w:p w14:paraId="0E782656" w14:textId="77777777" w:rsidR="009F185B" w:rsidRDefault="009F185B">
      <w:r>
        <w:continuationSeparator/>
      </w:r>
    </w:p>
  </w:footnote>
  <w:footnote w:type="continuationNotice" w:id="1">
    <w:p w14:paraId="2BAB468A" w14:textId="77777777" w:rsidR="009F185B" w:rsidRDefault="009F18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2AFE" w14:textId="77777777" w:rsidR="00B92000" w:rsidRDefault="00B92000" w:rsidP="009E3EFB">
    <w:pPr>
      <w:pStyle w:val="Header"/>
      <w:spacing w:before="120" w:after="120"/>
    </w:pPr>
    <w:r w:rsidRPr="005C172F">
      <w:rPr>
        <w:i/>
      </w:rPr>
      <w:t xml:space="preserve">Defence </w:t>
    </w:r>
    <w:r>
      <w:rPr>
        <w:i/>
      </w:rPr>
      <w:t xml:space="preserve">Infrastructure </w:t>
    </w:r>
    <w:r w:rsidRPr="005C172F">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Capital Facilities and Infrastructure Specialist Services</w:t>
    </w:r>
    <w:r w:rsidRPr="00E748FA">
      <w:rPr>
        <w:i/>
      </w:rPr>
      <w:t xml:space="preserve"> </w:t>
    </w:r>
    <w:r>
      <w:rPr>
        <w:i/>
      </w:rPr>
      <w:t>- Program Specialist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E13C8" w14:textId="77777777" w:rsidR="00B92000" w:rsidRPr="00873CA0" w:rsidRDefault="00B92000" w:rsidP="00324882">
    <w:pPr>
      <w:pStyle w:val="Header"/>
      <w:spacing w:after="0"/>
      <w:rPr>
        <w:i/>
      </w:rPr>
    </w:pPr>
    <w:r w:rsidRPr="00E748FA">
      <w:rPr>
        <w:i/>
      </w:rPr>
      <w:t xml:space="preserve">Defence </w:t>
    </w:r>
    <w:r>
      <w:rPr>
        <w:i/>
      </w:rPr>
      <w:t xml:space="preserve">Infrastructure </w:t>
    </w:r>
    <w:r w:rsidRPr="00E748FA">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Capital Facilities and Infrastructure Specialist Services</w:t>
    </w:r>
    <w:r w:rsidRPr="00E748FA">
      <w:rPr>
        <w:i/>
      </w:rPr>
      <w:t xml:space="preserve"> </w:t>
    </w:r>
    <w:r>
      <w:rPr>
        <w:i/>
      </w:rPr>
      <w:t>- Program Specialist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8C1069A"/>
    <w:multiLevelType w:val="hybridMultilevel"/>
    <w:tmpl w:val="ED6CDC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4" w15:restartNumberingAfterBreak="0">
    <w:nsid w:val="0FBA10A9"/>
    <w:multiLevelType w:val="hybridMultilevel"/>
    <w:tmpl w:val="91D66802"/>
    <w:lvl w:ilvl="0" w:tplc="66DA2F3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536F28"/>
    <w:multiLevelType w:val="hybridMultilevel"/>
    <w:tmpl w:val="63E84EC8"/>
    <w:lvl w:ilvl="0" w:tplc="0C090001">
      <w:start w:val="1"/>
      <w:numFmt w:val="bullet"/>
      <w:lvlText w:val=""/>
      <w:lvlJc w:val="left"/>
      <w:pPr>
        <w:ind w:left="704" w:hanging="360"/>
      </w:pPr>
      <w:rPr>
        <w:rFonts w:ascii="Symbol" w:hAnsi="Symbo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8"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2C644462"/>
    <w:multiLevelType w:val="hybridMultilevel"/>
    <w:tmpl w:val="4542653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11"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2"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3"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63592ADB"/>
    <w:multiLevelType w:val="hybridMultilevel"/>
    <w:tmpl w:val="84F8C3EA"/>
    <w:lvl w:ilvl="0" w:tplc="4EB008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88D26AD"/>
    <w:multiLevelType w:val="multilevel"/>
    <w:tmpl w:val="35B24AE4"/>
    <w:numStyleLink w:val="CUNumber"/>
  </w:abstractNum>
  <w:abstractNum w:abstractNumId="16"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7" w15:restartNumberingAfterBreak="0">
    <w:nsid w:val="7FCA2A22"/>
    <w:multiLevelType w:val="hybridMultilevel"/>
    <w:tmpl w:val="169EF038"/>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num w:numId="1">
    <w:abstractNumId w:val="3"/>
  </w:num>
  <w:num w:numId="2">
    <w:abstractNumId w:val="16"/>
  </w:num>
  <w:num w:numId="3">
    <w:abstractNumId w:val="11"/>
  </w:num>
  <w:num w:numId="4">
    <w:abstractNumId w:val="10"/>
  </w:num>
  <w:num w:numId="5">
    <w:abstractNumId w:val="5"/>
  </w:num>
  <w:num w:numId="6">
    <w:abstractNumId w:val="13"/>
  </w:num>
  <w:num w:numId="7">
    <w:abstractNumId w:val="6"/>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15"/>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3"/>
  </w:num>
  <w:num w:numId="34">
    <w:abstractNumId w:val="17"/>
  </w:num>
  <w:num w:numId="35">
    <w:abstractNumId w:val="13"/>
  </w:num>
  <w:num w:numId="36">
    <w:abstractNumId w:val="13"/>
  </w:num>
  <w:num w:numId="37">
    <w:abstractNumId w:val="13"/>
  </w:num>
  <w:num w:numId="38">
    <w:abstractNumId w:val="14"/>
  </w:num>
  <w:num w:numId="39">
    <w:abstractNumId w:val="13"/>
  </w:num>
  <w:num w:numId="40">
    <w:abstractNumId w:val="13"/>
  </w:num>
  <w:num w:numId="41">
    <w:abstractNumId w:val="13"/>
  </w:num>
  <w:num w:numId="42">
    <w:abstractNumId w:val="7"/>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13"/>
  </w:num>
  <w:num w:numId="49">
    <w:abstractNumId w:val="13"/>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2"/>
  </w:num>
  <w:num w:numId="61">
    <w:abstractNumId w:val="4"/>
  </w:num>
  <w:num w:numId="62">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9628738.8"/>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7709"/>
    <w:rsid w:val="00007A92"/>
    <w:rsid w:val="00010984"/>
    <w:rsid w:val="000115BE"/>
    <w:rsid w:val="00011E02"/>
    <w:rsid w:val="0001273B"/>
    <w:rsid w:val="00016F9D"/>
    <w:rsid w:val="000170C9"/>
    <w:rsid w:val="0002045F"/>
    <w:rsid w:val="0002318E"/>
    <w:rsid w:val="0002392F"/>
    <w:rsid w:val="00023BC9"/>
    <w:rsid w:val="00024892"/>
    <w:rsid w:val="00026C35"/>
    <w:rsid w:val="00026F8D"/>
    <w:rsid w:val="0002712D"/>
    <w:rsid w:val="00027AC9"/>
    <w:rsid w:val="000318DE"/>
    <w:rsid w:val="000321CA"/>
    <w:rsid w:val="0003383A"/>
    <w:rsid w:val="00033914"/>
    <w:rsid w:val="00035F2E"/>
    <w:rsid w:val="0004140A"/>
    <w:rsid w:val="00041FED"/>
    <w:rsid w:val="00046451"/>
    <w:rsid w:val="00046A99"/>
    <w:rsid w:val="000470B8"/>
    <w:rsid w:val="00047434"/>
    <w:rsid w:val="00051D00"/>
    <w:rsid w:val="00051D11"/>
    <w:rsid w:val="00051D72"/>
    <w:rsid w:val="00051FC8"/>
    <w:rsid w:val="00057709"/>
    <w:rsid w:val="0005770D"/>
    <w:rsid w:val="00063BF2"/>
    <w:rsid w:val="00065569"/>
    <w:rsid w:val="00065E0E"/>
    <w:rsid w:val="00066168"/>
    <w:rsid w:val="000667C3"/>
    <w:rsid w:val="00075B42"/>
    <w:rsid w:val="00082B06"/>
    <w:rsid w:val="00082C3D"/>
    <w:rsid w:val="00083121"/>
    <w:rsid w:val="00083741"/>
    <w:rsid w:val="000846AB"/>
    <w:rsid w:val="00086FD8"/>
    <w:rsid w:val="0008765A"/>
    <w:rsid w:val="00091832"/>
    <w:rsid w:val="00095624"/>
    <w:rsid w:val="00095B3B"/>
    <w:rsid w:val="000962DD"/>
    <w:rsid w:val="000967F1"/>
    <w:rsid w:val="00096DBA"/>
    <w:rsid w:val="000A0A02"/>
    <w:rsid w:val="000A0AD3"/>
    <w:rsid w:val="000A1EAE"/>
    <w:rsid w:val="000A28B6"/>
    <w:rsid w:val="000A38B7"/>
    <w:rsid w:val="000A49CE"/>
    <w:rsid w:val="000A700F"/>
    <w:rsid w:val="000A7054"/>
    <w:rsid w:val="000A73D8"/>
    <w:rsid w:val="000B17FE"/>
    <w:rsid w:val="000B2105"/>
    <w:rsid w:val="000B5AF8"/>
    <w:rsid w:val="000C070D"/>
    <w:rsid w:val="000C42C6"/>
    <w:rsid w:val="000C456B"/>
    <w:rsid w:val="000C524B"/>
    <w:rsid w:val="000C6A3B"/>
    <w:rsid w:val="000C6CA4"/>
    <w:rsid w:val="000D242E"/>
    <w:rsid w:val="000D2A14"/>
    <w:rsid w:val="000D3791"/>
    <w:rsid w:val="000D63D3"/>
    <w:rsid w:val="000E3BF9"/>
    <w:rsid w:val="000E493B"/>
    <w:rsid w:val="000E573B"/>
    <w:rsid w:val="000E74FB"/>
    <w:rsid w:val="000F37D9"/>
    <w:rsid w:val="000F4522"/>
    <w:rsid w:val="000F6909"/>
    <w:rsid w:val="000F72B5"/>
    <w:rsid w:val="001006D7"/>
    <w:rsid w:val="00104E5E"/>
    <w:rsid w:val="00104EB7"/>
    <w:rsid w:val="00105C76"/>
    <w:rsid w:val="00105E4A"/>
    <w:rsid w:val="0010650C"/>
    <w:rsid w:val="00106AE0"/>
    <w:rsid w:val="001075C3"/>
    <w:rsid w:val="001079D4"/>
    <w:rsid w:val="00110466"/>
    <w:rsid w:val="00112BF0"/>
    <w:rsid w:val="001153BE"/>
    <w:rsid w:val="00115656"/>
    <w:rsid w:val="00120752"/>
    <w:rsid w:val="00120B19"/>
    <w:rsid w:val="001214AB"/>
    <w:rsid w:val="00121AE3"/>
    <w:rsid w:val="00121E5A"/>
    <w:rsid w:val="0012546B"/>
    <w:rsid w:val="00126779"/>
    <w:rsid w:val="0012770D"/>
    <w:rsid w:val="00131A08"/>
    <w:rsid w:val="00132646"/>
    <w:rsid w:val="00132F69"/>
    <w:rsid w:val="001354B0"/>
    <w:rsid w:val="00135F7B"/>
    <w:rsid w:val="00136DF7"/>
    <w:rsid w:val="001373CF"/>
    <w:rsid w:val="0014073A"/>
    <w:rsid w:val="00141662"/>
    <w:rsid w:val="00141998"/>
    <w:rsid w:val="0015084B"/>
    <w:rsid w:val="00150F8B"/>
    <w:rsid w:val="00152F23"/>
    <w:rsid w:val="00154CC3"/>
    <w:rsid w:val="0015538E"/>
    <w:rsid w:val="00156944"/>
    <w:rsid w:val="00157A87"/>
    <w:rsid w:val="00160A4D"/>
    <w:rsid w:val="00162280"/>
    <w:rsid w:val="001661B1"/>
    <w:rsid w:val="00166898"/>
    <w:rsid w:val="00172080"/>
    <w:rsid w:val="00172169"/>
    <w:rsid w:val="0017273A"/>
    <w:rsid w:val="001727D0"/>
    <w:rsid w:val="00173D48"/>
    <w:rsid w:val="00183209"/>
    <w:rsid w:val="0018332B"/>
    <w:rsid w:val="0018351D"/>
    <w:rsid w:val="001838E8"/>
    <w:rsid w:val="001842B5"/>
    <w:rsid w:val="00184CE1"/>
    <w:rsid w:val="00185433"/>
    <w:rsid w:val="00185931"/>
    <w:rsid w:val="001869D3"/>
    <w:rsid w:val="00190B72"/>
    <w:rsid w:val="00190CF2"/>
    <w:rsid w:val="001912A5"/>
    <w:rsid w:val="00191367"/>
    <w:rsid w:val="00191E89"/>
    <w:rsid w:val="0019270D"/>
    <w:rsid w:val="001930FC"/>
    <w:rsid w:val="001938B3"/>
    <w:rsid w:val="001955B3"/>
    <w:rsid w:val="00195C0E"/>
    <w:rsid w:val="00196F44"/>
    <w:rsid w:val="001A32D6"/>
    <w:rsid w:val="001A4028"/>
    <w:rsid w:val="001A5243"/>
    <w:rsid w:val="001A6FD1"/>
    <w:rsid w:val="001A7E87"/>
    <w:rsid w:val="001B13F0"/>
    <w:rsid w:val="001B1522"/>
    <w:rsid w:val="001B2885"/>
    <w:rsid w:val="001B4548"/>
    <w:rsid w:val="001B55DE"/>
    <w:rsid w:val="001B5B9C"/>
    <w:rsid w:val="001B642C"/>
    <w:rsid w:val="001C0D86"/>
    <w:rsid w:val="001C1B17"/>
    <w:rsid w:val="001C1BD2"/>
    <w:rsid w:val="001C308A"/>
    <w:rsid w:val="001D132B"/>
    <w:rsid w:val="001D479D"/>
    <w:rsid w:val="001D5610"/>
    <w:rsid w:val="001E02A5"/>
    <w:rsid w:val="001E3BFC"/>
    <w:rsid w:val="001E48A0"/>
    <w:rsid w:val="001E4BAB"/>
    <w:rsid w:val="001E5BD5"/>
    <w:rsid w:val="001F00D4"/>
    <w:rsid w:val="001F06CE"/>
    <w:rsid w:val="001F08BB"/>
    <w:rsid w:val="001F0D53"/>
    <w:rsid w:val="001F124D"/>
    <w:rsid w:val="001F1581"/>
    <w:rsid w:val="001F28AF"/>
    <w:rsid w:val="001F7BE1"/>
    <w:rsid w:val="002005F0"/>
    <w:rsid w:val="00200B36"/>
    <w:rsid w:val="00201213"/>
    <w:rsid w:val="002020E7"/>
    <w:rsid w:val="0020257D"/>
    <w:rsid w:val="00205074"/>
    <w:rsid w:val="00205B22"/>
    <w:rsid w:val="00210514"/>
    <w:rsid w:val="00213F94"/>
    <w:rsid w:val="002150F1"/>
    <w:rsid w:val="002154FF"/>
    <w:rsid w:val="00215786"/>
    <w:rsid w:val="0021710D"/>
    <w:rsid w:val="00217963"/>
    <w:rsid w:val="00217A91"/>
    <w:rsid w:val="00222B94"/>
    <w:rsid w:val="00222EF2"/>
    <w:rsid w:val="00225B38"/>
    <w:rsid w:val="002319CB"/>
    <w:rsid w:val="00231DE8"/>
    <w:rsid w:val="0023620D"/>
    <w:rsid w:val="00237F2F"/>
    <w:rsid w:val="00242016"/>
    <w:rsid w:val="002424CC"/>
    <w:rsid w:val="00242E75"/>
    <w:rsid w:val="0024423D"/>
    <w:rsid w:val="00247159"/>
    <w:rsid w:val="00251849"/>
    <w:rsid w:val="002532AA"/>
    <w:rsid w:val="00253460"/>
    <w:rsid w:val="00253640"/>
    <w:rsid w:val="00255871"/>
    <w:rsid w:val="00255B76"/>
    <w:rsid w:val="00257B83"/>
    <w:rsid w:val="00260961"/>
    <w:rsid w:val="00261A79"/>
    <w:rsid w:val="00263F21"/>
    <w:rsid w:val="00266D8A"/>
    <w:rsid w:val="00270A6D"/>
    <w:rsid w:val="00271C01"/>
    <w:rsid w:val="00271C76"/>
    <w:rsid w:val="002759D0"/>
    <w:rsid w:val="00277627"/>
    <w:rsid w:val="002821BB"/>
    <w:rsid w:val="00283083"/>
    <w:rsid w:val="00284485"/>
    <w:rsid w:val="0028495E"/>
    <w:rsid w:val="00284B3E"/>
    <w:rsid w:val="00287343"/>
    <w:rsid w:val="00291EF5"/>
    <w:rsid w:val="0029213F"/>
    <w:rsid w:val="0029369F"/>
    <w:rsid w:val="00293810"/>
    <w:rsid w:val="00295608"/>
    <w:rsid w:val="00296DA6"/>
    <w:rsid w:val="00297240"/>
    <w:rsid w:val="002A008D"/>
    <w:rsid w:val="002A03BB"/>
    <w:rsid w:val="002A096D"/>
    <w:rsid w:val="002A0F7F"/>
    <w:rsid w:val="002A173C"/>
    <w:rsid w:val="002A4520"/>
    <w:rsid w:val="002A5E5A"/>
    <w:rsid w:val="002A6404"/>
    <w:rsid w:val="002A7F67"/>
    <w:rsid w:val="002B0D88"/>
    <w:rsid w:val="002B3ADE"/>
    <w:rsid w:val="002B6126"/>
    <w:rsid w:val="002B77CF"/>
    <w:rsid w:val="002C0E9E"/>
    <w:rsid w:val="002C295A"/>
    <w:rsid w:val="002C4A35"/>
    <w:rsid w:val="002C5B12"/>
    <w:rsid w:val="002C7D85"/>
    <w:rsid w:val="002D15EB"/>
    <w:rsid w:val="002D235F"/>
    <w:rsid w:val="002D2841"/>
    <w:rsid w:val="002D5AA7"/>
    <w:rsid w:val="002D5CAF"/>
    <w:rsid w:val="002D7520"/>
    <w:rsid w:val="002E4056"/>
    <w:rsid w:val="002E43D3"/>
    <w:rsid w:val="002E4BA7"/>
    <w:rsid w:val="002E5391"/>
    <w:rsid w:val="002E712F"/>
    <w:rsid w:val="002F14E9"/>
    <w:rsid w:val="002F269E"/>
    <w:rsid w:val="002F3451"/>
    <w:rsid w:val="002F4D61"/>
    <w:rsid w:val="002F6DC6"/>
    <w:rsid w:val="003006CF"/>
    <w:rsid w:val="003028AB"/>
    <w:rsid w:val="00302DBE"/>
    <w:rsid w:val="00303000"/>
    <w:rsid w:val="00303908"/>
    <w:rsid w:val="00303FB1"/>
    <w:rsid w:val="00305F78"/>
    <w:rsid w:val="003077DE"/>
    <w:rsid w:val="00307A8C"/>
    <w:rsid w:val="00307F48"/>
    <w:rsid w:val="003107C2"/>
    <w:rsid w:val="00310D25"/>
    <w:rsid w:val="00311163"/>
    <w:rsid w:val="00313D54"/>
    <w:rsid w:val="00314A87"/>
    <w:rsid w:val="00314B15"/>
    <w:rsid w:val="0031622F"/>
    <w:rsid w:val="00316CED"/>
    <w:rsid w:val="003214E8"/>
    <w:rsid w:val="003214EA"/>
    <w:rsid w:val="003222A3"/>
    <w:rsid w:val="00322722"/>
    <w:rsid w:val="00322BF3"/>
    <w:rsid w:val="003232C5"/>
    <w:rsid w:val="00323ED7"/>
    <w:rsid w:val="00324882"/>
    <w:rsid w:val="00330F8A"/>
    <w:rsid w:val="00331250"/>
    <w:rsid w:val="00335F78"/>
    <w:rsid w:val="00336509"/>
    <w:rsid w:val="00340FCC"/>
    <w:rsid w:val="00341C0D"/>
    <w:rsid w:val="00343F88"/>
    <w:rsid w:val="0034404D"/>
    <w:rsid w:val="0034405A"/>
    <w:rsid w:val="00345CA6"/>
    <w:rsid w:val="003463BE"/>
    <w:rsid w:val="00350B48"/>
    <w:rsid w:val="00350D1F"/>
    <w:rsid w:val="00352A5A"/>
    <w:rsid w:val="0035386B"/>
    <w:rsid w:val="003539BD"/>
    <w:rsid w:val="003542A8"/>
    <w:rsid w:val="00354B11"/>
    <w:rsid w:val="00355BB3"/>
    <w:rsid w:val="00357B03"/>
    <w:rsid w:val="00357F4F"/>
    <w:rsid w:val="00360068"/>
    <w:rsid w:val="003604BD"/>
    <w:rsid w:val="003634DF"/>
    <w:rsid w:val="00365815"/>
    <w:rsid w:val="00365E11"/>
    <w:rsid w:val="00366A83"/>
    <w:rsid w:val="00366B81"/>
    <w:rsid w:val="0037022A"/>
    <w:rsid w:val="00370BFB"/>
    <w:rsid w:val="00370DB9"/>
    <w:rsid w:val="00372B30"/>
    <w:rsid w:val="00373470"/>
    <w:rsid w:val="003736CF"/>
    <w:rsid w:val="00374490"/>
    <w:rsid w:val="003745F5"/>
    <w:rsid w:val="0037583F"/>
    <w:rsid w:val="00375FE2"/>
    <w:rsid w:val="00377472"/>
    <w:rsid w:val="003778EE"/>
    <w:rsid w:val="00377E42"/>
    <w:rsid w:val="003801D0"/>
    <w:rsid w:val="00382E4F"/>
    <w:rsid w:val="00382E7D"/>
    <w:rsid w:val="00383314"/>
    <w:rsid w:val="003839E2"/>
    <w:rsid w:val="00387580"/>
    <w:rsid w:val="00390D74"/>
    <w:rsid w:val="00390DB9"/>
    <w:rsid w:val="0039103E"/>
    <w:rsid w:val="00391982"/>
    <w:rsid w:val="00391A13"/>
    <w:rsid w:val="0039241E"/>
    <w:rsid w:val="00394281"/>
    <w:rsid w:val="00395199"/>
    <w:rsid w:val="00395B84"/>
    <w:rsid w:val="0039673B"/>
    <w:rsid w:val="003976F7"/>
    <w:rsid w:val="00397BC7"/>
    <w:rsid w:val="003A064A"/>
    <w:rsid w:val="003A1340"/>
    <w:rsid w:val="003A13BD"/>
    <w:rsid w:val="003A14AA"/>
    <w:rsid w:val="003A1597"/>
    <w:rsid w:val="003A290B"/>
    <w:rsid w:val="003A3391"/>
    <w:rsid w:val="003A452E"/>
    <w:rsid w:val="003A4E66"/>
    <w:rsid w:val="003A51F7"/>
    <w:rsid w:val="003A61F9"/>
    <w:rsid w:val="003A7318"/>
    <w:rsid w:val="003A7C9D"/>
    <w:rsid w:val="003B2669"/>
    <w:rsid w:val="003B2B25"/>
    <w:rsid w:val="003B34F5"/>
    <w:rsid w:val="003B51DB"/>
    <w:rsid w:val="003B54E6"/>
    <w:rsid w:val="003B677F"/>
    <w:rsid w:val="003B6A5F"/>
    <w:rsid w:val="003C0117"/>
    <w:rsid w:val="003C3339"/>
    <w:rsid w:val="003C4037"/>
    <w:rsid w:val="003C5442"/>
    <w:rsid w:val="003C617C"/>
    <w:rsid w:val="003C7323"/>
    <w:rsid w:val="003C7B77"/>
    <w:rsid w:val="003C7B88"/>
    <w:rsid w:val="003D031F"/>
    <w:rsid w:val="003D143C"/>
    <w:rsid w:val="003D279B"/>
    <w:rsid w:val="003D33EE"/>
    <w:rsid w:val="003D4847"/>
    <w:rsid w:val="003D5B99"/>
    <w:rsid w:val="003E0D0C"/>
    <w:rsid w:val="003E1B6A"/>
    <w:rsid w:val="003E1EBC"/>
    <w:rsid w:val="003E448A"/>
    <w:rsid w:val="003E7C40"/>
    <w:rsid w:val="003F2C50"/>
    <w:rsid w:val="003F5956"/>
    <w:rsid w:val="003F5AFF"/>
    <w:rsid w:val="00400300"/>
    <w:rsid w:val="004005B4"/>
    <w:rsid w:val="004038A5"/>
    <w:rsid w:val="00404BC2"/>
    <w:rsid w:val="00406916"/>
    <w:rsid w:val="00410594"/>
    <w:rsid w:val="0041216A"/>
    <w:rsid w:val="00412C47"/>
    <w:rsid w:val="004131E8"/>
    <w:rsid w:val="00416ACC"/>
    <w:rsid w:val="00416BDF"/>
    <w:rsid w:val="004177AA"/>
    <w:rsid w:val="004206FF"/>
    <w:rsid w:val="0042092E"/>
    <w:rsid w:val="00423DC7"/>
    <w:rsid w:val="004243E0"/>
    <w:rsid w:val="004247CA"/>
    <w:rsid w:val="004257C5"/>
    <w:rsid w:val="00425F8A"/>
    <w:rsid w:val="0042685A"/>
    <w:rsid w:val="00427E4A"/>
    <w:rsid w:val="0043083F"/>
    <w:rsid w:val="00431BFC"/>
    <w:rsid w:val="00433BC0"/>
    <w:rsid w:val="00440AD9"/>
    <w:rsid w:val="00442CC8"/>
    <w:rsid w:val="00443ED6"/>
    <w:rsid w:val="00445CDC"/>
    <w:rsid w:val="00446C89"/>
    <w:rsid w:val="00446EB6"/>
    <w:rsid w:val="004475E2"/>
    <w:rsid w:val="00447AA1"/>
    <w:rsid w:val="004504A6"/>
    <w:rsid w:val="004537C4"/>
    <w:rsid w:val="004543DE"/>
    <w:rsid w:val="004548F0"/>
    <w:rsid w:val="004562C2"/>
    <w:rsid w:val="004570E8"/>
    <w:rsid w:val="00457399"/>
    <w:rsid w:val="004603A9"/>
    <w:rsid w:val="00460B72"/>
    <w:rsid w:val="00460BF5"/>
    <w:rsid w:val="00460C6B"/>
    <w:rsid w:val="00460D23"/>
    <w:rsid w:val="00460EED"/>
    <w:rsid w:val="00462C7D"/>
    <w:rsid w:val="00463285"/>
    <w:rsid w:val="00463BDE"/>
    <w:rsid w:val="0046414B"/>
    <w:rsid w:val="00464323"/>
    <w:rsid w:val="00464EA2"/>
    <w:rsid w:val="0046556B"/>
    <w:rsid w:val="004661CE"/>
    <w:rsid w:val="0047084B"/>
    <w:rsid w:val="00473701"/>
    <w:rsid w:val="0047416E"/>
    <w:rsid w:val="00474588"/>
    <w:rsid w:val="00474814"/>
    <w:rsid w:val="004751F5"/>
    <w:rsid w:val="004758AE"/>
    <w:rsid w:val="004763D3"/>
    <w:rsid w:val="00477CF9"/>
    <w:rsid w:val="004813DA"/>
    <w:rsid w:val="00483D3F"/>
    <w:rsid w:val="00485E23"/>
    <w:rsid w:val="004866FD"/>
    <w:rsid w:val="004867AF"/>
    <w:rsid w:val="00490C05"/>
    <w:rsid w:val="00490DA7"/>
    <w:rsid w:val="004913DE"/>
    <w:rsid w:val="004916FA"/>
    <w:rsid w:val="004922BC"/>
    <w:rsid w:val="00494B24"/>
    <w:rsid w:val="004957FC"/>
    <w:rsid w:val="004971EC"/>
    <w:rsid w:val="004A019B"/>
    <w:rsid w:val="004A2B0E"/>
    <w:rsid w:val="004A3080"/>
    <w:rsid w:val="004A3E86"/>
    <w:rsid w:val="004A4873"/>
    <w:rsid w:val="004A6321"/>
    <w:rsid w:val="004A6B69"/>
    <w:rsid w:val="004A7282"/>
    <w:rsid w:val="004A776F"/>
    <w:rsid w:val="004B1D4E"/>
    <w:rsid w:val="004B3937"/>
    <w:rsid w:val="004B5DE1"/>
    <w:rsid w:val="004B705F"/>
    <w:rsid w:val="004B7129"/>
    <w:rsid w:val="004B7FFB"/>
    <w:rsid w:val="004C0E04"/>
    <w:rsid w:val="004C160C"/>
    <w:rsid w:val="004C1849"/>
    <w:rsid w:val="004C4E42"/>
    <w:rsid w:val="004C689C"/>
    <w:rsid w:val="004C7F76"/>
    <w:rsid w:val="004D0EC3"/>
    <w:rsid w:val="004D11F2"/>
    <w:rsid w:val="004D1DE4"/>
    <w:rsid w:val="004D601C"/>
    <w:rsid w:val="004D7993"/>
    <w:rsid w:val="004D7D5A"/>
    <w:rsid w:val="004E06DB"/>
    <w:rsid w:val="004E0D78"/>
    <w:rsid w:val="004E19FE"/>
    <w:rsid w:val="004E234C"/>
    <w:rsid w:val="004E3A62"/>
    <w:rsid w:val="004E3C63"/>
    <w:rsid w:val="004E6196"/>
    <w:rsid w:val="004E63BE"/>
    <w:rsid w:val="004F0379"/>
    <w:rsid w:val="004F0E9F"/>
    <w:rsid w:val="004F24BA"/>
    <w:rsid w:val="004F3FAE"/>
    <w:rsid w:val="004F4700"/>
    <w:rsid w:val="00500982"/>
    <w:rsid w:val="00502755"/>
    <w:rsid w:val="00503100"/>
    <w:rsid w:val="005034B4"/>
    <w:rsid w:val="00505709"/>
    <w:rsid w:val="00505D7C"/>
    <w:rsid w:val="00506072"/>
    <w:rsid w:val="0050638A"/>
    <w:rsid w:val="005066F9"/>
    <w:rsid w:val="00510325"/>
    <w:rsid w:val="00513B5B"/>
    <w:rsid w:val="0051436E"/>
    <w:rsid w:val="00514E5C"/>
    <w:rsid w:val="00517A2C"/>
    <w:rsid w:val="00521792"/>
    <w:rsid w:val="0052649E"/>
    <w:rsid w:val="00526626"/>
    <w:rsid w:val="0052723A"/>
    <w:rsid w:val="00531420"/>
    <w:rsid w:val="00531433"/>
    <w:rsid w:val="0053236D"/>
    <w:rsid w:val="005357D6"/>
    <w:rsid w:val="005365F2"/>
    <w:rsid w:val="00536CEB"/>
    <w:rsid w:val="00540896"/>
    <w:rsid w:val="00540F33"/>
    <w:rsid w:val="0054445C"/>
    <w:rsid w:val="00545CBB"/>
    <w:rsid w:val="00547FD8"/>
    <w:rsid w:val="00551C11"/>
    <w:rsid w:val="005536A1"/>
    <w:rsid w:val="00553FEA"/>
    <w:rsid w:val="00555FCB"/>
    <w:rsid w:val="00556DCE"/>
    <w:rsid w:val="00556DF4"/>
    <w:rsid w:val="00564064"/>
    <w:rsid w:val="00565403"/>
    <w:rsid w:val="0056597B"/>
    <w:rsid w:val="00570B6C"/>
    <w:rsid w:val="0057170A"/>
    <w:rsid w:val="00574CF6"/>
    <w:rsid w:val="005754FA"/>
    <w:rsid w:val="00575A81"/>
    <w:rsid w:val="005762B7"/>
    <w:rsid w:val="005801BD"/>
    <w:rsid w:val="00581359"/>
    <w:rsid w:val="00583D04"/>
    <w:rsid w:val="0059341E"/>
    <w:rsid w:val="00593DEF"/>
    <w:rsid w:val="005953A9"/>
    <w:rsid w:val="00595B24"/>
    <w:rsid w:val="005A3CAC"/>
    <w:rsid w:val="005A4173"/>
    <w:rsid w:val="005A4954"/>
    <w:rsid w:val="005A566B"/>
    <w:rsid w:val="005A6803"/>
    <w:rsid w:val="005A7B9E"/>
    <w:rsid w:val="005B0008"/>
    <w:rsid w:val="005B1500"/>
    <w:rsid w:val="005B2A12"/>
    <w:rsid w:val="005B399C"/>
    <w:rsid w:val="005B6D30"/>
    <w:rsid w:val="005C0A89"/>
    <w:rsid w:val="005C172F"/>
    <w:rsid w:val="005C207B"/>
    <w:rsid w:val="005C5E66"/>
    <w:rsid w:val="005C6C1F"/>
    <w:rsid w:val="005D0768"/>
    <w:rsid w:val="005D0E9D"/>
    <w:rsid w:val="005D108E"/>
    <w:rsid w:val="005D1AC2"/>
    <w:rsid w:val="005D1D85"/>
    <w:rsid w:val="005D2123"/>
    <w:rsid w:val="005D2380"/>
    <w:rsid w:val="005D3E57"/>
    <w:rsid w:val="005D465D"/>
    <w:rsid w:val="005D4C09"/>
    <w:rsid w:val="005E034B"/>
    <w:rsid w:val="005E0FF0"/>
    <w:rsid w:val="005E1348"/>
    <w:rsid w:val="005E236C"/>
    <w:rsid w:val="005E2723"/>
    <w:rsid w:val="005E49C9"/>
    <w:rsid w:val="005E689E"/>
    <w:rsid w:val="005E6FE5"/>
    <w:rsid w:val="005E7138"/>
    <w:rsid w:val="005F1F9F"/>
    <w:rsid w:val="005F3610"/>
    <w:rsid w:val="005F534D"/>
    <w:rsid w:val="005F6CB7"/>
    <w:rsid w:val="005F7074"/>
    <w:rsid w:val="005F7971"/>
    <w:rsid w:val="005F7E15"/>
    <w:rsid w:val="0060067D"/>
    <w:rsid w:val="006009AB"/>
    <w:rsid w:val="00600E0C"/>
    <w:rsid w:val="00602EC0"/>
    <w:rsid w:val="00603FFC"/>
    <w:rsid w:val="006051CB"/>
    <w:rsid w:val="00606AEB"/>
    <w:rsid w:val="0060774D"/>
    <w:rsid w:val="006140E8"/>
    <w:rsid w:val="0061746D"/>
    <w:rsid w:val="0061767C"/>
    <w:rsid w:val="00617C45"/>
    <w:rsid w:val="00620B21"/>
    <w:rsid w:val="00622AC1"/>
    <w:rsid w:val="00622D4F"/>
    <w:rsid w:val="00622FC3"/>
    <w:rsid w:val="006300D9"/>
    <w:rsid w:val="006315C0"/>
    <w:rsid w:val="00632057"/>
    <w:rsid w:val="006336AA"/>
    <w:rsid w:val="00634E90"/>
    <w:rsid w:val="00634FC3"/>
    <w:rsid w:val="00635DA7"/>
    <w:rsid w:val="00636B9E"/>
    <w:rsid w:val="00641448"/>
    <w:rsid w:val="00642801"/>
    <w:rsid w:val="00643195"/>
    <w:rsid w:val="0064384A"/>
    <w:rsid w:val="00645302"/>
    <w:rsid w:val="0064783C"/>
    <w:rsid w:val="00651178"/>
    <w:rsid w:val="006537AA"/>
    <w:rsid w:val="006552C8"/>
    <w:rsid w:val="006573F9"/>
    <w:rsid w:val="00660A9B"/>
    <w:rsid w:val="00661278"/>
    <w:rsid w:val="00661FB5"/>
    <w:rsid w:val="006625E4"/>
    <w:rsid w:val="0066524A"/>
    <w:rsid w:val="00666C07"/>
    <w:rsid w:val="00670CD0"/>
    <w:rsid w:val="00671CAE"/>
    <w:rsid w:val="006754A7"/>
    <w:rsid w:val="0068243E"/>
    <w:rsid w:val="00684393"/>
    <w:rsid w:val="00686A78"/>
    <w:rsid w:val="0069085B"/>
    <w:rsid w:val="00694A71"/>
    <w:rsid w:val="006965F8"/>
    <w:rsid w:val="00697399"/>
    <w:rsid w:val="006A1513"/>
    <w:rsid w:val="006A1A05"/>
    <w:rsid w:val="006A2447"/>
    <w:rsid w:val="006A30A0"/>
    <w:rsid w:val="006A31ED"/>
    <w:rsid w:val="006A3683"/>
    <w:rsid w:val="006A44DA"/>
    <w:rsid w:val="006A5DFB"/>
    <w:rsid w:val="006A63A0"/>
    <w:rsid w:val="006A6D89"/>
    <w:rsid w:val="006B1CCC"/>
    <w:rsid w:val="006B50BA"/>
    <w:rsid w:val="006B58B1"/>
    <w:rsid w:val="006B633D"/>
    <w:rsid w:val="006B6998"/>
    <w:rsid w:val="006B7238"/>
    <w:rsid w:val="006B77CD"/>
    <w:rsid w:val="006C5053"/>
    <w:rsid w:val="006C63AA"/>
    <w:rsid w:val="006C7C47"/>
    <w:rsid w:val="006D10F5"/>
    <w:rsid w:val="006D6282"/>
    <w:rsid w:val="006D66D3"/>
    <w:rsid w:val="006E247B"/>
    <w:rsid w:val="006E2637"/>
    <w:rsid w:val="006E2740"/>
    <w:rsid w:val="006E2B88"/>
    <w:rsid w:val="006E348C"/>
    <w:rsid w:val="006E525D"/>
    <w:rsid w:val="006E65DF"/>
    <w:rsid w:val="006E6F81"/>
    <w:rsid w:val="006E75EB"/>
    <w:rsid w:val="006F059D"/>
    <w:rsid w:val="006F0C3F"/>
    <w:rsid w:val="006F1200"/>
    <w:rsid w:val="006F2659"/>
    <w:rsid w:val="006F3F0A"/>
    <w:rsid w:val="006F505A"/>
    <w:rsid w:val="006F5808"/>
    <w:rsid w:val="006F5971"/>
    <w:rsid w:val="006F5F2E"/>
    <w:rsid w:val="006F7919"/>
    <w:rsid w:val="00701250"/>
    <w:rsid w:val="00702C2E"/>
    <w:rsid w:val="007045BE"/>
    <w:rsid w:val="007062F5"/>
    <w:rsid w:val="00706FE1"/>
    <w:rsid w:val="0070781E"/>
    <w:rsid w:val="007118F6"/>
    <w:rsid w:val="00711EE8"/>
    <w:rsid w:val="007150B1"/>
    <w:rsid w:val="00716ACD"/>
    <w:rsid w:val="00716C1E"/>
    <w:rsid w:val="00717589"/>
    <w:rsid w:val="007177B8"/>
    <w:rsid w:val="00717C3B"/>
    <w:rsid w:val="007210F1"/>
    <w:rsid w:val="007243A0"/>
    <w:rsid w:val="00726F48"/>
    <w:rsid w:val="00727A67"/>
    <w:rsid w:val="00730C6D"/>
    <w:rsid w:val="0073387F"/>
    <w:rsid w:val="00736A88"/>
    <w:rsid w:val="0073708E"/>
    <w:rsid w:val="00737B5D"/>
    <w:rsid w:val="00741C5A"/>
    <w:rsid w:val="00742556"/>
    <w:rsid w:val="00746CC4"/>
    <w:rsid w:val="00746FB9"/>
    <w:rsid w:val="0074743D"/>
    <w:rsid w:val="0075068A"/>
    <w:rsid w:val="007515AE"/>
    <w:rsid w:val="007519C3"/>
    <w:rsid w:val="00752B86"/>
    <w:rsid w:val="007535CE"/>
    <w:rsid w:val="00753E61"/>
    <w:rsid w:val="007559E8"/>
    <w:rsid w:val="00755AC3"/>
    <w:rsid w:val="00757360"/>
    <w:rsid w:val="00761E77"/>
    <w:rsid w:val="00763F8C"/>
    <w:rsid w:val="00763FDD"/>
    <w:rsid w:val="00764BE2"/>
    <w:rsid w:val="00765599"/>
    <w:rsid w:val="00765E7C"/>
    <w:rsid w:val="007675A6"/>
    <w:rsid w:val="00770AEC"/>
    <w:rsid w:val="00770C09"/>
    <w:rsid w:val="00771A29"/>
    <w:rsid w:val="0077329B"/>
    <w:rsid w:val="00775DAB"/>
    <w:rsid w:val="00780452"/>
    <w:rsid w:val="00780607"/>
    <w:rsid w:val="00781FB1"/>
    <w:rsid w:val="007825AF"/>
    <w:rsid w:val="00791CEA"/>
    <w:rsid w:val="00791F07"/>
    <w:rsid w:val="00792C10"/>
    <w:rsid w:val="00793840"/>
    <w:rsid w:val="00794D7C"/>
    <w:rsid w:val="00794E01"/>
    <w:rsid w:val="00795409"/>
    <w:rsid w:val="0079725C"/>
    <w:rsid w:val="007A254E"/>
    <w:rsid w:val="007A2F73"/>
    <w:rsid w:val="007A569B"/>
    <w:rsid w:val="007A58C2"/>
    <w:rsid w:val="007A67F8"/>
    <w:rsid w:val="007A6A22"/>
    <w:rsid w:val="007A7740"/>
    <w:rsid w:val="007A7DCC"/>
    <w:rsid w:val="007A7E54"/>
    <w:rsid w:val="007B0100"/>
    <w:rsid w:val="007B384E"/>
    <w:rsid w:val="007B4278"/>
    <w:rsid w:val="007B7C19"/>
    <w:rsid w:val="007C0F99"/>
    <w:rsid w:val="007C3422"/>
    <w:rsid w:val="007D3360"/>
    <w:rsid w:val="007D43D7"/>
    <w:rsid w:val="007D60D7"/>
    <w:rsid w:val="007D6C17"/>
    <w:rsid w:val="007D79A1"/>
    <w:rsid w:val="007E17EB"/>
    <w:rsid w:val="007E2079"/>
    <w:rsid w:val="007E3671"/>
    <w:rsid w:val="007E3D5A"/>
    <w:rsid w:val="007E5AF1"/>
    <w:rsid w:val="007E726C"/>
    <w:rsid w:val="007E7B1A"/>
    <w:rsid w:val="007E7C24"/>
    <w:rsid w:val="007E7D71"/>
    <w:rsid w:val="007F02CF"/>
    <w:rsid w:val="007F1FEC"/>
    <w:rsid w:val="007F2AE3"/>
    <w:rsid w:val="007F51CF"/>
    <w:rsid w:val="007F577C"/>
    <w:rsid w:val="007F746B"/>
    <w:rsid w:val="00800B16"/>
    <w:rsid w:val="00802024"/>
    <w:rsid w:val="008041F3"/>
    <w:rsid w:val="00804F75"/>
    <w:rsid w:val="00805D3C"/>
    <w:rsid w:val="008070CF"/>
    <w:rsid w:val="00807C60"/>
    <w:rsid w:val="00810E8E"/>
    <w:rsid w:val="0081416D"/>
    <w:rsid w:val="008165E1"/>
    <w:rsid w:val="00817E55"/>
    <w:rsid w:val="00820A8B"/>
    <w:rsid w:val="00821182"/>
    <w:rsid w:val="008223FA"/>
    <w:rsid w:val="00822CDD"/>
    <w:rsid w:val="00823A78"/>
    <w:rsid w:val="00824345"/>
    <w:rsid w:val="00825F5C"/>
    <w:rsid w:val="00833469"/>
    <w:rsid w:val="00833819"/>
    <w:rsid w:val="00836138"/>
    <w:rsid w:val="008402FA"/>
    <w:rsid w:val="0084053F"/>
    <w:rsid w:val="00842415"/>
    <w:rsid w:val="00845520"/>
    <w:rsid w:val="0085196D"/>
    <w:rsid w:val="00852D2A"/>
    <w:rsid w:val="00852FA9"/>
    <w:rsid w:val="00855149"/>
    <w:rsid w:val="00861D0F"/>
    <w:rsid w:val="0086325F"/>
    <w:rsid w:val="0086369A"/>
    <w:rsid w:val="008644B2"/>
    <w:rsid w:val="00864506"/>
    <w:rsid w:val="0086767B"/>
    <w:rsid w:val="00867B21"/>
    <w:rsid w:val="00870756"/>
    <w:rsid w:val="00870A5E"/>
    <w:rsid w:val="00871701"/>
    <w:rsid w:val="00872FB4"/>
    <w:rsid w:val="00873CA0"/>
    <w:rsid w:val="00875C76"/>
    <w:rsid w:val="0087655B"/>
    <w:rsid w:val="008816CB"/>
    <w:rsid w:val="00881E1F"/>
    <w:rsid w:val="00882443"/>
    <w:rsid w:val="00883F82"/>
    <w:rsid w:val="00885FE4"/>
    <w:rsid w:val="0088628E"/>
    <w:rsid w:val="0089037F"/>
    <w:rsid w:val="00892041"/>
    <w:rsid w:val="00892567"/>
    <w:rsid w:val="00893422"/>
    <w:rsid w:val="00894868"/>
    <w:rsid w:val="00894B16"/>
    <w:rsid w:val="00894B54"/>
    <w:rsid w:val="00895D20"/>
    <w:rsid w:val="00895DF6"/>
    <w:rsid w:val="00895F0E"/>
    <w:rsid w:val="00896655"/>
    <w:rsid w:val="008976BA"/>
    <w:rsid w:val="008A00B2"/>
    <w:rsid w:val="008A12F3"/>
    <w:rsid w:val="008A48FF"/>
    <w:rsid w:val="008A6780"/>
    <w:rsid w:val="008A75EF"/>
    <w:rsid w:val="008B03D4"/>
    <w:rsid w:val="008B0FBE"/>
    <w:rsid w:val="008B15B5"/>
    <w:rsid w:val="008B1AFB"/>
    <w:rsid w:val="008B3745"/>
    <w:rsid w:val="008B4985"/>
    <w:rsid w:val="008C1372"/>
    <w:rsid w:val="008C210F"/>
    <w:rsid w:val="008C28E8"/>
    <w:rsid w:val="008C30EF"/>
    <w:rsid w:val="008C3405"/>
    <w:rsid w:val="008C5EBC"/>
    <w:rsid w:val="008C746E"/>
    <w:rsid w:val="008C7DC6"/>
    <w:rsid w:val="008D0788"/>
    <w:rsid w:val="008D0A86"/>
    <w:rsid w:val="008D3FD8"/>
    <w:rsid w:val="008D6801"/>
    <w:rsid w:val="008D718D"/>
    <w:rsid w:val="008D75BD"/>
    <w:rsid w:val="008E27E9"/>
    <w:rsid w:val="008E3173"/>
    <w:rsid w:val="008E3C3E"/>
    <w:rsid w:val="008E4B0F"/>
    <w:rsid w:val="008E62A7"/>
    <w:rsid w:val="008E6D52"/>
    <w:rsid w:val="008E7722"/>
    <w:rsid w:val="008F1267"/>
    <w:rsid w:val="008F1980"/>
    <w:rsid w:val="008F68AD"/>
    <w:rsid w:val="008F75A9"/>
    <w:rsid w:val="008F7E25"/>
    <w:rsid w:val="00900482"/>
    <w:rsid w:val="0090356D"/>
    <w:rsid w:val="00904A4C"/>
    <w:rsid w:val="00905E46"/>
    <w:rsid w:val="009123E0"/>
    <w:rsid w:val="00915527"/>
    <w:rsid w:val="009226B5"/>
    <w:rsid w:val="00923AA2"/>
    <w:rsid w:val="00923D4A"/>
    <w:rsid w:val="00924773"/>
    <w:rsid w:val="00924CA9"/>
    <w:rsid w:val="00925417"/>
    <w:rsid w:val="009262C9"/>
    <w:rsid w:val="00931B35"/>
    <w:rsid w:val="00932B36"/>
    <w:rsid w:val="00933EED"/>
    <w:rsid w:val="00934AAB"/>
    <w:rsid w:val="00936DB7"/>
    <w:rsid w:val="00936FA5"/>
    <w:rsid w:val="009373B3"/>
    <w:rsid w:val="009423FB"/>
    <w:rsid w:val="009428D2"/>
    <w:rsid w:val="009451C9"/>
    <w:rsid w:val="0094558B"/>
    <w:rsid w:val="00945722"/>
    <w:rsid w:val="00947771"/>
    <w:rsid w:val="00950AEB"/>
    <w:rsid w:val="0095262F"/>
    <w:rsid w:val="00953EA3"/>
    <w:rsid w:val="00956382"/>
    <w:rsid w:val="00956FB0"/>
    <w:rsid w:val="00962518"/>
    <w:rsid w:val="00962E0A"/>
    <w:rsid w:val="00963545"/>
    <w:rsid w:val="00963F27"/>
    <w:rsid w:val="009648E7"/>
    <w:rsid w:val="009648FD"/>
    <w:rsid w:val="00966E29"/>
    <w:rsid w:val="009679D0"/>
    <w:rsid w:val="00971C20"/>
    <w:rsid w:val="009721A8"/>
    <w:rsid w:val="00974051"/>
    <w:rsid w:val="009744B3"/>
    <w:rsid w:val="0097491D"/>
    <w:rsid w:val="00975A2C"/>
    <w:rsid w:val="0097662C"/>
    <w:rsid w:val="009774B0"/>
    <w:rsid w:val="00981BE0"/>
    <w:rsid w:val="00981F08"/>
    <w:rsid w:val="009826AF"/>
    <w:rsid w:val="00983805"/>
    <w:rsid w:val="00986B0A"/>
    <w:rsid w:val="00987201"/>
    <w:rsid w:val="00987970"/>
    <w:rsid w:val="00990CCA"/>
    <w:rsid w:val="009913D7"/>
    <w:rsid w:val="009936F1"/>
    <w:rsid w:val="009A07D1"/>
    <w:rsid w:val="009A0C9E"/>
    <w:rsid w:val="009A1C16"/>
    <w:rsid w:val="009A345F"/>
    <w:rsid w:val="009A3660"/>
    <w:rsid w:val="009A3703"/>
    <w:rsid w:val="009A3B70"/>
    <w:rsid w:val="009A53AE"/>
    <w:rsid w:val="009A673A"/>
    <w:rsid w:val="009A7CD7"/>
    <w:rsid w:val="009B15EA"/>
    <w:rsid w:val="009B23F7"/>
    <w:rsid w:val="009B35C4"/>
    <w:rsid w:val="009B36F3"/>
    <w:rsid w:val="009B41BE"/>
    <w:rsid w:val="009B5658"/>
    <w:rsid w:val="009B7280"/>
    <w:rsid w:val="009C2199"/>
    <w:rsid w:val="009C2307"/>
    <w:rsid w:val="009C292E"/>
    <w:rsid w:val="009C2A0B"/>
    <w:rsid w:val="009C313D"/>
    <w:rsid w:val="009C506F"/>
    <w:rsid w:val="009C5196"/>
    <w:rsid w:val="009D13A6"/>
    <w:rsid w:val="009D2149"/>
    <w:rsid w:val="009D4130"/>
    <w:rsid w:val="009D4A50"/>
    <w:rsid w:val="009D681C"/>
    <w:rsid w:val="009E2501"/>
    <w:rsid w:val="009E2A3F"/>
    <w:rsid w:val="009E3EFB"/>
    <w:rsid w:val="009E4CF1"/>
    <w:rsid w:val="009F07D0"/>
    <w:rsid w:val="009F0E4F"/>
    <w:rsid w:val="009F185B"/>
    <w:rsid w:val="009F1B53"/>
    <w:rsid w:val="009F35C4"/>
    <w:rsid w:val="009F36B8"/>
    <w:rsid w:val="009F399F"/>
    <w:rsid w:val="009F57B0"/>
    <w:rsid w:val="00A037D1"/>
    <w:rsid w:val="00A049A5"/>
    <w:rsid w:val="00A0657E"/>
    <w:rsid w:val="00A06820"/>
    <w:rsid w:val="00A07C9A"/>
    <w:rsid w:val="00A10EF3"/>
    <w:rsid w:val="00A13FDA"/>
    <w:rsid w:val="00A17807"/>
    <w:rsid w:val="00A20F94"/>
    <w:rsid w:val="00A22BDF"/>
    <w:rsid w:val="00A22BE0"/>
    <w:rsid w:val="00A25502"/>
    <w:rsid w:val="00A25D23"/>
    <w:rsid w:val="00A30F5A"/>
    <w:rsid w:val="00A3328F"/>
    <w:rsid w:val="00A33360"/>
    <w:rsid w:val="00A339A7"/>
    <w:rsid w:val="00A35A15"/>
    <w:rsid w:val="00A363ED"/>
    <w:rsid w:val="00A36638"/>
    <w:rsid w:val="00A36F64"/>
    <w:rsid w:val="00A41583"/>
    <w:rsid w:val="00A41CE2"/>
    <w:rsid w:val="00A44ED3"/>
    <w:rsid w:val="00A4577D"/>
    <w:rsid w:val="00A458F2"/>
    <w:rsid w:val="00A464DC"/>
    <w:rsid w:val="00A47D74"/>
    <w:rsid w:val="00A519EF"/>
    <w:rsid w:val="00A544F1"/>
    <w:rsid w:val="00A54C1F"/>
    <w:rsid w:val="00A54F2E"/>
    <w:rsid w:val="00A55659"/>
    <w:rsid w:val="00A559DE"/>
    <w:rsid w:val="00A5669D"/>
    <w:rsid w:val="00A57F44"/>
    <w:rsid w:val="00A6065B"/>
    <w:rsid w:val="00A61529"/>
    <w:rsid w:val="00A61B8A"/>
    <w:rsid w:val="00A6220B"/>
    <w:rsid w:val="00A63130"/>
    <w:rsid w:val="00A639F9"/>
    <w:rsid w:val="00A645BB"/>
    <w:rsid w:val="00A721FD"/>
    <w:rsid w:val="00A7334C"/>
    <w:rsid w:val="00A733A1"/>
    <w:rsid w:val="00A7669E"/>
    <w:rsid w:val="00A8011A"/>
    <w:rsid w:val="00A8060A"/>
    <w:rsid w:val="00A82214"/>
    <w:rsid w:val="00A86B6F"/>
    <w:rsid w:val="00A900B4"/>
    <w:rsid w:val="00A91D1A"/>
    <w:rsid w:val="00A932A8"/>
    <w:rsid w:val="00A94529"/>
    <w:rsid w:val="00A977DE"/>
    <w:rsid w:val="00A97CFB"/>
    <w:rsid w:val="00AA0ED6"/>
    <w:rsid w:val="00AA11E1"/>
    <w:rsid w:val="00AA16CD"/>
    <w:rsid w:val="00AA258F"/>
    <w:rsid w:val="00AA2F94"/>
    <w:rsid w:val="00AA30C4"/>
    <w:rsid w:val="00AA459E"/>
    <w:rsid w:val="00AA588D"/>
    <w:rsid w:val="00AA7D75"/>
    <w:rsid w:val="00AB03E5"/>
    <w:rsid w:val="00AB1BF6"/>
    <w:rsid w:val="00AB2681"/>
    <w:rsid w:val="00AB2BD7"/>
    <w:rsid w:val="00AB41AD"/>
    <w:rsid w:val="00AB6177"/>
    <w:rsid w:val="00AB7C9A"/>
    <w:rsid w:val="00AC0433"/>
    <w:rsid w:val="00AC11F6"/>
    <w:rsid w:val="00AC1C59"/>
    <w:rsid w:val="00AD02F8"/>
    <w:rsid w:val="00AD259C"/>
    <w:rsid w:val="00AD3674"/>
    <w:rsid w:val="00AD4603"/>
    <w:rsid w:val="00AD542E"/>
    <w:rsid w:val="00AD722B"/>
    <w:rsid w:val="00AE011F"/>
    <w:rsid w:val="00AE01E9"/>
    <w:rsid w:val="00AE0CCE"/>
    <w:rsid w:val="00AE5523"/>
    <w:rsid w:val="00AE6FF5"/>
    <w:rsid w:val="00AE79C4"/>
    <w:rsid w:val="00AF0DC6"/>
    <w:rsid w:val="00AF1ACB"/>
    <w:rsid w:val="00AF220D"/>
    <w:rsid w:val="00AF2F02"/>
    <w:rsid w:val="00AF38D0"/>
    <w:rsid w:val="00AF3F44"/>
    <w:rsid w:val="00AF48DA"/>
    <w:rsid w:val="00B00B09"/>
    <w:rsid w:val="00B00EFC"/>
    <w:rsid w:val="00B01E9B"/>
    <w:rsid w:val="00B02F19"/>
    <w:rsid w:val="00B04315"/>
    <w:rsid w:val="00B043CA"/>
    <w:rsid w:val="00B04DD1"/>
    <w:rsid w:val="00B10087"/>
    <w:rsid w:val="00B11AF0"/>
    <w:rsid w:val="00B13C12"/>
    <w:rsid w:val="00B14524"/>
    <w:rsid w:val="00B15D59"/>
    <w:rsid w:val="00B16594"/>
    <w:rsid w:val="00B16614"/>
    <w:rsid w:val="00B1725A"/>
    <w:rsid w:val="00B17870"/>
    <w:rsid w:val="00B20E16"/>
    <w:rsid w:val="00B2111E"/>
    <w:rsid w:val="00B217F3"/>
    <w:rsid w:val="00B2259F"/>
    <w:rsid w:val="00B240C1"/>
    <w:rsid w:val="00B26021"/>
    <w:rsid w:val="00B30415"/>
    <w:rsid w:val="00B30C3F"/>
    <w:rsid w:val="00B33BFC"/>
    <w:rsid w:val="00B34950"/>
    <w:rsid w:val="00B36928"/>
    <w:rsid w:val="00B4061F"/>
    <w:rsid w:val="00B442F9"/>
    <w:rsid w:val="00B46DFC"/>
    <w:rsid w:val="00B47F3B"/>
    <w:rsid w:val="00B5205B"/>
    <w:rsid w:val="00B52431"/>
    <w:rsid w:val="00B5334C"/>
    <w:rsid w:val="00B5461C"/>
    <w:rsid w:val="00B57DA2"/>
    <w:rsid w:val="00B60A7F"/>
    <w:rsid w:val="00B61E8A"/>
    <w:rsid w:val="00B63C90"/>
    <w:rsid w:val="00B64CFD"/>
    <w:rsid w:val="00B658D1"/>
    <w:rsid w:val="00B65FE1"/>
    <w:rsid w:val="00B66AE2"/>
    <w:rsid w:val="00B71859"/>
    <w:rsid w:val="00B72768"/>
    <w:rsid w:val="00B739A2"/>
    <w:rsid w:val="00B74177"/>
    <w:rsid w:val="00B74AF4"/>
    <w:rsid w:val="00B74EE3"/>
    <w:rsid w:val="00B753FD"/>
    <w:rsid w:val="00B75405"/>
    <w:rsid w:val="00B75CB2"/>
    <w:rsid w:val="00B75D64"/>
    <w:rsid w:val="00B76B2C"/>
    <w:rsid w:val="00B778DC"/>
    <w:rsid w:val="00B8032A"/>
    <w:rsid w:val="00B80C66"/>
    <w:rsid w:val="00B818E4"/>
    <w:rsid w:val="00B81EDB"/>
    <w:rsid w:val="00B85353"/>
    <w:rsid w:val="00B87803"/>
    <w:rsid w:val="00B90CAA"/>
    <w:rsid w:val="00B90E5F"/>
    <w:rsid w:val="00B911F0"/>
    <w:rsid w:val="00B91D8D"/>
    <w:rsid w:val="00B92000"/>
    <w:rsid w:val="00B926C8"/>
    <w:rsid w:val="00B94795"/>
    <w:rsid w:val="00B94A4B"/>
    <w:rsid w:val="00B957C5"/>
    <w:rsid w:val="00B97ED6"/>
    <w:rsid w:val="00BA0410"/>
    <w:rsid w:val="00BA255D"/>
    <w:rsid w:val="00BA2BD9"/>
    <w:rsid w:val="00BA2FC1"/>
    <w:rsid w:val="00BA4309"/>
    <w:rsid w:val="00BA702E"/>
    <w:rsid w:val="00BB1AB5"/>
    <w:rsid w:val="00BB1B17"/>
    <w:rsid w:val="00BB563B"/>
    <w:rsid w:val="00BB73DE"/>
    <w:rsid w:val="00BB7841"/>
    <w:rsid w:val="00BB7C28"/>
    <w:rsid w:val="00BC00A2"/>
    <w:rsid w:val="00BC2FFF"/>
    <w:rsid w:val="00BC502D"/>
    <w:rsid w:val="00BC6EAA"/>
    <w:rsid w:val="00BC77BA"/>
    <w:rsid w:val="00BD03D4"/>
    <w:rsid w:val="00BD2E0E"/>
    <w:rsid w:val="00BD3296"/>
    <w:rsid w:val="00BD354B"/>
    <w:rsid w:val="00BD46CA"/>
    <w:rsid w:val="00BE31FB"/>
    <w:rsid w:val="00BE33EC"/>
    <w:rsid w:val="00BE416D"/>
    <w:rsid w:val="00BE538B"/>
    <w:rsid w:val="00BE569F"/>
    <w:rsid w:val="00BF0D64"/>
    <w:rsid w:val="00BF414A"/>
    <w:rsid w:val="00BF4649"/>
    <w:rsid w:val="00BF634F"/>
    <w:rsid w:val="00BF757E"/>
    <w:rsid w:val="00C000EB"/>
    <w:rsid w:val="00C005B4"/>
    <w:rsid w:val="00C00D60"/>
    <w:rsid w:val="00C0291A"/>
    <w:rsid w:val="00C02D1B"/>
    <w:rsid w:val="00C03AF3"/>
    <w:rsid w:val="00C0466A"/>
    <w:rsid w:val="00C0501D"/>
    <w:rsid w:val="00C10983"/>
    <w:rsid w:val="00C109DF"/>
    <w:rsid w:val="00C11219"/>
    <w:rsid w:val="00C11977"/>
    <w:rsid w:val="00C121D6"/>
    <w:rsid w:val="00C14661"/>
    <w:rsid w:val="00C14721"/>
    <w:rsid w:val="00C15216"/>
    <w:rsid w:val="00C16289"/>
    <w:rsid w:val="00C171D7"/>
    <w:rsid w:val="00C1770D"/>
    <w:rsid w:val="00C17D60"/>
    <w:rsid w:val="00C20951"/>
    <w:rsid w:val="00C21980"/>
    <w:rsid w:val="00C2363F"/>
    <w:rsid w:val="00C24057"/>
    <w:rsid w:val="00C250FC"/>
    <w:rsid w:val="00C25D99"/>
    <w:rsid w:val="00C315D3"/>
    <w:rsid w:val="00C31D63"/>
    <w:rsid w:val="00C3297B"/>
    <w:rsid w:val="00C32B97"/>
    <w:rsid w:val="00C34A3E"/>
    <w:rsid w:val="00C34F81"/>
    <w:rsid w:val="00C35692"/>
    <w:rsid w:val="00C35EB0"/>
    <w:rsid w:val="00C37233"/>
    <w:rsid w:val="00C372DD"/>
    <w:rsid w:val="00C4043D"/>
    <w:rsid w:val="00C46EA4"/>
    <w:rsid w:val="00C50E81"/>
    <w:rsid w:val="00C510C5"/>
    <w:rsid w:val="00C5189C"/>
    <w:rsid w:val="00C528E3"/>
    <w:rsid w:val="00C52B22"/>
    <w:rsid w:val="00C55043"/>
    <w:rsid w:val="00C56C8D"/>
    <w:rsid w:val="00C6189C"/>
    <w:rsid w:val="00C6387D"/>
    <w:rsid w:val="00C638B4"/>
    <w:rsid w:val="00C65E14"/>
    <w:rsid w:val="00C662B2"/>
    <w:rsid w:val="00C67615"/>
    <w:rsid w:val="00C720B0"/>
    <w:rsid w:val="00C742B3"/>
    <w:rsid w:val="00C76CE6"/>
    <w:rsid w:val="00C80424"/>
    <w:rsid w:val="00C80A90"/>
    <w:rsid w:val="00C80C87"/>
    <w:rsid w:val="00C812DF"/>
    <w:rsid w:val="00C81752"/>
    <w:rsid w:val="00C83CE6"/>
    <w:rsid w:val="00C848B5"/>
    <w:rsid w:val="00C84B33"/>
    <w:rsid w:val="00C84EB9"/>
    <w:rsid w:val="00C85447"/>
    <w:rsid w:val="00C85E1C"/>
    <w:rsid w:val="00C92B3D"/>
    <w:rsid w:val="00C93EDB"/>
    <w:rsid w:val="00C95EE6"/>
    <w:rsid w:val="00C962F0"/>
    <w:rsid w:val="00CA1945"/>
    <w:rsid w:val="00CA4C08"/>
    <w:rsid w:val="00CA63E4"/>
    <w:rsid w:val="00CB08ED"/>
    <w:rsid w:val="00CB0F8C"/>
    <w:rsid w:val="00CB1EBA"/>
    <w:rsid w:val="00CB3066"/>
    <w:rsid w:val="00CB6981"/>
    <w:rsid w:val="00CB6D3D"/>
    <w:rsid w:val="00CB6E2A"/>
    <w:rsid w:val="00CC0567"/>
    <w:rsid w:val="00CC1F17"/>
    <w:rsid w:val="00CC3089"/>
    <w:rsid w:val="00CC35F2"/>
    <w:rsid w:val="00CC3CF4"/>
    <w:rsid w:val="00CC6A32"/>
    <w:rsid w:val="00CC6FB1"/>
    <w:rsid w:val="00CC7137"/>
    <w:rsid w:val="00CC729A"/>
    <w:rsid w:val="00CC7F06"/>
    <w:rsid w:val="00CD0A91"/>
    <w:rsid w:val="00CD149F"/>
    <w:rsid w:val="00CD2954"/>
    <w:rsid w:val="00CD2FA8"/>
    <w:rsid w:val="00CD3740"/>
    <w:rsid w:val="00CD579C"/>
    <w:rsid w:val="00CD6EBE"/>
    <w:rsid w:val="00CD7235"/>
    <w:rsid w:val="00CD7B81"/>
    <w:rsid w:val="00CD7F63"/>
    <w:rsid w:val="00CE0C14"/>
    <w:rsid w:val="00CE46DF"/>
    <w:rsid w:val="00CE4771"/>
    <w:rsid w:val="00CE4B47"/>
    <w:rsid w:val="00CE4DE1"/>
    <w:rsid w:val="00CE5F53"/>
    <w:rsid w:val="00CE709F"/>
    <w:rsid w:val="00CE77FF"/>
    <w:rsid w:val="00CF0EAF"/>
    <w:rsid w:val="00CF13C5"/>
    <w:rsid w:val="00CF2453"/>
    <w:rsid w:val="00CF4EB9"/>
    <w:rsid w:val="00CF525B"/>
    <w:rsid w:val="00D003D3"/>
    <w:rsid w:val="00D04F6B"/>
    <w:rsid w:val="00D073F9"/>
    <w:rsid w:val="00D102D0"/>
    <w:rsid w:val="00D1069D"/>
    <w:rsid w:val="00D111D7"/>
    <w:rsid w:val="00D11CD4"/>
    <w:rsid w:val="00D12536"/>
    <w:rsid w:val="00D12576"/>
    <w:rsid w:val="00D16081"/>
    <w:rsid w:val="00D17B84"/>
    <w:rsid w:val="00D17DB4"/>
    <w:rsid w:val="00D22127"/>
    <w:rsid w:val="00D22276"/>
    <w:rsid w:val="00D225BE"/>
    <w:rsid w:val="00D25ECE"/>
    <w:rsid w:val="00D3047A"/>
    <w:rsid w:val="00D30E64"/>
    <w:rsid w:val="00D31705"/>
    <w:rsid w:val="00D3238F"/>
    <w:rsid w:val="00D328F2"/>
    <w:rsid w:val="00D329D8"/>
    <w:rsid w:val="00D3622C"/>
    <w:rsid w:val="00D367F6"/>
    <w:rsid w:val="00D42A12"/>
    <w:rsid w:val="00D42CDD"/>
    <w:rsid w:val="00D42DD2"/>
    <w:rsid w:val="00D436D3"/>
    <w:rsid w:val="00D43861"/>
    <w:rsid w:val="00D4469B"/>
    <w:rsid w:val="00D45C8E"/>
    <w:rsid w:val="00D47A3E"/>
    <w:rsid w:val="00D51004"/>
    <w:rsid w:val="00D551BE"/>
    <w:rsid w:val="00D55BCB"/>
    <w:rsid w:val="00D55D4C"/>
    <w:rsid w:val="00D5604F"/>
    <w:rsid w:val="00D61CBB"/>
    <w:rsid w:val="00D6326A"/>
    <w:rsid w:val="00D63965"/>
    <w:rsid w:val="00D65970"/>
    <w:rsid w:val="00D65F0D"/>
    <w:rsid w:val="00D66A5A"/>
    <w:rsid w:val="00D70826"/>
    <w:rsid w:val="00D71C80"/>
    <w:rsid w:val="00D728DF"/>
    <w:rsid w:val="00D7310F"/>
    <w:rsid w:val="00D7499F"/>
    <w:rsid w:val="00D749CA"/>
    <w:rsid w:val="00D75323"/>
    <w:rsid w:val="00D75861"/>
    <w:rsid w:val="00D803F3"/>
    <w:rsid w:val="00D81F2F"/>
    <w:rsid w:val="00D83FB9"/>
    <w:rsid w:val="00D85B4C"/>
    <w:rsid w:val="00D9185E"/>
    <w:rsid w:val="00D918A8"/>
    <w:rsid w:val="00D91EE8"/>
    <w:rsid w:val="00D92887"/>
    <w:rsid w:val="00D92AFB"/>
    <w:rsid w:val="00D963F9"/>
    <w:rsid w:val="00D96804"/>
    <w:rsid w:val="00D9682F"/>
    <w:rsid w:val="00D97531"/>
    <w:rsid w:val="00D9757F"/>
    <w:rsid w:val="00D9795A"/>
    <w:rsid w:val="00DA0200"/>
    <w:rsid w:val="00DA0B9F"/>
    <w:rsid w:val="00DA1EC1"/>
    <w:rsid w:val="00DA3095"/>
    <w:rsid w:val="00DA3282"/>
    <w:rsid w:val="00DA4900"/>
    <w:rsid w:val="00DA63FF"/>
    <w:rsid w:val="00DA7739"/>
    <w:rsid w:val="00DA7D5C"/>
    <w:rsid w:val="00DB0122"/>
    <w:rsid w:val="00DB06AC"/>
    <w:rsid w:val="00DB07C0"/>
    <w:rsid w:val="00DB1878"/>
    <w:rsid w:val="00DB2C75"/>
    <w:rsid w:val="00DB2FB5"/>
    <w:rsid w:val="00DB3D02"/>
    <w:rsid w:val="00DB464F"/>
    <w:rsid w:val="00DB5A8F"/>
    <w:rsid w:val="00DC0F44"/>
    <w:rsid w:val="00DC29C9"/>
    <w:rsid w:val="00DC5F3C"/>
    <w:rsid w:val="00DD0AE8"/>
    <w:rsid w:val="00DD23D1"/>
    <w:rsid w:val="00DD35ED"/>
    <w:rsid w:val="00DD3EE5"/>
    <w:rsid w:val="00DD489D"/>
    <w:rsid w:val="00DD5620"/>
    <w:rsid w:val="00DD6D4A"/>
    <w:rsid w:val="00DE260A"/>
    <w:rsid w:val="00DE3B6C"/>
    <w:rsid w:val="00DE4F86"/>
    <w:rsid w:val="00DE5D94"/>
    <w:rsid w:val="00DE62A6"/>
    <w:rsid w:val="00DE6A5B"/>
    <w:rsid w:val="00DF40B4"/>
    <w:rsid w:val="00DF552C"/>
    <w:rsid w:val="00DF7530"/>
    <w:rsid w:val="00DF7A3B"/>
    <w:rsid w:val="00E01091"/>
    <w:rsid w:val="00E025F2"/>
    <w:rsid w:val="00E05C14"/>
    <w:rsid w:val="00E107AA"/>
    <w:rsid w:val="00E118FF"/>
    <w:rsid w:val="00E12588"/>
    <w:rsid w:val="00E13314"/>
    <w:rsid w:val="00E1498B"/>
    <w:rsid w:val="00E15D9C"/>
    <w:rsid w:val="00E17A04"/>
    <w:rsid w:val="00E212C5"/>
    <w:rsid w:val="00E22ADD"/>
    <w:rsid w:val="00E230DE"/>
    <w:rsid w:val="00E24391"/>
    <w:rsid w:val="00E25B86"/>
    <w:rsid w:val="00E27BA1"/>
    <w:rsid w:val="00E30515"/>
    <w:rsid w:val="00E36FF4"/>
    <w:rsid w:val="00E4071D"/>
    <w:rsid w:val="00E4081D"/>
    <w:rsid w:val="00E40941"/>
    <w:rsid w:val="00E4289A"/>
    <w:rsid w:val="00E434FB"/>
    <w:rsid w:val="00E436C8"/>
    <w:rsid w:val="00E437B6"/>
    <w:rsid w:val="00E448D5"/>
    <w:rsid w:val="00E47DD9"/>
    <w:rsid w:val="00E50DE8"/>
    <w:rsid w:val="00E5118B"/>
    <w:rsid w:val="00E528A9"/>
    <w:rsid w:val="00E53B8C"/>
    <w:rsid w:val="00E53C9A"/>
    <w:rsid w:val="00E550DD"/>
    <w:rsid w:val="00E57E75"/>
    <w:rsid w:val="00E60107"/>
    <w:rsid w:val="00E61E2B"/>
    <w:rsid w:val="00E630BF"/>
    <w:rsid w:val="00E6383E"/>
    <w:rsid w:val="00E644E4"/>
    <w:rsid w:val="00E6629E"/>
    <w:rsid w:val="00E66E5D"/>
    <w:rsid w:val="00E67321"/>
    <w:rsid w:val="00E703B7"/>
    <w:rsid w:val="00E72884"/>
    <w:rsid w:val="00E748FA"/>
    <w:rsid w:val="00E75240"/>
    <w:rsid w:val="00E75282"/>
    <w:rsid w:val="00E761B7"/>
    <w:rsid w:val="00E77A6D"/>
    <w:rsid w:val="00E8013B"/>
    <w:rsid w:val="00E87241"/>
    <w:rsid w:val="00E87A44"/>
    <w:rsid w:val="00E87F55"/>
    <w:rsid w:val="00E90984"/>
    <w:rsid w:val="00E91D83"/>
    <w:rsid w:val="00E92736"/>
    <w:rsid w:val="00E92FEB"/>
    <w:rsid w:val="00E9716F"/>
    <w:rsid w:val="00E975FF"/>
    <w:rsid w:val="00E97CFA"/>
    <w:rsid w:val="00EA083F"/>
    <w:rsid w:val="00EA3879"/>
    <w:rsid w:val="00EA3FA5"/>
    <w:rsid w:val="00EA4132"/>
    <w:rsid w:val="00EA431A"/>
    <w:rsid w:val="00EA77F3"/>
    <w:rsid w:val="00EA791D"/>
    <w:rsid w:val="00EB070F"/>
    <w:rsid w:val="00EB17A6"/>
    <w:rsid w:val="00EB272A"/>
    <w:rsid w:val="00EB470D"/>
    <w:rsid w:val="00EB5F40"/>
    <w:rsid w:val="00EB638C"/>
    <w:rsid w:val="00EB7340"/>
    <w:rsid w:val="00EC1A75"/>
    <w:rsid w:val="00EC49E4"/>
    <w:rsid w:val="00EC6126"/>
    <w:rsid w:val="00ED0CD8"/>
    <w:rsid w:val="00ED182F"/>
    <w:rsid w:val="00ED1C98"/>
    <w:rsid w:val="00ED575A"/>
    <w:rsid w:val="00ED58BB"/>
    <w:rsid w:val="00ED6BF5"/>
    <w:rsid w:val="00EE0FF1"/>
    <w:rsid w:val="00EE1C01"/>
    <w:rsid w:val="00EE2C98"/>
    <w:rsid w:val="00EE4853"/>
    <w:rsid w:val="00EE5AD6"/>
    <w:rsid w:val="00EE5B62"/>
    <w:rsid w:val="00EE5F71"/>
    <w:rsid w:val="00EF0330"/>
    <w:rsid w:val="00EF3CEC"/>
    <w:rsid w:val="00EF42AF"/>
    <w:rsid w:val="00EF4AB4"/>
    <w:rsid w:val="00EF62E9"/>
    <w:rsid w:val="00EF64FB"/>
    <w:rsid w:val="00EF6F8C"/>
    <w:rsid w:val="00EF71B9"/>
    <w:rsid w:val="00F01DB2"/>
    <w:rsid w:val="00F0200F"/>
    <w:rsid w:val="00F03BB1"/>
    <w:rsid w:val="00F04AF1"/>
    <w:rsid w:val="00F04B09"/>
    <w:rsid w:val="00F072C9"/>
    <w:rsid w:val="00F076F1"/>
    <w:rsid w:val="00F10C1F"/>
    <w:rsid w:val="00F11C12"/>
    <w:rsid w:val="00F12C05"/>
    <w:rsid w:val="00F1345C"/>
    <w:rsid w:val="00F15CAD"/>
    <w:rsid w:val="00F1632B"/>
    <w:rsid w:val="00F20316"/>
    <w:rsid w:val="00F20E04"/>
    <w:rsid w:val="00F21065"/>
    <w:rsid w:val="00F2368E"/>
    <w:rsid w:val="00F24572"/>
    <w:rsid w:val="00F24C3A"/>
    <w:rsid w:val="00F262F1"/>
    <w:rsid w:val="00F27321"/>
    <w:rsid w:val="00F302AC"/>
    <w:rsid w:val="00F30FF2"/>
    <w:rsid w:val="00F3138C"/>
    <w:rsid w:val="00F32A60"/>
    <w:rsid w:val="00F34357"/>
    <w:rsid w:val="00F3478F"/>
    <w:rsid w:val="00F35115"/>
    <w:rsid w:val="00F36022"/>
    <w:rsid w:val="00F368D5"/>
    <w:rsid w:val="00F36B9F"/>
    <w:rsid w:val="00F372D3"/>
    <w:rsid w:val="00F37FC4"/>
    <w:rsid w:val="00F40418"/>
    <w:rsid w:val="00F40E5A"/>
    <w:rsid w:val="00F44EA0"/>
    <w:rsid w:val="00F4675F"/>
    <w:rsid w:val="00F47431"/>
    <w:rsid w:val="00F47CB8"/>
    <w:rsid w:val="00F51372"/>
    <w:rsid w:val="00F51E67"/>
    <w:rsid w:val="00F5317B"/>
    <w:rsid w:val="00F532C7"/>
    <w:rsid w:val="00F54EEC"/>
    <w:rsid w:val="00F55792"/>
    <w:rsid w:val="00F55869"/>
    <w:rsid w:val="00F61AC5"/>
    <w:rsid w:val="00F632A9"/>
    <w:rsid w:val="00F65797"/>
    <w:rsid w:val="00F710E0"/>
    <w:rsid w:val="00F71645"/>
    <w:rsid w:val="00F71E4D"/>
    <w:rsid w:val="00F724C1"/>
    <w:rsid w:val="00F76969"/>
    <w:rsid w:val="00F822EF"/>
    <w:rsid w:val="00F8420F"/>
    <w:rsid w:val="00F849C3"/>
    <w:rsid w:val="00F85895"/>
    <w:rsid w:val="00F87369"/>
    <w:rsid w:val="00F87BE7"/>
    <w:rsid w:val="00F918C4"/>
    <w:rsid w:val="00F9433E"/>
    <w:rsid w:val="00F97DD2"/>
    <w:rsid w:val="00FA4956"/>
    <w:rsid w:val="00FA5053"/>
    <w:rsid w:val="00FA59F2"/>
    <w:rsid w:val="00FA5A3F"/>
    <w:rsid w:val="00FB0399"/>
    <w:rsid w:val="00FB191C"/>
    <w:rsid w:val="00FB1E1D"/>
    <w:rsid w:val="00FB3D63"/>
    <w:rsid w:val="00FB5A87"/>
    <w:rsid w:val="00FC1DB5"/>
    <w:rsid w:val="00FC1E29"/>
    <w:rsid w:val="00FC255A"/>
    <w:rsid w:val="00FC2F01"/>
    <w:rsid w:val="00FC38AD"/>
    <w:rsid w:val="00FC5081"/>
    <w:rsid w:val="00FC7B05"/>
    <w:rsid w:val="00FD096D"/>
    <w:rsid w:val="00FD1B17"/>
    <w:rsid w:val="00FD25DC"/>
    <w:rsid w:val="00FD557F"/>
    <w:rsid w:val="00FD5CF1"/>
    <w:rsid w:val="00FD6558"/>
    <w:rsid w:val="00FD69F9"/>
    <w:rsid w:val="00FE10C9"/>
    <w:rsid w:val="00FE13ED"/>
    <w:rsid w:val="00FE3C4B"/>
    <w:rsid w:val="00FF1427"/>
    <w:rsid w:val="00FF1A1E"/>
    <w:rsid w:val="00FF335F"/>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FEF9A1"/>
  <w15:chartTrackingRefBased/>
  <w15:docId w15:val="{0285CCF4-1407-4180-9B95-A221EFD6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D4E"/>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ind w:left="567" w:hanging="567"/>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10"/>
      </w:numPr>
      <w:spacing w:after="240"/>
    </w:pPr>
    <w:rPr>
      <w:rFonts w:ascii="Arial" w:hAnsi="Arial"/>
      <w:szCs w:val="20"/>
    </w:rPr>
  </w:style>
  <w:style w:type="paragraph" w:customStyle="1" w:styleId="CUNumber1">
    <w:name w:val="CU_Number1"/>
    <w:basedOn w:val="Normal"/>
    <w:rsid w:val="00D436D3"/>
    <w:pPr>
      <w:numPr>
        <w:numId w:val="11"/>
      </w:numPr>
      <w:spacing w:after="240"/>
      <w:outlineLvl w:val="0"/>
    </w:pPr>
    <w:rPr>
      <w:rFonts w:ascii="Arial" w:hAnsi="Arial"/>
      <w:szCs w:val="20"/>
    </w:rPr>
  </w:style>
  <w:style w:type="paragraph" w:customStyle="1" w:styleId="CUNumber2">
    <w:name w:val="CU_Number2"/>
    <w:basedOn w:val="Normal"/>
    <w:rsid w:val="00D436D3"/>
    <w:pPr>
      <w:numPr>
        <w:ilvl w:val="1"/>
        <w:numId w:val="11"/>
      </w:numPr>
      <w:spacing w:after="240"/>
      <w:outlineLvl w:val="1"/>
    </w:pPr>
    <w:rPr>
      <w:rFonts w:ascii="Arial" w:hAnsi="Arial"/>
      <w:szCs w:val="20"/>
    </w:rPr>
  </w:style>
  <w:style w:type="paragraph" w:customStyle="1" w:styleId="CUNumber3">
    <w:name w:val="CU_Number3"/>
    <w:basedOn w:val="Normal"/>
    <w:rsid w:val="00D436D3"/>
    <w:pPr>
      <w:numPr>
        <w:ilvl w:val="2"/>
        <w:numId w:val="11"/>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1"/>
      </w:numPr>
      <w:spacing w:after="240"/>
      <w:outlineLvl w:val="3"/>
    </w:pPr>
    <w:rPr>
      <w:rFonts w:ascii="Arial" w:hAnsi="Arial"/>
      <w:szCs w:val="20"/>
    </w:rPr>
  </w:style>
  <w:style w:type="paragraph" w:customStyle="1" w:styleId="CUNumber5">
    <w:name w:val="CU_Number5"/>
    <w:basedOn w:val="Normal"/>
    <w:rsid w:val="00D436D3"/>
    <w:pPr>
      <w:numPr>
        <w:ilvl w:val="4"/>
        <w:numId w:val="11"/>
      </w:numPr>
      <w:spacing w:after="240"/>
      <w:outlineLvl w:val="4"/>
    </w:pPr>
    <w:rPr>
      <w:rFonts w:ascii="Arial" w:hAnsi="Arial"/>
      <w:szCs w:val="20"/>
    </w:rPr>
  </w:style>
  <w:style w:type="paragraph" w:customStyle="1" w:styleId="CUNumber6">
    <w:name w:val="CU_Number6"/>
    <w:basedOn w:val="Normal"/>
    <w:rsid w:val="00D436D3"/>
    <w:pPr>
      <w:numPr>
        <w:ilvl w:val="5"/>
        <w:numId w:val="11"/>
      </w:numPr>
      <w:spacing w:after="240"/>
      <w:outlineLvl w:val="5"/>
    </w:pPr>
    <w:rPr>
      <w:rFonts w:ascii="Arial" w:hAnsi="Arial"/>
      <w:szCs w:val="20"/>
    </w:rPr>
  </w:style>
  <w:style w:type="paragraph" w:customStyle="1" w:styleId="CUNumber7">
    <w:name w:val="CU_Number7"/>
    <w:basedOn w:val="Normal"/>
    <w:rsid w:val="00D436D3"/>
    <w:pPr>
      <w:numPr>
        <w:ilvl w:val="6"/>
        <w:numId w:val="11"/>
      </w:numPr>
      <w:spacing w:after="240"/>
      <w:outlineLvl w:val="6"/>
    </w:pPr>
    <w:rPr>
      <w:rFonts w:ascii="Arial" w:hAnsi="Arial"/>
      <w:szCs w:val="20"/>
    </w:rPr>
  </w:style>
  <w:style w:type="paragraph" w:customStyle="1" w:styleId="CUNumber8">
    <w:name w:val="CU_Number8"/>
    <w:basedOn w:val="Normal"/>
    <w:rsid w:val="00D436D3"/>
    <w:pPr>
      <w:numPr>
        <w:ilvl w:val="7"/>
        <w:numId w:val="11"/>
      </w:numPr>
      <w:spacing w:after="240"/>
      <w:outlineLvl w:val="7"/>
    </w:pPr>
    <w:rPr>
      <w:rFonts w:ascii="Arial" w:hAnsi="Arial"/>
      <w:szCs w:val="20"/>
    </w:rPr>
  </w:style>
  <w:style w:type="paragraph" w:customStyle="1" w:styleId="IndentParaLevel2">
    <w:name w:val="IndentParaLevel2"/>
    <w:basedOn w:val="Normal"/>
    <w:rsid w:val="00D436D3"/>
    <w:pPr>
      <w:numPr>
        <w:ilvl w:val="1"/>
        <w:numId w:val="10"/>
      </w:numPr>
      <w:spacing w:after="240"/>
    </w:pPr>
    <w:rPr>
      <w:rFonts w:ascii="Arial" w:hAnsi="Arial"/>
      <w:szCs w:val="20"/>
    </w:rPr>
  </w:style>
  <w:style w:type="paragraph" w:customStyle="1" w:styleId="IndentParaLevel3">
    <w:name w:val="IndentParaLevel3"/>
    <w:basedOn w:val="Normal"/>
    <w:rsid w:val="00D436D3"/>
    <w:pPr>
      <w:numPr>
        <w:ilvl w:val="2"/>
        <w:numId w:val="10"/>
      </w:numPr>
      <w:spacing w:after="240"/>
    </w:pPr>
    <w:rPr>
      <w:rFonts w:ascii="Arial" w:hAnsi="Arial"/>
      <w:szCs w:val="20"/>
    </w:rPr>
  </w:style>
  <w:style w:type="paragraph" w:customStyle="1" w:styleId="IndentParaLevel4">
    <w:name w:val="IndentParaLevel4"/>
    <w:basedOn w:val="Normal"/>
    <w:rsid w:val="00D436D3"/>
    <w:pPr>
      <w:numPr>
        <w:ilvl w:val="3"/>
        <w:numId w:val="10"/>
      </w:numPr>
      <w:spacing w:after="240"/>
    </w:pPr>
    <w:rPr>
      <w:rFonts w:ascii="Arial" w:hAnsi="Arial"/>
      <w:szCs w:val="20"/>
    </w:rPr>
  </w:style>
  <w:style w:type="paragraph" w:customStyle="1" w:styleId="IndentParaLevel5">
    <w:name w:val="IndentParaLevel5"/>
    <w:basedOn w:val="Normal"/>
    <w:rsid w:val="00D436D3"/>
    <w:pPr>
      <w:numPr>
        <w:ilvl w:val="4"/>
        <w:numId w:val="10"/>
      </w:numPr>
      <w:spacing w:after="240"/>
    </w:pPr>
    <w:rPr>
      <w:rFonts w:ascii="Arial" w:hAnsi="Arial"/>
      <w:szCs w:val="20"/>
    </w:rPr>
  </w:style>
  <w:style w:type="paragraph" w:customStyle="1" w:styleId="IndentParaLevel6">
    <w:name w:val="IndentParaLevel6"/>
    <w:basedOn w:val="Normal"/>
    <w:rsid w:val="00D436D3"/>
    <w:pPr>
      <w:numPr>
        <w:ilvl w:val="5"/>
        <w:numId w:val="10"/>
      </w:numPr>
      <w:spacing w:after="240"/>
    </w:pPr>
    <w:rPr>
      <w:rFonts w:ascii="Arial" w:hAnsi="Arial"/>
      <w:szCs w:val="20"/>
    </w:rPr>
  </w:style>
  <w:style w:type="numbering" w:customStyle="1" w:styleId="CUNumber">
    <w:name w:val="CU_Number"/>
    <w:uiPriority w:val="99"/>
    <w:rsid w:val="00D436D3"/>
    <w:pPr>
      <w:numPr>
        <w:numId w:val="9"/>
      </w:numPr>
    </w:pPr>
  </w:style>
  <w:style w:type="numbering" w:customStyle="1" w:styleId="CUIndent">
    <w:name w:val="CU_Indent"/>
    <w:uiPriority w:val="99"/>
    <w:rsid w:val="00D436D3"/>
    <w:pPr>
      <w:numPr>
        <w:numId w:val="10"/>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paragraph" w:customStyle="1" w:styleId="DefenceTable1">
    <w:name w:val="Defence_Table1"/>
    <w:basedOn w:val="Normal"/>
    <w:qFormat/>
    <w:rsid w:val="004B1D4E"/>
    <w:pPr>
      <w:numPr>
        <w:ilvl w:val="1"/>
        <w:numId w:val="59"/>
      </w:numPr>
      <w:outlineLvl w:val="0"/>
    </w:pPr>
    <w:rPr>
      <w:szCs w:val="20"/>
    </w:rPr>
  </w:style>
  <w:style w:type="paragraph" w:customStyle="1" w:styleId="DefenceTable2">
    <w:name w:val="Defence_Table2"/>
    <w:basedOn w:val="Normal"/>
    <w:qFormat/>
    <w:rsid w:val="004B1D4E"/>
    <w:pPr>
      <w:numPr>
        <w:ilvl w:val="2"/>
        <w:numId w:val="59"/>
      </w:numPr>
      <w:outlineLvl w:val="2"/>
    </w:pPr>
    <w:rPr>
      <w:szCs w:val="20"/>
    </w:rPr>
  </w:style>
  <w:style w:type="paragraph" w:customStyle="1" w:styleId="DefenceTable3">
    <w:name w:val="Defence_Table3"/>
    <w:basedOn w:val="Normal"/>
    <w:qFormat/>
    <w:rsid w:val="004B1D4E"/>
    <w:pPr>
      <w:numPr>
        <w:ilvl w:val="3"/>
        <w:numId w:val="59"/>
      </w:numPr>
      <w:outlineLvl w:val="3"/>
    </w:pPr>
    <w:rPr>
      <w:szCs w:val="20"/>
    </w:rPr>
  </w:style>
  <w:style w:type="paragraph" w:customStyle="1" w:styleId="DefenceTable4">
    <w:name w:val="Defence_Table4"/>
    <w:basedOn w:val="Normal"/>
    <w:qFormat/>
    <w:rsid w:val="004B1D4E"/>
    <w:pPr>
      <w:numPr>
        <w:ilvl w:val="4"/>
        <w:numId w:val="59"/>
      </w:numPr>
      <w:outlineLvl w:val="4"/>
    </w:pPr>
    <w:rPr>
      <w:szCs w:val="20"/>
    </w:rPr>
  </w:style>
  <w:style w:type="paragraph" w:customStyle="1" w:styleId="DefenceTable5">
    <w:name w:val="Defence_Table5"/>
    <w:basedOn w:val="Normal"/>
    <w:qFormat/>
    <w:rsid w:val="004B1D4E"/>
    <w:pPr>
      <w:numPr>
        <w:ilvl w:val="5"/>
        <w:numId w:val="59"/>
      </w:numPr>
      <w:outlineLvl w:val="4"/>
    </w:pPr>
    <w:rPr>
      <w:szCs w:val="20"/>
    </w:rPr>
  </w:style>
  <w:style w:type="paragraph" w:styleId="ListParagraph">
    <w:name w:val="List Paragraph"/>
    <w:basedOn w:val="Normal"/>
    <w:uiPriority w:val="34"/>
    <w:qFormat/>
    <w:rsid w:val="004B1D4E"/>
    <w:pPr>
      <w:ind w:left="720"/>
      <w:contextualSpacing/>
    </w:pPr>
  </w:style>
  <w:style w:type="numbering" w:customStyle="1" w:styleId="DefenceHeading">
    <w:name w:val="DefenceHeading"/>
    <w:rsid w:val="006B1CCC"/>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fence.gov.au/security"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EC65D-4BB3-4D7D-8659-47A3FCFF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Template.dotx</Template>
  <TotalTime>25</TotalTime>
  <Pages>17</Pages>
  <Words>4580</Words>
  <Characters>26110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30629</CharactersWithSpaces>
  <SharedDoc>false</SharedDoc>
  <HLinks>
    <vt:vector size="12" baseType="variant">
      <vt:variant>
        <vt:i4>3407879</vt:i4>
      </vt:variant>
      <vt:variant>
        <vt:i4>69</vt:i4>
      </vt:variant>
      <vt:variant>
        <vt:i4>0</vt:i4>
      </vt:variant>
      <vt:variant>
        <vt:i4>5</vt:i4>
      </vt:variant>
      <vt:variant>
        <vt:lpwstr>\\d85userdata.dpe.protected.mil.au\es\ester.oreilly\Objective\AppData\Local\Microsoft\Windows\Users\kmckenna\AppData\Local\Microsoft\Windows\Temporary Internet Files\Content.IE5\137RYAZ5\HCMWTenderDocumentsMay15.doc</vt:lpwstr>
      </vt:variant>
      <vt:variant>
        <vt:lpwstr>tender</vt:lpwstr>
      </vt:variant>
      <vt:variant>
        <vt:i4>4587618</vt:i4>
      </vt:variant>
      <vt:variant>
        <vt:i4>66</vt:i4>
      </vt:variant>
      <vt:variant>
        <vt:i4>0</vt:i4>
      </vt:variant>
      <vt:variant>
        <vt:i4>5</vt:i4>
      </vt:variant>
      <vt:variant>
        <vt:lpwstr>\\d85userdata.dpe.protected.mil.au\es\ester.oreilly\Objective\AppData\Local\Microsoft\Windows\Users\kmckenna\AppData\Local\Microsoft\Windows\Temporary Internet Files\Content.IE5\137RYAZ5\HCMWTenderDocumentsMay15.doc</vt:lpwstr>
      </vt:variant>
      <vt:variant>
        <vt:lpwstr>tenderer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Wood, Felicity MRS</cp:lastModifiedBy>
  <cp:revision>10</cp:revision>
  <cp:lastPrinted>2023-06-26T05:53:00Z</cp:lastPrinted>
  <dcterms:created xsi:type="dcterms:W3CDTF">2023-10-06T07:38:00Z</dcterms:created>
  <dcterms:modified xsi:type="dcterms:W3CDTF">2025-01-15T00:17:00Z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BS63256227</vt:lpwstr>
  </property>
  <property fmtid="{D5CDD505-2E9C-101B-9397-08002B2CF9AE}" pid="5" name="Objective-Title">
    <vt:lpwstr>DIP - Request for Proposal - CFISS Program Specialist Services (Jan 2025)</vt:lpwstr>
  </property>
  <property fmtid="{D5CDD505-2E9C-101B-9397-08002B2CF9AE}" pid="6" name="Objective-Comment">
    <vt:lpwstr/>
  </property>
  <property fmtid="{D5CDD505-2E9C-101B-9397-08002B2CF9AE}" pid="7" name="Objective-CreationStamp">
    <vt:filetime>2025-01-14T23:58:39Z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2025-01-15T00:17:58Z</vt:filetime>
  </property>
  <property fmtid="{D5CDD505-2E9C-101B-9397-08002B2CF9AE}" pid="11" name="Objective-ModificationStamp">
    <vt:filetime>2025-01-15T13:32:14Z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Services:06 DIP Request for Proposal - Capital Facilities and Infrastructure Specialist Services (CFISS):00 DIP - Request for Proposal - CFISS - Program Specialist Services:02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2.0</vt:lpwstr>
  </property>
  <property fmtid="{D5CDD505-2E9C-101B-9397-08002B2CF9AE}" pid="17" name="Objective-VersionNumber">
    <vt:i4>2</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