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B9B" w:rsidRPr="003C310F" w:rsidRDefault="00A00B9B" w:rsidP="00FA7C27">
      <w:pPr>
        <w:pStyle w:val="ASDEFCONTitle"/>
      </w:pPr>
      <w:bookmarkStart w:id="0" w:name="_GoBack"/>
      <w:bookmarkEnd w:id="0"/>
      <w:r w:rsidRPr="003C310F">
        <w:t>AGREED DEEDS AND FORMS (CORE)</w:t>
      </w:r>
    </w:p>
    <w:p w:rsidR="00A00B9B" w:rsidRPr="003C310F" w:rsidRDefault="00A00B9B" w:rsidP="00FA7C27">
      <w:pPr>
        <w:pStyle w:val="ATTANNLV2-ASDEFCON"/>
      </w:pPr>
      <w:r w:rsidRPr="003C310F">
        <w:t>Attachment I consist</w:t>
      </w:r>
      <w:r w:rsidR="00B265F4">
        <w:t>s</w:t>
      </w:r>
      <w:r w:rsidRPr="003C310F">
        <w:t xml:space="preserve"> of the following </w:t>
      </w:r>
      <w:r w:rsidR="001E0254">
        <w:t>a</w:t>
      </w:r>
      <w:r w:rsidRPr="003C310F">
        <w:t>nnexes:</w:t>
      </w:r>
    </w:p>
    <w:p w:rsidR="00A00B9B" w:rsidRPr="003C310F" w:rsidRDefault="00A00B9B" w:rsidP="004F0757">
      <w:pPr>
        <w:pStyle w:val="ATTANNListTableofContents-ASDEFCON"/>
      </w:pPr>
      <w:r w:rsidRPr="003C310F">
        <w:t>Approved Subcontractor Intellectual Property Deed (Core)</w:t>
      </w:r>
    </w:p>
    <w:p w:rsidR="00A00B9B" w:rsidRPr="003C310F" w:rsidRDefault="005B183B" w:rsidP="004F0757">
      <w:pPr>
        <w:pStyle w:val="ATTANNListTableofContents-ASDEFCON"/>
      </w:pPr>
      <w:r>
        <w:t xml:space="preserve">Deed of Confidentiality and Fidelity </w:t>
      </w:r>
      <w:r w:rsidR="00A00B9B" w:rsidRPr="003C310F">
        <w:t>(Core)</w:t>
      </w:r>
    </w:p>
    <w:p w:rsidR="00A00B9B" w:rsidRPr="003C310F" w:rsidRDefault="00A00B9B" w:rsidP="004F0757">
      <w:pPr>
        <w:pStyle w:val="ATTANNListTableofContents-ASDEFCON"/>
      </w:pPr>
      <w:r w:rsidRPr="003C310F">
        <w:t>Progress Certificate (Optional)</w:t>
      </w:r>
    </w:p>
    <w:p w:rsidR="00A00B9B" w:rsidRPr="003C310F" w:rsidRDefault="00A00B9B" w:rsidP="004F0757">
      <w:pPr>
        <w:pStyle w:val="ATTANNListTableofContents-ASDEFCON"/>
      </w:pPr>
      <w:r w:rsidRPr="003C310F">
        <w:t>Final Acceptance Certificate (Core)</w:t>
      </w:r>
    </w:p>
    <w:p w:rsidR="00A00B9B" w:rsidRPr="003C310F" w:rsidRDefault="00A00B9B" w:rsidP="004F0757">
      <w:pPr>
        <w:pStyle w:val="ATTANNListTableofContents-ASDEFCON"/>
      </w:pPr>
      <w:r w:rsidRPr="003C310F">
        <w:t>Contract Change Proposal Deed (Core)</w:t>
      </w:r>
    </w:p>
    <w:p w:rsidR="00A00B9B" w:rsidRPr="003C310F" w:rsidRDefault="001C70C8" w:rsidP="004F0757">
      <w:pPr>
        <w:pStyle w:val="ATTANNListTableofContents-ASDEFCON"/>
      </w:pPr>
      <w:r>
        <w:t>Bank Guarantee</w:t>
      </w:r>
      <w:r w:rsidR="00A00B9B" w:rsidRPr="003C310F">
        <w:t xml:space="preserve"> (RFT Core)</w:t>
      </w:r>
    </w:p>
    <w:p w:rsidR="001C70C8" w:rsidRDefault="00A00B9B" w:rsidP="004F0757">
      <w:pPr>
        <w:pStyle w:val="ATTANNListTableofContents-ASDEFCON"/>
      </w:pPr>
      <w:r w:rsidRPr="003C310F">
        <w:t xml:space="preserve">Deed of </w:t>
      </w:r>
      <w:r w:rsidR="001C70C8">
        <w:t>Guarantee</w:t>
      </w:r>
      <w:r w:rsidR="001C70C8" w:rsidRPr="003C310F">
        <w:t xml:space="preserve"> </w:t>
      </w:r>
      <w:r w:rsidRPr="003C310F">
        <w:t>and Indemnity (RFT Core)</w:t>
      </w:r>
    </w:p>
    <w:p w:rsidR="00FB12C5" w:rsidRPr="003C310F" w:rsidRDefault="00FB12C5" w:rsidP="004F0757">
      <w:pPr>
        <w:pStyle w:val="ATTANNListTableofContents-ASDEFCON"/>
      </w:pPr>
      <w:r w:rsidRPr="00FB12C5">
        <w:t>A</w:t>
      </w:r>
      <w:r>
        <w:t>IC</w:t>
      </w:r>
      <w:r w:rsidRPr="00FB12C5">
        <w:t xml:space="preserve"> Compliance Certificate</w:t>
      </w:r>
    </w:p>
    <w:p w:rsidR="00A00B9B" w:rsidRPr="003C310F" w:rsidRDefault="00A00B9B" w:rsidP="00FA7C27">
      <w:pPr>
        <w:pStyle w:val="ASDEFCONNormal"/>
      </w:pPr>
    </w:p>
    <w:sectPr w:rsidR="00A00B9B" w:rsidRPr="003C310F" w:rsidSect="006B64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04" w:right="1418" w:bottom="907" w:left="1418" w:header="567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1E4" w:rsidRDefault="009E31E4">
      <w:r>
        <w:separator/>
      </w:r>
    </w:p>
  </w:endnote>
  <w:endnote w:type="continuationSeparator" w:id="0">
    <w:p w:rsidR="009E31E4" w:rsidRDefault="009E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02C7F" w:rsidTr="00302C7F">
      <w:tc>
        <w:tcPr>
          <w:tcW w:w="2500" w:type="pct"/>
        </w:tcPr>
        <w:p w:rsidR="00302C7F" w:rsidRDefault="009E31E4" w:rsidP="00302C7F">
          <w:pPr>
            <w:pStyle w:val="ASDEFCONHeaderFooterLeft"/>
          </w:pPr>
          <w:fldSimple w:instr=" DOCPROPERTY Footer_Left ">
            <w:r w:rsidR="00DD65C7">
              <w:t>Attachment to Draft Conditions of Contract</w:t>
            </w:r>
          </w:fldSimple>
          <w:r w:rsidR="00302C7F">
            <w:t xml:space="preserve"> (</w:t>
          </w:r>
          <w:fldSimple w:instr=" DOCPROPERTY Version ">
            <w:r w:rsidR="00DD65C7">
              <w:t>V5.3</w:t>
            </w:r>
          </w:fldSimple>
          <w:r w:rsidR="00302C7F">
            <w:t>)</w:t>
          </w:r>
        </w:p>
      </w:tc>
      <w:tc>
        <w:tcPr>
          <w:tcW w:w="2500" w:type="pct"/>
        </w:tcPr>
        <w:p w:rsidR="00302C7F" w:rsidRDefault="00302C7F" w:rsidP="00302C7F">
          <w:pPr>
            <w:pStyle w:val="ASDEFCONHeaderFooterRight"/>
          </w:pPr>
        </w:p>
      </w:tc>
    </w:tr>
    <w:tr w:rsidR="00302C7F" w:rsidTr="00302C7F">
      <w:tc>
        <w:tcPr>
          <w:tcW w:w="5000" w:type="pct"/>
          <w:gridSpan w:val="2"/>
        </w:tcPr>
        <w:p w:rsidR="00302C7F" w:rsidRDefault="009E31E4" w:rsidP="00302C7F">
          <w:pPr>
            <w:pStyle w:val="ASDEFCONHeaderFooterClassification"/>
          </w:pPr>
          <w:fldSimple w:instr=" DOCPROPERTY Classification ">
            <w:r w:rsidR="00DD65C7">
              <w:t>OFFICIAL</w:t>
            </w:r>
          </w:fldSimple>
        </w:p>
      </w:tc>
    </w:tr>
  </w:tbl>
  <w:p w:rsidR="00DB1DF3" w:rsidRPr="00302C7F" w:rsidRDefault="00DB1DF3" w:rsidP="00302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02C7F" w:rsidRPr="00F818B5" w:rsidTr="00A73C84">
      <w:tc>
        <w:tcPr>
          <w:tcW w:w="2500" w:type="pct"/>
        </w:tcPr>
        <w:p w:rsidR="00302C7F" w:rsidRDefault="009E31E4" w:rsidP="00A73C84">
          <w:pPr>
            <w:pStyle w:val="ASDEFCONHeaderFooterLeft"/>
          </w:pPr>
          <w:fldSimple w:instr=" DOCPROPERTY Footer_Left ">
            <w:r w:rsidR="00DD65C7">
              <w:t>Attachment to Draft Conditions of Contract</w:t>
            </w:r>
          </w:fldSimple>
          <w:r w:rsidR="00302C7F">
            <w:t xml:space="preserve"> (</w:t>
          </w:r>
          <w:fldSimple w:instr=" DOCPROPERTY Version ">
            <w:r w:rsidR="00DD65C7">
              <w:t>V5.3</w:t>
            </w:r>
          </w:fldSimple>
          <w:r w:rsidR="00302C7F">
            <w:t>)</w:t>
          </w:r>
        </w:p>
      </w:tc>
      <w:tc>
        <w:tcPr>
          <w:tcW w:w="2500" w:type="pct"/>
        </w:tcPr>
        <w:p w:rsidR="00302C7F" w:rsidRPr="00F818B5" w:rsidRDefault="00C86BA2" w:rsidP="00F818B5">
          <w:pPr>
            <w:pStyle w:val="ASDEFCONHeaderFooterRight"/>
          </w:pPr>
          <w:r w:rsidRPr="00F818B5">
            <w:t>I-</w:t>
          </w:r>
          <w:r w:rsidRPr="00F818B5">
            <w:rPr>
              <w:rStyle w:val="PageNumber"/>
              <w:szCs w:val="18"/>
            </w:rPr>
            <w:fldChar w:fldCharType="begin"/>
          </w:r>
          <w:r w:rsidRPr="00F818B5">
            <w:rPr>
              <w:rStyle w:val="PageNumber"/>
              <w:szCs w:val="18"/>
            </w:rPr>
            <w:instrText xml:space="preserve"> PAGE </w:instrText>
          </w:r>
          <w:r w:rsidRPr="00F818B5">
            <w:rPr>
              <w:rStyle w:val="PageNumber"/>
              <w:szCs w:val="18"/>
            </w:rPr>
            <w:fldChar w:fldCharType="separate"/>
          </w:r>
          <w:r w:rsidR="00DD65C7">
            <w:rPr>
              <w:rStyle w:val="PageNumber"/>
              <w:noProof/>
              <w:szCs w:val="18"/>
            </w:rPr>
            <w:t>1</w:t>
          </w:r>
          <w:r w:rsidRPr="00F818B5">
            <w:rPr>
              <w:rStyle w:val="PageNumber"/>
              <w:szCs w:val="18"/>
            </w:rPr>
            <w:fldChar w:fldCharType="end"/>
          </w:r>
        </w:p>
      </w:tc>
    </w:tr>
    <w:tr w:rsidR="00302C7F" w:rsidTr="00A73C84">
      <w:tc>
        <w:tcPr>
          <w:tcW w:w="5000" w:type="pct"/>
          <w:gridSpan w:val="2"/>
        </w:tcPr>
        <w:p w:rsidR="00302C7F" w:rsidRDefault="009E31E4" w:rsidP="00A73C84">
          <w:pPr>
            <w:pStyle w:val="ASDEFCONHeaderFooterClassification"/>
          </w:pPr>
          <w:fldSimple w:instr=" DOCPROPERTY Classification ">
            <w:r w:rsidR="00DD65C7">
              <w:t>OFFICIAL</w:t>
            </w:r>
          </w:fldSimple>
        </w:p>
      </w:tc>
    </w:tr>
  </w:tbl>
  <w:p w:rsidR="00A00B9B" w:rsidRPr="003C310F" w:rsidRDefault="00A00B9B" w:rsidP="00302C7F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1E4" w:rsidRDefault="009E31E4">
      <w:r>
        <w:separator/>
      </w:r>
    </w:p>
  </w:footnote>
  <w:footnote w:type="continuationSeparator" w:id="0">
    <w:p w:rsidR="009E31E4" w:rsidRDefault="009E3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02C7F" w:rsidTr="00302C7F">
      <w:tc>
        <w:tcPr>
          <w:tcW w:w="5000" w:type="pct"/>
          <w:gridSpan w:val="2"/>
        </w:tcPr>
        <w:p w:rsidR="00302C7F" w:rsidRDefault="009E31E4" w:rsidP="00302C7F">
          <w:pPr>
            <w:pStyle w:val="ASDEFCONHeaderFooterClassification"/>
          </w:pPr>
          <w:fldSimple w:instr=" DOCPROPERTY Classification ">
            <w:r w:rsidR="00DD65C7">
              <w:t>OFFICIAL</w:t>
            </w:r>
          </w:fldSimple>
        </w:p>
      </w:tc>
    </w:tr>
    <w:tr w:rsidR="00302C7F" w:rsidTr="00302C7F">
      <w:tc>
        <w:tcPr>
          <w:tcW w:w="2500" w:type="pct"/>
        </w:tcPr>
        <w:p w:rsidR="00302C7F" w:rsidRDefault="009E31E4" w:rsidP="00302C7F">
          <w:pPr>
            <w:pStyle w:val="ASDEFCONHeaderFooterLeft"/>
          </w:pPr>
          <w:fldSimple w:instr=" DOCPROPERTY Header_Left ">
            <w:r w:rsidR="00DD65C7">
              <w:t>ASDEFCON (Strategic Materiel)</w:t>
            </w:r>
          </w:fldSimple>
        </w:p>
      </w:tc>
      <w:tc>
        <w:tcPr>
          <w:tcW w:w="2500" w:type="pct"/>
        </w:tcPr>
        <w:p w:rsidR="00302C7F" w:rsidRDefault="009E31E4" w:rsidP="00302C7F">
          <w:pPr>
            <w:pStyle w:val="ASDEFCONHeaderFooterRight"/>
          </w:pPr>
          <w:fldSimple w:instr=" DOCPROPERTY Header_Right ">
            <w:r w:rsidR="00DD65C7">
              <w:t>PART 2</w:t>
            </w:r>
          </w:fldSimple>
        </w:p>
      </w:tc>
    </w:tr>
  </w:tbl>
  <w:p w:rsidR="00DB1DF3" w:rsidRPr="00302C7F" w:rsidRDefault="00DB1DF3" w:rsidP="00302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02C7F" w:rsidTr="00A73C84">
      <w:tc>
        <w:tcPr>
          <w:tcW w:w="5000" w:type="pct"/>
          <w:gridSpan w:val="2"/>
        </w:tcPr>
        <w:p w:rsidR="00302C7F" w:rsidRDefault="009E31E4" w:rsidP="00A73C84">
          <w:pPr>
            <w:pStyle w:val="ASDEFCONHeaderFooterClassification"/>
          </w:pPr>
          <w:fldSimple w:instr=" DOCPROPERTY Classification ">
            <w:r w:rsidR="00DD65C7">
              <w:t>OFFICIAL</w:t>
            </w:r>
          </w:fldSimple>
        </w:p>
      </w:tc>
    </w:tr>
    <w:tr w:rsidR="00302C7F" w:rsidTr="00A73C84">
      <w:tc>
        <w:tcPr>
          <w:tcW w:w="2500" w:type="pct"/>
        </w:tcPr>
        <w:p w:rsidR="00302C7F" w:rsidRDefault="009E31E4" w:rsidP="00A73C84">
          <w:pPr>
            <w:pStyle w:val="ASDEFCONHeaderFooterLeft"/>
          </w:pPr>
          <w:fldSimple w:instr=" DOCPROPERTY Header_Left ">
            <w:r w:rsidR="00DD65C7">
              <w:t>ASDEFCON (Strategic Materiel)</w:t>
            </w:r>
          </w:fldSimple>
        </w:p>
      </w:tc>
      <w:tc>
        <w:tcPr>
          <w:tcW w:w="2500" w:type="pct"/>
        </w:tcPr>
        <w:p w:rsidR="00302C7F" w:rsidRDefault="009E31E4" w:rsidP="00A73C84">
          <w:pPr>
            <w:pStyle w:val="ASDEFCONHeaderFooterRight"/>
          </w:pPr>
          <w:fldSimple w:instr=" DOCPROPERTY Header_Right ">
            <w:r w:rsidR="00DD65C7">
              <w:t>PART 2</w:t>
            </w:r>
          </w:fldSimple>
        </w:p>
      </w:tc>
    </w:tr>
  </w:tbl>
  <w:p w:rsidR="00A00B9B" w:rsidRPr="003C310F" w:rsidRDefault="00A00B9B" w:rsidP="00F818B5">
    <w:pPr>
      <w:pStyle w:val="ASDEFCONTitle"/>
    </w:pPr>
    <w:r w:rsidRPr="003C310F">
      <w:t>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9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1"/>
  </w:num>
  <w:num w:numId="9">
    <w:abstractNumId w:val="13"/>
  </w:num>
  <w:num w:numId="10">
    <w:abstractNumId w:val="24"/>
  </w:num>
  <w:num w:numId="11">
    <w:abstractNumId w:val="8"/>
  </w:num>
  <w:num w:numId="12">
    <w:abstractNumId w:val="10"/>
  </w:num>
  <w:num w:numId="13">
    <w:abstractNumId w:val="25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9"/>
  </w:num>
  <w:num w:numId="19">
    <w:abstractNumId w:val="0"/>
  </w:num>
  <w:num w:numId="20">
    <w:abstractNumId w:val="15"/>
  </w:num>
  <w:num w:numId="21">
    <w:abstractNumId w:val="22"/>
  </w:num>
  <w:num w:numId="22">
    <w:abstractNumId w:val="20"/>
  </w:num>
  <w:num w:numId="23">
    <w:abstractNumId w:val="11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ED"/>
    <w:rsid w:val="00014F00"/>
    <w:rsid w:val="000626B7"/>
    <w:rsid w:val="000D546F"/>
    <w:rsid w:val="000E7AEB"/>
    <w:rsid w:val="000F0D6E"/>
    <w:rsid w:val="001201B9"/>
    <w:rsid w:val="001815ED"/>
    <w:rsid w:val="001C70C8"/>
    <w:rsid w:val="001E0254"/>
    <w:rsid w:val="00253540"/>
    <w:rsid w:val="00271388"/>
    <w:rsid w:val="00282002"/>
    <w:rsid w:val="00293ACF"/>
    <w:rsid w:val="002C3D3E"/>
    <w:rsid w:val="002E0B62"/>
    <w:rsid w:val="002E3322"/>
    <w:rsid w:val="002F49FE"/>
    <w:rsid w:val="00302C7F"/>
    <w:rsid w:val="003157FE"/>
    <w:rsid w:val="00353F9C"/>
    <w:rsid w:val="00371089"/>
    <w:rsid w:val="003C310F"/>
    <w:rsid w:val="00426E40"/>
    <w:rsid w:val="004F0757"/>
    <w:rsid w:val="00513DC9"/>
    <w:rsid w:val="00587D8F"/>
    <w:rsid w:val="005B183B"/>
    <w:rsid w:val="005E1EF5"/>
    <w:rsid w:val="005F3E1D"/>
    <w:rsid w:val="00603924"/>
    <w:rsid w:val="00636884"/>
    <w:rsid w:val="00686010"/>
    <w:rsid w:val="006911F3"/>
    <w:rsid w:val="006A2165"/>
    <w:rsid w:val="006B64B8"/>
    <w:rsid w:val="007139DE"/>
    <w:rsid w:val="007449AF"/>
    <w:rsid w:val="00760E3B"/>
    <w:rsid w:val="00763E3E"/>
    <w:rsid w:val="00795CC3"/>
    <w:rsid w:val="0079699F"/>
    <w:rsid w:val="007E0A92"/>
    <w:rsid w:val="0081767C"/>
    <w:rsid w:val="00826295"/>
    <w:rsid w:val="008463D4"/>
    <w:rsid w:val="00847F00"/>
    <w:rsid w:val="008D22AD"/>
    <w:rsid w:val="008E4CC5"/>
    <w:rsid w:val="00987A30"/>
    <w:rsid w:val="00995D18"/>
    <w:rsid w:val="009C7C27"/>
    <w:rsid w:val="009D242A"/>
    <w:rsid w:val="009E31E4"/>
    <w:rsid w:val="00A00B9B"/>
    <w:rsid w:val="00A1052B"/>
    <w:rsid w:val="00A27389"/>
    <w:rsid w:val="00A6477E"/>
    <w:rsid w:val="00A73C84"/>
    <w:rsid w:val="00A770E9"/>
    <w:rsid w:val="00AC4E4C"/>
    <w:rsid w:val="00B1286E"/>
    <w:rsid w:val="00B20FAC"/>
    <w:rsid w:val="00B265F4"/>
    <w:rsid w:val="00B630EF"/>
    <w:rsid w:val="00BD03CC"/>
    <w:rsid w:val="00BD4DD4"/>
    <w:rsid w:val="00BF134B"/>
    <w:rsid w:val="00BF63CF"/>
    <w:rsid w:val="00C02A71"/>
    <w:rsid w:val="00C20A1A"/>
    <w:rsid w:val="00C46404"/>
    <w:rsid w:val="00C7103D"/>
    <w:rsid w:val="00C83E35"/>
    <w:rsid w:val="00C8590A"/>
    <w:rsid w:val="00C86BA2"/>
    <w:rsid w:val="00C95AB0"/>
    <w:rsid w:val="00CC727A"/>
    <w:rsid w:val="00CF077C"/>
    <w:rsid w:val="00CF3B4A"/>
    <w:rsid w:val="00CF67C3"/>
    <w:rsid w:val="00D020DF"/>
    <w:rsid w:val="00D10325"/>
    <w:rsid w:val="00D34DD2"/>
    <w:rsid w:val="00D43443"/>
    <w:rsid w:val="00D723E8"/>
    <w:rsid w:val="00D74A4E"/>
    <w:rsid w:val="00DA11FD"/>
    <w:rsid w:val="00DB1DF3"/>
    <w:rsid w:val="00DB6449"/>
    <w:rsid w:val="00DD4EF8"/>
    <w:rsid w:val="00DD65C7"/>
    <w:rsid w:val="00E16691"/>
    <w:rsid w:val="00E20829"/>
    <w:rsid w:val="00E51FE7"/>
    <w:rsid w:val="00E663D5"/>
    <w:rsid w:val="00E751E3"/>
    <w:rsid w:val="00E8636B"/>
    <w:rsid w:val="00EA2E3B"/>
    <w:rsid w:val="00EB2FCB"/>
    <w:rsid w:val="00EC3B6F"/>
    <w:rsid w:val="00ED7455"/>
    <w:rsid w:val="00EE797D"/>
    <w:rsid w:val="00EF0DF4"/>
    <w:rsid w:val="00F51253"/>
    <w:rsid w:val="00F60A3D"/>
    <w:rsid w:val="00F7759D"/>
    <w:rsid w:val="00F818B5"/>
    <w:rsid w:val="00FA7C27"/>
    <w:rsid w:val="00FB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AC4FE5E-6B8E-4334-A95F-89251D39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5C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D65C7"/>
    <w:pPr>
      <w:keepNext/>
      <w:numPr>
        <w:numId w:val="2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D65C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0757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F0757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F51253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51253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F51253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51253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51253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DD65C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D65C7"/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F51253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DD65C7"/>
    <w:rPr>
      <w:szCs w:val="20"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</w:rPr>
  </w:style>
  <w:style w:type="paragraph" w:styleId="TOC1">
    <w:name w:val="toc 1"/>
    <w:next w:val="ASDEFCONNormal"/>
    <w:autoRedefine/>
    <w:uiPriority w:val="39"/>
    <w:rsid w:val="00DD65C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D65C7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D65C7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DD65C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D65C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D65C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D65C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D65C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D65C7"/>
    <w:pPr>
      <w:spacing w:after="100"/>
      <w:ind w:left="160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autoRedefine/>
    <w:rsid w:val="00DB6449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F5125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51253"/>
  </w:style>
  <w:style w:type="paragraph" w:customStyle="1" w:styleId="Style1">
    <w:name w:val="Style1"/>
    <w:basedOn w:val="Heading4"/>
    <w:rsid w:val="00F51253"/>
    <w:rPr>
      <w:b w:val="0"/>
    </w:rPr>
  </w:style>
  <w:style w:type="paragraph" w:styleId="Header">
    <w:name w:val="header"/>
    <w:basedOn w:val="Normal"/>
    <w:rsid w:val="00987A3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87A30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DD65C7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D65C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D65C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D65C7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DD65C7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D65C7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DD65C7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DD65C7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DD65C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D65C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D65C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D65C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D65C7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D65C7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D65C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D65C7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D65C7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DD65C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D65C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D65C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D65C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D65C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D65C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D65C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D65C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D65C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D65C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D65C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D65C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D65C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D65C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D65C7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D65C7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D65C7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D65C7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D65C7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D65C7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D65C7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D65C7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D65C7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D65C7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D65C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D65C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D65C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D65C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D65C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D65C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D65C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D65C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D65C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D65C7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D65C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D65C7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DD65C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D65C7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D65C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D65C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D65C7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D65C7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D65C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D65C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D65C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D65C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D65C7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DD65C7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D65C7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D65C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D65C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D65C7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DD65C7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D65C7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D65C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D65C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D65C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D65C7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D65C7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D65C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D65C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D65C7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D65C7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DD65C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D65C7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D65C7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D65C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D65C7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D65C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D65C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D65C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D65C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D65C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D65C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D65C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D65C7"/>
    <w:pPr>
      <w:numPr>
        <w:ilvl w:val="1"/>
        <w:numId w:val="21"/>
      </w:numPr>
    </w:pPr>
  </w:style>
  <w:style w:type="character" w:styleId="PageNumber">
    <w:name w:val="page number"/>
    <w:basedOn w:val="DefaultParagraphFont"/>
    <w:rsid w:val="00C86BA2"/>
  </w:style>
  <w:style w:type="paragraph" w:styleId="CommentSubject">
    <w:name w:val="annotation subject"/>
    <w:basedOn w:val="CommentText"/>
    <w:next w:val="CommentText"/>
    <w:semiHidden/>
    <w:rsid w:val="00B265F4"/>
    <w:rPr>
      <w:b/>
      <w:bCs/>
      <w:szCs w:val="20"/>
    </w:rPr>
  </w:style>
  <w:style w:type="character" w:customStyle="1" w:styleId="Heading2Char">
    <w:name w:val="Heading 2 Char"/>
    <w:link w:val="Heading2"/>
    <w:rsid w:val="00DD65C7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DD65C7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DD65C7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767C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Heading1Char">
    <w:name w:val="Heading 1 Char"/>
    <w:link w:val="Heading1"/>
    <w:rsid w:val="004F0757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757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4F0757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4F0757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4F075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4F0757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4F0757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4F0757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4F0757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4F0757"/>
    <w:pPr>
      <w:spacing w:after="0"/>
      <w:ind w:left="720"/>
    </w:pPr>
  </w:style>
  <w:style w:type="paragraph" w:customStyle="1" w:styleId="Bullet2">
    <w:name w:val="Bullet 2"/>
    <w:basedOn w:val="Normal"/>
    <w:rsid w:val="004F0757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</TotalTime>
  <Pages>1</Pages>
  <Words>59</Words>
  <Characters>349</Characters>
  <Application>Microsoft Office Word</Application>
  <DocSecurity>0</DocSecurity>
  <Lines>10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>Laursen, Christian MR</cp:lastModifiedBy>
  <cp:revision>18</cp:revision>
  <cp:lastPrinted>2005-02-18T06:31:00Z</cp:lastPrinted>
  <dcterms:created xsi:type="dcterms:W3CDTF">2018-04-03T03:49:00Z</dcterms:created>
  <dcterms:modified xsi:type="dcterms:W3CDTF">2024-08-19T22:22:00Z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BM53481311</vt:lpwstr>
  </property>
  <property fmtid="{D5CDD505-2E9C-101B-9397-08002B2CF9AE}" pid="4" name="Objective-Title">
    <vt:lpwstr>023_SMV5.3_CATTI_Agreed Deeds And Forms</vt:lpwstr>
  </property>
  <property fmtid="{D5CDD505-2E9C-101B-9397-08002B2CF9AE}" pid="5" name="Objective-Comment">
    <vt:lpwstr/>
  </property>
  <property fmtid="{D5CDD505-2E9C-101B-9397-08002B2CF9AE}" pid="6" name="Objective-CreationStamp">
    <vt:filetime>2022-11-17T03:21:57Z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2024-08-08T05:53:46Z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