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4A43B14B" w:rsidR="00137D2A" w:rsidRPr="001970F8" w:rsidRDefault="003A1725" w:rsidP="00137D2A">
      <w:pPr>
        <w:pStyle w:val="DefenceTitle"/>
      </w:pPr>
      <w:r>
        <w:t xml:space="preserve">MANAGING CONTRACTOR </w:t>
      </w:r>
      <w:r w:rsidR="001E3D63">
        <w:t xml:space="preserve">CONTRACT </w:t>
      </w:r>
      <w:r w:rsidR="00153120">
        <w:t xml:space="preserve">(INTERNATIONAL) </w:t>
      </w:r>
      <w:r w:rsidR="001E3D63">
        <w:t>(</w:t>
      </w:r>
      <w:r w:rsidR="00030893">
        <w:t>MCC</w:t>
      </w:r>
      <w:r w:rsidR="00153120">
        <w:t>I-</w:t>
      </w:r>
      <w:r w:rsidR="00CC0A2F">
        <w:t>202</w:t>
      </w:r>
      <w:r w:rsidR="00153120">
        <w:t>3</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0DC985B5"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CB1283">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6E8F83A4"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153120" w:rsidRPr="008B4412">
        <w:rPr>
          <w:rFonts w:ascii="Times New Roman" w:hAnsi="Times New Roman"/>
          <w:bCs/>
          <w:color w:val="080808"/>
          <w:w w:val="105"/>
        </w:rPr>
        <w:t>2</w:t>
      </w:r>
      <w:r w:rsidR="00153120">
        <w:rPr>
          <w:rFonts w:ascii="Times New Roman" w:hAnsi="Times New Roman"/>
          <w:bCs/>
          <w:color w:val="080808"/>
          <w:w w:val="105"/>
        </w:rPr>
        <w:t>7</w:t>
      </w:r>
      <w:r w:rsidR="00153120">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5DE38917"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153120" w:rsidRPr="00240283">
        <w:rPr>
          <w:b/>
          <w:bCs/>
          <w:i/>
          <w:iCs/>
          <w:sz w:val="22"/>
          <w:szCs w:val="22"/>
        </w:rPr>
        <w:t>2</w:t>
      </w:r>
      <w:r w:rsidR="00153120">
        <w:rPr>
          <w:b/>
          <w:bCs/>
          <w:i/>
          <w:iCs/>
          <w:sz w:val="22"/>
          <w:szCs w:val="22"/>
        </w:rPr>
        <w:t>7</w:t>
      </w:r>
      <w:r w:rsidR="008B4412" w:rsidRPr="00240283">
        <w:rPr>
          <w:b/>
          <w:bCs/>
          <w:i/>
          <w:iCs/>
          <w:sz w:val="22"/>
          <w:szCs w:val="22"/>
        </w:rPr>
        <w:t>.</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6EFC7F38" w:rsidR="008B4412" w:rsidRPr="00240283" w:rsidRDefault="008B4412" w:rsidP="00240283">
      <w:pPr>
        <w:pStyle w:val="DefenceHeading2"/>
        <w:numPr>
          <w:ilvl w:val="0"/>
          <w:numId w:val="0"/>
        </w:numPr>
        <w:ind w:left="1928" w:hanging="964"/>
        <w:rPr>
          <w:i/>
        </w:rPr>
      </w:pPr>
      <w:bookmarkStart w:id="7" w:name="_Ref53579987"/>
      <w:r w:rsidRPr="00240283">
        <w:rPr>
          <w:i/>
        </w:rPr>
        <w:lastRenderedPageBreak/>
        <w:t>2</w:t>
      </w:r>
      <w:r w:rsidR="00153120">
        <w:rPr>
          <w:i/>
        </w:rPr>
        <w:t>7</w:t>
      </w:r>
      <w:r w:rsidRPr="00240283">
        <w:rPr>
          <w:i/>
        </w:rPr>
        <w:t>.1</w:t>
      </w:r>
      <w:r w:rsidRPr="00240283">
        <w:rPr>
          <w:i/>
        </w:rPr>
        <w:tab/>
        <w:t>Tenderer to provide valid and satisfactory STRs</w:t>
      </w:r>
      <w:bookmarkEnd w:id="7"/>
    </w:p>
    <w:p w14:paraId="756B0BD2" w14:textId="075F8E1C"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Clause 2</w:t>
      </w:r>
      <w:r w:rsidR="00153120">
        <w:rPr>
          <w:rFonts w:ascii="Times New Roman" w:hAnsi="Times New Roman"/>
          <w:i/>
          <w:iCs/>
          <w:sz w:val="20"/>
          <w:szCs w:val="20"/>
        </w:rPr>
        <w:t>7</w:t>
      </w:r>
      <w:r w:rsidRPr="00240283">
        <w:rPr>
          <w:rFonts w:ascii="Times New Roman" w:hAnsi="Times New Roman"/>
          <w:i/>
          <w:iCs/>
          <w:sz w:val="20"/>
          <w:szCs w:val="20"/>
        </w:rPr>
        <w:t>.1 applies unless the Tender Particulars state that it does not apply.</w:t>
      </w:r>
    </w:p>
    <w:p w14:paraId="26B17399" w14:textId="29A056AF"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w:t>
      </w:r>
      <w:r w:rsidR="00BF0195">
        <w:rPr>
          <w:i/>
          <w:iCs/>
          <w:sz w:val="20"/>
          <w:szCs w:val="24"/>
        </w:rPr>
        <w:t xml:space="preserve">Australian </w:t>
      </w:r>
      <w:r w:rsidRPr="00240283">
        <w:rPr>
          <w:i/>
          <w:iCs/>
          <w:sz w:val="20"/>
          <w:szCs w:val="24"/>
        </w:rPr>
        <w:t>Department of Treasury at https://treasury.gov.au/policy-topics/economy/shadow-economy/procurement-connected-policy.</w:t>
      </w:r>
    </w:p>
    <w:p w14:paraId="00AC7540" w14:textId="37961A1E"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 xml:space="preserve">As part of its Tender, the Tenderer must complete and lodge </w:t>
      </w:r>
      <w:r w:rsidR="001941B3">
        <w:rPr>
          <w:i/>
          <w:iCs/>
          <w:sz w:val="20"/>
          <w:szCs w:val="24"/>
        </w:rPr>
        <w:t xml:space="preserve">Tender Schedule </w:t>
      </w:r>
      <w:r w:rsidR="00153120">
        <w:rPr>
          <w:i/>
          <w:iCs/>
          <w:sz w:val="20"/>
          <w:szCs w:val="24"/>
        </w:rPr>
        <w:t xml:space="preserve">I </w:t>
      </w:r>
      <w:r w:rsidR="001941B3">
        <w:rPr>
          <w:i/>
          <w:iCs/>
          <w:sz w:val="20"/>
          <w:szCs w:val="24"/>
        </w:rPr>
        <w:t xml:space="preserve">- </w:t>
      </w:r>
      <w:r w:rsidRPr="00240283">
        <w:rPr>
          <w:i/>
          <w:iCs/>
          <w:sz w:val="20"/>
          <w:szCs w:val="24"/>
        </w:rPr>
        <w:t>Statement of Tax Record, which includes:</w:t>
      </w:r>
    </w:p>
    <w:p w14:paraId="731AC25B" w14:textId="40BBFB26"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Schedule </w:t>
      </w:r>
      <w:r w:rsidR="00153120">
        <w:rPr>
          <w:i/>
          <w:iCs/>
        </w:rPr>
        <w:t>I</w:t>
      </w:r>
      <w:r w:rsidR="0015312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4F679DA8"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 of the Tender Conditions.  </w:t>
      </w:r>
    </w:p>
    <w:bookmarkEnd w:id="8"/>
    <w:bookmarkEnd w:id="9"/>
    <w:bookmarkEnd w:id="10"/>
    <w:p w14:paraId="23C9C75B" w14:textId="39673B12" w:rsidR="00153120"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941B3">
        <w:rPr>
          <w:i/>
          <w:iCs/>
          <w:sz w:val="20"/>
          <w:szCs w:val="24"/>
        </w:rPr>
        <w:t xml:space="preserve">Tender Schedule </w:t>
      </w:r>
      <w:r w:rsidR="00AA36EA">
        <w:rPr>
          <w:i/>
          <w:iCs/>
          <w:sz w:val="20"/>
          <w:szCs w:val="24"/>
        </w:rPr>
        <w:t xml:space="preserve">I </w:t>
      </w:r>
      <w:r w:rsidR="001941B3">
        <w:rPr>
          <w:i/>
          <w:iCs/>
          <w:sz w:val="20"/>
          <w:szCs w:val="24"/>
        </w:rPr>
        <w:t xml:space="preserve">- </w:t>
      </w:r>
      <w:r w:rsidR="001941B3" w:rsidRPr="00240283">
        <w:rPr>
          <w:i/>
          <w:iCs/>
          <w:sz w:val="20"/>
          <w:szCs w:val="24"/>
        </w:rPr>
        <w:t>Statement of Tax Record</w:t>
      </w:r>
      <w:r w:rsidR="008B4412" w:rsidRPr="00240283">
        <w:rPr>
          <w:i/>
          <w:iCs/>
          <w:sz w:val="20"/>
          <w:szCs w:val="24"/>
        </w:rPr>
        <w:t>.</w:t>
      </w:r>
    </w:p>
    <w:p w14:paraId="0CA4E8D8" w14:textId="072A3398" w:rsidR="008B4412" w:rsidRPr="00240283" w:rsidRDefault="00153120" w:rsidP="00240283">
      <w:pPr>
        <w:pStyle w:val="DefenceHeading3"/>
        <w:numPr>
          <w:ilvl w:val="0"/>
          <w:numId w:val="0"/>
        </w:numPr>
        <w:ind w:left="1928" w:hanging="964"/>
        <w:rPr>
          <w:i/>
          <w:iCs/>
          <w:sz w:val="20"/>
          <w:szCs w:val="24"/>
        </w:rPr>
      </w:pPr>
      <w:r>
        <w:rPr>
          <w:i/>
          <w:iCs/>
          <w:sz w:val="20"/>
          <w:szCs w:val="24"/>
        </w:rPr>
        <w:t>(d)</w:t>
      </w:r>
      <w:r>
        <w:rPr>
          <w:i/>
          <w:iCs/>
          <w:sz w:val="20"/>
          <w:szCs w:val="24"/>
        </w:rPr>
        <w:tab/>
      </w:r>
      <w:r w:rsidRPr="00AA36EA">
        <w:rPr>
          <w:b/>
          <w:bCs w:val="0"/>
          <w:i/>
          <w:iCs/>
          <w:sz w:val="20"/>
          <w:szCs w:val="24"/>
        </w:rPr>
        <w:t>Note to Tenderers not registered or resident in Australia</w:t>
      </w:r>
      <w:r w:rsidRPr="00153120">
        <w:rPr>
          <w:i/>
          <w:iCs/>
          <w:sz w:val="20"/>
          <w:szCs w:val="24"/>
        </w:rPr>
        <w:t>: The 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p>
    <w:p w14:paraId="2D856B7B" w14:textId="1D1BD2F6" w:rsidR="008B4412" w:rsidRPr="00240283" w:rsidRDefault="00153120" w:rsidP="00240283">
      <w:pPr>
        <w:pStyle w:val="DefenceHeading2"/>
        <w:numPr>
          <w:ilvl w:val="0"/>
          <w:numId w:val="0"/>
        </w:numPr>
        <w:ind w:left="1928" w:hanging="964"/>
        <w:rPr>
          <w:i/>
        </w:rPr>
      </w:pPr>
      <w:bookmarkStart w:id="11" w:name="_Ref53580135"/>
      <w:r w:rsidRPr="00240283">
        <w:rPr>
          <w:i/>
        </w:rPr>
        <w:t>2</w:t>
      </w:r>
      <w:r>
        <w:rPr>
          <w:i/>
        </w:rPr>
        <w:t>7</w:t>
      </w:r>
      <w:r w:rsidR="008B4412" w:rsidRPr="00240283">
        <w:rPr>
          <w:i/>
        </w:rPr>
        <w:t>.2</w:t>
      </w:r>
      <w:r w:rsidR="008B4412" w:rsidRPr="00240283">
        <w:rPr>
          <w:i/>
        </w:rPr>
        <w:tab/>
        <w:t>Tenderer to confirm it holds valid and satisfactory STRs</w:t>
      </w:r>
      <w:bookmarkEnd w:id="11"/>
    </w:p>
    <w:p w14:paraId="72790C52" w14:textId="23BCE1C8"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153120" w:rsidRPr="00240283">
        <w:rPr>
          <w:rFonts w:ascii="Times New Roman" w:hAnsi="Times New Roman"/>
          <w:i/>
          <w:iCs/>
          <w:sz w:val="20"/>
          <w:szCs w:val="20"/>
        </w:rPr>
        <w:t>2</w:t>
      </w:r>
      <w:r w:rsidR="00153120">
        <w:rPr>
          <w:rFonts w:ascii="Times New Roman" w:hAnsi="Times New Roman"/>
          <w:i/>
          <w:iCs/>
          <w:sz w:val="20"/>
          <w:szCs w:val="20"/>
        </w:rPr>
        <w:t>7</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7368E1FE"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w:t>
      </w:r>
      <w:r w:rsidR="00153120">
        <w:rPr>
          <w:i/>
          <w:iCs/>
          <w:sz w:val="20"/>
          <w:szCs w:val="24"/>
        </w:rPr>
        <w:t>G</w:t>
      </w:r>
      <w:r w:rsidR="00153120" w:rsidRPr="00240283">
        <w:rPr>
          <w:i/>
          <w:iCs/>
          <w:sz w:val="20"/>
          <w:szCs w:val="24"/>
        </w:rPr>
        <w:t xml:space="preserve"> </w:t>
      </w:r>
      <w:r w:rsidR="008B4412" w:rsidRPr="00240283">
        <w:rPr>
          <w:i/>
          <w:iCs/>
          <w:sz w:val="20"/>
          <w:szCs w:val="24"/>
        </w:rPr>
        <w:t xml:space="preserve">- Statement of Tax Record of the Invitation to Register Interest. </w:t>
      </w:r>
    </w:p>
    <w:p w14:paraId="67AAD77B" w14:textId="3FCB8F1D" w:rsidR="008B4412" w:rsidRPr="00240283" w:rsidRDefault="00240283" w:rsidP="00240283">
      <w:pPr>
        <w:pStyle w:val="DefenceHeading3"/>
        <w:numPr>
          <w:ilvl w:val="0"/>
          <w:numId w:val="0"/>
        </w:numPr>
        <w:ind w:left="1928" w:hanging="964"/>
        <w:rPr>
          <w:i/>
          <w:iCs/>
          <w:sz w:val="20"/>
          <w:szCs w:val="24"/>
        </w:rPr>
      </w:pPr>
      <w:bookmarkStart w:id="12" w:name="_Ref52180832"/>
      <w:bookmarkStart w:id="13" w:name="_Ref52181743"/>
      <w:bookmarkStart w:id="14"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w:t>
      </w:r>
      <w:r w:rsidR="00BF0195">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2"/>
      <w:bookmarkEnd w:id="13"/>
      <w:r w:rsidR="008B4412" w:rsidRPr="00240283">
        <w:rPr>
          <w:i/>
          <w:iCs/>
          <w:sz w:val="20"/>
          <w:szCs w:val="24"/>
        </w:rPr>
        <w:t>.</w:t>
      </w:r>
      <w:bookmarkEnd w:id="14"/>
      <w:r w:rsidR="008B4412" w:rsidRPr="00240283">
        <w:rPr>
          <w:i/>
          <w:iCs/>
          <w:sz w:val="20"/>
          <w:szCs w:val="24"/>
        </w:rPr>
        <w:t xml:space="preserve">  </w:t>
      </w:r>
    </w:p>
    <w:p w14:paraId="2019840B" w14:textId="4F76523E"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 xml:space="preserve">The Tenderer must obtain and hold valid and satisfactory STRs required for the entity type of each subcontractor that it will engage for the Contractor's Activities or the Works under a subcontract with an expected value of over $4 million (GST inclusive), if known as at the </w:t>
      </w:r>
      <w:r w:rsidR="00CB1283">
        <w:rPr>
          <w:i/>
          <w:iCs/>
          <w:sz w:val="20"/>
          <w:szCs w:val="24"/>
        </w:rPr>
        <w:t xml:space="preserve">Closing Date and </w:t>
      </w:r>
      <w:r w:rsidR="008B4412" w:rsidRPr="00240283">
        <w:rPr>
          <w:i/>
          <w:iCs/>
          <w:sz w:val="20"/>
          <w:szCs w:val="24"/>
        </w:rPr>
        <w:t xml:space="preserve"> Time.</w:t>
      </w:r>
    </w:p>
    <w:p w14:paraId="0DEB653A" w14:textId="5E02F38B" w:rsidR="008B4412" w:rsidRPr="00240283" w:rsidRDefault="00153120" w:rsidP="00240283">
      <w:pPr>
        <w:pStyle w:val="DefenceHeading2"/>
        <w:numPr>
          <w:ilvl w:val="0"/>
          <w:numId w:val="0"/>
        </w:numPr>
        <w:ind w:left="1928" w:hanging="964"/>
        <w:rPr>
          <w:i/>
        </w:rPr>
      </w:pPr>
      <w:bookmarkStart w:id="15" w:name="_Ref53580152"/>
      <w:r w:rsidRPr="00240283">
        <w:rPr>
          <w:i/>
        </w:rPr>
        <w:t>2</w:t>
      </w:r>
      <w:r>
        <w:rPr>
          <w:i/>
        </w:rPr>
        <w:t>7</w:t>
      </w:r>
      <w:r w:rsidR="00240283" w:rsidRPr="00240283">
        <w:rPr>
          <w:i/>
        </w:rPr>
        <w:t>.3</w:t>
      </w:r>
      <w:r w:rsidR="00240283" w:rsidRPr="00240283">
        <w:rPr>
          <w:i/>
        </w:rPr>
        <w:tab/>
      </w:r>
      <w:r w:rsidR="008B4412" w:rsidRPr="00240283">
        <w:rPr>
          <w:i/>
        </w:rPr>
        <w:t>Acknowledgement</w:t>
      </w:r>
      <w:bookmarkEnd w:id="15"/>
    </w:p>
    <w:p w14:paraId="1A9723A3" w14:textId="18EC237A"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153120" w:rsidRPr="00240283">
        <w:rPr>
          <w:rFonts w:ascii="Times New Roman" w:hAnsi="Times New Roman"/>
          <w:i/>
          <w:iCs/>
          <w:sz w:val="20"/>
          <w:szCs w:val="20"/>
        </w:rPr>
        <w:t>2</w:t>
      </w:r>
      <w:r w:rsidR="00153120">
        <w:rPr>
          <w:rFonts w:ascii="Times New Roman" w:hAnsi="Times New Roman"/>
          <w:i/>
          <w:iCs/>
          <w:sz w:val="20"/>
          <w:szCs w:val="20"/>
        </w:rPr>
        <w:t>7</w:t>
      </w:r>
      <w:r w:rsidRPr="00240283">
        <w:rPr>
          <w:rFonts w:ascii="Times New Roman" w:hAnsi="Times New Roman"/>
          <w:i/>
          <w:iCs/>
          <w:sz w:val="20"/>
          <w:szCs w:val="20"/>
        </w:rPr>
        <w:t xml:space="preserve">.3 applies where either of clause </w:t>
      </w:r>
      <w:r w:rsidR="00153120" w:rsidRPr="00240283">
        <w:rPr>
          <w:rFonts w:ascii="Times New Roman" w:hAnsi="Times New Roman"/>
          <w:i/>
          <w:iCs/>
          <w:sz w:val="20"/>
          <w:szCs w:val="20"/>
        </w:rPr>
        <w:t>2</w:t>
      </w:r>
      <w:r w:rsidR="00153120">
        <w:rPr>
          <w:rFonts w:ascii="Times New Roman" w:hAnsi="Times New Roman"/>
          <w:i/>
          <w:iCs/>
          <w:sz w:val="20"/>
          <w:szCs w:val="20"/>
        </w:rPr>
        <w:t>7</w:t>
      </w:r>
      <w:r w:rsidRPr="00240283">
        <w:rPr>
          <w:rFonts w:ascii="Times New Roman" w:hAnsi="Times New Roman"/>
          <w:i/>
          <w:iCs/>
          <w:sz w:val="20"/>
          <w:szCs w:val="20"/>
        </w:rPr>
        <w:t xml:space="preserve">.1 or </w:t>
      </w:r>
      <w:r w:rsidR="00153120" w:rsidRPr="00240283">
        <w:rPr>
          <w:rFonts w:ascii="Times New Roman" w:hAnsi="Times New Roman"/>
          <w:i/>
          <w:iCs/>
          <w:sz w:val="20"/>
          <w:szCs w:val="20"/>
        </w:rPr>
        <w:t>2</w:t>
      </w:r>
      <w:r w:rsidR="00153120">
        <w:rPr>
          <w:rFonts w:ascii="Times New Roman" w:hAnsi="Times New Roman"/>
          <w:i/>
          <w:iCs/>
          <w:sz w:val="20"/>
          <w:szCs w:val="20"/>
        </w:rPr>
        <w:t>7</w:t>
      </w:r>
      <w:r w:rsidRPr="00240283">
        <w:rPr>
          <w:rFonts w:ascii="Times New Roman" w:hAnsi="Times New Roman"/>
          <w:i/>
          <w:iCs/>
          <w:sz w:val="20"/>
          <w:szCs w:val="20"/>
        </w:rPr>
        <w:t>.2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lastRenderedPageBreak/>
        <w:t>The Tenderer acknowledges and agrees that (irrespective of any STR lodged by the Tenderer as part of any Invitation to Register Interest process in respect of the Project or otherwise as part of the tender process) the Commonwealth:</w:t>
      </w:r>
    </w:p>
    <w:p w14:paraId="0C86973E" w14:textId="1A037BF4" w:rsidR="008B4412" w:rsidRPr="00240283" w:rsidRDefault="00240283" w:rsidP="00240283">
      <w:pPr>
        <w:pStyle w:val="DefenceHeading3"/>
        <w:numPr>
          <w:ilvl w:val="0"/>
          <w:numId w:val="0"/>
        </w:numPr>
        <w:ind w:left="1928" w:hanging="964"/>
        <w:rPr>
          <w:i/>
          <w:iCs/>
          <w:sz w:val="20"/>
          <w:szCs w:val="24"/>
        </w:rPr>
      </w:pPr>
      <w:bookmarkStart w:id="16"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153120" w:rsidRPr="00240283">
        <w:rPr>
          <w:i/>
          <w:iCs/>
          <w:sz w:val="20"/>
          <w:szCs w:val="24"/>
        </w:rPr>
        <w:t>2</w:t>
      </w:r>
      <w:r w:rsidR="00153120">
        <w:rPr>
          <w:i/>
          <w:iCs/>
          <w:sz w:val="20"/>
          <w:szCs w:val="24"/>
        </w:rPr>
        <w:t>7</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6"/>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39E9FB56" w:rsidR="008B4412" w:rsidRPr="00240283" w:rsidRDefault="00153120" w:rsidP="00240283">
      <w:pPr>
        <w:pStyle w:val="DefenceHeading2"/>
        <w:numPr>
          <w:ilvl w:val="0"/>
          <w:numId w:val="0"/>
        </w:numPr>
        <w:ind w:left="1928" w:hanging="964"/>
        <w:rPr>
          <w:i/>
        </w:rPr>
      </w:pPr>
      <w:r w:rsidRPr="00240283">
        <w:rPr>
          <w:i/>
        </w:rPr>
        <w:t>2</w:t>
      </w:r>
      <w:r>
        <w:rPr>
          <w:i/>
        </w:rPr>
        <w:t>7</w:t>
      </w:r>
      <w:r w:rsidR="00240283" w:rsidRPr="00240283">
        <w:rPr>
          <w:i/>
        </w:rPr>
        <w:t>.4</w:t>
      </w:r>
      <w:r w:rsidR="00240283" w:rsidRPr="00240283">
        <w:rPr>
          <w:i/>
        </w:rPr>
        <w:tab/>
      </w:r>
      <w:r w:rsidR="008B4412" w:rsidRPr="00240283">
        <w:rPr>
          <w:i/>
        </w:rPr>
        <w:t>Definitions</w:t>
      </w:r>
    </w:p>
    <w:p w14:paraId="4B4EDA06" w14:textId="58BA849F"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153120" w:rsidRPr="00240283">
        <w:rPr>
          <w:rFonts w:ascii="Times New Roman" w:hAnsi="Times New Roman"/>
          <w:i/>
          <w:iCs/>
          <w:sz w:val="20"/>
          <w:szCs w:val="20"/>
        </w:rPr>
        <w:t>2</w:t>
      </w:r>
      <w:r w:rsidR="00153120">
        <w:rPr>
          <w:rFonts w:ascii="Times New Roman" w:hAnsi="Times New Roman"/>
          <w:i/>
          <w:iCs/>
          <w:sz w:val="20"/>
          <w:szCs w:val="20"/>
        </w:rPr>
        <w:t>7</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07F8D782"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153120">
        <w:rPr>
          <w:rFonts w:ascii="Times New Roman" w:hAnsi="Times New Roman"/>
          <w:bCs/>
          <w:color w:val="080808"/>
          <w:w w:val="105"/>
        </w:rPr>
        <w:t xml:space="preserve">I </w:t>
      </w:r>
      <w:r w:rsidR="00D65DBC">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5C2F1BF8"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153120">
        <w:rPr>
          <w:rFonts w:ascii="Arial" w:hAnsi="Arial" w:cs="Arial"/>
          <w:b/>
          <w:i/>
          <w:sz w:val="32"/>
          <w:szCs w:val="32"/>
        </w:rPr>
        <w:t>I</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7F23E0D1"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153120">
        <w:rPr>
          <w:rFonts w:ascii="Times New Roman" w:hAnsi="Times New Roman"/>
          <w:b/>
          <w:i/>
          <w:sz w:val="20"/>
          <w:szCs w:val="20"/>
        </w:rPr>
        <w:t>I</w:t>
      </w:r>
      <w:r w:rsidR="00153120"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153120" w:rsidRPr="003A2B4F">
        <w:rPr>
          <w:rFonts w:ascii="Times New Roman" w:hAnsi="Times New Roman"/>
          <w:b/>
          <w:i/>
          <w:sz w:val="20"/>
          <w:szCs w:val="20"/>
        </w:rPr>
        <w:t>2</w:t>
      </w:r>
      <w:r w:rsidR="00153120">
        <w:rPr>
          <w:rFonts w:ascii="Times New Roman" w:hAnsi="Times New Roman"/>
          <w:b/>
          <w:i/>
          <w:sz w:val="20"/>
          <w:szCs w:val="20"/>
        </w:rPr>
        <w:t>7</w:t>
      </w:r>
      <w:r w:rsidRPr="003A2B4F">
        <w:rPr>
          <w:rFonts w:ascii="Times New Roman" w:hAnsi="Times New Roman"/>
          <w:b/>
          <w:i/>
          <w:sz w:val="20"/>
          <w:szCs w:val="20"/>
        </w:rPr>
        <w:t>.1 OF THE TENDER CONDITIONS APPLIES.  OTHERWISE DELETE THE CONTENTS OF THIS TENDER SCHEDULE AND MARK IT "NOT USED"]</w:t>
      </w:r>
    </w:p>
    <w:p w14:paraId="55917FF9" w14:textId="3229ED03"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The Tenderer’s attention is drawn to clause 18.</w:t>
      </w:r>
      <w:r w:rsidR="00153120">
        <w:rPr>
          <w:rFonts w:ascii="Times New Roman" w:hAnsi="Times New Roman"/>
          <w:i/>
          <w:iCs/>
          <w:sz w:val="20"/>
          <w:szCs w:val="20"/>
        </w:rPr>
        <w:t>6</w:t>
      </w:r>
      <w:r w:rsidR="00153120"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153120" w:rsidRPr="00FD19FB">
        <w:rPr>
          <w:rFonts w:ascii="Times New Roman" w:hAnsi="Times New Roman"/>
          <w:i/>
          <w:iCs/>
          <w:sz w:val="20"/>
          <w:szCs w:val="20"/>
        </w:rPr>
        <w:t>2</w:t>
      </w:r>
      <w:r w:rsidR="00153120">
        <w:rPr>
          <w:rFonts w:ascii="Times New Roman" w:hAnsi="Times New Roman"/>
          <w:i/>
          <w:iCs/>
          <w:sz w:val="20"/>
          <w:szCs w:val="20"/>
        </w:rPr>
        <w:t>7</w:t>
      </w:r>
      <w:r w:rsidR="00153120"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D458609"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153120">
        <w:rPr>
          <w:rFonts w:ascii="Times New Roman" w:hAnsi="Times New Roman"/>
          <w:b/>
          <w:i/>
          <w:iCs/>
          <w:sz w:val="20"/>
          <w:szCs w:val="20"/>
        </w:rPr>
        <w:t>I</w:t>
      </w:r>
      <w:r w:rsidR="0015312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0385BA1A" w14:textId="57008748" w:rsidR="00BF0195" w:rsidRPr="00BF0195" w:rsidRDefault="00BF0195" w:rsidP="00BF0195">
      <w:pPr>
        <w:pStyle w:val="DefenceNormal"/>
        <w:ind w:left="1134"/>
        <w:rPr>
          <w:rFonts w:ascii="Times New Roman" w:hAnsi="Times New Roman"/>
          <w:bCs/>
          <w:i/>
          <w:iCs/>
          <w:sz w:val="20"/>
          <w:szCs w:val="20"/>
        </w:rPr>
      </w:pPr>
      <w:r w:rsidRPr="00E863A6">
        <w:rPr>
          <w:rFonts w:ascii="Times New Roman" w:hAnsi="Times New Roman"/>
          <w:bCs/>
          <w:i/>
          <w:iCs/>
          <w:sz w:val="20"/>
          <w:szCs w:val="20"/>
        </w:rPr>
        <w:t>As noted in clause 27.1(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lastRenderedPageBreak/>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7" w:name="_Ref22842897"/>
      <w:bookmarkStart w:id="18"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7"/>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8"/>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7F33D843" w:rsidR="003A2B4F" w:rsidRPr="00FD19FB" w:rsidRDefault="00FD19FB" w:rsidP="00FD19FB">
      <w:pPr>
        <w:pStyle w:val="DefenceSchedule1"/>
        <w:numPr>
          <w:ilvl w:val="0"/>
          <w:numId w:val="0"/>
        </w:numPr>
        <w:ind w:left="2160" w:hanging="884"/>
        <w:rPr>
          <w:i/>
          <w:iCs/>
        </w:rPr>
      </w:pPr>
      <w:r w:rsidRPr="00FD19FB">
        <w:rPr>
          <w:i/>
          <w:iCs/>
        </w:rPr>
        <w:lastRenderedPageBreak/>
        <w:t>1.</w:t>
      </w:r>
      <w:r>
        <w:rPr>
          <w:i/>
          <w:iCs/>
        </w:rPr>
        <w:tab/>
      </w:r>
      <w:r w:rsidR="003A2B4F" w:rsidRPr="00FD19FB">
        <w:rPr>
          <w:i/>
          <w:iCs/>
        </w:rPr>
        <w:t>it has complied with the requirements in item A of Tender Schedule </w:t>
      </w:r>
      <w:r w:rsidR="00153120">
        <w:rPr>
          <w:i/>
          <w:iCs/>
        </w:rPr>
        <w:t>I</w:t>
      </w:r>
      <w:r w:rsidR="00153120"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5955092C"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Contractor's Activities or the Works under a subcontract with an expected value of over $4 million (GST inclusive), if known as at the </w:t>
      </w:r>
      <w:r w:rsidR="00CB1283">
        <w:rPr>
          <w:i/>
          <w:iCs/>
        </w:rPr>
        <w:t>Closing Date and Time</w:t>
      </w:r>
      <w:r w:rsidR="003A2B4F" w:rsidRPr="00FD19FB">
        <w:rPr>
          <w:i/>
          <w:iCs/>
        </w:rPr>
        <w:t>;</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19"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9"/>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18F710A7" w:rsidR="003A2B4F" w:rsidRPr="00FD19FB" w:rsidRDefault="00FD19FB" w:rsidP="00FD19FB">
      <w:pPr>
        <w:pStyle w:val="DefenceSchedule1"/>
        <w:numPr>
          <w:ilvl w:val="0"/>
          <w:numId w:val="0"/>
        </w:numPr>
        <w:ind w:left="2127" w:hanging="931"/>
        <w:rPr>
          <w:i/>
          <w:iCs/>
        </w:rPr>
      </w:pPr>
      <w:bookmarkStart w:id="20" w:name="_Ref52182671"/>
      <w:r w:rsidRPr="00FD19FB">
        <w:rPr>
          <w:i/>
          <w:iCs/>
        </w:rPr>
        <w:t>4.</w:t>
      </w:r>
      <w:r w:rsidRPr="00FD19FB">
        <w:rPr>
          <w:i/>
          <w:iCs/>
        </w:rPr>
        <w:tab/>
      </w:r>
      <w:r>
        <w:rPr>
          <w:i/>
          <w:iCs/>
        </w:rPr>
        <w:tab/>
      </w:r>
      <w:r w:rsidR="003A2B4F" w:rsidRPr="00FD19FB">
        <w:rPr>
          <w:i/>
          <w:iCs/>
        </w:rPr>
        <w:t>if any STR provided by it as part of any Invitation to Register Interest process in respect of the Project or otherwise as part of the tender process is or will be no longer valid and satisfactory at the time of the proposed Award Date (as notified by the Tender Administrator</w:t>
      </w:r>
      <w:r w:rsidR="00BF0195">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21"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21"/>
    </w:p>
    <w:p w14:paraId="371D35DA" w14:textId="30F3C22D"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w:t>
      </w:r>
      <w:r w:rsidR="00153120">
        <w:rPr>
          <w:i/>
          <w:iCs/>
        </w:rPr>
        <w:t>6</w:t>
      </w:r>
      <w:r w:rsidR="003A2B4F" w:rsidRPr="00FD19FB">
        <w:rPr>
          <w:i/>
          <w:iCs/>
        </w:rPr>
        <w:t>(e)(</w:t>
      </w:r>
      <w:proofErr w:type="spellStart"/>
      <w:r w:rsidR="003A2B4F" w:rsidRPr="00FD19FB">
        <w:rPr>
          <w:i/>
          <w:iCs/>
        </w:rPr>
        <w:t>i</w:t>
      </w:r>
      <w:proofErr w:type="spellEnd"/>
      <w:r w:rsidR="003A2B4F" w:rsidRPr="00FD19FB">
        <w:rPr>
          <w:i/>
          <w:iCs/>
        </w:rPr>
        <w:t>) and (ii) of the Conditions of Contract in Part 5, it will be a breach of the Contract.</w:t>
      </w:r>
      <w:bookmarkEnd w:id="20"/>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2"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2"/>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lastRenderedPageBreak/>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C1804" w:rsidRDefault="00297DF7" w:rsidP="009C3467">
      <w:pPr>
        <w:pStyle w:val="CUNumber1"/>
        <w:spacing w:before="240" w:after="0"/>
        <w:rPr>
          <w:rFonts w:ascii="Times New Roman" w:hAnsi="Times New Roman"/>
          <w:b/>
          <w:bCs/>
          <w:color w:val="080808"/>
          <w:w w:val="105"/>
        </w:rPr>
      </w:pPr>
      <w:bookmarkStart w:id="23"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1C466DC9" w14:textId="4B258B15" w:rsidR="00AC1804" w:rsidRPr="00AC1804" w:rsidRDefault="00AC1804" w:rsidP="009C3467">
      <w:pPr>
        <w:pStyle w:val="CUNumber1"/>
        <w:spacing w:before="240" w:after="0"/>
        <w:rPr>
          <w:rFonts w:ascii="Times New Roman" w:hAnsi="Times New Roman" w:cs="Arial"/>
          <w:bCs/>
          <w:i/>
          <w:iCs/>
          <w:szCs w:val="24"/>
          <w:lang w:eastAsia="en-AU"/>
        </w:rPr>
      </w:pPr>
      <w:r>
        <w:rPr>
          <w:rFonts w:ascii="Times New Roman" w:hAnsi="Times New Roman"/>
          <w:bCs/>
          <w:color w:val="080808"/>
          <w:w w:val="105"/>
        </w:rPr>
        <w:t xml:space="preserve">Delete clause 8.7(c)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51125D7A" w14:textId="2145648D" w:rsidR="00AC1804" w:rsidRPr="00AC1804" w:rsidRDefault="00AC1804" w:rsidP="00AC1804">
      <w:pPr>
        <w:pStyle w:val="DefenceHeading3"/>
        <w:numPr>
          <w:ilvl w:val="0"/>
          <w:numId w:val="0"/>
        </w:numPr>
        <w:spacing w:after="0"/>
        <w:ind w:left="1928" w:hanging="964"/>
        <w:rPr>
          <w:sz w:val="20"/>
          <w:szCs w:val="24"/>
        </w:rPr>
      </w:pPr>
      <w:r>
        <w:rPr>
          <w:sz w:val="20"/>
          <w:szCs w:val="24"/>
        </w:rPr>
        <w:t>“</w:t>
      </w:r>
      <w:r w:rsidRPr="00AC1804">
        <w:rPr>
          <w:i/>
          <w:iCs/>
          <w:sz w:val="20"/>
          <w:szCs w:val="24"/>
        </w:rPr>
        <w:t>(c)</w:t>
      </w:r>
      <w:r w:rsidRPr="00AC1804">
        <w:rPr>
          <w:i/>
          <w:iCs/>
          <w:sz w:val="20"/>
          <w:szCs w:val="24"/>
        </w:rPr>
        <w:tab/>
        <w:t xml:space="preserve">obtain and hold </w:t>
      </w:r>
      <w:r>
        <w:rPr>
          <w:i/>
          <w:iCs/>
          <w:sz w:val="20"/>
          <w:szCs w:val="24"/>
        </w:rPr>
        <w:t xml:space="preserve">all </w:t>
      </w:r>
      <w:r w:rsidRPr="00AC1804">
        <w:rPr>
          <w:i/>
          <w:iCs/>
          <w:sz w:val="20"/>
          <w:szCs w:val="24"/>
        </w:rPr>
        <w:t xml:space="preserve">satisfactory and valid STRs </w:t>
      </w:r>
      <w:r>
        <w:rPr>
          <w:i/>
          <w:iCs/>
          <w:sz w:val="20"/>
          <w:szCs w:val="24"/>
        </w:rPr>
        <w:t xml:space="preserve">required for the entity type </w:t>
      </w:r>
      <w:r w:rsidRPr="00AC1804">
        <w:rPr>
          <w:i/>
          <w:iCs/>
          <w:sz w:val="20"/>
          <w:szCs w:val="24"/>
        </w:rPr>
        <w:t>of the Subcontractor where the subcontract price is valued (or estimated) to be over $4 million (inclusive of GST).  For the purposes of this paragraph (c), a reference to “satisfactory” and “valid” has the meaning given in clause 18.</w:t>
      </w:r>
      <w:r w:rsidR="00363A26">
        <w:rPr>
          <w:i/>
          <w:iCs/>
          <w:sz w:val="20"/>
          <w:szCs w:val="24"/>
        </w:rPr>
        <w:t>6</w:t>
      </w:r>
      <w:r w:rsidRPr="00AC1804">
        <w:rPr>
          <w:i/>
          <w:iCs/>
          <w:sz w:val="20"/>
          <w:szCs w:val="24"/>
        </w:rPr>
        <w:t>(</w:t>
      </w:r>
      <w:r>
        <w:rPr>
          <w:i/>
          <w:iCs/>
          <w:sz w:val="20"/>
          <w:szCs w:val="24"/>
        </w:rPr>
        <w:t>f</w:t>
      </w:r>
      <w:r w:rsidRPr="00AC1804">
        <w:rPr>
          <w:i/>
          <w:iCs/>
          <w:sz w:val="20"/>
          <w:szCs w:val="24"/>
        </w:rPr>
        <w:t>)</w:t>
      </w:r>
      <w:r>
        <w:rPr>
          <w:i/>
          <w:iCs/>
          <w:sz w:val="20"/>
          <w:szCs w:val="24"/>
        </w:rPr>
        <w:t>.</w:t>
      </w:r>
      <w:r>
        <w:rPr>
          <w:sz w:val="20"/>
          <w:szCs w:val="24"/>
        </w:rPr>
        <w:t>”</w:t>
      </w:r>
    </w:p>
    <w:p w14:paraId="419C87A6" w14:textId="28F39562"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Delete clause 18.</w:t>
      </w:r>
      <w:r w:rsidR="00363A26">
        <w:rPr>
          <w:rFonts w:ascii="Times New Roman" w:hAnsi="Times New Roman"/>
          <w:bCs/>
          <w:color w:val="080808"/>
          <w:w w:val="105"/>
        </w:rPr>
        <w:t xml:space="preserve">6 </w:t>
      </w:r>
      <w:r>
        <w:rPr>
          <w:rFonts w:ascii="Times New Roman" w:hAnsi="Times New Roman"/>
          <w:bCs/>
          <w:color w:val="080808"/>
          <w:w w:val="105"/>
        </w:rPr>
        <w:t xml:space="preserve">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BE0FF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3EE54470" w:rsidR="009C3467" w:rsidRPr="009C3467" w:rsidRDefault="009C3467" w:rsidP="009C3467">
      <w:pPr>
        <w:pStyle w:val="DefenceHeading2"/>
        <w:numPr>
          <w:ilvl w:val="0"/>
          <w:numId w:val="0"/>
        </w:numPr>
        <w:ind w:left="1928" w:hanging="964"/>
        <w:rPr>
          <w:i/>
        </w:rPr>
      </w:pPr>
      <w:bookmarkStart w:id="24" w:name="_Toc13143274"/>
      <w:bookmarkStart w:id="25" w:name="_Ref13394850"/>
      <w:bookmarkStart w:id="26" w:name="_Ref13396020"/>
      <w:bookmarkStart w:id="27" w:name="_Ref13396066"/>
      <w:bookmarkStart w:id="28" w:name="_Ref13396495"/>
      <w:bookmarkStart w:id="29" w:name="_Ref13396513"/>
      <w:bookmarkStart w:id="30" w:name="_Ref13396536"/>
      <w:bookmarkStart w:id="31" w:name="_Ref13401093"/>
      <w:bookmarkStart w:id="32" w:name="_Toc46757705"/>
      <w:bookmarkStart w:id="33" w:name="_Toc161767055"/>
      <w:bookmarkEnd w:id="23"/>
      <w:r>
        <w:rPr>
          <w:iCs w:val="0"/>
        </w:rPr>
        <w:t>“</w:t>
      </w:r>
      <w:r w:rsidRPr="009C3467">
        <w:rPr>
          <w:i/>
        </w:rPr>
        <w:t>18.</w:t>
      </w:r>
      <w:r w:rsidR="00363A26">
        <w:rPr>
          <w:i/>
        </w:rPr>
        <w:t>6</w:t>
      </w:r>
      <w:r w:rsidRPr="009C3467">
        <w:rPr>
          <w:i/>
        </w:rPr>
        <w:tab/>
        <w:t>Shadow Economy Procurement Connected Policy</w:t>
      </w:r>
      <w:bookmarkEnd w:id="24"/>
      <w:bookmarkEnd w:id="25"/>
      <w:bookmarkEnd w:id="26"/>
      <w:bookmarkEnd w:id="27"/>
      <w:bookmarkEnd w:id="28"/>
      <w:bookmarkEnd w:id="29"/>
      <w:bookmarkEnd w:id="30"/>
      <w:bookmarkEnd w:id="31"/>
      <w:bookmarkEnd w:id="32"/>
      <w:bookmarkEnd w:id="33"/>
    </w:p>
    <w:p w14:paraId="79212FD5" w14:textId="725DF6AD"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w:t>
      </w:r>
      <w:r w:rsidR="00363A26">
        <w:rPr>
          <w:i/>
          <w:iCs/>
          <w:sz w:val="20"/>
          <w:szCs w:val="24"/>
        </w:rPr>
        <w:t>6</w:t>
      </w:r>
      <w:r w:rsidR="00363A26" w:rsidRPr="009C3467">
        <w:rPr>
          <w:i/>
          <w:iCs/>
          <w:sz w:val="20"/>
          <w:szCs w:val="24"/>
        </w:rPr>
        <w:t xml:space="preserve"> </w:t>
      </w:r>
      <w:r w:rsidRPr="009C3467">
        <w:rPr>
          <w:i/>
          <w:iCs/>
          <w:sz w:val="20"/>
          <w:szCs w:val="24"/>
        </w:rPr>
        <w:t>does apply unless the Contract Particulars state that it does not apply.</w:t>
      </w:r>
    </w:p>
    <w:p w14:paraId="09350434" w14:textId="27C880D7" w:rsidR="009C3467" w:rsidRPr="009C3467" w:rsidRDefault="009C3467" w:rsidP="009C3467">
      <w:pPr>
        <w:pStyle w:val="DefenceHeading3"/>
        <w:numPr>
          <w:ilvl w:val="0"/>
          <w:numId w:val="0"/>
        </w:numPr>
        <w:ind w:left="1928" w:hanging="964"/>
        <w:rPr>
          <w:i/>
          <w:iCs/>
          <w:sz w:val="20"/>
          <w:szCs w:val="24"/>
        </w:rPr>
      </w:pPr>
      <w:bookmarkStart w:id="34" w:name="_Ref13403436"/>
      <w:r>
        <w:rPr>
          <w:i/>
          <w:iCs/>
          <w:sz w:val="20"/>
          <w:szCs w:val="24"/>
        </w:rPr>
        <w:t>(b)</w:t>
      </w:r>
      <w:r>
        <w:rPr>
          <w:i/>
          <w:iCs/>
          <w:sz w:val="20"/>
          <w:szCs w:val="24"/>
        </w:rPr>
        <w:tab/>
      </w:r>
      <w:r w:rsidRPr="009C3467">
        <w:rPr>
          <w:i/>
          <w:iCs/>
          <w:sz w:val="20"/>
          <w:szCs w:val="24"/>
        </w:rPr>
        <w:t xml:space="preserve">Without limiting the operation of clause 8, the Contractor must not enter into a subcontract with a </w:t>
      </w:r>
      <w:r w:rsidR="00DA5361">
        <w:rPr>
          <w:i/>
          <w:iCs/>
          <w:sz w:val="20"/>
          <w:szCs w:val="24"/>
        </w:rPr>
        <w:t>s</w:t>
      </w:r>
      <w:r w:rsidR="00DA5361" w:rsidRPr="009C3467">
        <w:rPr>
          <w:i/>
          <w:iCs/>
          <w:sz w:val="20"/>
          <w:szCs w:val="24"/>
        </w:rPr>
        <w:t xml:space="preserve">ubcontractor </w:t>
      </w:r>
      <w:r w:rsidRPr="009C3467">
        <w:rPr>
          <w:i/>
          <w:iCs/>
          <w:sz w:val="20"/>
          <w:szCs w:val="24"/>
        </w:rPr>
        <w:t xml:space="preserve">(or agree to a novation of a subcontract to a </w:t>
      </w:r>
      <w:r w:rsidR="00DA5361">
        <w:rPr>
          <w:i/>
          <w:iCs/>
          <w:sz w:val="20"/>
          <w:szCs w:val="24"/>
        </w:rPr>
        <w:t>s</w:t>
      </w:r>
      <w:r w:rsidR="003A1725" w:rsidRPr="009C3467">
        <w:rPr>
          <w:i/>
          <w:iCs/>
          <w:sz w:val="20"/>
          <w:szCs w:val="24"/>
        </w:rPr>
        <w:t>ubcontractor</w:t>
      </w:r>
      <w:r w:rsidRPr="009C3467">
        <w:rPr>
          <w:i/>
          <w:iCs/>
          <w:sz w:val="20"/>
          <w:szCs w:val="24"/>
        </w:rPr>
        <w:t xml:space="preserve">) if the total value of all work under the subcontract is expected to exceed $4 million (inclusive of GST) unless the Contractor has obtained and holds the STRs required for the relevant </w:t>
      </w:r>
      <w:r w:rsidR="00DA5361">
        <w:rPr>
          <w:i/>
          <w:iCs/>
          <w:sz w:val="20"/>
          <w:szCs w:val="24"/>
        </w:rPr>
        <w:t>s</w:t>
      </w:r>
      <w:r w:rsidR="00DA5361" w:rsidRPr="009C3467">
        <w:rPr>
          <w:i/>
          <w:iCs/>
          <w:sz w:val="20"/>
          <w:szCs w:val="24"/>
        </w:rPr>
        <w:t xml:space="preserve">ubcontractor’s </w:t>
      </w:r>
      <w:r w:rsidRPr="009C3467">
        <w:rPr>
          <w:i/>
          <w:iCs/>
          <w:sz w:val="20"/>
          <w:szCs w:val="24"/>
        </w:rPr>
        <w:t>entity type referred to in the table below.</w:t>
      </w:r>
      <w:bookmarkEnd w:id="34"/>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2F25B6F1"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w:t>
            </w:r>
            <w:r w:rsidR="00DA5361">
              <w:rPr>
                <w:rFonts w:ascii="Times New Roman" w:hAnsi="Times New Roman"/>
                <w:b/>
                <w:i/>
                <w:iCs/>
                <w:szCs w:val="20"/>
              </w:rPr>
              <w:t>s</w:t>
            </w:r>
            <w:r w:rsidR="003A1725" w:rsidRPr="009C3467">
              <w:rPr>
                <w:rFonts w:ascii="Times New Roman" w:hAnsi="Times New Roman"/>
                <w:b/>
                <w:i/>
                <w:iCs/>
                <w:szCs w:val="20"/>
              </w:rPr>
              <w:t xml:space="preserve">ubcontractor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lastRenderedPageBreak/>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lastRenderedPageBreak/>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D46509D" w:rsidR="009C3467" w:rsidRPr="009C3467" w:rsidRDefault="009C3467" w:rsidP="00062A6B">
            <w:pPr>
              <w:spacing w:before="120" w:after="120"/>
              <w:rPr>
                <w:i/>
                <w:iCs/>
                <w:sz w:val="20"/>
                <w:szCs w:val="20"/>
              </w:rPr>
            </w:pPr>
            <w:r w:rsidRPr="009C3467">
              <w:rPr>
                <w:i/>
                <w:iCs/>
                <w:sz w:val="20"/>
                <w:szCs w:val="20"/>
              </w:rPr>
              <w:t>a satisfactory</w:t>
            </w:r>
            <w:r w:rsidR="00AC1804">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5"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55F02A0F"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lastRenderedPageBreak/>
              <w:t xml:space="preserve">If the Contractor or </w:t>
            </w:r>
            <w:r w:rsidR="00DA5361">
              <w:rPr>
                <w:rFonts w:ascii="Times New Roman" w:hAnsi="Times New Roman"/>
                <w:b/>
                <w:i/>
                <w:iCs/>
                <w:color w:val="auto"/>
                <w:szCs w:val="20"/>
              </w:rPr>
              <w:t>s</w:t>
            </w:r>
            <w:r w:rsidR="003A1725" w:rsidRPr="009C3467">
              <w:rPr>
                <w:rFonts w:ascii="Times New Roman" w:hAnsi="Times New Roman"/>
                <w:b/>
                <w:i/>
                <w:iCs/>
                <w:color w:val="auto"/>
                <w:szCs w:val="20"/>
              </w:rPr>
              <w:t xml:space="preserve">ubcontractor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6"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7"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7"/>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8"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8"/>
    </w:p>
    <w:p w14:paraId="25A6699E" w14:textId="15871E73" w:rsidR="00062A6B" w:rsidRPr="00062A6B" w:rsidRDefault="00062A6B" w:rsidP="00062A6B">
      <w:pPr>
        <w:pStyle w:val="DefenceHeading4"/>
        <w:numPr>
          <w:ilvl w:val="0"/>
          <w:numId w:val="0"/>
        </w:numPr>
        <w:ind w:left="2892" w:hanging="964"/>
        <w:rPr>
          <w:bCs/>
          <w:i/>
          <w:iCs/>
        </w:rPr>
      </w:pPr>
      <w:bookmarkStart w:id="39" w:name="_Ref39757219"/>
      <w:r w:rsidRPr="00062A6B">
        <w:rPr>
          <w:bCs/>
          <w:i/>
          <w:iCs/>
        </w:rPr>
        <w:t>(</w:t>
      </w:r>
      <w:r>
        <w:rPr>
          <w:bCs/>
          <w:i/>
          <w:iCs/>
        </w:rPr>
        <w:t>iii</w:t>
      </w:r>
      <w:r w:rsidRPr="00062A6B">
        <w:rPr>
          <w:bCs/>
          <w:i/>
          <w:iCs/>
        </w:rPr>
        <w:t>)</w:t>
      </w:r>
      <w:r w:rsidRPr="00062A6B">
        <w:rPr>
          <w:bCs/>
          <w:i/>
          <w:iCs/>
        </w:rPr>
        <w:tab/>
        <w:t xml:space="preserve">must ensure that </w:t>
      </w:r>
      <w:r w:rsidRPr="00B56671">
        <w:rPr>
          <w:bCs/>
          <w:i/>
          <w:iCs/>
        </w:rPr>
        <w:t>any subcontractor, if the total value</w:t>
      </w:r>
      <w:r w:rsidRPr="00062A6B">
        <w:rPr>
          <w:bCs/>
          <w:i/>
          <w:iCs/>
        </w:rPr>
        <w:t xml:space="preserve"> of all work under the subcontract is expected to exceed $4 million (inclusive of GST), holds all valid and satisfactory STRs required for its entity type at all times during the term of the relevant subcontract; </w:t>
      </w:r>
      <w:bookmarkEnd w:id="39"/>
    </w:p>
    <w:p w14:paraId="7C2E899E" w14:textId="4389F09C"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acknowledges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0" w:name="_Ref39757108"/>
      <w:r>
        <w:rPr>
          <w:i/>
          <w:iCs/>
          <w:sz w:val="20"/>
          <w:szCs w:val="24"/>
        </w:rPr>
        <w:t>(f)</w:t>
      </w:r>
      <w:r>
        <w:rPr>
          <w:i/>
          <w:iCs/>
          <w:sz w:val="20"/>
          <w:szCs w:val="24"/>
        </w:rPr>
        <w:tab/>
      </w:r>
      <w:r w:rsidRPr="00062A6B">
        <w:rPr>
          <w:i/>
          <w:iCs/>
          <w:sz w:val="20"/>
          <w:szCs w:val="24"/>
        </w:rPr>
        <w:t>For the purposes of the Contract, an STR is taken to be:</w:t>
      </w:r>
      <w:bookmarkEnd w:id="36"/>
      <w:bookmarkEnd w:id="40"/>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lastRenderedPageBreak/>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0E9A4FFC" w:rsidR="00FD75DE" w:rsidRDefault="00CB1283">
    <w:pPr>
      <w:pStyle w:val="Footer"/>
    </w:pPr>
    <w:fldSimple w:instr=" DOCVARIABLE  CUFooterText \* MERGEFORMAT " w:fldLock="1">
      <w:r w:rsidR="00335451">
        <w:t>L\355174332.2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4F3AA9E0"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335451">
      <w:rPr>
        <w:sz w:val="20"/>
        <w:szCs w:val="20"/>
      </w:rPr>
      <w:t>L\355174332.2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51700444" w:rsidR="00FD75DE" w:rsidRDefault="00CB1283">
    <w:pPr>
      <w:pStyle w:val="Footer"/>
    </w:pPr>
    <w:fldSimple w:instr=" DOCVARIABLE  CUFooterText \* MERGEFORMAT " w:fldLock="1">
      <w:r w:rsidR="00335451">
        <w:t>L\355174332.2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CB8" w14:textId="77777777" w:rsidR="003554DD" w:rsidRDefault="0035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9AF8" w14:textId="77777777" w:rsidR="003554DD" w:rsidRDefault="0035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BFE" w14:textId="77777777" w:rsidR="003554DD" w:rsidRDefault="0035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8276FFA"/>
    <w:multiLevelType w:val="multilevel"/>
    <w:tmpl w:val="C122E822"/>
    <w:numStyleLink w:val="DefenceHeadingNoTOC"/>
  </w:abstractNum>
  <w:abstractNum w:abstractNumId="1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3"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6"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88D26AD"/>
    <w:multiLevelType w:val="multilevel"/>
    <w:tmpl w:val="35B24AE4"/>
    <w:numStyleLink w:val="CUNumber"/>
  </w:abstractNum>
  <w:num w:numId="1" w16cid:durableId="1980307166">
    <w:abstractNumId w:val="8"/>
  </w:num>
  <w:num w:numId="2" w16cid:durableId="1550456585">
    <w:abstractNumId w:val="7"/>
  </w:num>
  <w:num w:numId="3" w16cid:durableId="1412241850">
    <w:abstractNumId w:val="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1"/>
  </w:num>
  <w:num w:numId="7" w16cid:durableId="1289167438">
    <w:abstractNumId w:val="15"/>
  </w:num>
  <w:num w:numId="8" w16cid:durableId="733818327">
    <w:abstractNumId w:val="4"/>
  </w:num>
  <w:num w:numId="9" w16cid:durableId="751701887">
    <w:abstractNumId w:val="5"/>
  </w:num>
  <w:num w:numId="10" w16cid:durableId="1447001313">
    <w:abstractNumId w:val="12"/>
  </w:num>
  <w:num w:numId="11" w16cid:durableId="361630817">
    <w:abstractNumId w:val="2"/>
  </w:num>
  <w:num w:numId="12" w16cid:durableId="953095489">
    <w:abstractNumId w:val="6"/>
  </w:num>
  <w:num w:numId="13" w16cid:durableId="381057155">
    <w:abstractNumId w:val="14"/>
  </w:num>
  <w:num w:numId="14" w16cid:durableId="1447190618">
    <w:abstractNumId w:val="8"/>
  </w:num>
  <w:num w:numId="15" w16cid:durableId="2037540678">
    <w:abstractNumId w:val="8"/>
  </w:num>
  <w:num w:numId="16" w16cid:durableId="1663698635">
    <w:abstractNumId w:val="8"/>
  </w:num>
  <w:num w:numId="17" w16cid:durableId="1863662400">
    <w:abstractNumId w:val="3"/>
  </w:num>
  <w:num w:numId="18" w16cid:durableId="169025649">
    <w:abstractNumId w:val="16"/>
  </w:num>
  <w:num w:numId="19" w16cid:durableId="196361120">
    <w:abstractNumId w:val="13"/>
  </w:num>
  <w:num w:numId="20" w16cid:durableId="465783420">
    <w:abstractNumId w:val="11"/>
  </w:num>
  <w:num w:numId="21" w16cid:durableId="1233657156">
    <w:abstractNumId w:val="11"/>
  </w:num>
  <w:num w:numId="22" w16cid:durableId="1539391480">
    <w:abstractNumId w:val="11"/>
  </w:num>
  <w:num w:numId="23" w16cid:durableId="413817996">
    <w:abstractNumId w:val="8"/>
  </w:num>
  <w:num w:numId="24" w16cid:durableId="1419910170">
    <w:abstractNumId w:val="9"/>
  </w:num>
  <w:num w:numId="25" w16cid:durableId="289438149">
    <w:abstractNumId w:val="1"/>
  </w:num>
  <w:num w:numId="26" w16cid:durableId="456072916">
    <w:abstractNumId w:val="11"/>
  </w:num>
  <w:num w:numId="27" w16cid:durableId="1008865841">
    <w:abstractNumId w:val="10"/>
  </w:num>
  <w:num w:numId="28" w16cid:durableId="657226754">
    <w:abstractNumId w:val="8"/>
  </w:num>
  <w:num w:numId="29" w16cid:durableId="1430587034">
    <w:abstractNumId w:val="8"/>
  </w:num>
  <w:num w:numId="30" w16cid:durableId="907106773">
    <w:abstractNumId w:val="8"/>
  </w:num>
  <w:num w:numId="31" w16cid:durableId="1271552847">
    <w:abstractNumId w:val="8"/>
  </w:num>
  <w:num w:numId="32" w16cid:durableId="60045663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174332.2"/>
  </w:docVars>
  <w:rsids>
    <w:rsidRoot w:val="003114CB"/>
    <w:rsid w:val="000014A4"/>
    <w:rsid w:val="00005C3B"/>
    <w:rsid w:val="00013D6B"/>
    <w:rsid w:val="000149EE"/>
    <w:rsid w:val="00016922"/>
    <w:rsid w:val="00021D9C"/>
    <w:rsid w:val="00023F6F"/>
    <w:rsid w:val="00030893"/>
    <w:rsid w:val="00034FE2"/>
    <w:rsid w:val="00044E1D"/>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5D1B"/>
    <w:rsid w:val="00146C24"/>
    <w:rsid w:val="00153120"/>
    <w:rsid w:val="00155AD4"/>
    <w:rsid w:val="0015772A"/>
    <w:rsid w:val="00163F54"/>
    <w:rsid w:val="001705D6"/>
    <w:rsid w:val="00184F65"/>
    <w:rsid w:val="00186BC2"/>
    <w:rsid w:val="00187CE0"/>
    <w:rsid w:val="00193239"/>
    <w:rsid w:val="001941B3"/>
    <w:rsid w:val="001970F8"/>
    <w:rsid w:val="00197770"/>
    <w:rsid w:val="001A2BF8"/>
    <w:rsid w:val="001B2C9A"/>
    <w:rsid w:val="001B3DB7"/>
    <w:rsid w:val="001C0070"/>
    <w:rsid w:val="001C232F"/>
    <w:rsid w:val="001D01C6"/>
    <w:rsid w:val="001D0E95"/>
    <w:rsid w:val="001D4B3F"/>
    <w:rsid w:val="001D75F7"/>
    <w:rsid w:val="001E3C25"/>
    <w:rsid w:val="001E3D63"/>
    <w:rsid w:val="001E6587"/>
    <w:rsid w:val="001F0EB9"/>
    <w:rsid w:val="001F281E"/>
    <w:rsid w:val="001F4C5F"/>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F90"/>
    <w:rsid w:val="003333EC"/>
    <w:rsid w:val="00335451"/>
    <w:rsid w:val="0034362C"/>
    <w:rsid w:val="00354AFF"/>
    <w:rsid w:val="003554DD"/>
    <w:rsid w:val="0036236E"/>
    <w:rsid w:val="00362454"/>
    <w:rsid w:val="00363A26"/>
    <w:rsid w:val="00363A30"/>
    <w:rsid w:val="00367A48"/>
    <w:rsid w:val="00373733"/>
    <w:rsid w:val="00374DFE"/>
    <w:rsid w:val="00391375"/>
    <w:rsid w:val="003A1725"/>
    <w:rsid w:val="003A2B4F"/>
    <w:rsid w:val="003A474E"/>
    <w:rsid w:val="003A756C"/>
    <w:rsid w:val="003C1E79"/>
    <w:rsid w:val="003C3B06"/>
    <w:rsid w:val="003D6656"/>
    <w:rsid w:val="003D7B82"/>
    <w:rsid w:val="003E5ED6"/>
    <w:rsid w:val="00416EF9"/>
    <w:rsid w:val="00417B27"/>
    <w:rsid w:val="004265D7"/>
    <w:rsid w:val="00430FE8"/>
    <w:rsid w:val="004334AB"/>
    <w:rsid w:val="00436483"/>
    <w:rsid w:val="004406EC"/>
    <w:rsid w:val="00442D6C"/>
    <w:rsid w:val="0044548B"/>
    <w:rsid w:val="00454FCE"/>
    <w:rsid w:val="00463386"/>
    <w:rsid w:val="00465D54"/>
    <w:rsid w:val="00465DF4"/>
    <w:rsid w:val="00467B9E"/>
    <w:rsid w:val="00495B23"/>
    <w:rsid w:val="004B52E7"/>
    <w:rsid w:val="004B7938"/>
    <w:rsid w:val="004C5349"/>
    <w:rsid w:val="004D5B32"/>
    <w:rsid w:val="004E7C61"/>
    <w:rsid w:val="004F4287"/>
    <w:rsid w:val="0050114F"/>
    <w:rsid w:val="00501BE8"/>
    <w:rsid w:val="00502F49"/>
    <w:rsid w:val="00510420"/>
    <w:rsid w:val="005124D9"/>
    <w:rsid w:val="005167AE"/>
    <w:rsid w:val="005215C7"/>
    <w:rsid w:val="00521D15"/>
    <w:rsid w:val="005242B6"/>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C1D"/>
    <w:rsid w:val="005C4348"/>
    <w:rsid w:val="005C5DA8"/>
    <w:rsid w:val="005C72F9"/>
    <w:rsid w:val="005D0BEA"/>
    <w:rsid w:val="005D5BCA"/>
    <w:rsid w:val="005E7EF0"/>
    <w:rsid w:val="005E7FDD"/>
    <w:rsid w:val="005F3614"/>
    <w:rsid w:val="005F4653"/>
    <w:rsid w:val="005F6B43"/>
    <w:rsid w:val="00600889"/>
    <w:rsid w:val="00600BE6"/>
    <w:rsid w:val="00601E20"/>
    <w:rsid w:val="0060799E"/>
    <w:rsid w:val="006169B4"/>
    <w:rsid w:val="00625F60"/>
    <w:rsid w:val="006306C2"/>
    <w:rsid w:val="006333A2"/>
    <w:rsid w:val="00633817"/>
    <w:rsid w:val="0063780F"/>
    <w:rsid w:val="00647240"/>
    <w:rsid w:val="00654707"/>
    <w:rsid w:val="006700A5"/>
    <w:rsid w:val="006735D9"/>
    <w:rsid w:val="0068005F"/>
    <w:rsid w:val="006824AA"/>
    <w:rsid w:val="00683A83"/>
    <w:rsid w:val="0069405E"/>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2E3F"/>
    <w:rsid w:val="0072722B"/>
    <w:rsid w:val="00730A0E"/>
    <w:rsid w:val="00730B96"/>
    <w:rsid w:val="00733B54"/>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B7C2E"/>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60C6"/>
    <w:rsid w:val="00907ABB"/>
    <w:rsid w:val="00923084"/>
    <w:rsid w:val="00925B62"/>
    <w:rsid w:val="00932726"/>
    <w:rsid w:val="00933E7B"/>
    <w:rsid w:val="00941A66"/>
    <w:rsid w:val="00942401"/>
    <w:rsid w:val="00942933"/>
    <w:rsid w:val="00971FB3"/>
    <w:rsid w:val="00972D63"/>
    <w:rsid w:val="00985C3A"/>
    <w:rsid w:val="00986FE5"/>
    <w:rsid w:val="009A4A54"/>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3668"/>
    <w:rsid w:val="00A37150"/>
    <w:rsid w:val="00A4087B"/>
    <w:rsid w:val="00A45AA6"/>
    <w:rsid w:val="00A46088"/>
    <w:rsid w:val="00A504F8"/>
    <w:rsid w:val="00A509ED"/>
    <w:rsid w:val="00A518EE"/>
    <w:rsid w:val="00A52442"/>
    <w:rsid w:val="00A66E80"/>
    <w:rsid w:val="00A71853"/>
    <w:rsid w:val="00A85D02"/>
    <w:rsid w:val="00A90014"/>
    <w:rsid w:val="00A93A28"/>
    <w:rsid w:val="00AA36EA"/>
    <w:rsid w:val="00AA79CF"/>
    <w:rsid w:val="00AB7995"/>
    <w:rsid w:val="00AC16E4"/>
    <w:rsid w:val="00AC1804"/>
    <w:rsid w:val="00AC6E86"/>
    <w:rsid w:val="00AD0CA8"/>
    <w:rsid w:val="00AE05D9"/>
    <w:rsid w:val="00AE4C33"/>
    <w:rsid w:val="00AF0FC0"/>
    <w:rsid w:val="00B005AC"/>
    <w:rsid w:val="00B07133"/>
    <w:rsid w:val="00B1051A"/>
    <w:rsid w:val="00B275ED"/>
    <w:rsid w:val="00B33410"/>
    <w:rsid w:val="00B34DE1"/>
    <w:rsid w:val="00B36973"/>
    <w:rsid w:val="00B3777B"/>
    <w:rsid w:val="00B44466"/>
    <w:rsid w:val="00B50818"/>
    <w:rsid w:val="00B53EC3"/>
    <w:rsid w:val="00B54715"/>
    <w:rsid w:val="00B56671"/>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EEF"/>
    <w:rsid w:val="00BC2C6E"/>
    <w:rsid w:val="00BC44E5"/>
    <w:rsid w:val="00BD1907"/>
    <w:rsid w:val="00BD7593"/>
    <w:rsid w:val="00BE0FFB"/>
    <w:rsid w:val="00BE243C"/>
    <w:rsid w:val="00BE31D6"/>
    <w:rsid w:val="00BF0195"/>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1283"/>
    <w:rsid w:val="00CB3DE7"/>
    <w:rsid w:val="00CB7577"/>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1613"/>
    <w:rsid w:val="00D16766"/>
    <w:rsid w:val="00D1723B"/>
    <w:rsid w:val="00D22AB2"/>
    <w:rsid w:val="00D27904"/>
    <w:rsid w:val="00D3624B"/>
    <w:rsid w:val="00D40947"/>
    <w:rsid w:val="00D506F3"/>
    <w:rsid w:val="00D53853"/>
    <w:rsid w:val="00D56B8C"/>
    <w:rsid w:val="00D60516"/>
    <w:rsid w:val="00D60606"/>
    <w:rsid w:val="00D65DBC"/>
    <w:rsid w:val="00D66A67"/>
    <w:rsid w:val="00D73613"/>
    <w:rsid w:val="00D85F79"/>
    <w:rsid w:val="00DA5361"/>
    <w:rsid w:val="00DB3BD4"/>
    <w:rsid w:val="00DB694D"/>
    <w:rsid w:val="00DC0310"/>
    <w:rsid w:val="00DC2C15"/>
    <w:rsid w:val="00DC4DBE"/>
    <w:rsid w:val="00DC670B"/>
    <w:rsid w:val="00DD5388"/>
    <w:rsid w:val="00DE1C01"/>
    <w:rsid w:val="00DE5B4B"/>
    <w:rsid w:val="00DE6F57"/>
    <w:rsid w:val="00DF036C"/>
    <w:rsid w:val="00DF4F94"/>
    <w:rsid w:val="00DF549F"/>
    <w:rsid w:val="00DF5B6C"/>
    <w:rsid w:val="00DF6CC9"/>
    <w:rsid w:val="00E01B11"/>
    <w:rsid w:val="00E02F56"/>
    <w:rsid w:val="00E124BD"/>
    <w:rsid w:val="00E13204"/>
    <w:rsid w:val="00E17CA1"/>
    <w:rsid w:val="00E33333"/>
    <w:rsid w:val="00E356A9"/>
    <w:rsid w:val="00E46546"/>
    <w:rsid w:val="00E53DE9"/>
    <w:rsid w:val="00E56336"/>
    <w:rsid w:val="00E60068"/>
    <w:rsid w:val="00E662C0"/>
    <w:rsid w:val="00E72DD8"/>
    <w:rsid w:val="00E7355A"/>
    <w:rsid w:val="00E735A7"/>
    <w:rsid w:val="00E80A31"/>
    <w:rsid w:val="00E8214B"/>
    <w:rsid w:val="00E91E94"/>
    <w:rsid w:val="00E92867"/>
    <w:rsid w:val="00E92AEB"/>
    <w:rsid w:val="00E92F78"/>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5549"/>
    <w:rsid w:val="00F8094C"/>
    <w:rsid w:val="00F81DDC"/>
    <w:rsid w:val="00F839BA"/>
    <w:rsid w:val="00F856FC"/>
    <w:rsid w:val="00F857AB"/>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 L e g a l ! 3 5 5 1 7 4 3 3 2 . 2 < / d o c u m e n t i d >  
     < s e n d e r i d > G E R I L E Y < / s e n d e r i d >  
     < s e n d e r e m a i l > G R I L E Y @ C L A Y T O N U T Z . C O M < / s e n d e r e m a i l >  
     < l a s t m o d i f i e d > 2 0 2 4 - 1 0 - 0 6 T 1 4 : 3 3 : 0 0 . 0 0 0 0 0 0 0 + 1 1 : 0 0 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3120</Words>
  <Characters>16005</Characters>
  <Application>Microsoft Office Word</Application>
  <DocSecurity>0</DocSecurity>
  <Lines>320</Lines>
  <Paragraphs>210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5</cp:revision>
  <cp:lastPrinted>2024-10-01T01:53:00Z</cp:lastPrinted>
  <dcterms:created xsi:type="dcterms:W3CDTF">2024-10-06T03:25:00Z</dcterms:created>
  <dcterms:modified xsi:type="dcterms:W3CDTF">2024-10-06T03:33:00Z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