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3D3" w:rsidRPr="0066512F" w:rsidRDefault="000553D3" w:rsidP="00880302">
      <w:pPr>
        <w:pStyle w:val="ASDEFCONTitle"/>
      </w:pPr>
      <w:bookmarkStart w:id="0" w:name="_GoBack"/>
      <w:bookmarkEnd w:id="0"/>
      <w:r w:rsidRPr="0066512F">
        <w:t>Statement of Work (SOW) (core)</w:t>
      </w:r>
    </w:p>
    <w:p w:rsidR="000553D3" w:rsidRPr="0066512F" w:rsidRDefault="000553D3" w:rsidP="00880302">
      <w:pPr>
        <w:pStyle w:val="NoteToTenderers-ASDEFCON"/>
      </w:pPr>
      <w:r w:rsidRPr="0066512F">
        <w:t xml:space="preserve">Note to tenderers: </w:t>
      </w:r>
      <w:r w:rsidRPr="001062D0">
        <w:t xml:space="preserve"> A</w:t>
      </w:r>
      <w:r w:rsidRPr="0066512F">
        <w:t>ttachment A will consist of an amalgamation of the draft SOW at Part 3 of the RFT and the successful tenderer’s response.</w:t>
      </w:r>
    </w:p>
    <w:sectPr w:rsidR="000553D3" w:rsidRPr="0066512F" w:rsidSect="008B7FE1">
      <w:headerReference w:type="default" r:id="rId7"/>
      <w:footerReference w:type="default" r:id="rId8"/>
      <w:pgSz w:w="11907" w:h="16840" w:code="9"/>
      <w:pgMar w:top="1418" w:right="1418" w:bottom="1418" w:left="1418" w:header="567" w:footer="283" w:gutter="0"/>
      <w:paperSrc w:first="257" w:other="257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771" w:rsidRDefault="005D5771">
      <w:r>
        <w:separator/>
      </w:r>
    </w:p>
  </w:endnote>
  <w:endnote w:type="continuationSeparator" w:id="0">
    <w:p w:rsidR="005D5771" w:rsidRDefault="005D5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8B7FE1" w:rsidTr="008B7FE1">
      <w:tc>
        <w:tcPr>
          <w:tcW w:w="2500" w:type="pct"/>
        </w:tcPr>
        <w:p w:rsidR="008B7FE1" w:rsidRDefault="00BA5874" w:rsidP="00F865FF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>
            <w:t>Attachment to Draft Conditions of Contract</w:t>
          </w:r>
          <w:r>
            <w:fldChar w:fldCharType="end"/>
          </w:r>
          <w:r w:rsidR="008B7FE1">
            <w:t xml:space="preserve"> (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>
            <w:t>V3.1</w:t>
          </w:r>
          <w:r>
            <w:fldChar w:fldCharType="end"/>
          </w:r>
          <w:r w:rsidR="008B7FE1">
            <w:t>)</w:t>
          </w:r>
        </w:p>
      </w:tc>
      <w:tc>
        <w:tcPr>
          <w:tcW w:w="2500" w:type="pct"/>
        </w:tcPr>
        <w:p w:rsidR="008B7FE1" w:rsidRDefault="008B7FE1" w:rsidP="008B7FE1">
          <w:pPr>
            <w:pStyle w:val="ASDEFCONHeaderFooterRight"/>
          </w:pPr>
          <w:r>
            <w:t>A-</w:t>
          </w:r>
          <w:r w:rsidRPr="008B7FE1">
            <w:fldChar w:fldCharType="begin"/>
          </w:r>
          <w:r w:rsidRPr="008B7FE1">
            <w:instrText xml:space="preserve"> PAGE </w:instrText>
          </w:r>
          <w:r w:rsidRPr="008B7FE1">
            <w:fldChar w:fldCharType="separate"/>
          </w:r>
          <w:r w:rsidR="00BA5874">
            <w:rPr>
              <w:noProof/>
            </w:rPr>
            <w:t>1</w:t>
          </w:r>
          <w:r w:rsidRPr="008B7FE1">
            <w:fldChar w:fldCharType="end"/>
          </w:r>
        </w:p>
      </w:tc>
    </w:tr>
    <w:tr w:rsidR="008B7FE1" w:rsidTr="008B7FE1">
      <w:tc>
        <w:tcPr>
          <w:tcW w:w="5000" w:type="pct"/>
          <w:gridSpan w:val="2"/>
        </w:tcPr>
        <w:p w:rsidR="008B7FE1" w:rsidRDefault="005D5771" w:rsidP="008B7FE1">
          <w:pPr>
            <w:pStyle w:val="ASDEFCONHeaderFooterClassification"/>
          </w:pPr>
          <w:fldSimple w:instr=" DOCPROPERTY  Classification  \* MERGEFORMAT ">
            <w:r w:rsidR="00BA5874">
              <w:t>OFFICIAL</w:t>
            </w:r>
          </w:fldSimple>
        </w:p>
      </w:tc>
    </w:tr>
  </w:tbl>
  <w:p w:rsidR="000553D3" w:rsidRPr="008B7FE1" w:rsidRDefault="000553D3" w:rsidP="008B7F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771" w:rsidRDefault="005D5771">
      <w:r>
        <w:separator/>
      </w:r>
    </w:p>
  </w:footnote>
  <w:footnote w:type="continuationSeparator" w:id="0">
    <w:p w:rsidR="005D5771" w:rsidRDefault="005D57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880302" w:rsidTr="00880302">
      <w:tc>
        <w:tcPr>
          <w:tcW w:w="5000" w:type="pct"/>
          <w:gridSpan w:val="2"/>
        </w:tcPr>
        <w:p w:rsidR="00880302" w:rsidRDefault="005D5771" w:rsidP="00880302">
          <w:pPr>
            <w:pStyle w:val="ASDEFCONHeaderFooterClassification"/>
          </w:pPr>
          <w:fldSimple w:instr=" DOCPROPERTY Classification ">
            <w:r w:rsidR="00BA5874">
              <w:t>OFFICIAL</w:t>
            </w:r>
          </w:fldSimple>
        </w:p>
      </w:tc>
    </w:tr>
    <w:tr w:rsidR="00880302" w:rsidTr="00880302">
      <w:tc>
        <w:tcPr>
          <w:tcW w:w="2500" w:type="pct"/>
        </w:tcPr>
        <w:p w:rsidR="00880302" w:rsidRDefault="005D5771" w:rsidP="00880302">
          <w:pPr>
            <w:pStyle w:val="ASDEFCONHeaderFooterLeft"/>
          </w:pPr>
          <w:fldSimple w:instr=" DOCPROPERTY Header_Left ">
            <w:r w:rsidR="00BA5874">
              <w:t>ASDEFCON (Support Short)</w:t>
            </w:r>
          </w:fldSimple>
        </w:p>
      </w:tc>
      <w:tc>
        <w:tcPr>
          <w:tcW w:w="2500" w:type="pct"/>
        </w:tcPr>
        <w:p w:rsidR="00880302" w:rsidRDefault="005D5771" w:rsidP="00880302">
          <w:pPr>
            <w:pStyle w:val="ASDEFCONHeaderFooterRight"/>
          </w:pPr>
          <w:fldSimple w:instr=" DOCPROPERTY Header_Right ">
            <w:r w:rsidR="00BA5874">
              <w:t>Part 2</w:t>
            </w:r>
          </w:fldSimple>
        </w:p>
      </w:tc>
    </w:tr>
  </w:tbl>
  <w:p w:rsidR="001056CA" w:rsidRPr="00880302" w:rsidRDefault="000720C2" w:rsidP="000720C2">
    <w:pPr>
      <w:pStyle w:val="ASDEFCONHeaderFooterClassification"/>
    </w:pPr>
    <w:r>
      <w:t>ATTACHMENT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9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3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7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8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0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1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8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3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7"/>
  </w:num>
  <w:num w:numId="3">
    <w:abstractNumId w:val="22"/>
  </w:num>
  <w:num w:numId="4">
    <w:abstractNumId w:val="13"/>
  </w:num>
  <w:num w:numId="5">
    <w:abstractNumId w:val="14"/>
  </w:num>
  <w:num w:numId="6">
    <w:abstractNumId w:val="5"/>
  </w:num>
  <w:num w:numId="7">
    <w:abstractNumId w:val="8"/>
  </w:num>
  <w:num w:numId="8">
    <w:abstractNumId w:val="19"/>
  </w:num>
  <w:num w:numId="9">
    <w:abstractNumId w:val="1"/>
  </w:num>
  <w:num w:numId="10">
    <w:abstractNumId w:val="25"/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37"/>
  </w:num>
  <w:num w:numId="14">
    <w:abstractNumId w:val="3"/>
  </w:num>
  <w:num w:numId="15">
    <w:abstractNumId w:val="33"/>
  </w:num>
  <w:num w:numId="16">
    <w:abstractNumId w:val="24"/>
  </w:num>
  <w:num w:numId="17">
    <w:abstractNumId w:val="35"/>
  </w:num>
  <w:num w:numId="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5"/>
  </w:num>
  <w:num w:numId="21">
    <w:abstractNumId w:val="38"/>
  </w:num>
  <w:num w:numId="22">
    <w:abstractNumId w:val="23"/>
  </w:num>
  <w:num w:numId="23">
    <w:abstractNumId w:val="30"/>
  </w:num>
  <w:num w:numId="24">
    <w:abstractNumId w:val="43"/>
  </w:num>
  <w:num w:numId="25">
    <w:abstractNumId w:val="16"/>
  </w:num>
  <w:num w:numId="26">
    <w:abstractNumId w:val="20"/>
  </w:num>
  <w:num w:numId="27">
    <w:abstractNumId w:val="45"/>
  </w:num>
  <w:num w:numId="28">
    <w:abstractNumId w:val="11"/>
  </w:num>
  <w:num w:numId="29">
    <w:abstractNumId w:val="9"/>
  </w:num>
  <w:num w:numId="30">
    <w:abstractNumId w:val="2"/>
  </w:num>
  <w:num w:numId="31">
    <w:abstractNumId w:val="6"/>
  </w:num>
  <w:num w:numId="32">
    <w:abstractNumId w:val="18"/>
  </w:num>
  <w:num w:numId="33">
    <w:abstractNumId w:val="0"/>
  </w:num>
  <w:num w:numId="34">
    <w:abstractNumId w:val="26"/>
  </w:num>
  <w:num w:numId="35">
    <w:abstractNumId w:val="40"/>
  </w:num>
  <w:num w:numId="36">
    <w:abstractNumId w:val="36"/>
  </w:num>
  <w:num w:numId="37">
    <w:abstractNumId w:val="41"/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9"/>
  </w:num>
  <w:num w:numId="40">
    <w:abstractNumId w:val="7"/>
  </w:num>
  <w:num w:numId="41">
    <w:abstractNumId w:val="44"/>
  </w:num>
  <w:num w:numId="42">
    <w:abstractNumId w:val="17"/>
  </w:num>
  <w:num w:numId="43">
    <w:abstractNumId w:val="28"/>
  </w:num>
  <w:num w:numId="44">
    <w:abstractNumId w:val="10"/>
  </w:num>
  <w:num w:numId="45">
    <w:abstractNumId w:val="4"/>
  </w:num>
  <w:num w:numId="46">
    <w:abstractNumId w:val="32"/>
  </w:num>
  <w:num w:numId="47">
    <w:abstractNumId w:val="21"/>
  </w:num>
  <w:num w:numId="48">
    <w:abstractNumId w:val="3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1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D2E"/>
    <w:rsid w:val="000553D3"/>
    <w:rsid w:val="000720C2"/>
    <w:rsid w:val="001056CA"/>
    <w:rsid w:val="001062D0"/>
    <w:rsid w:val="00107B45"/>
    <w:rsid w:val="00114A93"/>
    <w:rsid w:val="00207EA4"/>
    <w:rsid w:val="00253EA5"/>
    <w:rsid w:val="00327997"/>
    <w:rsid w:val="003A50AE"/>
    <w:rsid w:val="003A65B1"/>
    <w:rsid w:val="003A69B6"/>
    <w:rsid w:val="00451CE3"/>
    <w:rsid w:val="004C2B3E"/>
    <w:rsid w:val="00573A4E"/>
    <w:rsid w:val="005A5CB7"/>
    <w:rsid w:val="005C1C5D"/>
    <w:rsid w:val="005C66CE"/>
    <w:rsid w:val="005D5771"/>
    <w:rsid w:val="0066512F"/>
    <w:rsid w:val="006C6452"/>
    <w:rsid w:val="006F2F8B"/>
    <w:rsid w:val="006F4029"/>
    <w:rsid w:val="00731FA7"/>
    <w:rsid w:val="007B4D2E"/>
    <w:rsid w:val="00801EDC"/>
    <w:rsid w:val="00857CF1"/>
    <w:rsid w:val="00880302"/>
    <w:rsid w:val="00886BCC"/>
    <w:rsid w:val="008B7FE1"/>
    <w:rsid w:val="00916922"/>
    <w:rsid w:val="00935B2B"/>
    <w:rsid w:val="00975165"/>
    <w:rsid w:val="009F349E"/>
    <w:rsid w:val="00A34340"/>
    <w:rsid w:val="00A343C2"/>
    <w:rsid w:val="00A652DD"/>
    <w:rsid w:val="00A86792"/>
    <w:rsid w:val="00B20C3A"/>
    <w:rsid w:val="00B5189F"/>
    <w:rsid w:val="00BA5874"/>
    <w:rsid w:val="00BB43C4"/>
    <w:rsid w:val="00C13219"/>
    <w:rsid w:val="00D0135E"/>
    <w:rsid w:val="00D325E4"/>
    <w:rsid w:val="00D44EF5"/>
    <w:rsid w:val="00DC3CF8"/>
    <w:rsid w:val="00E03348"/>
    <w:rsid w:val="00E05C70"/>
    <w:rsid w:val="00E66BA5"/>
    <w:rsid w:val="00E76A83"/>
    <w:rsid w:val="00EB2AA1"/>
    <w:rsid w:val="00F173BE"/>
    <w:rsid w:val="00F37C1F"/>
    <w:rsid w:val="00F6591A"/>
    <w:rsid w:val="00F72817"/>
    <w:rsid w:val="00F865FF"/>
    <w:rsid w:val="00FD4BD4"/>
    <w:rsid w:val="00FD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7A52445A-8546-41CB-8893-1CEF26B2A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5874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BA5874"/>
    <w:pPr>
      <w:keepNext/>
      <w:numPr>
        <w:numId w:val="23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A5874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uiPriority w:val="9"/>
    <w:qFormat/>
    <w:rsid w:val="005C1C5D"/>
    <w:pPr>
      <w:keepNext/>
      <w:keepLines/>
      <w:numPr>
        <w:ilvl w:val="2"/>
        <w:numId w:val="12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basedOn w:val="Normal"/>
    <w:next w:val="Normal"/>
    <w:uiPriority w:val="9"/>
    <w:qFormat/>
    <w:rsid w:val="005C1C5D"/>
    <w:pPr>
      <w:keepNext/>
      <w:keepLines/>
      <w:numPr>
        <w:ilvl w:val="3"/>
        <w:numId w:val="12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basedOn w:val="Normal"/>
    <w:next w:val="Normal"/>
    <w:qFormat/>
    <w:rsid w:val="005C1C5D"/>
    <w:pPr>
      <w:numPr>
        <w:ilvl w:val="4"/>
        <w:numId w:val="12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5C1C5D"/>
    <w:pPr>
      <w:numPr>
        <w:ilvl w:val="5"/>
        <w:numId w:val="12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basedOn w:val="Normal"/>
    <w:next w:val="Normal"/>
    <w:qFormat/>
    <w:rsid w:val="005C1C5D"/>
    <w:pPr>
      <w:numPr>
        <w:ilvl w:val="6"/>
        <w:numId w:val="1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5C1C5D"/>
    <w:pPr>
      <w:numPr>
        <w:ilvl w:val="7"/>
        <w:numId w:val="1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5C1C5D"/>
    <w:pPr>
      <w:numPr>
        <w:ilvl w:val="8"/>
        <w:numId w:val="12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BA587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A5874"/>
  </w:style>
  <w:style w:type="paragraph" w:styleId="TOC1">
    <w:name w:val="toc 1"/>
    <w:next w:val="ASDEFCONNormal"/>
    <w:autoRedefine/>
    <w:uiPriority w:val="39"/>
    <w:rsid w:val="00BA5874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BA5874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BA5874"/>
    <w:pPr>
      <w:spacing w:after="100"/>
      <w:ind w:left="400"/>
    </w:pPr>
  </w:style>
  <w:style w:type="paragraph" w:styleId="TOC4">
    <w:name w:val="toc 4"/>
    <w:basedOn w:val="Normal"/>
    <w:next w:val="Normal"/>
    <w:autoRedefine/>
    <w:rsid w:val="00BA5874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BA5874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BA5874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BA5874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BA5874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BA5874"/>
    <w:pPr>
      <w:spacing w:after="100"/>
      <w:ind w:left="1600"/>
    </w:pPr>
  </w:style>
  <w:style w:type="paragraph" w:styleId="Index1">
    <w:name w:val="index 1"/>
    <w:aliases w:val="Attachment Clause"/>
    <w:basedOn w:val="Normal"/>
    <w:next w:val="Normal"/>
    <w:autoRedefine/>
    <w:semiHidden/>
    <w:pPr>
      <w:pBdr>
        <w:bottom w:val="single" w:sz="4" w:space="1" w:color="auto"/>
      </w:pBdr>
      <w:ind w:left="202" w:hanging="202"/>
      <w:jc w:val="left"/>
    </w:pPr>
    <w:rPr>
      <w:b/>
      <w:lang w:val="en-US"/>
    </w:rPr>
  </w:style>
  <w:style w:type="paragraph" w:styleId="BalloonText">
    <w:name w:val="Balloon Text"/>
    <w:basedOn w:val="Normal"/>
    <w:semiHidden/>
    <w:rsid w:val="006651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C1C5D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5C1C5D"/>
  </w:style>
  <w:style w:type="paragraph" w:customStyle="1" w:styleId="Style1">
    <w:name w:val="Style1"/>
    <w:basedOn w:val="Heading4"/>
    <w:rsid w:val="005C1C5D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semiHidden/>
    <w:rsid w:val="005C1C5D"/>
    <w:rPr>
      <w:szCs w:val="20"/>
    </w:rPr>
  </w:style>
  <w:style w:type="paragraph" w:styleId="Header">
    <w:name w:val="header"/>
    <w:basedOn w:val="Normal"/>
    <w:rsid w:val="00B5189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5189F"/>
    <w:pPr>
      <w:tabs>
        <w:tab w:val="center" w:pos="4153"/>
        <w:tab w:val="right" w:pos="8306"/>
      </w:tabs>
    </w:pPr>
  </w:style>
  <w:style w:type="paragraph" w:customStyle="1" w:styleId="COTCOCLV2-ASDEFCON">
    <w:name w:val="COT/COC LV2 - ASDEFCON"/>
    <w:basedOn w:val="ASDEFCONNormal"/>
    <w:next w:val="COTCOCLV3-ASDEFCON"/>
    <w:rsid w:val="00BA5874"/>
    <w:pPr>
      <w:keepNext/>
      <w:keepLines/>
      <w:numPr>
        <w:ilvl w:val="1"/>
        <w:numId w:val="17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BA5874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BA5874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BA5874"/>
    <w:pPr>
      <w:numPr>
        <w:ilvl w:val="2"/>
        <w:numId w:val="17"/>
      </w:numPr>
    </w:pPr>
  </w:style>
  <w:style w:type="paragraph" w:customStyle="1" w:styleId="COTCOCLV1-ASDEFCON">
    <w:name w:val="COT/COC LV1 - ASDEFCON"/>
    <w:basedOn w:val="ASDEFCONNormal"/>
    <w:next w:val="COTCOCLV2-ASDEFCON"/>
    <w:rsid w:val="00BA5874"/>
    <w:pPr>
      <w:keepNext/>
      <w:keepLines/>
      <w:numPr>
        <w:numId w:val="17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BA5874"/>
    <w:pPr>
      <w:numPr>
        <w:ilvl w:val="3"/>
        <w:numId w:val="17"/>
      </w:numPr>
    </w:pPr>
  </w:style>
  <w:style w:type="paragraph" w:customStyle="1" w:styleId="COTCOCLV5-ASDEFCON">
    <w:name w:val="COT/COC LV5 - ASDEFCON"/>
    <w:basedOn w:val="ASDEFCONNormal"/>
    <w:rsid w:val="00BA5874"/>
    <w:pPr>
      <w:numPr>
        <w:ilvl w:val="4"/>
        <w:numId w:val="17"/>
      </w:numPr>
    </w:pPr>
  </w:style>
  <w:style w:type="paragraph" w:customStyle="1" w:styleId="COTCOCLV6-ASDEFCON">
    <w:name w:val="COT/COC LV6 - ASDEFCON"/>
    <w:basedOn w:val="ASDEFCONNormal"/>
    <w:rsid w:val="00BA5874"/>
    <w:pPr>
      <w:keepLines/>
      <w:numPr>
        <w:ilvl w:val="5"/>
        <w:numId w:val="17"/>
      </w:numPr>
    </w:pPr>
  </w:style>
  <w:style w:type="paragraph" w:customStyle="1" w:styleId="ASDEFCONOption">
    <w:name w:val="ASDEFCON Option"/>
    <w:basedOn w:val="ASDEFCONNormal"/>
    <w:rsid w:val="00BA5874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BA5874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BA5874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BA5874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BA5874"/>
    <w:pPr>
      <w:keepNext/>
      <w:keepLines/>
      <w:numPr>
        <w:numId w:val="3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BA5874"/>
    <w:pPr>
      <w:numPr>
        <w:ilvl w:val="1"/>
        <w:numId w:val="3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BA5874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BA5874"/>
    <w:pPr>
      <w:numPr>
        <w:ilvl w:val="2"/>
        <w:numId w:val="3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BA5874"/>
    <w:pPr>
      <w:numPr>
        <w:ilvl w:val="3"/>
        <w:numId w:val="37"/>
      </w:numPr>
    </w:pPr>
    <w:rPr>
      <w:szCs w:val="24"/>
    </w:rPr>
  </w:style>
  <w:style w:type="paragraph" w:customStyle="1" w:styleId="ASDEFCONCoverTitle">
    <w:name w:val="ASDEFCON Cover Title"/>
    <w:rsid w:val="00BA5874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BA5874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BA5874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BA5874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BA5874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BA5874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BA5874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BA5874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BA5874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BA5874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BA5874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BA5874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BA5874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BA5874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BA5874"/>
    <w:pPr>
      <w:numPr>
        <w:numId w:val="19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BA5874"/>
    <w:pPr>
      <w:numPr>
        <w:numId w:val="20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BA5874"/>
    <w:pPr>
      <w:numPr>
        <w:numId w:val="21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BA5874"/>
    <w:pPr>
      <w:numPr>
        <w:numId w:val="22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BA5874"/>
    <w:pPr>
      <w:keepNext/>
      <w:numPr>
        <w:numId w:val="7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BA5874"/>
    <w:pPr>
      <w:keepNext/>
      <w:numPr>
        <w:ilvl w:val="1"/>
        <w:numId w:val="7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BA5874"/>
    <w:pPr>
      <w:keepNext/>
      <w:numPr>
        <w:ilvl w:val="2"/>
        <w:numId w:val="7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BA5874"/>
    <w:pPr>
      <w:keepNext/>
      <w:numPr>
        <w:ilvl w:val="3"/>
        <w:numId w:val="7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BA5874"/>
    <w:pPr>
      <w:keepNext/>
      <w:numPr>
        <w:ilvl w:val="4"/>
        <w:numId w:val="7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BA5874"/>
    <w:pPr>
      <w:numPr>
        <w:ilvl w:val="5"/>
        <w:numId w:val="7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BA5874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BA587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BA5874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BA587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BA5874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BA5874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BA5874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BA5874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BA5874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BA5874"/>
    <w:pPr>
      <w:numPr>
        <w:ilvl w:val="6"/>
        <w:numId w:val="7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BA5874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BA5874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BA5874"/>
    <w:rPr>
      <w:szCs w:val="20"/>
    </w:rPr>
  </w:style>
  <w:style w:type="paragraph" w:customStyle="1" w:styleId="ASDEFCONTextBlock">
    <w:name w:val="ASDEFCON TextBlock"/>
    <w:basedOn w:val="ASDEFCONNormal"/>
    <w:qFormat/>
    <w:rsid w:val="00BA5874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BA5874"/>
    <w:pPr>
      <w:numPr>
        <w:numId w:val="24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BA5874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BA5874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BA5874"/>
    <w:pPr>
      <w:numPr>
        <w:numId w:val="33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BA5874"/>
    <w:pPr>
      <w:numPr>
        <w:numId w:val="34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BA5874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BA5874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BA5874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BA5874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BA5874"/>
    <w:pPr>
      <w:numPr>
        <w:numId w:val="25"/>
      </w:numPr>
    </w:pPr>
  </w:style>
  <w:style w:type="paragraph" w:customStyle="1" w:styleId="Table8ptBP2-ASDEFCON">
    <w:name w:val="Table 8pt BP2 - ASDEFCON"/>
    <w:basedOn w:val="Table8ptText-ASDEFCON"/>
    <w:rsid w:val="00BA5874"/>
    <w:pPr>
      <w:numPr>
        <w:ilvl w:val="1"/>
        <w:numId w:val="25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BA5874"/>
    <w:pPr>
      <w:numPr>
        <w:numId w:val="27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BA5874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BA5874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BA5874"/>
    <w:pPr>
      <w:numPr>
        <w:numId w:val="3"/>
      </w:numPr>
    </w:pPr>
  </w:style>
  <w:style w:type="paragraph" w:customStyle="1" w:styleId="Table10ptBP1-ASDEFCON">
    <w:name w:val="Table 10pt BP1 - ASDEFCON"/>
    <w:basedOn w:val="ASDEFCONNormal"/>
    <w:rsid w:val="00BA5874"/>
    <w:pPr>
      <w:numPr>
        <w:numId w:val="31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BA5874"/>
    <w:pPr>
      <w:numPr>
        <w:ilvl w:val="1"/>
        <w:numId w:val="31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BA5874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BA5874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BA5874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BA5874"/>
    <w:pPr>
      <w:numPr>
        <w:numId w:val="35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BA5874"/>
    <w:pPr>
      <w:numPr>
        <w:ilvl w:val="6"/>
        <w:numId w:val="26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BA5874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BA5874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BA5874"/>
    <w:pPr>
      <w:numPr>
        <w:numId w:val="36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BA5874"/>
    <w:pPr>
      <w:numPr>
        <w:numId w:val="28"/>
      </w:numPr>
    </w:pPr>
  </w:style>
  <w:style w:type="character" w:customStyle="1" w:styleId="ASDEFCONRecitalsCharChar">
    <w:name w:val="ASDEFCON Recitals Char Char"/>
    <w:link w:val="ASDEFCONRecitals"/>
    <w:rsid w:val="00BA5874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BA5874"/>
    <w:pPr>
      <w:numPr>
        <w:numId w:val="29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BA5874"/>
    <w:pPr>
      <w:numPr>
        <w:numId w:val="30"/>
      </w:numPr>
    </w:pPr>
    <w:rPr>
      <w:b/>
      <w:i/>
    </w:rPr>
  </w:style>
  <w:style w:type="paragraph" w:styleId="Caption">
    <w:name w:val="caption"/>
    <w:basedOn w:val="Normal"/>
    <w:next w:val="Normal"/>
    <w:qFormat/>
    <w:rsid w:val="00BA5874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BA5874"/>
    <w:pPr>
      <w:numPr>
        <w:numId w:val="32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BA5874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BA5874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BA5874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BA5874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BA5874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BA5874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BA5874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BA5874"/>
    <w:pPr>
      <w:numPr>
        <w:ilvl w:val="1"/>
        <w:numId w:val="35"/>
      </w:numPr>
    </w:pPr>
  </w:style>
  <w:style w:type="character" w:styleId="PageNumber">
    <w:name w:val="page number"/>
    <w:basedOn w:val="DefaultParagraphFont"/>
    <w:rsid w:val="008B7FE1"/>
  </w:style>
  <w:style w:type="character" w:customStyle="1" w:styleId="Heading2Char">
    <w:name w:val="Heading 2 Char"/>
    <w:link w:val="Heading2"/>
    <w:rsid w:val="00BA5874"/>
    <w:rPr>
      <w:rFonts w:ascii="Cambria" w:hAnsi="Cambria"/>
      <w:b/>
      <w:bCs/>
      <w:color w:val="4F81BD"/>
      <w:sz w:val="26"/>
      <w:szCs w:val="26"/>
    </w:rPr>
  </w:style>
  <w:style w:type="character" w:styleId="Hyperlink">
    <w:name w:val="Hyperlink"/>
    <w:uiPriority w:val="99"/>
    <w:unhideWhenUsed/>
    <w:rsid w:val="00BA5874"/>
    <w:rPr>
      <w:color w:val="0000FF"/>
      <w:u w:val="single"/>
    </w:rPr>
  </w:style>
  <w:style w:type="paragraph" w:customStyle="1" w:styleId="ASDEFCONList">
    <w:name w:val="ASDEFCON List"/>
    <w:basedOn w:val="ASDEFCONNormal"/>
    <w:qFormat/>
    <w:rsid w:val="00BA5874"/>
    <w:pPr>
      <w:numPr>
        <w:numId w:val="47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80302"/>
    <w:pPr>
      <w:keepLines/>
      <w:numPr>
        <w:numId w:val="0"/>
      </w:numPr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6</TotalTime>
  <Pages>1</Pages>
  <Words>30</Words>
  <Characters>143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ATTACHMENTS </vt:lpstr>
    </vt:vector>
  </TitlesOfParts>
  <Company>Dept of Defence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ATTACHMENTS</dc:title>
  <dc:subject>Attachment to Draft Conditions of Contract</dc:subject>
  <dc:creator>DAE2-</dc:creator>
  <cp:keywords/>
  <dc:description/>
  <cp:lastModifiedBy>Laursen, Christian MR</cp:lastModifiedBy>
  <cp:revision>10</cp:revision>
  <cp:lastPrinted>2012-12-11T23:56:00Z</cp:lastPrinted>
  <dcterms:created xsi:type="dcterms:W3CDTF">2020-09-29T22:45:00Z</dcterms:created>
  <dcterms:modified xsi:type="dcterms:W3CDTF">2024-08-22T00:03:00Z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V3.1</vt:lpwstr>
  </property>
  <property fmtid="{D5CDD505-2E9C-101B-9397-08002B2CF9AE}" pid="3" name="Objective-Id">
    <vt:lpwstr>BM77904160</vt:lpwstr>
  </property>
  <property fmtid="{D5CDD505-2E9C-101B-9397-08002B2CF9AE}" pid="4" name="Objective-Title">
    <vt:lpwstr>007_ASDEFCON_SPTS_V3.1_COC_ATTA_SOW</vt:lpwstr>
  </property>
  <property fmtid="{D5CDD505-2E9C-101B-9397-08002B2CF9AE}" pid="5" name="Objective-Comment">
    <vt:lpwstr/>
  </property>
  <property fmtid="{D5CDD505-2E9C-101B-9397-08002B2CF9AE}" pid="6" name="Objective-CreationStamp">
    <vt:filetime>2024-07-26T04:19:39Z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2024-08-05T23:27:51Z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04 Attachments to the Conditions of Contract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(Support Short)</vt:lpwstr>
  </property>
  <property fmtid="{D5CDD505-2E9C-101B-9397-08002B2CF9AE}" pid="24" name="Header_Right">
    <vt:lpwstr>Part 2</vt:lpwstr>
  </property>
  <property fmtid="{D5CDD505-2E9C-101B-9397-08002B2CF9AE}" pid="25" name="Footer_Left">
    <vt:lpwstr>Attachment to Draft Conditions of Contract</vt:lpwstr>
  </property>
  <property fmtid="{D5CDD505-2E9C-101B-9397-08002B2CF9AE}" pid="26" name="Objective-Reason for Security Classification Change [system]">
    <vt:lpwstr/>
  </property>
</Properties>
</file>