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F9C41D5" w14:textId="0D35379B" w:rsidR="0047764D" w:rsidRPr="00112441" w:rsidRDefault="0098681D" w:rsidP="00C81942">
      <w:pPr>
        <w:pStyle w:val="ASDEFCONTitle"/>
      </w:pPr>
      <w:r w:rsidRPr="002077B4">
        <w:rPr>
          <w:caps w:val="0"/>
        </w:rPr>
        <w:fldChar w:fldCharType="begin">
          <w:ffData>
            <w:name w:val=""/>
            <w:enabled/>
            <w:calcOnExit w:val="0"/>
            <w:textInput>
              <w:default w:val="[...INSERT PROJECT NUMBER AND NAME...]"/>
            </w:textInput>
          </w:ffData>
        </w:fldChar>
      </w:r>
      <w:r w:rsidRPr="00112441">
        <w:instrText xml:space="preserve"> FORMTEXT </w:instrText>
      </w:r>
      <w:r w:rsidRPr="002077B4">
        <w:rPr>
          <w:caps w:val="0"/>
        </w:rPr>
      </w:r>
      <w:r w:rsidRPr="002077B4">
        <w:rPr>
          <w:caps w:val="0"/>
        </w:rPr>
        <w:fldChar w:fldCharType="separate"/>
      </w:r>
      <w:r w:rsidR="00BB77E5" w:rsidRPr="00E427EA">
        <w:rPr>
          <w:caps w:val="0"/>
          <w:noProof/>
        </w:rPr>
        <w:t>[...INSERT PROJECT NUMBER AND NAME...]</w:t>
      </w:r>
      <w:r w:rsidRPr="002077B4">
        <w:rPr>
          <w:caps w:val="0"/>
        </w:rPr>
        <w:fldChar w:fldCharType="end"/>
      </w:r>
    </w:p>
    <w:p w14:paraId="49609CB7" w14:textId="7F16A9B0" w:rsidR="009C58A3" w:rsidRPr="00C75844" w:rsidRDefault="0098681D" w:rsidP="009C58A3">
      <w:pPr>
        <w:pStyle w:val="ASDEFCONTitle"/>
      </w:pPr>
      <w:r w:rsidRPr="00C75844">
        <w:fldChar w:fldCharType="begin">
          <w:ffData>
            <w:name w:val=""/>
            <w:enabled/>
            <w:calcOnExit w:val="0"/>
            <w:textInput>
              <w:default w:val="[...INSERT NAME OF CAPABILITY/SYSTEM...]"/>
            </w:textInput>
          </w:ffData>
        </w:fldChar>
      </w:r>
      <w:r w:rsidRPr="00C75844">
        <w:instrText xml:space="preserve"> FORMTEXT </w:instrText>
      </w:r>
      <w:r w:rsidRPr="00C75844">
        <w:fldChar w:fldCharType="separate"/>
      </w:r>
      <w:r w:rsidR="00BB77E5">
        <w:rPr>
          <w:noProof/>
        </w:rPr>
        <w:t>[...INSERT NAME OF CAPABILITY/SYSTEM...]</w:t>
      </w:r>
      <w:r w:rsidRPr="00C75844">
        <w:fldChar w:fldCharType="end"/>
      </w:r>
      <w:r w:rsidRPr="00C75844">
        <w:t xml:space="preserve"> </w:t>
      </w:r>
      <w:r w:rsidR="009C58A3" w:rsidRPr="00C75844">
        <w:t>ACQUISITION</w:t>
      </w:r>
    </w:p>
    <w:p w14:paraId="1A690607" w14:textId="77777777" w:rsidR="00E31FBB" w:rsidRPr="00C75844" w:rsidRDefault="00E31FBB">
      <w:pPr>
        <w:pStyle w:val="TitleChapter"/>
        <w:rPr>
          <w:noProof w:val="0"/>
        </w:rPr>
      </w:pPr>
      <w:r w:rsidRPr="00C75844">
        <w:rPr>
          <w:noProof w:val="0"/>
        </w:rPr>
        <w:t>STATEMENT OF WORK</w:t>
      </w:r>
    </w:p>
    <w:p w14:paraId="4A190373" w14:textId="77777777" w:rsidR="00E31FBB" w:rsidRPr="00C75844" w:rsidRDefault="00E31FBB">
      <w:pPr>
        <w:pStyle w:val="TitleChapter"/>
        <w:rPr>
          <w:noProof w:val="0"/>
        </w:rPr>
      </w:pPr>
      <w:r w:rsidRPr="00C75844">
        <w:rPr>
          <w:noProof w:val="0"/>
        </w:rPr>
        <w:t>TABLE OF CONTENTS</w:t>
      </w:r>
    </w:p>
    <w:p w14:paraId="3CA62280" w14:textId="77777777" w:rsidR="00E31FBB" w:rsidRPr="00C75844" w:rsidRDefault="00E31FBB">
      <w:pPr>
        <w:pStyle w:val="page"/>
      </w:pPr>
      <w:r w:rsidRPr="00C75844">
        <w:t>Page</w:t>
      </w:r>
    </w:p>
    <w:p w14:paraId="429B80B4" w14:textId="424AD45B" w:rsidR="00421AEB" w:rsidRDefault="00956B5F">
      <w:pPr>
        <w:pStyle w:val="TOC1"/>
        <w:rPr>
          <w:rFonts w:asciiTheme="minorHAnsi" w:eastAsiaTheme="minorEastAsia" w:hAnsiTheme="minorHAnsi" w:cstheme="minorBidi"/>
          <w:b w:val="0"/>
          <w:sz w:val="22"/>
          <w:szCs w:val="22"/>
        </w:rPr>
      </w:pPr>
      <w:r w:rsidRPr="00C75844">
        <w:rPr>
          <w:caps/>
        </w:rPr>
        <w:fldChar w:fldCharType="begin"/>
      </w:r>
      <w:r w:rsidRPr="00C75844">
        <w:instrText xml:space="preserve"> TOC \o "1-2" \h \z \t "COT/COC LV1 - ASDEFCON,1,COT/COC LV2 - ASDEFCON,2,ATT/ANN LV1 - ASDEFCON,1,ATT/ANN LV2 - ASDEFCON,2,SOW HL1 - ASDEFCON,1,SOW HL2 - ASDEFCON,2" </w:instrText>
      </w:r>
      <w:r w:rsidRPr="00C75844">
        <w:rPr>
          <w:caps/>
        </w:rPr>
        <w:fldChar w:fldCharType="separate"/>
      </w:r>
      <w:hyperlink w:anchor="_Toc174973615" w:history="1">
        <w:r w:rsidR="00421AEB" w:rsidRPr="008F5AE9">
          <w:rPr>
            <w:rStyle w:val="Hyperlink"/>
          </w:rPr>
          <w:t>1.</w:t>
        </w:r>
        <w:r w:rsidR="00421AEB">
          <w:rPr>
            <w:rFonts w:asciiTheme="minorHAnsi" w:eastAsiaTheme="minorEastAsia" w:hAnsiTheme="minorHAnsi" w:cstheme="minorBidi"/>
            <w:b w:val="0"/>
            <w:sz w:val="22"/>
            <w:szCs w:val="22"/>
          </w:rPr>
          <w:tab/>
        </w:r>
        <w:r w:rsidR="00421AEB" w:rsidRPr="008F5AE9">
          <w:rPr>
            <w:rStyle w:val="Hyperlink"/>
          </w:rPr>
          <w:t>Scope (CORE)</w:t>
        </w:r>
        <w:r w:rsidR="00421AEB">
          <w:rPr>
            <w:webHidden/>
          </w:rPr>
          <w:tab/>
        </w:r>
        <w:r w:rsidR="00421AEB">
          <w:rPr>
            <w:webHidden/>
          </w:rPr>
          <w:fldChar w:fldCharType="begin"/>
        </w:r>
        <w:r w:rsidR="00421AEB">
          <w:rPr>
            <w:webHidden/>
          </w:rPr>
          <w:instrText xml:space="preserve"> PAGEREF _Toc174973615 \h </w:instrText>
        </w:r>
        <w:r w:rsidR="00421AEB">
          <w:rPr>
            <w:webHidden/>
          </w:rPr>
        </w:r>
        <w:r w:rsidR="00421AEB">
          <w:rPr>
            <w:webHidden/>
          </w:rPr>
          <w:fldChar w:fldCharType="separate"/>
        </w:r>
        <w:r w:rsidR="00421AEB">
          <w:rPr>
            <w:webHidden/>
          </w:rPr>
          <w:t>1</w:t>
        </w:r>
        <w:r w:rsidR="00421AEB">
          <w:rPr>
            <w:webHidden/>
          </w:rPr>
          <w:fldChar w:fldCharType="end"/>
        </w:r>
      </w:hyperlink>
    </w:p>
    <w:p w14:paraId="62A53EC6" w14:textId="13E0DC22" w:rsidR="00421AEB" w:rsidRDefault="00BA3296">
      <w:pPr>
        <w:pStyle w:val="TOC2"/>
        <w:tabs>
          <w:tab w:val="left" w:pos="1134"/>
        </w:tabs>
        <w:rPr>
          <w:rFonts w:asciiTheme="minorHAnsi" w:eastAsiaTheme="minorEastAsia" w:hAnsiTheme="minorHAnsi" w:cstheme="minorBidi"/>
          <w:noProof/>
          <w:sz w:val="22"/>
          <w:szCs w:val="22"/>
        </w:rPr>
      </w:pPr>
      <w:hyperlink w:anchor="_Toc174973616" w:history="1">
        <w:r w:rsidR="00421AEB" w:rsidRPr="008F5AE9">
          <w:rPr>
            <w:rStyle w:val="Hyperlink"/>
            <w:noProof/>
          </w:rPr>
          <w:t>1.1</w:t>
        </w:r>
        <w:r w:rsidR="00421AEB">
          <w:rPr>
            <w:rFonts w:asciiTheme="minorHAnsi" w:eastAsiaTheme="minorEastAsia" w:hAnsiTheme="minorHAnsi" w:cstheme="minorBidi"/>
            <w:noProof/>
            <w:sz w:val="22"/>
            <w:szCs w:val="22"/>
          </w:rPr>
          <w:tab/>
        </w:r>
        <w:r w:rsidR="00421AEB" w:rsidRPr="008F5AE9">
          <w:rPr>
            <w:rStyle w:val="Hyperlink"/>
            <w:noProof/>
          </w:rPr>
          <w:t>Purpose (Core)</w:t>
        </w:r>
        <w:r w:rsidR="00421AEB">
          <w:rPr>
            <w:noProof/>
            <w:webHidden/>
          </w:rPr>
          <w:tab/>
        </w:r>
        <w:r w:rsidR="00421AEB">
          <w:rPr>
            <w:noProof/>
            <w:webHidden/>
          </w:rPr>
          <w:fldChar w:fldCharType="begin"/>
        </w:r>
        <w:r w:rsidR="00421AEB">
          <w:rPr>
            <w:noProof/>
            <w:webHidden/>
          </w:rPr>
          <w:instrText xml:space="preserve"> PAGEREF _Toc174973616 \h </w:instrText>
        </w:r>
        <w:r w:rsidR="00421AEB">
          <w:rPr>
            <w:noProof/>
            <w:webHidden/>
          </w:rPr>
        </w:r>
        <w:r w:rsidR="00421AEB">
          <w:rPr>
            <w:noProof/>
            <w:webHidden/>
          </w:rPr>
          <w:fldChar w:fldCharType="separate"/>
        </w:r>
        <w:r w:rsidR="00421AEB">
          <w:rPr>
            <w:noProof/>
            <w:webHidden/>
          </w:rPr>
          <w:t>1</w:t>
        </w:r>
        <w:r w:rsidR="00421AEB">
          <w:rPr>
            <w:noProof/>
            <w:webHidden/>
          </w:rPr>
          <w:fldChar w:fldCharType="end"/>
        </w:r>
      </w:hyperlink>
    </w:p>
    <w:p w14:paraId="78661369" w14:textId="18B8A78A" w:rsidR="00421AEB" w:rsidRDefault="00BA3296">
      <w:pPr>
        <w:pStyle w:val="TOC2"/>
        <w:tabs>
          <w:tab w:val="left" w:pos="1134"/>
        </w:tabs>
        <w:rPr>
          <w:rFonts w:asciiTheme="minorHAnsi" w:eastAsiaTheme="minorEastAsia" w:hAnsiTheme="minorHAnsi" w:cstheme="minorBidi"/>
          <w:noProof/>
          <w:sz w:val="22"/>
          <w:szCs w:val="22"/>
        </w:rPr>
      </w:pPr>
      <w:hyperlink w:anchor="_Toc174973617" w:history="1">
        <w:r w:rsidR="00421AEB" w:rsidRPr="008F5AE9">
          <w:rPr>
            <w:rStyle w:val="Hyperlink"/>
            <w:noProof/>
          </w:rPr>
          <w:t>1.2</w:t>
        </w:r>
        <w:r w:rsidR="00421AEB">
          <w:rPr>
            <w:rFonts w:asciiTheme="minorHAnsi" w:eastAsiaTheme="minorEastAsia" w:hAnsiTheme="minorHAnsi" w:cstheme="minorBidi"/>
            <w:noProof/>
            <w:sz w:val="22"/>
            <w:szCs w:val="22"/>
          </w:rPr>
          <w:tab/>
        </w:r>
        <w:r w:rsidR="00421AEB" w:rsidRPr="008F5AE9">
          <w:rPr>
            <w:rStyle w:val="Hyperlink"/>
            <w:noProof/>
          </w:rPr>
          <w:t>Background – For Information Only (Optional)</w:t>
        </w:r>
        <w:r w:rsidR="00421AEB">
          <w:rPr>
            <w:noProof/>
            <w:webHidden/>
          </w:rPr>
          <w:tab/>
        </w:r>
        <w:r w:rsidR="00421AEB">
          <w:rPr>
            <w:noProof/>
            <w:webHidden/>
          </w:rPr>
          <w:fldChar w:fldCharType="begin"/>
        </w:r>
        <w:r w:rsidR="00421AEB">
          <w:rPr>
            <w:noProof/>
            <w:webHidden/>
          </w:rPr>
          <w:instrText xml:space="preserve"> PAGEREF _Toc174973617 \h </w:instrText>
        </w:r>
        <w:r w:rsidR="00421AEB">
          <w:rPr>
            <w:noProof/>
            <w:webHidden/>
          </w:rPr>
        </w:r>
        <w:r w:rsidR="00421AEB">
          <w:rPr>
            <w:noProof/>
            <w:webHidden/>
          </w:rPr>
          <w:fldChar w:fldCharType="separate"/>
        </w:r>
        <w:r w:rsidR="00421AEB">
          <w:rPr>
            <w:noProof/>
            <w:webHidden/>
          </w:rPr>
          <w:t>1</w:t>
        </w:r>
        <w:r w:rsidR="00421AEB">
          <w:rPr>
            <w:noProof/>
            <w:webHidden/>
          </w:rPr>
          <w:fldChar w:fldCharType="end"/>
        </w:r>
      </w:hyperlink>
    </w:p>
    <w:p w14:paraId="7F03890B" w14:textId="4FE5471C" w:rsidR="00421AEB" w:rsidRDefault="00BA3296">
      <w:pPr>
        <w:pStyle w:val="TOC1"/>
        <w:rPr>
          <w:rFonts w:asciiTheme="minorHAnsi" w:eastAsiaTheme="minorEastAsia" w:hAnsiTheme="minorHAnsi" w:cstheme="minorBidi"/>
          <w:b w:val="0"/>
          <w:sz w:val="22"/>
          <w:szCs w:val="22"/>
        </w:rPr>
      </w:pPr>
      <w:hyperlink w:anchor="_Toc174973618" w:history="1">
        <w:r w:rsidR="00421AEB" w:rsidRPr="008F5AE9">
          <w:rPr>
            <w:rStyle w:val="Hyperlink"/>
          </w:rPr>
          <w:t>2.</w:t>
        </w:r>
        <w:r w:rsidR="00421AEB">
          <w:rPr>
            <w:rFonts w:asciiTheme="minorHAnsi" w:eastAsiaTheme="minorEastAsia" w:hAnsiTheme="minorHAnsi" w:cstheme="minorBidi"/>
            <w:b w:val="0"/>
            <w:sz w:val="22"/>
            <w:szCs w:val="22"/>
          </w:rPr>
          <w:tab/>
        </w:r>
        <w:r w:rsidR="00421AEB" w:rsidRPr="008F5AE9">
          <w:rPr>
            <w:rStyle w:val="Hyperlink"/>
          </w:rPr>
          <w:t>General Requirements (CORE)</w:t>
        </w:r>
        <w:r w:rsidR="00421AEB">
          <w:rPr>
            <w:webHidden/>
          </w:rPr>
          <w:tab/>
        </w:r>
        <w:r w:rsidR="00421AEB">
          <w:rPr>
            <w:webHidden/>
          </w:rPr>
          <w:fldChar w:fldCharType="begin"/>
        </w:r>
        <w:r w:rsidR="00421AEB">
          <w:rPr>
            <w:webHidden/>
          </w:rPr>
          <w:instrText xml:space="preserve"> PAGEREF _Toc174973618 \h </w:instrText>
        </w:r>
        <w:r w:rsidR="00421AEB">
          <w:rPr>
            <w:webHidden/>
          </w:rPr>
        </w:r>
        <w:r w:rsidR="00421AEB">
          <w:rPr>
            <w:webHidden/>
          </w:rPr>
          <w:fldChar w:fldCharType="separate"/>
        </w:r>
        <w:r w:rsidR="00421AEB">
          <w:rPr>
            <w:webHidden/>
          </w:rPr>
          <w:t>2</w:t>
        </w:r>
        <w:r w:rsidR="00421AEB">
          <w:rPr>
            <w:webHidden/>
          </w:rPr>
          <w:fldChar w:fldCharType="end"/>
        </w:r>
      </w:hyperlink>
    </w:p>
    <w:p w14:paraId="45AD6C66" w14:textId="38993297" w:rsidR="00421AEB" w:rsidRDefault="00BA3296">
      <w:pPr>
        <w:pStyle w:val="TOC2"/>
        <w:tabs>
          <w:tab w:val="left" w:pos="1134"/>
        </w:tabs>
        <w:rPr>
          <w:rFonts w:asciiTheme="minorHAnsi" w:eastAsiaTheme="minorEastAsia" w:hAnsiTheme="minorHAnsi" w:cstheme="minorBidi"/>
          <w:noProof/>
          <w:sz w:val="22"/>
          <w:szCs w:val="22"/>
        </w:rPr>
      </w:pPr>
      <w:hyperlink w:anchor="_Toc174973619" w:history="1">
        <w:r w:rsidR="00421AEB" w:rsidRPr="008F5AE9">
          <w:rPr>
            <w:rStyle w:val="Hyperlink"/>
            <w:noProof/>
          </w:rPr>
          <w:t>2.1</w:t>
        </w:r>
        <w:r w:rsidR="00421AEB">
          <w:rPr>
            <w:rFonts w:asciiTheme="minorHAnsi" w:eastAsiaTheme="minorEastAsia" w:hAnsiTheme="minorHAnsi" w:cstheme="minorBidi"/>
            <w:noProof/>
            <w:sz w:val="22"/>
            <w:szCs w:val="22"/>
          </w:rPr>
          <w:tab/>
        </w:r>
        <w:r w:rsidR="00421AEB" w:rsidRPr="008F5AE9">
          <w:rPr>
            <w:rStyle w:val="Hyperlink"/>
            <w:noProof/>
          </w:rPr>
          <w:t>Scope Of Work (Core)</w:t>
        </w:r>
        <w:r w:rsidR="00421AEB">
          <w:rPr>
            <w:noProof/>
            <w:webHidden/>
          </w:rPr>
          <w:tab/>
        </w:r>
        <w:r w:rsidR="00421AEB">
          <w:rPr>
            <w:noProof/>
            <w:webHidden/>
          </w:rPr>
          <w:fldChar w:fldCharType="begin"/>
        </w:r>
        <w:r w:rsidR="00421AEB">
          <w:rPr>
            <w:noProof/>
            <w:webHidden/>
          </w:rPr>
          <w:instrText xml:space="preserve"> PAGEREF _Toc174973619 \h </w:instrText>
        </w:r>
        <w:r w:rsidR="00421AEB">
          <w:rPr>
            <w:noProof/>
            <w:webHidden/>
          </w:rPr>
        </w:r>
        <w:r w:rsidR="00421AEB">
          <w:rPr>
            <w:noProof/>
            <w:webHidden/>
          </w:rPr>
          <w:fldChar w:fldCharType="separate"/>
        </w:r>
        <w:r w:rsidR="00421AEB">
          <w:rPr>
            <w:noProof/>
            <w:webHidden/>
          </w:rPr>
          <w:t>2</w:t>
        </w:r>
        <w:r w:rsidR="00421AEB">
          <w:rPr>
            <w:noProof/>
            <w:webHidden/>
          </w:rPr>
          <w:fldChar w:fldCharType="end"/>
        </w:r>
      </w:hyperlink>
    </w:p>
    <w:p w14:paraId="29245335" w14:textId="58B471F9" w:rsidR="00421AEB" w:rsidRDefault="00BA3296">
      <w:pPr>
        <w:pStyle w:val="TOC2"/>
        <w:tabs>
          <w:tab w:val="left" w:pos="1134"/>
        </w:tabs>
        <w:rPr>
          <w:rFonts w:asciiTheme="minorHAnsi" w:eastAsiaTheme="minorEastAsia" w:hAnsiTheme="minorHAnsi" w:cstheme="minorBidi"/>
          <w:noProof/>
          <w:sz w:val="22"/>
          <w:szCs w:val="22"/>
        </w:rPr>
      </w:pPr>
      <w:hyperlink w:anchor="_Toc174973620" w:history="1">
        <w:r w:rsidR="00421AEB" w:rsidRPr="008F5AE9">
          <w:rPr>
            <w:rStyle w:val="Hyperlink"/>
            <w:noProof/>
          </w:rPr>
          <w:t>2.2</w:t>
        </w:r>
        <w:r w:rsidR="00421AEB">
          <w:rPr>
            <w:rFonts w:asciiTheme="minorHAnsi" w:eastAsiaTheme="minorEastAsia" w:hAnsiTheme="minorHAnsi" w:cstheme="minorBidi"/>
            <w:noProof/>
            <w:sz w:val="22"/>
            <w:szCs w:val="22"/>
          </w:rPr>
          <w:tab/>
        </w:r>
        <w:r w:rsidR="00421AEB" w:rsidRPr="008F5AE9">
          <w:rPr>
            <w:rStyle w:val="Hyperlink"/>
            <w:noProof/>
          </w:rPr>
          <w:t>Delivery of Supplies (Core)</w:t>
        </w:r>
        <w:r w:rsidR="00421AEB">
          <w:rPr>
            <w:noProof/>
            <w:webHidden/>
          </w:rPr>
          <w:tab/>
        </w:r>
        <w:r w:rsidR="00421AEB">
          <w:rPr>
            <w:noProof/>
            <w:webHidden/>
          </w:rPr>
          <w:fldChar w:fldCharType="begin"/>
        </w:r>
        <w:r w:rsidR="00421AEB">
          <w:rPr>
            <w:noProof/>
            <w:webHidden/>
          </w:rPr>
          <w:instrText xml:space="preserve"> PAGEREF _Toc174973620 \h </w:instrText>
        </w:r>
        <w:r w:rsidR="00421AEB">
          <w:rPr>
            <w:noProof/>
            <w:webHidden/>
          </w:rPr>
        </w:r>
        <w:r w:rsidR="00421AEB">
          <w:rPr>
            <w:noProof/>
            <w:webHidden/>
          </w:rPr>
          <w:fldChar w:fldCharType="separate"/>
        </w:r>
        <w:r w:rsidR="00421AEB">
          <w:rPr>
            <w:noProof/>
            <w:webHidden/>
          </w:rPr>
          <w:t>2</w:t>
        </w:r>
        <w:r w:rsidR="00421AEB">
          <w:rPr>
            <w:noProof/>
            <w:webHidden/>
          </w:rPr>
          <w:fldChar w:fldCharType="end"/>
        </w:r>
      </w:hyperlink>
    </w:p>
    <w:p w14:paraId="7198DD09" w14:textId="187BBB76" w:rsidR="00421AEB" w:rsidRDefault="00BA3296">
      <w:pPr>
        <w:pStyle w:val="TOC2"/>
        <w:tabs>
          <w:tab w:val="left" w:pos="1134"/>
        </w:tabs>
        <w:rPr>
          <w:rFonts w:asciiTheme="minorHAnsi" w:eastAsiaTheme="minorEastAsia" w:hAnsiTheme="minorHAnsi" w:cstheme="minorBidi"/>
          <w:noProof/>
          <w:sz w:val="22"/>
          <w:szCs w:val="22"/>
        </w:rPr>
      </w:pPr>
      <w:hyperlink w:anchor="_Toc174973621" w:history="1">
        <w:r w:rsidR="00421AEB" w:rsidRPr="008F5AE9">
          <w:rPr>
            <w:rStyle w:val="Hyperlink"/>
            <w:noProof/>
          </w:rPr>
          <w:t>2.3</w:t>
        </w:r>
        <w:r w:rsidR="00421AEB">
          <w:rPr>
            <w:rFonts w:asciiTheme="minorHAnsi" w:eastAsiaTheme="minorEastAsia" w:hAnsiTheme="minorHAnsi" w:cstheme="minorBidi"/>
            <w:noProof/>
            <w:sz w:val="22"/>
            <w:szCs w:val="22"/>
          </w:rPr>
          <w:tab/>
        </w:r>
        <w:r w:rsidR="00421AEB" w:rsidRPr="008F5AE9">
          <w:rPr>
            <w:rStyle w:val="Hyperlink"/>
            <w:noProof/>
          </w:rPr>
          <w:t>Data Management System (Optional)</w:t>
        </w:r>
        <w:r w:rsidR="00421AEB">
          <w:rPr>
            <w:noProof/>
            <w:webHidden/>
          </w:rPr>
          <w:tab/>
        </w:r>
        <w:r w:rsidR="00421AEB">
          <w:rPr>
            <w:noProof/>
            <w:webHidden/>
          </w:rPr>
          <w:fldChar w:fldCharType="begin"/>
        </w:r>
        <w:r w:rsidR="00421AEB">
          <w:rPr>
            <w:noProof/>
            <w:webHidden/>
          </w:rPr>
          <w:instrText xml:space="preserve"> PAGEREF _Toc174973621 \h </w:instrText>
        </w:r>
        <w:r w:rsidR="00421AEB">
          <w:rPr>
            <w:noProof/>
            <w:webHidden/>
          </w:rPr>
        </w:r>
        <w:r w:rsidR="00421AEB">
          <w:rPr>
            <w:noProof/>
            <w:webHidden/>
          </w:rPr>
          <w:fldChar w:fldCharType="separate"/>
        </w:r>
        <w:r w:rsidR="00421AEB">
          <w:rPr>
            <w:noProof/>
            <w:webHidden/>
          </w:rPr>
          <w:t>4</w:t>
        </w:r>
        <w:r w:rsidR="00421AEB">
          <w:rPr>
            <w:noProof/>
            <w:webHidden/>
          </w:rPr>
          <w:fldChar w:fldCharType="end"/>
        </w:r>
      </w:hyperlink>
    </w:p>
    <w:p w14:paraId="106498BC" w14:textId="61082881" w:rsidR="00421AEB" w:rsidRDefault="00BA3296">
      <w:pPr>
        <w:pStyle w:val="TOC2"/>
        <w:tabs>
          <w:tab w:val="left" w:pos="1134"/>
        </w:tabs>
        <w:rPr>
          <w:rFonts w:asciiTheme="minorHAnsi" w:eastAsiaTheme="minorEastAsia" w:hAnsiTheme="minorHAnsi" w:cstheme="minorBidi"/>
          <w:noProof/>
          <w:sz w:val="22"/>
          <w:szCs w:val="22"/>
        </w:rPr>
      </w:pPr>
      <w:hyperlink w:anchor="_Toc174973622" w:history="1">
        <w:r w:rsidR="00421AEB" w:rsidRPr="008F5AE9">
          <w:rPr>
            <w:rStyle w:val="Hyperlink"/>
            <w:noProof/>
          </w:rPr>
          <w:t>2.4</w:t>
        </w:r>
        <w:r w:rsidR="00421AEB">
          <w:rPr>
            <w:rFonts w:asciiTheme="minorHAnsi" w:eastAsiaTheme="minorEastAsia" w:hAnsiTheme="minorHAnsi" w:cstheme="minorBidi"/>
            <w:noProof/>
            <w:sz w:val="22"/>
            <w:szCs w:val="22"/>
          </w:rPr>
          <w:tab/>
        </w:r>
        <w:r w:rsidR="00421AEB" w:rsidRPr="008F5AE9">
          <w:rPr>
            <w:rStyle w:val="Hyperlink"/>
            <w:noProof/>
          </w:rPr>
          <w:t>Deliverable Data Items (Core)</w:t>
        </w:r>
        <w:r w:rsidR="00421AEB">
          <w:rPr>
            <w:noProof/>
            <w:webHidden/>
          </w:rPr>
          <w:tab/>
        </w:r>
        <w:r w:rsidR="00421AEB">
          <w:rPr>
            <w:noProof/>
            <w:webHidden/>
          </w:rPr>
          <w:fldChar w:fldCharType="begin"/>
        </w:r>
        <w:r w:rsidR="00421AEB">
          <w:rPr>
            <w:noProof/>
            <w:webHidden/>
          </w:rPr>
          <w:instrText xml:space="preserve"> PAGEREF _Toc174973622 \h </w:instrText>
        </w:r>
        <w:r w:rsidR="00421AEB">
          <w:rPr>
            <w:noProof/>
            <w:webHidden/>
          </w:rPr>
        </w:r>
        <w:r w:rsidR="00421AEB">
          <w:rPr>
            <w:noProof/>
            <w:webHidden/>
          </w:rPr>
          <w:fldChar w:fldCharType="separate"/>
        </w:r>
        <w:r w:rsidR="00421AEB">
          <w:rPr>
            <w:noProof/>
            <w:webHidden/>
          </w:rPr>
          <w:t>7</w:t>
        </w:r>
        <w:r w:rsidR="00421AEB">
          <w:rPr>
            <w:noProof/>
            <w:webHidden/>
          </w:rPr>
          <w:fldChar w:fldCharType="end"/>
        </w:r>
      </w:hyperlink>
    </w:p>
    <w:p w14:paraId="7E441E83" w14:textId="091E3A63" w:rsidR="00421AEB" w:rsidRDefault="00BA3296">
      <w:pPr>
        <w:pStyle w:val="TOC2"/>
        <w:tabs>
          <w:tab w:val="left" w:pos="1134"/>
        </w:tabs>
        <w:rPr>
          <w:rFonts w:asciiTheme="minorHAnsi" w:eastAsiaTheme="minorEastAsia" w:hAnsiTheme="minorHAnsi" w:cstheme="minorBidi"/>
          <w:noProof/>
          <w:sz w:val="22"/>
          <w:szCs w:val="22"/>
        </w:rPr>
      </w:pPr>
      <w:hyperlink w:anchor="_Toc174973623" w:history="1">
        <w:r w:rsidR="00421AEB" w:rsidRPr="008F5AE9">
          <w:rPr>
            <w:rStyle w:val="Hyperlink"/>
            <w:noProof/>
          </w:rPr>
          <w:t>2.5</w:t>
        </w:r>
        <w:r w:rsidR="00421AEB">
          <w:rPr>
            <w:rFonts w:asciiTheme="minorHAnsi" w:eastAsiaTheme="minorEastAsia" w:hAnsiTheme="minorHAnsi" w:cstheme="minorBidi"/>
            <w:noProof/>
            <w:sz w:val="22"/>
            <w:szCs w:val="22"/>
          </w:rPr>
          <w:tab/>
        </w:r>
        <w:r w:rsidR="00421AEB" w:rsidRPr="008F5AE9">
          <w:rPr>
            <w:rStyle w:val="Hyperlink"/>
            <w:noProof/>
          </w:rPr>
          <w:t>Master Technical Data Index (Optional)</w:t>
        </w:r>
        <w:r w:rsidR="00421AEB">
          <w:rPr>
            <w:noProof/>
            <w:webHidden/>
          </w:rPr>
          <w:tab/>
        </w:r>
        <w:r w:rsidR="00421AEB">
          <w:rPr>
            <w:noProof/>
            <w:webHidden/>
          </w:rPr>
          <w:fldChar w:fldCharType="begin"/>
        </w:r>
        <w:r w:rsidR="00421AEB">
          <w:rPr>
            <w:noProof/>
            <w:webHidden/>
          </w:rPr>
          <w:instrText xml:space="preserve"> PAGEREF _Toc174973623 \h </w:instrText>
        </w:r>
        <w:r w:rsidR="00421AEB">
          <w:rPr>
            <w:noProof/>
            <w:webHidden/>
          </w:rPr>
        </w:r>
        <w:r w:rsidR="00421AEB">
          <w:rPr>
            <w:noProof/>
            <w:webHidden/>
          </w:rPr>
          <w:fldChar w:fldCharType="separate"/>
        </w:r>
        <w:r w:rsidR="00421AEB">
          <w:rPr>
            <w:noProof/>
            <w:webHidden/>
          </w:rPr>
          <w:t>9</w:t>
        </w:r>
        <w:r w:rsidR="00421AEB">
          <w:rPr>
            <w:noProof/>
            <w:webHidden/>
          </w:rPr>
          <w:fldChar w:fldCharType="end"/>
        </w:r>
      </w:hyperlink>
    </w:p>
    <w:p w14:paraId="16538CF7" w14:textId="71209049" w:rsidR="00421AEB" w:rsidRDefault="00BA3296">
      <w:pPr>
        <w:pStyle w:val="TOC2"/>
        <w:tabs>
          <w:tab w:val="left" w:pos="1134"/>
        </w:tabs>
        <w:rPr>
          <w:rFonts w:asciiTheme="minorHAnsi" w:eastAsiaTheme="minorEastAsia" w:hAnsiTheme="minorHAnsi" w:cstheme="minorBidi"/>
          <w:noProof/>
          <w:sz w:val="22"/>
          <w:szCs w:val="22"/>
        </w:rPr>
      </w:pPr>
      <w:hyperlink w:anchor="_Toc174973624" w:history="1">
        <w:r w:rsidR="00421AEB" w:rsidRPr="008F5AE9">
          <w:rPr>
            <w:rStyle w:val="Hyperlink"/>
            <w:noProof/>
          </w:rPr>
          <w:t>2.6</w:t>
        </w:r>
        <w:r w:rsidR="00421AEB">
          <w:rPr>
            <w:rFonts w:asciiTheme="minorHAnsi" w:eastAsiaTheme="minorEastAsia" w:hAnsiTheme="minorHAnsi" w:cstheme="minorBidi"/>
            <w:noProof/>
            <w:sz w:val="22"/>
            <w:szCs w:val="22"/>
          </w:rPr>
          <w:tab/>
        </w:r>
        <w:r w:rsidR="00421AEB" w:rsidRPr="008F5AE9">
          <w:rPr>
            <w:rStyle w:val="Hyperlink"/>
            <w:noProof/>
          </w:rPr>
          <w:t>Mandated Defence Information Systems (Optional)</w:t>
        </w:r>
        <w:r w:rsidR="00421AEB">
          <w:rPr>
            <w:noProof/>
            <w:webHidden/>
          </w:rPr>
          <w:tab/>
        </w:r>
        <w:r w:rsidR="00421AEB">
          <w:rPr>
            <w:noProof/>
            <w:webHidden/>
          </w:rPr>
          <w:fldChar w:fldCharType="begin"/>
        </w:r>
        <w:r w:rsidR="00421AEB">
          <w:rPr>
            <w:noProof/>
            <w:webHidden/>
          </w:rPr>
          <w:instrText xml:space="preserve"> PAGEREF _Toc174973624 \h </w:instrText>
        </w:r>
        <w:r w:rsidR="00421AEB">
          <w:rPr>
            <w:noProof/>
            <w:webHidden/>
          </w:rPr>
        </w:r>
        <w:r w:rsidR="00421AEB">
          <w:rPr>
            <w:noProof/>
            <w:webHidden/>
          </w:rPr>
          <w:fldChar w:fldCharType="separate"/>
        </w:r>
        <w:r w:rsidR="00421AEB">
          <w:rPr>
            <w:noProof/>
            <w:webHidden/>
          </w:rPr>
          <w:t>10</w:t>
        </w:r>
        <w:r w:rsidR="00421AEB">
          <w:rPr>
            <w:noProof/>
            <w:webHidden/>
          </w:rPr>
          <w:fldChar w:fldCharType="end"/>
        </w:r>
      </w:hyperlink>
    </w:p>
    <w:p w14:paraId="1E539F7F" w14:textId="76BE38A2" w:rsidR="00421AEB" w:rsidRDefault="00BA3296">
      <w:pPr>
        <w:pStyle w:val="TOC1"/>
        <w:rPr>
          <w:rFonts w:asciiTheme="minorHAnsi" w:eastAsiaTheme="minorEastAsia" w:hAnsiTheme="minorHAnsi" w:cstheme="minorBidi"/>
          <w:b w:val="0"/>
          <w:sz w:val="22"/>
          <w:szCs w:val="22"/>
        </w:rPr>
      </w:pPr>
      <w:hyperlink w:anchor="_Toc174973625" w:history="1">
        <w:r w:rsidR="00421AEB" w:rsidRPr="008F5AE9">
          <w:rPr>
            <w:rStyle w:val="Hyperlink"/>
          </w:rPr>
          <w:t>3.</w:t>
        </w:r>
        <w:r w:rsidR="00421AEB">
          <w:rPr>
            <w:rFonts w:asciiTheme="minorHAnsi" w:eastAsiaTheme="minorEastAsia" w:hAnsiTheme="minorHAnsi" w:cstheme="minorBidi"/>
            <w:b w:val="0"/>
            <w:sz w:val="22"/>
            <w:szCs w:val="22"/>
          </w:rPr>
          <w:tab/>
        </w:r>
        <w:r w:rsidR="00421AEB" w:rsidRPr="008F5AE9">
          <w:rPr>
            <w:rStyle w:val="Hyperlink"/>
          </w:rPr>
          <w:t>Project Management (CORE)</w:t>
        </w:r>
        <w:r w:rsidR="00421AEB">
          <w:rPr>
            <w:webHidden/>
          </w:rPr>
          <w:tab/>
        </w:r>
        <w:r w:rsidR="00421AEB">
          <w:rPr>
            <w:webHidden/>
          </w:rPr>
          <w:fldChar w:fldCharType="begin"/>
        </w:r>
        <w:r w:rsidR="00421AEB">
          <w:rPr>
            <w:webHidden/>
          </w:rPr>
          <w:instrText xml:space="preserve"> PAGEREF _Toc174973625 \h </w:instrText>
        </w:r>
        <w:r w:rsidR="00421AEB">
          <w:rPr>
            <w:webHidden/>
          </w:rPr>
        </w:r>
        <w:r w:rsidR="00421AEB">
          <w:rPr>
            <w:webHidden/>
          </w:rPr>
          <w:fldChar w:fldCharType="separate"/>
        </w:r>
        <w:r w:rsidR="00421AEB">
          <w:rPr>
            <w:webHidden/>
          </w:rPr>
          <w:t>13</w:t>
        </w:r>
        <w:r w:rsidR="00421AEB">
          <w:rPr>
            <w:webHidden/>
          </w:rPr>
          <w:fldChar w:fldCharType="end"/>
        </w:r>
      </w:hyperlink>
    </w:p>
    <w:p w14:paraId="091A94B8" w14:textId="554B5BA2" w:rsidR="00421AEB" w:rsidRDefault="00BA3296">
      <w:pPr>
        <w:pStyle w:val="TOC2"/>
        <w:tabs>
          <w:tab w:val="left" w:pos="1134"/>
        </w:tabs>
        <w:rPr>
          <w:rFonts w:asciiTheme="minorHAnsi" w:eastAsiaTheme="minorEastAsia" w:hAnsiTheme="minorHAnsi" w:cstheme="minorBidi"/>
          <w:noProof/>
          <w:sz w:val="22"/>
          <w:szCs w:val="22"/>
        </w:rPr>
      </w:pPr>
      <w:hyperlink w:anchor="_Toc174973626" w:history="1">
        <w:r w:rsidR="00421AEB" w:rsidRPr="008F5AE9">
          <w:rPr>
            <w:rStyle w:val="Hyperlink"/>
            <w:noProof/>
          </w:rPr>
          <w:t>3.1</w:t>
        </w:r>
        <w:r w:rsidR="00421AEB">
          <w:rPr>
            <w:rFonts w:asciiTheme="minorHAnsi" w:eastAsiaTheme="minorEastAsia" w:hAnsiTheme="minorHAnsi" w:cstheme="minorBidi"/>
            <w:noProof/>
            <w:sz w:val="22"/>
            <w:szCs w:val="22"/>
          </w:rPr>
          <w:tab/>
        </w:r>
        <w:r w:rsidR="00421AEB" w:rsidRPr="008F5AE9">
          <w:rPr>
            <w:rStyle w:val="Hyperlink"/>
            <w:noProof/>
          </w:rPr>
          <w:t>Contractor's Project Management Arrangements (Core)</w:t>
        </w:r>
        <w:r w:rsidR="00421AEB">
          <w:rPr>
            <w:noProof/>
            <w:webHidden/>
          </w:rPr>
          <w:tab/>
        </w:r>
        <w:r w:rsidR="00421AEB">
          <w:rPr>
            <w:noProof/>
            <w:webHidden/>
          </w:rPr>
          <w:fldChar w:fldCharType="begin"/>
        </w:r>
        <w:r w:rsidR="00421AEB">
          <w:rPr>
            <w:noProof/>
            <w:webHidden/>
          </w:rPr>
          <w:instrText xml:space="preserve"> PAGEREF _Toc174973626 \h </w:instrText>
        </w:r>
        <w:r w:rsidR="00421AEB">
          <w:rPr>
            <w:noProof/>
            <w:webHidden/>
          </w:rPr>
        </w:r>
        <w:r w:rsidR="00421AEB">
          <w:rPr>
            <w:noProof/>
            <w:webHidden/>
          </w:rPr>
          <w:fldChar w:fldCharType="separate"/>
        </w:r>
        <w:r w:rsidR="00421AEB">
          <w:rPr>
            <w:noProof/>
            <w:webHidden/>
          </w:rPr>
          <w:t>13</w:t>
        </w:r>
        <w:r w:rsidR="00421AEB">
          <w:rPr>
            <w:noProof/>
            <w:webHidden/>
          </w:rPr>
          <w:fldChar w:fldCharType="end"/>
        </w:r>
      </w:hyperlink>
    </w:p>
    <w:p w14:paraId="5BC8188E" w14:textId="4961EF9E" w:rsidR="00421AEB" w:rsidRDefault="00BA3296">
      <w:pPr>
        <w:pStyle w:val="TOC2"/>
        <w:tabs>
          <w:tab w:val="left" w:pos="1134"/>
        </w:tabs>
        <w:rPr>
          <w:rFonts w:asciiTheme="minorHAnsi" w:eastAsiaTheme="minorEastAsia" w:hAnsiTheme="minorHAnsi" w:cstheme="minorBidi"/>
          <w:noProof/>
          <w:sz w:val="22"/>
          <w:szCs w:val="22"/>
        </w:rPr>
      </w:pPr>
      <w:hyperlink w:anchor="_Toc174973627" w:history="1">
        <w:r w:rsidR="00421AEB" w:rsidRPr="008F5AE9">
          <w:rPr>
            <w:rStyle w:val="Hyperlink"/>
            <w:noProof/>
          </w:rPr>
          <w:t>3.2</w:t>
        </w:r>
        <w:r w:rsidR="00421AEB">
          <w:rPr>
            <w:rFonts w:asciiTheme="minorHAnsi" w:eastAsiaTheme="minorEastAsia" w:hAnsiTheme="minorHAnsi" w:cstheme="minorBidi"/>
            <w:noProof/>
            <w:sz w:val="22"/>
            <w:szCs w:val="22"/>
          </w:rPr>
          <w:tab/>
        </w:r>
        <w:r w:rsidR="00421AEB" w:rsidRPr="008F5AE9">
          <w:rPr>
            <w:rStyle w:val="Hyperlink"/>
            <w:noProof/>
          </w:rPr>
          <w:t>Project Planning (Core)</w:t>
        </w:r>
        <w:r w:rsidR="00421AEB">
          <w:rPr>
            <w:noProof/>
            <w:webHidden/>
          </w:rPr>
          <w:tab/>
        </w:r>
        <w:r w:rsidR="00421AEB">
          <w:rPr>
            <w:noProof/>
            <w:webHidden/>
          </w:rPr>
          <w:fldChar w:fldCharType="begin"/>
        </w:r>
        <w:r w:rsidR="00421AEB">
          <w:rPr>
            <w:noProof/>
            <w:webHidden/>
          </w:rPr>
          <w:instrText xml:space="preserve"> PAGEREF _Toc174973627 \h </w:instrText>
        </w:r>
        <w:r w:rsidR="00421AEB">
          <w:rPr>
            <w:noProof/>
            <w:webHidden/>
          </w:rPr>
        </w:r>
        <w:r w:rsidR="00421AEB">
          <w:rPr>
            <w:noProof/>
            <w:webHidden/>
          </w:rPr>
          <w:fldChar w:fldCharType="separate"/>
        </w:r>
        <w:r w:rsidR="00421AEB">
          <w:rPr>
            <w:noProof/>
            <w:webHidden/>
          </w:rPr>
          <w:t>13</w:t>
        </w:r>
        <w:r w:rsidR="00421AEB">
          <w:rPr>
            <w:noProof/>
            <w:webHidden/>
          </w:rPr>
          <w:fldChar w:fldCharType="end"/>
        </w:r>
      </w:hyperlink>
    </w:p>
    <w:p w14:paraId="2662E4E4" w14:textId="19929E6C" w:rsidR="00421AEB" w:rsidRDefault="00BA3296">
      <w:pPr>
        <w:pStyle w:val="TOC2"/>
        <w:tabs>
          <w:tab w:val="left" w:pos="1134"/>
        </w:tabs>
        <w:rPr>
          <w:rFonts w:asciiTheme="minorHAnsi" w:eastAsiaTheme="minorEastAsia" w:hAnsiTheme="minorHAnsi" w:cstheme="minorBidi"/>
          <w:noProof/>
          <w:sz w:val="22"/>
          <w:szCs w:val="22"/>
        </w:rPr>
      </w:pPr>
      <w:hyperlink w:anchor="_Toc174973628" w:history="1">
        <w:r w:rsidR="00421AEB" w:rsidRPr="008F5AE9">
          <w:rPr>
            <w:rStyle w:val="Hyperlink"/>
            <w:noProof/>
          </w:rPr>
          <w:t>3.3</w:t>
        </w:r>
        <w:r w:rsidR="00421AEB">
          <w:rPr>
            <w:rFonts w:asciiTheme="minorHAnsi" w:eastAsiaTheme="minorEastAsia" w:hAnsiTheme="minorHAnsi" w:cstheme="minorBidi"/>
            <w:noProof/>
            <w:sz w:val="22"/>
            <w:szCs w:val="22"/>
          </w:rPr>
          <w:tab/>
        </w:r>
        <w:r w:rsidR="00421AEB" w:rsidRPr="008F5AE9">
          <w:rPr>
            <w:rStyle w:val="Hyperlink"/>
            <w:noProof/>
          </w:rPr>
          <w:t>Monitoring and Control (Core)</w:t>
        </w:r>
        <w:r w:rsidR="00421AEB">
          <w:rPr>
            <w:noProof/>
            <w:webHidden/>
          </w:rPr>
          <w:tab/>
        </w:r>
        <w:r w:rsidR="00421AEB">
          <w:rPr>
            <w:noProof/>
            <w:webHidden/>
          </w:rPr>
          <w:fldChar w:fldCharType="begin"/>
        </w:r>
        <w:r w:rsidR="00421AEB">
          <w:rPr>
            <w:noProof/>
            <w:webHidden/>
          </w:rPr>
          <w:instrText xml:space="preserve"> PAGEREF _Toc174973628 \h </w:instrText>
        </w:r>
        <w:r w:rsidR="00421AEB">
          <w:rPr>
            <w:noProof/>
            <w:webHidden/>
          </w:rPr>
        </w:r>
        <w:r w:rsidR="00421AEB">
          <w:rPr>
            <w:noProof/>
            <w:webHidden/>
          </w:rPr>
          <w:fldChar w:fldCharType="separate"/>
        </w:r>
        <w:r w:rsidR="00421AEB">
          <w:rPr>
            <w:noProof/>
            <w:webHidden/>
          </w:rPr>
          <w:t>14</w:t>
        </w:r>
        <w:r w:rsidR="00421AEB">
          <w:rPr>
            <w:noProof/>
            <w:webHidden/>
          </w:rPr>
          <w:fldChar w:fldCharType="end"/>
        </w:r>
      </w:hyperlink>
    </w:p>
    <w:p w14:paraId="3AF3C87C" w14:textId="3D2995CF" w:rsidR="00421AEB" w:rsidRDefault="00BA3296">
      <w:pPr>
        <w:pStyle w:val="TOC2"/>
        <w:tabs>
          <w:tab w:val="left" w:pos="1134"/>
        </w:tabs>
        <w:rPr>
          <w:rFonts w:asciiTheme="minorHAnsi" w:eastAsiaTheme="minorEastAsia" w:hAnsiTheme="minorHAnsi" w:cstheme="minorBidi"/>
          <w:noProof/>
          <w:sz w:val="22"/>
          <w:szCs w:val="22"/>
        </w:rPr>
      </w:pPr>
      <w:hyperlink w:anchor="_Toc174973629" w:history="1">
        <w:r w:rsidR="00421AEB" w:rsidRPr="008F5AE9">
          <w:rPr>
            <w:rStyle w:val="Hyperlink"/>
            <w:noProof/>
          </w:rPr>
          <w:t>3.4</w:t>
        </w:r>
        <w:r w:rsidR="00421AEB">
          <w:rPr>
            <w:rFonts w:asciiTheme="minorHAnsi" w:eastAsiaTheme="minorEastAsia" w:hAnsiTheme="minorHAnsi" w:cstheme="minorBidi"/>
            <w:noProof/>
            <w:sz w:val="22"/>
            <w:szCs w:val="22"/>
          </w:rPr>
          <w:tab/>
        </w:r>
        <w:r w:rsidR="00421AEB" w:rsidRPr="008F5AE9">
          <w:rPr>
            <w:rStyle w:val="Hyperlink"/>
            <w:noProof/>
          </w:rPr>
          <w:t>Key Persons Management (Optional)</w:t>
        </w:r>
        <w:r w:rsidR="00421AEB">
          <w:rPr>
            <w:noProof/>
            <w:webHidden/>
          </w:rPr>
          <w:tab/>
        </w:r>
        <w:r w:rsidR="00421AEB">
          <w:rPr>
            <w:noProof/>
            <w:webHidden/>
          </w:rPr>
          <w:fldChar w:fldCharType="begin"/>
        </w:r>
        <w:r w:rsidR="00421AEB">
          <w:rPr>
            <w:noProof/>
            <w:webHidden/>
          </w:rPr>
          <w:instrText xml:space="preserve"> PAGEREF _Toc174973629 \h </w:instrText>
        </w:r>
        <w:r w:rsidR="00421AEB">
          <w:rPr>
            <w:noProof/>
            <w:webHidden/>
          </w:rPr>
        </w:r>
        <w:r w:rsidR="00421AEB">
          <w:rPr>
            <w:noProof/>
            <w:webHidden/>
          </w:rPr>
          <w:fldChar w:fldCharType="separate"/>
        </w:r>
        <w:r w:rsidR="00421AEB">
          <w:rPr>
            <w:noProof/>
            <w:webHidden/>
          </w:rPr>
          <w:t>14</w:t>
        </w:r>
        <w:r w:rsidR="00421AEB">
          <w:rPr>
            <w:noProof/>
            <w:webHidden/>
          </w:rPr>
          <w:fldChar w:fldCharType="end"/>
        </w:r>
      </w:hyperlink>
    </w:p>
    <w:p w14:paraId="355F05BA" w14:textId="6BF40FFC" w:rsidR="00421AEB" w:rsidRDefault="00BA3296">
      <w:pPr>
        <w:pStyle w:val="TOC2"/>
        <w:tabs>
          <w:tab w:val="left" w:pos="1134"/>
        </w:tabs>
        <w:rPr>
          <w:rFonts w:asciiTheme="minorHAnsi" w:eastAsiaTheme="minorEastAsia" w:hAnsiTheme="minorHAnsi" w:cstheme="minorBidi"/>
          <w:noProof/>
          <w:sz w:val="22"/>
          <w:szCs w:val="22"/>
        </w:rPr>
      </w:pPr>
      <w:hyperlink w:anchor="_Toc174973630" w:history="1">
        <w:r w:rsidR="00421AEB" w:rsidRPr="008F5AE9">
          <w:rPr>
            <w:rStyle w:val="Hyperlink"/>
            <w:noProof/>
          </w:rPr>
          <w:t>3.5</w:t>
        </w:r>
        <w:r w:rsidR="00421AEB">
          <w:rPr>
            <w:rFonts w:asciiTheme="minorHAnsi" w:eastAsiaTheme="minorEastAsia" w:hAnsiTheme="minorHAnsi" w:cstheme="minorBidi"/>
            <w:noProof/>
            <w:sz w:val="22"/>
            <w:szCs w:val="22"/>
          </w:rPr>
          <w:tab/>
        </w:r>
        <w:r w:rsidR="00421AEB" w:rsidRPr="008F5AE9">
          <w:rPr>
            <w:rStyle w:val="Hyperlink"/>
            <w:noProof/>
          </w:rPr>
          <w:t>Subcontractor Management (Optional)</w:t>
        </w:r>
        <w:r w:rsidR="00421AEB">
          <w:rPr>
            <w:noProof/>
            <w:webHidden/>
          </w:rPr>
          <w:tab/>
        </w:r>
        <w:r w:rsidR="00421AEB">
          <w:rPr>
            <w:noProof/>
            <w:webHidden/>
          </w:rPr>
          <w:fldChar w:fldCharType="begin"/>
        </w:r>
        <w:r w:rsidR="00421AEB">
          <w:rPr>
            <w:noProof/>
            <w:webHidden/>
          </w:rPr>
          <w:instrText xml:space="preserve"> PAGEREF _Toc174973630 \h </w:instrText>
        </w:r>
        <w:r w:rsidR="00421AEB">
          <w:rPr>
            <w:noProof/>
            <w:webHidden/>
          </w:rPr>
        </w:r>
        <w:r w:rsidR="00421AEB">
          <w:rPr>
            <w:noProof/>
            <w:webHidden/>
          </w:rPr>
          <w:fldChar w:fldCharType="separate"/>
        </w:r>
        <w:r w:rsidR="00421AEB">
          <w:rPr>
            <w:noProof/>
            <w:webHidden/>
          </w:rPr>
          <w:t>15</w:t>
        </w:r>
        <w:r w:rsidR="00421AEB">
          <w:rPr>
            <w:noProof/>
            <w:webHidden/>
          </w:rPr>
          <w:fldChar w:fldCharType="end"/>
        </w:r>
      </w:hyperlink>
    </w:p>
    <w:p w14:paraId="196B91C1" w14:textId="25472DA6" w:rsidR="00421AEB" w:rsidRDefault="00BA3296">
      <w:pPr>
        <w:pStyle w:val="TOC2"/>
        <w:tabs>
          <w:tab w:val="left" w:pos="1134"/>
        </w:tabs>
        <w:rPr>
          <w:rFonts w:asciiTheme="minorHAnsi" w:eastAsiaTheme="minorEastAsia" w:hAnsiTheme="minorHAnsi" w:cstheme="minorBidi"/>
          <w:noProof/>
          <w:sz w:val="22"/>
          <w:szCs w:val="22"/>
        </w:rPr>
      </w:pPr>
      <w:hyperlink w:anchor="_Toc174973631" w:history="1">
        <w:r w:rsidR="00421AEB" w:rsidRPr="008F5AE9">
          <w:rPr>
            <w:rStyle w:val="Hyperlink"/>
            <w:noProof/>
          </w:rPr>
          <w:t>3.6</w:t>
        </w:r>
        <w:r w:rsidR="00421AEB">
          <w:rPr>
            <w:rFonts w:asciiTheme="minorHAnsi" w:eastAsiaTheme="minorEastAsia" w:hAnsiTheme="minorHAnsi" w:cstheme="minorBidi"/>
            <w:noProof/>
            <w:sz w:val="22"/>
            <w:szCs w:val="22"/>
          </w:rPr>
          <w:tab/>
        </w:r>
        <w:r w:rsidR="00421AEB" w:rsidRPr="008F5AE9">
          <w:rPr>
            <w:rStyle w:val="Hyperlink"/>
            <w:noProof/>
          </w:rPr>
          <w:t>Risk Management (Core)</w:t>
        </w:r>
        <w:r w:rsidR="00421AEB">
          <w:rPr>
            <w:noProof/>
            <w:webHidden/>
          </w:rPr>
          <w:tab/>
        </w:r>
        <w:r w:rsidR="00421AEB">
          <w:rPr>
            <w:noProof/>
            <w:webHidden/>
          </w:rPr>
          <w:fldChar w:fldCharType="begin"/>
        </w:r>
        <w:r w:rsidR="00421AEB">
          <w:rPr>
            <w:noProof/>
            <w:webHidden/>
          </w:rPr>
          <w:instrText xml:space="preserve"> PAGEREF _Toc174973631 \h </w:instrText>
        </w:r>
        <w:r w:rsidR="00421AEB">
          <w:rPr>
            <w:noProof/>
            <w:webHidden/>
          </w:rPr>
        </w:r>
        <w:r w:rsidR="00421AEB">
          <w:rPr>
            <w:noProof/>
            <w:webHidden/>
          </w:rPr>
          <w:fldChar w:fldCharType="separate"/>
        </w:r>
        <w:r w:rsidR="00421AEB">
          <w:rPr>
            <w:noProof/>
            <w:webHidden/>
          </w:rPr>
          <w:t>15</w:t>
        </w:r>
        <w:r w:rsidR="00421AEB">
          <w:rPr>
            <w:noProof/>
            <w:webHidden/>
          </w:rPr>
          <w:fldChar w:fldCharType="end"/>
        </w:r>
      </w:hyperlink>
    </w:p>
    <w:p w14:paraId="4EC36324" w14:textId="0C826446" w:rsidR="00421AEB" w:rsidRDefault="00BA3296">
      <w:pPr>
        <w:pStyle w:val="TOC2"/>
        <w:tabs>
          <w:tab w:val="left" w:pos="1134"/>
        </w:tabs>
        <w:rPr>
          <w:rFonts w:asciiTheme="minorHAnsi" w:eastAsiaTheme="minorEastAsia" w:hAnsiTheme="minorHAnsi" w:cstheme="minorBidi"/>
          <w:noProof/>
          <w:sz w:val="22"/>
          <w:szCs w:val="22"/>
        </w:rPr>
      </w:pPr>
      <w:hyperlink w:anchor="_Toc174973632" w:history="1">
        <w:r w:rsidR="00421AEB" w:rsidRPr="008F5AE9">
          <w:rPr>
            <w:rStyle w:val="Hyperlink"/>
            <w:noProof/>
          </w:rPr>
          <w:t>3.7</w:t>
        </w:r>
        <w:r w:rsidR="00421AEB">
          <w:rPr>
            <w:rFonts w:asciiTheme="minorHAnsi" w:eastAsiaTheme="minorEastAsia" w:hAnsiTheme="minorHAnsi" w:cstheme="minorBidi"/>
            <w:noProof/>
            <w:sz w:val="22"/>
            <w:szCs w:val="22"/>
          </w:rPr>
          <w:tab/>
        </w:r>
        <w:r w:rsidR="00421AEB" w:rsidRPr="008F5AE9">
          <w:rPr>
            <w:rStyle w:val="Hyperlink"/>
            <w:noProof/>
          </w:rPr>
          <w:t>Issue Management (Core)</w:t>
        </w:r>
        <w:r w:rsidR="00421AEB">
          <w:rPr>
            <w:noProof/>
            <w:webHidden/>
          </w:rPr>
          <w:tab/>
        </w:r>
        <w:r w:rsidR="00421AEB">
          <w:rPr>
            <w:noProof/>
            <w:webHidden/>
          </w:rPr>
          <w:fldChar w:fldCharType="begin"/>
        </w:r>
        <w:r w:rsidR="00421AEB">
          <w:rPr>
            <w:noProof/>
            <w:webHidden/>
          </w:rPr>
          <w:instrText xml:space="preserve"> PAGEREF _Toc174973632 \h </w:instrText>
        </w:r>
        <w:r w:rsidR="00421AEB">
          <w:rPr>
            <w:noProof/>
            <w:webHidden/>
          </w:rPr>
        </w:r>
        <w:r w:rsidR="00421AEB">
          <w:rPr>
            <w:noProof/>
            <w:webHidden/>
          </w:rPr>
          <w:fldChar w:fldCharType="separate"/>
        </w:r>
        <w:r w:rsidR="00421AEB">
          <w:rPr>
            <w:noProof/>
            <w:webHidden/>
          </w:rPr>
          <w:t>15</w:t>
        </w:r>
        <w:r w:rsidR="00421AEB">
          <w:rPr>
            <w:noProof/>
            <w:webHidden/>
          </w:rPr>
          <w:fldChar w:fldCharType="end"/>
        </w:r>
      </w:hyperlink>
    </w:p>
    <w:p w14:paraId="38BF479A" w14:textId="3C107436" w:rsidR="00421AEB" w:rsidRDefault="00BA3296">
      <w:pPr>
        <w:pStyle w:val="TOC2"/>
        <w:tabs>
          <w:tab w:val="left" w:pos="1134"/>
        </w:tabs>
        <w:rPr>
          <w:rFonts w:asciiTheme="minorHAnsi" w:eastAsiaTheme="minorEastAsia" w:hAnsiTheme="minorHAnsi" w:cstheme="minorBidi"/>
          <w:noProof/>
          <w:sz w:val="22"/>
          <w:szCs w:val="22"/>
        </w:rPr>
      </w:pPr>
      <w:hyperlink w:anchor="_Toc174973633" w:history="1">
        <w:r w:rsidR="00421AEB" w:rsidRPr="008F5AE9">
          <w:rPr>
            <w:rStyle w:val="Hyperlink"/>
            <w:noProof/>
          </w:rPr>
          <w:t>3.8</w:t>
        </w:r>
        <w:r w:rsidR="00421AEB">
          <w:rPr>
            <w:rFonts w:asciiTheme="minorHAnsi" w:eastAsiaTheme="minorEastAsia" w:hAnsiTheme="minorHAnsi" w:cstheme="minorBidi"/>
            <w:noProof/>
            <w:sz w:val="22"/>
            <w:szCs w:val="22"/>
          </w:rPr>
          <w:tab/>
        </w:r>
        <w:r w:rsidR="00421AEB" w:rsidRPr="008F5AE9">
          <w:rPr>
            <w:rStyle w:val="Hyperlink"/>
            <w:noProof/>
          </w:rPr>
          <w:t>Maintenance of Contractual Documents (Core)</w:t>
        </w:r>
        <w:r w:rsidR="00421AEB">
          <w:rPr>
            <w:noProof/>
            <w:webHidden/>
          </w:rPr>
          <w:tab/>
        </w:r>
        <w:r w:rsidR="00421AEB">
          <w:rPr>
            <w:noProof/>
            <w:webHidden/>
          </w:rPr>
          <w:fldChar w:fldCharType="begin"/>
        </w:r>
        <w:r w:rsidR="00421AEB">
          <w:rPr>
            <w:noProof/>
            <w:webHidden/>
          </w:rPr>
          <w:instrText xml:space="preserve"> PAGEREF _Toc174973633 \h </w:instrText>
        </w:r>
        <w:r w:rsidR="00421AEB">
          <w:rPr>
            <w:noProof/>
            <w:webHidden/>
          </w:rPr>
        </w:r>
        <w:r w:rsidR="00421AEB">
          <w:rPr>
            <w:noProof/>
            <w:webHidden/>
          </w:rPr>
          <w:fldChar w:fldCharType="separate"/>
        </w:r>
        <w:r w:rsidR="00421AEB">
          <w:rPr>
            <w:noProof/>
            <w:webHidden/>
          </w:rPr>
          <w:t>15</w:t>
        </w:r>
        <w:r w:rsidR="00421AEB">
          <w:rPr>
            <w:noProof/>
            <w:webHidden/>
          </w:rPr>
          <w:fldChar w:fldCharType="end"/>
        </w:r>
      </w:hyperlink>
    </w:p>
    <w:p w14:paraId="1D2AAB86" w14:textId="0EDAE939" w:rsidR="00421AEB" w:rsidRDefault="00BA3296">
      <w:pPr>
        <w:pStyle w:val="TOC2"/>
        <w:tabs>
          <w:tab w:val="left" w:pos="1134"/>
        </w:tabs>
        <w:rPr>
          <w:rFonts w:asciiTheme="minorHAnsi" w:eastAsiaTheme="minorEastAsia" w:hAnsiTheme="minorHAnsi" w:cstheme="minorBidi"/>
          <w:noProof/>
          <w:sz w:val="22"/>
          <w:szCs w:val="22"/>
        </w:rPr>
      </w:pPr>
      <w:hyperlink w:anchor="_Toc174973634" w:history="1">
        <w:r w:rsidR="00421AEB" w:rsidRPr="008F5AE9">
          <w:rPr>
            <w:rStyle w:val="Hyperlink"/>
            <w:noProof/>
          </w:rPr>
          <w:t>3.9</w:t>
        </w:r>
        <w:r w:rsidR="00421AEB">
          <w:rPr>
            <w:rFonts w:asciiTheme="minorHAnsi" w:eastAsiaTheme="minorEastAsia" w:hAnsiTheme="minorHAnsi" w:cstheme="minorBidi"/>
            <w:noProof/>
            <w:sz w:val="22"/>
            <w:szCs w:val="22"/>
          </w:rPr>
          <w:tab/>
        </w:r>
        <w:r w:rsidR="00421AEB" w:rsidRPr="008F5AE9">
          <w:rPr>
            <w:rStyle w:val="Hyperlink"/>
            <w:noProof/>
          </w:rPr>
          <w:t>Customer Liaison (Core)</w:t>
        </w:r>
        <w:r w:rsidR="00421AEB">
          <w:rPr>
            <w:noProof/>
            <w:webHidden/>
          </w:rPr>
          <w:tab/>
        </w:r>
        <w:r w:rsidR="00421AEB">
          <w:rPr>
            <w:noProof/>
            <w:webHidden/>
          </w:rPr>
          <w:fldChar w:fldCharType="begin"/>
        </w:r>
        <w:r w:rsidR="00421AEB">
          <w:rPr>
            <w:noProof/>
            <w:webHidden/>
          </w:rPr>
          <w:instrText xml:space="preserve"> PAGEREF _Toc174973634 \h </w:instrText>
        </w:r>
        <w:r w:rsidR="00421AEB">
          <w:rPr>
            <w:noProof/>
            <w:webHidden/>
          </w:rPr>
        </w:r>
        <w:r w:rsidR="00421AEB">
          <w:rPr>
            <w:noProof/>
            <w:webHidden/>
          </w:rPr>
          <w:fldChar w:fldCharType="separate"/>
        </w:r>
        <w:r w:rsidR="00421AEB">
          <w:rPr>
            <w:noProof/>
            <w:webHidden/>
          </w:rPr>
          <w:t>16</w:t>
        </w:r>
        <w:r w:rsidR="00421AEB">
          <w:rPr>
            <w:noProof/>
            <w:webHidden/>
          </w:rPr>
          <w:fldChar w:fldCharType="end"/>
        </w:r>
      </w:hyperlink>
    </w:p>
    <w:p w14:paraId="0902FF96" w14:textId="6337A5BF" w:rsidR="00421AEB" w:rsidRDefault="00BA3296">
      <w:pPr>
        <w:pStyle w:val="TOC2"/>
        <w:tabs>
          <w:tab w:val="left" w:pos="1200"/>
        </w:tabs>
        <w:rPr>
          <w:rFonts w:asciiTheme="minorHAnsi" w:eastAsiaTheme="minorEastAsia" w:hAnsiTheme="minorHAnsi" w:cstheme="minorBidi"/>
          <w:noProof/>
          <w:sz w:val="22"/>
          <w:szCs w:val="22"/>
        </w:rPr>
      </w:pPr>
      <w:hyperlink w:anchor="_Toc174973635" w:history="1">
        <w:r w:rsidR="00421AEB" w:rsidRPr="008F5AE9">
          <w:rPr>
            <w:rStyle w:val="Hyperlink"/>
            <w:noProof/>
          </w:rPr>
          <w:t>3.10</w:t>
        </w:r>
        <w:r w:rsidR="00421AEB">
          <w:rPr>
            <w:rFonts w:asciiTheme="minorHAnsi" w:eastAsiaTheme="minorEastAsia" w:hAnsiTheme="minorHAnsi" w:cstheme="minorBidi"/>
            <w:noProof/>
            <w:sz w:val="22"/>
            <w:szCs w:val="22"/>
          </w:rPr>
          <w:tab/>
        </w:r>
        <w:r w:rsidR="00421AEB" w:rsidRPr="008F5AE9">
          <w:rPr>
            <w:rStyle w:val="Hyperlink"/>
            <w:noProof/>
          </w:rPr>
          <w:t>Life Cycle Cost (Optional)</w:t>
        </w:r>
        <w:r w:rsidR="00421AEB">
          <w:rPr>
            <w:noProof/>
            <w:webHidden/>
          </w:rPr>
          <w:tab/>
        </w:r>
        <w:r w:rsidR="00421AEB">
          <w:rPr>
            <w:noProof/>
            <w:webHidden/>
          </w:rPr>
          <w:fldChar w:fldCharType="begin"/>
        </w:r>
        <w:r w:rsidR="00421AEB">
          <w:rPr>
            <w:noProof/>
            <w:webHidden/>
          </w:rPr>
          <w:instrText xml:space="preserve"> PAGEREF _Toc174973635 \h </w:instrText>
        </w:r>
        <w:r w:rsidR="00421AEB">
          <w:rPr>
            <w:noProof/>
            <w:webHidden/>
          </w:rPr>
        </w:r>
        <w:r w:rsidR="00421AEB">
          <w:rPr>
            <w:noProof/>
            <w:webHidden/>
          </w:rPr>
          <w:fldChar w:fldCharType="separate"/>
        </w:r>
        <w:r w:rsidR="00421AEB">
          <w:rPr>
            <w:noProof/>
            <w:webHidden/>
          </w:rPr>
          <w:t>18</w:t>
        </w:r>
        <w:r w:rsidR="00421AEB">
          <w:rPr>
            <w:noProof/>
            <w:webHidden/>
          </w:rPr>
          <w:fldChar w:fldCharType="end"/>
        </w:r>
      </w:hyperlink>
    </w:p>
    <w:p w14:paraId="5313D10B" w14:textId="1D9E6404" w:rsidR="00421AEB" w:rsidRDefault="00BA3296">
      <w:pPr>
        <w:pStyle w:val="TOC2"/>
        <w:tabs>
          <w:tab w:val="left" w:pos="1200"/>
        </w:tabs>
        <w:rPr>
          <w:rFonts w:asciiTheme="minorHAnsi" w:eastAsiaTheme="minorEastAsia" w:hAnsiTheme="minorHAnsi" w:cstheme="minorBidi"/>
          <w:noProof/>
          <w:sz w:val="22"/>
          <w:szCs w:val="22"/>
        </w:rPr>
      </w:pPr>
      <w:hyperlink w:anchor="_Toc174973636" w:history="1">
        <w:r w:rsidR="00421AEB" w:rsidRPr="008F5AE9">
          <w:rPr>
            <w:rStyle w:val="Hyperlink"/>
            <w:noProof/>
          </w:rPr>
          <w:t>3.11</w:t>
        </w:r>
        <w:r w:rsidR="00421AEB">
          <w:rPr>
            <w:rFonts w:asciiTheme="minorHAnsi" w:eastAsiaTheme="minorEastAsia" w:hAnsiTheme="minorHAnsi" w:cstheme="minorBidi"/>
            <w:noProof/>
            <w:sz w:val="22"/>
            <w:szCs w:val="22"/>
          </w:rPr>
          <w:tab/>
        </w:r>
        <w:r w:rsidR="00421AEB" w:rsidRPr="008F5AE9">
          <w:rPr>
            <w:rStyle w:val="Hyperlink"/>
            <w:noProof/>
          </w:rPr>
          <w:t>Transition into Operational Service (Optional)</w:t>
        </w:r>
        <w:r w:rsidR="00421AEB">
          <w:rPr>
            <w:noProof/>
            <w:webHidden/>
          </w:rPr>
          <w:tab/>
        </w:r>
        <w:r w:rsidR="00421AEB">
          <w:rPr>
            <w:noProof/>
            <w:webHidden/>
          </w:rPr>
          <w:fldChar w:fldCharType="begin"/>
        </w:r>
        <w:r w:rsidR="00421AEB">
          <w:rPr>
            <w:noProof/>
            <w:webHidden/>
          </w:rPr>
          <w:instrText xml:space="preserve"> PAGEREF _Toc174973636 \h </w:instrText>
        </w:r>
        <w:r w:rsidR="00421AEB">
          <w:rPr>
            <w:noProof/>
            <w:webHidden/>
          </w:rPr>
        </w:r>
        <w:r w:rsidR="00421AEB">
          <w:rPr>
            <w:noProof/>
            <w:webHidden/>
          </w:rPr>
          <w:fldChar w:fldCharType="separate"/>
        </w:r>
        <w:r w:rsidR="00421AEB">
          <w:rPr>
            <w:noProof/>
            <w:webHidden/>
          </w:rPr>
          <w:t>19</w:t>
        </w:r>
        <w:r w:rsidR="00421AEB">
          <w:rPr>
            <w:noProof/>
            <w:webHidden/>
          </w:rPr>
          <w:fldChar w:fldCharType="end"/>
        </w:r>
      </w:hyperlink>
    </w:p>
    <w:p w14:paraId="3A476BA3" w14:textId="07330593" w:rsidR="00421AEB" w:rsidRDefault="00BA3296">
      <w:pPr>
        <w:pStyle w:val="TOC2"/>
        <w:tabs>
          <w:tab w:val="left" w:pos="1200"/>
        </w:tabs>
        <w:rPr>
          <w:rFonts w:asciiTheme="minorHAnsi" w:eastAsiaTheme="minorEastAsia" w:hAnsiTheme="minorHAnsi" w:cstheme="minorBidi"/>
          <w:noProof/>
          <w:sz w:val="22"/>
          <w:szCs w:val="22"/>
        </w:rPr>
      </w:pPr>
      <w:hyperlink w:anchor="_Toc174973637" w:history="1">
        <w:r w:rsidR="00421AEB" w:rsidRPr="008F5AE9">
          <w:rPr>
            <w:rStyle w:val="Hyperlink"/>
            <w:noProof/>
          </w:rPr>
          <w:t>3.12</w:t>
        </w:r>
        <w:r w:rsidR="00421AEB">
          <w:rPr>
            <w:rFonts w:asciiTheme="minorHAnsi" w:eastAsiaTheme="minorEastAsia" w:hAnsiTheme="minorHAnsi" w:cstheme="minorBidi"/>
            <w:noProof/>
            <w:sz w:val="22"/>
            <w:szCs w:val="22"/>
          </w:rPr>
          <w:tab/>
        </w:r>
        <w:r w:rsidR="00421AEB" w:rsidRPr="008F5AE9">
          <w:rPr>
            <w:rStyle w:val="Hyperlink"/>
            <w:noProof/>
          </w:rPr>
          <w:t>Contractor Managed Commonwealth Assets and Government Furnished Services (Core)</w:t>
        </w:r>
        <w:r w:rsidR="00421AEB">
          <w:rPr>
            <w:noProof/>
            <w:webHidden/>
          </w:rPr>
          <w:tab/>
        </w:r>
        <w:r w:rsidR="00421AEB">
          <w:rPr>
            <w:noProof/>
            <w:webHidden/>
          </w:rPr>
          <w:fldChar w:fldCharType="begin"/>
        </w:r>
        <w:r w:rsidR="00421AEB">
          <w:rPr>
            <w:noProof/>
            <w:webHidden/>
          </w:rPr>
          <w:instrText xml:space="preserve"> PAGEREF _Toc174973637 \h </w:instrText>
        </w:r>
        <w:r w:rsidR="00421AEB">
          <w:rPr>
            <w:noProof/>
            <w:webHidden/>
          </w:rPr>
        </w:r>
        <w:r w:rsidR="00421AEB">
          <w:rPr>
            <w:noProof/>
            <w:webHidden/>
          </w:rPr>
          <w:fldChar w:fldCharType="separate"/>
        </w:r>
        <w:r w:rsidR="00421AEB">
          <w:rPr>
            <w:noProof/>
            <w:webHidden/>
          </w:rPr>
          <w:t>20</w:t>
        </w:r>
        <w:r w:rsidR="00421AEB">
          <w:rPr>
            <w:noProof/>
            <w:webHidden/>
          </w:rPr>
          <w:fldChar w:fldCharType="end"/>
        </w:r>
      </w:hyperlink>
    </w:p>
    <w:p w14:paraId="60F9217B" w14:textId="3CB8BB1E" w:rsidR="00421AEB" w:rsidRDefault="00BA3296">
      <w:pPr>
        <w:pStyle w:val="TOC2"/>
        <w:tabs>
          <w:tab w:val="left" w:pos="1200"/>
        </w:tabs>
        <w:rPr>
          <w:rFonts w:asciiTheme="minorHAnsi" w:eastAsiaTheme="minorEastAsia" w:hAnsiTheme="minorHAnsi" w:cstheme="minorBidi"/>
          <w:noProof/>
          <w:sz w:val="22"/>
          <w:szCs w:val="22"/>
        </w:rPr>
      </w:pPr>
      <w:hyperlink w:anchor="_Toc174973638" w:history="1">
        <w:r w:rsidR="00421AEB" w:rsidRPr="008F5AE9">
          <w:rPr>
            <w:rStyle w:val="Hyperlink"/>
            <w:noProof/>
          </w:rPr>
          <w:t>3.13</w:t>
        </w:r>
        <w:r w:rsidR="00421AEB">
          <w:rPr>
            <w:rFonts w:asciiTheme="minorHAnsi" w:eastAsiaTheme="minorEastAsia" w:hAnsiTheme="minorHAnsi" w:cstheme="minorBidi"/>
            <w:noProof/>
            <w:sz w:val="22"/>
            <w:szCs w:val="22"/>
          </w:rPr>
          <w:tab/>
        </w:r>
        <w:r w:rsidR="00421AEB" w:rsidRPr="008F5AE9">
          <w:rPr>
            <w:rStyle w:val="Hyperlink"/>
            <w:noProof/>
          </w:rPr>
          <w:t>Technical Data and Software Rights Management (Core)</w:t>
        </w:r>
        <w:r w:rsidR="00421AEB">
          <w:rPr>
            <w:noProof/>
            <w:webHidden/>
          </w:rPr>
          <w:tab/>
        </w:r>
        <w:r w:rsidR="00421AEB">
          <w:rPr>
            <w:noProof/>
            <w:webHidden/>
          </w:rPr>
          <w:fldChar w:fldCharType="begin"/>
        </w:r>
        <w:r w:rsidR="00421AEB">
          <w:rPr>
            <w:noProof/>
            <w:webHidden/>
          </w:rPr>
          <w:instrText xml:space="preserve"> PAGEREF _Toc174973638 \h </w:instrText>
        </w:r>
        <w:r w:rsidR="00421AEB">
          <w:rPr>
            <w:noProof/>
            <w:webHidden/>
          </w:rPr>
        </w:r>
        <w:r w:rsidR="00421AEB">
          <w:rPr>
            <w:noProof/>
            <w:webHidden/>
          </w:rPr>
          <w:fldChar w:fldCharType="separate"/>
        </w:r>
        <w:r w:rsidR="00421AEB">
          <w:rPr>
            <w:noProof/>
            <w:webHidden/>
          </w:rPr>
          <w:t>23</w:t>
        </w:r>
        <w:r w:rsidR="00421AEB">
          <w:rPr>
            <w:noProof/>
            <w:webHidden/>
          </w:rPr>
          <w:fldChar w:fldCharType="end"/>
        </w:r>
      </w:hyperlink>
    </w:p>
    <w:p w14:paraId="508660A5" w14:textId="4E87A575" w:rsidR="00421AEB" w:rsidRDefault="00BA3296">
      <w:pPr>
        <w:pStyle w:val="TOC2"/>
        <w:tabs>
          <w:tab w:val="left" w:pos="1200"/>
        </w:tabs>
        <w:rPr>
          <w:rFonts w:asciiTheme="minorHAnsi" w:eastAsiaTheme="minorEastAsia" w:hAnsiTheme="minorHAnsi" w:cstheme="minorBidi"/>
          <w:noProof/>
          <w:sz w:val="22"/>
          <w:szCs w:val="22"/>
        </w:rPr>
      </w:pPr>
      <w:hyperlink w:anchor="_Toc174973639" w:history="1">
        <w:r w:rsidR="00421AEB" w:rsidRPr="008F5AE9">
          <w:rPr>
            <w:rStyle w:val="Hyperlink"/>
            <w:noProof/>
          </w:rPr>
          <w:t>3.14</w:t>
        </w:r>
        <w:r w:rsidR="00421AEB">
          <w:rPr>
            <w:rFonts w:asciiTheme="minorHAnsi" w:eastAsiaTheme="minorEastAsia" w:hAnsiTheme="minorHAnsi" w:cstheme="minorBidi"/>
            <w:noProof/>
            <w:sz w:val="22"/>
            <w:szCs w:val="22"/>
          </w:rPr>
          <w:tab/>
        </w:r>
        <w:r w:rsidR="00421AEB" w:rsidRPr="008F5AE9">
          <w:rPr>
            <w:rStyle w:val="Hyperlink"/>
            <w:noProof/>
          </w:rPr>
          <w:t>Defence Security Compliance (Core)</w:t>
        </w:r>
        <w:r w:rsidR="00421AEB">
          <w:rPr>
            <w:noProof/>
            <w:webHidden/>
          </w:rPr>
          <w:tab/>
        </w:r>
        <w:r w:rsidR="00421AEB">
          <w:rPr>
            <w:noProof/>
            <w:webHidden/>
          </w:rPr>
          <w:fldChar w:fldCharType="begin"/>
        </w:r>
        <w:r w:rsidR="00421AEB">
          <w:rPr>
            <w:noProof/>
            <w:webHidden/>
          </w:rPr>
          <w:instrText xml:space="preserve"> PAGEREF _Toc174973639 \h </w:instrText>
        </w:r>
        <w:r w:rsidR="00421AEB">
          <w:rPr>
            <w:noProof/>
            <w:webHidden/>
          </w:rPr>
        </w:r>
        <w:r w:rsidR="00421AEB">
          <w:rPr>
            <w:noProof/>
            <w:webHidden/>
          </w:rPr>
          <w:fldChar w:fldCharType="separate"/>
        </w:r>
        <w:r w:rsidR="00421AEB">
          <w:rPr>
            <w:noProof/>
            <w:webHidden/>
          </w:rPr>
          <w:t>23</w:t>
        </w:r>
        <w:r w:rsidR="00421AEB">
          <w:rPr>
            <w:noProof/>
            <w:webHidden/>
          </w:rPr>
          <w:fldChar w:fldCharType="end"/>
        </w:r>
      </w:hyperlink>
    </w:p>
    <w:p w14:paraId="4E368889" w14:textId="671B53DC" w:rsidR="00421AEB" w:rsidRDefault="00BA3296">
      <w:pPr>
        <w:pStyle w:val="TOC2"/>
        <w:tabs>
          <w:tab w:val="left" w:pos="1200"/>
        </w:tabs>
        <w:rPr>
          <w:rFonts w:asciiTheme="minorHAnsi" w:eastAsiaTheme="minorEastAsia" w:hAnsiTheme="minorHAnsi" w:cstheme="minorBidi"/>
          <w:noProof/>
          <w:sz w:val="22"/>
          <w:szCs w:val="22"/>
        </w:rPr>
      </w:pPr>
      <w:hyperlink w:anchor="_Toc174973640" w:history="1">
        <w:r w:rsidR="00421AEB" w:rsidRPr="008F5AE9">
          <w:rPr>
            <w:rStyle w:val="Hyperlink"/>
            <w:noProof/>
          </w:rPr>
          <w:t>3.15</w:t>
        </w:r>
        <w:r w:rsidR="00421AEB">
          <w:rPr>
            <w:rFonts w:asciiTheme="minorHAnsi" w:eastAsiaTheme="minorEastAsia" w:hAnsiTheme="minorHAnsi" w:cstheme="minorBidi"/>
            <w:noProof/>
            <w:sz w:val="22"/>
            <w:szCs w:val="22"/>
          </w:rPr>
          <w:tab/>
        </w:r>
        <w:r w:rsidR="00421AEB" w:rsidRPr="008F5AE9">
          <w:rPr>
            <w:rStyle w:val="Hyperlink"/>
            <w:noProof/>
          </w:rPr>
          <w:t>Resident Personnel (Optional)</w:t>
        </w:r>
        <w:r w:rsidR="00421AEB">
          <w:rPr>
            <w:noProof/>
            <w:webHidden/>
          </w:rPr>
          <w:tab/>
        </w:r>
        <w:r w:rsidR="00421AEB">
          <w:rPr>
            <w:noProof/>
            <w:webHidden/>
          </w:rPr>
          <w:fldChar w:fldCharType="begin"/>
        </w:r>
        <w:r w:rsidR="00421AEB">
          <w:rPr>
            <w:noProof/>
            <w:webHidden/>
          </w:rPr>
          <w:instrText xml:space="preserve"> PAGEREF _Toc174973640 \h </w:instrText>
        </w:r>
        <w:r w:rsidR="00421AEB">
          <w:rPr>
            <w:noProof/>
            <w:webHidden/>
          </w:rPr>
        </w:r>
        <w:r w:rsidR="00421AEB">
          <w:rPr>
            <w:noProof/>
            <w:webHidden/>
          </w:rPr>
          <w:fldChar w:fldCharType="separate"/>
        </w:r>
        <w:r w:rsidR="00421AEB">
          <w:rPr>
            <w:noProof/>
            <w:webHidden/>
          </w:rPr>
          <w:t>23</w:t>
        </w:r>
        <w:r w:rsidR="00421AEB">
          <w:rPr>
            <w:noProof/>
            <w:webHidden/>
          </w:rPr>
          <w:fldChar w:fldCharType="end"/>
        </w:r>
      </w:hyperlink>
    </w:p>
    <w:p w14:paraId="1D20CD82" w14:textId="3C1C76EC" w:rsidR="00421AEB" w:rsidRDefault="00BA3296">
      <w:pPr>
        <w:pStyle w:val="TOC2"/>
        <w:tabs>
          <w:tab w:val="left" w:pos="1200"/>
        </w:tabs>
        <w:rPr>
          <w:rFonts w:asciiTheme="minorHAnsi" w:eastAsiaTheme="minorEastAsia" w:hAnsiTheme="minorHAnsi" w:cstheme="minorBidi"/>
          <w:noProof/>
          <w:sz w:val="22"/>
          <w:szCs w:val="22"/>
        </w:rPr>
      </w:pPr>
      <w:hyperlink w:anchor="_Toc174973641" w:history="1">
        <w:r w:rsidR="00421AEB" w:rsidRPr="008F5AE9">
          <w:rPr>
            <w:rStyle w:val="Hyperlink"/>
            <w:noProof/>
          </w:rPr>
          <w:t>3.16</w:t>
        </w:r>
        <w:r w:rsidR="00421AEB">
          <w:rPr>
            <w:rFonts w:asciiTheme="minorHAnsi" w:eastAsiaTheme="minorEastAsia" w:hAnsiTheme="minorHAnsi" w:cstheme="minorBidi"/>
            <w:noProof/>
            <w:sz w:val="22"/>
            <w:szCs w:val="22"/>
          </w:rPr>
          <w:tab/>
        </w:r>
        <w:r w:rsidR="00421AEB" w:rsidRPr="008F5AE9">
          <w:rPr>
            <w:rStyle w:val="Hyperlink"/>
            <w:noProof/>
          </w:rPr>
          <w:t>Business Resource Planning (Optional)</w:t>
        </w:r>
        <w:r w:rsidR="00421AEB">
          <w:rPr>
            <w:noProof/>
            <w:webHidden/>
          </w:rPr>
          <w:tab/>
        </w:r>
        <w:r w:rsidR="00421AEB">
          <w:rPr>
            <w:noProof/>
            <w:webHidden/>
          </w:rPr>
          <w:fldChar w:fldCharType="begin"/>
        </w:r>
        <w:r w:rsidR="00421AEB">
          <w:rPr>
            <w:noProof/>
            <w:webHidden/>
          </w:rPr>
          <w:instrText xml:space="preserve"> PAGEREF _Toc174973641 \h </w:instrText>
        </w:r>
        <w:r w:rsidR="00421AEB">
          <w:rPr>
            <w:noProof/>
            <w:webHidden/>
          </w:rPr>
        </w:r>
        <w:r w:rsidR="00421AEB">
          <w:rPr>
            <w:noProof/>
            <w:webHidden/>
          </w:rPr>
          <w:fldChar w:fldCharType="separate"/>
        </w:r>
        <w:r w:rsidR="00421AEB">
          <w:rPr>
            <w:noProof/>
            <w:webHidden/>
          </w:rPr>
          <w:t>24</w:t>
        </w:r>
        <w:r w:rsidR="00421AEB">
          <w:rPr>
            <w:noProof/>
            <w:webHidden/>
          </w:rPr>
          <w:fldChar w:fldCharType="end"/>
        </w:r>
      </w:hyperlink>
    </w:p>
    <w:p w14:paraId="0E78B09F" w14:textId="2065A7C3" w:rsidR="00421AEB" w:rsidRDefault="00BA3296">
      <w:pPr>
        <w:pStyle w:val="TOC2"/>
        <w:tabs>
          <w:tab w:val="left" w:pos="1200"/>
        </w:tabs>
        <w:rPr>
          <w:rFonts w:asciiTheme="minorHAnsi" w:eastAsiaTheme="minorEastAsia" w:hAnsiTheme="minorHAnsi" w:cstheme="minorBidi"/>
          <w:noProof/>
          <w:sz w:val="22"/>
          <w:szCs w:val="22"/>
        </w:rPr>
      </w:pPr>
      <w:hyperlink w:anchor="_Toc174973642" w:history="1">
        <w:r w:rsidR="00421AEB" w:rsidRPr="008F5AE9">
          <w:rPr>
            <w:rStyle w:val="Hyperlink"/>
            <w:noProof/>
          </w:rPr>
          <w:t>3.17</w:t>
        </w:r>
        <w:r w:rsidR="00421AEB">
          <w:rPr>
            <w:rFonts w:asciiTheme="minorHAnsi" w:eastAsiaTheme="minorEastAsia" w:hAnsiTheme="minorHAnsi" w:cstheme="minorBidi"/>
            <w:noProof/>
            <w:sz w:val="22"/>
            <w:szCs w:val="22"/>
          </w:rPr>
          <w:tab/>
        </w:r>
        <w:r w:rsidR="00421AEB" w:rsidRPr="008F5AE9">
          <w:rPr>
            <w:rStyle w:val="Hyperlink"/>
            <w:noProof/>
          </w:rPr>
          <w:t>Co-ordination and Co-operation (Core)</w:t>
        </w:r>
        <w:r w:rsidR="00421AEB">
          <w:rPr>
            <w:noProof/>
            <w:webHidden/>
          </w:rPr>
          <w:tab/>
        </w:r>
        <w:r w:rsidR="00421AEB">
          <w:rPr>
            <w:noProof/>
            <w:webHidden/>
          </w:rPr>
          <w:fldChar w:fldCharType="begin"/>
        </w:r>
        <w:r w:rsidR="00421AEB">
          <w:rPr>
            <w:noProof/>
            <w:webHidden/>
          </w:rPr>
          <w:instrText xml:space="preserve"> PAGEREF _Toc174973642 \h </w:instrText>
        </w:r>
        <w:r w:rsidR="00421AEB">
          <w:rPr>
            <w:noProof/>
            <w:webHidden/>
          </w:rPr>
        </w:r>
        <w:r w:rsidR="00421AEB">
          <w:rPr>
            <w:noProof/>
            <w:webHidden/>
          </w:rPr>
          <w:fldChar w:fldCharType="separate"/>
        </w:r>
        <w:r w:rsidR="00421AEB">
          <w:rPr>
            <w:noProof/>
            <w:webHidden/>
          </w:rPr>
          <w:t>24</w:t>
        </w:r>
        <w:r w:rsidR="00421AEB">
          <w:rPr>
            <w:noProof/>
            <w:webHidden/>
          </w:rPr>
          <w:fldChar w:fldCharType="end"/>
        </w:r>
      </w:hyperlink>
    </w:p>
    <w:p w14:paraId="471C86AC" w14:textId="30981E8E" w:rsidR="00421AEB" w:rsidRDefault="00BA3296">
      <w:pPr>
        <w:pStyle w:val="TOC2"/>
        <w:tabs>
          <w:tab w:val="left" w:pos="1200"/>
        </w:tabs>
        <w:rPr>
          <w:rFonts w:asciiTheme="minorHAnsi" w:eastAsiaTheme="minorEastAsia" w:hAnsiTheme="minorHAnsi" w:cstheme="minorBidi"/>
          <w:noProof/>
          <w:sz w:val="22"/>
          <w:szCs w:val="22"/>
        </w:rPr>
      </w:pPr>
      <w:hyperlink w:anchor="_Toc174973643" w:history="1">
        <w:r w:rsidR="00421AEB" w:rsidRPr="008F5AE9">
          <w:rPr>
            <w:rStyle w:val="Hyperlink"/>
            <w:noProof/>
          </w:rPr>
          <w:t>3.18</w:t>
        </w:r>
        <w:r w:rsidR="00421AEB">
          <w:rPr>
            <w:rFonts w:asciiTheme="minorHAnsi" w:eastAsiaTheme="minorEastAsia" w:hAnsiTheme="minorHAnsi" w:cstheme="minorBidi"/>
            <w:noProof/>
            <w:sz w:val="22"/>
            <w:szCs w:val="22"/>
          </w:rPr>
          <w:tab/>
        </w:r>
        <w:r w:rsidR="00421AEB" w:rsidRPr="008F5AE9">
          <w:rPr>
            <w:rStyle w:val="Hyperlink"/>
            <w:noProof/>
          </w:rPr>
          <w:t>Government Furnished Facilities (Optional)</w:t>
        </w:r>
        <w:r w:rsidR="00421AEB">
          <w:rPr>
            <w:noProof/>
            <w:webHidden/>
          </w:rPr>
          <w:tab/>
        </w:r>
        <w:r w:rsidR="00421AEB">
          <w:rPr>
            <w:noProof/>
            <w:webHidden/>
          </w:rPr>
          <w:fldChar w:fldCharType="begin"/>
        </w:r>
        <w:r w:rsidR="00421AEB">
          <w:rPr>
            <w:noProof/>
            <w:webHidden/>
          </w:rPr>
          <w:instrText xml:space="preserve"> PAGEREF _Toc174973643 \h </w:instrText>
        </w:r>
        <w:r w:rsidR="00421AEB">
          <w:rPr>
            <w:noProof/>
            <w:webHidden/>
          </w:rPr>
        </w:r>
        <w:r w:rsidR="00421AEB">
          <w:rPr>
            <w:noProof/>
            <w:webHidden/>
          </w:rPr>
          <w:fldChar w:fldCharType="separate"/>
        </w:r>
        <w:r w:rsidR="00421AEB">
          <w:rPr>
            <w:noProof/>
            <w:webHidden/>
          </w:rPr>
          <w:t>24</w:t>
        </w:r>
        <w:r w:rsidR="00421AEB">
          <w:rPr>
            <w:noProof/>
            <w:webHidden/>
          </w:rPr>
          <w:fldChar w:fldCharType="end"/>
        </w:r>
      </w:hyperlink>
    </w:p>
    <w:p w14:paraId="2C675631" w14:textId="466D2FFB" w:rsidR="00421AEB" w:rsidRDefault="00BA3296">
      <w:pPr>
        <w:pStyle w:val="TOC1"/>
        <w:rPr>
          <w:rFonts w:asciiTheme="minorHAnsi" w:eastAsiaTheme="minorEastAsia" w:hAnsiTheme="minorHAnsi" w:cstheme="minorBidi"/>
          <w:b w:val="0"/>
          <w:sz w:val="22"/>
          <w:szCs w:val="22"/>
        </w:rPr>
      </w:pPr>
      <w:hyperlink w:anchor="_Toc174973644" w:history="1">
        <w:r w:rsidR="00421AEB" w:rsidRPr="008F5AE9">
          <w:rPr>
            <w:rStyle w:val="Hyperlink"/>
          </w:rPr>
          <w:t>4.</w:t>
        </w:r>
        <w:r w:rsidR="00421AEB">
          <w:rPr>
            <w:rFonts w:asciiTheme="minorHAnsi" w:eastAsiaTheme="minorEastAsia" w:hAnsiTheme="minorHAnsi" w:cstheme="minorBidi"/>
            <w:b w:val="0"/>
            <w:sz w:val="22"/>
            <w:szCs w:val="22"/>
          </w:rPr>
          <w:tab/>
        </w:r>
        <w:r w:rsidR="00421AEB" w:rsidRPr="008F5AE9">
          <w:rPr>
            <w:rStyle w:val="Hyperlink"/>
          </w:rPr>
          <w:t>Systems Engineering (CORE)</w:t>
        </w:r>
        <w:r w:rsidR="00421AEB">
          <w:rPr>
            <w:webHidden/>
          </w:rPr>
          <w:tab/>
        </w:r>
        <w:r w:rsidR="00421AEB">
          <w:rPr>
            <w:webHidden/>
          </w:rPr>
          <w:fldChar w:fldCharType="begin"/>
        </w:r>
        <w:r w:rsidR="00421AEB">
          <w:rPr>
            <w:webHidden/>
          </w:rPr>
          <w:instrText xml:space="preserve"> PAGEREF _Toc174973644 \h </w:instrText>
        </w:r>
        <w:r w:rsidR="00421AEB">
          <w:rPr>
            <w:webHidden/>
          </w:rPr>
        </w:r>
        <w:r w:rsidR="00421AEB">
          <w:rPr>
            <w:webHidden/>
          </w:rPr>
          <w:fldChar w:fldCharType="separate"/>
        </w:r>
        <w:r w:rsidR="00421AEB">
          <w:rPr>
            <w:webHidden/>
          </w:rPr>
          <w:t>27</w:t>
        </w:r>
        <w:r w:rsidR="00421AEB">
          <w:rPr>
            <w:webHidden/>
          </w:rPr>
          <w:fldChar w:fldCharType="end"/>
        </w:r>
      </w:hyperlink>
    </w:p>
    <w:p w14:paraId="13626A3F" w14:textId="27EEA941" w:rsidR="00421AEB" w:rsidRDefault="00BA3296">
      <w:pPr>
        <w:pStyle w:val="TOC2"/>
        <w:tabs>
          <w:tab w:val="left" w:pos="1134"/>
        </w:tabs>
        <w:rPr>
          <w:rFonts w:asciiTheme="minorHAnsi" w:eastAsiaTheme="minorEastAsia" w:hAnsiTheme="minorHAnsi" w:cstheme="minorBidi"/>
          <w:noProof/>
          <w:sz w:val="22"/>
          <w:szCs w:val="22"/>
        </w:rPr>
      </w:pPr>
      <w:hyperlink w:anchor="_Toc174973645" w:history="1">
        <w:r w:rsidR="00421AEB" w:rsidRPr="008F5AE9">
          <w:rPr>
            <w:rStyle w:val="Hyperlink"/>
            <w:noProof/>
          </w:rPr>
          <w:t>4.1</w:t>
        </w:r>
        <w:r w:rsidR="00421AEB">
          <w:rPr>
            <w:rFonts w:asciiTheme="minorHAnsi" w:eastAsiaTheme="minorEastAsia" w:hAnsiTheme="minorHAnsi" w:cstheme="minorBidi"/>
            <w:noProof/>
            <w:sz w:val="22"/>
            <w:szCs w:val="22"/>
          </w:rPr>
          <w:tab/>
        </w:r>
        <w:r w:rsidR="00421AEB" w:rsidRPr="008F5AE9">
          <w:rPr>
            <w:rStyle w:val="Hyperlink"/>
            <w:noProof/>
          </w:rPr>
          <w:t>Systems Engineering Management (Core)</w:t>
        </w:r>
        <w:r w:rsidR="00421AEB">
          <w:rPr>
            <w:noProof/>
            <w:webHidden/>
          </w:rPr>
          <w:tab/>
        </w:r>
        <w:r w:rsidR="00421AEB">
          <w:rPr>
            <w:noProof/>
            <w:webHidden/>
          </w:rPr>
          <w:fldChar w:fldCharType="begin"/>
        </w:r>
        <w:r w:rsidR="00421AEB">
          <w:rPr>
            <w:noProof/>
            <w:webHidden/>
          </w:rPr>
          <w:instrText xml:space="preserve"> PAGEREF _Toc174973645 \h </w:instrText>
        </w:r>
        <w:r w:rsidR="00421AEB">
          <w:rPr>
            <w:noProof/>
            <w:webHidden/>
          </w:rPr>
        </w:r>
        <w:r w:rsidR="00421AEB">
          <w:rPr>
            <w:noProof/>
            <w:webHidden/>
          </w:rPr>
          <w:fldChar w:fldCharType="separate"/>
        </w:r>
        <w:r w:rsidR="00421AEB">
          <w:rPr>
            <w:noProof/>
            <w:webHidden/>
          </w:rPr>
          <w:t>27</w:t>
        </w:r>
        <w:r w:rsidR="00421AEB">
          <w:rPr>
            <w:noProof/>
            <w:webHidden/>
          </w:rPr>
          <w:fldChar w:fldCharType="end"/>
        </w:r>
      </w:hyperlink>
    </w:p>
    <w:p w14:paraId="4192C190" w14:textId="0F4C634E" w:rsidR="00421AEB" w:rsidRDefault="00BA3296">
      <w:pPr>
        <w:pStyle w:val="TOC2"/>
        <w:tabs>
          <w:tab w:val="left" w:pos="1134"/>
        </w:tabs>
        <w:rPr>
          <w:rFonts w:asciiTheme="minorHAnsi" w:eastAsiaTheme="minorEastAsia" w:hAnsiTheme="minorHAnsi" w:cstheme="minorBidi"/>
          <w:noProof/>
          <w:sz w:val="22"/>
          <w:szCs w:val="22"/>
        </w:rPr>
      </w:pPr>
      <w:hyperlink w:anchor="_Toc174973646" w:history="1">
        <w:r w:rsidR="00421AEB" w:rsidRPr="008F5AE9">
          <w:rPr>
            <w:rStyle w:val="Hyperlink"/>
            <w:noProof/>
          </w:rPr>
          <w:t>4.2</w:t>
        </w:r>
        <w:r w:rsidR="00421AEB">
          <w:rPr>
            <w:rFonts w:asciiTheme="minorHAnsi" w:eastAsiaTheme="minorEastAsia" w:hAnsiTheme="minorHAnsi" w:cstheme="minorBidi"/>
            <w:noProof/>
            <w:sz w:val="22"/>
            <w:szCs w:val="22"/>
          </w:rPr>
          <w:tab/>
        </w:r>
        <w:r w:rsidR="00421AEB" w:rsidRPr="008F5AE9">
          <w:rPr>
            <w:rStyle w:val="Hyperlink"/>
            <w:noProof/>
          </w:rPr>
          <w:t>System Definition (Core)</w:t>
        </w:r>
        <w:r w:rsidR="00421AEB">
          <w:rPr>
            <w:noProof/>
            <w:webHidden/>
          </w:rPr>
          <w:tab/>
        </w:r>
        <w:r w:rsidR="00421AEB">
          <w:rPr>
            <w:noProof/>
            <w:webHidden/>
          </w:rPr>
          <w:fldChar w:fldCharType="begin"/>
        </w:r>
        <w:r w:rsidR="00421AEB">
          <w:rPr>
            <w:noProof/>
            <w:webHidden/>
          </w:rPr>
          <w:instrText xml:space="preserve"> PAGEREF _Toc174973646 \h </w:instrText>
        </w:r>
        <w:r w:rsidR="00421AEB">
          <w:rPr>
            <w:noProof/>
            <w:webHidden/>
          </w:rPr>
        </w:r>
        <w:r w:rsidR="00421AEB">
          <w:rPr>
            <w:noProof/>
            <w:webHidden/>
          </w:rPr>
          <w:fldChar w:fldCharType="separate"/>
        </w:r>
        <w:r w:rsidR="00421AEB">
          <w:rPr>
            <w:noProof/>
            <w:webHidden/>
          </w:rPr>
          <w:t>29</w:t>
        </w:r>
        <w:r w:rsidR="00421AEB">
          <w:rPr>
            <w:noProof/>
            <w:webHidden/>
          </w:rPr>
          <w:fldChar w:fldCharType="end"/>
        </w:r>
      </w:hyperlink>
    </w:p>
    <w:p w14:paraId="36188083" w14:textId="5B98141B" w:rsidR="00421AEB" w:rsidRDefault="00BA3296">
      <w:pPr>
        <w:pStyle w:val="TOC2"/>
        <w:tabs>
          <w:tab w:val="left" w:pos="1134"/>
        </w:tabs>
        <w:rPr>
          <w:rFonts w:asciiTheme="minorHAnsi" w:eastAsiaTheme="minorEastAsia" w:hAnsiTheme="minorHAnsi" w:cstheme="minorBidi"/>
          <w:noProof/>
          <w:sz w:val="22"/>
          <w:szCs w:val="22"/>
        </w:rPr>
      </w:pPr>
      <w:hyperlink w:anchor="_Toc174973647" w:history="1">
        <w:r w:rsidR="00421AEB" w:rsidRPr="008F5AE9">
          <w:rPr>
            <w:rStyle w:val="Hyperlink"/>
            <w:noProof/>
          </w:rPr>
          <w:t>4.3</w:t>
        </w:r>
        <w:r w:rsidR="00421AEB">
          <w:rPr>
            <w:rFonts w:asciiTheme="minorHAnsi" w:eastAsiaTheme="minorEastAsia" w:hAnsiTheme="minorHAnsi" w:cstheme="minorBidi"/>
            <w:noProof/>
            <w:sz w:val="22"/>
            <w:szCs w:val="22"/>
          </w:rPr>
          <w:tab/>
        </w:r>
        <w:r w:rsidR="00421AEB" w:rsidRPr="008F5AE9">
          <w:rPr>
            <w:rStyle w:val="Hyperlink"/>
            <w:noProof/>
          </w:rPr>
          <w:t>System Design (Core)</w:t>
        </w:r>
        <w:r w:rsidR="00421AEB">
          <w:rPr>
            <w:noProof/>
            <w:webHidden/>
          </w:rPr>
          <w:tab/>
        </w:r>
        <w:r w:rsidR="00421AEB">
          <w:rPr>
            <w:noProof/>
            <w:webHidden/>
          </w:rPr>
          <w:fldChar w:fldCharType="begin"/>
        </w:r>
        <w:r w:rsidR="00421AEB">
          <w:rPr>
            <w:noProof/>
            <w:webHidden/>
          </w:rPr>
          <w:instrText xml:space="preserve"> PAGEREF _Toc174973647 \h </w:instrText>
        </w:r>
        <w:r w:rsidR="00421AEB">
          <w:rPr>
            <w:noProof/>
            <w:webHidden/>
          </w:rPr>
        </w:r>
        <w:r w:rsidR="00421AEB">
          <w:rPr>
            <w:noProof/>
            <w:webHidden/>
          </w:rPr>
          <w:fldChar w:fldCharType="separate"/>
        </w:r>
        <w:r w:rsidR="00421AEB">
          <w:rPr>
            <w:noProof/>
            <w:webHidden/>
          </w:rPr>
          <w:t>31</w:t>
        </w:r>
        <w:r w:rsidR="00421AEB">
          <w:rPr>
            <w:noProof/>
            <w:webHidden/>
          </w:rPr>
          <w:fldChar w:fldCharType="end"/>
        </w:r>
      </w:hyperlink>
    </w:p>
    <w:p w14:paraId="6506FB34" w14:textId="66EFC42B" w:rsidR="00421AEB" w:rsidRDefault="00BA3296">
      <w:pPr>
        <w:pStyle w:val="TOC2"/>
        <w:tabs>
          <w:tab w:val="left" w:pos="1134"/>
        </w:tabs>
        <w:rPr>
          <w:rFonts w:asciiTheme="minorHAnsi" w:eastAsiaTheme="minorEastAsia" w:hAnsiTheme="minorHAnsi" w:cstheme="minorBidi"/>
          <w:noProof/>
          <w:sz w:val="22"/>
          <w:szCs w:val="22"/>
        </w:rPr>
      </w:pPr>
      <w:hyperlink w:anchor="_Toc174973648" w:history="1">
        <w:r w:rsidR="00421AEB" w:rsidRPr="008F5AE9">
          <w:rPr>
            <w:rStyle w:val="Hyperlink"/>
            <w:noProof/>
          </w:rPr>
          <w:t>4.4</w:t>
        </w:r>
        <w:r w:rsidR="00421AEB">
          <w:rPr>
            <w:rFonts w:asciiTheme="minorHAnsi" w:eastAsiaTheme="minorEastAsia" w:hAnsiTheme="minorHAnsi" w:cstheme="minorBidi"/>
            <w:noProof/>
            <w:sz w:val="22"/>
            <w:szCs w:val="22"/>
          </w:rPr>
          <w:tab/>
        </w:r>
        <w:r w:rsidR="00421AEB" w:rsidRPr="008F5AE9">
          <w:rPr>
            <w:rStyle w:val="Hyperlink"/>
            <w:noProof/>
          </w:rPr>
          <w:t>System Implementation (Core)</w:t>
        </w:r>
        <w:r w:rsidR="00421AEB">
          <w:rPr>
            <w:noProof/>
            <w:webHidden/>
          </w:rPr>
          <w:tab/>
        </w:r>
        <w:r w:rsidR="00421AEB">
          <w:rPr>
            <w:noProof/>
            <w:webHidden/>
          </w:rPr>
          <w:fldChar w:fldCharType="begin"/>
        </w:r>
        <w:r w:rsidR="00421AEB">
          <w:rPr>
            <w:noProof/>
            <w:webHidden/>
          </w:rPr>
          <w:instrText xml:space="preserve"> PAGEREF _Toc174973648 \h </w:instrText>
        </w:r>
        <w:r w:rsidR="00421AEB">
          <w:rPr>
            <w:noProof/>
            <w:webHidden/>
          </w:rPr>
        </w:r>
        <w:r w:rsidR="00421AEB">
          <w:rPr>
            <w:noProof/>
            <w:webHidden/>
          </w:rPr>
          <w:fldChar w:fldCharType="separate"/>
        </w:r>
        <w:r w:rsidR="00421AEB">
          <w:rPr>
            <w:noProof/>
            <w:webHidden/>
          </w:rPr>
          <w:t>31</w:t>
        </w:r>
        <w:r w:rsidR="00421AEB">
          <w:rPr>
            <w:noProof/>
            <w:webHidden/>
          </w:rPr>
          <w:fldChar w:fldCharType="end"/>
        </w:r>
      </w:hyperlink>
    </w:p>
    <w:p w14:paraId="57DFDD05" w14:textId="2038B0E3" w:rsidR="00421AEB" w:rsidRDefault="00BA3296">
      <w:pPr>
        <w:pStyle w:val="TOC2"/>
        <w:tabs>
          <w:tab w:val="left" w:pos="1134"/>
        </w:tabs>
        <w:rPr>
          <w:rFonts w:asciiTheme="minorHAnsi" w:eastAsiaTheme="minorEastAsia" w:hAnsiTheme="minorHAnsi" w:cstheme="minorBidi"/>
          <w:noProof/>
          <w:sz w:val="22"/>
          <w:szCs w:val="22"/>
        </w:rPr>
      </w:pPr>
      <w:hyperlink w:anchor="_Toc174973649" w:history="1">
        <w:r w:rsidR="00421AEB" w:rsidRPr="008F5AE9">
          <w:rPr>
            <w:rStyle w:val="Hyperlink"/>
            <w:noProof/>
          </w:rPr>
          <w:t>4.5</w:t>
        </w:r>
        <w:r w:rsidR="00421AEB">
          <w:rPr>
            <w:rFonts w:asciiTheme="minorHAnsi" w:eastAsiaTheme="minorEastAsia" w:hAnsiTheme="minorHAnsi" w:cstheme="minorBidi"/>
            <w:noProof/>
            <w:sz w:val="22"/>
            <w:szCs w:val="22"/>
          </w:rPr>
          <w:tab/>
        </w:r>
        <w:r w:rsidR="00421AEB" w:rsidRPr="008F5AE9">
          <w:rPr>
            <w:rStyle w:val="Hyperlink"/>
            <w:noProof/>
          </w:rPr>
          <w:t>System Analysis, Design and Development (Core)</w:t>
        </w:r>
        <w:r w:rsidR="00421AEB">
          <w:rPr>
            <w:noProof/>
            <w:webHidden/>
          </w:rPr>
          <w:tab/>
        </w:r>
        <w:r w:rsidR="00421AEB">
          <w:rPr>
            <w:noProof/>
            <w:webHidden/>
          </w:rPr>
          <w:fldChar w:fldCharType="begin"/>
        </w:r>
        <w:r w:rsidR="00421AEB">
          <w:rPr>
            <w:noProof/>
            <w:webHidden/>
          </w:rPr>
          <w:instrText xml:space="preserve"> PAGEREF _Toc174973649 \h </w:instrText>
        </w:r>
        <w:r w:rsidR="00421AEB">
          <w:rPr>
            <w:noProof/>
            <w:webHidden/>
          </w:rPr>
        </w:r>
        <w:r w:rsidR="00421AEB">
          <w:rPr>
            <w:noProof/>
            <w:webHidden/>
          </w:rPr>
          <w:fldChar w:fldCharType="separate"/>
        </w:r>
        <w:r w:rsidR="00421AEB">
          <w:rPr>
            <w:noProof/>
            <w:webHidden/>
          </w:rPr>
          <w:t>33</w:t>
        </w:r>
        <w:r w:rsidR="00421AEB">
          <w:rPr>
            <w:noProof/>
            <w:webHidden/>
          </w:rPr>
          <w:fldChar w:fldCharType="end"/>
        </w:r>
      </w:hyperlink>
    </w:p>
    <w:p w14:paraId="422EEE92" w14:textId="3DB559A0" w:rsidR="00421AEB" w:rsidRDefault="00BA3296">
      <w:pPr>
        <w:pStyle w:val="TOC2"/>
        <w:tabs>
          <w:tab w:val="left" w:pos="1134"/>
        </w:tabs>
        <w:rPr>
          <w:rFonts w:asciiTheme="minorHAnsi" w:eastAsiaTheme="minorEastAsia" w:hAnsiTheme="minorHAnsi" w:cstheme="minorBidi"/>
          <w:noProof/>
          <w:sz w:val="22"/>
          <w:szCs w:val="22"/>
        </w:rPr>
      </w:pPr>
      <w:hyperlink w:anchor="_Toc174973650" w:history="1">
        <w:r w:rsidR="00421AEB" w:rsidRPr="008F5AE9">
          <w:rPr>
            <w:rStyle w:val="Hyperlink"/>
            <w:noProof/>
          </w:rPr>
          <w:t>4.6</w:t>
        </w:r>
        <w:r w:rsidR="00421AEB">
          <w:rPr>
            <w:rFonts w:asciiTheme="minorHAnsi" w:eastAsiaTheme="minorEastAsia" w:hAnsiTheme="minorHAnsi" w:cstheme="minorBidi"/>
            <w:noProof/>
            <w:sz w:val="22"/>
            <w:szCs w:val="22"/>
          </w:rPr>
          <w:tab/>
        </w:r>
        <w:r w:rsidR="00421AEB" w:rsidRPr="008F5AE9">
          <w:rPr>
            <w:rStyle w:val="Hyperlink"/>
            <w:noProof/>
          </w:rPr>
          <w:t>Specialty Engineering (Core)</w:t>
        </w:r>
        <w:r w:rsidR="00421AEB">
          <w:rPr>
            <w:noProof/>
            <w:webHidden/>
          </w:rPr>
          <w:tab/>
        </w:r>
        <w:r w:rsidR="00421AEB">
          <w:rPr>
            <w:noProof/>
            <w:webHidden/>
          </w:rPr>
          <w:fldChar w:fldCharType="begin"/>
        </w:r>
        <w:r w:rsidR="00421AEB">
          <w:rPr>
            <w:noProof/>
            <w:webHidden/>
          </w:rPr>
          <w:instrText xml:space="preserve"> PAGEREF _Toc174973650 \h </w:instrText>
        </w:r>
        <w:r w:rsidR="00421AEB">
          <w:rPr>
            <w:noProof/>
            <w:webHidden/>
          </w:rPr>
        </w:r>
        <w:r w:rsidR="00421AEB">
          <w:rPr>
            <w:noProof/>
            <w:webHidden/>
          </w:rPr>
          <w:fldChar w:fldCharType="separate"/>
        </w:r>
        <w:r w:rsidR="00421AEB">
          <w:rPr>
            <w:noProof/>
            <w:webHidden/>
          </w:rPr>
          <w:t>34</w:t>
        </w:r>
        <w:r w:rsidR="00421AEB">
          <w:rPr>
            <w:noProof/>
            <w:webHidden/>
          </w:rPr>
          <w:fldChar w:fldCharType="end"/>
        </w:r>
      </w:hyperlink>
    </w:p>
    <w:p w14:paraId="1D832425" w14:textId="0E43B720" w:rsidR="00421AEB" w:rsidRDefault="00BA3296">
      <w:pPr>
        <w:pStyle w:val="TOC2"/>
        <w:tabs>
          <w:tab w:val="left" w:pos="1134"/>
        </w:tabs>
        <w:rPr>
          <w:rFonts w:asciiTheme="minorHAnsi" w:eastAsiaTheme="minorEastAsia" w:hAnsiTheme="minorHAnsi" w:cstheme="minorBidi"/>
          <w:noProof/>
          <w:sz w:val="22"/>
          <w:szCs w:val="22"/>
        </w:rPr>
      </w:pPr>
      <w:hyperlink w:anchor="_Toc174973651" w:history="1">
        <w:r w:rsidR="00421AEB" w:rsidRPr="008F5AE9">
          <w:rPr>
            <w:rStyle w:val="Hyperlink"/>
            <w:noProof/>
          </w:rPr>
          <w:t>4.7</w:t>
        </w:r>
        <w:r w:rsidR="00421AEB">
          <w:rPr>
            <w:rFonts w:asciiTheme="minorHAnsi" w:eastAsiaTheme="minorEastAsia" w:hAnsiTheme="minorHAnsi" w:cstheme="minorBidi"/>
            <w:noProof/>
            <w:sz w:val="22"/>
            <w:szCs w:val="22"/>
          </w:rPr>
          <w:tab/>
        </w:r>
        <w:r w:rsidR="00421AEB" w:rsidRPr="008F5AE9">
          <w:rPr>
            <w:rStyle w:val="Hyperlink"/>
            <w:noProof/>
          </w:rPr>
          <w:t>System Certification (Optional)</w:t>
        </w:r>
        <w:r w:rsidR="00421AEB">
          <w:rPr>
            <w:noProof/>
            <w:webHidden/>
          </w:rPr>
          <w:tab/>
        </w:r>
        <w:r w:rsidR="00421AEB">
          <w:rPr>
            <w:noProof/>
            <w:webHidden/>
          </w:rPr>
          <w:fldChar w:fldCharType="begin"/>
        </w:r>
        <w:r w:rsidR="00421AEB">
          <w:rPr>
            <w:noProof/>
            <w:webHidden/>
          </w:rPr>
          <w:instrText xml:space="preserve"> PAGEREF _Toc174973651 \h </w:instrText>
        </w:r>
        <w:r w:rsidR="00421AEB">
          <w:rPr>
            <w:noProof/>
            <w:webHidden/>
          </w:rPr>
        </w:r>
        <w:r w:rsidR="00421AEB">
          <w:rPr>
            <w:noProof/>
            <w:webHidden/>
          </w:rPr>
          <w:fldChar w:fldCharType="separate"/>
        </w:r>
        <w:r w:rsidR="00421AEB">
          <w:rPr>
            <w:noProof/>
            <w:webHidden/>
          </w:rPr>
          <w:t>44</w:t>
        </w:r>
        <w:r w:rsidR="00421AEB">
          <w:rPr>
            <w:noProof/>
            <w:webHidden/>
          </w:rPr>
          <w:fldChar w:fldCharType="end"/>
        </w:r>
      </w:hyperlink>
    </w:p>
    <w:p w14:paraId="4B0E4F65" w14:textId="304BBAD8" w:rsidR="00421AEB" w:rsidRDefault="00BA3296">
      <w:pPr>
        <w:pStyle w:val="TOC1"/>
        <w:rPr>
          <w:rFonts w:asciiTheme="minorHAnsi" w:eastAsiaTheme="minorEastAsia" w:hAnsiTheme="minorHAnsi" w:cstheme="minorBidi"/>
          <w:b w:val="0"/>
          <w:sz w:val="22"/>
          <w:szCs w:val="22"/>
        </w:rPr>
      </w:pPr>
      <w:hyperlink w:anchor="_Toc174973652" w:history="1">
        <w:r w:rsidR="00421AEB" w:rsidRPr="008F5AE9">
          <w:rPr>
            <w:rStyle w:val="Hyperlink"/>
          </w:rPr>
          <w:t>5.</w:t>
        </w:r>
        <w:r w:rsidR="00421AEB">
          <w:rPr>
            <w:rFonts w:asciiTheme="minorHAnsi" w:eastAsiaTheme="minorEastAsia" w:hAnsiTheme="minorHAnsi" w:cstheme="minorBidi"/>
            <w:b w:val="0"/>
            <w:sz w:val="22"/>
            <w:szCs w:val="22"/>
          </w:rPr>
          <w:tab/>
        </w:r>
        <w:r w:rsidR="00421AEB" w:rsidRPr="008F5AE9">
          <w:rPr>
            <w:rStyle w:val="Hyperlink"/>
          </w:rPr>
          <w:t>Integrated Logistic Support (CORE)</w:t>
        </w:r>
        <w:r w:rsidR="00421AEB">
          <w:rPr>
            <w:webHidden/>
          </w:rPr>
          <w:tab/>
        </w:r>
        <w:r w:rsidR="00421AEB">
          <w:rPr>
            <w:webHidden/>
          </w:rPr>
          <w:fldChar w:fldCharType="begin"/>
        </w:r>
        <w:r w:rsidR="00421AEB">
          <w:rPr>
            <w:webHidden/>
          </w:rPr>
          <w:instrText xml:space="preserve"> PAGEREF _Toc174973652 \h </w:instrText>
        </w:r>
        <w:r w:rsidR="00421AEB">
          <w:rPr>
            <w:webHidden/>
          </w:rPr>
        </w:r>
        <w:r w:rsidR="00421AEB">
          <w:rPr>
            <w:webHidden/>
          </w:rPr>
          <w:fldChar w:fldCharType="separate"/>
        </w:r>
        <w:r w:rsidR="00421AEB">
          <w:rPr>
            <w:webHidden/>
          </w:rPr>
          <w:t>46</w:t>
        </w:r>
        <w:r w:rsidR="00421AEB">
          <w:rPr>
            <w:webHidden/>
          </w:rPr>
          <w:fldChar w:fldCharType="end"/>
        </w:r>
      </w:hyperlink>
    </w:p>
    <w:p w14:paraId="7F08B91E" w14:textId="4827C013" w:rsidR="00421AEB" w:rsidRDefault="00BA3296">
      <w:pPr>
        <w:pStyle w:val="TOC2"/>
        <w:tabs>
          <w:tab w:val="left" w:pos="1134"/>
        </w:tabs>
        <w:rPr>
          <w:rFonts w:asciiTheme="minorHAnsi" w:eastAsiaTheme="minorEastAsia" w:hAnsiTheme="minorHAnsi" w:cstheme="minorBidi"/>
          <w:noProof/>
          <w:sz w:val="22"/>
          <w:szCs w:val="22"/>
        </w:rPr>
      </w:pPr>
      <w:hyperlink w:anchor="_Toc174973653" w:history="1">
        <w:r w:rsidR="00421AEB" w:rsidRPr="008F5AE9">
          <w:rPr>
            <w:rStyle w:val="Hyperlink"/>
            <w:noProof/>
          </w:rPr>
          <w:t>5.1</w:t>
        </w:r>
        <w:r w:rsidR="00421AEB">
          <w:rPr>
            <w:rFonts w:asciiTheme="minorHAnsi" w:eastAsiaTheme="minorEastAsia" w:hAnsiTheme="minorHAnsi" w:cstheme="minorBidi"/>
            <w:noProof/>
            <w:sz w:val="22"/>
            <w:szCs w:val="22"/>
          </w:rPr>
          <w:tab/>
        </w:r>
        <w:r w:rsidR="00421AEB" w:rsidRPr="008F5AE9">
          <w:rPr>
            <w:rStyle w:val="Hyperlink"/>
            <w:noProof/>
          </w:rPr>
          <w:t>Integrated Logistic Support Program (Core)</w:t>
        </w:r>
        <w:r w:rsidR="00421AEB">
          <w:rPr>
            <w:noProof/>
            <w:webHidden/>
          </w:rPr>
          <w:tab/>
        </w:r>
        <w:r w:rsidR="00421AEB">
          <w:rPr>
            <w:noProof/>
            <w:webHidden/>
          </w:rPr>
          <w:fldChar w:fldCharType="begin"/>
        </w:r>
        <w:r w:rsidR="00421AEB">
          <w:rPr>
            <w:noProof/>
            <w:webHidden/>
          </w:rPr>
          <w:instrText xml:space="preserve"> PAGEREF _Toc174973653 \h </w:instrText>
        </w:r>
        <w:r w:rsidR="00421AEB">
          <w:rPr>
            <w:noProof/>
            <w:webHidden/>
          </w:rPr>
        </w:r>
        <w:r w:rsidR="00421AEB">
          <w:rPr>
            <w:noProof/>
            <w:webHidden/>
          </w:rPr>
          <w:fldChar w:fldCharType="separate"/>
        </w:r>
        <w:r w:rsidR="00421AEB">
          <w:rPr>
            <w:noProof/>
            <w:webHidden/>
          </w:rPr>
          <w:t>46</w:t>
        </w:r>
        <w:r w:rsidR="00421AEB">
          <w:rPr>
            <w:noProof/>
            <w:webHidden/>
          </w:rPr>
          <w:fldChar w:fldCharType="end"/>
        </w:r>
      </w:hyperlink>
    </w:p>
    <w:p w14:paraId="0CB2B587" w14:textId="160072CB" w:rsidR="00421AEB" w:rsidRDefault="00BA3296">
      <w:pPr>
        <w:pStyle w:val="TOC2"/>
        <w:tabs>
          <w:tab w:val="left" w:pos="1134"/>
        </w:tabs>
        <w:rPr>
          <w:rFonts w:asciiTheme="minorHAnsi" w:eastAsiaTheme="minorEastAsia" w:hAnsiTheme="minorHAnsi" w:cstheme="minorBidi"/>
          <w:noProof/>
          <w:sz w:val="22"/>
          <w:szCs w:val="22"/>
        </w:rPr>
      </w:pPr>
      <w:hyperlink w:anchor="_Toc174973654" w:history="1">
        <w:r w:rsidR="00421AEB" w:rsidRPr="008F5AE9">
          <w:rPr>
            <w:rStyle w:val="Hyperlink"/>
            <w:noProof/>
          </w:rPr>
          <w:t>5.2</w:t>
        </w:r>
        <w:r w:rsidR="00421AEB">
          <w:rPr>
            <w:rFonts w:asciiTheme="minorHAnsi" w:eastAsiaTheme="minorEastAsia" w:hAnsiTheme="minorHAnsi" w:cstheme="minorBidi"/>
            <w:noProof/>
            <w:sz w:val="22"/>
            <w:szCs w:val="22"/>
          </w:rPr>
          <w:tab/>
        </w:r>
        <w:r w:rsidR="00421AEB" w:rsidRPr="008F5AE9">
          <w:rPr>
            <w:rStyle w:val="Hyperlink"/>
            <w:noProof/>
          </w:rPr>
          <w:t>Logistic Support Analysis Program (Core)</w:t>
        </w:r>
        <w:r w:rsidR="00421AEB">
          <w:rPr>
            <w:noProof/>
            <w:webHidden/>
          </w:rPr>
          <w:tab/>
        </w:r>
        <w:r w:rsidR="00421AEB">
          <w:rPr>
            <w:noProof/>
            <w:webHidden/>
          </w:rPr>
          <w:fldChar w:fldCharType="begin"/>
        </w:r>
        <w:r w:rsidR="00421AEB">
          <w:rPr>
            <w:noProof/>
            <w:webHidden/>
          </w:rPr>
          <w:instrText xml:space="preserve"> PAGEREF _Toc174973654 \h </w:instrText>
        </w:r>
        <w:r w:rsidR="00421AEB">
          <w:rPr>
            <w:noProof/>
            <w:webHidden/>
          </w:rPr>
        </w:r>
        <w:r w:rsidR="00421AEB">
          <w:rPr>
            <w:noProof/>
            <w:webHidden/>
          </w:rPr>
          <w:fldChar w:fldCharType="separate"/>
        </w:r>
        <w:r w:rsidR="00421AEB">
          <w:rPr>
            <w:noProof/>
            <w:webHidden/>
          </w:rPr>
          <w:t>48</w:t>
        </w:r>
        <w:r w:rsidR="00421AEB">
          <w:rPr>
            <w:noProof/>
            <w:webHidden/>
          </w:rPr>
          <w:fldChar w:fldCharType="end"/>
        </w:r>
      </w:hyperlink>
    </w:p>
    <w:p w14:paraId="3EEAB8CF" w14:textId="382E4638" w:rsidR="00421AEB" w:rsidRDefault="00BA3296">
      <w:pPr>
        <w:pStyle w:val="TOC2"/>
        <w:tabs>
          <w:tab w:val="left" w:pos="1134"/>
        </w:tabs>
        <w:rPr>
          <w:rFonts w:asciiTheme="minorHAnsi" w:eastAsiaTheme="minorEastAsia" w:hAnsiTheme="minorHAnsi" w:cstheme="minorBidi"/>
          <w:noProof/>
          <w:sz w:val="22"/>
          <w:szCs w:val="22"/>
        </w:rPr>
      </w:pPr>
      <w:hyperlink w:anchor="_Toc174973655" w:history="1">
        <w:r w:rsidR="00421AEB" w:rsidRPr="008F5AE9">
          <w:rPr>
            <w:rStyle w:val="Hyperlink"/>
            <w:noProof/>
          </w:rPr>
          <w:t>5.3</w:t>
        </w:r>
        <w:r w:rsidR="00421AEB">
          <w:rPr>
            <w:rFonts w:asciiTheme="minorHAnsi" w:eastAsiaTheme="minorEastAsia" w:hAnsiTheme="minorHAnsi" w:cstheme="minorBidi"/>
            <w:noProof/>
            <w:sz w:val="22"/>
            <w:szCs w:val="22"/>
          </w:rPr>
          <w:tab/>
        </w:r>
        <w:r w:rsidR="00421AEB" w:rsidRPr="008F5AE9">
          <w:rPr>
            <w:rStyle w:val="Hyperlink"/>
            <w:noProof/>
          </w:rPr>
          <w:t>Support System Implementation (Core)</w:t>
        </w:r>
        <w:r w:rsidR="00421AEB">
          <w:rPr>
            <w:noProof/>
            <w:webHidden/>
          </w:rPr>
          <w:tab/>
        </w:r>
        <w:r w:rsidR="00421AEB">
          <w:rPr>
            <w:noProof/>
            <w:webHidden/>
          </w:rPr>
          <w:fldChar w:fldCharType="begin"/>
        </w:r>
        <w:r w:rsidR="00421AEB">
          <w:rPr>
            <w:noProof/>
            <w:webHidden/>
          </w:rPr>
          <w:instrText xml:space="preserve"> PAGEREF _Toc174973655 \h </w:instrText>
        </w:r>
        <w:r w:rsidR="00421AEB">
          <w:rPr>
            <w:noProof/>
            <w:webHidden/>
          </w:rPr>
        </w:r>
        <w:r w:rsidR="00421AEB">
          <w:rPr>
            <w:noProof/>
            <w:webHidden/>
          </w:rPr>
          <w:fldChar w:fldCharType="separate"/>
        </w:r>
        <w:r w:rsidR="00421AEB">
          <w:rPr>
            <w:noProof/>
            <w:webHidden/>
          </w:rPr>
          <w:t>50</w:t>
        </w:r>
        <w:r w:rsidR="00421AEB">
          <w:rPr>
            <w:noProof/>
            <w:webHidden/>
          </w:rPr>
          <w:fldChar w:fldCharType="end"/>
        </w:r>
      </w:hyperlink>
    </w:p>
    <w:p w14:paraId="4DC0C2F4" w14:textId="6EAB754F" w:rsidR="00421AEB" w:rsidRDefault="00BA3296">
      <w:pPr>
        <w:pStyle w:val="TOC1"/>
        <w:rPr>
          <w:rFonts w:asciiTheme="minorHAnsi" w:eastAsiaTheme="minorEastAsia" w:hAnsiTheme="minorHAnsi" w:cstheme="minorBidi"/>
          <w:b w:val="0"/>
          <w:sz w:val="22"/>
          <w:szCs w:val="22"/>
        </w:rPr>
      </w:pPr>
      <w:hyperlink w:anchor="_Toc174973656" w:history="1">
        <w:r w:rsidR="00421AEB" w:rsidRPr="008F5AE9">
          <w:rPr>
            <w:rStyle w:val="Hyperlink"/>
          </w:rPr>
          <w:t>6.</w:t>
        </w:r>
        <w:r w:rsidR="00421AEB">
          <w:rPr>
            <w:rFonts w:asciiTheme="minorHAnsi" w:eastAsiaTheme="minorEastAsia" w:hAnsiTheme="minorHAnsi" w:cstheme="minorBidi"/>
            <w:b w:val="0"/>
            <w:sz w:val="22"/>
            <w:szCs w:val="22"/>
          </w:rPr>
          <w:tab/>
        </w:r>
        <w:r w:rsidR="00421AEB" w:rsidRPr="008F5AE9">
          <w:rPr>
            <w:rStyle w:val="Hyperlink"/>
          </w:rPr>
          <w:t>Configuration Management (CORE)</w:t>
        </w:r>
        <w:r w:rsidR="00421AEB">
          <w:rPr>
            <w:webHidden/>
          </w:rPr>
          <w:tab/>
        </w:r>
        <w:r w:rsidR="00421AEB">
          <w:rPr>
            <w:webHidden/>
          </w:rPr>
          <w:fldChar w:fldCharType="begin"/>
        </w:r>
        <w:r w:rsidR="00421AEB">
          <w:rPr>
            <w:webHidden/>
          </w:rPr>
          <w:instrText xml:space="preserve"> PAGEREF _Toc174973656 \h </w:instrText>
        </w:r>
        <w:r w:rsidR="00421AEB">
          <w:rPr>
            <w:webHidden/>
          </w:rPr>
        </w:r>
        <w:r w:rsidR="00421AEB">
          <w:rPr>
            <w:webHidden/>
          </w:rPr>
          <w:fldChar w:fldCharType="separate"/>
        </w:r>
        <w:r w:rsidR="00421AEB">
          <w:rPr>
            <w:webHidden/>
          </w:rPr>
          <w:t>55</w:t>
        </w:r>
        <w:r w:rsidR="00421AEB">
          <w:rPr>
            <w:webHidden/>
          </w:rPr>
          <w:fldChar w:fldCharType="end"/>
        </w:r>
      </w:hyperlink>
    </w:p>
    <w:p w14:paraId="7703D7BD" w14:textId="6C9E09B6" w:rsidR="00421AEB" w:rsidRDefault="00BA3296">
      <w:pPr>
        <w:pStyle w:val="TOC2"/>
        <w:tabs>
          <w:tab w:val="left" w:pos="1134"/>
        </w:tabs>
        <w:rPr>
          <w:rFonts w:asciiTheme="minorHAnsi" w:eastAsiaTheme="minorEastAsia" w:hAnsiTheme="minorHAnsi" w:cstheme="minorBidi"/>
          <w:noProof/>
          <w:sz w:val="22"/>
          <w:szCs w:val="22"/>
        </w:rPr>
      </w:pPr>
      <w:hyperlink w:anchor="_Toc174973657" w:history="1">
        <w:r w:rsidR="00421AEB" w:rsidRPr="008F5AE9">
          <w:rPr>
            <w:rStyle w:val="Hyperlink"/>
            <w:noProof/>
          </w:rPr>
          <w:t>6.1</w:t>
        </w:r>
        <w:r w:rsidR="00421AEB">
          <w:rPr>
            <w:rFonts w:asciiTheme="minorHAnsi" w:eastAsiaTheme="minorEastAsia" w:hAnsiTheme="minorHAnsi" w:cstheme="minorBidi"/>
            <w:noProof/>
            <w:sz w:val="22"/>
            <w:szCs w:val="22"/>
          </w:rPr>
          <w:tab/>
        </w:r>
        <w:r w:rsidR="00421AEB" w:rsidRPr="008F5AE9">
          <w:rPr>
            <w:rStyle w:val="Hyperlink"/>
            <w:noProof/>
          </w:rPr>
          <w:t>Configuration Management Planning (Core)</w:t>
        </w:r>
        <w:r w:rsidR="00421AEB">
          <w:rPr>
            <w:noProof/>
            <w:webHidden/>
          </w:rPr>
          <w:tab/>
        </w:r>
        <w:r w:rsidR="00421AEB">
          <w:rPr>
            <w:noProof/>
            <w:webHidden/>
          </w:rPr>
          <w:fldChar w:fldCharType="begin"/>
        </w:r>
        <w:r w:rsidR="00421AEB">
          <w:rPr>
            <w:noProof/>
            <w:webHidden/>
          </w:rPr>
          <w:instrText xml:space="preserve"> PAGEREF _Toc174973657 \h </w:instrText>
        </w:r>
        <w:r w:rsidR="00421AEB">
          <w:rPr>
            <w:noProof/>
            <w:webHidden/>
          </w:rPr>
        </w:r>
        <w:r w:rsidR="00421AEB">
          <w:rPr>
            <w:noProof/>
            <w:webHidden/>
          </w:rPr>
          <w:fldChar w:fldCharType="separate"/>
        </w:r>
        <w:r w:rsidR="00421AEB">
          <w:rPr>
            <w:noProof/>
            <w:webHidden/>
          </w:rPr>
          <w:t>55</w:t>
        </w:r>
        <w:r w:rsidR="00421AEB">
          <w:rPr>
            <w:noProof/>
            <w:webHidden/>
          </w:rPr>
          <w:fldChar w:fldCharType="end"/>
        </w:r>
      </w:hyperlink>
    </w:p>
    <w:p w14:paraId="69786A57" w14:textId="07F93975" w:rsidR="00421AEB" w:rsidRDefault="00BA3296">
      <w:pPr>
        <w:pStyle w:val="TOC2"/>
        <w:tabs>
          <w:tab w:val="left" w:pos="1134"/>
        </w:tabs>
        <w:rPr>
          <w:rFonts w:asciiTheme="minorHAnsi" w:eastAsiaTheme="minorEastAsia" w:hAnsiTheme="minorHAnsi" w:cstheme="minorBidi"/>
          <w:noProof/>
          <w:sz w:val="22"/>
          <w:szCs w:val="22"/>
        </w:rPr>
      </w:pPr>
      <w:hyperlink w:anchor="_Toc174973658" w:history="1">
        <w:r w:rsidR="00421AEB" w:rsidRPr="008F5AE9">
          <w:rPr>
            <w:rStyle w:val="Hyperlink"/>
            <w:noProof/>
          </w:rPr>
          <w:t>6.2</w:t>
        </w:r>
        <w:r w:rsidR="00421AEB">
          <w:rPr>
            <w:rFonts w:asciiTheme="minorHAnsi" w:eastAsiaTheme="minorEastAsia" w:hAnsiTheme="minorHAnsi" w:cstheme="minorBidi"/>
            <w:noProof/>
            <w:sz w:val="22"/>
            <w:szCs w:val="22"/>
          </w:rPr>
          <w:tab/>
        </w:r>
        <w:r w:rsidR="00421AEB" w:rsidRPr="008F5AE9">
          <w:rPr>
            <w:rStyle w:val="Hyperlink"/>
            <w:noProof/>
          </w:rPr>
          <w:t>Configuration Identification (Core)</w:t>
        </w:r>
        <w:r w:rsidR="00421AEB">
          <w:rPr>
            <w:noProof/>
            <w:webHidden/>
          </w:rPr>
          <w:tab/>
        </w:r>
        <w:r w:rsidR="00421AEB">
          <w:rPr>
            <w:noProof/>
            <w:webHidden/>
          </w:rPr>
          <w:fldChar w:fldCharType="begin"/>
        </w:r>
        <w:r w:rsidR="00421AEB">
          <w:rPr>
            <w:noProof/>
            <w:webHidden/>
          </w:rPr>
          <w:instrText xml:space="preserve"> PAGEREF _Toc174973658 \h </w:instrText>
        </w:r>
        <w:r w:rsidR="00421AEB">
          <w:rPr>
            <w:noProof/>
            <w:webHidden/>
          </w:rPr>
        </w:r>
        <w:r w:rsidR="00421AEB">
          <w:rPr>
            <w:noProof/>
            <w:webHidden/>
          </w:rPr>
          <w:fldChar w:fldCharType="separate"/>
        </w:r>
        <w:r w:rsidR="00421AEB">
          <w:rPr>
            <w:noProof/>
            <w:webHidden/>
          </w:rPr>
          <w:t>55</w:t>
        </w:r>
        <w:r w:rsidR="00421AEB">
          <w:rPr>
            <w:noProof/>
            <w:webHidden/>
          </w:rPr>
          <w:fldChar w:fldCharType="end"/>
        </w:r>
      </w:hyperlink>
    </w:p>
    <w:p w14:paraId="4B946F09" w14:textId="373E6E12" w:rsidR="00421AEB" w:rsidRDefault="00BA3296">
      <w:pPr>
        <w:pStyle w:val="TOC2"/>
        <w:tabs>
          <w:tab w:val="left" w:pos="1134"/>
        </w:tabs>
        <w:rPr>
          <w:rFonts w:asciiTheme="minorHAnsi" w:eastAsiaTheme="minorEastAsia" w:hAnsiTheme="minorHAnsi" w:cstheme="minorBidi"/>
          <w:noProof/>
          <w:sz w:val="22"/>
          <w:szCs w:val="22"/>
        </w:rPr>
      </w:pPr>
      <w:hyperlink w:anchor="_Toc174973659" w:history="1">
        <w:r w:rsidR="00421AEB" w:rsidRPr="008F5AE9">
          <w:rPr>
            <w:rStyle w:val="Hyperlink"/>
            <w:noProof/>
          </w:rPr>
          <w:t>6.3</w:t>
        </w:r>
        <w:r w:rsidR="00421AEB">
          <w:rPr>
            <w:rFonts w:asciiTheme="minorHAnsi" w:eastAsiaTheme="minorEastAsia" w:hAnsiTheme="minorHAnsi" w:cstheme="minorBidi"/>
            <w:noProof/>
            <w:sz w:val="22"/>
            <w:szCs w:val="22"/>
          </w:rPr>
          <w:tab/>
        </w:r>
        <w:r w:rsidR="00421AEB" w:rsidRPr="008F5AE9">
          <w:rPr>
            <w:rStyle w:val="Hyperlink"/>
            <w:noProof/>
          </w:rPr>
          <w:t>Configuration Baselines (Core)</w:t>
        </w:r>
        <w:r w:rsidR="00421AEB">
          <w:rPr>
            <w:noProof/>
            <w:webHidden/>
          </w:rPr>
          <w:tab/>
        </w:r>
        <w:r w:rsidR="00421AEB">
          <w:rPr>
            <w:noProof/>
            <w:webHidden/>
          </w:rPr>
          <w:fldChar w:fldCharType="begin"/>
        </w:r>
        <w:r w:rsidR="00421AEB">
          <w:rPr>
            <w:noProof/>
            <w:webHidden/>
          </w:rPr>
          <w:instrText xml:space="preserve"> PAGEREF _Toc174973659 \h </w:instrText>
        </w:r>
        <w:r w:rsidR="00421AEB">
          <w:rPr>
            <w:noProof/>
            <w:webHidden/>
          </w:rPr>
        </w:r>
        <w:r w:rsidR="00421AEB">
          <w:rPr>
            <w:noProof/>
            <w:webHidden/>
          </w:rPr>
          <w:fldChar w:fldCharType="separate"/>
        </w:r>
        <w:r w:rsidR="00421AEB">
          <w:rPr>
            <w:noProof/>
            <w:webHidden/>
          </w:rPr>
          <w:t>55</w:t>
        </w:r>
        <w:r w:rsidR="00421AEB">
          <w:rPr>
            <w:noProof/>
            <w:webHidden/>
          </w:rPr>
          <w:fldChar w:fldCharType="end"/>
        </w:r>
      </w:hyperlink>
    </w:p>
    <w:p w14:paraId="18748789" w14:textId="2BF048F6" w:rsidR="00421AEB" w:rsidRDefault="00BA3296">
      <w:pPr>
        <w:pStyle w:val="TOC2"/>
        <w:tabs>
          <w:tab w:val="left" w:pos="1134"/>
        </w:tabs>
        <w:rPr>
          <w:rFonts w:asciiTheme="minorHAnsi" w:eastAsiaTheme="minorEastAsia" w:hAnsiTheme="minorHAnsi" w:cstheme="minorBidi"/>
          <w:noProof/>
          <w:sz w:val="22"/>
          <w:szCs w:val="22"/>
        </w:rPr>
      </w:pPr>
      <w:hyperlink w:anchor="_Toc174973660" w:history="1">
        <w:r w:rsidR="00421AEB" w:rsidRPr="008F5AE9">
          <w:rPr>
            <w:rStyle w:val="Hyperlink"/>
            <w:noProof/>
          </w:rPr>
          <w:t>6.4</w:t>
        </w:r>
        <w:r w:rsidR="00421AEB">
          <w:rPr>
            <w:rFonts w:asciiTheme="minorHAnsi" w:eastAsiaTheme="minorEastAsia" w:hAnsiTheme="minorHAnsi" w:cstheme="minorBidi"/>
            <w:noProof/>
            <w:sz w:val="22"/>
            <w:szCs w:val="22"/>
          </w:rPr>
          <w:tab/>
        </w:r>
        <w:r w:rsidR="00421AEB" w:rsidRPr="008F5AE9">
          <w:rPr>
            <w:rStyle w:val="Hyperlink"/>
            <w:noProof/>
          </w:rPr>
          <w:t>Configuration Control (Core)</w:t>
        </w:r>
        <w:r w:rsidR="00421AEB">
          <w:rPr>
            <w:noProof/>
            <w:webHidden/>
          </w:rPr>
          <w:tab/>
        </w:r>
        <w:r w:rsidR="00421AEB">
          <w:rPr>
            <w:noProof/>
            <w:webHidden/>
          </w:rPr>
          <w:fldChar w:fldCharType="begin"/>
        </w:r>
        <w:r w:rsidR="00421AEB">
          <w:rPr>
            <w:noProof/>
            <w:webHidden/>
          </w:rPr>
          <w:instrText xml:space="preserve"> PAGEREF _Toc174973660 \h </w:instrText>
        </w:r>
        <w:r w:rsidR="00421AEB">
          <w:rPr>
            <w:noProof/>
            <w:webHidden/>
          </w:rPr>
        </w:r>
        <w:r w:rsidR="00421AEB">
          <w:rPr>
            <w:noProof/>
            <w:webHidden/>
          </w:rPr>
          <w:fldChar w:fldCharType="separate"/>
        </w:r>
        <w:r w:rsidR="00421AEB">
          <w:rPr>
            <w:noProof/>
            <w:webHidden/>
          </w:rPr>
          <w:t>55</w:t>
        </w:r>
        <w:r w:rsidR="00421AEB">
          <w:rPr>
            <w:noProof/>
            <w:webHidden/>
          </w:rPr>
          <w:fldChar w:fldCharType="end"/>
        </w:r>
      </w:hyperlink>
    </w:p>
    <w:p w14:paraId="49804F63" w14:textId="6B4B4675" w:rsidR="00421AEB" w:rsidRDefault="00BA3296">
      <w:pPr>
        <w:pStyle w:val="TOC2"/>
        <w:tabs>
          <w:tab w:val="left" w:pos="1134"/>
        </w:tabs>
        <w:rPr>
          <w:rFonts w:asciiTheme="minorHAnsi" w:eastAsiaTheme="minorEastAsia" w:hAnsiTheme="minorHAnsi" w:cstheme="minorBidi"/>
          <w:noProof/>
          <w:sz w:val="22"/>
          <w:szCs w:val="22"/>
        </w:rPr>
      </w:pPr>
      <w:hyperlink w:anchor="_Toc174973661" w:history="1">
        <w:r w:rsidR="00421AEB" w:rsidRPr="008F5AE9">
          <w:rPr>
            <w:rStyle w:val="Hyperlink"/>
            <w:noProof/>
          </w:rPr>
          <w:t>6.5</w:t>
        </w:r>
        <w:r w:rsidR="00421AEB">
          <w:rPr>
            <w:rFonts w:asciiTheme="minorHAnsi" w:eastAsiaTheme="minorEastAsia" w:hAnsiTheme="minorHAnsi" w:cstheme="minorBidi"/>
            <w:noProof/>
            <w:sz w:val="22"/>
            <w:szCs w:val="22"/>
          </w:rPr>
          <w:tab/>
        </w:r>
        <w:r w:rsidR="00421AEB" w:rsidRPr="008F5AE9">
          <w:rPr>
            <w:rStyle w:val="Hyperlink"/>
            <w:noProof/>
          </w:rPr>
          <w:t>Configuration Status Accounting (Core)</w:t>
        </w:r>
        <w:r w:rsidR="00421AEB">
          <w:rPr>
            <w:noProof/>
            <w:webHidden/>
          </w:rPr>
          <w:tab/>
        </w:r>
        <w:r w:rsidR="00421AEB">
          <w:rPr>
            <w:noProof/>
            <w:webHidden/>
          </w:rPr>
          <w:fldChar w:fldCharType="begin"/>
        </w:r>
        <w:r w:rsidR="00421AEB">
          <w:rPr>
            <w:noProof/>
            <w:webHidden/>
          </w:rPr>
          <w:instrText xml:space="preserve"> PAGEREF _Toc174973661 \h </w:instrText>
        </w:r>
        <w:r w:rsidR="00421AEB">
          <w:rPr>
            <w:noProof/>
            <w:webHidden/>
          </w:rPr>
        </w:r>
        <w:r w:rsidR="00421AEB">
          <w:rPr>
            <w:noProof/>
            <w:webHidden/>
          </w:rPr>
          <w:fldChar w:fldCharType="separate"/>
        </w:r>
        <w:r w:rsidR="00421AEB">
          <w:rPr>
            <w:noProof/>
            <w:webHidden/>
          </w:rPr>
          <w:t>56</w:t>
        </w:r>
        <w:r w:rsidR="00421AEB">
          <w:rPr>
            <w:noProof/>
            <w:webHidden/>
          </w:rPr>
          <w:fldChar w:fldCharType="end"/>
        </w:r>
      </w:hyperlink>
    </w:p>
    <w:p w14:paraId="5A7260C8" w14:textId="5296770D" w:rsidR="00421AEB" w:rsidRDefault="00BA3296">
      <w:pPr>
        <w:pStyle w:val="TOC2"/>
        <w:tabs>
          <w:tab w:val="left" w:pos="1134"/>
        </w:tabs>
        <w:rPr>
          <w:rFonts w:asciiTheme="minorHAnsi" w:eastAsiaTheme="minorEastAsia" w:hAnsiTheme="minorHAnsi" w:cstheme="minorBidi"/>
          <w:noProof/>
          <w:sz w:val="22"/>
          <w:szCs w:val="22"/>
        </w:rPr>
      </w:pPr>
      <w:hyperlink w:anchor="_Toc174973662" w:history="1">
        <w:r w:rsidR="00421AEB" w:rsidRPr="008F5AE9">
          <w:rPr>
            <w:rStyle w:val="Hyperlink"/>
            <w:noProof/>
          </w:rPr>
          <w:t>6.6</w:t>
        </w:r>
        <w:r w:rsidR="00421AEB">
          <w:rPr>
            <w:rFonts w:asciiTheme="minorHAnsi" w:eastAsiaTheme="minorEastAsia" w:hAnsiTheme="minorHAnsi" w:cstheme="minorBidi"/>
            <w:noProof/>
            <w:sz w:val="22"/>
            <w:szCs w:val="22"/>
          </w:rPr>
          <w:tab/>
        </w:r>
        <w:r w:rsidR="00421AEB" w:rsidRPr="008F5AE9">
          <w:rPr>
            <w:rStyle w:val="Hyperlink"/>
            <w:noProof/>
          </w:rPr>
          <w:t>Configuration Audits (Optional)</w:t>
        </w:r>
        <w:r w:rsidR="00421AEB">
          <w:rPr>
            <w:noProof/>
            <w:webHidden/>
          </w:rPr>
          <w:tab/>
        </w:r>
        <w:r w:rsidR="00421AEB">
          <w:rPr>
            <w:noProof/>
            <w:webHidden/>
          </w:rPr>
          <w:fldChar w:fldCharType="begin"/>
        </w:r>
        <w:r w:rsidR="00421AEB">
          <w:rPr>
            <w:noProof/>
            <w:webHidden/>
          </w:rPr>
          <w:instrText xml:space="preserve"> PAGEREF _Toc174973662 \h </w:instrText>
        </w:r>
        <w:r w:rsidR="00421AEB">
          <w:rPr>
            <w:noProof/>
            <w:webHidden/>
          </w:rPr>
        </w:r>
        <w:r w:rsidR="00421AEB">
          <w:rPr>
            <w:noProof/>
            <w:webHidden/>
          </w:rPr>
          <w:fldChar w:fldCharType="separate"/>
        </w:r>
        <w:r w:rsidR="00421AEB">
          <w:rPr>
            <w:noProof/>
            <w:webHidden/>
          </w:rPr>
          <w:t>57</w:t>
        </w:r>
        <w:r w:rsidR="00421AEB">
          <w:rPr>
            <w:noProof/>
            <w:webHidden/>
          </w:rPr>
          <w:fldChar w:fldCharType="end"/>
        </w:r>
      </w:hyperlink>
    </w:p>
    <w:p w14:paraId="70F7ADFF" w14:textId="4640F6CA" w:rsidR="00421AEB" w:rsidRDefault="00BA3296">
      <w:pPr>
        <w:pStyle w:val="TOC1"/>
        <w:rPr>
          <w:rFonts w:asciiTheme="minorHAnsi" w:eastAsiaTheme="minorEastAsia" w:hAnsiTheme="minorHAnsi" w:cstheme="minorBidi"/>
          <w:b w:val="0"/>
          <w:sz w:val="22"/>
          <w:szCs w:val="22"/>
        </w:rPr>
      </w:pPr>
      <w:hyperlink w:anchor="_Toc174973663" w:history="1">
        <w:r w:rsidR="00421AEB" w:rsidRPr="008F5AE9">
          <w:rPr>
            <w:rStyle w:val="Hyperlink"/>
          </w:rPr>
          <w:t>7.</w:t>
        </w:r>
        <w:r w:rsidR="00421AEB">
          <w:rPr>
            <w:rFonts w:asciiTheme="minorHAnsi" w:eastAsiaTheme="minorEastAsia" w:hAnsiTheme="minorHAnsi" w:cstheme="minorBidi"/>
            <w:b w:val="0"/>
            <w:sz w:val="22"/>
            <w:szCs w:val="22"/>
          </w:rPr>
          <w:tab/>
        </w:r>
        <w:r w:rsidR="00421AEB" w:rsidRPr="008F5AE9">
          <w:rPr>
            <w:rStyle w:val="Hyperlink"/>
          </w:rPr>
          <w:t>Verification and Validation (CORE)</w:t>
        </w:r>
        <w:r w:rsidR="00421AEB">
          <w:rPr>
            <w:webHidden/>
          </w:rPr>
          <w:tab/>
        </w:r>
        <w:r w:rsidR="00421AEB">
          <w:rPr>
            <w:webHidden/>
          </w:rPr>
          <w:fldChar w:fldCharType="begin"/>
        </w:r>
        <w:r w:rsidR="00421AEB">
          <w:rPr>
            <w:webHidden/>
          </w:rPr>
          <w:instrText xml:space="preserve"> PAGEREF _Toc174973663 \h </w:instrText>
        </w:r>
        <w:r w:rsidR="00421AEB">
          <w:rPr>
            <w:webHidden/>
          </w:rPr>
        </w:r>
        <w:r w:rsidR="00421AEB">
          <w:rPr>
            <w:webHidden/>
          </w:rPr>
          <w:fldChar w:fldCharType="separate"/>
        </w:r>
        <w:r w:rsidR="00421AEB">
          <w:rPr>
            <w:webHidden/>
          </w:rPr>
          <w:t>58</w:t>
        </w:r>
        <w:r w:rsidR="00421AEB">
          <w:rPr>
            <w:webHidden/>
          </w:rPr>
          <w:fldChar w:fldCharType="end"/>
        </w:r>
      </w:hyperlink>
    </w:p>
    <w:p w14:paraId="68DB0B91" w14:textId="14DB084F" w:rsidR="00421AEB" w:rsidRDefault="00BA3296">
      <w:pPr>
        <w:pStyle w:val="TOC2"/>
        <w:tabs>
          <w:tab w:val="left" w:pos="1134"/>
        </w:tabs>
        <w:rPr>
          <w:rFonts w:asciiTheme="minorHAnsi" w:eastAsiaTheme="minorEastAsia" w:hAnsiTheme="minorHAnsi" w:cstheme="minorBidi"/>
          <w:noProof/>
          <w:sz w:val="22"/>
          <w:szCs w:val="22"/>
        </w:rPr>
      </w:pPr>
      <w:hyperlink w:anchor="_Toc174973664" w:history="1">
        <w:r w:rsidR="00421AEB" w:rsidRPr="008F5AE9">
          <w:rPr>
            <w:rStyle w:val="Hyperlink"/>
            <w:noProof/>
          </w:rPr>
          <w:t>7.1</w:t>
        </w:r>
        <w:r w:rsidR="00421AEB">
          <w:rPr>
            <w:rFonts w:asciiTheme="minorHAnsi" w:eastAsiaTheme="minorEastAsia" w:hAnsiTheme="minorHAnsi" w:cstheme="minorBidi"/>
            <w:noProof/>
            <w:sz w:val="22"/>
            <w:szCs w:val="22"/>
          </w:rPr>
          <w:tab/>
        </w:r>
        <w:r w:rsidR="00421AEB" w:rsidRPr="008F5AE9">
          <w:rPr>
            <w:rStyle w:val="Hyperlink"/>
            <w:noProof/>
          </w:rPr>
          <w:t>V&amp;V Management (Core)</w:t>
        </w:r>
        <w:r w:rsidR="00421AEB">
          <w:rPr>
            <w:noProof/>
            <w:webHidden/>
          </w:rPr>
          <w:tab/>
        </w:r>
        <w:r w:rsidR="00421AEB">
          <w:rPr>
            <w:noProof/>
            <w:webHidden/>
          </w:rPr>
          <w:fldChar w:fldCharType="begin"/>
        </w:r>
        <w:r w:rsidR="00421AEB">
          <w:rPr>
            <w:noProof/>
            <w:webHidden/>
          </w:rPr>
          <w:instrText xml:space="preserve"> PAGEREF _Toc174973664 \h </w:instrText>
        </w:r>
        <w:r w:rsidR="00421AEB">
          <w:rPr>
            <w:noProof/>
            <w:webHidden/>
          </w:rPr>
        </w:r>
        <w:r w:rsidR="00421AEB">
          <w:rPr>
            <w:noProof/>
            <w:webHidden/>
          </w:rPr>
          <w:fldChar w:fldCharType="separate"/>
        </w:r>
        <w:r w:rsidR="00421AEB">
          <w:rPr>
            <w:noProof/>
            <w:webHidden/>
          </w:rPr>
          <w:t>58</w:t>
        </w:r>
        <w:r w:rsidR="00421AEB">
          <w:rPr>
            <w:noProof/>
            <w:webHidden/>
          </w:rPr>
          <w:fldChar w:fldCharType="end"/>
        </w:r>
      </w:hyperlink>
    </w:p>
    <w:p w14:paraId="3657A44D" w14:textId="4CE32327" w:rsidR="00421AEB" w:rsidRDefault="00BA3296">
      <w:pPr>
        <w:pStyle w:val="TOC2"/>
        <w:tabs>
          <w:tab w:val="left" w:pos="1134"/>
        </w:tabs>
        <w:rPr>
          <w:rFonts w:asciiTheme="minorHAnsi" w:eastAsiaTheme="minorEastAsia" w:hAnsiTheme="minorHAnsi" w:cstheme="minorBidi"/>
          <w:noProof/>
          <w:sz w:val="22"/>
          <w:szCs w:val="22"/>
        </w:rPr>
      </w:pPr>
      <w:hyperlink w:anchor="_Toc174973665" w:history="1">
        <w:r w:rsidR="00421AEB" w:rsidRPr="008F5AE9">
          <w:rPr>
            <w:rStyle w:val="Hyperlink"/>
            <w:noProof/>
          </w:rPr>
          <w:t>7.2</w:t>
        </w:r>
        <w:r w:rsidR="00421AEB">
          <w:rPr>
            <w:rFonts w:asciiTheme="minorHAnsi" w:eastAsiaTheme="minorEastAsia" w:hAnsiTheme="minorHAnsi" w:cstheme="minorBidi"/>
            <w:noProof/>
            <w:sz w:val="22"/>
            <w:szCs w:val="22"/>
          </w:rPr>
          <w:tab/>
        </w:r>
        <w:r w:rsidR="00421AEB" w:rsidRPr="008F5AE9">
          <w:rPr>
            <w:rStyle w:val="Hyperlink"/>
            <w:noProof/>
          </w:rPr>
          <w:t>Acceptance Verification (Core)</w:t>
        </w:r>
        <w:r w:rsidR="00421AEB">
          <w:rPr>
            <w:noProof/>
            <w:webHidden/>
          </w:rPr>
          <w:tab/>
        </w:r>
        <w:r w:rsidR="00421AEB">
          <w:rPr>
            <w:noProof/>
            <w:webHidden/>
          </w:rPr>
          <w:fldChar w:fldCharType="begin"/>
        </w:r>
        <w:r w:rsidR="00421AEB">
          <w:rPr>
            <w:noProof/>
            <w:webHidden/>
          </w:rPr>
          <w:instrText xml:space="preserve"> PAGEREF _Toc174973665 \h </w:instrText>
        </w:r>
        <w:r w:rsidR="00421AEB">
          <w:rPr>
            <w:noProof/>
            <w:webHidden/>
          </w:rPr>
        </w:r>
        <w:r w:rsidR="00421AEB">
          <w:rPr>
            <w:noProof/>
            <w:webHidden/>
          </w:rPr>
          <w:fldChar w:fldCharType="separate"/>
        </w:r>
        <w:r w:rsidR="00421AEB">
          <w:rPr>
            <w:noProof/>
            <w:webHidden/>
          </w:rPr>
          <w:t>60</w:t>
        </w:r>
        <w:r w:rsidR="00421AEB">
          <w:rPr>
            <w:noProof/>
            <w:webHidden/>
          </w:rPr>
          <w:fldChar w:fldCharType="end"/>
        </w:r>
      </w:hyperlink>
    </w:p>
    <w:p w14:paraId="5B46E3A8" w14:textId="17679EFE" w:rsidR="00421AEB" w:rsidRDefault="00BA3296">
      <w:pPr>
        <w:pStyle w:val="TOC1"/>
        <w:rPr>
          <w:rFonts w:asciiTheme="minorHAnsi" w:eastAsiaTheme="minorEastAsia" w:hAnsiTheme="minorHAnsi" w:cstheme="minorBidi"/>
          <w:b w:val="0"/>
          <w:sz w:val="22"/>
          <w:szCs w:val="22"/>
        </w:rPr>
      </w:pPr>
      <w:hyperlink w:anchor="_Toc174973666" w:history="1">
        <w:r w:rsidR="00421AEB" w:rsidRPr="008F5AE9">
          <w:rPr>
            <w:rStyle w:val="Hyperlink"/>
          </w:rPr>
          <w:t>8.</w:t>
        </w:r>
        <w:r w:rsidR="00421AEB">
          <w:rPr>
            <w:rFonts w:asciiTheme="minorHAnsi" w:eastAsiaTheme="minorEastAsia" w:hAnsiTheme="minorHAnsi" w:cstheme="minorBidi"/>
            <w:b w:val="0"/>
            <w:sz w:val="22"/>
            <w:szCs w:val="22"/>
          </w:rPr>
          <w:tab/>
        </w:r>
        <w:r w:rsidR="00421AEB" w:rsidRPr="008F5AE9">
          <w:rPr>
            <w:rStyle w:val="Hyperlink"/>
          </w:rPr>
          <w:t>Quality Management (CORE)</w:t>
        </w:r>
        <w:r w:rsidR="00421AEB">
          <w:rPr>
            <w:webHidden/>
          </w:rPr>
          <w:tab/>
        </w:r>
        <w:r w:rsidR="00421AEB">
          <w:rPr>
            <w:webHidden/>
          </w:rPr>
          <w:fldChar w:fldCharType="begin"/>
        </w:r>
        <w:r w:rsidR="00421AEB">
          <w:rPr>
            <w:webHidden/>
          </w:rPr>
          <w:instrText xml:space="preserve"> PAGEREF _Toc174973666 \h </w:instrText>
        </w:r>
        <w:r w:rsidR="00421AEB">
          <w:rPr>
            <w:webHidden/>
          </w:rPr>
        </w:r>
        <w:r w:rsidR="00421AEB">
          <w:rPr>
            <w:webHidden/>
          </w:rPr>
          <w:fldChar w:fldCharType="separate"/>
        </w:r>
        <w:r w:rsidR="00421AEB">
          <w:rPr>
            <w:webHidden/>
          </w:rPr>
          <w:t>62</w:t>
        </w:r>
        <w:r w:rsidR="00421AEB">
          <w:rPr>
            <w:webHidden/>
          </w:rPr>
          <w:fldChar w:fldCharType="end"/>
        </w:r>
      </w:hyperlink>
    </w:p>
    <w:p w14:paraId="49987B06" w14:textId="0F63071B" w:rsidR="00421AEB" w:rsidRDefault="00BA3296">
      <w:pPr>
        <w:pStyle w:val="TOC2"/>
        <w:tabs>
          <w:tab w:val="left" w:pos="1134"/>
        </w:tabs>
        <w:rPr>
          <w:rFonts w:asciiTheme="minorHAnsi" w:eastAsiaTheme="minorEastAsia" w:hAnsiTheme="minorHAnsi" w:cstheme="minorBidi"/>
          <w:noProof/>
          <w:sz w:val="22"/>
          <w:szCs w:val="22"/>
        </w:rPr>
      </w:pPr>
      <w:hyperlink w:anchor="_Toc174973667" w:history="1">
        <w:r w:rsidR="00421AEB" w:rsidRPr="008F5AE9">
          <w:rPr>
            <w:rStyle w:val="Hyperlink"/>
            <w:noProof/>
          </w:rPr>
          <w:t>8.1</w:t>
        </w:r>
        <w:r w:rsidR="00421AEB">
          <w:rPr>
            <w:rFonts w:asciiTheme="minorHAnsi" w:eastAsiaTheme="minorEastAsia" w:hAnsiTheme="minorHAnsi" w:cstheme="minorBidi"/>
            <w:noProof/>
            <w:sz w:val="22"/>
            <w:szCs w:val="22"/>
          </w:rPr>
          <w:tab/>
        </w:r>
        <w:r w:rsidR="00421AEB" w:rsidRPr="008F5AE9">
          <w:rPr>
            <w:rStyle w:val="Hyperlink"/>
            <w:noProof/>
          </w:rPr>
          <w:t>Contractor Quality Responsibilities (Core)</w:t>
        </w:r>
        <w:r w:rsidR="00421AEB">
          <w:rPr>
            <w:noProof/>
            <w:webHidden/>
          </w:rPr>
          <w:tab/>
        </w:r>
        <w:r w:rsidR="00421AEB">
          <w:rPr>
            <w:noProof/>
            <w:webHidden/>
          </w:rPr>
          <w:fldChar w:fldCharType="begin"/>
        </w:r>
        <w:r w:rsidR="00421AEB">
          <w:rPr>
            <w:noProof/>
            <w:webHidden/>
          </w:rPr>
          <w:instrText xml:space="preserve"> PAGEREF _Toc174973667 \h </w:instrText>
        </w:r>
        <w:r w:rsidR="00421AEB">
          <w:rPr>
            <w:noProof/>
            <w:webHidden/>
          </w:rPr>
        </w:r>
        <w:r w:rsidR="00421AEB">
          <w:rPr>
            <w:noProof/>
            <w:webHidden/>
          </w:rPr>
          <w:fldChar w:fldCharType="separate"/>
        </w:r>
        <w:r w:rsidR="00421AEB">
          <w:rPr>
            <w:noProof/>
            <w:webHidden/>
          </w:rPr>
          <w:t>63</w:t>
        </w:r>
        <w:r w:rsidR="00421AEB">
          <w:rPr>
            <w:noProof/>
            <w:webHidden/>
          </w:rPr>
          <w:fldChar w:fldCharType="end"/>
        </w:r>
      </w:hyperlink>
    </w:p>
    <w:p w14:paraId="79B46A98" w14:textId="6ED1B444" w:rsidR="00421AEB" w:rsidRDefault="00BA3296">
      <w:pPr>
        <w:pStyle w:val="TOC2"/>
        <w:tabs>
          <w:tab w:val="left" w:pos="1134"/>
        </w:tabs>
        <w:rPr>
          <w:rFonts w:asciiTheme="minorHAnsi" w:eastAsiaTheme="minorEastAsia" w:hAnsiTheme="minorHAnsi" w:cstheme="minorBidi"/>
          <w:noProof/>
          <w:sz w:val="22"/>
          <w:szCs w:val="22"/>
        </w:rPr>
      </w:pPr>
      <w:hyperlink w:anchor="_Toc174973668" w:history="1">
        <w:r w:rsidR="00421AEB" w:rsidRPr="008F5AE9">
          <w:rPr>
            <w:rStyle w:val="Hyperlink"/>
            <w:noProof/>
          </w:rPr>
          <w:t>8.2</w:t>
        </w:r>
        <w:r w:rsidR="00421AEB">
          <w:rPr>
            <w:rFonts w:asciiTheme="minorHAnsi" w:eastAsiaTheme="minorEastAsia" w:hAnsiTheme="minorHAnsi" w:cstheme="minorBidi"/>
            <w:noProof/>
            <w:sz w:val="22"/>
            <w:szCs w:val="22"/>
          </w:rPr>
          <w:tab/>
        </w:r>
        <w:r w:rsidR="00421AEB" w:rsidRPr="008F5AE9">
          <w:rPr>
            <w:rStyle w:val="Hyperlink"/>
            <w:noProof/>
          </w:rPr>
          <w:t>Quality Management Planning (Optional)</w:t>
        </w:r>
        <w:r w:rsidR="00421AEB">
          <w:rPr>
            <w:noProof/>
            <w:webHidden/>
          </w:rPr>
          <w:tab/>
        </w:r>
        <w:r w:rsidR="00421AEB">
          <w:rPr>
            <w:noProof/>
            <w:webHidden/>
          </w:rPr>
          <w:fldChar w:fldCharType="begin"/>
        </w:r>
        <w:r w:rsidR="00421AEB">
          <w:rPr>
            <w:noProof/>
            <w:webHidden/>
          </w:rPr>
          <w:instrText xml:space="preserve"> PAGEREF _Toc174973668 \h </w:instrText>
        </w:r>
        <w:r w:rsidR="00421AEB">
          <w:rPr>
            <w:noProof/>
            <w:webHidden/>
          </w:rPr>
        </w:r>
        <w:r w:rsidR="00421AEB">
          <w:rPr>
            <w:noProof/>
            <w:webHidden/>
          </w:rPr>
          <w:fldChar w:fldCharType="separate"/>
        </w:r>
        <w:r w:rsidR="00421AEB">
          <w:rPr>
            <w:noProof/>
            <w:webHidden/>
          </w:rPr>
          <w:t>63</w:t>
        </w:r>
        <w:r w:rsidR="00421AEB">
          <w:rPr>
            <w:noProof/>
            <w:webHidden/>
          </w:rPr>
          <w:fldChar w:fldCharType="end"/>
        </w:r>
      </w:hyperlink>
    </w:p>
    <w:p w14:paraId="196A4C1F" w14:textId="7CC9C794" w:rsidR="00421AEB" w:rsidRDefault="00BA3296">
      <w:pPr>
        <w:pStyle w:val="TOC2"/>
        <w:tabs>
          <w:tab w:val="left" w:pos="1134"/>
        </w:tabs>
        <w:rPr>
          <w:rFonts w:asciiTheme="minorHAnsi" w:eastAsiaTheme="minorEastAsia" w:hAnsiTheme="minorHAnsi" w:cstheme="minorBidi"/>
          <w:noProof/>
          <w:sz w:val="22"/>
          <w:szCs w:val="22"/>
        </w:rPr>
      </w:pPr>
      <w:hyperlink w:anchor="_Toc174973669" w:history="1">
        <w:r w:rsidR="00421AEB" w:rsidRPr="008F5AE9">
          <w:rPr>
            <w:rStyle w:val="Hyperlink"/>
            <w:noProof/>
          </w:rPr>
          <w:t>8.3</w:t>
        </w:r>
        <w:r w:rsidR="00421AEB">
          <w:rPr>
            <w:rFonts w:asciiTheme="minorHAnsi" w:eastAsiaTheme="minorEastAsia" w:hAnsiTheme="minorHAnsi" w:cstheme="minorBidi"/>
            <w:noProof/>
            <w:sz w:val="22"/>
            <w:szCs w:val="22"/>
          </w:rPr>
          <w:tab/>
        </w:r>
        <w:r w:rsidR="00421AEB" w:rsidRPr="008F5AE9">
          <w:rPr>
            <w:rStyle w:val="Hyperlink"/>
            <w:noProof/>
          </w:rPr>
          <w:t>Quality Systems, Process and Product Non-Conformances (Optional)</w:t>
        </w:r>
        <w:r w:rsidR="00421AEB">
          <w:rPr>
            <w:noProof/>
            <w:webHidden/>
          </w:rPr>
          <w:tab/>
        </w:r>
        <w:r w:rsidR="00421AEB">
          <w:rPr>
            <w:noProof/>
            <w:webHidden/>
          </w:rPr>
          <w:fldChar w:fldCharType="begin"/>
        </w:r>
        <w:r w:rsidR="00421AEB">
          <w:rPr>
            <w:noProof/>
            <w:webHidden/>
          </w:rPr>
          <w:instrText xml:space="preserve"> PAGEREF _Toc174973669 \h </w:instrText>
        </w:r>
        <w:r w:rsidR="00421AEB">
          <w:rPr>
            <w:noProof/>
            <w:webHidden/>
          </w:rPr>
        </w:r>
        <w:r w:rsidR="00421AEB">
          <w:rPr>
            <w:noProof/>
            <w:webHidden/>
          </w:rPr>
          <w:fldChar w:fldCharType="separate"/>
        </w:r>
        <w:r w:rsidR="00421AEB">
          <w:rPr>
            <w:noProof/>
            <w:webHidden/>
          </w:rPr>
          <w:t>64</w:t>
        </w:r>
        <w:r w:rsidR="00421AEB">
          <w:rPr>
            <w:noProof/>
            <w:webHidden/>
          </w:rPr>
          <w:fldChar w:fldCharType="end"/>
        </w:r>
      </w:hyperlink>
    </w:p>
    <w:p w14:paraId="1DF70154" w14:textId="58691182" w:rsidR="00421AEB" w:rsidRDefault="00BA3296">
      <w:pPr>
        <w:pStyle w:val="TOC2"/>
        <w:tabs>
          <w:tab w:val="left" w:pos="1134"/>
        </w:tabs>
        <w:rPr>
          <w:rFonts w:asciiTheme="minorHAnsi" w:eastAsiaTheme="minorEastAsia" w:hAnsiTheme="minorHAnsi" w:cstheme="minorBidi"/>
          <w:noProof/>
          <w:sz w:val="22"/>
          <w:szCs w:val="22"/>
        </w:rPr>
      </w:pPr>
      <w:hyperlink w:anchor="_Toc174973670" w:history="1">
        <w:r w:rsidR="00421AEB" w:rsidRPr="008F5AE9">
          <w:rPr>
            <w:rStyle w:val="Hyperlink"/>
            <w:noProof/>
          </w:rPr>
          <w:t>8.4</w:t>
        </w:r>
        <w:r w:rsidR="00421AEB">
          <w:rPr>
            <w:rFonts w:asciiTheme="minorHAnsi" w:eastAsiaTheme="minorEastAsia" w:hAnsiTheme="minorHAnsi" w:cstheme="minorBidi"/>
            <w:noProof/>
            <w:sz w:val="22"/>
            <w:szCs w:val="22"/>
          </w:rPr>
          <w:tab/>
        </w:r>
        <w:r w:rsidR="00421AEB" w:rsidRPr="008F5AE9">
          <w:rPr>
            <w:rStyle w:val="Hyperlink"/>
            <w:noProof/>
          </w:rPr>
          <w:t>Non-Conforming Supplies (Core)</w:t>
        </w:r>
        <w:r w:rsidR="00421AEB">
          <w:rPr>
            <w:noProof/>
            <w:webHidden/>
          </w:rPr>
          <w:tab/>
        </w:r>
        <w:r w:rsidR="00421AEB">
          <w:rPr>
            <w:noProof/>
            <w:webHidden/>
          </w:rPr>
          <w:fldChar w:fldCharType="begin"/>
        </w:r>
        <w:r w:rsidR="00421AEB">
          <w:rPr>
            <w:noProof/>
            <w:webHidden/>
          </w:rPr>
          <w:instrText xml:space="preserve"> PAGEREF _Toc174973670 \h </w:instrText>
        </w:r>
        <w:r w:rsidR="00421AEB">
          <w:rPr>
            <w:noProof/>
            <w:webHidden/>
          </w:rPr>
        </w:r>
        <w:r w:rsidR="00421AEB">
          <w:rPr>
            <w:noProof/>
            <w:webHidden/>
          </w:rPr>
          <w:fldChar w:fldCharType="separate"/>
        </w:r>
        <w:r w:rsidR="00421AEB">
          <w:rPr>
            <w:noProof/>
            <w:webHidden/>
          </w:rPr>
          <w:t>64</w:t>
        </w:r>
        <w:r w:rsidR="00421AEB">
          <w:rPr>
            <w:noProof/>
            <w:webHidden/>
          </w:rPr>
          <w:fldChar w:fldCharType="end"/>
        </w:r>
      </w:hyperlink>
    </w:p>
    <w:p w14:paraId="27FAB29B" w14:textId="348ADCBF" w:rsidR="00421AEB" w:rsidRDefault="00BA3296">
      <w:pPr>
        <w:pStyle w:val="TOC2"/>
        <w:tabs>
          <w:tab w:val="left" w:pos="1134"/>
        </w:tabs>
        <w:rPr>
          <w:rFonts w:asciiTheme="minorHAnsi" w:eastAsiaTheme="minorEastAsia" w:hAnsiTheme="minorHAnsi" w:cstheme="minorBidi"/>
          <w:noProof/>
          <w:sz w:val="22"/>
          <w:szCs w:val="22"/>
        </w:rPr>
      </w:pPr>
      <w:hyperlink w:anchor="_Toc174973671" w:history="1">
        <w:r w:rsidR="00421AEB" w:rsidRPr="008F5AE9">
          <w:rPr>
            <w:rStyle w:val="Hyperlink"/>
            <w:noProof/>
          </w:rPr>
          <w:t>8.5</w:t>
        </w:r>
        <w:r w:rsidR="00421AEB">
          <w:rPr>
            <w:rFonts w:asciiTheme="minorHAnsi" w:eastAsiaTheme="minorEastAsia" w:hAnsiTheme="minorHAnsi" w:cstheme="minorBidi"/>
            <w:noProof/>
            <w:sz w:val="22"/>
            <w:szCs w:val="22"/>
          </w:rPr>
          <w:tab/>
        </w:r>
        <w:r w:rsidR="00421AEB" w:rsidRPr="008F5AE9">
          <w:rPr>
            <w:rStyle w:val="Hyperlink"/>
            <w:noProof/>
          </w:rPr>
          <w:t>System Acceptance (Optional)</w:t>
        </w:r>
        <w:r w:rsidR="00421AEB">
          <w:rPr>
            <w:noProof/>
            <w:webHidden/>
          </w:rPr>
          <w:tab/>
        </w:r>
        <w:r w:rsidR="00421AEB">
          <w:rPr>
            <w:noProof/>
            <w:webHidden/>
          </w:rPr>
          <w:fldChar w:fldCharType="begin"/>
        </w:r>
        <w:r w:rsidR="00421AEB">
          <w:rPr>
            <w:noProof/>
            <w:webHidden/>
          </w:rPr>
          <w:instrText xml:space="preserve"> PAGEREF _Toc174973671 \h </w:instrText>
        </w:r>
        <w:r w:rsidR="00421AEB">
          <w:rPr>
            <w:noProof/>
            <w:webHidden/>
          </w:rPr>
        </w:r>
        <w:r w:rsidR="00421AEB">
          <w:rPr>
            <w:noProof/>
            <w:webHidden/>
          </w:rPr>
          <w:fldChar w:fldCharType="separate"/>
        </w:r>
        <w:r w:rsidR="00421AEB">
          <w:rPr>
            <w:noProof/>
            <w:webHidden/>
          </w:rPr>
          <w:t>65</w:t>
        </w:r>
        <w:r w:rsidR="00421AEB">
          <w:rPr>
            <w:noProof/>
            <w:webHidden/>
          </w:rPr>
          <w:fldChar w:fldCharType="end"/>
        </w:r>
      </w:hyperlink>
    </w:p>
    <w:p w14:paraId="57A2BBE6" w14:textId="7376DF1C" w:rsidR="00421AEB" w:rsidRDefault="00BA3296">
      <w:pPr>
        <w:pStyle w:val="TOC1"/>
        <w:rPr>
          <w:rFonts w:asciiTheme="minorHAnsi" w:eastAsiaTheme="minorEastAsia" w:hAnsiTheme="minorHAnsi" w:cstheme="minorBidi"/>
          <w:b w:val="0"/>
          <w:sz w:val="22"/>
          <w:szCs w:val="22"/>
        </w:rPr>
      </w:pPr>
      <w:hyperlink w:anchor="_Toc174973672" w:history="1">
        <w:r w:rsidR="00421AEB" w:rsidRPr="008F5AE9">
          <w:rPr>
            <w:rStyle w:val="Hyperlink"/>
          </w:rPr>
          <w:t>9.</w:t>
        </w:r>
        <w:r w:rsidR="00421AEB">
          <w:rPr>
            <w:rFonts w:asciiTheme="minorHAnsi" w:eastAsiaTheme="minorEastAsia" w:hAnsiTheme="minorHAnsi" w:cstheme="minorBidi"/>
            <w:b w:val="0"/>
            <w:sz w:val="22"/>
            <w:szCs w:val="22"/>
          </w:rPr>
          <w:tab/>
        </w:r>
        <w:r w:rsidR="00421AEB" w:rsidRPr="008F5AE9">
          <w:rPr>
            <w:rStyle w:val="Hyperlink"/>
          </w:rPr>
          <w:t>Health, Safety and Environment (CORE)</w:t>
        </w:r>
        <w:r w:rsidR="00421AEB">
          <w:rPr>
            <w:webHidden/>
          </w:rPr>
          <w:tab/>
        </w:r>
        <w:r w:rsidR="00421AEB">
          <w:rPr>
            <w:webHidden/>
          </w:rPr>
          <w:fldChar w:fldCharType="begin"/>
        </w:r>
        <w:r w:rsidR="00421AEB">
          <w:rPr>
            <w:webHidden/>
          </w:rPr>
          <w:instrText xml:space="preserve"> PAGEREF _Toc174973672 \h </w:instrText>
        </w:r>
        <w:r w:rsidR="00421AEB">
          <w:rPr>
            <w:webHidden/>
          </w:rPr>
        </w:r>
        <w:r w:rsidR="00421AEB">
          <w:rPr>
            <w:webHidden/>
          </w:rPr>
          <w:fldChar w:fldCharType="separate"/>
        </w:r>
        <w:r w:rsidR="00421AEB">
          <w:rPr>
            <w:webHidden/>
          </w:rPr>
          <w:t>66</w:t>
        </w:r>
        <w:r w:rsidR="00421AEB">
          <w:rPr>
            <w:webHidden/>
          </w:rPr>
          <w:fldChar w:fldCharType="end"/>
        </w:r>
      </w:hyperlink>
    </w:p>
    <w:p w14:paraId="190F4D5C" w14:textId="61BE337E" w:rsidR="00421AEB" w:rsidRDefault="00BA3296">
      <w:pPr>
        <w:pStyle w:val="TOC2"/>
        <w:tabs>
          <w:tab w:val="left" w:pos="1134"/>
        </w:tabs>
        <w:rPr>
          <w:rFonts w:asciiTheme="minorHAnsi" w:eastAsiaTheme="minorEastAsia" w:hAnsiTheme="minorHAnsi" w:cstheme="minorBidi"/>
          <w:noProof/>
          <w:sz w:val="22"/>
          <w:szCs w:val="22"/>
        </w:rPr>
      </w:pPr>
      <w:hyperlink w:anchor="_Toc174973673" w:history="1">
        <w:r w:rsidR="00421AEB" w:rsidRPr="008F5AE9">
          <w:rPr>
            <w:rStyle w:val="Hyperlink"/>
            <w:noProof/>
          </w:rPr>
          <w:t>9.1</w:t>
        </w:r>
        <w:r w:rsidR="00421AEB">
          <w:rPr>
            <w:rFonts w:asciiTheme="minorHAnsi" w:eastAsiaTheme="minorEastAsia" w:hAnsiTheme="minorHAnsi" w:cstheme="minorBidi"/>
            <w:noProof/>
            <w:sz w:val="22"/>
            <w:szCs w:val="22"/>
          </w:rPr>
          <w:tab/>
        </w:r>
        <w:r w:rsidR="00421AEB" w:rsidRPr="008F5AE9">
          <w:rPr>
            <w:rStyle w:val="Hyperlink"/>
            <w:noProof/>
          </w:rPr>
          <w:t>Problematic Substances and Problematic Sources (Core)</w:t>
        </w:r>
        <w:r w:rsidR="00421AEB">
          <w:rPr>
            <w:noProof/>
            <w:webHidden/>
          </w:rPr>
          <w:tab/>
        </w:r>
        <w:r w:rsidR="00421AEB">
          <w:rPr>
            <w:noProof/>
            <w:webHidden/>
          </w:rPr>
          <w:fldChar w:fldCharType="begin"/>
        </w:r>
        <w:r w:rsidR="00421AEB">
          <w:rPr>
            <w:noProof/>
            <w:webHidden/>
          </w:rPr>
          <w:instrText xml:space="preserve"> PAGEREF _Toc174973673 \h </w:instrText>
        </w:r>
        <w:r w:rsidR="00421AEB">
          <w:rPr>
            <w:noProof/>
            <w:webHidden/>
          </w:rPr>
        </w:r>
        <w:r w:rsidR="00421AEB">
          <w:rPr>
            <w:noProof/>
            <w:webHidden/>
          </w:rPr>
          <w:fldChar w:fldCharType="separate"/>
        </w:r>
        <w:r w:rsidR="00421AEB">
          <w:rPr>
            <w:noProof/>
            <w:webHidden/>
          </w:rPr>
          <w:t>66</w:t>
        </w:r>
        <w:r w:rsidR="00421AEB">
          <w:rPr>
            <w:noProof/>
            <w:webHidden/>
          </w:rPr>
          <w:fldChar w:fldCharType="end"/>
        </w:r>
      </w:hyperlink>
    </w:p>
    <w:p w14:paraId="7B177DFD" w14:textId="325FFD6B" w:rsidR="00421AEB" w:rsidRDefault="00BA3296">
      <w:pPr>
        <w:pStyle w:val="TOC2"/>
        <w:tabs>
          <w:tab w:val="left" w:pos="1134"/>
        </w:tabs>
        <w:rPr>
          <w:rFonts w:asciiTheme="minorHAnsi" w:eastAsiaTheme="minorEastAsia" w:hAnsiTheme="minorHAnsi" w:cstheme="minorBidi"/>
          <w:noProof/>
          <w:sz w:val="22"/>
          <w:szCs w:val="22"/>
        </w:rPr>
      </w:pPr>
      <w:hyperlink w:anchor="_Toc174973674" w:history="1">
        <w:r w:rsidR="00421AEB" w:rsidRPr="008F5AE9">
          <w:rPr>
            <w:rStyle w:val="Hyperlink"/>
            <w:noProof/>
          </w:rPr>
          <w:t>9.2</w:t>
        </w:r>
        <w:r w:rsidR="00421AEB">
          <w:rPr>
            <w:rFonts w:asciiTheme="minorHAnsi" w:eastAsiaTheme="minorEastAsia" w:hAnsiTheme="minorHAnsi" w:cstheme="minorBidi"/>
            <w:noProof/>
            <w:sz w:val="22"/>
            <w:szCs w:val="22"/>
          </w:rPr>
          <w:tab/>
        </w:r>
        <w:r w:rsidR="00421AEB" w:rsidRPr="008F5AE9">
          <w:rPr>
            <w:rStyle w:val="Hyperlink"/>
            <w:noProof/>
          </w:rPr>
          <w:t>Environmental Management (Optional)</w:t>
        </w:r>
        <w:r w:rsidR="00421AEB">
          <w:rPr>
            <w:noProof/>
            <w:webHidden/>
          </w:rPr>
          <w:tab/>
        </w:r>
        <w:r w:rsidR="00421AEB">
          <w:rPr>
            <w:noProof/>
            <w:webHidden/>
          </w:rPr>
          <w:fldChar w:fldCharType="begin"/>
        </w:r>
        <w:r w:rsidR="00421AEB">
          <w:rPr>
            <w:noProof/>
            <w:webHidden/>
          </w:rPr>
          <w:instrText xml:space="preserve"> PAGEREF _Toc174973674 \h </w:instrText>
        </w:r>
        <w:r w:rsidR="00421AEB">
          <w:rPr>
            <w:noProof/>
            <w:webHidden/>
          </w:rPr>
        </w:r>
        <w:r w:rsidR="00421AEB">
          <w:rPr>
            <w:noProof/>
            <w:webHidden/>
          </w:rPr>
          <w:fldChar w:fldCharType="separate"/>
        </w:r>
        <w:r w:rsidR="00421AEB">
          <w:rPr>
            <w:noProof/>
            <w:webHidden/>
          </w:rPr>
          <w:t>67</w:t>
        </w:r>
        <w:r w:rsidR="00421AEB">
          <w:rPr>
            <w:noProof/>
            <w:webHidden/>
          </w:rPr>
          <w:fldChar w:fldCharType="end"/>
        </w:r>
      </w:hyperlink>
    </w:p>
    <w:p w14:paraId="4F493C42" w14:textId="20C41C98" w:rsidR="00421AEB" w:rsidRDefault="00BA3296">
      <w:pPr>
        <w:pStyle w:val="TOC2"/>
        <w:tabs>
          <w:tab w:val="left" w:pos="1134"/>
        </w:tabs>
        <w:rPr>
          <w:rFonts w:asciiTheme="minorHAnsi" w:eastAsiaTheme="minorEastAsia" w:hAnsiTheme="minorHAnsi" w:cstheme="minorBidi"/>
          <w:noProof/>
          <w:sz w:val="22"/>
          <w:szCs w:val="22"/>
        </w:rPr>
      </w:pPr>
      <w:hyperlink w:anchor="_Toc174973675" w:history="1">
        <w:r w:rsidR="00421AEB" w:rsidRPr="008F5AE9">
          <w:rPr>
            <w:rStyle w:val="Hyperlink"/>
            <w:noProof/>
          </w:rPr>
          <w:t>9.3</w:t>
        </w:r>
        <w:r w:rsidR="00421AEB">
          <w:rPr>
            <w:rFonts w:asciiTheme="minorHAnsi" w:eastAsiaTheme="minorEastAsia" w:hAnsiTheme="minorHAnsi" w:cstheme="minorBidi"/>
            <w:noProof/>
            <w:sz w:val="22"/>
            <w:szCs w:val="22"/>
          </w:rPr>
          <w:tab/>
        </w:r>
        <w:r w:rsidR="00421AEB" w:rsidRPr="008F5AE9">
          <w:rPr>
            <w:rStyle w:val="Hyperlink"/>
            <w:noProof/>
          </w:rPr>
          <w:t>Work Health and Safety (Core)</w:t>
        </w:r>
        <w:r w:rsidR="00421AEB">
          <w:rPr>
            <w:noProof/>
            <w:webHidden/>
          </w:rPr>
          <w:tab/>
        </w:r>
        <w:r w:rsidR="00421AEB">
          <w:rPr>
            <w:noProof/>
            <w:webHidden/>
          </w:rPr>
          <w:fldChar w:fldCharType="begin"/>
        </w:r>
        <w:r w:rsidR="00421AEB">
          <w:rPr>
            <w:noProof/>
            <w:webHidden/>
          </w:rPr>
          <w:instrText xml:space="preserve"> PAGEREF _Toc174973675 \h </w:instrText>
        </w:r>
        <w:r w:rsidR="00421AEB">
          <w:rPr>
            <w:noProof/>
            <w:webHidden/>
          </w:rPr>
        </w:r>
        <w:r w:rsidR="00421AEB">
          <w:rPr>
            <w:noProof/>
            <w:webHidden/>
          </w:rPr>
          <w:fldChar w:fldCharType="separate"/>
        </w:r>
        <w:r w:rsidR="00421AEB">
          <w:rPr>
            <w:noProof/>
            <w:webHidden/>
          </w:rPr>
          <w:t>68</w:t>
        </w:r>
        <w:r w:rsidR="00421AEB">
          <w:rPr>
            <w:noProof/>
            <w:webHidden/>
          </w:rPr>
          <w:fldChar w:fldCharType="end"/>
        </w:r>
      </w:hyperlink>
    </w:p>
    <w:p w14:paraId="479998CD" w14:textId="448882E3" w:rsidR="00421AEB" w:rsidRDefault="00BA3296">
      <w:pPr>
        <w:pStyle w:val="TOC2"/>
        <w:tabs>
          <w:tab w:val="left" w:pos="1134"/>
        </w:tabs>
        <w:rPr>
          <w:rFonts w:asciiTheme="minorHAnsi" w:eastAsiaTheme="minorEastAsia" w:hAnsiTheme="minorHAnsi" w:cstheme="minorBidi"/>
          <w:noProof/>
          <w:sz w:val="22"/>
          <w:szCs w:val="22"/>
        </w:rPr>
      </w:pPr>
      <w:hyperlink w:anchor="_Toc174973676" w:history="1">
        <w:r w:rsidR="00421AEB" w:rsidRPr="008F5AE9">
          <w:rPr>
            <w:rStyle w:val="Hyperlink"/>
            <w:noProof/>
          </w:rPr>
          <w:t>9.4</w:t>
        </w:r>
        <w:r w:rsidR="00421AEB">
          <w:rPr>
            <w:rFonts w:asciiTheme="minorHAnsi" w:eastAsiaTheme="minorEastAsia" w:hAnsiTheme="minorHAnsi" w:cstheme="minorBidi"/>
            <w:noProof/>
            <w:sz w:val="22"/>
            <w:szCs w:val="22"/>
          </w:rPr>
          <w:tab/>
        </w:r>
        <w:r w:rsidR="00421AEB" w:rsidRPr="008F5AE9">
          <w:rPr>
            <w:rStyle w:val="Hyperlink"/>
            <w:noProof/>
          </w:rPr>
          <w:t>Incident Reporting and Remediation (Core)</w:t>
        </w:r>
        <w:r w:rsidR="00421AEB">
          <w:rPr>
            <w:noProof/>
            <w:webHidden/>
          </w:rPr>
          <w:tab/>
        </w:r>
        <w:r w:rsidR="00421AEB">
          <w:rPr>
            <w:noProof/>
            <w:webHidden/>
          </w:rPr>
          <w:fldChar w:fldCharType="begin"/>
        </w:r>
        <w:r w:rsidR="00421AEB">
          <w:rPr>
            <w:noProof/>
            <w:webHidden/>
          </w:rPr>
          <w:instrText xml:space="preserve"> PAGEREF _Toc174973676 \h </w:instrText>
        </w:r>
        <w:r w:rsidR="00421AEB">
          <w:rPr>
            <w:noProof/>
            <w:webHidden/>
          </w:rPr>
        </w:r>
        <w:r w:rsidR="00421AEB">
          <w:rPr>
            <w:noProof/>
            <w:webHidden/>
          </w:rPr>
          <w:fldChar w:fldCharType="separate"/>
        </w:r>
        <w:r w:rsidR="00421AEB">
          <w:rPr>
            <w:noProof/>
            <w:webHidden/>
          </w:rPr>
          <w:t>72</w:t>
        </w:r>
        <w:r w:rsidR="00421AEB">
          <w:rPr>
            <w:noProof/>
            <w:webHidden/>
          </w:rPr>
          <w:fldChar w:fldCharType="end"/>
        </w:r>
      </w:hyperlink>
    </w:p>
    <w:p w14:paraId="6A87CEBB" w14:textId="5AEE1EEF" w:rsidR="00421AEB" w:rsidRDefault="00BA3296">
      <w:pPr>
        <w:pStyle w:val="TOC1"/>
        <w:rPr>
          <w:rFonts w:asciiTheme="minorHAnsi" w:eastAsiaTheme="minorEastAsia" w:hAnsiTheme="minorHAnsi" w:cstheme="minorBidi"/>
          <w:b w:val="0"/>
          <w:sz w:val="22"/>
          <w:szCs w:val="22"/>
        </w:rPr>
      </w:pPr>
      <w:hyperlink w:anchor="_Toc174973677" w:history="1">
        <w:r w:rsidR="00421AEB" w:rsidRPr="008F5AE9">
          <w:rPr>
            <w:rStyle w:val="Hyperlink"/>
          </w:rPr>
          <w:t>10.</w:t>
        </w:r>
        <w:r w:rsidR="00421AEB">
          <w:rPr>
            <w:rFonts w:asciiTheme="minorHAnsi" w:eastAsiaTheme="minorEastAsia" w:hAnsiTheme="minorHAnsi" w:cstheme="minorBidi"/>
            <w:b w:val="0"/>
            <w:sz w:val="22"/>
            <w:szCs w:val="22"/>
          </w:rPr>
          <w:tab/>
        </w:r>
        <w:r w:rsidR="00421AEB" w:rsidRPr="008F5AE9">
          <w:rPr>
            <w:rStyle w:val="Hyperlink"/>
          </w:rPr>
          <w:t>Australian Industry Capability (CORE)</w:t>
        </w:r>
        <w:r w:rsidR="00421AEB">
          <w:rPr>
            <w:webHidden/>
          </w:rPr>
          <w:tab/>
        </w:r>
        <w:r w:rsidR="00421AEB">
          <w:rPr>
            <w:webHidden/>
          </w:rPr>
          <w:fldChar w:fldCharType="begin"/>
        </w:r>
        <w:r w:rsidR="00421AEB">
          <w:rPr>
            <w:webHidden/>
          </w:rPr>
          <w:instrText xml:space="preserve"> PAGEREF _Toc174973677 \h </w:instrText>
        </w:r>
        <w:r w:rsidR="00421AEB">
          <w:rPr>
            <w:webHidden/>
          </w:rPr>
        </w:r>
        <w:r w:rsidR="00421AEB">
          <w:rPr>
            <w:webHidden/>
          </w:rPr>
          <w:fldChar w:fldCharType="separate"/>
        </w:r>
        <w:r w:rsidR="00421AEB">
          <w:rPr>
            <w:webHidden/>
          </w:rPr>
          <w:t>74</w:t>
        </w:r>
        <w:r w:rsidR="00421AEB">
          <w:rPr>
            <w:webHidden/>
          </w:rPr>
          <w:fldChar w:fldCharType="end"/>
        </w:r>
      </w:hyperlink>
    </w:p>
    <w:p w14:paraId="7712C91A" w14:textId="164AABBE" w:rsidR="00421AEB" w:rsidRDefault="00BA3296">
      <w:pPr>
        <w:pStyle w:val="TOC2"/>
        <w:tabs>
          <w:tab w:val="left" w:pos="1200"/>
        </w:tabs>
        <w:rPr>
          <w:rFonts w:asciiTheme="minorHAnsi" w:eastAsiaTheme="minorEastAsia" w:hAnsiTheme="minorHAnsi" w:cstheme="minorBidi"/>
          <w:noProof/>
          <w:sz w:val="22"/>
          <w:szCs w:val="22"/>
        </w:rPr>
      </w:pPr>
      <w:hyperlink w:anchor="_Toc174973678" w:history="1">
        <w:r w:rsidR="00421AEB" w:rsidRPr="008F5AE9">
          <w:rPr>
            <w:rStyle w:val="Hyperlink"/>
            <w:noProof/>
          </w:rPr>
          <w:t>10.1</w:t>
        </w:r>
        <w:r w:rsidR="00421AEB">
          <w:rPr>
            <w:rFonts w:asciiTheme="minorHAnsi" w:eastAsiaTheme="minorEastAsia" w:hAnsiTheme="minorHAnsi" w:cstheme="minorBidi"/>
            <w:noProof/>
            <w:sz w:val="22"/>
            <w:szCs w:val="22"/>
          </w:rPr>
          <w:tab/>
        </w:r>
        <w:r w:rsidR="00421AEB" w:rsidRPr="008F5AE9">
          <w:rPr>
            <w:rStyle w:val="Hyperlink"/>
            <w:noProof/>
          </w:rPr>
          <w:t>AIC Management (Core)</w:t>
        </w:r>
        <w:r w:rsidR="00421AEB">
          <w:rPr>
            <w:noProof/>
            <w:webHidden/>
          </w:rPr>
          <w:tab/>
        </w:r>
        <w:r w:rsidR="00421AEB">
          <w:rPr>
            <w:noProof/>
            <w:webHidden/>
          </w:rPr>
          <w:fldChar w:fldCharType="begin"/>
        </w:r>
        <w:r w:rsidR="00421AEB">
          <w:rPr>
            <w:noProof/>
            <w:webHidden/>
          </w:rPr>
          <w:instrText xml:space="preserve"> PAGEREF _Toc174973678 \h </w:instrText>
        </w:r>
        <w:r w:rsidR="00421AEB">
          <w:rPr>
            <w:noProof/>
            <w:webHidden/>
          </w:rPr>
        </w:r>
        <w:r w:rsidR="00421AEB">
          <w:rPr>
            <w:noProof/>
            <w:webHidden/>
          </w:rPr>
          <w:fldChar w:fldCharType="separate"/>
        </w:r>
        <w:r w:rsidR="00421AEB">
          <w:rPr>
            <w:noProof/>
            <w:webHidden/>
          </w:rPr>
          <w:t>74</w:t>
        </w:r>
        <w:r w:rsidR="00421AEB">
          <w:rPr>
            <w:noProof/>
            <w:webHidden/>
          </w:rPr>
          <w:fldChar w:fldCharType="end"/>
        </w:r>
      </w:hyperlink>
    </w:p>
    <w:p w14:paraId="26B9DD3D" w14:textId="1B7762E3" w:rsidR="00421AEB" w:rsidRDefault="00BA3296">
      <w:pPr>
        <w:pStyle w:val="TOC2"/>
        <w:tabs>
          <w:tab w:val="left" w:pos="1200"/>
        </w:tabs>
        <w:rPr>
          <w:rFonts w:asciiTheme="minorHAnsi" w:eastAsiaTheme="minorEastAsia" w:hAnsiTheme="minorHAnsi" w:cstheme="minorBidi"/>
          <w:noProof/>
          <w:sz w:val="22"/>
          <w:szCs w:val="22"/>
        </w:rPr>
      </w:pPr>
      <w:hyperlink w:anchor="_Toc174973679" w:history="1">
        <w:r w:rsidR="00421AEB" w:rsidRPr="008F5AE9">
          <w:rPr>
            <w:rStyle w:val="Hyperlink"/>
            <w:noProof/>
          </w:rPr>
          <w:t>10.2</w:t>
        </w:r>
        <w:r w:rsidR="00421AEB">
          <w:rPr>
            <w:rFonts w:asciiTheme="minorHAnsi" w:eastAsiaTheme="minorEastAsia" w:hAnsiTheme="minorHAnsi" w:cstheme="minorBidi"/>
            <w:noProof/>
            <w:sz w:val="22"/>
            <w:szCs w:val="22"/>
          </w:rPr>
          <w:tab/>
        </w:r>
        <w:r w:rsidR="00421AEB" w:rsidRPr="008F5AE9">
          <w:rPr>
            <w:rStyle w:val="Hyperlink"/>
            <w:noProof/>
          </w:rPr>
          <w:t>General AIC Activities (Core)</w:t>
        </w:r>
        <w:r w:rsidR="00421AEB">
          <w:rPr>
            <w:noProof/>
            <w:webHidden/>
          </w:rPr>
          <w:tab/>
        </w:r>
        <w:r w:rsidR="00421AEB">
          <w:rPr>
            <w:noProof/>
            <w:webHidden/>
          </w:rPr>
          <w:fldChar w:fldCharType="begin"/>
        </w:r>
        <w:r w:rsidR="00421AEB">
          <w:rPr>
            <w:noProof/>
            <w:webHidden/>
          </w:rPr>
          <w:instrText xml:space="preserve"> PAGEREF _Toc174973679 \h </w:instrText>
        </w:r>
        <w:r w:rsidR="00421AEB">
          <w:rPr>
            <w:noProof/>
            <w:webHidden/>
          </w:rPr>
        </w:r>
        <w:r w:rsidR="00421AEB">
          <w:rPr>
            <w:noProof/>
            <w:webHidden/>
          </w:rPr>
          <w:fldChar w:fldCharType="separate"/>
        </w:r>
        <w:r w:rsidR="00421AEB">
          <w:rPr>
            <w:noProof/>
            <w:webHidden/>
          </w:rPr>
          <w:t>75</w:t>
        </w:r>
        <w:r w:rsidR="00421AEB">
          <w:rPr>
            <w:noProof/>
            <w:webHidden/>
          </w:rPr>
          <w:fldChar w:fldCharType="end"/>
        </w:r>
      </w:hyperlink>
    </w:p>
    <w:p w14:paraId="43692B20" w14:textId="1CF2E765" w:rsidR="00421AEB" w:rsidRDefault="00BA3296">
      <w:pPr>
        <w:pStyle w:val="TOC2"/>
        <w:tabs>
          <w:tab w:val="left" w:pos="1200"/>
        </w:tabs>
        <w:rPr>
          <w:rFonts w:asciiTheme="minorHAnsi" w:eastAsiaTheme="minorEastAsia" w:hAnsiTheme="minorHAnsi" w:cstheme="minorBidi"/>
          <w:noProof/>
          <w:sz w:val="22"/>
          <w:szCs w:val="22"/>
        </w:rPr>
      </w:pPr>
      <w:hyperlink w:anchor="_Toc174973680" w:history="1">
        <w:r w:rsidR="00421AEB" w:rsidRPr="008F5AE9">
          <w:rPr>
            <w:rStyle w:val="Hyperlink"/>
            <w:noProof/>
          </w:rPr>
          <w:t>10.3</w:t>
        </w:r>
        <w:r w:rsidR="00421AEB">
          <w:rPr>
            <w:rFonts w:asciiTheme="minorHAnsi" w:eastAsiaTheme="minorEastAsia" w:hAnsiTheme="minorHAnsi" w:cstheme="minorBidi"/>
            <w:noProof/>
            <w:sz w:val="22"/>
            <w:szCs w:val="22"/>
          </w:rPr>
          <w:tab/>
        </w:r>
        <w:r w:rsidR="00421AEB" w:rsidRPr="008F5AE9">
          <w:rPr>
            <w:rStyle w:val="Hyperlink"/>
            <w:noProof/>
          </w:rPr>
          <w:t>Development and Sustainment of Defence-Required Australian Industrial Capabilities (Optional)</w:t>
        </w:r>
        <w:r w:rsidR="00421AEB">
          <w:rPr>
            <w:noProof/>
            <w:webHidden/>
          </w:rPr>
          <w:tab/>
        </w:r>
        <w:r w:rsidR="00421AEB">
          <w:rPr>
            <w:noProof/>
            <w:webHidden/>
          </w:rPr>
          <w:fldChar w:fldCharType="begin"/>
        </w:r>
        <w:r w:rsidR="00421AEB">
          <w:rPr>
            <w:noProof/>
            <w:webHidden/>
          </w:rPr>
          <w:instrText xml:space="preserve"> PAGEREF _Toc174973680 \h </w:instrText>
        </w:r>
        <w:r w:rsidR="00421AEB">
          <w:rPr>
            <w:noProof/>
            <w:webHidden/>
          </w:rPr>
        </w:r>
        <w:r w:rsidR="00421AEB">
          <w:rPr>
            <w:noProof/>
            <w:webHidden/>
          </w:rPr>
          <w:fldChar w:fldCharType="separate"/>
        </w:r>
        <w:r w:rsidR="00421AEB">
          <w:rPr>
            <w:noProof/>
            <w:webHidden/>
          </w:rPr>
          <w:t>77</w:t>
        </w:r>
        <w:r w:rsidR="00421AEB">
          <w:rPr>
            <w:noProof/>
            <w:webHidden/>
          </w:rPr>
          <w:fldChar w:fldCharType="end"/>
        </w:r>
      </w:hyperlink>
    </w:p>
    <w:p w14:paraId="34A84CC8" w14:textId="67791AF5" w:rsidR="00421AEB" w:rsidRDefault="00BA3296">
      <w:pPr>
        <w:pStyle w:val="TOC2"/>
        <w:tabs>
          <w:tab w:val="left" w:pos="1200"/>
        </w:tabs>
        <w:rPr>
          <w:rFonts w:asciiTheme="minorHAnsi" w:eastAsiaTheme="minorEastAsia" w:hAnsiTheme="minorHAnsi" w:cstheme="minorBidi"/>
          <w:noProof/>
          <w:sz w:val="22"/>
          <w:szCs w:val="22"/>
        </w:rPr>
      </w:pPr>
      <w:hyperlink w:anchor="_Toc174973681" w:history="1">
        <w:r w:rsidR="00421AEB" w:rsidRPr="008F5AE9">
          <w:rPr>
            <w:rStyle w:val="Hyperlink"/>
            <w:noProof/>
          </w:rPr>
          <w:t>10.4</w:t>
        </w:r>
        <w:r w:rsidR="00421AEB">
          <w:rPr>
            <w:rFonts w:asciiTheme="minorHAnsi" w:eastAsiaTheme="minorEastAsia" w:hAnsiTheme="minorHAnsi" w:cstheme="minorBidi"/>
            <w:noProof/>
            <w:sz w:val="22"/>
            <w:szCs w:val="22"/>
          </w:rPr>
          <w:tab/>
        </w:r>
        <w:r w:rsidR="00421AEB" w:rsidRPr="008F5AE9">
          <w:rPr>
            <w:rStyle w:val="Hyperlink"/>
            <w:noProof/>
          </w:rPr>
          <w:t>Supply Chain Management (Core)</w:t>
        </w:r>
        <w:r w:rsidR="00421AEB">
          <w:rPr>
            <w:noProof/>
            <w:webHidden/>
          </w:rPr>
          <w:tab/>
        </w:r>
        <w:r w:rsidR="00421AEB">
          <w:rPr>
            <w:noProof/>
            <w:webHidden/>
          </w:rPr>
          <w:fldChar w:fldCharType="begin"/>
        </w:r>
        <w:r w:rsidR="00421AEB">
          <w:rPr>
            <w:noProof/>
            <w:webHidden/>
          </w:rPr>
          <w:instrText xml:space="preserve"> PAGEREF _Toc174973681 \h </w:instrText>
        </w:r>
        <w:r w:rsidR="00421AEB">
          <w:rPr>
            <w:noProof/>
            <w:webHidden/>
          </w:rPr>
        </w:r>
        <w:r w:rsidR="00421AEB">
          <w:rPr>
            <w:noProof/>
            <w:webHidden/>
          </w:rPr>
          <w:fldChar w:fldCharType="separate"/>
        </w:r>
        <w:r w:rsidR="00421AEB">
          <w:rPr>
            <w:noProof/>
            <w:webHidden/>
          </w:rPr>
          <w:t>77</w:t>
        </w:r>
        <w:r w:rsidR="00421AEB">
          <w:rPr>
            <w:noProof/>
            <w:webHidden/>
          </w:rPr>
          <w:fldChar w:fldCharType="end"/>
        </w:r>
      </w:hyperlink>
    </w:p>
    <w:p w14:paraId="02E50B73" w14:textId="24757AB4" w:rsidR="00E31FBB" w:rsidRPr="00C75844" w:rsidRDefault="00956B5F" w:rsidP="00C537C1">
      <w:pPr>
        <w:pStyle w:val="TOC2"/>
      </w:pPr>
      <w:r w:rsidRPr="00C75844">
        <w:fldChar w:fldCharType="end"/>
      </w:r>
    </w:p>
    <w:p w14:paraId="27F4FFB7" w14:textId="77777777" w:rsidR="00E31FBB" w:rsidRPr="00C75844" w:rsidRDefault="00E31FBB">
      <w:pPr>
        <w:pStyle w:val="heading"/>
        <w:spacing w:after="120"/>
        <w:rPr>
          <w:noProof w:val="0"/>
        </w:rPr>
      </w:pPr>
      <w:r w:rsidRPr="00C75844">
        <w:rPr>
          <w:noProof w:val="0"/>
        </w:rPr>
        <w:t>ANNEXES</w:t>
      </w:r>
    </w:p>
    <w:p w14:paraId="7D02C727" w14:textId="77777777" w:rsidR="00E31FBB" w:rsidRPr="00C75844" w:rsidRDefault="00E31FBB" w:rsidP="00A7273B">
      <w:pPr>
        <w:pStyle w:val="ATTANNListTableofContents-ASDEFCON"/>
      </w:pPr>
      <w:r w:rsidRPr="00C75844">
        <w:t>DESCRIPTION OF REQUIREMENT (C</w:t>
      </w:r>
      <w:r w:rsidR="009A6AF6" w:rsidRPr="00C75844">
        <w:t>ORE</w:t>
      </w:r>
      <w:r w:rsidRPr="00C75844">
        <w:t>)</w:t>
      </w:r>
    </w:p>
    <w:p w14:paraId="6E9F126F" w14:textId="77777777" w:rsidR="00E31FBB" w:rsidRPr="00C75844" w:rsidRDefault="00E31FBB" w:rsidP="00A7273B">
      <w:pPr>
        <w:pStyle w:val="ATTANNListTableofContents-ASDEFCON"/>
      </w:pPr>
      <w:r w:rsidRPr="00C75844">
        <w:t>CONTRACT DATA REQUIREMENTS LIST (C</w:t>
      </w:r>
      <w:r w:rsidR="009A6AF6" w:rsidRPr="00C75844">
        <w:t>ORE</w:t>
      </w:r>
      <w:r w:rsidRPr="00C75844">
        <w:t>)</w:t>
      </w:r>
    </w:p>
    <w:p w14:paraId="6793227C" w14:textId="77777777" w:rsidR="009A6AF6" w:rsidRPr="00C75844" w:rsidRDefault="00831B5C" w:rsidP="00A7273B">
      <w:pPr>
        <w:pStyle w:val="ATTANNListTableofContents-ASDEFCON"/>
      </w:pPr>
      <w:r w:rsidRPr="00C75844">
        <w:t>KNOWN HAZARDS AT COMMONWEALTH PREMISES</w:t>
      </w:r>
      <w:r w:rsidR="009A6AF6" w:rsidRPr="00C75844">
        <w:t xml:space="preserve"> (</w:t>
      </w:r>
      <w:r w:rsidRPr="00C75844">
        <w:t>OPTIONAL</w:t>
      </w:r>
      <w:r w:rsidR="009A6AF6" w:rsidRPr="00C75844">
        <w:t>)</w:t>
      </w:r>
    </w:p>
    <w:p w14:paraId="129EDA1F" w14:textId="0FFCA65C" w:rsidR="00E31FBB" w:rsidRDefault="00EA1DAF" w:rsidP="00A7273B">
      <w:pPr>
        <w:pStyle w:val="ATTANNListTableofContents-ASDEFCON"/>
      </w:pPr>
      <w:r>
        <w:t>MANDATED SYSTEM REVIEW CHECKLISTS (OPTIONAL)</w:t>
      </w:r>
    </w:p>
    <w:p w14:paraId="0F9DC77B" w14:textId="77777777" w:rsidR="00EA1DAF" w:rsidRPr="00C75844" w:rsidRDefault="00EA1DAF"/>
    <w:p w14:paraId="7322A064" w14:textId="77777777" w:rsidR="00E31FBB" w:rsidRPr="00C75844" w:rsidRDefault="00E31FBB">
      <w:pPr>
        <w:sectPr w:rsidR="00E31FBB" w:rsidRPr="00C75844" w:rsidSect="00AF78D6">
          <w:headerReference w:type="even" r:id="rId8"/>
          <w:headerReference w:type="default" r:id="rId9"/>
          <w:footerReference w:type="even" r:id="rId10"/>
          <w:footerReference w:type="default" r:id="rId11"/>
          <w:headerReference w:type="first" r:id="rId12"/>
          <w:pgSz w:w="11906" w:h="16838" w:code="9"/>
          <w:pgMar w:top="1304" w:right="1417" w:bottom="907" w:left="1417" w:header="567" w:footer="567" w:gutter="0"/>
          <w:pgNumType w:fmt="lowerRoman" w:start="1"/>
          <w:cols w:space="720"/>
          <w:docGrid w:linePitch="272"/>
        </w:sectPr>
      </w:pPr>
    </w:p>
    <w:p w14:paraId="127000F6" w14:textId="77777777" w:rsidR="00B86B08" w:rsidRPr="00C75844" w:rsidRDefault="00B86B08" w:rsidP="00C81942">
      <w:pPr>
        <w:pStyle w:val="NoteToDrafters-ASDEFCON"/>
      </w:pPr>
      <w:bookmarkStart w:id="1" w:name="_Toc248790524"/>
      <w:bookmarkStart w:id="2" w:name="_Toc248796024"/>
      <w:bookmarkStart w:id="3" w:name="_Toc257622937"/>
      <w:bookmarkStart w:id="4" w:name="_Toc258511696"/>
      <w:bookmarkStart w:id="5" w:name="_Toc285198289"/>
      <w:bookmarkStart w:id="6" w:name="_Toc298849734"/>
      <w:bookmarkStart w:id="7" w:name="_Toc298855581"/>
      <w:bookmarkStart w:id="8" w:name="_Toc298855856"/>
      <w:bookmarkStart w:id="9" w:name="_Toc298855969"/>
      <w:bookmarkStart w:id="10" w:name="_Ref510274620"/>
      <w:bookmarkStart w:id="11" w:name="_Toc523629473"/>
      <w:bookmarkStart w:id="12" w:name="_Toc2661086"/>
      <w:bookmarkStart w:id="13" w:name="_Toc33514398"/>
      <w:bookmarkStart w:id="14" w:name="_Toc51493069"/>
      <w:bookmarkStart w:id="15" w:name="_Toc56323338"/>
      <w:bookmarkStart w:id="16" w:name="_Toc56569977"/>
      <w:bookmarkEnd w:id="1"/>
      <w:bookmarkEnd w:id="2"/>
      <w:bookmarkEnd w:id="3"/>
      <w:bookmarkEnd w:id="4"/>
      <w:bookmarkEnd w:id="5"/>
      <w:bookmarkEnd w:id="6"/>
      <w:bookmarkEnd w:id="7"/>
      <w:bookmarkEnd w:id="8"/>
      <w:bookmarkEnd w:id="9"/>
      <w:r w:rsidRPr="00C75844">
        <w:lastRenderedPageBreak/>
        <w:t xml:space="preserve">Note to drafters:  Within this SOW template, italics are used to provide guidance </w:t>
      </w:r>
      <w:r w:rsidR="0078276C" w:rsidRPr="00C75844">
        <w:t>for</w:t>
      </w:r>
      <w:r w:rsidRPr="00C75844">
        <w:t xml:space="preserve"> tailoring the template for use on a particular project.  This guidance is not expected to be retained in the tailored SOW and notes to drafters should be deleted once tailoring has been completed.</w:t>
      </w:r>
    </w:p>
    <w:p w14:paraId="6DE18EBE" w14:textId="04BEDA74" w:rsidR="00B86B08" w:rsidRPr="00C75844" w:rsidRDefault="00B86B08" w:rsidP="004F1D4D">
      <w:pPr>
        <w:pStyle w:val="NoteToDrafters-ASDEFCON"/>
      </w:pPr>
      <w:r w:rsidRPr="00C75844">
        <w:t xml:space="preserve">Standards and </w:t>
      </w:r>
      <w:r w:rsidR="0078276C" w:rsidRPr="00C75844">
        <w:t>Data Item Descriptions (</w:t>
      </w:r>
      <w:r w:rsidRPr="00C75844">
        <w:t>DIDs</w:t>
      </w:r>
      <w:r w:rsidR="0078276C" w:rsidRPr="00C75844">
        <w:t>)</w:t>
      </w:r>
      <w:r w:rsidRPr="00C75844">
        <w:t xml:space="preserve"> contain mandatory process and product requirements which are invoked by the SOW when the Standard or DID is called up.  The full impact of these additional requirements needs to be considered.  If a military or commercial engineering standard is called up in the SOW</w:t>
      </w:r>
      <w:r w:rsidR="002D3A6D" w:rsidRPr="002D3A6D">
        <w:t xml:space="preserve"> </w:t>
      </w:r>
      <w:r w:rsidR="002D3A6D" w:rsidRPr="00C75844">
        <w:t>or a DID</w:t>
      </w:r>
      <w:r w:rsidR="002D3A6D">
        <w:t>,</w:t>
      </w:r>
      <w:r w:rsidRPr="00C75844">
        <w:t xml:space="preserve"> there is no point in repeating the requirements of the standard in the SOW</w:t>
      </w:r>
      <w:r w:rsidR="002D3A6D" w:rsidRPr="002D3A6D">
        <w:t xml:space="preserve"> </w:t>
      </w:r>
      <w:r w:rsidR="002D3A6D" w:rsidRPr="00C75844">
        <w:t>or</w:t>
      </w:r>
      <w:r w:rsidR="002D3A6D">
        <w:t xml:space="preserve"> the</w:t>
      </w:r>
      <w:r w:rsidR="002D3A6D" w:rsidRPr="00C75844">
        <w:t xml:space="preserve"> DID</w:t>
      </w:r>
      <w:r w:rsidRPr="00C75844">
        <w:t>.</w:t>
      </w:r>
    </w:p>
    <w:p w14:paraId="012E03C4" w14:textId="0463C4E3" w:rsidR="00B86B08" w:rsidRPr="00C75844" w:rsidRDefault="00B86B08" w:rsidP="009D55C0">
      <w:pPr>
        <w:pStyle w:val="NoteToDrafters-ASDEFCON"/>
      </w:pPr>
      <w:r w:rsidRPr="00C75844">
        <w:t>Both the products to be delivered and the processes used to develop and support those products need to be agreed at contract negotiation</w:t>
      </w:r>
      <w:r w:rsidR="00112441">
        <w:t>s</w:t>
      </w:r>
      <w:r w:rsidRPr="00C75844">
        <w:t>.  The compliance of both products and processes will be evaluated throughout the Contract.</w:t>
      </w:r>
    </w:p>
    <w:p w14:paraId="5A72C9E2" w14:textId="77777777" w:rsidR="00E31FBB" w:rsidRPr="00C75844" w:rsidRDefault="00D50988" w:rsidP="00C81942">
      <w:pPr>
        <w:pStyle w:val="SOWHL1-ASDEFCON"/>
      </w:pPr>
      <w:bookmarkStart w:id="17" w:name="_Toc504485564"/>
      <w:bookmarkStart w:id="18" w:name="_Toc505591953"/>
      <w:bookmarkStart w:id="19" w:name="_Toc505592099"/>
      <w:bookmarkStart w:id="20" w:name="_Toc505597454"/>
      <w:bookmarkStart w:id="21" w:name="_Toc174973615"/>
      <w:r w:rsidRPr="00C75844">
        <w:t>Scope</w:t>
      </w:r>
      <w:bookmarkEnd w:id="10"/>
      <w:bookmarkEnd w:id="11"/>
      <w:bookmarkEnd w:id="12"/>
      <w:bookmarkEnd w:id="13"/>
      <w:bookmarkEnd w:id="14"/>
      <w:bookmarkEnd w:id="15"/>
      <w:bookmarkEnd w:id="16"/>
      <w:r w:rsidRPr="00C75844">
        <w:t xml:space="preserve"> </w:t>
      </w:r>
      <w:r w:rsidR="00E31FBB" w:rsidRPr="00C75844">
        <w:t>(</w:t>
      </w:r>
      <w:r w:rsidRPr="00C75844">
        <w:t>CORE</w:t>
      </w:r>
      <w:r w:rsidR="00E31FBB" w:rsidRPr="00C75844">
        <w:t>)</w:t>
      </w:r>
      <w:bookmarkEnd w:id="17"/>
      <w:bookmarkEnd w:id="18"/>
      <w:bookmarkEnd w:id="19"/>
      <w:bookmarkEnd w:id="20"/>
      <w:bookmarkEnd w:id="21"/>
    </w:p>
    <w:p w14:paraId="00B7C7F6" w14:textId="13931760" w:rsidR="00E31FBB" w:rsidRPr="00C75844" w:rsidRDefault="00E31FBB" w:rsidP="009D55C0">
      <w:pPr>
        <w:pStyle w:val="NoteToDrafters-ASDEFCON"/>
      </w:pPr>
      <w:r w:rsidRPr="00C75844">
        <w:t xml:space="preserve">Note to drafters:  This </w:t>
      </w:r>
      <w:r w:rsidR="000D4E11" w:rsidRPr="00C75844">
        <w:t xml:space="preserve">clause </w:t>
      </w:r>
      <w:r w:rsidRPr="00C75844">
        <w:t xml:space="preserve">should include a brief statement of the SOW </w:t>
      </w:r>
      <w:r w:rsidR="00FC4E3B" w:rsidRPr="00C75844">
        <w:t xml:space="preserve">purpose and </w:t>
      </w:r>
      <w:r w:rsidR="00D321BC">
        <w:t>may describe the</w:t>
      </w:r>
      <w:r w:rsidR="00FC4E3B" w:rsidRPr="00C75844">
        <w:t xml:space="preserve"> background </w:t>
      </w:r>
      <w:r w:rsidR="00D321BC">
        <w:t xml:space="preserve">to the procurement </w:t>
      </w:r>
      <w:r w:rsidRPr="00C75844">
        <w:t>(</w:t>
      </w:r>
      <w:r w:rsidR="00DD2E87" w:rsidRPr="00C75844">
        <w:t>c</w:t>
      </w:r>
      <w:r w:rsidR="00FC4E3B" w:rsidRPr="00C75844">
        <w:t xml:space="preserve">lause </w:t>
      </w:r>
      <w:r w:rsidR="00A53FA1" w:rsidRPr="00C75844">
        <w:fldChar w:fldCharType="begin"/>
      </w:r>
      <w:r w:rsidR="00A53FA1" w:rsidRPr="00C75844">
        <w:instrText xml:space="preserve"> REF _Ref254416639 \r \h </w:instrText>
      </w:r>
      <w:r w:rsidR="00A53FA1" w:rsidRPr="00C75844">
        <w:fldChar w:fldCharType="separate"/>
      </w:r>
      <w:r w:rsidR="00F60A61">
        <w:t>2.1</w:t>
      </w:r>
      <w:r w:rsidR="00A53FA1" w:rsidRPr="00C75844">
        <w:fldChar w:fldCharType="end"/>
      </w:r>
      <w:r w:rsidRPr="00C75844">
        <w:t xml:space="preserve"> ‘Scope of Work’ defines the breadth of the work to be done)</w:t>
      </w:r>
      <w:r w:rsidR="00B86B08" w:rsidRPr="00C75844">
        <w:t>.</w:t>
      </w:r>
      <w:r w:rsidRPr="00C75844">
        <w:t xml:space="preserve">  As this </w:t>
      </w:r>
      <w:r w:rsidR="000D4E11" w:rsidRPr="00C75844">
        <w:t>clause</w:t>
      </w:r>
      <w:r w:rsidRPr="00C75844">
        <w:t xml:space="preserve"> </w:t>
      </w:r>
      <w:r w:rsidR="00FC4E3B" w:rsidRPr="00C75844">
        <w:t xml:space="preserve">does </w:t>
      </w:r>
      <w:r w:rsidRPr="00C75844">
        <w:t>not define the formal contractual scope (but is only the scope of the SOW itself), the items listed below should NOT be included in th</w:t>
      </w:r>
      <w:r w:rsidR="00A53FA1" w:rsidRPr="00C75844">
        <w:t>is</w:t>
      </w:r>
      <w:r w:rsidRPr="00C75844">
        <w:t xml:space="preserve"> clause:</w:t>
      </w:r>
    </w:p>
    <w:p w14:paraId="257EC837" w14:textId="77777777" w:rsidR="00E31FBB" w:rsidRPr="00C75844" w:rsidRDefault="000D4E11" w:rsidP="00C81942">
      <w:pPr>
        <w:pStyle w:val="NoteToDraftersList-ASDEFCON"/>
      </w:pPr>
      <w:r w:rsidRPr="00C75844">
        <w:t>d</w:t>
      </w:r>
      <w:r w:rsidR="00E31FBB" w:rsidRPr="00C75844">
        <w:t xml:space="preserve">irections to the </w:t>
      </w:r>
      <w:r w:rsidR="008C49F7" w:rsidRPr="00C75844">
        <w:t>C</w:t>
      </w:r>
      <w:r w:rsidR="00E31FBB" w:rsidRPr="00C75844">
        <w:t>ontractor to perform work tasks</w:t>
      </w:r>
      <w:r w:rsidR="003901B7" w:rsidRPr="00C75844">
        <w:t>;</w:t>
      </w:r>
    </w:p>
    <w:p w14:paraId="0BD3A107" w14:textId="7C32C540" w:rsidR="00E31FBB" w:rsidRPr="00C75844" w:rsidRDefault="000D4E11" w:rsidP="009D55C0">
      <w:pPr>
        <w:pStyle w:val="NoteToDraftersList-ASDEFCON"/>
      </w:pPr>
      <w:r w:rsidRPr="00C75844">
        <w:t>s</w:t>
      </w:r>
      <w:r w:rsidR="00E31FBB" w:rsidRPr="00C75844">
        <w:t>pecification</w:t>
      </w:r>
      <w:r w:rsidR="00D321BC">
        <w:t>s</w:t>
      </w:r>
      <w:r w:rsidR="00E31FBB" w:rsidRPr="00C75844">
        <w:t xml:space="preserve"> of data requirements</w:t>
      </w:r>
      <w:r w:rsidR="003901B7" w:rsidRPr="00C75844">
        <w:t>; and</w:t>
      </w:r>
    </w:p>
    <w:p w14:paraId="50D54D9D" w14:textId="204920C8" w:rsidR="00E31FBB" w:rsidRPr="00C75844" w:rsidRDefault="000D4E11" w:rsidP="009D55C0">
      <w:pPr>
        <w:pStyle w:val="NoteToDraftersList-ASDEFCON"/>
      </w:pPr>
      <w:r w:rsidRPr="00C75844">
        <w:t>d</w:t>
      </w:r>
      <w:r w:rsidR="00E31FBB" w:rsidRPr="00C75844">
        <w:t>escription</w:t>
      </w:r>
      <w:r w:rsidR="00D321BC">
        <w:t>s</w:t>
      </w:r>
      <w:r w:rsidR="00E31FBB" w:rsidRPr="00C75844">
        <w:t xml:space="preserve"> of deliverable products.</w:t>
      </w:r>
    </w:p>
    <w:p w14:paraId="220F6DD8" w14:textId="77777777" w:rsidR="00E31FBB" w:rsidRPr="00C75844" w:rsidRDefault="00E31FBB" w:rsidP="00C81942">
      <w:pPr>
        <w:pStyle w:val="SOWHL2-ASDEFCON"/>
      </w:pPr>
      <w:bookmarkStart w:id="22" w:name="_Toc523629474"/>
      <w:bookmarkStart w:id="23" w:name="_Toc2661087"/>
      <w:bookmarkStart w:id="24" w:name="_Toc33514399"/>
      <w:bookmarkStart w:id="25" w:name="_Toc51493070"/>
      <w:bookmarkStart w:id="26" w:name="_Toc56323339"/>
      <w:bookmarkStart w:id="27" w:name="_Toc56569978"/>
      <w:bookmarkStart w:id="28" w:name="_Toc504485565"/>
      <w:bookmarkStart w:id="29" w:name="_Toc505591954"/>
      <w:bookmarkStart w:id="30" w:name="_Toc505592100"/>
      <w:bookmarkStart w:id="31" w:name="_Toc505597455"/>
      <w:bookmarkStart w:id="32" w:name="_Toc174973616"/>
      <w:r w:rsidRPr="00C75844">
        <w:t>Purpose</w:t>
      </w:r>
      <w:bookmarkEnd w:id="22"/>
      <w:bookmarkEnd w:id="23"/>
      <w:bookmarkEnd w:id="24"/>
      <w:bookmarkEnd w:id="25"/>
      <w:bookmarkEnd w:id="26"/>
      <w:bookmarkEnd w:id="27"/>
      <w:r w:rsidRPr="00C75844">
        <w:t xml:space="preserve"> (Core)</w:t>
      </w:r>
      <w:bookmarkEnd w:id="28"/>
      <w:bookmarkEnd w:id="29"/>
      <w:bookmarkEnd w:id="30"/>
      <w:bookmarkEnd w:id="31"/>
      <w:bookmarkEnd w:id="32"/>
    </w:p>
    <w:p w14:paraId="44F5C58B" w14:textId="77777777" w:rsidR="00E31FBB" w:rsidRPr="00C75844" w:rsidRDefault="00E31FBB" w:rsidP="00C81942">
      <w:pPr>
        <w:pStyle w:val="SOWTL3-ASDEFCON"/>
      </w:pPr>
      <w:bookmarkStart w:id="33" w:name="_Ref521901533"/>
      <w:r w:rsidRPr="00C75844">
        <w:t xml:space="preserve">The purpose of this </w:t>
      </w:r>
      <w:r w:rsidR="0078276C" w:rsidRPr="00C75844">
        <w:t>Statement of Work (</w:t>
      </w:r>
      <w:r w:rsidRPr="00C75844">
        <w:t>SOW</w:t>
      </w:r>
      <w:r w:rsidR="0078276C" w:rsidRPr="00C75844">
        <w:t>)</w:t>
      </w:r>
      <w:r w:rsidRPr="00C75844">
        <w:t xml:space="preserve"> is to communicate, to the Contractor, Commonwealth requirements and standards for work to be carried out under the Contract and to allocate work responsibilities between the Commonwealth and the Contractor.</w:t>
      </w:r>
      <w:bookmarkEnd w:id="33"/>
    </w:p>
    <w:p w14:paraId="23A849AD" w14:textId="0789F5F9" w:rsidR="00E31FBB" w:rsidRPr="00C75844" w:rsidRDefault="00E31FBB" w:rsidP="00C81942">
      <w:pPr>
        <w:pStyle w:val="SOWHL2-ASDEFCON"/>
      </w:pPr>
      <w:bookmarkStart w:id="34" w:name="_Toc523629475"/>
      <w:bookmarkStart w:id="35" w:name="_Toc2661088"/>
      <w:bookmarkStart w:id="36" w:name="_Toc33514400"/>
      <w:bookmarkStart w:id="37" w:name="_Toc51493071"/>
      <w:bookmarkStart w:id="38" w:name="_Toc56323340"/>
      <w:bookmarkStart w:id="39" w:name="_Toc56569979"/>
      <w:bookmarkStart w:id="40" w:name="_Toc504485566"/>
      <w:bookmarkStart w:id="41" w:name="_Toc505591955"/>
      <w:bookmarkStart w:id="42" w:name="_Toc505592101"/>
      <w:bookmarkStart w:id="43" w:name="_Toc505597456"/>
      <w:bookmarkStart w:id="44" w:name="_Toc174973617"/>
      <w:r w:rsidRPr="00C75844">
        <w:t>Background</w:t>
      </w:r>
      <w:bookmarkEnd w:id="34"/>
      <w:bookmarkEnd w:id="35"/>
      <w:bookmarkEnd w:id="36"/>
      <w:bookmarkEnd w:id="37"/>
      <w:bookmarkEnd w:id="38"/>
      <w:bookmarkEnd w:id="39"/>
      <w:r w:rsidRPr="00C75844">
        <w:t xml:space="preserve"> </w:t>
      </w:r>
      <w:r w:rsidR="00E02F50">
        <w:t xml:space="preserve">– For Information Only </w:t>
      </w:r>
      <w:r w:rsidRPr="00C75844">
        <w:t>(</w:t>
      </w:r>
      <w:r w:rsidR="008C49F7" w:rsidRPr="00C75844">
        <w:t>Optional</w:t>
      </w:r>
      <w:r w:rsidRPr="00C75844">
        <w:t>)</w:t>
      </w:r>
      <w:bookmarkEnd w:id="40"/>
      <w:bookmarkEnd w:id="41"/>
      <w:bookmarkEnd w:id="42"/>
      <w:bookmarkEnd w:id="43"/>
      <w:bookmarkEnd w:id="44"/>
    </w:p>
    <w:p w14:paraId="0A1F4612" w14:textId="17746C6A" w:rsidR="00E31FBB" w:rsidRDefault="00E31FBB" w:rsidP="009D55C0">
      <w:pPr>
        <w:pStyle w:val="NoteToDrafters-ASDEFCON"/>
        <w:rPr>
          <w:bCs/>
          <w:iCs/>
          <w:szCs w:val="20"/>
        </w:rPr>
      </w:pPr>
      <w:r w:rsidRPr="00C75844">
        <w:t xml:space="preserve">Note to drafters:  </w:t>
      </w:r>
      <w:r w:rsidR="00E02F50">
        <w:t>Include, in this clause,</w:t>
      </w:r>
      <w:r w:rsidR="00E02F50" w:rsidRPr="004020CF">
        <w:t xml:space="preserve"> </w:t>
      </w:r>
      <w:r w:rsidRPr="00C75844">
        <w:t xml:space="preserve">background </w:t>
      </w:r>
      <w:r w:rsidR="00E02F50">
        <w:t>information that will</w:t>
      </w:r>
      <w:r w:rsidR="00E02F50" w:rsidRPr="004020CF">
        <w:t xml:space="preserve"> </w:t>
      </w:r>
      <w:r w:rsidRPr="00C75844">
        <w:t xml:space="preserve">be useful to the </w:t>
      </w:r>
      <w:r w:rsidR="00FC4E3B" w:rsidRPr="00C75844">
        <w:t>tenderers</w:t>
      </w:r>
      <w:r w:rsidR="00E02F50">
        <w:t>,</w:t>
      </w:r>
      <w:r w:rsidR="00FC4E3B" w:rsidRPr="00C75844">
        <w:t xml:space="preserve"> </w:t>
      </w:r>
      <w:r w:rsidRPr="00C75844">
        <w:t>Contractor</w:t>
      </w:r>
      <w:r w:rsidR="00E02F50">
        <w:t xml:space="preserve"> and Defence personnel</w:t>
      </w:r>
      <w:r w:rsidR="00112441">
        <w:t>,</w:t>
      </w:r>
      <w:r w:rsidR="00E02F50">
        <w:t xml:space="preserve"> unfamiliar with the development of this Contract</w:t>
      </w:r>
      <w:r w:rsidRPr="00C75844">
        <w:t>.</w:t>
      </w:r>
      <w:r w:rsidR="00FC4E3B" w:rsidRPr="00C75844">
        <w:t xml:space="preserve">  The </w:t>
      </w:r>
      <w:r w:rsidR="00D77CF8" w:rsidRPr="00C75844">
        <w:t>b</w:t>
      </w:r>
      <w:r w:rsidR="00FC4E3B" w:rsidRPr="00C75844">
        <w:t xml:space="preserve">ackground clause </w:t>
      </w:r>
      <w:r w:rsidR="00E02F50">
        <w:t xml:space="preserve">should not duplicate or create any new Contractor obligations (eg, do not include “shall” or “must” </w:t>
      </w:r>
      <w:r w:rsidR="00C537C1">
        <w:t xml:space="preserve">type </w:t>
      </w:r>
      <w:r w:rsidR="00E02F50">
        <w:t xml:space="preserve">statements) and </w:t>
      </w:r>
      <w:r w:rsidR="00FC4E3B" w:rsidRPr="00C75844">
        <w:t xml:space="preserve">should be limited to only that information needed to acquaint the </w:t>
      </w:r>
      <w:r w:rsidR="00ED6C63" w:rsidRPr="00C75844">
        <w:t xml:space="preserve">reader </w:t>
      </w:r>
      <w:r w:rsidR="00FC4E3B" w:rsidRPr="00C75844">
        <w:t>with the basic acquisition requirement.</w:t>
      </w:r>
      <w:r w:rsidR="00E02F50">
        <w:t xml:space="preserve">  The background clause may refer out to other documents or websites</w:t>
      </w:r>
      <w:r w:rsidR="00CD2C52">
        <w:t>.</w:t>
      </w:r>
      <w:r w:rsidR="00CD2C52">
        <w:rPr>
          <w:bCs/>
          <w:iCs/>
          <w:szCs w:val="20"/>
        </w:rPr>
        <w:t xml:space="preserve">  If not required, the heading should be retained and ‘(Not used)’ added at the end of the heading.  Delete </w:t>
      </w:r>
      <w:r w:rsidR="00C537C1">
        <w:rPr>
          <w:bCs/>
          <w:iCs/>
          <w:szCs w:val="20"/>
        </w:rPr>
        <w:t>the</w:t>
      </w:r>
      <w:r w:rsidR="00CD2C52">
        <w:rPr>
          <w:bCs/>
          <w:iCs/>
          <w:szCs w:val="20"/>
        </w:rPr>
        <w:t xml:space="preserve"> clause below the heading.</w:t>
      </w:r>
    </w:p>
    <w:p w14:paraId="2C3A3CE7" w14:textId="686FEB62" w:rsidR="00CD2C52" w:rsidRPr="00C75844" w:rsidRDefault="002D3A6D" w:rsidP="00A82F54">
      <w:pPr>
        <w:pStyle w:val="SOWTL3-ASDEFCON"/>
      </w:pPr>
      <w:r w:rsidRPr="004020CF">
        <w:fldChar w:fldCharType="begin">
          <w:ffData>
            <w:name w:val="Text32"/>
            <w:enabled/>
            <w:calcOnExit w:val="0"/>
            <w:textInput>
              <w:default w:val="[…DRAFTER TO INSERT…]"/>
            </w:textInput>
          </w:ffData>
        </w:fldChar>
      </w:r>
      <w:r w:rsidRPr="004020CF">
        <w:instrText xml:space="preserve"> FORMTEXT </w:instrText>
      </w:r>
      <w:r w:rsidRPr="004020CF">
        <w:fldChar w:fldCharType="separate"/>
      </w:r>
      <w:r>
        <w:rPr>
          <w:noProof/>
        </w:rPr>
        <w:t>[…DRAFTER TO INSERT…]</w:t>
      </w:r>
      <w:r w:rsidRPr="004020CF">
        <w:fldChar w:fldCharType="end"/>
      </w:r>
      <w:r w:rsidR="00527BF1">
        <w:t>.</w:t>
      </w:r>
    </w:p>
    <w:p w14:paraId="6CCFDA4E" w14:textId="77777777" w:rsidR="00E31FBB" w:rsidRPr="00C75844" w:rsidRDefault="00125C56" w:rsidP="00C81942">
      <w:pPr>
        <w:pStyle w:val="SOWHL1-ASDEFCON"/>
      </w:pPr>
      <w:r w:rsidRPr="00C75844">
        <w:br w:type="page"/>
      </w:r>
      <w:bookmarkStart w:id="45" w:name="_Toc248790528"/>
      <w:bookmarkStart w:id="46" w:name="_Toc248796028"/>
      <w:bookmarkStart w:id="47" w:name="_Toc257622941"/>
      <w:bookmarkStart w:id="48" w:name="_Toc258511700"/>
      <w:bookmarkStart w:id="49" w:name="_Toc285198293"/>
      <w:bookmarkStart w:id="50" w:name="_Toc298849738"/>
      <w:bookmarkStart w:id="51" w:name="_Toc298855585"/>
      <w:bookmarkStart w:id="52" w:name="_Toc298855860"/>
      <w:bookmarkStart w:id="53" w:name="_Toc298855973"/>
      <w:bookmarkStart w:id="54" w:name="_Toc523629476"/>
      <w:bookmarkStart w:id="55" w:name="_Ref524766455"/>
      <w:bookmarkStart w:id="56" w:name="_Toc2661089"/>
      <w:bookmarkStart w:id="57" w:name="_Toc33514401"/>
      <w:bookmarkStart w:id="58" w:name="_Toc51493072"/>
      <w:bookmarkStart w:id="59" w:name="_Toc56323341"/>
      <w:bookmarkStart w:id="60" w:name="_Toc56569980"/>
      <w:bookmarkStart w:id="61" w:name="_Toc504485567"/>
      <w:bookmarkStart w:id="62" w:name="_Toc505591956"/>
      <w:bookmarkStart w:id="63" w:name="_Toc505592102"/>
      <w:bookmarkStart w:id="64" w:name="_Toc505597457"/>
      <w:bookmarkStart w:id="65" w:name="_Toc174973618"/>
      <w:bookmarkEnd w:id="45"/>
      <w:bookmarkEnd w:id="46"/>
      <w:bookmarkEnd w:id="47"/>
      <w:bookmarkEnd w:id="48"/>
      <w:bookmarkEnd w:id="49"/>
      <w:bookmarkEnd w:id="50"/>
      <w:bookmarkEnd w:id="51"/>
      <w:bookmarkEnd w:id="52"/>
      <w:bookmarkEnd w:id="53"/>
      <w:r w:rsidR="00E31FBB" w:rsidRPr="00C75844">
        <w:lastRenderedPageBreak/>
        <w:t>General Requirements</w:t>
      </w:r>
      <w:bookmarkEnd w:id="54"/>
      <w:bookmarkEnd w:id="55"/>
      <w:bookmarkEnd w:id="56"/>
      <w:bookmarkEnd w:id="57"/>
      <w:bookmarkEnd w:id="58"/>
      <w:bookmarkEnd w:id="59"/>
      <w:bookmarkEnd w:id="60"/>
      <w:r w:rsidR="00E31FBB" w:rsidRPr="00C75844">
        <w:t xml:space="preserve"> (</w:t>
      </w:r>
      <w:r w:rsidR="00D50988" w:rsidRPr="00C75844">
        <w:t>CORE</w:t>
      </w:r>
      <w:r w:rsidR="00E31FBB" w:rsidRPr="00C75844">
        <w:t>)</w:t>
      </w:r>
      <w:bookmarkEnd w:id="61"/>
      <w:bookmarkEnd w:id="62"/>
      <w:bookmarkEnd w:id="63"/>
      <w:bookmarkEnd w:id="64"/>
      <w:bookmarkEnd w:id="65"/>
    </w:p>
    <w:p w14:paraId="7CF6E442" w14:textId="77777777" w:rsidR="00E31FBB" w:rsidRPr="00C75844" w:rsidRDefault="00E31FBB" w:rsidP="00C81942">
      <w:pPr>
        <w:pStyle w:val="SOWHL2-ASDEFCON"/>
      </w:pPr>
      <w:bookmarkStart w:id="66" w:name="_Ref513195266"/>
      <w:bookmarkStart w:id="67" w:name="_Toc523629477"/>
      <w:bookmarkStart w:id="68" w:name="_Toc2661090"/>
      <w:bookmarkStart w:id="69" w:name="_Toc33514402"/>
      <w:bookmarkStart w:id="70" w:name="_Toc51493073"/>
      <w:bookmarkStart w:id="71" w:name="_Toc56323342"/>
      <w:bookmarkStart w:id="72" w:name="_Toc56569981"/>
      <w:bookmarkStart w:id="73" w:name="_Ref254416639"/>
      <w:bookmarkStart w:id="74" w:name="_Toc504485568"/>
      <w:bookmarkStart w:id="75" w:name="_Toc505591957"/>
      <w:bookmarkStart w:id="76" w:name="_Toc505592103"/>
      <w:bookmarkStart w:id="77" w:name="_Toc505597458"/>
      <w:bookmarkStart w:id="78" w:name="_Toc174973619"/>
      <w:r w:rsidRPr="00C75844">
        <w:t xml:space="preserve">Scope </w:t>
      </w:r>
      <w:r w:rsidR="008C49F7" w:rsidRPr="00C75844">
        <w:t>O</w:t>
      </w:r>
      <w:r w:rsidRPr="00C75844">
        <w:t>f Work</w:t>
      </w:r>
      <w:bookmarkEnd w:id="66"/>
      <w:bookmarkEnd w:id="67"/>
      <w:bookmarkEnd w:id="68"/>
      <w:bookmarkEnd w:id="69"/>
      <w:bookmarkEnd w:id="70"/>
      <w:bookmarkEnd w:id="71"/>
      <w:bookmarkEnd w:id="72"/>
      <w:r w:rsidRPr="00C75844">
        <w:t xml:space="preserve"> (Core)</w:t>
      </w:r>
      <w:bookmarkEnd w:id="73"/>
      <w:bookmarkEnd w:id="74"/>
      <w:bookmarkEnd w:id="75"/>
      <w:bookmarkEnd w:id="76"/>
      <w:bookmarkEnd w:id="77"/>
      <w:bookmarkEnd w:id="78"/>
    </w:p>
    <w:p w14:paraId="269FB6FB" w14:textId="233DA368" w:rsidR="00E31FBB" w:rsidRPr="00C75844" w:rsidRDefault="00E31FBB" w:rsidP="009D55C0">
      <w:pPr>
        <w:pStyle w:val="NoteToDrafters-ASDEFCON"/>
      </w:pPr>
      <w:r w:rsidRPr="00C75844">
        <w:t xml:space="preserve">Note to drafters:  This </w:t>
      </w:r>
      <w:r w:rsidR="000D4E11" w:rsidRPr="00C75844">
        <w:t xml:space="preserve">clause </w:t>
      </w:r>
      <w:r w:rsidRPr="00C75844">
        <w:t xml:space="preserve">should define the Contractor's overall scope of work. </w:t>
      </w:r>
      <w:r w:rsidR="00880131" w:rsidRPr="00C75844">
        <w:t xml:space="preserve"> </w:t>
      </w:r>
      <w:r w:rsidR="008B2DF5" w:rsidRPr="00C75844">
        <w:t xml:space="preserve">Clause </w:t>
      </w:r>
      <w:r w:rsidR="008B2DF5" w:rsidRPr="00C75844">
        <w:fldChar w:fldCharType="begin"/>
      </w:r>
      <w:r w:rsidR="008B2DF5" w:rsidRPr="00C75844">
        <w:instrText xml:space="preserve"> REF _Ref356896647 \r \h </w:instrText>
      </w:r>
      <w:r w:rsidR="008B2DF5" w:rsidRPr="00C75844">
        <w:fldChar w:fldCharType="separate"/>
      </w:r>
      <w:r w:rsidR="00F60A61">
        <w:t>2.1.1</w:t>
      </w:r>
      <w:r w:rsidR="008B2DF5" w:rsidRPr="00C75844">
        <w:fldChar w:fldCharType="end"/>
      </w:r>
      <w:r w:rsidR="008B2DF5" w:rsidRPr="00C75844">
        <w:t xml:space="preserve"> may be tailored to include</w:t>
      </w:r>
      <w:r w:rsidRPr="00C75844">
        <w:t xml:space="preserve"> such activities as design, develop, install, integrate, test, </w:t>
      </w:r>
      <w:r w:rsidR="00880131" w:rsidRPr="00C75844">
        <w:t>V</w:t>
      </w:r>
      <w:r w:rsidRPr="00C75844">
        <w:t>erify, model</w:t>
      </w:r>
      <w:r w:rsidR="008C49F7" w:rsidRPr="00C75844">
        <w:t>,</w:t>
      </w:r>
      <w:r w:rsidRPr="00C75844">
        <w:t xml:space="preserve"> simulate, conduct reviews, etc.</w:t>
      </w:r>
    </w:p>
    <w:p w14:paraId="1566E8AB" w14:textId="28A5F661" w:rsidR="0047764D" w:rsidRDefault="00E31FBB" w:rsidP="009D55C0">
      <w:pPr>
        <w:pStyle w:val="NoteToDrafters-ASDEFCON"/>
      </w:pPr>
      <w:r w:rsidRPr="00C75844">
        <w:t xml:space="preserve">This </w:t>
      </w:r>
      <w:r w:rsidR="000D4E11" w:rsidRPr="00C75844">
        <w:t xml:space="preserve">clause </w:t>
      </w:r>
      <w:r w:rsidRPr="00C75844">
        <w:t xml:space="preserve">should call up the </w:t>
      </w:r>
      <w:r w:rsidR="001F3CCD" w:rsidRPr="00C75844">
        <w:t>Description of Requirements (</w:t>
      </w:r>
      <w:r w:rsidRPr="00C75844">
        <w:t>DOR</w:t>
      </w:r>
      <w:r w:rsidR="001F3CCD" w:rsidRPr="00C75844">
        <w:t>)</w:t>
      </w:r>
      <w:r w:rsidRPr="00C75844">
        <w:t xml:space="preserve"> at Annex A to the draft SOW</w:t>
      </w:r>
      <w:r w:rsidR="00316C8B">
        <w:t xml:space="preserve">, for applicable </w:t>
      </w:r>
      <w:r w:rsidRPr="00C75844">
        <w:t>specification</w:t>
      </w:r>
      <w:r w:rsidR="00316C8B">
        <w:t>s</w:t>
      </w:r>
      <w:r w:rsidRPr="00C75844">
        <w:t xml:space="preserve"> and operational and support concepts information.  Drafters must ensure that the Commonwealth requirements provide adequate definition, including of proposed operating and support environments</w:t>
      </w:r>
      <w:r w:rsidR="008C1E25">
        <w:t>,</w:t>
      </w:r>
      <w:r w:rsidRPr="00C75844">
        <w:t xml:space="preserve"> rates of effort or use, facilities and logistics infrastructure constraints, and any policy implications, etc</w:t>
      </w:r>
      <w:r w:rsidR="00952572" w:rsidRPr="00C75844">
        <w:t>,</w:t>
      </w:r>
      <w:r w:rsidRPr="00C75844">
        <w:t xml:space="preserve"> to enable the tenderers to adequately understand the requirement and to develop proposed solutions.</w:t>
      </w:r>
    </w:p>
    <w:p w14:paraId="73ECB3AD" w14:textId="77777777" w:rsidR="00316C8B" w:rsidRPr="00C75844" w:rsidRDefault="00316C8B" w:rsidP="00316C8B">
      <w:pPr>
        <w:pStyle w:val="NoteToDrafters-ASDEFCON"/>
      </w:pPr>
      <w:r w:rsidRPr="00C75844">
        <w:t>This clause should address the major product and service deliverables of the program (ie, it does not include the Contract Data Requirements).</w:t>
      </w:r>
    </w:p>
    <w:p w14:paraId="0024609E" w14:textId="17E0BD62" w:rsidR="00E31FBB" w:rsidRPr="00C75844" w:rsidRDefault="00E31FBB" w:rsidP="009D55C0">
      <w:pPr>
        <w:pStyle w:val="NoteToDrafters-ASDEFCON"/>
      </w:pPr>
      <w:r w:rsidRPr="00C75844">
        <w:t xml:space="preserve">Guidance on the preparation of the DOR is provided in the ASDEFCON (Complex Materiel) </w:t>
      </w:r>
      <w:r w:rsidR="007842E8" w:rsidRPr="00C75844">
        <w:t xml:space="preserve">Volume 2 </w:t>
      </w:r>
      <w:r w:rsidR="00240502" w:rsidRPr="00C75844">
        <w:t xml:space="preserve">SOW </w:t>
      </w:r>
      <w:r w:rsidR="007842E8" w:rsidRPr="00C75844">
        <w:t xml:space="preserve">Tailoring Guide </w:t>
      </w:r>
      <w:r w:rsidR="008A0E61">
        <w:t xml:space="preserve">(SOW Tailoring Guide) </w:t>
      </w:r>
      <w:r w:rsidR="007842E8" w:rsidRPr="00C75844">
        <w:t xml:space="preserve">and </w:t>
      </w:r>
      <w:r w:rsidR="008C1E25">
        <w:t xml:space="preserve">the </w:t>
      </w:r>
      <w:r w:rsidR="009946D0">
        <w:t xml:space="preserve">template for </w:t>
      </w:r>
      <w:r w:rsidR="007842E8" w:rsidRPr="00C75844">
        <w:t>Annex A to this SOW.</w:t>
      </w:r>
    </w:p>
    <w:p w14:paraId="71D3088D" w14:textId="7BD69F6F" w:rsidR="00E31FBB" w:rsidRPr="00C75844" w:rsidRDefault="00E31FBB" w:rsidP="00C81942">
      <w:pPr>
        <w:pStyle w:val="SOWTL3-ASDEFCON"/>
      </w:pPr>
      <w:bookmarkStart w:id="79" w:name="_Ref356896647"/>
      <w:r w:rsidRPr="00C75844">
        <w:t>The Contractor shall perform all activities necessary to manage, design, develop, construct, integrate, test, deliver, install</w:t>
      </w:r>
      <w:r w:rsidR="00E84DAA">
        <w:t>, undertake Verification,</w:t>
      </w:r>
      <w:r w:rsidRPr="00C75844">
        <w:t xml:space="preserve"> and </w:t>
      </w:r>
      <w:r w:rsidR="008B2DF5" w:rsidRPr="00C75844">
        <w:t>obtain Certification</w:t>
      </w:r>
      <w:r w:rsidR="00E84DAA">
        <w:t>, Accreditation</w:t>
      </w:r>
      <w:r w:rsidR="008B2DF5" w:rsidRPr="00C75844">
        <w:t xml:space="preserve"> and Acceptance of </w:t>
      </w:r>
      <w:r w:rsidRPr="00C75844">
        <w:t xml:space="preserve">the Supplies </w:t>
      </w:r>
      <w:r w:rsidR="008B2DF5" w:rsidRPr="00C75844">
        <w:t xml:space="preserve">by </w:t>
      </w:r>
      <w:r w:rsidRPr="00C75844">
        <w:t>the Commonwealth in accordance with the Contract.</w:t>
      </w:r>
      <w:bookmarkEnd w:id="79"/>
    </w:p>
    <w:p w14:paraId="47FBF6D3" w14:textId="77777777" w:rsidR="00CD6948" w:rsidRPr="00C75844" w:rsidRDefault="00CD6948" w:rsidP="009D55C0">
      <w:pPr>
        <w:pStyle w:val="SOWTL3-ASDEFCON"/>
      </w:pPr>
      <w:bookmarkStart w:id="80" w:name="_Ref523562626"/>
      <w:bookmarkStart w:id="81" w:name="_Toc523629478"/>
      <w:bookmarkStart w:id="82" w:name="_Toc2661091"/>
      <w:bookmarkStart w:id="83" w:name="_Toc33514403"/>
      <w:bookmarkStart w:id="84" w:name="_Toc51493074"/>
      <w:bookmarkStart w:id="85" w:name="_Toc56323343"/>
      <w:bookmarkStart w:id="86" w:name="_Toc56569982"/>
      <w:bookmarkStart w:id="87" w:name="_Ref510274037"/>
      <w:r w:rsidRPr="00C75844">
        <w:t xml:space="preserve">The Contractor shall </w:t>
      </w:r>
      <w:r w:rsidR="00ED6C63" w:rsidRPr="00C75844">
        <w:t xml:space="preserve">analyse </w:t>
      </w:r>
      <w:r w:rsidRPr="00C75844">
        <w:t xml:space="preserve">the requirements for the </w:t>
      </w:r>
      <w:r w:rsidR="00002C8A" w:rsidRPr="00C75844">
        <w:t>Mission</w:t>
      </w:r>
      <w:r w:rsidRPr="00C75844">
        <w:t xml:space="preserve"> System defined in the </w:t>
      </w:r>
      <w:r w:rsidR="00463FEC" w:rsidRPr="00C75844">
        <w:t>Description of Requirements (</w:t>
      </w:r>
      <w:r w:rsidRPr="00C75844">
        <w:t>DOR</w:t>
      </w:r>
      <w:r w:rsidR="00463FEC" w:rsidRPr="00C75844">
        <w:t>)</w:t>
      </w:r>
      <w:r w:rsidRPr="00C75844">
        <w:t xml:space="preserve"> </w:t>
      </w:r>
      <w:r w:rsidR="008C49F7" w:rsidRPr="00C75844">
        <w:t xml:space="preserve">Part A </w:t>
      </w:r>
      <w:r w:rsidRPr="00C75844">
        <w:t>at Annex A to the SOW</w:t>
      </w:r>
      <w:r w:rsidR="00ED6C63" w:rsidRPr="00C75844">
        <w:t>, to develop and validate</w:t>
      </w:r>
      <w:r w:rsidRPr="00C75844">
        <w:t xml:space="preserve"> a </w:t>
      </w:r>
      <w:r w:rsidR="008C49F7" w:rsidRPr="00C75844">
        <w:t>System Specification (</w:t>
      </w:r>
      <w:r w:rsidRPr="00C75844">
        <w:t>SS</w:t>
      </w:r>
      <w:r w:rsidR="008C49F7" w:rsidRPr="00C75844">
        <w:t>)</w:t>
      </w:r>
      <w:r w:rsidRPr="00C75844">
        <w:t xml:space="preserve"> for </w:t>
      </w:r>
      <w:r w:rsidR="008C49F7" w:rsidRPr="00C75844">
        <w:t>the</w:t>
      </w:r>
      <w:r w:rsidRPr="00C75844">
        <w:t xml:space="preserve"> Mission System</w:t>
      </w:r>
      <w:r w:rsidR="008C49F7" w:rsidRPr="00C75844">
        <w:t xml:space="preserve"> and the requirements for the Support Resources and Training</w:t>
      </w:r>
      <w:r w:rsidRPr="00C75844">
        <w:t>.</w:t>
      </w:r>
    </w:p>
    <w:p w14:paraId="2838D465" w14:textId="77777777" w:rsidR="00CD6948" w:rsidRPr="00C75844" w:rsidRDefault="00CD6948" w:rsidP="009D55C0">
      <w:pPr>
        <w:pStyle w:val="SOWTL3-ASDEFCON"/>
      </w:pPr>
      <w:r w:rsidRPr="00C75844">
        <w:t>The Contractor shall:</w:t>
      </w:r>
    </w:p>
    <w:p w14:paraId="2738F511" w14:textId="77777777" w:rsidR="00C214CC" w:rsidRPr="00C75844" w:rsidRDefault="00CD6948" w:rsidP="00C81942">
      <w:pPr>
        <w:pStyle w:val="SOWSubL1-ASDEFCON"/>
      </w:pPr>
      <w:r w:rsidRPr="00C75844">
        <w:t>design and develop the required Mission System;</w:t>
      </w:r>
    </w:p>
    <w:p w14:paraId="4F1E66DD" w14:textId="35E08970" w:rsidR="00C214CC" w:rsidRPr="00C75844" w:rsidRDefault="00CD6948" w:rsidP="00430926">
      <w:pPr>
        <w:pStyle w:val="SOWSubL1-ASDEFCON"/>
      </w:pPr>
      <w:r w:rsidRPr="00C75844">
        <w:t xml:space="preserve">produce and deliver the required number of Mission Systems, as set out in the </w:t>
      </w:r>
      <w:r w:rsidR="00C537C1" w:rsidRPr="004020CF">
        <w:t>Price and Payment</w:t>
      </w:r>
      <w:r w:rsidR="00C537C1">
        <w:t>s</w:t>
      </w:r>
      <w:r w:rsidR="00C537C1" w:rsidRPr="004020CF">
        <w:t xml:space="preserve"> at Attachment B</w:t>
      </w:r>
      <w:r w:rsidR="00C537C1">
        <w:t xml:space="preserve"> and the </w:t>
      </w:r>
      <w:r w:rsidR="00C34538">
        <w:t>Delivery Schedule</w:t>
      </w:r>
      <w:r w:rsidR="00764897">
        <w:t xml:space="preserve"> at Attachment C</w:t>
      </w:r>
      <w:r w:rsidRPr="00C75844">
        <w:t>; and</w:t>
      </w:r>
    </w:p>
    <w:p w14:paraId="5C5D1662" w14:textId="708B9FA1" w:rsidR="00CD6948" w:rsidRPr="00C75844" w:rsidRDefault="00CD6948" w:rsidP="00430926">
      <w:pPr>
        <w:pStyle w:val="SOWSubL1-ASDEFCON"/>
      </w:pPr>
      <w:r w:rsidRPr="00C75844">
        <w:t xml:space="preserve">Verify that </w:t>
      </w:r>
      <w:r w:rsidR="007F4A73" w:rsidRPr="00C75844">
        <w:t xml:space="preserve">the </w:t>
      </w:r>
      <w:r w:rsidRPr="00C75844">
        <w:t xml:space="preserve">Mission System meets the requirements of its SS when operated in accordance with the </w:t>
      </w:r>
      <w:r w:rsidR="008C49F7" w:rsidRPr="00C75844">
        <w:t>DOR Part B</w:t>
      </w:r>
      <w:r w:rsidRPr="00C75844">
        <w:t xml:space="preserve"> and </w:t>
      </w:r>
      <w:r w:rsidR="00C34538">
        <w:t xml:space="preserve">when it </w:t>
      </w:r>
      <w:r w:rsidRPr="00C75844">
        <w:t xml:space="preserve">is supported </w:t>
      </w:r>
      <w:r w:rsidR="007F4A73" w:rsidRPr="00C75844">
        <w:t>by</w:t>
      </w:r>
      <w:r w:rsidRPr="00C75844">
        <w:t xml:space="preserve"> the implemented Support </w:t>
      </w:r>
      <w:r w:rsidR="008C49F7" w:rsidRPr="00C75844">
        <w:t>Resources and Training</w:t>
      </w:r>
      <w:r w:rsidRPr="00C75844">
        <w:t>.</w:t>
      </w:r>
    </w:p>
    <w:p w14:paraId="7A308F3B" w14:textId="77777777" w:rsidR="00CD6948" w:rsidRPr="00C75844" w:rsidRDefault="00CD6948" w:rsidP="009D55C0">
      <w:pPr>
        <w:pStyle w:val="SOWTL3-ASDEFCON"/>
      </w:pPr>
      <w:r w:rsidRPr="00C75844">
        <w:t>The Contractor shall:</w:t>
      </w:r>
    </w:p>
    <w:p w14:paraId="33F3BE46" w14:textId="77777777" w:rsidR="00EF75D9" w:rsidRPr="00C75844" w:rsidRDefault="00F848F4" w:rsidP="00430926">
      <w:pPr>
        <w:pStyle w:val="SOWSubL1-ASDEFCON"/>
      </w:pPr>
      <w:r w:rsidRPr="00C75844">
        <w:t xml:space="preserve">identify </w:t>
      </w:r>
      <w:r w:rsidR="00CD6948" w:rsidRPr="00C75844">
        <w:t>the required Support System Components</w:t>
      </w:r>
      <w:r w:rsidR="008C49F7" w:rsidRPr="00C75844">
        <w:t xml:space="preserve"> and Training</w:t>
      </w:r>
      <w:r w:rsidR="00CD6948" w:rsidRPr="00C75844">
        <w:t>;</w:t>
      </w:r>
    </w:p>
    <w:p w14:paraId="28D75661" w14:textId="77777777" w:rsidR="00EF75D9" w:rsidRPr="00C75844" w:rsidRDefault="00F848F4" w:rsidP="00430926">
      <w:pPr>
        <w:pStyle w:val="SOWSubL1-ASDEFCON"/>
      </w:pPr>
      <w:r w:rsidRPr="00C75844">
        <w:t xml:space="preserve">procure, </w:t>
      </w:r>
      <w:r w:rsidR="00CD6948" w:rsidRPr="00C75844">
        <w:t>produce</w:t>
      </w:r>
      <w:r w:rsidRPr="00C75844">
        <w:t>, design</w:t>
      </w:r>
      <w:r w:rsidR="00CD6948" w:rsidRPr="00C75844">
        <w:t xml:space="preserve"> and </w:t>
      </w:r>
      <w:r w:rsidRPr="00C75844">
        <w:t xml:space="preserve">develop (as applicable) </w:t>
      </w:r>
      <w:r w:rsidR="00CD6948" w:rsidRPr="00C75844">
        <w:t>the required Support System Components</w:t>
      </w:r>
      <w:r w:rsidRPr="00C75844">
        <w:t xml:space="preserve"> and Training</w:t>
      </w:r>
      <w:r w:rsidR="00CD6948" w:rsidRPr="00C75844">
        <w:t>;</w:t>
      </w:r>
    </w:p>
    <w:p w14:paraId="68197DA2" w14:textId="77777777" w:rsidR="00EF75D9" w:rsidRPr="00C75844" w:rsidRDefault="008C49F7" w:rsidP="00430926">
      <w:pPr>
        <w:pStyle w:val="SOWSubL1-ASDEFCON"/>
      </w:pPr>
      <w:r w:rsidRPr="00C75844">
        <w:t xml:space="preserve">deliver the required </w:t>
      </w:r>
      <w:r w:rsidR="00F848F4" w:rsidRPr="00C75844">
        <w:t xml:space="preserve">Support System Components and </w:t>
      </w:r>
      <w:r w:rsidRPr="00C75844">
        <w:t>Training;</w:t>
      </w:r>
      <w:r w:rsidR="00CD6948" w:rsidRPr="00C75844">
        <w:t xml:space="preserve"> and</w:t>
      </w:r>
    </w:p>
    <w:p w14:paraId="34F5AB1C" w14:textId="77777777" w:rsidR="00CD6948" w:rsidRPr="00C75844" w:rsidRDefault="00CD6948" w:rsidP="00430926">
      <w:pPr>
        <w:pStyle w:val="SOWSubL1-ASDEFCON"/>
      </w:pPr>
      <w:r w:rsidRPr="00C75844">
        <w:t xml:space="preserve">Verify that the implemented Support System Components </w:t>
      </w:r>
      <w:r w:rsidR="008C49F7" w:rsidRPr="00C75844">
        <w:t xml:space="preserve">and Training </w:t>
      </w:r>
      <w:r w:rsidRPr="00C75844">
        <w:t>meet the requirements of the DOR.</w:t>
      </w:r>
    </w:p>
    <w:p w14:paraId="4FB2234B" w14:textId="13F193DB" w:rsidR="008B2DF5" w:rsidRPr="00C75844" w:rsidRDefault="008B2DF5" w:rsidP="008B2DF5">
      <w:pPr>
        <w:pStyle w:val="NoteToDrafters-ASDEFCON"/>
      </w:pPr>
      <w:r w:rsidRPr="00C75844">
        <w:t>Note to drafters:</w:t>
      </w:r>
      <w:r w:rsidR="00BA570E" w:rsidRPr="00C75844">
        <w:t xml:space="preserve"> </w:t>
      </w:r>
      <w:r w:rsidRPr="00C75844">
        <w:t xml:space="preserve"> Modify the following clause for the specific requirements of the Contract and ensure that the Glossary</w:t>
      </w:r>
      <w:r w:rsidR="00764897">
        <w:t>, Price and Payment Schedules,</w:t>
      </w:r>
      <w:r w:rsidR="00F65B48" w:rsidRPr="00C75844">
        <w:t xml:space="preserve"> and </w:t>
      </w:r>
      <w:r w:rsidR="005E4F68" w:rsidRPr="00C75844">
        <w:t>Delivery Schedule</w:t>
      </w:r>
      <w:r w:rsidR="005C552B">
        <w:t>,</w:t>
      </w:r>
      <w:r w:rsidRPr="00C75844">
        <w:t xml:space="preserve"> are consistent.</w:t>
      </w:r>
    </w:p>
    <w:p w14:paraId="0000D116" w14:textId="77777777" w:rsidR="008B2DF5" w:rsidRPr="00C75844" w:rsidRDefault="008B2DF5" w:rsidP="008B2DF5">
      <w:pPr>
        <w:pStyle w:val="SOWTL3-ASDEFCON"/>
      </w:pPr>
      <w:r w:rsidRPr="00C75844">
        <w:t>The Contractor shall coordinate its activities for the Support System with its activities for the Mission System to ensure that the Support System elements are available, when required, to enable the Milestone Dates to be achieved for the following Milestones:</w:t>
      </w:r>
    </w:p>
    <w:p w14:paraId="3A61EE7E" w14:textId="77777777" w:rsidR="00EF75D9" w:rsidRPr="00C75844" w:rsidRDefault="008B2DF5" w:rsidP="00430926">
      <w:pPr>
        <w:pStyle w:val="SOWSubL1-ASDEFCON"/>
      </w:pPr>
      <w:r w:rsidRPr="00C75844">
        <w:t>Acceptance of a Mission System;</w:t>
      </w:r>
    </w:p>
    <w:p w14:paraId="5A0725C6" w14:textId="6EB825AC" w:rsidR="00EF75D9" w:rsidRPr="00C75844" w:rsidRDefault="008B2DF5" w:rsidP="00430926">
      <w:pPr>
        <w:pStyle w:val="SOWSubL1-ASDEFCON"/>
      </w:pPr>
      <w:r w:rsidRPr="00C75844">
        <w:fldChar w:fldCharType="begin">
          <w:ffData>
            <w:name w:val="Text32"/>
            <w:enabled/>
            <w:calcOnExit w:val="0"/>
            <w:textInput>
              <w:default w:val="[…DRAFTER TO INSERT…]"/>
            </w:textInput>
          </w:ffData>
        </w:fldChar>
      </w:r>
      <w:r w:rsidRPr="00C75844">
        <w:instrText xml:space="preserve"> FORMTEXT </w:instrText>
      </w:r>
      <w:r w:rsidRPr="00C75844">
        <w:fldChar w:fldCharType="separate"/>
      </w:r>
      <w:r w:rsidR="00BB77E5">
        <w:rPr>
          <w:noProof/>
        </w:rPr>
        <w:t>[…DRAFTER TO INSERT…]</w:t>
      </w:r>
      <w:r w:rsidRPr="00C75844">
        <w:fldChar w:fldCharType="end"/>
      </w:r>
      <w:r w:rsidR="00952572" w:rsidRPr="00C75844">
        <w:t>;</w:t>
      </w:r>
    </w:p>
    <w:p w14:paraId="5F4107ED" w14:textId="31A1E512" w:rsidR="00EF75D9" w:rsidRPr="00C75844" w:rsidRDefault="008B2DF5" w:rsidP="00430926">
      <w:pPr>
        <w:pStyle w:val="SOWSubL1-ASDEFCON"/>
      </w:pPr>
      <w:r w:rsidRPr="00C75844">
        <w:fldChar w:fldCharType="begin">
          <w:ffData>
            <w:name w:val="Text32"/>
            <w:enabled/>
            <w:calcOnExit w:val="0"/>
            <w:textInput>
              <w:default w:val="[…DRAFTER TO INSERT…]"/>
            </w:textInput>
          </w:ffData>
        </w:fldChar>
      </w:r>
      <w:r w:rsidRPr="00C75844">
        <w:instrText xml:space="preserve"> FORMTEXT </w:instrText>
      </w:r>
      <w:r w:rsidRPr="00C75844">
        <w:fldChar w:fldCharType="separate"/>
      </w:r>
      <w:r w:rsidR="00BB77E5">
        <w:rPr>
          <w:noProof/>
        </w:rPr>
        <w:t>[…DRAFTER TO INSERT…]</w:t>
      </w:r>
      <w:r w:rsidRPr="00C75844">
        <w:fldChar w:fldCharType="end"/>
      </w:r>
      <w:r w:rsidRPr="00C75844">
        <w:t>; and</w:t>
      </w:r>
    </w:p>
    <w:p w14:paraId="5CD9F79F" w14:textId="77777777" w:rsidR="008B2DF5" w:rsidRPr="00C75844" w:rsidRDefault="008B2DF5" w:rsidP="00430926">
      <w:pPr>
        <w:pStyle w:val="SOWSubL1-ASDEFCON"/>
      </w:pPr>
      <w:r w:rsidRPr="00C75844">
        <w:t>Final Acceptance.</w:t>
      </w:r>
    </w:p>
    <w:p w14:paraId="06DEB3E3" w14:textId="77777777" w:rsidR="00E31FBB" w:rsidRPr="00C75844" w:rsidRDefault="00E31FBB" w:rsidP="00C81942">
      <w:pPr>
        <w:pStyle w:val="SOWHL2-ASDEFCON"/>
      </w:pPr>
      <w:bookmarkStart w:id="88" w:name="_Toc504485569"/>
      <w:bookmarkStart w:id="89" w:name="_Toc505591958"/>
      <w:bookmarkStart w:id="90" w:name="_Toc505592104"/>
      <w:bookmarkStart w:id="91" w:name="_Toc505597459"/>
      <w:bookmarkStart w:id="92" w:name="_Toc174973620"/>
      <w:r w:rsidRPr="00C75844">
        <w:t>Delivery of Supplies</w:t>
      </w:r>
      <w:bookmarkEnd w:id="80"/>
      <w:bookmarkEnd w:id="81"/>
      <w:bookmarkEnd w:id="82"/>
      <w:bookmarkEnd w:id="83"/>
      <w:bookmarkEnd w:id="84"/>
      <w:bookmarkEnd w:id="85"/>
      <w:bookmarkEnd w:id="86"/>
      <w:r w:rsidRPr="00C75844">
        <w:t xml:space="preserve"> (Core)</w:t>
      </w:r>
      <w:bookmarkEnd w:id="88"/>
      <w:bookmarkEnd w:id="89"/>
      <w:bookmarkEnd w:id="90"/>
      <w:bookmarkEnd w:id="91"/>
      <w:bookmarkEnd w:id="92"/>
    </w:p>
    <w:p w14:paraId="05F34B46" w14:textId="6E1D14F8" w:rsidR="0094519C" w:rsidRDefault="00E31FBB" w:rsidP="009D55C0">
      <w:pPr>
        <w:pStyle w:val="NoteToDrafters-ASDEFCON"/>
      </w:pPr>
      <w:r w:rsidRPr="00C75844">
        <w:t>Note to drafters:  Th</w:t>
      </w:r>
      <w:r w:rsidR="00693930">
        <w:t>is</w:t>
      </w:r>
      <w:r w:rsidRPr="00C75844">
        <w:t xml:space="preserve"> clause is not intended to include exhaustive marking and consignment documentation requirements </w:t>
      </w:r>
      <w:r w:rsidR="00693930">
        <w:t>but may</w:t>
      </w:r>
      <w:r w:rsidRPr="00C75844">
        <w:t xml:space="preserve"> be tailored </w:t>
      </w:r>
      <w:r w:rsidR="00693930">
        <w:t>for any</w:t>
      </w:r>
      <w:r w:rsidRPr="00C75844">
        <w:t xml:space="preserve"> additional requirements </w:t>
      </w:r>
      <w:r w:rsidR="00693930">
        <w:t>needed</w:t>
      </w:r>
      <w:r w:rsidRPr="00C75844">
        <w:t xml:space="preserve"> to </w:t>
      </w:r>
      <w:r w:rsidRPr="00C75844">
        <w:lastRenderedPageBreak/>
        <w:t xml:space="preserve">comply with </w:t>
      </w:r>
      <w:r w:rsidR="00693930">
        <w:t>legislation or an</w:t>
      </w:r>
      <w:r w:rsidR="00693930" w:rsidRPr="00C75844">
        <w:t xml:space="preserve"> </w:t>
      </w:r>
      <w:r w:rsidRPr="00C75844">
        <w:t>applicable regulatory framework.</w:t>
      </w:r>
      <w:r w:rsidR="0094519C">
        <w:t xml:space="preserve">  If expecting to import to Australia using a freight forwarder, consider adding a new Annex </w:t>
      </w:r>
      <w:r w:rsidR="00A26B03">
        <w:t xml:space="preserve">to the SOW </w:t>
      </w:r>
      <w:r w:rsidR="0094519C">
        <w:t>to summarise relevant requirements such as any required declarations of origin and of Dangerous Goods, Export License numbers, and ISPM 15 regarding unprocessed vegetable packaging (for quarantine purposes), then refer to this Annex from a new subclause under clause</w:t>
      </w:r>
      <w:r w:rsidR="00A82F54">
        <w:t xml:space="preserve"> </w:t>
      </w:r>
      <w:r w:rsidR="00A82F54">
        <w:fldChar w:fldCharType="begin"/>
      </w:r>
      <w:r w:rsidR="00A82F54">
        <w:instrText xml:space="preserve"> REF _Ref487458847 \r \h </w:instrText>
      </w:r>
      <w:r w:rsidR="00A82F54">
        <w:fldChar w:fldCharType="separate"/>
      </w:r>
      <w:r w:rsidR="00F60A61">
        <w:t>2.2.1</w:t>
      </w:r>
      <w:r w:rsidR="00A82F54">
        <w:fldChar w:fldCharType="end"/>
      </w:r>
      <w:r w:rsidR="0094519C">
        <w:t>.</w:t>
      </w:r>
    </w:p>
    <w:p w14:paraId="4418EEF5" w14:textId="22A3EE22" w:rsidR="00E31FBB" w:rsidRPr="00C75844" w:rsidRDefault="00E31FBB" w:rsidP="009D55C0">
      <w:pPr>
        <w:pStyle w:val="NoteToDrafters-ASDEFCON"/>
      </w:pPr>
      <w:r w:rsidRPr="00C75844">
        <w:t>The following clauses may be tailored to allow adoption of the Contractor’s normal packaging and marking standards, where these are acceptable to the Commonwealth Representative.</w:t>
      </w:r>
    </w:p>
    <w:p w14:paraId="0B9414DC" w14:textId="3B716E3E" w:rsidR="00311DFC" w:rsidRPr="00C75844" w:rsidRDefault="006E087B" w:rsidP="009D55C0">
      <w:pPr>
        <w:pStyle w:val="SOWTL3-ASDEFCON"/>
      </w:pPr>
      <w:bookmarkStart w:id="93" w:name="_Ref487458847"/>
      <w:bookmarkStart w:id="94" w:name="_Ref390334335"/>
      <w:r w:rsidRPr="00C75844">
        <w:t xml:space="preserve">The Contractor shall ensure that all Supplies to be </w:t>
      </w:r>
      <w:r w:rsidR="007631E6">
        <w:t xml:space="preserve">packaged and </w:t>
      </w:r>
      <w:r w:rsidRPr="00C75844">
        <w:t xml:space="preserve">delivered to the Commonwealth are packaged and marked for delivery </w:t>
      </w:r>
      <w:r w:rsidR="00D77CF8" w:rsidRPr="00C75844">
        <w:t xml:space="preserve">such that the delivered items have </w:t>
      </w:r>
      <w:r w:rsidR="00FD2ED7" w:rsidRPr="00C75844">
        <w:t>appropriate P</w:t>
      </w:r>
      <w:r w:rsidRPr="00C75844">
        <w:t>ackaging, package marking, consignment documentation and documentation language standards as may be necessary to</w:t>
      </w:r>
      <w:r w:rsidR="00311DFC" w:rsidRPr="00C75844">
        <w:t>:</w:t>
      </w:r>
      <w:bookmarkEnd w:id="93"/>
    </w:p>
    <w:p w14:paraId="4AF0E5F5" w14:textId="1D8FDF81" w:rsidR="00EF75D9" w:rsidRPr="00C75844" w:rsidRDefault="00367F5A" w:rsidP="00430926">
      <w:pPr>
        <w:pStyle w:val="SOWSubL1-ASDEFCON"/>
      </w:pPr>
      <w:r w:rsidRPr="00C75844">
        <w:t>comply with applicable legislative and regulatory</w:t>
      </w:r>
      <w:r w:rsidR="008158B6">
        <w:t xml:space="preserve"> / assurance</w:t>
      </w:r>
      <w:r w:rsidRPr="00C75844">
        <w:t xml:space="preserve"> requirements</w:t>
      </w:r>
      <w:r w:rsidR="00311DFC" w:rsidRPr="00C75844">
        <w:t>,</w:t>
      </w:r>
      <w:r w:rsidRPr="00C75844">
        <w:t xml:space="preserve"> including </w:t>
      </w:r>
      <w:r w:rsidR="00C54016" w:rsidRPr="00C75844">
        <w:t xml:space="preserve">the </w:t>
      </w:r>
      <w:r w:rsidRPr="00C75844">
        <w:t>applicable</w:t>
      </w:r>
      <w:r w:rsidR="00672D40" w:rsidRPr="00C75844">
        <w:t xml:space="preserve"> </w:t>
      </w:r>
      <w:r w:rsidR="007F4A73" w:rsidRPr="00C75844">
        <w:t>Work Health and Safety (</w:t>
      </w:r>
      <w:r w:rsidRPr="00C75844">
        <w:t>WHS</w:t>
      </w:r>
      <w:r w:rsidR="007F4A73" w:rsidRPr="00C75844">
        <w:t>)</w:t>
      </w:r>
      <w:r w:rsidRPr="00C75844">
        <w:t xml:space="preserve"> Legislation</w:t>
      </w:r>
      <w:r w:rsidR="00311DFC" w:rsidRPr="00C75844">
        <w:t>; and</w:t>
      </w:r>
    </w:p>
    <w:p w14:paraId="16B2BE06" w14:textId="77777777" w:rsidR="00367F5A" w:rsidRPr="00C75844" w:rsidRDefault="00311DFC" w:rsidP="00430926">
      <w:pPr>
        <w:pStyle w:val="SOWSubL1-ASDEFCON"/>
      </w:pPr>
      <w:r w:rsidRPr="00C75844">
        <w:t>meet the requirements of the Contract.</w:t>
      </w:r>
      <w:bookmarkEnd w:id="94"/>
    </w:p>
    <w:p w14:paraId="6230B3BC" w14:textId="01328E89" w:rsidR="00DC7ABD" w:rsidRPr="00C75844" w:rsidRDefault="00DC7ABD" w:rsidP="00DC7ABD">
      <w:pPr>
        <w:pStyle w:val="SOWTL3-ASDEFCON"/>
      </w:pPr>
      <w:r w:rsidRPr="00C75844">
        <w:t xml:space="preserve">Without limiting clause </w:t>
      </w:r>
      <w:r w:rsidRPr="00C75844">
        <w:fldChar w:fldCharType="begin"/>
      </w:r>
      <w:r w:rsidRPr="00C75844">
        <w:instrText xml:space="preserve"> REF _Ref487458847 \r \h </w:instrText>
      </w:r>
      <w:r w:rsidRPr="00C75844">
        <w:fldChar w:fldCharType="separate"/>
      </w:r>
      <w:r w:rsidR="00F60A61">
        <w:t>2.2.1</w:t>
      </w:r>
      <w:r w:rsidRPr="00C75844">
        <w:fldChar w:fldCharType="end"/>
      </w:r>
      <w:r w:rsidR="00F01B3C" w:rsidRPr="00C75844">
        <w:t>, the Contractor acknowledges that DEF(AUST)1000C provides guidance on packaging and labelling standards that are acceptable to the Commonwealth.</w:t>
      </w:r>
    </w:p>
    <w:p w14:paraId="016C1F0C" w14:textId="77777777" w:rsidR="00FD2ED7" w:rsidRPr="00C75844" w:rsidRDefault="00FD2ED7" w:rsidP="00FD2ED7">
      <w:pPr>
        <w:pStyle w:val="NoteToDrafters-ASDEFCON"/>
      </w:pPr>
      <w:r w:rsidRPr="00C75844">
        <w:t xml:space="preserve">Note to drafters:  </w:t>
      </w:r>
      <w:r w:rsidR="003D38CF" w:rsidRPr="00C75844">
        <w:t>Consideration should be given to identifying further specific section</w:t>
      </w:r>
      <w:r w:rsidR="00965B3B" w:rsidRPr="00C75844">
        <w:t>(s)</w:t>
      </w:r>
      <w:r w:rsidR="003D38CF" w:rsidRPr="00C75844">
        <w:t xml:space="preserve"> of DEF(AUST)1000C applicable to the types of deliverable items under the Contract.</w:t>
      </w:r>
    </w:p>
    <w:p w14:paraId="2BEFCA7B" w14:textId="77777777" w:rsidR="00FD2ED7" w:rsidRPr="00C75844" w:rsidRDefault="00FD2ED7" w:rsidP="00FD2ED7">
      <w:pPr>
        <w:pStyle w:val="SOWTL3-ASDEFCON"/>
      </w:pPr>
      <w:r w:rsidRPr="00C75844">
        <w:t>When packaging Supplies, and unless otherwise agreed in writing by the Commonwealth Representative, the Contractor shall:</w:t>
      </w:r>
    </w:p>
    <w:p w14:paraId="2937903A" w14:textId="297B9BE8" w:rsidR="00C214CC" w:rsidRPr="00C75844" w:rsidRDefault="00FD2ED7" w:rsidP="00430926">
      <w:pPr>
        <w:pStyle w:val="SOWSubL1-ASDEFCON"/>
      </w:pPr>
      <w:r w:rsidRPr="00C75844">
        <w:t xml:space="preserve">identify the </w:t>
      </w:r>
      <w:r w:rsidR="00936BDA">
        <w:t>NATO stock Number (</w:t>
      </w:r>
      <w:r w:rsidRPr="00C75844">
        <w:t>NSN</w:t>
      </w:r>
      <w:r w:rsidR="00936BDA">
        <w:t>)</w:t>
      </w:r>
      <w:r w:rsidRPr="00C75844">
        <w:t xml:space="preserve"> (if applicable), serial numbers, use by date and batch lot number by:</w:t>
      </w:r>
    </w:p>
    <w:p w14:paraId="53A4C13F" w14:textId="6194AFC7" w:rsidR="00C214CC" w:rsidRPr="00C75844" w:rsidRDefault="00FD2ED7" w:rsidP="00C81942">
      <w:pPr>
        <w:pStyle w:val="SOWSubL2-ASDEFCON"/>
      </w:pPr>
      <w:r w:rsidRPr="00C75844">
        <w:t xml:space="preserve">using </w:t>
      </w:r>
      <w:r w:rsidR="00693930">
        <w:t>GS1-</w:t>
      </w:r>
      <w:r w:rsidRPr="00C75844">
        <w:t xml:space="preserve">128 linear bar codes </w:t>
      </w:r>
      <w:r w:rsidR="00596298">
        <w:t>or</w:t>
      </w:r>
      <w:r w:rsidR="00596298" w:rsidRPr="00C75844">
        <w:t xml:space="preserve"> </w:t>
      </w:r>
      <w:r w:rsidRPr="00C75844">
        <w:t xml:space="preserve">GS1 </w:t>
      </w:r>
      <w:r w:rsidR="00596298" w:rsidRPr="00C75844">
        <w:t xml:space="preserve">data matrix </w:t>
      </w:r>
      <w:r w:rsidRPr="00C75844">
        <w:t xml:space="preserve">two-dimensional </w:t>
      </w:r>
      <w:r w:rsidR="0088297E">
        <w:t xml:space="preserve">symbols </w:t>
      </w:r>
      <w:r w:rsidRPr="00C75844">
        <w:t>in accordance with DEF(AUST)1000C Part 12; and</w:t>
      </w:r>
    </w:p>
    <w:p w14:paraId="72966A9C" w14:textId="44B15A03" w:rsidR="00C214CC" w:rsidRPr="00C75844" w:rsidRDefault="00FD2ED7" w:rsidP="00C214CC">
      <w:pPr>
        <w:pStyle w:val="SOWSubL2-ASDEFCON"/>
      </w:pPr>
      <w:r w:rsidRPr="00C75844">
        <w:t>locating markings in accordance with DEF(AUST)1000C Part 5, Annex A;</w:t>
      </w:r>
      <w:r w:rsidR="00EE5BBA" w:rsidRPr="00EE5BBA">
        <w:t xml:space="preserve"> </w:t>
      </w:r>
      <w:r w:rsidR="00EE5BBA" w:rsidRPr="00C75844">
        <w:t>and</w:t>
      </w:r>
    </w:p>
    <w:p w14:paraId="1FCEA0B7" w14:textId="304E5CB4" w:rsidR="0047764D" w:rsidRDefault="00FD2ED7" w:rsidP="004F1D4D">
      <w:pPr>
        <w:pStyle w:val="SOWSubL1-ASDEFCON"/>
      </w:pPr>
      <w:r w:rsidRPr="00C75844">
        <w:t>where applicable, package items to the packaging levels defined in DEF(AUST)1000C Part 2</w:t>
      </w:r>
      <w:r w:rsidR="00EE5BBA">
        <w:t>.</w:t>
      </w:r>
    </w:p>
    <w:p w14:paraId="52512CD6" w14:textId="77777777" w:rsidR="00E31FBB" w:rsidRPr="00C75844" w:rsidRDefault="00E31FBB" w:rsidP="00C200B4">
      <w:pPr>
        <w:pStyle w:val="SOWTL3-ASDEFCON"/>
      </w:pPr>
      <w:r w:rsidRPr="00C75844">
        <w:t>The Contractor shall ensure that secure and legible documentation is affixed to the outside of each package for delivery</w:t>
      </w:r>
      <w:r w:rsidR="00F848F4" w:rsidRPr="00C75844">
        <w:t xml:space="preserve"> to the Commonwealth</w:t>
      </w:r>
      <w:r w:rsidRPr="00C75844">
        <w:t>, with duplicate copies inside at the top of each package, which includes the following information:</w:t>
      </w:r>
    </w:p>
    <w:p w14:paraId="0F31E317" w14:textId="77777777" w:rsidR="00EF75D9" w:rsidRPr="00C75844" w:rsidRDefault="00E31FBB" w:rsidP="00430926">
      <w:pPr>
        <w:pStyle w:val="SOWSubL1-ASDEFCON"/>
      </w:pPr>
      <w:r w:rsidRPr="00C75844">
        <w:t>the relevant project identifier (project name and number);</w:t>
      </w:r>
    </w:p>
    <w:p w14:paraId="07E19890" w14:textId="77777777" w:rsidR="00EF75D9" w:rsidRPr="00C75844" w:rsidRDefault="00E31FBB" w:rsidP="00430926">
      <w:pPr>
        <w:pStyle w:val="SOWSubL1-ASDEFCON"/>
      </w:pPr>
      <w:r w:rsidRPr="00C75844">
        <w:t xml:space="preserve">the relevant Commonwealth contract </w:t>
      </w:r>
      <w:r w:rsidR="00F848F4" w:rsidRPr="00C75844">
        <w:t>or</w:t>
      </w:r>
      <w:r w:rsidRPr="00C75844">
        <w:t xml:space="preserve"> purchase order number;</w:t>
      </w:r>
    </w:p>
    <w:p w14:paraId="74A6906B" w14:textId="77777777" w:rsidR="00EF75D9" w:rsidRPr="00C75844" w:rsidRDefault="00E31FBB" w:rsidP="00430926">
      <w:pPr>
        <w:pStyle w:val="SOWSubL1-ASDEFCON"/>
      </w:pPr>
      <w:r w:rsidRPr="00C75844">
        <w:t>the item name;</w:t>
      </w:r>
    </w:p>
    <w:p w14:paraId="34FF5D58" w14:textId="77777777" w:rsidR="00EF75D9" w:rsidRPr="00C75844" w:rsidRDefault="00E31FBB" w:rsidP="00430926">
      <w:pPr>
        <w:pStyle w:val="SOWSubL1-ASDEFCON"/>
      </w:pPr>
      <w:r w:rsidRPr="00C75844">
        <w:t>the item quantity;</w:t>
      </w:r>
    </w:p>
    <w:p w14:paraId="43ACD834" w14:textId="77777777" w:rsidR="00EF75D9" w:rsidRPr="00C75844" w:rsidRDefault="00E31FBB" w:rsidP="00430926">
      <w:pPr>
        <w:pStyle w:val="SOWSubL1-ASDEFCON"/>
      </w:pPr>
      <w:r w:rsidRPr="00C75844">
        <w:t>the name of the supply source;</w:t>
      </w:r>
    </w:p>
    <w:p w14:paraId="58EF178F" w14:textId="77777777" w:rsidR="00EF75D9" w:rsidRPr="00C75844" w:rsidRDefault="00E31FBB" w:rsidP="00430926">
      <w:pPr>
        <w:pStyle w:val="SOWSubL1-ASDEFCON"/>
      </w:pPr>
      <w:r w:rsidRPr="00C75844">
        <w:t>the consignment delivery point;</w:t>
      </w:r>
      <w:r w:rsidR="00794578" w:rsidRPr="00C75844">
        <w:t xml:space="preserve"> and</w:t>
      </w:r>
    </w:p>
    <w:p w14:paraId="6767AC87" w14:textId="77777777" w:rsidR="00284B33" w:rsidRPr="00C75844" w:rsidRDefault="00E31FBB" w:rsidP="00430926">
      <w:pPr>
        <w:pStyle w:val="SOWSubL1-ASDEFCON"/>
      </w:pPr>
      <w:r w:rsidRPr="00C75844">
        <w:t>the date of dispatch</w:t>
      </w:r>
      <w:r w:rsidR="00794578" w:rsidRPr="00C75844">
        <w:t>.</w:t>
      </w:r>
    </w:p>
    <w:p w14:paraId="0F52A03F" w14:textId="4ECFCAE1" w:rsidR="00E31FBB" w:rsidRDefault="00D11ACA" w:rsidP="009D55C0">
      <w:pPr>
        <w:pStyle w:val="SOWTL3-ASDEFCON"/>
      </w:pPr>
      <w:bookmarkStart w:id="95" w:name="_Ref523288508"/>
      <w:r w:rsidRPr="00C75844">
        <w:t xml:space="preserve">Without limiting clause </w:t>
      </w:r>
      <w:r w:rsidRPr="00C75844">
        <w:fldChar w:fldCharType="begin"/>
      </w:r>
      <w:r w:rsidRPr="00C75844">
        <w:instrText xml:space="preserve"> REF _Ref390334335 \w \h </w:instrText>
      </w:r>
      <w:r w:rsidRPr="00C75844">
        <w:fldChar w:fldCharType="separate"/>
      </w:r>
      <w:r w:rsidR="00F60A61">
        <w:t>2.2.1</w:t>
      </w:r>
      <w:r w:rsidRPr="00C75844">
        <w:fldChar w:fldCharType="end"/>
      </w:r>
      <w:r w:rsidRPr="00C75844">
        <w:t xml:space="preserve">, the </w:t>
      </w:r>
      <w:r w:rsidR="00E31FBB" w:rsidRPr="00C75844">
        <w:t xml:space="preserve">Contractor shall ensure that all items delivered to the Commonwealth are accompanied by such </w:t>
      </w:r>
      <w:r w:rsidR="0094519C">
        <w:t>C</w:t>
      </w:r>
      <w:r w:rsidR="00E31FBB" w:rsidRPr="00C75844">
        <w:t>ertificat</w:t>
      </w:r>
      <w:r w:rsidR="0094519C">
        <w:t>es</w:t>
      </w:r>
      <w:r w:rsidR="00E31FBB" w:rsidRPr="00C75844">
        <w:t xml:space="preserve"> of </w:t>
      </w:r>
      <w:r w:rsidR="0094519C">
        <w:t>C</w:t>
      </w:r>
      <w:r w:rsidR="00E31FBB" w:rsidRPr="00C75844">
        <w:t>onform</w:t>
      </w:r>
      <w:r w:rsidR="0094519C">
        <w:t>ity</w:t>
      </w:r>
      <w:r w:rsidR="00E31FBB" w:rsidRPr="00C75844">
        <w:t xml:space="preserve"> from the </w:t>
      </w:r>
      <w:r w:rsidR="006E087B" w:rsidRPr="00C75844">
        <w:t>Original Equipment Manufacturer (</w:t>
      </w:r>
      <w:r w:rsidR="00E31FBB" w:rsidRPr="00C75844">
        <w:t>OEM</w:t>
      </w:r>
      <w:r w:rsidR="006E087B" w:rsidRPr="00C75844">
        <w:t>)</w:t>
      </w:r>
      <w:r w:rsidR="00E31FBB" w:rsidRPr="00C75844">
        <w:t xml:space="preserve"> as may be necessary to meet </w:t>
      </w:r>
      <w:r w:rsidR="0094519C">
        <w:t xml:space="preserve">Commonwealth requirements, including </w:t>
      </w:r>
      <w:r w:rsidR="009D54CA">
        <w:t xml:space="preserve">ADF </w:t>
      </w:r>
      <w:r w:rsidR="00E31FBB" w:rsidRPr="00C75844">
        <w:t>regulatory</w:t>
      </w:r>
      <w:r w:rsidR="009D54CA">
        <w:t> / assurance</w:t>
      </w:r>
      <w:r w:rsidR="00E31FBB" w:rsidRPr="00C75844">
        <w:t xml:space="preserve"> requirements.</w:t>
      </w:r>
    </w:p>
    <w:p w14:paraId="36E19671" w14:textId="1DFED8CD" w:rsidR="00C8310A" w:rsidRDefault="00C8310A" w:rsidP="00382117">
      <w:pPr>
        <w:pStyle w:val="SOWHL2-ASDEFCON"/>
      </w:pPr>
      <w:bookmarkStart w:id="96" w:name="_Ref145496518"/>
      <w:bookmarkStart w:id="97" w:name="_Toc174973621"/>
      <w:r>
        <w:lastRenderedPageBreak/>
        <w:t>Data Management System (Optional)</w:t>
      </w:r>
      <w:bookmarkEnd w:id="96"/>
      <w:bookmarkEnd w:id="97"/>
    </w:p>
    <w:p w14:paraId="4D8B24C5" w14:textId="01CBBDD8" w:rsidR="00F60A61" w:rsidRPr="004020CF" w:rsidRDefault="00F60A61" w:rsidP="00F60A61">
      <w:pPr>
        <w:pStyle w:val="NoteToDrafters-ASDEFCON"/>
      </w:pPr>
      <w:r w:rsidRPr="004020CF">
        <w:t xml:space="preserve">Note to drafters:  Where substantial Contract work (eg, manufacture) will be subject to the WHS Legislation (eg, performed in Australia), drafters are to include the DMS for access to the WHSMS.  Otherwise, the DMS may be included for </w:t>
      </w:r>
      <w:r w:rsidR="00C55B6D">
        <w:t xml:space="preserve">the </w:t>
      </w:r>
      <w:r w:rsidRPr="004020CF">
        <w:t xml:space="preserve">reasons stated under clause </w:t>
      </w:r>
      <w:r w:rsidRPr="004020CF">
        <w:fldChar w:fldCharType="begin"/>
      </w:r>
      <w:r w:rsidRPr="004020CF">
        <w:instrText xml:space="preserve"> REF _Ref182909130 \r \h  \* MERGEFORMAT </w:instrText>
      </w:r>
      <w:r w:rsidRPr="004020CF">
        <w:fldChar w:fldCharType="separate"/>
      </w:r>
      <w:r>
        <w:t>2.3.1</w:t>
      </w:r>
      <w:r w:rsidRPr="004020CF">
        <w:fldChar w:fldCharType="end"/>
      </w:r>
      <w:r w:rsidRPr="004020CF">
        <w:t>.</w:t>
      </w:r>
    </w:p>
    <w:p w14:paraId="6E0E8097" w14:textId="77777777" w:rsidR="00F60A61" w:rsidRPr="004020CF" w:rsidRDefault="00F60A61" w:rsidP="00F60A61">
      <w:pPr>
        <w:pStyle w:val="SOWHL3-ASDEFCON"/>
      </w:pPr>
      <w:bookmarkStart w:id="98" w:name="_Ref182909130"/>
      <w:r w:rsidRPr="004020CF">
        <w:t>DMS Objectives</w:t>
      </w:r>
      <w:bookmarkEnd w:id="98"/>
    </w:p>
    <w:p w14:paraId="3D6817B1" w14:textId="77777777" w:rsidR="00F60A61" w:rsidRPr="004020CF" w:rsidRDefault="00F60A61" w:rsidP="00F60A61">
      <w:pPr>
        <w:pStyle w:val="SOWTL4-ASDEFCON"/>
      </w:pPr>
      <w:r w:rsidRPr="004020CF">
        <w:t>The Contractor acknowledges that the objectives associated with implementing a Data Management System (DMS) are to achieve:</w:t>
      </w:r>
    </w:p>
    <w:p w14:paraId="5D61BE6F" w14:textId="77777777" w:rsidR="00F60A61" w:rsidRPr="004020CF" w:rsidRDefault="00F60A61" w:rsidP="00F60A61">
      <w:pPr>
        <w:pStyle w:val="SOWSubL1-ASDEFCON"/>
      </w:pPr>
      <w:r w:rsidRPr="004020CF">
        <w:t>reduced paperwork through the electronic exchange of data;</w:t>
      </w:r>
    </w:p>
    <w:p w14:paraId="09D3A010" w14:textId="77777777" w:rsidR="00F60A61" w:rsidRPr="004020CF" w:rsidRDefault="00F60A61" w:rsidP="00F60A61">
      <w:pPr>
        <w:pStyle w:val="SOWSubL1-ASDEFCON"/>
      </w:pPr>
      <w:r w:rsidRPr="004020CF">
        <w:t>access to data through the use of a virtual work environment;</w:t>
      </w:r>
    </w:p>
    <w:p w14:paraId="16B04355" w14:textId="77777777" w:rsidR="00F60A61" w:rsidRPr="004020CF" w:rsidRDefault="00F60A61" w:rsidP="00F60A61">
      <w:pPr>
        <w:pStyle w:val="SOWSubL1-ASDEFCON"/>
      </w:pPr>
      <w:r w:rsidRPr="004020CF">
        <w:t>reduced delivery times and shorter cycle times for processing data items; and</w:t>
      </w:r>
    </w:p>
    <w:p w14:paraId="0313CC3B" w14:textId="77777777" w:rsidR="00F60A61" w:rsidRPr="004020CF" w:rsidRDefault="00F60A61" w:rsidP="00F60A61">
      <w:pPr>
        <w:pStyle w:val="SOWSubL1-ASDEFCON"/>
      </w:pPr>
      <w:r w:rsidRPr="004020CF">
        <w:t>reduced risk through enhanced access to data.</w:t>
      </w:r>
    </w:p>
    <w:p w14:paraId="298E9753" w14:textId="77777777" w:rsidR="00F60A61" w:rsidRPr="004020CF" w:rsidRDefault="00F60A61" w:rsidP="00F60A61">
      <w:pPr>
        <w:pStyle w:val="SOWTL4-ASDEFCON"/>
      </w:pPr>
      <w:r w:rsidRPr="004020CF">
        <w:t>The Contractor further acknowledges that the reliability, responsiveness and ease-of-use of the DMS and the timeliness for uploading data onto the DMS are critical to the operational effectiveness of the Commonwealth project office.</w:t>
      </w:r>
    </w:p>
    <w:p w14:paraId="5E502538" w14:textId="77777777" w:rsidR="00F60A61" w:rsidRPr="004020CF" w:rsidRDefault="00F60A61" w:rsidP="00F60A61">
      <w:pPr>
        <w:pStyle w:val="SOWHL3-ASDEFCON"/>
      </w:pPr>
      <w:bookmarkStart w:id="99" w:name="_Ref473797914"/>
      <w:r w:rsidRPr="004020CF">
        <w:t>DMS General Requirements</w:t>
      </w:r>
      <w:bookmarkEnd w:id="99"/>
    </w:p>
    <w:p w14:paraId="6BD8D445" w14:textId="722DDFD5" w:rsidR="00F60A61" w:rsidRDefault="00F60A61" w:rsidP="00F60A61">
      <w:pPr>
        <w:pStyle w:val="NoteToDrafters-ASDEFCON"/>
      </w:pPr>
      <w:r w:rsidRPr="004020CF">
        <w:t xml:space="preserve">Note to drafters:  Amend the following </w:t>
      </w:r>
      <w:r w:rsidR="00FC2BF8">
        <w:t xml:space="preserve">note and </w:t>
      </w:r>
      <w:r w:rsidRPr="004020CF">
        <w:t>list to suit the needs of the project.</w:t>
      </w:r>
    </w:p>
    <w:p w14:paraId="2C219AFF" w14:textId="3805D556" w:rsidR="00FC2BF8" w:rsidRPr="004020CF" w:rsidRDefault="00FC2BF8" w:rsidP="00DC61F7">
      <w:pPr>
        <w:pStyle w:val="NoteToTenderers-ASDEFCON"/>
      </w:pPr>
      <w:r>
        <w:t>Note to tenderers: The list below may be amended in consultation with the preferred tenderer, where this enables the DMS Objectives to be achieved.</w:t>
      </w:r>
    </w:p>
    <w:p w14:paraId="7854519A" w14:textId="77777777" w:rsidR="00F60A61" w:rsidRPr="004020CF" w:rsidRDefault="00F60A61" w:rsidP="00F60A61">
      <w:pPr>
        <w:pStyle w:val="SOWTL4-ASDEFCON"/>
      </w:pPr>
      <w:r w:rsidRPr="004020CF">
        <w:t>The Contractor shall develop, implement and maintain a DMS to provide on-line access to the following Contract data including applicable data within the identified management systems (‘DMS Contract Data’):</w:t>
      </w:r>
    </w:p>
    <w:p w14:paraId="55CB6892" w14:textId="77777777" w:rsidR="00F60A61" w:rsidRPr="004020CF" w:rsidRDefault="00F60A61" w:rsidP="00F60A61">
      <w:pPr>
        <w:pStyle w:val="SOWSubL1-ASDEFCON"/>
      </w:pPr>
      <w:r w:rsidRPr="004020CF">
        <w:t>all data items identified in the Contract Data Requirement List (CDRL) for delivery via the DMS;</w:t>
      </w:r>
    </w:p>
    <w:p w14:paraId="77778AF8" w14:textId="765CDE6B" w:rsidR="00F60A61" w:rsidRPr="004020CF" w:rsidRDefault="00F60A61" w:rsidP="00F60A61">
      <w:pPr>
        <w:pStyle w:val="SOWSubL1-ASDEFCON"/>
      </w:pPr>
      <w:r w:rsidRPr="004020CF">
        <w:t xml:space="preserve">the Risk Register required under clause </w:t>
      </w:r>
      <w:r>
        <w:fldChar w:fldCharType="begin"/>
      </w:r>
      <w:r>
        <w:instrText xml:space="preserve"> REF _Ref139885791 \r \h </w:instrText>
      </w:r>
      <w:r>
        <w:fldChar w:fldCharType="separate"/>
      </w:r>
      <w:r>
        <w:t>3.6</w:t>
      </w:r>
      <w:r>
        <w:fldChar w:fldCharType="end"/>
      </w:r>
      <w:r w:rsidRPr="004020CF">
        <w:t>;</w:t>
      </w:r>
    </w:p>
    <w:p w14:paraId="401B3571" w14:textId="4949C1A0" w:rsidR="00F60A61" w:rsidRPr="004020CF" w:rsidRDefault="00F60A61" w:rsidP="00F60A61">
      <w:pPr>
        <w:pStyle w:val="SOWSubL1-ASDEFCON"/>
      </w:pPr>
      <w:r w:rsidRPr="004020CF">
        <w:t xml:space="preserve">the Issue Register required under clause </w:t>
      </w:r>
      <w:r>
        <w:fldChar w:fldCharType="begin"/>
      </w:r>
      <w:r>
        <w:instrText xml:space="preserve"> REF _Ref139885793 \r \h </w:instrText>
      </w:r>
      <w:r>
        <w:fldChar w:fldCharType="separate"/>
      </w:r>
      <w:r>
        <w:t>3.7</w:t>
      </w:r>
      <w:r>
        <w:fldChar w:fldCharType="end"/>
      </w:r>
      <w:r w:rsidRPr="004020CF">
        <w:t>;</w:t>
      </w:r>
    </w:p>
    <w:p w14:paraId="596D27A2" w14:textId="77777777" w:rsidR="00F60A61" w:rsidRPr="004020CF" w:rsidRDefault="00F60A61" w:rsidP="00F60A61">
      <w:pPr>
        <w:pStyle w:val="SOWSubL1-ASDEFCON"/>
      </w:pPr>
      <w:r w:rsidRPr="004020CF">
        <w:t>the Quality Management System (QMS) procedures applicable to the Contract;</w:t>
      </w:r>
    </w:p>
    <w:p w14:paraId="4B965F2C" w14:textId="1FECA7C5" w:rsidR="00F60A61" w:rsidRDefault="00F60A61" w:rsidP="00F60A61">
      <w:pPr>
        <w:pStyle w:val="SOWSubL1-ASDEFCON"/>
      </w:pPr>
      <w:r w:rsidRPr="004020CF">
        <w:t>the Master Technical Data Index (MTDI)</w:t>
      </w:r>
      <w:r>
        <w:t xml:space="preserve"> as required under clause </w:t>
      </w:r>
      <w:r>
        <w:fldChar w:fldCharType="begin"/>
      </w:r>
      <w:r>
        <w:instrText xml:space="preserve"> REF _Ref64032016 \r \h </w:instrText>
      </w:r>
      <w:r>
        <w:fldChar w:fldCharType="separate"/>
      </w:r>
      <w:r>
        <w:t>2.5</w:t>
      </w:r>
      <w:r>
        <w:fldChar w:fldCharType="end"/>
      </w:r>
      <w:r w:rsidRPr="004020CF">
        <w:t>;</w:t>
      </w:r>
    </w:p>
    <w:p w14:paraId="62CDF559" w14:textId="77777777" w:rsidR="00F60A61" w:rsidRPr="004020CF" w:rsidRDefault="00F60A61" w:rsidP="00F60A61">
      <w:pPr>
        <w:pStyle w:val="SOWSubL1-ASDEFCON"/>
      </w:pPr>
      <w:r w:rsidRPr="004020CF">
        <w:t xml:space="preserve">all Technical Data </w:t>
      </w:r>
      <w:r>
        <w:t>in a ‘soft copy’ or digital format</w:t>
      </w:r>
      <w:r w:rsidRPr="004020CF">
        <w:t xml:space="preserve"> identified in the </w:t>
      </w:r>
      <w:r>
        <w:t>MTDI</w:t>
      </w:r>
      <w:r w:rsidRPr="004020CF">
        <w:t xml:space="preserve"> for delivery </w:t>
      </w:r>
      <w:r>
        <w:t>to the Commonwealth (unless specified for delivery via an alternative means)</w:t>
      </w:r>
      <w:r w:rsidRPr="004020CF">
        <w: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60A61" w:rsidRPr="004020CF" w14:paraId="70770D23" w14:textId="77777777" w:rsidTr="00382117">
        <w:tc>
          <w:tcPr>
            <w:tcW w:w="9067" w:type="dxa"/>
            <w:shd w:val="clear" w:color="auto" w:fill="auto"/>
          </w:tcPr>
          <w:p w14:paraId="124A336C" w14:textId="77777777" w:rsidR="00F60A61" w:rsidRPr="004020CF" w:rsidRDefault="00F60A61" w:rsidP="00F60A61">
            <w:pPr>
              <w:pStyle w:val="ASDEFCONOption"/>
            </w:pPr>
            <w:r w:rsidRPr="004020CF">
              <w:t>Option:  Include the following clause when on-line access to the CSA system is required.</w:t>
            </w:r>
          </w:p>
          <w:p w14:paraId="43A372C7" w14:textId="5919793F" w:rsidR="00F60A61" w:rsidRPr="004020CF" w:rsidRDefault="00F60A61" w:rsidP="00F60A61">
            <w:pPr>
              <w:pStyle w:val="SOWSubL1-ASDEFCON"/>
            </w:pPr>
            <w:r w:rsidRPr="004020CF">
              <w:t>the Configuration Status Accounting (CSA) system required under clause</w:t>
            </w:r>
            <w:r>
              <w:t xml:space="preserve"> </w:t>
            </w:r>
            <w:r>
              <w:fldChar w:fldCharType="begin"/>
            </w:r>
            <w:r>
              <w:instrText xml:space="preserve"> REF _Ref139885884 \r \h </w:instrText>
            </w:r>
            <w:r>
              <w:fldChar w:fldCharType="separate"/>
            </w:r>
            <w:r>
              <w:t>6.5</w:t>
            </w:r>
            <w:r>
              <w:fldChar w:fldCharType="end"/>
            </w:r>
            <w:r w:rsidRPr="004020CF">
              <w:t>;</w:t>
            </w:r>
          </w:p>
        </w:tc>
      </w:tr>
    </w:tbl>
    <w:p w14:paraId="33A1AE1D" w14:textId="27926BF2" w:rsidR="00F60A61" w:rsidRPr="004020CF" w:rsidRDefault="00F60A61" w:rsidP="00F60A61">
      <w:pPr>
        <w:pStyle w:val="SOWSubL1-ASDEFCON"/>
      </w:pPr>
      <w:r w:rsidRPr="004020CF">
        <w:t xml:space="preserve">the Problem Resolution System required under clause </w:t>
      </w:r>
      <w:r>
        <w:fldChar w:fldCharType="begin"/>
      </w:r>
      <w:r>
        <w:instrText xml:space="preserve"> REF _Ref139885978 \r \h </w:instrText>
      </w:r>
      <w:r>
        <w:fldChar w:fldCharType="separate"/>
      </w:r>
      <w:r>
        <w:t>7.1.7</w:t>
      </w:r>
      <w:r>
        <w:fldChar w:fldCharType="end"/>
      </w:r>
      <w:r w:rsidRPr="004020CF">
        <w:t>;</w:t>
      </w:r>
    </w:p>
    <w:p w14:paraId="5CA16DC5" w14:textId="77777777" w:rsidR="00F60A61" w:rsidRPr="004020CF" w:rsidRDefault="00F60A61" w:rsidP="00F60A61">
      <w:pPr>
        <w:pStyle w:val="SOWSubL1-ASDEFCON"/>
      </w:pPr>
      <w:r w:rsidRPr="004020CF">
        <w:t>all Authorisations required to be held by the Contractor for the Contract;</w:t>
      </w:r>
    </w:p>
    <w:p w14:paraId="37FCF33C" w14:textId="03D1A258" w:rsidR="00F60A61" w:rsidRPr="004020CF" w:rsidRDefault="00F60A61" w:rsidP="00F60A61">
      <w:pPr>
        <w:pStyle w:val="SOWSubL1-ASDEFCON"/>
      </w:pPr>
      <w:r w:rsidRPr="004020CF">
        <w:t xml:space="preserve">the WHS Management System (WHSMS) required under clause </w:t>
      </w:r>
      <w:r>
        <w:fldChar w:fldCharType="begin"/>
      </w:r>
      <w:r>
        <w:instrText xml:space="preserve"> REF _Ref139886028 \r \h </w:instrText>
      </w:r>
      <w:r>
        <w:fldChar w:fldCharType="separate"/>
      </w:r>
      <w:r>
        <w:t>9.3.3</w:t>
      </w:r>
      <w:r>
        <w:fldChar w:fldCharType="end"/>
      </w:r>
      <w:r w:rsidRPr="004020C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60A61" w:rsidRPr="004020CF" w14:paraId="4A55B7A4" w14:textId="77777777" w:rsidTr="008158B6">
        <w:tc>
          <w:tcPr>
            <w:tcW w:w="9855" w:type="dxa"/>
            <w:shd w:val="clear" w:color="auto" w:fill="auto"/>
          </w:tcPr>
          <w:p w14:paraId="7E0C2860" w14:textId="77777777" w:rsidR="00F60A61" w:rsidRPr="004020CF" w:rsidRDefault="00F60A61" w:rsidP="00F60A61">
            <w:pPr>
              <w:pStyle w:val="ASDEFCONOption"/>
              <w:rPr>
                <w:rFonts w:eastAsia="Calibri"/>
              </w:rPr>
            </w:pPr>
            <w:r w:rsidRPr="004020CF">
              <w:rPr>
                <w:rFonts w:eastAsia="Calibri"/>
              </w:rPr>
              <w:t>Option:  Include the following clause when an ENVMS is required.</w:t>
            </w:r>
          </w:p>
          <w:p w14:paraId="3375D413" w14:textId="7D0B27FE" w:rsidR="00F60A61" w:rsidRPr="004020CF" w:rsidRDefault="00F60A61" w:rsidP="00F6508A">
            <w:pPr>
              <w:pStyle w:val="SOWSubL1-ASDEFCON"/>
            </w:pPr>
            <w:r w:rsidRPr="004020CF">
              <w:t>the Environmental Management System (ENVMS) required under clause</w:t>
            </w:r>
            <w:r w:rsidR="00F6508A">
              <w:t xml:space="preserve"> </w:t>
            </w:r>
            <w:r w:rsidR="00F6508A">
              <w:fldChar w:fldCharType="begin"/>
            </w:r>
            <w:r w:rsidR="00F6508A">
              <w:instrText xml:space="preserve"> REF _Ref139889837 \r \h </w:instrText>
            </w:r>
            <w:r w:rsidR="00F6508A">
              <w:fldChar w:fldCharType="separate"/>
            </w:r>
            <w:r w:rsidR="00F6508A">
              <w:t>9.2.2</w:t>
            </w:r>
            <w:r w:rsidR="00F6508A">
              <w:fldChar w:fldCharType="end"/>
            </w:r>
            <w:r w:rsidRPr="004020CF">
              <w:t>;</w:t>
            </w:r>
          </w:p>
        </w:tc>
      </w:tr>
    </w:tbl>
    <w:p w14:paraId="5572E724" w14:textId="77777777" w:rsidR="00F60A61" w:rsidRPr="004020CF" w:rsidRDefault="00F60A61" w:rsidP="00F60A61">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Pr>
          <w:noProof/>
        </w:rPr>
        <w:t>[...DRAFTER TO INSERT...]</w:t>
      </w:r>
      <w:r>
        <w:fldChar w:fldCharType="end"/>
      </w:r>
      <w:r w:rsidRPr="004020CF">
        <w:t>; and</w:t>
      </w:r>
    </w:p>
    <w:p w14:paraId="341A44BE" w14:textId="77777777" w:rsidR="00F60A61" w:rsidRPr="004020CF" w:rsidRDefault="00F60A61" w:rsidP="00F60A61">
      <w:pPr>
        <w:pStyle w:val="SOWSubL1-ASDEFCON"/>
      </w:pPr>
      <w:r w:rsidRPr="004020CF">
        <w:t>other Contract-related Technical Data and Contract Materi</w:t>
      </w:r>
      <w:r>
        <w:t>a</w:t>
      </w:r>
      <w:r w:rsidRPr="004020CF">
        <w:t>l, as agreed between the Contractor and the Commonwealth Representative.</w:t>
      </w:r>
    </w:p>
    <w:p w14:paraId="6ECBFFBE" w14:textId="4899C47B" w:rsidR="00F60A61" w:rsidRPr="004020CF" w:rsidRDefault="00F60A61" w:rsidP="00F60A61">
      <w:pPr>
        <w:pStyle w:val="SOWTL4-ASDEFCON"/>
      </w:pPr>
      <w:bookmarkStart w:id="100" w:name="_Ref469570417"/>
      <w:r w:rsidRPr="004020CF">
        <w:t>DMS Contract Data that is required to be delivered under the Contract is deemed to have been delivered when delivered in accordance with clause 5.1</w:t>
      </w:r>
      <w:r w:rsidR="00F6508A">
        <w:t>3</w:t>
      </w:r>
      <w:r w:rsidRPr="004020CF">
        <w:t xml:space="preserve"> of the COC.</w:t>
      </w:r>
      <w:bookmarkEnd w:id="100"/>
    </w:p>
    <w:p w14:paraId="231F0A3F" w14:textId="118AC3C9" w:rsidR="00F60A61" w:rsidRPr="004020CF" w:rsidRDefault="00F60A61" w:rsidP="00F60A61">
      <w:pPr>
        <w:pStyle w:val="NoteToDrafters-ASDEFCON"/>
      </w:pPr>
      <w:r w:rsidRPr="004020CF">
        <w:t>Note to drafters:  Personnel needing DMS access will depend upon the scope of DMS Contract Data.  Identifying number</w:t>
      </w:r>
      <w:r w:rsidR="005E1C1F">
        <w:t>s</w:t>
      </w:r>
      <w:r w:rsidRPr="004020CF">
        <w:t xml:space="preserve"> of personnel will help to scope the Contractor’s obligations under </w:t>
      </w:r>
      <w:r w:rsidRPr="004020CF">
        <w:lastRenderedPageBreak/>
        <w:t xml:space="preserve">clauses </w:t>
      </w:r>
      <w:r w:rsidRPr="004020CF">
        <w:fldChar w:fldCharType="begin"/>
      </w:r>
      <w:r w:rsidRPr="004020CF">
        <w:instrText xml:space="preserve"> REF _Ref476036039 \r \h </w:instrText>
      </w:r>
      <w:r w:rsidRPr="004020CF">
        <w:fldChar w:fldCharType="separate"/>
      </w:r>
      <w:r w:rsidR="00F6508A">
        <w:t>2.3.2.5</w:t>
      </w:r>
      <w:r w:rsidRPr="004020CF">
        <w:fldChar w:fldCharType="end"/>
      </w:r>
      <w:r w:rsidRPr="004020CF">
        <w:t xml:space="preserve"> and </w:t>
      </w:r>
      <w:r w:rsidRPr="004020CF">
        <w:fldChar w:fldCharType="begin"/>
      </w:r>
      <w:r w:rsidRPr="004020CF">
        <w:instrText xml:space="preserve"> REF _Ref144113641 \r \h  \* MERGEFORMAT </w:instrText>
      </w:r>
      <w:r w:rsidRPr="004020CF">
        <w:fldChar w:fldCharType="separate"/>
      </w:r>
      <w:r w:rsidR="00F6508A">
        <w:t>2.3.4</w:t>
      </w:r>
      <w:r w:rsidRPr="004020CF">
        <w:fldChar w:fldCharType="end"/>
      </w:r>
      <w:r w:rsidRPr="004020CF">
        <w:t xml:space="preserve">.  Personnel numbers should include all access requirements envisaged for </w:t>
      </w:r>
      <w:r>
        <w:t>the period</w:t>
      </w:r>
      <w:r w:rsidRPr="004020CF">
        <w:t xml:space="preserve"> of the Contract.  Drafters should amend the following clause to suit project needs.</w:t>
      </w:r>
    </w:p>
    <w:p w14:paraId="78D8CDDA" w14:textId="77777777" w:rsidR="00F60A61" w:rsidRPr="004020CF" w:rsidRDefault="00F60A61" w:rsidP="00F60A61">
      <w:pPr>
        <w:pStyle w:val="SOWTL4-ASDEFCON"/>
      </w:pPr>
      <w:bookmarkStart w:id="101" w:name="_Ref442251677"/>
      <w:r w:rsidRPr="004020CF">
        <w:t>The Contractor shall provide the following personnel (‘Commonwealth Authorised Users’) with access to the DMS:</w:t>
      </w:r>
      <w:bookmarkEnd w:id="101"/>
    </w:p>
    <w:p w14:paraId="305E2287" w14:textId="77777777" w:rsidR="00F60A61" w:rsidRPr="004020CF" w:rsidRDefault="00F60A61" w:rsidP="00F60A61">
      <w:pPr>
        <w:pStyle w:val="SOWSubL1-ASDEFCON"/>
      </w:pPr>
      <w:r w:rsidRPr="004020CF">
        <w:t>the Commonwealth Representative;</w:t>
      </w:r>
    </w:p>
    <w:p w14:paraId="265F521D" w14:textId="77777777" w:rsidR="00F60A61" w:rsidRPr="004020CF" w:rsidRDefault="00F60A61" w:rsidP="00F60A61">
      <w:pPr>
        <w:pStyle w:val="SOWSubL1-ASDEFCON"/>
      </w:pPr>
      <w:r w:rsidRPr="004020CF">
        <w:t>all Resident Personnel; and</w:t>
      </w:r>
    </w:p>
    <w:p w14:paraId="31DDD770" w14:textId="77777777" w:rsidR="00F60A61" w:rsidRPr="004020CF" w:rsidRDefault="00F60A61" w:rsidP="00F60A61">
      <w:pPr>
        <w:pStyle w:val="SOWSubL1-ASDEFCON"/>
      </w:pPr>
      <w:r>
        <w:fldChar w:fldCharType="begin">
          <w:ffData>
            <w:name w:val=""/>
            <w:enabled/>
            <w:calcOnExit w:val="0"/>
            <w:textInput>
              <w:default w:val="[...INSERT NUMBER...]"/>
            </w:textInput>
          </w:ffData>
        </w:fldChar>
      </w:r>
      <w:r>
        <w:instrText xml:space="preserve"> FORMTEXT </w:instrText>
      </w:r>
      <w:r>
        <w:fldChar w:fldCharType="separate"/>
      </w:r>
      <w:r>
        <w:rPr>
          <w:noProof/>
        </w:rPr>
        <w:t>[...INSERT NUMBER...]</w:t>
      </w:r>
      <w:r>
        <w:fldChar w:fldCharType="end"/>
      </w:r>
      <w:r w:rsidRPr="004020CF">
        <w:t xml:space="preserve"> additional Commonwealth Personnel nominated by the Commonwealth Representative.</w:t>
      </w:r>
    </w:p>
    <w:p w14:paraId="269EA04E" w14:textId="77777777" w:rsidR="00F60A61" w:rsidRPr="004020CF" w:rsidRDefault="00F60A61" w:rsidP="00F60A61">
      <w:pPr>
        <w:pStyle w:val="SOWTL4-ASDEFCON"/>
      </w:pPr>
      <w:r w:rsidRPr="004020CF">
        <w:t>The Contractor may provide Subcontractors with access to the DMS.</w:t>
      </w:r>
    </w:p>
    <w:p w14:paraId="2E78A827" w14:textId="77777777" w:rsidR="00F60A61" w:rsidRPr="004020CF" w:rsidRDefault="00F60A61" w:rsidP="00F60A61">
      <w:pPr>
        <w:pStyle w:val="SOWTL4-ASDEFCON"/>
      </w:pPr>
      <w:bookmarkStart w:id="102" w:name="_Ref476036039"/>
      <w:r w:rsidRPr="004020CF">
        <w:t>In addition to the DMS requirements for any Resident Personnel, the Contractor shall ensure that access to the DMS is provided to the Commonwealth Representative at the Contractor’s and Approved Subcontractors’ premises for the duration of any attendance by the Commonwealth Representative at these premises.</w:t>
      </w:r>
    </w:p>
    <w:p w14:paraId="65D7B582" w14:textId="77777777" w:rsidR="00F60A61" w:rsidRPr="004020CF" w:rsidRDefault="00F60A61" w:rsidP="00F60A61">
      <w:pPr>
        <w:pStyle w:val="SOWHL3-ASDEFCON"/>
      </w:pPr>
      <w:r w:rsidRPr="004020CF">
        <w:t>DMS Implementation, Operation and Management</w:t>
      </w:r>
      <w:bookmarkEnd w:id="102"/>
    </w:p>
    <w:p w14:paraId="1F5B3829" w14:textId="77777777" w:rsidR="00F60A61" w:rsidRPr="004020CF" w:rsidRDefault="00F60A61" w:rsidP="00F60A61">
      <w:pPr>
        <w:pStyle w:val="NoteToDrafters-ASDEFCON"/>
      </w:pPr>
      <w:r w:rsidRPr="004020CF">
        <w:t>Note to drafters:  The following list may be amended to suit the needs of the Contract.</w:t>
      </w:r>
    </w:p>
    <w:p w14:paraId="09864102" w14:textId="77777777" w:rsidR="00F60A61" w:rsidRPr="004020CF" w:rsidRDefault="00F60A61" w:rsidP="00F60A61">
      <w:pPr>
        <w:pStyle w:val="NoteToTenderers-ASDEFCON"/>
      </w:pPr>
      <w:r w:rsidRPr="004020CF">
        <w:t>Note to tenderers:  The following clauses define DMS requirements but avoid specific solutions.  This allows for maximum use of existing company data management systems, when suitable.</w:t>
      </w:r>
    </w:p>
    <w:p w14:paraId="7E78A178" w14:textId="77777777" w:rsidR="00F60A61" w:rsidRPr="004020CF" w:rsidRDefault="00F60A61" w:rsidP="00F60A61">
      <w:pPr>
        <w:pStyle w:val="SOWTL4-ASDEFCON"/>
      </w:pPr>
      <w:r w:rsidRPr="004020CF">
        <w:t xml:space="preserve">The Contractor shall implement a DMS that meets the objectives in clause </w:t>
      </w:r>
      <w:r w:rsidRPr="004020CF">
        <w:fldChar w:fldCharType="begin"/>
      </w:r>
      <w:r w:rsidRPr="004020CF">
        <w:instrText xml:space="preserve"> REF _Ref182909130 \r \h  \* MERGEFORMAT </w:instrText>
      </w:r>
      <w:r w:rsidRPr="004020CF">
        <w:fldChar w:fldCharType="separate"/>
      </w:r>
      <w:r>
        <w:t>2.3.1</w:t>
      </w:r>
      <w:r w:rsidRPr="004020CF">
        <w:fldChar w:fldCharType="end"/>
      </w:r>
      <w:r w:rsidRPr="004020CF">
        <w:t>.  In particular, the Contractor shall implement a DMS that:</w:t>
      </w:r>
    </w:p>
    <w:p w14:paraId="74D77E30" w14:textId="77777777" w:rsidR="00F60A61" w:rsidRPr="004020CF" w:rsidRDefault="00F60A61" w:rsidP="00F60A61">
      <w:pPr>
        <w:pStyle w:val="SOWSubL1-ASDEFCON"/>
      </w:pPr>
      <w:r w:rsidRPr="004020CF">
        <w:t>provides a controlled repository for all DMS Contract Data;</w:t>
      </w:r>
    </w:p>
    <w:p w14:paraId="0A10F28C" w14:textId="77777777" w:rsidR="00F60A61" w:rsidRPr="004020CF" w:rsidRDefault="00F60A61" w:rsidP="00F60A61">
      <w:pPr>
        <w:pStyle w:val="SOWSubL1-ASDEFCON"/>
      </w:pPr>
      <w:r w:rsidRPr="004020CF">
        <w:t>protects DMS Contract Data against unauthorised access;</w:t>
      </w:r>
    </w:p>
    <w:p w14:paraId="4735A91E" w14:textId="77777777" w:rsidR="00F60A61" w:rsidRPr="004020CF" w:rsidRDefault="00F60A61" w:rsidP="00F60A61">
      <w:pPr>
        <w:pStyle w:val="SOWSubL1-ASDEFCON"/>
      </w:pPr>
      <w:r w:rsidRPr="004020CF">
        <w:t>caters for both classified and unclassified data;</w:t>
      </w:r>
    </w:p>
    <w:p w14:paraId="70A5CFF1" w14:textId="77777777" w:rsidR="00F60A61" w:rsidRPr="004020CF" w:rsidRDefault="00F60A61" w:rsidP="00F60A61">
      <w:pPr>
        <w:pStyle w:val="SOWSubL1-ASDEFCON"/>
      </w:pPr>
      <w:r w:rsidRPr="004020CF">
        <w:t>provides on-line access to the DMS Contract Data in a timely manner for all Commonwealth Authorised Users with the appropriate access rights;</w:t>
      </w:r>
    </w:p>
    <w:p w14:paraId="24274DE8" w14:textId="77777777" w:rsidR="00F60A61" w:rsidRPr="004020CF" w:rsidRDefault="00F60A61" w:rsidP="00F60A61">
      <w:pPr>
        <w:pStyle w:val="SOWSubL1-ASDEFCON"/>
      </w:pPr>
      <w:r w:rsidRPr="004020CF">
        <w:t>enables all Commonwealth Authorised Users to access both the DMS and the DMS Contract Data at the same time;</w:t>
      </w:r>
    </w:p>
    <w:p w14:paraId="12E492C7" w14:textId="77777777" w:rsidR="00F60A61" w:rsidRPr="004020CF" w:rsidRDefault="00F60A61" w:rsidP="00F60A61">
      <w:pPr>
        <w:pStyle w:val="SOWSubL1-ASDEFCON"/>
      </w:pPr>
      <w:r w:rsidRPr="004020CF">
        <w:t>provides controls to limit access to DMS Contract Data that may be sensitive to certain parties (eg, Subcontractor access to Contractor performance data);</w:t>
      </w:r>
    </w:p>
    <w:p w14:paraId="65DF996F" w14:textId="77777777" w:rsidR="00F60A61" w:rsidRPr="004020CF" w:rsidRDefault="00F60A61" w:rsidP="00F60A61">
      <w:pPr>
        <w:pStyle w:val="SOWSubL1-ASDEFCON"/>
      </w:pPr>
      <w:r w:rsidRPr="004020CF">
        <w:t>provides controls to prevent the Commonwealth Authorised Users from replacing or overwriting the Contractor’s delivered versions of DMS Contract Data;</w:t>
      </w:r>
    </w:p>
    <w:p w14:paraId="4E0E198E" w14:textId="77777777" w:rsidR="00F60A61" w:rsidRPr="004020CF" w:rsidRDefault="00F60A61" w:rsidP="00F60A61">
      <w:pPr>
        <w:pStyle w:val="SOWSubL1-ASDEFCON"/>
      </w:pPr>
      <w:r w:rsidRPr="004020CF">
        <w:t>where reasonably practicable, allows the DMS Contract Data to be downloaded by a Commonwealth Authorised User for further manipulation (including searching, printing and sorting of tabulated data) in the native document format;</w:t>
      </w:r>
    </w:p>
    <w:p w14:paraId="0DF73B73" w14:textId="77777777" w:rsidR="00F60A61" w:rsidRPr="004020CF" w:rsidRDefault="00F60A61" w:rsidP="00F60A61">
      <w:pPr>
        <w:pStyle w:val="SOWSubL1-ASDEFCON"/>
      </w:pPr>
      <w:r w:rsidRPr="004020CF">
        <w:t>provides access to both current and earlier versions of DMS Contract Data;</w:t>
      </w:r>
    </w:p>
    <w:p w14:paraId="60B05C9A" w14:textId="77777777" w:rsidR="00F60A61" w:rsidRPr="004020CF" w:rsidRDefault="00F60A61" w:rsidP="00F60A61">
      <w:pPr>
        <w:pStyle w:val="SOWSubL1-ASDEFCON"/>
      </w:pPr>
      <w:bookmarkStart w:id="103" w:name="_Ref509310710"/>
      <w:r w:rsidRPr="004020CF">
        <w:t>provides an index of DMS Contract Data, updated at least weekly, with the index to include the CDRL Line Number or other applicable reference number, title, issue, file name (as applicable), status (eg, working, draft submission, final submission, Approved, and Accepted), date of last change, and location on the DMS;</w:t>
      </w:r>
      <w:bookmarkEnd w:id="103"/>
    </w:p>
    <w:p w14:paraId="68DD7821" w14:textId="77777777" w:rsidR="00F60A61" w:rsidRPr="004020CF" w:rsidRDefault="00F60A61" w:rsidP="00F60A61">
      <w:pPr>
        <w:pStyle w:val="SOWSubL1-ASDEFCON"/>
      </w:pPr>
      <w:r w:rsidRPr="004020CF">
        <w:t xml:space="preserve">provides access to uploaded DMS Contract Data that has not yet been indexed in accordance with subclause </w:t>
      </w:r>
      <w:r w:rsidRPr="004020CF">
        <w:fldChar w:fldCharType="begin"/>
      </w:r>
      <w:r w:rsidRPr="004020CF">
        <w:instrText xml:space="preserve"> REF _Ref509310710 \r \h </w:instrText>
      </w:r>
      <w:r w:rsidRPr="004020CF">
        <w:fldChar w:fldCharType="separate"/>
      </w:r>
      <w:r>
        <w:t>j</w:t>
      </w:r>
      <w:r w:rsidRPr="004020CF">
        <w:fldChar w:fldCharType="end"/>
      </w:r>
      <w:r w:rsidRPr="004020CF">
        <w:t>;</w:t>
      </w:r>
    </w:p>
    <w:p w14:paraId="13567151" w14:textId="77777777" w:rsidR="00F60A61" w:rsidRPr="004020CF" w:rsidRDefault="00F60A61" w:rsidP="00F60A61">
      <w:pPr>
        <w:pStyle w:val="SOWSubL1-ASDEFCON"/>
      </w:pPr>
      <w:r w:rsidRPr="004020CF">
        <w:t>allows Commonwealth Authorised Users to search the DMS Contract Data;</w:t>
      </w:r>
    </w:p>
    <w:p w14:paraId="7645F668" w14:textId="77777777" w:rsidR="00F60A61" w:rsidRPr="004020CF" w:rsidRDefault="00F60A61" w:rsidP="00F60A61">
      <w:pPr>
        <w:pStyle w:val="SOWSubL1-ASDEFCON"/>
      </w:pPr>
      <w:r w:rsidRPr="004020CF">
        <w:t>if DMS Contract Data is required to be delivered to the Commonwealth, provides the Commonwealth Authorised Users with the ability to electronically:</w:t>
      </w:r>
    </w:p>
    <w:p w14:paraId="750AE6A5" w14:textId="77777777" w:rsidR="00F60A61" w:rsidRPr="004020CF" w:rsidRDefault="00F60A61" w:rsidP="00F60A61">
      <w:pPr>
        <w:pStyle w:val="SOWSubL2-ASDEFCON"/>
        <w:numPr>
          <w:ilvl w:val="1"/>
          <w:numId w:val="51"/>
        </w:numPr>
      </w:pPr>
      <w:r w:rsidRPr="004020CF">
        <w:t>acknowledge delivery of the DMS Contract Data; and</w:t>
      </w:r>
    </w:p>
    <w:p w14:paraId="3E3F3350" w14:textId="77777777" w:rsidR="00F60A61" w:rsidRPr="004020CF" w:rsidRDefault="00F60A61" w:rsidP="00F60A61">
      <w:pPr>
        <w:pStyle w:val="SOWSubL2-ASDEFCON"/>
        <w:numPr>
          <w:ilvl w:val="1"/>
          <w:numId w:val="51"/>
        </w:numPr>
      </w:pPr>
      <w:r w:rsidRPr="004020CF">
        <w:t>comment on the DMS Contract Data;</w:t>
      </w:r>
    </w:p>
    <w:p w14:paraId="19A06925" w14:textId="77777777" w:rsidR="00F60A61" w:rsidRPr="004020CF" w:rsidRDefault="00F60A61" w:rsidP="00F60A61">
      <w:pPr>
        <w:pStyle w:val="SOWSubL1-ASDEFCON"/>
      </w:pPr>
      <w:r w:rsidRPr="004020CF">
        <w:t>provides the ability to capture, store, provide access to, and maintain an audit trail of comments provided by Commonwealth Authorised Users on DMS Contract Data, including comments on current and earlier versions; and</w:t>
      </w:r>
    </w:p>
    <w:p w14:paraId="39EE6531" w14:textId="77777777" w:rsidR="00F60A61" w:rsidRPr="004020CF" w:rsidRDefault="00F60A61" w:rsidP="00F60A61">
      <w:pPr>
        <w:pStyle w:val="SOWSubL1-ASDEFCON"/>
      </w:pPr>
      <w:r w:rsidRPr="004020CF">
        <w:lastRenderedPageBreak/>
        <w:t>allows the Commonwealth Representative to define access rights for the Commonwealth Authorised Users.</w:t>
      </w:r>
    </w:p>
    <w:p w14:paraId="09ACDDD9" w14:textId="7D94A9E1" w:rsidR="00F60A61" w:rsidRPr="004020CF" w:rsidRDefault="00F60A61" w:rsidP="00F60A61">
      <w:pPr>
        <w:pStyle w:val="SOWTL4-ASDEFCON"/>
      </w:pPr>
      <w:r w:rsidRPr="004020CF">
        <w:t xml:space="preserve">The Contractor shall introduce the DMS into operational use in accordance with this clause </w:t>
      </w:r>
      <w:r w:rsidRPr="004020CF">
        <w:fldChar w:fldCharType="begin"/>
      </w:r>
      <w:r w:rsidRPr="004020CF">
        <w:instrText xml:space="preserve"> REF _Ref144113290 \r \h  \* MERGEFORMAT </w:instrText>
      </w:r>
      <w:r w:rsidRPr="004020CF">
        <w:fldChar w:fldCharType="separate"/>
      </w:r>
      <w:r>
        <w:t>2.3</w:t>
      </w:r>
      <w:r w:rsidRPr="004020CF">
        <w:fldChar w:fldCharType="end"/>
      </w:r>
      <w:r w:rsidRPr="004020CF">
        <w:t xml:space="preserve"> no later than 60 Working Days after the Effective Date</w:t>
      </w:r>
      <w:r w:rsidR="00C55B6D">
        <w:t xml:space="preserve"> (ED)</w:t>
      </w:r>
      <w:r w:rsidRPr="004020CF">
        <w:t>.</w:t>
      </w:r>
    </w:p>
    <w:p w14:paraId="47C78787" w14:textId="77777777" w:rsidR="00F60A61" w:rsidRPr="004020CF" w:rsidRDefault="00F60A61" w:rsidP="00F60A61">
      <w:pPr>
        <w:pStyle w:val="SOWTL4-ASDEFCON"/>
      </w:pPr>
      <w:r w:rsidRPr="004020CF">
        <w:t>Between the Effective Date and when the DMS is fully available for operational use by the Commonwealth Authorised Users, the Contractor shall deliver all data items, identified in the CDRL for delivery via the DMS in that period, in soft copy.</w:t>
      </w:r>
    </w:p>
    <w:p w14:paraId="4CA71AA3" w14:textId="77777777" w:rsidR="00F60A61" w:rsidRPr="004020CF" w:rsidRDefault="00F60A61" w:rsidP="00F60A61">
      <w:pPr>
        <w:pStyle w:val="SOWTL4-ASDEFCON"/>
      </w:pPr>
      <w:r w:rsidRPr="004020CF">
        <w:t>The Contractor shall develop, deliver, and update a Concept of Operation Document for the DMS in accordance with CDRL Line Number MGT-1200.</w:t>
      </w:r>
    </w:p>
    <w:p w14:paraId="41B5BBD4" w14:textId="1C994CBA" w:rsidR="00F60A61" w:rsidRPr="004020CF" w:rsidRDefault="00F60A61" w:rsidP="00F60A61">
      <w:pPr>
        <w:pStyle w:val="SOWTL4-ASDEFCON"/>
      </w:pPr>
      <w:r w:rsidRPr="004020CF">
        <w:t xml:space="preserve">The Contractor shall liaise with the Commonwealth Representative to determine the hardware and software required by the Commonwealth Authorised Users to access the DMS and, subject to clause </w:t>
      </w:r>
      <w:r w:rsidRPr="004020CF">
        <w:fldChar w:fldCharType="begin"/>
      </w:r>
      <w:r w:rsidRPr="004020CF">
        <w:instrText xml:space="preserve"> REF _Ref144113402 \r \h  \* MERGEFORMAT </w:instrText>
      </w:r>
      <w:r w:rsidRPr="004020CF">
        <w:fldChar w:fldCharType="separate"/>
      </w:r>
      <w:r w:rsidR="00F6508A">
        <w:t>2.3.3.6</w:t>
      </w:r>
      <w:r w:rsidRPr="004020CF">
        <w:fldChar w:fldCharType="end"/>
      </w:r>
      <w:r w:rsidRPr="004020CF">
        <w:t>, shall provide all the required hardware and software.</w:t>
      </w:r>
    </w:p>
    <w:p w14:paraId="73F37AF8" w14:textId="77777777" w:rsidR="00F60A61" w:rsidRPr="004020CF" w:rsidRDefault="00F60A61" w:rsidP="00F60A61">
      <w:pPr>
        <w:pStyle w:val="SOWTL4-ASDEFCON"/>
      </w:pPr>
      <w:bookmarkStart w:id="104" w:name="_Ref144113402"/>
      <w:r w:rsidRPr="004020CF">
        <w:t>The Contractor is not required to provide:</w:t>
      </w:r>
      <w:bookmarkEnd w:id="104"/>
    </w:p>
    <w:p w14:paraId="5EC17CD2" w14:textId="77777777" w:rsidR="00F60A61" w:rsidRPr="004020CF" w:rsidRDefault="00F60A61" w:rsidP="00F60A61">
      <w:pPr>
        <w:pStyle w:val="SOWSubL1-ASDEFCON"/>
      </w:pPr>
      <w:r w:rsidRPr="004020CF">
        <w:t>any computing hardware for the Commonwealth Authorised Users to access the DMS, except as otherwise defined in the Contract (eg, for Resident Personnel); or</w:t>
      </w:r>
    </w:p>
    <w:p w14:paraId="3FDE6087" w14:textId="77777777" w:rsidR="00F60A61" w:rsidRPr="004020CF" w:rsidRDefault="00F60A61" w:rsidP="00F60A61">
      <w:pPr>
        <w:pStyle w:val="SOWSubL1-ASDEFCON"/>
      </w:pPr>
      <w:r w:rsidRPr="004020CF">
        <w:t>any cryptographic equipment (eg, to enable electronic exchange of classified data).</w:t>
      </w:r>
    </w:p>
    <w:p w14:paraId="5129E585" w14:textId="77777777" w:rsidR="00F60A61" w:rsidRPr="004020CF" w:rsidRDefault="00F60A61" w:rsidP="00F60A61">
      <w:pPr>
        <w:pStyle w:val="SOWTL4-ASDEFCON"/>
      </w:pPr>
      <w:r w:rsidRPr="004020CF">
        <w:t>If the data formats of the DMS Contract Data and/or software programs differ from those specified in the Contract, the Contractor shall provide all additional software programs and all necessary licences to enable the Commonwealth Authorised Users to access and manipulate the DMS Contract Data.</w:t>
      </w:r>
    </w:p>
    <w:p w14:paraId="4F570E49" w14:textId="77777777" w:rsidR="00F60A61" w:rsidRPr="004020CF" w:rsidRDefault="00F60A61" w:rsidP="00F60A61">
      <w:pPr>
        <w:pStyle w:val="SOWTL4-ASDEFCON"/>
      </w:pPr>
      <w:r w:rsidRPr="004020CF">
        <w:t xml:space="preserve">Following introduction of the DMS into operational use, the Contractor shall ensure that the DMS remains fully operational for the </w:t>
      </w:r>
      <w:r>
        <w:t>period</w:t>
      </w:r>
      <w:r w:rsidRPr="004020CF">
        <w:t xml:space="preserve"> of the Contract.</w:t>
      </w:r>
    </w:p>
    <w:p w14:paraId="59CBE0BB" w14:textId="77777777" w:rsidR="00F60A61" w:rsidRPr="004020CF" w:rsidRDefault="00F60A61" w:rsidP="00F60A61">
      <w:pPr>
        <w:pStyle w:val="SOWTL4-ASDEFCON"/>
      </w:pPr>
      <w:r w:rsidRPr="004020CF">
        <w:t>The Contractor shall ensure data protection of the DMS Contract Data such that no more than a day’s data can be lost due to a system malfunction (where malfunction includes events such as a malware attack).</w:t>
      </w:r>
    </w:p>
    <w:p w14:paraId="7D795A72" w14:textId="77777777" w:rsidR="00F60A61" w:rsidRPr="004020CF" w:rsidRDefault="00F60A61" w:rsidP="00F60A61">
      <w:pPr>
        <w:pStyle w:val="SOWTL4-ASDEFCON"/>
      </w:pPr>
      <w:r w:rsidRPr="004020CF">
        <w:t>The Contractor shall ensure that backup systems and processes are in place should the DMS be inoperable for any longer than two Working Days, and shall implement these backup systems and processes within a further Working Day should this event occur.</w:t>
      </w:r>
    </w:p>
    <w:p w14:paraId="338FB290" w14:textId="77777777" w:rsidR="00F60A61" w:rsidRPr="004020CF" w:rsidRDefault="00F60A61" w:rsidP="00F60A61">
      <w:pPr>
        <w:pStyle w:val="SOWHL3-ASDEFCON"/>
      </w:pPr>
      <w:bookmarkStart w:id="105" w:name="_Ref144113641"/>
      <w:r w:rsidRPr="004020CF">
        <w:t>DMS Training</w:t>
      </w:r>
      <w:bookmarkEnd w:id="105"/>
    </w:p>
    <w:p w14:paraId="2AC20E90" w14:textId="6350AF84" w:rsidR="00F60A61" w:rsidRPr="004020CF" w:rsidRDefault="00F60A61" w:rsidP="00F60A61">
      <w:pPr>
        <w:pStyle w:val="SOWTL4-ASDEFCON"/>
      </w:pPr>
      <w:r w:rsidRPr="004020CF">
        <w:t xml:space="preserve">The Contractor shall provide all training and associated training materials, in accordance this clause </w:t>
      </w:r>
      <w:r w:rsidRPr="004020CF">
        <w:fldChar w:fldCharType="begin"/>
      </w:r>
      <w:r w:rsidRPr="004020CF">
        <w:instrText xml:space="preserve"> REF _Ref144113641 \r \h  \* MERGEFORMAT </w:instrText>
      </w:r>
      <w:r w:rsidRPr="004020CF">
        <w:fldChar w:fldCharType="separate"/>
      </w:r>
      <w:r w:rsidR="00F6508A">
        <w:t>2.3.4</w:t>
      </w:r>
      <w:r w:rsidRPr="004020CF">
        <w:fldChar w:fldCharType="end"/>
      </w:r>
      <w:r w:rsidRPr="004020CF">
        <w:t>, necessary to enable the Commonwealth Authorised Users to:</w:t>
      </w:r>
    </w:p>
    <w:p w14:paraId="71B57264" w14:textId="77777777" w:rsidR="00F60A61" w:rsidRPr="004020CF" w:rsidRDefault="00F60A61" w:rsidP="00F60A61">
      <w:pPr>
        <w:pStyle w:val="SOWSubL1-ASDEFCON"/>
      </w:pPr>
      <w:r w:rsidRPr="004020CF">
        <w:t>competently utilise the DMS; and</w:t>
      </w:r>
    </w:p>
    <w:p w14:paraId="58F25C7D" w14:textId="77777777" w:rsidR="00F60A61" w:rsidRPr="004020CF" w:rsidRDefault="00F60A61" w:rsidP="00F60A61">
      <w:pPr>
        <w:pStyle w:val="SOWSubL1-ASDEFCON"/>
      </w:pPr>
      <w:r w:rsidRPr="004020CF">
        <w:t>access and manipulate the DMS Contract Data, including where this data involves data formats and software programs that are not specified in the Contract.</w:t>
      </w:r>
    </w:p>
    <w:p w14:paraId="64D3127B" w14:textId="42C7BEA8" w:rsidR="00F60A61" w:rsidRPr="004020CF" w:rsidRDefault="00F60A61" w:rsidP="00F60A61">
      <w:pPr>
        <w:pStyle w:val="NoteToDrafters-ASDEFCON"/>
      </w:pPr>
      <w:r w:rsidRPr="004020CF">
        <w:t>Note to drafters:  The following clause may be amended if different applications have different user groups (eg, X personnel requi</w:t>
      </w:r>
      <w:r w:rsidR="0085367C">
        <w:t>re Requirements Management S</w:t>
      </w:r>
      <w:r w:rsidRPr="004020CF">
        <w:t>ystem training).</w:t>
      </w:r>
    </w:p>
    <w:p w14:paraId="1078E82E" w14:textId="6C01EFB3" w:rsidR="00F60A61" w:rsidRPr="004020CF" w:rsidRDefault="00F60A61" w:rsidP="00F60A61">
      <w:pPr>
        <w:pStyle w:val="SOWTL4-ASDEFCON"/>
      </w:pPr>
      <w:r w:rsidRPr="004020CF">
        <w:t xml:space="preserve">The Contractor shall provide the DMS training to the Commonwealth Authorised Users identified in clause </w:t>
      </w:r>
      <w:r w:rsidRPr="004020CF">
        <w:fldChar w:fldCharType="begin"/>
      </w:r>
      <w:r w:rsidRPr="004020CF">
        <w:instrText xml:space="preserve"> REF _Ref442251677 \r \h </w:instrText>
      </w:r>
      <w:r w:rsidRPr="004020CF">
        <w:fldChar w:fldCharType="separate"/>
      </w:r>
      <w:r w:rsidR="00F6508A">
        <w:t>2.3.2.3</w:t>
      </w:r>
      <w:r w:rsidRPr="004020CF">
        <w:fldChar w:fldCharType="end"/>
      </w:r>
      <w:r w:rsidRPr="004020CF">
        <w:t>.</w:t>
      </w:r>
    </w:p>
    <w:p w14:paraId="096FEAFB" w14:textId="77777777" w:rsidR="00F60A61" w:rsidRPr="004020CF" w:rsidRDefault="00F60A61" w:rsidP="00F60A61">
      <w:pPr>
        <w:pStyle w:val="SOWTL4-ASDEFCON"/>
      </w:pPr>
      <w:bookmarkStart w:id="106" w:name="_Ref483811979"/>
      <w:r w:rsidRPr="004020CF">
        <w:t>The Contractor shall provide DMS training to Commonwealth Authorised Users within 10 Working Days (or other timeframe agreed between the parties) of making the DMS available for operational use.</w:t>
      </w:r>
      <w:bookmarkEnd w:id="106"/>
    </w:p>
    <w:p w14:paraId="2596507D" w14:textId="77777777" w:rsidR="00F60A61" w:rsidRPr="004020CF" w:rsidRDefault="00F60A61" w:rsidP="00F60A61">
      <w:pPr>
        <w:pStyle w:val="NoteToDrafters-ASDEFCON"/>
      </w:pPr>
      <w:r w:rsidRPr="004020CF">
        <w:t>Note to drafters:  Amend the following clause to suit the requirements of the project.</w:t>
      </w:r>
    </w:p>
    <w:p w14:paraId="129A92D2" w14:textId="77777777" w:rsidR="00F60A61" w:rsidRPr="004020CF" w:rsidRDefault="00F60A61" w:rsidP="00F60A61">
      <w:pPr>
        <w:pStyle w:val="SOWTL4-ASDEFCON"/>
      </w:pPr>
      <w:r w:rsidRPr="004020CF">
        <w:t>The Contractor shall provide DMS training to the Commonwealth Authorised Users at the following locations:</w:t>
      </w:r>
    </w:p>
    <w:p w14:paraId="4EFF39BC" w14:textId="77777777" w:rsidR="00F60A61" w:rsidRPr="004020CF" w:rsidRDefault="00F60A61" w:rsidP="00F60A61">
      <w:pPr>
        <w:pStyle w:val="SOWSubL1-ASDEFCON"/>
      </w:pPr>
      <w:r w:rsidRPr="004020CF">
        <w:t>in Canberra, for the Canberra-based Commonwealth Authorised Users; and</w:t>
      </w:r>
    </w:p>
    <w:p w14:paraId="3056CB06" w14:textId="77777777" w:rsidR="00F60A61" w:rsidRPr="004020CF" w:rsidRDefault="00F60A61" w:rsidP="00F60A61">
      <w:pPr>
        <w:pStyle w:val="SOWSubL1-ASDEFCON"/>
      </w:pPr>
      <w:r w:rsidRPr="004020CF">
        <w:t>at the Contractor’s premises, for the Resident Personnel.</w:t>
      </w:r>
    </w:p>
    <w:p w14:paraId="54D004B1" w14:textId="18E676F5" w:rsidR="00C8310A" w:rsidRPr="00C75844" w:rsidRDefault="00F60A61" w:rsidP="001748F2">
      <w:pPr>
        <w:pStyle w:val="SOWTL4-ASDEFCON"/>
        <w:jc w:val="left"/>
      </w:pPr>
      <w:r w:rsidRPr="004020CF">
        <w:t xml:space="preserve">The Contractor is not required to provide DMS training to Commonwealth Authorised Users, other than the initial training identified in this clause </w:t>
      </w:r>
      <w:r w:rsidRPr="004020CF">
        <w:fldChar w:fldCharType="begin"/>
      </w:r>
      <w:r w:rsidRPr="004020CF">
        <w:instrText xml:space="preserve"> REF _Ref144113641 \r \h  \* MERGEFORMAT </w:instrText>
      </w:r>
      <w:r w:rsidRPr="004020CF">
        <w:fldChar w:fldCharType="separate"/>
      </w:r>
      <w:r w:rsidR="00F6508A">
        <w:t>2.3.4</w:t>
      </w:r>
      <w:r w:rsidRPr="004020CF">
        <w:fldChar w:fldCharType="end"/>
      </w:r>
      <w:r w:rsidRPr="004020CF">
        <w:t>.</w:t>
      </w:r>
    </w:p>
    <w:p w14:paraId="6FDA4542" w14:textId="77777777" w:rsidR="00E31FBB" w:rsidRPr="00C75844" w:rsidRDefault="00E31FBB" w:rsidP="00C81942">
      <w:pPr>
        <w:pStyle w:val="SOWHL2-ASDEFCON"/>
      </w:pPr>
      <w:bookmarkStart w:id="107" w:name="_Toc248790532"/>
      <w:bookmarkStart w:id="108" w:name="_Toc248796032"/>
      <w:bookmarkStart w:id="109" w:name="_Toc257622945"/>
      <w:bookmarkStart w:id="110" w:name="_Toc258511704"/>
      <w:bookmarkStart w:id="111" w:name="_Toc285198297"/>
      <w:bookmarkStart w:id="112" w:name="_Toc298849742"/>
      <w:bookmarkStart w:id="113" w:name="_Toc298855589"/>
      <w:bookmarkStart w:id="114" w:name="_Toc298855864"/>
      <w:bookmarkStart w:id="115" w:name="_Toc298855977"/>
      <w:bookmarkStart w:id="116" w:name="_Toc523629479"/>
      <w:bookmarkStart w:id="117" w:name="_Ref524223462"/>
      <w:bookmarkStart w:id="118" w:name="_Toc2661092"/>
      <w:bookmarkStart w:id="119" w:name="_Toc33514404"/>
      <w:bookmarkStart w:id="120" w:name="_Toc51493075"/>
      <w:bookmarkStart w:id="121" w:name="_Toc56323344"/>
      <w:bookmarkStart w:id="122" w:name="_Toc56569983"/>
      <w:bookmarkStart w:id="123" w:name="_Ref405301351"/>
      <w:bookmarkStart w:id="124" w:name="_Ref405301449"/>
      <w:bookmarkStart w:id="125" w:name="_Ref405358237"/>
      <w:bookmarkStart w:id="126" w:name="_Ref405358516"/>
      <w:bookmarkStart w:id="127" w:name="_Toc504485570"/>
      <w:bookmarkStart w:id="128" w:name="_Toc505591959"/>
      <w:bookmarkStart w:id="129" w:name="_Toc505592105"/>
      <w:bookmarkStart w:id="130" w:name="_Toc505597460"/>
      <w:bookmarkStart w:id="131" w:name="_Toc174973622"/>
      <w:bookmarkEnd w:id="107"/>
      <w:bookmarkEnd w:id="108"/>
      <w:bookmarkEnd w:id="109"/>
      <w:bookmarkEnd w:id="110"/>
      <w:bookmarkEnd w:id="111"/>
      <w:bookmarkEnd w:id="112"/>
      <w:bookmarkEnd w:id="113"/>
      <w:bookmarkEnd w:id="114"/>
      <w:bookmarkEnd w:id="115"/>
      <w:r w:rsidRPr="00C75844">
        <w:lastRenderedPageBreak/>
        <w:t>Deliverable Data Items</w:t>
      </w:r>
      <w:bookmarkEnd w:id="87"/>
      <w:bookmarkEnd w:id="95"/>
      <w:bookmarkEnd w:id="116"/>
      <w:bookmarkEnd w:id="117"/>
      <w:bookmarkEnd w:id="118"/>
      <w:bookmarkEnd w:id="119"/>
      <w:bookmarkEnd w:id="120"/>
      <w:bookmarkEnd w:id="121"/>
      <w:bookmarkEnd w:id="122"/>
      <w:r w:rsidRPr="00C75844">
        <w:t xml:space="preserve"> (Core)</w:t>
      </w:r>
      <w:bookmarkEnd w:id="123"/>
      <w:bookmarkEnd w:id="124"/>
      <w:bookmarkEnd w:id="125"/>
      <w:bookmarkEnd w:id="126"/>
      <w:bookmarkEnd w:id="127"/>
      <w:bookmarkEnd w:id="128"/>
      <w:bookmarkEnd w:id="129"/>
      <w:bookmarkEnd w:id="130"/>
      <w:bookmarkEnd w:id="131"/>
    </w:p>
    <w:p w14:paraId="239FF3E8" w14:textId="77777777" w:rsidR="00E31FBB" w:rsidRPr="00C75844" w:rsidRDefault="00E31FBB" w:rsidP="00C81942">
      <w:pPr>
        <w:pStyle w:val="SOWHL3-ASDEFCON"/>
      </w:pPr>
      <w:bookmarkStart w:id="132" w:name="_Ref522691268"/>
      <w:bookmarkStart w:id="133" w:name="_Toc531869833"/>
      <w:r w:rsidRPr="00C75844">
        <w:t>Development and Submission of Data Items</w:t>
      </w:r>
      <w:bookmarkEnd w:id="132"/>
      <w:bookmarkEnd w:id="133"/>
    </w:p>
    <w:p w14:paraId="59DBDB3A" w14:textId="759D2AD9" w:rsidR="001748F2" w:rsidRDefault="001748F2" w:rsidP="001748F2">
      <w:pPr>
        <w:pStyle w:val="NoteToDrafters-ASDEFCON"/>
      </w:pPr>
      <w:r w:rsidRPr="004020CF">
        <w:t>Note to drafters:  Amend the following clause, depending upon whether or not a DMS requirement has been included at clause</w:t>
      </w:r>
      <w:r>
        <w:t xml:space="preserve"> </w:t>
      </w:r>
      <w:r>
        <w:fldChar w:fldCharType="begin"/>
      </w:r>
      <w:r>
        <w:instrText xml:space="preserve"> REF _Ref145496518 \r \h </w:instrText>
      </w:r>
      <w:r>
        <w:fldChar w:fldCharType="separate"/>
      </w:r>
      <w:r>
        <w:t>2.3</w:t>
      </w:r>
      <w:r>
        <w:fldChar w:fldCharType="end"/>
      </w:r>
      <w:r w:rsidRPr="004020CF">
        <w:t>.</w:t>
      </w:r>
    </w:p>
    <w:p w14:paraId="4A5CD9BB" w14:textId="1E8B1780" w:rsidR="00E31FBB" w:rsidRPr="00C75844" w:rsidRDefault="00E31FBB" w:rsidP="00C81942">
      <w:pPr>
        <w:pStyle w:val="SOWTL4-ASDEFCON"/>
      </w:pPr>
      <w:r w:rsidRPr="00C75844">
        <w:t xml:space="preserve">The Contractor shall produce, update and deliver all data items to the Commonwealth in accordance with the </w:t>
      </w:r>
      <w:r w:rsidR="00463FEC" w:rsidRPr="00C75844">
        <w:t>Contract Data Requirements List (</w:t>
      </w:r>
      <w:r w:rsidRPr="00C75844">
        <w:t>CDRL</w:t>
      </w:r>
      <w:r w:rsidR="00463FEC" w:rsidRPr="00C75844">
        <w:t>)</w:t>
      </w:r>
      <w:r w:rsidRPr="00C75844">
        <w:t xml:space="preserve"> at Annex </w:t>
      </w:r>
      <w:r w:rsidR="004D6C67" w:rsidRPr="00C75844">
        <w:t>B</w:t>
      </w:r>
      <w:r w:rsidRPr="00C75844">
        <w:t xml:space="preserve"> of this SOW </w:t>
      </w:r>
      <w:r w:rsidR="001748F2">
        <w:t xml:space="preserve">[…, clause </w:t>
      </w:r>
      <w:r w:rsidR="001748F2">
        <w:fldChar w:fldCharType="begin"/>
      </w:r>
      <w:r w:rsidR="001748F2">
        <w:instrText xml:space="preserve"> REF _Ref145496518 \r \h </w:instrText>
      </w:r>
      <w:r w:rsidR="001748F2">
        <w:fldChar w:fldCharType="separate"/>
      </w:r>
      <w:r w:rsidR="001748F2">
        <w:t>2.3</w:t>
      </w:r>
      <w:r w:rsidR="001748F2">
        <w:fldChar w:fldCharType="end"/>
      </w:r>
      <w:r w:rsidR="001748F2">
        <w:t xml:space="preserve"> …] </w:t>
      </w:r>
      <w:r w:rsidRPr="00C75844">
        <w:t xml:space="preserve">and this clause </w:t>
      </w:r>
      <w:r w:rsidR="00CD12FE" w:rsidRPr="00C75844">
        <w:fldChar w:fldCharType="begin"/>
      </w:r>
      <w:r w:rsidR="00CD12FE" w:rsidRPr="00C75844">
        <w:instrText xml:space="preserve"> REF _Ref405301351 \r \h </w:instrText>
      </w:r>
      <w:r w:rsidR="00CD12FE" w:rsidRPr="00C75844">
        <w:fldChar w:fldCharType="separate"/>
      </w:r>
      <w:r w:rsidR="00F60A61">
        <w:t>2.4</w:t>
      </w:r>
      <w:r w:rsidR="00CD12FE" w:rsidRPr="00C75844">
        <w:fldChar w:fldCharType="end"/>
      </w:r>
      <w:r w:rsidRPr="00C75844">
        <w:t>.</w:t>
      </w:r>
    </w:p>
    <w:p w14:paraId="6719BB97" w14:textId="77777777" w:rsidR="00E31FBB" w:rsidRPr="00C75844" w:rsidRDefault="00E31FBB" w:rsidP="00C81942">
      <w:pPr>
        <w:pStyle w:val="SOWHL3-ASDEFCON"/>
      </w:pPr>
      <w:r w:rsidRPr="00C75844">
        <w:t>Review, Approval or Non-Approval, and Acceptance of Data Items</w:t>
      </w:r>
    </w:p>
    <w:p w14:paraId="613E75D5" w14:textId="77777777" w:rsidR="00E31FBB" w:rsidRPr="00C75844" w:rsidRDefault="00E31FBB" w:rsidP="00C81942">
      <w:pPr>
        <w:pStyle w:val="SOWTL4-ASDEFCON"/>
      </w:pPr>
      <w:r w:rsidRPr="00C75844">
        <w:t xml:space="preserve">The Commonwealth Representative </w:t>
      </w:r>
      <w:r w:rsidR="007F7F75" w:rsidRPr="00C75844">
        <w:t>shall</w:t>
      </w:r>
      <w:r w:rsidRPr="00C75844">
        <w:t>:</w:t>
      </w:r>
    </w:p>
    <w:p w14:paraId="343B4E63" w14:textId="77777777" w:rsidR="00EF75D9" w:rsidRPr="00C75844" w:rsidRDefault="00C77F2A" w:rsidP="00430926">
      <w:pPr>
        <w:pStyle w:val="SOWSubL1-ASDEFCON"/>
      </w:pPr>
      <w:r w:rsidRPr="00C75844">
        <w:t>R</w:t>
      </w:r>
      <w:r w:rsidR="00E31FBB" w:rsidRPr="00C75844">
        <w:t>eview;</w:t>
      </w:r>
    </w:p>
    <w:p w14:paraId="623AF5EB" w14:textId="77777777" w:rsidR="00EF75D9" w:rsidRPr="00C75844" w:rsidRDefault="00E31FBB" w:rsidP="00430926">
      <w:pPr>
        <w:pStyle w:val="SOWSubL1-ASDEFCON"/>
      </w:pPr>
      <w:r w:rsidRPr="00C75844">
        <w:t>Approve or not Approve;</w:t>
      </w:r>
    </w:p>
    <w:p w14:paraId="0AF91CEE" w14:textId="77777777" w:rsidR="00EF75D9" w:rsidRPr="00C75844" w:rsidRDefault="00E31FBB" w:rsidP="00430926">
      <w:pPr>
        <w:pStyle w:val="SOWSubL1-ASDEFCON"/>
      </w:pPr>
      <w:r w:rsidRPr="00C75844">
        <w:t>Accept or reject; or</w:t>
      </w:r>
    </w:p>
    <w:p w14:paraId="11D780CC" w14:textId="77777777" w:rsidR="00E31FBB" w:rsidRPr="00C75844" w:rsidRDefault="00E31FBB" w:rsidP="00430926">
      <w:pPr>
        <w:pStyle w:val="SOWSubL1-ASDEFCON"/>
      </w:pPr>
      <w:r w:rsidRPr="00C75844">
        <w:t xml:space="preserve">consider a </w:t>
      </w:r>
      <w:r w:rsidR="00D34909" w:rsidRPr="00C75844">
        <w:t>Contract Change Proposal (</w:t>
      </w:r>
      <w:r w:rsidR="004B7CA3" w:rsidRPr="00C75844">
        <w:t>CCP</w:t>
      </w:r>
      <w:r w:rsidR="00D34909" w:rsidRPr="00C75844">
        <w:t>)</w:t>
      </w:r>
      <w:r w:rsidRPr="00C75844">
        <w:t xml:space="preserve"> for </w:t>
      </w:r>
      <w:r w:rsidR="004B7CA3" w:rsidRPr="00C75844">
        <w:t>A</w:t>
      </w:r>
      <w:r w:rsidRPr="00C75844">
        <w:t>pproval for</w:t>
      </w:r>
      <w:r w:rsidR="004B7CA3" w:rsidRPr="00C75844">
        <w:t>,</w:t>
      </w:r>
    </w:p>
    <w:p w14:paraId="1374DDA4" w14:textId="59114B36" w:rsidR="00E31FBB" w:rsidRPr="00C75844" w:rsidRDefault="00E31FBB" w:rsidP="00C81942">
      <w:pPr>
        <w:pStyle w:val="SOWTL4NONUM-ASDEFCON"/>
      </w:pPr>
      <w:r w:rsidRPr="00C75844">
        <w:t xml:space="preserve">each data item in accordance with the CDRL and this clause </w:t>
      </w:r>
      <w:r w:rsidR="00CD12FE" w:rsidRPr="00C75844">
        <w:fldChar w:fldCharType="begin"/>
      </w:r>
      <w:r w:rsidR="00CD12FE" w:rsidRPr="00C75844">
        <w:instrText xml:space="preserve"> REF _Ref405301449 \r \h </w:instrText>
      </w:r>
      <w:r w:rsidR="00CD12FE" w:rsidRPr="00C75844">
        <w:fldChar w:fldCharType="separate"/>
      </w:r>
      <w:r w:rsidR="00F60A61">
        <w:t>2.4</w:t>
      </w:r>
      <w:r w:rsidR="00CD12FE" w:rsidRPr="00C75844">
        <w:fldChar w:fldCharType="end"/>
      </w:r>
      <w:r w:rsidRPr="00C75844">
        <w:t>.</w:t>
      </w:r>
    </w:p>
    <w:p w14:paraId="056793A8" w14:textId="77777777" w:rsidR="00E31FBB" w:rsidRPr="00C75844" w:rsidRDefault="00E31FBB" w:rsidP="00C81942">
      <w:pPr>
        <w:pStyle w:val="SOWHL3-ASDEFCON"/>
      </w:pPr>
      <w:bookmarkStart w:id="134" w:name="_Toc531869835"/>
      <w:r w:rsidRPr="00C75844">
        <w:t>Data Item Review</w:t>
      </w:r>
      <w:bookmarkEnd w:id="134"/>
    </w:p>
    <w:p w14:paraId="7198348C" w14:textId="77777777" w:rsidR="00E31FBB" w:rsidRPr="00C75844" w:rsidRDefault="00E31FBB" w:rsidP="00C81942">
      <w:pPr>
        <w:pStyle w:val="SOWTL4-ASDEFCON"/>
      </w:pPr>
      <w:r w:rsidRPr="00C75844">
        <w:t>Whe</w:t>
      </w:r>
      <w:r w:rsidR="00C77F2A" w:rsidRPr="00C75844">
        <w:t>n</w:t>
      </w:r>
      <w:r w:rsidRPr="00C75844">
        <w:t xml:space="preserve"> the CDRL provides that a data item is to be submitted by the Contractor to the Commonwealth Representative for </w:t>
      </w:r>
      <w:r w:rsidR="004B7CA3" w:rsidRPr="00C75844">
        <w:t>R</w:t>
      </w:r>
      <w:r w:rsidRPr="00C75844">
        <w:t xml:space="preserve">eview, the Commonwealth Representative may provide the Contractor with such comment, information or advice as it considers appropriate to provide. </w:t>
      </w:r>
      <w:r w:rsidR="00F6494B" w:rsidRPr="00C75844">
        <w:t xml:space="preserve"> </w:t>
      </w:r>
      <w:r w:rsidRPr="00C75844">
        <w:t>Any comment, information or advice provided:</w:t>
      </w:r>
    </w:p>
    <w:p w14:paraId="7724D89D" w14:textId="77777777" w:rsidR="00EF75D9" w:rsidRPr="00C75844" w:rsidRDefault="00E31FBB" w:rsidP="00430926">
      <w:pPr>
        <w:pStyle w:val="SOWSubL1-ASDEFCON"/>
      </w:pPr>
      <w:r w:rsidRPr="00C75844">
        <w:t>is intended to be of assistance to the Contractor and shall not be construed as a direction from the Commonwealth Representative to the Contractor;</w:t>
      </w:r>
    </w:p>
    <w:p w14:paraId="5B9705AE" w14:textId="77777777" w:rsidR="00EF75D9" w:rsidRPr="00C75844" w:rsidRDefault="00E31FBB" w:rsidP="00430926">
      <w:pPr>
        <w:pStyle w:val="SOWSubL1-ASDEFCON"/>
      </w:pPr>
      <w:r w:rsidRPr="00C75844">
        <w:t>shall not be taken as Approval or Acceptance of Supplies or work that do</w:t>
      </w:r>
      <w:r w:rsidR="007328F5" w:rsidRPr="00C75844">
        <w:t>es</w:t>
      </w:r>
      <w:r w:rsidRPr="00C75844">
        <w:t xml:space="preserve"> not conform to the Contract;</w:t>
      </w:r>
    </w:p>
    <w:p w14:paraId="4BC1CDC9" w14:textId="57BEFE35" w:rsidR="00EF75D9" w:rsidRDefault="00E31FBB" w:rsidP="00430926">
      <w:pPr>
        <w:pStyle w:val="SOWSubL1-ASDEFCON"/>
      </w:pPr>
      <w:r w:rsidRPr="00C75844">
        <w:t>shall not waive any provisions of, or release the Contractor from its obligations under the Contract; and</w:t>
      </w:r>
    </w:p>
    <w:p w14:paraId="552B20D4" w14:textId="456028ED" w:rsidR="00AA3A2E" w:rsidRPr="00C75844" w:rsidRDefault="00AA3A2E" w:rsidP="00AA3A2E">
      <w:pPr>
        <w:pStyle w:val="NoteToDrafters-ASDEFCON"/>
      </w:pPr>
      <w:r>
        <w:t>Note to drafters: Include CPRs and</w:t>
      </w:r>
      <w:r w:rsidR="00A26B03">
        <w:t>/or</w:t>
      </w:r>
      <w:r>
        <w:t xml:space="preserve"> progress meetings </w:t>
      </w:r>
      <w:r w:rsidR="00A26B03">
        <w:t xml:space="preserve">below, </w:t>
      </w:r>
      <w:r>
        <w:t xml:space="preserve">as applicable. Refer to clauses </w:t>
      </w:r>
      <w:r>
        <w:fldChar w:fldCharType="begin"/>
      </w:r>
      <w:r>
        <w:instrText xml:space="preserve"> REF _Ref166577885 \r \h </w:instrText>
      </w:r>
      <w:r>
        <w:fldChar w:fldCharType="end"/>
      </w:r>
      <w:r>
        <w:fldChar w:fldCharType="begin"/>
      </w:r>
      <w:r>
        <w:instrText xml:space="preserve"> REF _Ref405302215 \r \h </w:instrText>
      </w:r>
      <w:r>
        <w:fldChar w:fldCharType="separate"/>
      </w:r>
      <w:r>
        <w:t>3.9.1</w:t>
      </w:r>
      <w:r>
        <w:fldChar w:fldCharType="end"/>
      </w:r>
      <w:r>
        <w:t xml:space="preserve"> and </w:t>
      </w:r>
      <w:r>
        <w:fldChar w:fldCharType="begin"/>
      </w:r>
      <w:r>
        <w:instrText xml:space="preserve"> REF _Ref166577899 \r \h </w:instrText>
      </w:r>
      <w:r>
        <w:fldChar w:fldCharType="separate"/>
      </w:r>
      <w:r>
        <w:t>3.9.3</w:t>
      </w:r>
      <w:r>
        <w:fldChar w:fldCharType="end"/>
      </w:r>
      <w:r>
        <w:t>.</w:t>
      </w:r>
    </w:p>
    <w:p w14:paraId="65006F3C" w14:textId="0D654F31" w:rsidR="00E31FBB" w:rsidRPr="00C75844" w:rsidRDefault="00E31FBB" w:rsidP="00430926">
      <w:pPr>
        <w:pStyle w:val="SOWSubL1-ASDEFCON"/>
      </w:pPr>
      <w:r w:rsidRPr="00C75844">
        <w:t xml:space="preserve">shall be addressed by the Contractor prior to the </w:t>
      </w:r>
      <w:r w:rsidR="00463FEC" w:rsidRPr="00C75844">
        <w:t>Mandated System Review (</w:t>
      </w:r>
      <w:r w:rsidR="008D436B" w:rsidRPr="00C75844">
        <w:t>MSR</w:t>
      </w:r>
      <w:r w:rsidR="00463FEC" w:rsidRPr="00C75844">
        <w:t>)</w:t>
      </w:r>
      <w:r w:rsidRPr="00C75844">
        <w:t xml:space="preserve"> at which the data item is applicable</w:t>
      </w:r>
      <w:r w:rsidR="00561F37">
        <w:t xml:space="preserve">, </w:t>
      </w:r>
      <w:r w:rsidR="00AA3A2E">
        <w:t xml:space="preserve">[… </w:t>
      </w:r>
      <w:r w:rsidR="00561F37">
        <w:t>the next Contract Performance Review (CPR) or progress meeting,</w:t>
      </w:r>
      <w:r w:rsidR="00AA3A2E">
        <w:t xml:space="preserve"> …]</w:t>
      </w:r>
      <w:r w:rsidR="00561F37">
        <w:t xml:space="preserve"> </w:t>
      </w:r>
      <w:r w:rsidRPr="00C75844">
        <w:t xml:space="preserve"> or as part of the next update cycle for that data item, whichever is the earlier.</w:t>
      </w:r>
    </w:p>
    <w:p w14:paraId="1AF831E0" w14:textId="0799DE08" w:rsidR="002A42F1" w:rsidRDefault="002A42F1" w:rsidP="00441EB1">
      <w:pPr>
        <w:pStyle w:val="SOWTL4-ASDEFCON"/>
      </w:pPr>
      <w:bookmarkStart w:id="135" w:name="_Ref524223855"/>
      <w:bookmarkStart w:id="136" w:name="_Toc531869836"/>
      <w:bookmarkStart w:id="137" w:name="_Ref520441703"/>
      <w:r w:rsidRPr="00595F30">
        <w:t>The Contractor acknowledges that the Commonwealth may not provide a response to a data item that is submitted for Review.  Where the Commonwealth does not provide a response within the Commonwealth action period set out in the CDRL (or as set out in a data item</w:t>
      </w:r>
      <w:r w:rsidR="00943ED7" w:rsidRPr="00943ED7">
        <w:t xml:space="preserve">, such as the </w:t>
      </w:r>
      <w:r w:rsidR="00561F37">
        <w:t xml:space="preserve">Approved Support System Technical Data List (SSTDL) and the </w:t>
      </w:r>
      <w:r w:rsidR="00943ED7" w:rsidRPr="00943ED7">
        <w:t>Approved Mission System Technical Documentation Tree (MSTDT)</w:t>
      </w:r>
      <w:r w:rsidRPr="00595F30">
        <w:t>), the Contractor can progress on the assumption that no comment will be provided.</w:t>
      </w:r>
    </w:p>
    <w:p w14:paraId="5CB83B1E" w14:textId="325250F2" w:rsidR="00E31FBB" w:rsidRPr="00C75844" w:rsidRDefault="00E31FBB" w:rsidP="002A42F1">
      <w:pPr>
        <w:pStyle w:val="SOWHL3-ASDEFCON"/>
      </w:pPr>
      <w:bookmarkStart w:id="138" w:name="_Ref85355121"/>
      <w:r w:rsidRPr="00C75844">
        <w:t>Data Item Approval</w:t>
      </w:r>
      <w:bookmarkEnd w:id="135"/>
      <w:bookmarkEnd w:id="136"/>
      <w:bookmarkEnd w:id="138"/>
    </w:p>
    <w:p w14:paraId="22C0E470" w14:textId="77777777" w:rsidR="00E31FBB" w:rsidRPr="00C75844" w:rsidRDefault="00C77F2A" w:rsidP="00C81942">
      <w:pPr>
        <w:pStyle w:val="SOWTL4-ASDEFCON"/>
      </w:pPr>
      <w:bookmarkStart w:id="139" w:name="_Ref520443223"/>
      <w:r w:rsidRPr="00C75844">
        <w:t xml:space="preserve">If </w:t>
      </w:r>
      <w:r w:rsidR="00E31FBB" w:rsidRPr="00C75844">
        <w:t xml:space="preserve">the CDRL requires a data item to be submitted by the Contractor to the Commonwealth Representative for Approval, then the Commonwealth Representative </w:t>
      </w:r>
      <w:r w:rsidR="007F7F75" w:rsidRPr="00C75844">
        <w:t>shall</w:t>
      </w:r>
      <w:r w:rsidR="00E31FBB" w:rsidRPr="00C75844">
        <w:t xml:space="preserve">, within the action period specified in the CDRL, </w:t>
      </w:r>
      <w:r w:rsidRPr="00C75844">
        <w:t xml:space="preserve">notify </w:t>
      </w:r>
      <w:r w:rsidR="00E31FBB" w:rsidRPr="00C75844">
        <w:t>the Contractor that the data item is either Approved or not Approved.</w:t>
      </w:r>
      <w:bookmarkEnd w:id="137"/>
      <w:bookmarkEnd w:id="139"/>
    </w:p>
    <w:p w14:paraId="5D085DCC" w14:textId="77777777" w:rsidR="00E31FBB" w:rsidRPr="00C75844" w:rsidRDefault="00E31FBB" w:rsidP="009D55C0">
      <w:pPr>
        <w:pStyle w:val="SOWTL4-ASDEFCON"/>
      </w:pPr>
      <w:bookmarkStart w:id="140" w:name="_Ref520442117"/>
      <w:r w:rsidRPr="00C75844">
        <w:t>If the Commonwealth Representative determines that any data item subject to Approval submitted by the Contractor is not in accordance with the requirements of th</w:t>
      </w:r>
      <w:r w:rsidR="004B7CA3" w:rsidRPr="00C75844">
        <w:t>is</w:t>
      </w:r>
      <w:r w:rsidRPr="00C75844">
        <w:t xml:space="preserve"> Contract, the Commonwealth Representative </w:t>
      </w:r>
      <w:r w:rsidR="007F7F75" w:rsidRPr="00C75844">
        <w:t xml:space="preserve">shall </w:t>
      </w:r>
      <w:r w:rsidRPr="00C75844">
        <w:t>notify the Contractor accordingly.  In such event, the data item shall not be considered to have been submitted and the data item shall be rectified at no additional cost to the Commonwealth.</w:t>
      </w:r>
    </w:p>
    <w:p w14:paraId="25035565" w14:textId="22EAA8C0" w:rsidR="00E31FBB" w:rsidRPr="00C75844" w:rsidRDefault="00C77F2A" w:rsidP="009D55C0">
      <w:pPr>
        <w:pStyle w:val="SOWTL4-ASDEFCON"/>
      </w:pPr>
      <w:bookmarkStart w:id="141" w:name="_Ref522694150"/>
      <w:r w:rsidRPr="00C75844">
        <w:t>If, under</w:t>
      </w:r>
      <w:r w:rsidR="00E31FBB" w:rsidRPr="00C75844">
        <w:t xml:space="preserve"> clause </w:t>
      </w:r>
      <w:r w:rsidR="00CD12FE" w:rsidRPr="00C75844">
        <w:fldChar w:fldCharType="begin"/>
      </w:r>
      <w:r w:rsidR="00CD12FE" w:rsidRPr="00C75844">
        <w:instrText xml:space="preserve"> REF _Ref520443223 \r \h </w:instrText>
      </w:r>
      <w:r w:rsidR="00CD12FE" w:rsidRPr="00C75844">
        <w:fldChar w:fldCharType="separate"/>
      </w:r>
      <w:r w:rsidR="00F60A61">
        <w:t>2.4.4.1</w:t>
      </w:r>
      <w:r w:rsidR="00CD12FE" w:rsidRPr="00C75844">
        <w:fldChar w:fldCharType="end"/>
      </w:r>
      <w:r w:rsidR="00E31FBB" w:rsidRPr="00C75844">
        <w:t xml:space="preserve">, the Commonwealth Representative provides the Contractor with notice of non-Approval of a data item, then the Commonwealth Representative shall </w:t>
      </w:r>
      <w:r w:rsidRPr="00C75844">
        <w:t xml:space="preserve">notify </w:t>
      </w:r>
      <w:r w:rsidR="00E31FBB" w:rsidRPr="00C75844">
        <w:lastRenderedPageBreak/>
        <w:t>the Contractor of the reasons for non-Approval and may provide details of any corrective action to be taken by the Contractor before the data item will be reconsidered for Approval.</w:t>
      </w:r>
    </w:p>
    <w:p w14:paraId="0BEFC7F4" w14:textId="77777777" w:rsidR="00E31FBB" w:rsidRPr="00C75844" w:rsidRDefault="00E31FBB" w:rsidP="009D55C0">
      <w:pPr>
        <w:pStyle w:val="SOWTL4-ASDEFCON"/>
      </w:pPr>
      <w:bookmarkStart w:id="142" w:name="_Ref523569927"/>
      <w:r w:rsidRPr="00C75844">
        <w:t xml:space="preserve">The Commonwealth Representative’s reasons for non-Approval of a data item shall be limited to </w:t>
      </w:r>
      <w:r w:rsidR="0087692A" w:rsidRPr="00C75844">
        <w:t>those situations where, in the judgement of the Commonwealth Representative, the data item</w:t>
      </w:r>
      <w:r w:rsidR="00650798" w:rsidRPr="00C75844">
        <w:t xml:space="preserve"> submitted</w:t>
      </w:r>
      <w:r w:rsidRPr="00C75844">
        <w:t>:</w:t>
      </w:r>
      <w:bookmarkEnd w:id="141"/>
      <w:bookmarkEnd w:id="142"/>
    </w:p>
    <w:p w14:paraId="08D6A154" w14:textId="77777777" w:rsidR="00EF75D9" w:rsidRPr="00C75844" w:rsidRDefault="00E31FBB" w:rsidP="00430926">
      <w:pPr>
        <w:pStyle w:val="SOWSubL1-ASDEFCON"/>
      </w:pPr>
      <w:r w:rsidRPr="00C75844">
        <w:t>is not clearly understandable;</w:t>
      </w:r>
    </w:p>
    <w:p w14:paraId="2CF7C425" w14:textId="77777777" w:rsidR="00EF75D9" w:rsidRPr="00C75844" w:rsidRDefault="00E31FBB" w:rsidP="00430926">
      <w:pPr>
        <w:pStyle w:val="SOWSubL1-ASDEFCON"/>
      </w:pPr>
      <w:r w:rsidRPr="00C75844">
        <w:t>does not provide adequate detail;</w:t>
      </w:r>
    </w:p>
    <w:p w14:paraId="382C94DC" w14:textId="4CD144D4" w:rsidR="00EF75D9" w:rsidRPr="00C75844" w:rsidRDefault="00E31FBB" w:rsidP="00430926">
      <w:pPr>
        <w:pStyle w:val="SOWSubL1-ASDEFCON"/>
      </w:pPr>
      <w:r w:rsidRPr="00C75844">
        <w:t xml:space="preserve">is inconsistent with the Contract, including related data items; </w:t>
      </w:r>
      <w:r w:rsidR="00650798" w:rsidRPr="00C75844">
        <w:t>or</w:t>
      </w:r>
    </w:p>
    <w:p w14:paraId="5BC66E2B" w14:textId="1460AB8A" w:rsidR="00561F37" w:rsidRDefault="00567EC4" w:rsidP="0094519C">
      <w:pPr>
        <w:pStyle w:val="SOWSubL1-ASDEFCON"/>
      </w:pPr>
      <w:r w:rsidRPr="00C75844">
        <w:t>does</w:t>
      </w:r>
      <w:r w:rsidR="00E31FBB" w:rsidRPr="00C75844">
        <w:t xml:space="preserve"> not meet the objective of the data item.</w:t>
      </w:r>
    </w:p>
    <w:p w14:paraId="04045424" w14:textId="1F5899E1" w:rsidR="0047764D" w:rsidRDefault="00E31FBB" w:rsidP="009D55C0">
      <w:pPr>
        <w:pStyle w:val="SOWTL4-ASDEFCON"/>
      </w:pPr>
      <w:r w:rsidRPr="00C75844">
        <w:t xml:space="preserve">The Commonwealth Representative may not withhold Approval of a data item for minor omissions or defects in the data item which are identified to the Contractor. </w:t>
      </w:r>
      <w:r w:rsidR="00F6494B" w:rsidRPr="00C75844">
        <w:t xml:space="preserve"> </w:t>
      </w:r>
      <w:r w:rsidRPr="00C75844">
        <w:t xml:space="preserve">In addition to the criteria for non-Approval detailed in clause </w:t>
      </w:r>
      <w:r w:rsidRPr="00C75844">
        <w:fldChar w:fldCharType="begin"/>
      </w:r>
      <w:r w:rsidRPr="00C75844">
        <w:instrText xml:space="preserve"> REF _Ref523569927 \r \h  \* MERGEFORMAT </w:instrText>
      </w:r>
      <w:r w:rsidRPr="00C75844">
        <w:fldChar w:fldCharType="separate"/>
      </w:r>
      <w:r w:rsidR="00F60A61">
        <w:t>2.4.4.4</w:t>
      </w:r>
      <w:r w:rsidRPr="00C75844">
        <w:fldChar w:fldCharType="end"/>
      </w:r>
      <w:r w:rsidRPr="00C75844">
        <w:t>, any subsequent Approval of an update to a data item that was previously Approved with minor omissions or defects shall be subject to the Contractor addressing those identified omissions or defects in the proposed update to the satisfaction of the Commonwealth Representative.</w:t>
      </w:r>
      <w:bookmarkStart w:id="143" w:name="_Ref520442299"/>
      <w:bookmarkEnd w:id="140"/>
    </w:p>
    <w:p w14:paraId="3A8DFE0B" w14:textId="25141532" w:rsidR="00E31FBB" w:rsidRPr="00C75844" w:rsidRDefault="00E31FBB" w:rsidP="009D55C0">
      <w:pPr>
        <w:pStyle w:val="SOWTL4-ASDEFCON"/>
      </w:pPr>
      <w:bookmarkStart w:id="144" w:name="_Ref86686046"/>
      <w:r w:rsidRPr="00C75844">
        <w:t>Whe</w:t>
      </w:r>
      <w:r w:rsidR="004B7CA3" w:rsidRPr="00C75844">
        <w:t>n</w:t>
      </w:r>
      <w:r w:rsidRPr="00C75844">
        <w:t xml:space="preserve"> the Commonwealth Representative provides the Contractor with notice of non-Approval in accordance with clause </w:t>
      </w:r>
      <w:r w:rsidRPr="00C75844">
        <w:fldChar w:fldCharType="begin"/>
      </w:r>
      <w:r w:rsidRPr="00C75844">
        <w:instrText xml:space="preserve"> REF _Ref520443223 \r \h  \* MERGEFORMAT </w:instrText>
      </w:r>
      <w:r w:rsidRPr="00C75844">
        <w:fldChar w:fldCharType="separate"/>
      </w:r>
      <w:r w:rsidR="00F60A61">
        <w:t>2.4.4.1</w:t>
      </w:r>
      <w:r w:rsidRPr="00C75844">
        <w:fldChar w:fldCharType="end"/>
      </w:r>
      <w:r w:rsidRPr="00C75844">
        <w:t>, the Contractor shall, within a period equal to the Commonwealth action period defined in the CDRL for the relevant data item (or within such further period as the Commonwealth Representative may allow), deliver the rectified data item for Approval.</w:t>
      </w:r>
      <w:bookmarkEnd w:id="143"/>
      <w:bookmarkEnd w:id="144"/>
    </w:p>
    <w:p w14:paraId="7457C7B5" w14:textId="1A38E904" w:rsidR="00E31FBB" w:rsidRPr="00C75844" w:rsidRDefault="00E31FBB" w:rsidP="009D55C0">
      <w:pPr>
        <w:pStyle w:val="SOWTL4-ASDEFCON"/>
      </w:pPr>
      <w:r w:rsidRPr="00C75844">
        <w:t>If, within the time specified under clause</w:t>
      </w:r>
      <w:r w:rsidR="000F3C64">
        <w:t xml:space="preserve"> </w:t>
      </w:r>
      <w:r w:rsidR="000F3C64">
        <w:fldChar w:fldCharType="begin"/>
      </w:r>
      <w:r w:rsidR="000F3C64">
        <w:instrText xml:space="preserve"> REF _Ref86686046 \r \h </w:instrText>
      </w:r>
      <w:r w:rsidR="000F3C64">
        <w:fldChar w:fldCharType="separate"/>
      </w:r>
      <w:r w:rsidR="00F60A61">
        <w:t>2.4.4.6</w:t>
      </w:r>
      <w:r w:rsidR="000F3C64">
        <w:fldChar w:fldCharType="end"/>
      </w:r>
      <w:r w:rsidRPr="00C75844">
        <w:t xml:space="preserve">, the Contractor submits the rectified data item as conforming to the requirements of the Contract, the Commonwealth Representative shall be entitled to exercise the rights provided by this clause </w:t>
      </w:r>
      <w:r w:rsidRPr="00C75844">
        <w:fldChar w:fldCharType="begin"/>
      </w:r>
      <w:r w:rsidRPr="00C75844">
        <w:instrText xml:space="preserve"> REF _Ref524223462 \r \h  \* MERGEFORMAT </w:instrText>
      </w:r>
      <w:r w:rsidRPr="00C75844">
        <w:fldChar w:fldCharType="separate"/>
      </w:r>
      <w:r w:rsidR="00F60A61">
        <w:t>2.4</w:t>
      </w:r>
      <w:r w:rsidRPr="00C75844">
        <w:fldChar w:fldCharType="end"/>
      </w:r>
      <w:r w:rsidRPr="00C75844">
        <w:t xml:space="preserve"> as if the data item had been submitted by the Contractor for the first time.</w:t>
      </w:r>
    </w:p>
    <w:p w14:paraId="6695512E" w14:textId="14500D21" w:rsidR="00E31FBB" w:rsidRPr="00C75844" w:rsidRDefault="00EC4E4F" w:rsidP="009D55C0">
      <w:pPr>
        <w:pStyle w:val="SOWTL4-ASDEFCON"/>
      </w:pPr>
      <w:r w:rsidRPr="00C75844">
        <w:t>If, under</w:t>
      </w:r>
      <w:r w:rsidR="00E31FBB" w:rsidRPr="00C75844">
        <w:t xml:space="preserve"> clause </w:t>
      </w:r>
      <w:r w:rsidR="00E31FBB" w:rsidRPr="00C75844">
        <w:fldChar w:fldCharType="begin"/>
      </w:r>
      <w:r w:rsidR="00E31FBB" w:rsidRPr="00C75844">
        <w:instrText xml:space="preserve"> REF _Ref520443223 \r \h  \* MERGEFORMAT </w:instrText>
      </w:r>
      <w:r w:rsidR="00E31FBB" w:rsidRPr="00C75844">
        <w:fldChar w:fldCharType="separate"/>
      </w:r>
      <w:r w:rsidR="00F60A61">
        <w:t>2.4.4.1</w:t>
      </w:r>
      <w:r w:rsidR="00E31FBB" w:rsidRPr="00C75844">
        <w:fldChar w:fldCharType="end"/>
      </w:r>
      <w:r w:rsidR="00E31FBB" w:rsidRPr="00C75844">
        <w:t>, the Commonwealth Representative provides the Contractor with notice of Approval, then the data item shall have effect in accordance with that Approval and the task comprising the development of that data item shall be deemed to be accomplished.</w:t>
      </w:r>
    </w:p>
    <w:p w14:paraId="0958373E" w14:textId="52A05D0D" w:rsidR="00E31FBB" w:rsidRPr="00C75844" w:rsidRDefault="00EC4E4F" w:rsidP="009D55C0">
      <w:pPr>
        <w:pStyle w:val="SOWTL4-ASDEFCON"/>
      </w:pPr>
      <w:r w:rsidRPr="00C75844">
        <w:t xml:space="preserve">Subject to clause </w:t>
      </w:r>
      <w:r w:rsidRPr="00C75844">
        <w:fldChar w:fldCharType="begin"/>
      </w:r>
      <w:r w:rsidRPr="00C75844">
        <w:instrText xml:space="preserve"> REF _Ref246431409 \r \h </w:instrText>
      </w:r>
      <w:r w:rsidRPr="00C75844">
        <w:fldChar w:fldCharType="separate"/>
      </w:r>
      <w:r w:rsidR="00F60A61">
        <w:t>2.4.8</w:t>
      </w:r>
      <w:r w:rsidRPr="00C75844">
        <w:fldChar w:fldCharType="end"/>
      </w:r>
      <w:r w:rsidRPr="00C75844">
        <w:t>, if</w:t>
      </w:r>
      <w:r w:rsidR="00E31FBB" w:rsidRPr="00C75844">
        <w:t xml:space="preserve"> the Commonwealth Representative fails to furnish to the Contractor notice, of Approval or non-Approval, </w:t>
      </w:r>
      <w:r w:rsidRPr="00C75844">
        <w:t>under</w:t>
      </w:r>
      <w:r w:rsidR="00E31FBB" w:rsidRPr="00C75844">
        <w:t xml:space="preserve"> clause </w:t>
      </w:r>
      <w:r w:rsidR="00E31FBB" w:rsidRPr="00C75844">
        <w:fldChar w:fldCharType="begin"/>
      </w:r>
      <w:r w:rsidR="00E31FBB" w:rsidRPr="00C75844">
        <w:instrText xml:space="preserve"> REF _Ref520443223 \r \h  \* MERGEFORMAT </w:instrText>
      </w:r>
      <w:r w:rsidR="00E31FBB" w:rsidRPr="00C75844">
        <w:fldChar w:fldCharType="separate"/>
      </w:r>
      <w:r w:rsidR="00F60A61">
        <w:t>2.4.4.1</w:t>
      </w:r>
      <w:r w:rsidR="00E31FBB" w:rsidRPr="00C75844">
        <w:fldChar w:fldCharType="end"/>
      </w:r>
      <w:r w:rsidR="00E31FBB" w:rsidRPr="00C75844">
        <w:t xml:space="preserve">, within the period specified in the CDRL, then the Contractor </w:t>
      </w:r>
      <w:r w:rsidR="003D38CF" w:rsidRPr="00C75844">
        <w:t xml:space="preserve">may be entitled </w:t>
      </w:r>
      <w:r w:rsidR="00E31FBB" w:rsidRPr="00C75844">
        <w:t xml:space="preserve">to claim a postponement of the date for delivery of Supplies </w:t>
      </w:r>
      <w:r w:rsidR="003D38CF" w:rsidRPr="00C75844">
        <w:t xml:space="preserve">or a Milestone Date </w:t>
      </w:r>
      <w:r w:rsidR="004B7CA3" w:rsidRPr="00C75844">
        <w:t>under</w:t>
      </w:r>
      <w:r w:rsidR="00E31FBB" w:rsidRPr="00C75844">
        <w:t xml:space="preserve"> clause</w:t>
      </w:r>
      <w:r w:rsidR="00CD12FE" w:rsidRPr="00C75844">
        <w:t xml:space="preserve"> </w:t>
      </w:r>
      <w:r w:rsidR="00E31FBB" w:rsidRPr="00C75844">
        <w:t>6.</w:t>
      </w:r>
      <w:r w:rsidR="00DC7ABD" w:rsidRPr="00C75844">
        <w:t>3</w:t>
      </w:r>
      <w:r w:rsidR="00E31FBB" w:rsidRPr="00C75844">
        <w:t xml:space="preserve"> of the</w:t>
      </w:r>
      <w:r w:rsidR="007A6D9A" w:rsidRPr="00C75844">
        <w:t xml:space="preserve"> conditions of contract</w:t>
      </w:r>
      <w:r w:rsidR="00E31FBB" w:rsidRPr="00C75844">
        <w:t xml:space="preserve"> </w:t>
      </w:r>
      <w:r w:rsidR="007A6D9A" w:rsidRPr="00C75844">
        <w:t>(</w:t>
      </w:r>
      <w:r w:rsidR="00734E8D" w:rsidRPr="00C75844">
        <w:t>COC</w:t>
      </w:r>
      <w:r w:rsidR="007A6D9A" w:rsidRPr="00C75844">
        <w:t>)</w:t>
      </w:r>
      <w:r w:rsidR="00E31FBB" w:rsidRPr="00C75844">
        <w:t>.</w:t>
      </w:r>
    </w:p>
    <w:p w14:paraId="184BFDB9" w14:textId="77777777" w:rsidR="00E31FBB" w:rsidRPr="00C75844" w:rsidRDefault="00E31FBB" w:rsidP="009D55C0">
      <w:pPr>
        <w:pStyle w:val="NoteToDrafters-ASDEFCON"/>
      </w:pPr>
      <w:r w:rsidRPr="00C75844">
        <w:t xml:space="preserve">Note to drafters:  Consider the actual period required to review each data item </w:t>
      </w:r>
      <w:r w:rsidR="007A6D9A" w:rsidRPr="00C75844">
        <w:t>when updating the action</w:t>
      </w:r>
      <w:r w:rsidRPr="00C75844">
        <w:t xml:space="preserve"> periods in the CDRL.  Factors to be considered include: the size and complexity of the document; whether a draft version would already have been reviewed; the need to involve external agencies or approval authorities; and conflicting requirements </w:t>
      </w:r>
      <w:r w:rsidR="007A6D9A" w:rsidRPr="00C75844">
        <w:t>(</w:t>
      </w:r>
      <w:r w:rsidRPr="00C75844">
        <w:t>eg, the need to review more than one data item concurrently</w:t>
      </w:r>
      <w:r w:rsidR="007A6D9A" w:rsidRPr="00C75844">
        <w:t>)</w:t>
      </w:r>
      <w:r w:rsidRPr="00C75844">
        <w:t>.</w:t>
      </w:r>
    </w:p>
    <w:p w14:paraId="36515E86" w14:textId="77777777" w:rsidR="00E31FBB" w:rsidRPr="00C75844" w:rsidRDefault="00E31FBB" w:rsidP="009D55C0">
      <w:pPr>
        <w:pStyle w:val="SOWTL4-ASDEFCON"/>
      </w:pPr>
      <w:r w:rsidRPr="00C75844">
        <w:t>Approval of a data item by the Commonwealth shall</w:t>
      </w:r>
      <w:r w:rsidR="00567EC4" w:rsidRPr="00C75844">
        <w:t xml:space="preserve"> not be construed as</w:t>
      </w:r>
      <w:r w:rsidRPr="00C75844">
        <w:t>:</w:t>
      </w:r>
    </w:p>
    <w:p w14:paraId="6AA41CFC" w14:textId="77777777" w:rsidR="00EF75D9" w:rsidRPr="00C75844" w:rsidRDefault="00567EC4" w:rsidP="00430926">
      <w:pPr>
        <w:pStyle w:val="SOWSubL1-ASDEFCON"/>
      </w:pPr>
      <w:r w:rsidRPr="00C75844">
        <w:t>any</w:t>
      </w:r>
      <w:r w:rsidR="00E31FBB" w:rsidRPr="00C75844">
        <w:t xml:space="preserve"> more than an indication that the data item appears to the Commonwealth Representative to be capable of being used as a basis for further work;</w:t>
      </w:r>
    </w:p>
    <w:p w14:paraId="34F8D560" w14:textId="77777777" w:rsidR="00EF75D9" w:rsidRPr="00C75844" w:rsidRDefault="00E31FBB" w:rsidP="00430926">
      <w:pPr>
        <w:pStyle w:val="SOWSubL1-ASDEFCON"/>
      </w:pPr>
      <w:r w:rsidRPr="00C75844">
        <w:t>limiting the Contractor’s responsibility to provide Supplies in accordance with the requirements of the Contract; and</w:t>
      </w:r>
    </w:p>
    <w:p w14:paraId="491E97F2" w14:textId="77777777" w:rsidR="008C49F7" w:rsidRPr="00C75844" w:rsidRDefault="00E31FBB" w:rsidP="00430926">
      <w:pPr>
        <w:pStyle w:val="SOWSubL1-ASDEFCON"/>
      </w:pPr>
      <w:r w:rsidRPr="00C75844">
        <w:t>a</w:t>
      </w:r>
      <w:r w:rsidR="007A6D9A" w:rsidRPr="00C75844">
        <w:t>n election to not enforce</w:t>
      </w:r>
      <w:r w:rsidRPr="00C75844">
        <w:t xml:space="preserve"> any right under this Contract or any cause of action arising out of</w:t>
      </w:r>
      <w:r w:rsidR="007A6D9A" w:rsidRPr="00C75844">
        <w:t xml:space="preserve"> or as a consequence of</w:t>
      </w:r>
      <w:r w:rsidRPr="00C75844">
        <w:t xml:space="preserve"> any act or omission of the Contractor or </w:t>
      </w:r>
      <w:r w:rsidR="007A6D9A" w:rsidRPr="00C75844">
        <w:t>any Contractor Personnel</w:t>
      </w:r>
      <w:r w:rsidRPr="00C75844">
        <w:t>.</w:t>
      </w:r>
      <w:bookmarkStart w:id="145" w:name="_Toc531869837"/>
    </w:p>
    <w:p w14:paraId="35B7F11D" w14:textId="77777777" w:rsidR="00E31FBB" w:rsidRPr="00C75844" w:rsidRDefault="00E31FBB" w:rsidP="00C81942">
      <w:pPr>
        <w:pStyle w:val="SOWHL3-ASDEFCON"/>
      </w:pPr>
      <w:bookmarkStart w:id="146" w:name="_Ref169155589"/>
      <w:r w:rsidRPr="00C75844">
        <w:t>Data Item Acceptance</w:t>
      </w:r>
      <w:bookmarkEnd w:id="145"/>
      <w:bookmarkEnd w:id="146"/>
    </w:p>
    <w:p w14:paraId="6CA9A2F9" w14:textId="77777777" w:rsidR="00E31FBB" w:rsidRPr="00C75844" w:rsidRDefault="00E31FBB" w:rsidP="009D55C0">
      <w:pPr>
        <w:pStyle w:val="SOWTL4-ASDEFCON"/>
      </w:pPr>
      <w:r w:rsidRPr="00C75844">
        <w:t>Whe</w:t>
      </w:r>
      <w:r w:rsidR="00EC4E4F" w:rsidRPr="00C75844">
        <w:t>n</w:t>
      </w:r>
      <w:r w:rsidRPr="00C75844">
        <w:t xml:space="preserve"> the SOW or the CDRL provides that a data item is to be submitted for Acceptance, the Contractor shall deliver the data item for Acceptance in accordance with clause 6.</w:t>
      </w:r>
      <w:r w:rsidR="00DC7ABD" w:rsidRPr="00C75844">
        <w:t>5</w:t>
      </w:r>
      <w:r w:rsidRPr="00C75844">
        <w:t xml:space="preserve"> of the </w:t>
      </w:r>
      <w:r w:rsidR="00734E8D" w:rsidRPr="00C75844">
        <w:t>COC</w:t>
      </w:r>
      <w:r w:rsidRPr="00C75844">
        <w:t>.</w:t>
      </w:r>
    </w:p>
    <w:p w14:paraId="42DE2890" w14:textId="77777777" w:rsidR="00E31FBB" w:rsidRPr="00C75844" w:rsidRDefault="00E31FBB" w:rsidP="00C81942">
      <w:pPr>
        <w:pStyle w:val="SOWHL3-ASDEFCON"/>
      </w:pPr>
      <w:bookmarkStart w:id="147" w:name="_Ref169176998"/>
      <w:r w:rsidRPr="00C75844">
        <w:lastRenderedPageBreak/>
        <w:t>Data Items Delivered Under Contract Change Proposals</w:t>
      </w:r>
      <w:bookmarkEnd w:id="147"/>
    </w:p>
    <w:p w14:paraId="5FC6EAC3" w14:textId="77777777" w:rsidR="00E31FBB" w:rsidRPr="00C75844" w:rsidRDefault="00E31FBB" w:rsidP="009D55C0">
      <w:pPr>
        <w:pStyle w:val="SOWTL4-ASDEFCON"/>
      </w:pPr>
      <w:r w:rsidRPr="00C75844">
        <w:t>Whe</w:t>
      </w:r>
      <w:r w:rsidR="009A6AF6" w:rsidRPr="00C75844">
        <w:t>n</w:t>
      </w:r>
      <w:r w:rsidRPr="00C75844">
        <w:t xml:space="preserve"> the SOW or the CDRL provides that a data item is to be submitted via a C</w:t>
      </w:r>
      <w:r w:rsidR="009A6AF6" w:rsidRPr="00C75844">
        <w:t>CP</w:t>
      </w:r>
      <w:r w:rsidRPr="00C75844">
        <w:t xml:space="preserve">, the Contractor shall deliver the data item in accordance with clause </w:t>
      </w:r>
      <w:r w:rsidR="00DC7ABD" w:rsidRPr="00C75844">
        <w:t>11</w:t>
      </w:r>
      <w:r w:rsidRPr="00C75844">
        <w:t xml:space="preserve">.1 of the </w:t>
      </w:r>
      <w:r w:rsidR="00734E8D" w:rsidRPr="00C75844">
        <w:t>COC</w:t>
      </w:r>
      <w:r w:rsidRPr="00C75844">
        <w:t>.</w:t>
      </w:r>
      <w:bookmarkStart w:id="148" w:name="_Toc531869838"/>
    </w:p>
    <w:p w14:paraId="6D291B7F" w14:textId="77777777" w:rsidR="00E31FBB" w:rsidRPr="00C75844" w:rsidRDefault="00E31FBB" w:rsidP="00C81942">
      <w:pPr>
        <w:pStyle w:val="SOWHL3-ASDEFCON"/>
      </w:pPr>
      <w:r w:rsidRPr="00C75844">
        <w:t>Data Item Updates</w:t>
      </w:r>
      <w:bookmarkEnd w:id="148"/>
    </w:p>
    <w:p w14:paraId="5D10BD1D" w14:textId="77777777" w:rsidR="00E31FBB" w:rsidRPr="00C75844" w:rsidRDefault="00E31FBB" w:rsidP="009D55C0">
      <w:pPr>
        <w:pStyle w:val="SOWTL4-ASDEFCON"/>
      </w:pPr>
      <w:bookmarkStart w:id="149" w:name="_Ref520443484"/>
      <w:r w:rsidRPr="00C75844">
        <w:t>The Contractor shall maintain the accuracy, completeness and currency of all data items delivered under the Contract in accordance with the CDRL.</w:t>
      </w:r>
      <w:bookmarkEnd w:id="149"/>
    </w:p>
    <w:p w14:paraId="6633E39D" w14:textId="6D1E9EDA" w:rsidR="00E31FBB" w:rsidRPr="00C75844" w:rsidRDefault="009A6AF6" w:rsidP="009D55C0">
      <w:pPr>
        <w:pStyle w:val="SOWTL4-ASDEFCON"/>
      </w:pPr>
      <w:r w:rsidRPr="00C75844">
        <w:t>If, under</w:t>
      </w:r>
      <w:r w:rsidR="00E31FBB" w:rsidRPr="00C75844">
        <w:t xml:space="preserve"> clause </w:t>
      </w:r>
      <w:r w:rsidR="00E31FBB" w:rsidRPr="00C75844">
        <w:fldChar w:fldCharType="begin"/>
      </w:r>
      <w:r w:rsidR="00E31FBB" w:rsidRPr="00C75844">
        <w:instrText xml:space="preserve"> REF _Ref520443484 \r \h  \* MERGEFORMAT </w:instrText>
      </w:r>
      <w:r w:rsidR="00E31FBB" w:rsidRPr="00C75844">
        <w:fldChar w:fldCharType="separate"/>
      </w:r>
      <w:r w:rsidR="00F60A61">
        <w:t>2.4.7.1</w:t>
      </w:r>
      <w:r w:rsidR="00E31FBB" w:rsidRPr="00C75844">
        <w:fldChar w:fldCharType="end"/>
      </w:r>
      <w:r w:rsidR="00E31FBB" w:rsidRPr="00C75844">
        <w:t>, changes to any data item become necessary, the Contractor shall submit a proposed amendment to the data item to the Commonwealth.</w:t>
      </w:r>
    </w:p>
    <w:p w14:paraId="6FAFF552" w14:textId="4AC0F6F3" w:rsidR="00E31FBB" w:rsidRPr="00C75844" w:rsidRDefault="00E31FBB" w:rsidP="009D55C0">
      <w:pPr>
        <w:pStyle w:val="SOWTL4-ASDEFCON"/>
      </w:pPr>
      <w:r w:rsidRPr="00C75844">
        <w:t xml:space="preserve">A proposed amendment to any data item shall be subject to the same </w:t>
      </w:r>
      <w:r w:rsidR="009A6AF6" w:rsidRPr="00C75844">
        <w:t>R</w:t>
      </w:r>
      <w:r w:rsidRPr="00C75844">
        <w:t xml:space="preserve">eview and Approval processes specified in this clause </w:t>
      </w:r>
      <w:r w:rsidRPr="00C75844">
        <w:fldChar w:fldCharType="begin"/>
      </w:r>
      <w:r w:rsidRPr="00C75844">
        <w:instrText xml:space="preserve"> REF _Ref524223462 \r \h  \* MERGEFORMAT </w:instrText>
      </w:r>
      <w:r w:rsidRPr="00C75844">
        <w:fldChar w:fldCharType="separate"/>
      </w:r>
      <w:r w:rsidR="00F60A61">
        <w:t>2.4</w:t>
      </w:r>
      <w:r w:rsidRPr="00C75844">
        <w:fldChar w:fldCharType="end"/>
      </w:r>
      <w:r w:rsidRPr="00C75844">
        <w:t xml:space="preserve"> to the extent of the effect of the proposed amendment.</w:t>
      </w:r>
    </w:p>
    <w:p w14:paraId="4C632B39" w14:textId="77777777" w:rsidR="00E31FBB" w:rsidRPr="00C75844" w:rsidRDefault="00E31FBB" w:rsidP="009D55C0">
      <w:pPr>
        <w:pStyle w:val="SOWTL4-ASDEFCON"/>
      </w:pPr>
      <w:r w:rsidRPr="00C75844">
        <w:t xml:space="preserve">Until a proposed amendment to an Approved data item is Approved, the </w:t>
      </w:r>
      <w:r w:rsidR="00577DD1" w:rsidRPr="00C75844">
        <w:t xml:space="preserve">extant </w:t>
      </w:r>
      <w:r w:rsidRPr="00C75844">
        <w:t>data item shall remain in effect.</w:t>
      </w:r>
    </w:p>
    <w:p w14:paraId="137DFADB" w14:textId="77777777" w:rsidR="00E31FBB" w:rsidRPr="00C75844" w:rsidRDefault="00E31FBB" w:rsidP="009D55C0">
      <w:pPr>
        <w:pStyle w:val="SOWTL4-ASDEFCON"/>
      </w:pPr>
      <w:r w:rsidRPr="00C75844">
        <w:t>The Contractor shall be</w:t>
      </w:r>
      <w:r w:rsidR="007A6D9A" w:rsidRPr="00C75844">
        <w:t>ar</w:t>
      </w:r>
      <w:r w:rsidRPr="00C75844">
        <w:t xml:space="preserve"> all costs associated with data item maintenance, except </w:t>
      </w:r>
      <w:r w:rsidR="007A6D9A" w:rsidRPr="00C75844">
        <w:t>to the extent that the Commonwealth Representative otherwise agrees in writing</w:t>
      </w:r>
      <w:r w:rsidRPr="00C75844">
        <w:t>.</w:t>
      </w:r>
    </w:p>
    <w:p w14:paraId="630D7288" w14:textId="77777777" w:rsidR="00E31FBB" w:rsidRPr="00C75844" w:rsidRDefault="00E31FBB" w:rsidP="00C81942">
      <w:pPr>
        <w:pStyle w:val="SOWHL3-ASDEFCON"/>
      </w:pPr>
      <w:bookmarkStart w:id="150" w:name="_Ref246431409"/>
      <w:r w:rsidRPr="00C75844">
        <w:t>Actioning of Data Items</w:t>
      </w:r>
      <w:bookmarkEnd w:id="150"/>
    </w:p>
    <w:p w14:paraId="15EFB67B" w14:textId="77777777" w:rsidR="00E31FBB" w:rsidRPr="00C75844" w:rsidRDefault="00E31FBB" w:rsidP="009D55C0">
      <w:pPr>
        <w:pStyle w:val="SOWTL4-ASDEFCON"/>
      </w:pPr>
      <w:r w:rsidRPr="00C75844">
        <w:t>The Contractor acknowledges and agrees that:</w:t>
      </w:r>
    </w:p>
    <w:p w14:paraId="283855D1" w14:textId="77777777" w:rsidR="00EF75D9" w:rsidRPr="00C75844" w:rsidRDefault="00E31FBB" w:rsidP="00430926">
      <w:pPr>
        <w:pStyle w:val="SOWSubL1-ASDEFCON"/>
      </w:pPr>
      <w:r w:rsidRPr="00C75844">
        <w:t>the timeframes for the delivery of the data items by the Contractor and the actioning of those data items by the Commonwealth in the CDRL have been determined in light of the numbers of personnel within the Commonwealth team available to action the data items delivered by the Contractor;</w:t>
      </w:r>
    </w:p>
    <w:p w14:paraId="1440F132" w14:textId="77777777" w:rsidR="00EF75D9" w:rsidRPr="00C75844" w:rsidRDefault="00E31FBB" w:rsidP="00430926">
      <w:pPr>
        <w:pStyle w:val="SOWSubL1-ASDEFCON"/>
      </w:pPr>
      <w:r w:rsidRPr="00C75844">
        <w:t>the Commonwealth’s obligations to action the data items within the timeframes described in the CDRL is subject to the Contractor delivering the data items in accordance with the CDRL; and</w:t>
      </w:r>
    </w:p>
    <w:p w14:paraId="1A71BC78" w14:textId="77777777" w:rsidR="00E31FBB" w:rsidRPr="00C75844" w:rsidRDefault="00E31FBB" w:rsidP="00430926">
      <w:pPr>
        <w:pStyle w:val="SOWSubL1-ASDEFCON"/>
      </w:pPr>
      <w:r w:rsidRPr="00C75844">
        <w:t>any delay of the Contractor in meeting its obligations under the Contract may result in the Commonwealth not being able to action the data items within the timeframes specified in the CDRL.</w:t>
      </w:r>
    </w:p>
    <w:p w14:paraId="18580F01" w14:textId="77777777" w:rsidR="00E31FBB" w:rsidRPr="00C75844" w:rsidRDefault="00E31FBB" w:rsidP="009D55C0">
      <w:pPr>
        <w:pStyle w:val="SOWTL4-ASDEFCON"/>
      </w:pPr>
      <w:bookmarkStart w:id="151" w:name="_Ref357059172"/>
      <w:r w:rsidRPr="00C75844">
        <w:t>If at any time the Contractor’s delivery of one or more data items changes because of a delay in the Contractor meeting its obligations under the Contract:</w:t>
      </w:r>
      <w:bookmarkEnd w:id="151"/>
    </w:p>
    <w:p w14:paraId="054450D0" w14:textId="77777777" w:rsidR="00EF75D9" w:rsidRPr="00C75844" w:rsidRDefault="007A6D9A" w:rsidP="00430926">
      <w:pPr>
        <w:pStyle w:val="SOWSubL1-ASDEFCON"/>
      </w:pPr>
      <w:r w:rsidRPr="00C75844">
        <w:t xml:space="preserve">the Commonwealth shall </w:t>
      </w:r>
      <w:r w:rsidR="00E31FBB" w:rsidRPr="00C75844">
        <w:t>use reasonable endeavours to action the data items within the timeframes described in the CDRL;</w:t>
      </w:r>
    </w:p>
    <w:p w14:paraId="28DCFEED" w14:textId="77777777" w:rsidR="00EF75D9" w:rsidRPr="00C75844" w:rsidRDefault="007A6D9A" w:rsidP="00430926">
      <w:pPr>
        <w:pStyle w:val="SOWSubL1-ASDEFCON"/>
      </w:pPr>
      <w:r w:rsidRPr="00C75844">
        <w:t xml:space="preserve">the Commonwealth </w:t>
      </w:r>
      <w:r w:rsidR="00E31FBB" w:rsidRPr="00C75844">
        <w:t xml:space="preserve">is only required to action data items delivered by the Contractor at the time </w:t>
      </w:r>
      <w:r w:rsidRPr="00C75844">
        <w:t xml:space="preserve">when </w:t>
      </w:r>
      <w:r w:rsidR="00E31FBB" w:rsidRPr="00C75844">
        <w:t>Commonwealth resources become available to action the data items</w:t>
      </w:r>
      <w:r w:rsidR="0068410B" w:rsidRPr="00C75844">
        <w:t>; and</w:t>
      </w:r>
      <w:bookmarkStart w:id="152" w:name="_Ref357059176"/>
    </w:p>
    <w:p w14:paraId="412C88E3" w14:textId="77777777" w:rsidR="00E31FBB" w:rsidRPr="00C75844" w:rsidRDefault="0068410B" w:rsidP="00430926">
      <w:pPr>
        <w:pStyle w:val="SOWSubL1-ASDEFCON"/>
      </w:pPr>
      <w:r w:rsidRPr="00C75844">
        <w:t xml:space="preserve">if the Commonwealth anticipates that, notwithstanding its reasonable endeavours, it will not action the data items within the timeframes described in the CDRL, it </w:t>
      </w:r>
      <w:r w:rsidR="007F7F75" w:rsidRPr="00C75844">
        <w:t xml:space="preserve">shall </w:t>
      </w:r>
      <w:r w:rsidRPr="00C75844">
        <w:t>promptly notify the Contractor as to when it will action the relevant</w:t>
      </w:r>
      <w:r w:rsidR="00577DD1" w:rsidRPr="00C75844">
        <w:t xml:space="preserve"> data</w:t>
      </w:r>
      <w:r w:rsidRPr="00C75844">
        <w:t xml:space="preserve"> items</w:t>
      </w:r>
      <w:r w:rsidR="00E31FBB" w:rsidRPr="00C75844">
        <w:t>.</w:t>
      </w:r>
      <w:bookmarkEnd w:id="152"/>
    </w:p>
    <w:p w14:paraId="648C4E8B" w14:textId="67CE9587" w:rsidR="0068410B" w:rsidRPr="00C75844" w:rsidRDefault="00E31FBB" w:rsidP="00EA44D5">
      <w:pPr>
        <w:pStyle w:val="SOWTL4-ASDEFCON"/>
      </w:pPr>
      <w:r w:rsidRPr="00C75844">
        <w:t xml:space="preserve">The Commonwealth’s inability to action the data items within the timeframes described in the CDRL in the circumstances described in clause </w:t>
      </w:r>
      <w:r w:rsidR="00485A73" w:rsidRPr="00C75844">
        <w:fldChar w:fldCharType="begin"/>
      </w:r>
      <w:r w:rsidR="00485A73" w:rsidRPr="00C75844">
        <w:instrText xml:space="preserve"> REF _Ref357059172 \r \h </w:instrText>
      </w:r>
      <w:r w:rsidR="00485A73" w:rsidRPr="00C75844">
        <w:fldChar w:fldCharType="separate"/>
      </w:r>
      <w:r w:rsidR="00F60A61">
        <w:t>2.4.8.2</w:t>
      </w:r>
      <w:r w:rsidR="00485A73" w:rsidRPr="00C75844">
        <w:fldChar w:fldCharType="end"/>
      </w:r>
      <w:r w:rsidRPr="00C75844">
        <w:t xml:space="preserve"> is not an event beyond the reasonable control of the Contractor for the purposes of clause 6.</w:t>
      </w:r>
      <w:r w:rsidR="00DC7ABD" w:rsidRPr="00C75844">
        <w:t>3</w:t>
      </w:r>
      <w:r w:rsidRPr="00C75844">
        <w:t>.</w:t>
      </w:r>
      <w:r w:rsidR="00DC7ABD" w:rsidRPr="00C75844">
        <w:t>1a(ii)</w:t>
      </w:r>
      <w:r w:rsidRPr="00C75844">
        <w:t xml:space="preserve"> of the </w:t>
      </w:r>
      <w:r w:rsidR="00485A73" w:rsidRPr="00C75844">
        <w:t>COC</w:t>
      </w:r>
      <w:r w:rsidR="001052D9" w:rsidRPr="00C75844">
        <w:t xml:space="preserve"> or a Commonwealth Default for the purposes of clause </w:t>
      </w:r>
      <w:r w:rsidR="00DC7ABD" w:rsidRPr="00C75844">
        <w:t xml:space="preserve">6.3.1b(i) </w:t>
      </w:r>
      <w:r w:rsidR="001052D9" w:rsidRPr="00C75844">
        <w:t>of the COC</w:t>
      </w:r>
      <w:r w:rsidRPr="00C75844">
        <w:t>.</w:t>
      </w:r>
      <w:bookmarkStart w:id="153" w:name="_Toc523629481"/>
      <w:bookmarkStart w:id="154" w:name="_Toc2661094"/>
      <w:bookmarkStart w:id="155" w:name="_Toc33514405"/>
      <w:bookmarkStart w:id="156" w:name="_Toc51493077"/>
      <w:bookmarkStart w:id="157" w:name="_Toc56323346"/>
      <w:bookmarkStart w:id="158" w:name="_Toc56569985"/>
    </w:p>
    <w:p w14:paraId="2CF6CA6C" w14:textId="7B4B404B" w:rsidR="00335DE4" w:rsidRDefault="00335DE4" w:rsidP="00335DE4">
      <w:pPr>
        <w:pStyle w:val="SOWHL2-ASDEFCON"/>
      </w:pPr>
      <w:bookmarkStart w:id="159" w:name="_Toc401644177"/>
      <w:bookmarkStart w:id="160" w:name="_Ref64032016"/>
      <w:bookmarkStart w:id="161" w:name="_Toc72749116"/>
      <w:bookmarkStart w:id="162" w:name="_Toc174973623"/>
      <w:bookmarkEnd w:id="153"/>
      <w:bookmarkEnd w:id="154"/>
      <w:bookmarkEnd w:id="155"/>
      <w:bookmarkEnd w:id="156"/>
      <w:bookmarkEnd w:id="157"/>
      <w:bookmarkEnd w:id="158"/>
      <w:bookmarkEnd w:id="159"/>
      <w:r>
        <w:t>Master Technical Data Index</w:t>
      </w:r>
      <w:bookmarkEnd w:id="160"/>
      <w:bookmarkEnd w:id="161"/>
      <w:r w:rsidR="00E77213">
        <w:t xml:space="preserve"> (</w:t>
      </w:r>
      <w:r w:rsidR="00EC020F">
        <w:t>Core</w:t>
      </w:r>
      <w:r w:rsidR="00E77213">
        <w:t>)</w:t>
      </w:r>
      <w:bookmarkEnd w:id="162"/>
    </w:p>
    <w:p w14:paraId="5B48673C" w14:textId="5338CE35" w:rsidR="00561F37" w:rsidRDefault="00335DE4" w:rsidP="0036745B">
      <w:pPr>
        <w:pStyle w:val="SOWTL3-ASDEFCON"/>
      </w:pPr>
      <w:r>
        <w:t>The Contractor shall establish and maintain a Master Technical Data Index</w:t>
      </w:r>
      <w:r w:rsidRPr="004020CF">
        <w:t xml:space="preserve"> (</w:t>
      </w:r>
      <w:r>
        <w:t>MTDI</w:t>
      </w:r>
      <w:r w:rsidRPr="004020CF">
        <w:t>)</w:t>
      </w:r>
      <w:r>
        <w:t xml:space="preserve"> in accordance with DID-ILS-TDATA-MTDI</w:t>
      </w:r>
      <w:r w:rsidR="00DA2A54">
        <w:t>-2</w:t>
      </w:r>
      <w:r>
        <w:t xml:space="preserve"> </w:t>
      </w:r>
      <w:r w:rsidRPr="004020CF">
        <w:t xml:space="preserve">to </w:t>
      </w:r>
      <w:r>
        <w:t>identify and manage</w:t>
      </w:r>
      <w:r w:rsidRPr="004020CF">
        <w:t xml:space="preserve"> relevant Technical </w:t>
      </w:r>
      <w:r>
        <w:t>Data for</w:t>
      </w:r>
      <w:r w:rsidRPr="004020CF">
        <w:t xml:space="preserve"> the Contract</w:t>
      </w:r>
      <w:r>
        <w: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3237A9" w14:paraId="34E73DE9" w14:textId="77777777" w:rsidTr="00311CEE">
        <w:tc>
          <w:tcPr>
            <w:tcW w:w="9072" w:type="dxa"/>
            <w:shd w:val="clear" w:color="auto" w:fill="auto"/>
          </w:tcPr>
          <w:p w14:paraId="263EEE16" w14:textId="1584D0E2" w:rsidR="003237A9" w:rsidRDefault="003237A9" w:rsidP="003237A9">
            <w:pPr>
              <w:pStyle w:val="ASDEFCONOption"/>
            </w:pPr>
            <w:bookmarkStart w:id="163" w:name="_Ref97617956"/>
            <w:bookmarkStart w:id="164" w:name="_Toc97619542"/>
            <w:r>
              <w:t xml:space="preserve">Option: </w:t>
            </w:r>
            <w:r w:rsidR="00311CEE">
              <w:t xml:space="preserve"> </w:t>
            </w:r>
            <w:r w:rsidR="00311CEE" w:rsidRPr="00EA47C9">
              <w:t>The following clause is not required if the MTDI is included in the DMS.</w:t>
            </w:r>
          </w:p>
          <w:p w14:paraId="7F387B83" w14:textId="2A85FC06" w:rsidR="003237A9" w:rsidRDefault="003237A9" w:rsidP="003237A9">
            <w:pPr>
              <w:pStyle w:val="SOWTL3-ASDEFCON"/>
            </w:pPr>
            <w:r w:rsidRPr="004E43C8">
              <w:t>The Contractor shall provide all facilities and assistance reasonably required for the Commonwealth to access the MTDI for the period of the Contract.</w:t>
            </w:r>
          </w:p>
        </w:tc>
      </w:tr>
    </w:tbl>
    <w:p w14:paraId="1E7A62DB" w14:textId="77777777" w:rsidR="00311CEE" w:rsidRPr="00311CEE" w:rsidRDefault="00311CEE" w:rsidP="00311CEE">
      <w:pPr>
        <w:pStyle w:val="ASDEFCONOptionSpace"/>
      </w:pPr>
    </w:p>
    <w:p w14:paraId="069757C3" w14:textId="2ACF2C26" w:rsidR="00266F58" w:rsidRDefault="00266F58" w:rsidP="00266F58">
      <w:pPr>
        <w:pStyle w:val="SOWHL2-ASDEFCON"/>
      </w:pPr>
      <w:bookmarkStart w:id="165" w:name="_Toc174973624"/>
      <w:r>
        <w:lastRenderedPageBreak/>
        <w:t>Mandated Defence Information Systems (Optional)</w:t>
      </w:r>
      <w:bookmarkEnd w:id="163"/>
      <w:bookmarkEnd w:id="164"/>
      <w:bookmarkEnd w:id="165"/>
    </w:p>
    <w:p w14:paraId="68DD81B9" w14:textId="50451213" w:rsidR="0007142C" w:rsidRDefault="0007142C" w:rsidP="0036745B">
      <w:pPr>
        <w:pStyle w:val="SOWHL3-ASDEFCON"/>
      </w:pPr>
      <w:r>
        <w:t>Incorporating Defence Information Systems into Contract Work</w:t>
      </w:r>
    </w:p>
    <w:p w14:paraId="58ECE675" w14:textId="5A8B303F" w:rsidR="00594518" w:rsidRDefault="00594518" w:rsidP="00594518">
      <w:pPr>
        <w:pStyle w:val="NoteToDrafters-ASDEFCON"/>
      </w:pPr>
      <w:r>
        <w:t xml:space="preserve">Note to drafters:  Include this clause if the Contractor is required to interface with, </w:t>
      </w:r>
      <w:r w:rsidR="00311CEE">
        <w:t xml:space="preserve">input </w:t>
      </w:r>
      <w:r>
        <w:t xml:space="preserve">data </w:t>
      </w:r>
      <w:r w:rsidR="00311CEE">
        <w:t>in</w:t>
      </w:r>
      <w:r>
        <w:t xml:space="preserve">to, or undertake </w:t>
      </w:r>
      <w:r w:rsidR="00311CEE">
        <w:t xml:space="preserve">other </w:t>
      </w:r>
      <w:r>
        <w:t xml:space="preserve">activities using Defence information systems that will transition to the </w:t>
      </w:r>
      <w:r w:rsidR="004F4A5A">
        <w:t xml:space="preserve">Defence </w:t>
      </w:r>
      <w:r>
        <w:t xml:space="preserve">ERP </w:t>
      </w:r>
      <w:r w:rsidR="00A61BBC">
        <w:t>System</w:t>
      </w:r>
      <w:r>
        <w:t>.</w:t>
      </w:r>
    </w:p>
    <w:p w14:paraId="1351ED33" w14:textId="77777777" w:rsidR="00594518" w:rsidRDefault="00594518" w:rsidP="00460D5B">
      <w:pPr>
        <w:pStyle w:val="SOWTL4-ASDEFCON"/>
      </w:pPr>
      <w:r>
        <w:t>The Contractor acknowledges that:</w:t>
      </w:r>
    </w:p>
    <w:p w14:paraId="49057712" w14:textId="77777777" w:rsidR="00594518" w:rsidRDefault="00594518" w:rsidP="00594518">
      <w:pPr>
        <w:pStyle w:val="SOWSubL1-ASDEFCON"/>
      </w:pPr>
      <w:r>
        <w:t>the SOW requires the Contractor to interface with, provide data to populate, or undertake particular activities using one or more Defence information systems;</w:t>
      </w:r>
    </w:p>
    <w:p w14:paraId="71B5DA8F" w14:textId="735B6C35" w:rsidR="00594518" w:rsidRDefault="00781495" w:rsidP="00594518">
      <w:pPr>
        <w:pStyle w:val="SOWSubL1-ASDEFCON"/>
      </w:pPr>
      <w:r>
        <w:t>the</w:t>
      </w:r>
      <w:r w:rsidR="00594518" w:rsidRPr="00566A6B">
        <w:t xml:space="preserve"> Defence Enterprise Resource Planning (ERP) </w:t>
      </w:r>
      <w:r>
        <w:t xml:space="preserve">System will replace various </w:t>
      </w:r>
      <w:r w:rsidRPr="00ED2AF4">
        <w:t>existing</w:t>
      </w:r>
      <w:r>
        <w:t xml:space="preserve"> Defence information systems, over a number of years</w:t>
      </w:r>
      <w:r w:rsidR="00594518">
        <w:t>; and</w:t>
      </w:r>
    </w:p>
    <w:p w14:paraId="688E84CD" w14:textId="5D8ED0CF" w:rsidR="00594518" w:rsidRDefault="00594518" w:rsidP="00594518">
      <w:pPr>
        <w:pStyle w:val="SOWSubL1-ASDEFCON"/>
      </w:pPr>
      <w:r>
        <w:t>the Contract may require amend</w:t>
      </w:r>
      <w:r w:rsidR="00085209">
        <w:t>ment</w:t>
      </w:r>
      <w:r>
        <w:t xml:space="preserve"> to incorporate changes arising out of the introduction of the </w:t>
      </w:r>
      <w:r w:rsidR="004F4A5A">
        <w:t xml:space="preserve">Defence </w:t>
      </w:r>
      <w:r>
        <w:t xml:space="preserve">ERP </w:t>
      </w:r>
      <w:r w:rsidR="00A61BBC">
        <w:t>System</w:t>
      </w:r>
      <w:r>
        <w:t>.</w:t>
      </w:r>
    </w:p>
    <w:p w14:paraId="3E899932" w14:textId="7C49ABEB" w:rsidR="00594518" w:rsidRDefault="00594518" w:rsidP="00460D5B">
      <w:pPr>
        <w:pStyle w:val="SOWTL4-ASDEFCON"/>
      </w:pPr>
      <w:r>
        <w:t xml:space="preserve">When any changes to the Contract </w:t>
      </w:r>
      <w:r w:rsidR="00085209">
        <w:t>are</w:t>
      </w:r>
      <w:r w:rsidR="00085209" w:rsidRPr="00085209">
        <w:t xml:space="preserve"> </w:t>
      </w:r>
      <w:r w:rsidR="00085209">
        <w:t>required</w:t>
      </w:r>
      <w:r w:rsidR="00273834" w:rsidRPr="00273834">
        <w:t xml:space="preserve"> </w:t>
      </w:r>
      <w:r w:rsidR="00273834">
        <w:t>for the Defence ERP System</w:t>
      </w:r>
      <w:r>
        <w:t xml:space="preserve">, the parties shall negotiate </w:t>
      </w:r>
      <w:r w:rsidR="003A6E44">
        <w:t xml:space="preserve">such </w:t>
      </w:r>
      <w:r>
        <w:t xml:space="preserve">changes in good faith, including </w:t>
      </w:r>
      <w:r w:rsidR="00273834">
        <w:t xml:space="preserve">in relation to </w:t>
      </w:r>
      <w:r>
        <w:t>any CCPs.</w:t>
      </w:r>
    </w:p>
    <w:p w14:paraId="3FC6DC25" w14:textId="7C9C894D" w:rsidR="00594518" w:rsidRDefault="00594518" w:rsidP="00460D5B">
      <w:pPr>
        <w:pStyle w:val="SOWTL4-ASDEFCON"/>
      </w:pPr>
      <w:r>
        <w:t>To the extent required to perform the work required under the Contract and to the extent not provided by the Commonwealth through other means external to the Contract, the Commonwealth shall provide under this Contract:</w:t>
      </w:r>
    </w:p>
    <w:p w14:paraId="4AF84E22" w14:textId="31555B39" w:rsidR="00594518" w:rsidRDefault="00594518" w:rsidP="00594518">
      <w:pPr>
        <w:pStyle w:val="SOWSubL1-ASDEFCON"/>
      </w:pPr>
      <w:r>
        <w:t xml:space="preserve">access to the </w:t>
      </w:r>
      <w:r w:rsidR="004F4A5A">
        <w:t xml:space="preserve">Defence </w:t>
      </w:r>
      <w:r>
        <w:t xml:space="preserve">ERP </w:t>
      </w:r>
      <w:r w:rsidR="00A61BBC">
        <w:t>System</w:t>
      </w:r>
      <w:r>
        <w:t>;</w:t>
      </w:r>
    </w:p>
    <w:p w14:paraId="32DA4E43" w14:textId="32995AAC" w:rsidR="00594518" w:rsidRDefault="00594518" w:rsidP="00594518">
      <w:pPr>
        <w:pStyle w:val="SOWSubL1-ASDEFCON"/>
      </w:pPr>
      <w:r>
        <w:t xml:space="preserve">the necessary Government Furnished Material (GFM), Government Furnished Equipment (GFE) and Government Furnished Services (GFS), as applicable, for using the </w:t>
      </w:r>
      <w:r w:rsidR="004F4A5A">
        <w:t xml:space="preserve">Defence </w:t>
      </w:r>
      <w:r>
        <w:t xml:space="preserve">ERP </w:t>
      </w:r>
      <w:r w:rsidR="00A61BBC">
        <w:t>System</w:t>
      </w:r>
      <w:r>
        <w:t>; and</w:t>
      </w:r>
    </w:p>
    <w:p w14:paraId="2059E97E" w14:textId="3EB38B8A" w:rsidR="00594518" w:rsidRDefault="00594518" w:rsidP="00594518">
      <w:pPr>
        <w:pStyle w:val="SOWSubL1-ASDEFCON"/>
      </w:pPr>
      <w:r w:rsidRPr="004D5B3D">
        <w:t xml:space="preserve">appropriate training </w:t>
      </w:r>
      <w:r w:rsidR="00B111E4">
        <w:t xml:space="preserve">for </w:t>
      </w:r>
      <w:r>
        <w:t xml:space="preserve">the use of the </w:t>
      </w:r>
      <w:r w:rsidR="005B13D9">
        <w:t xml:space="preserve">Defence </w:t>
      </w:r>
      <w:r>
        <w:t xml:space="preserve">ERP </w:t>
      </w:r>
      <w:r w:rsidR="00A61BBC">
        <w:t>System</w:t>
      </w:r>
      <w:r>
        <w:t xml:space="preserve">, </w:t>
      </w:r>
      <w:r w:rsidR="005B13D9">
        <w:t>as</w:t>
      </w:r>
      <w:r w:rsidR="003A3CBD">
        <w:t xml:space="preserve"> described in clause</w:t>
      </w:r>
      <w:r w:rsidR="00B111E4">
        <w:t xml:space="preserve"> </w:t>
      </w:r>
      <w:r w:rsidR="00B111E4">
        <w:fldChar w:fldCharType="begin"/>
      </w:r>
      <w:r w:rsidR="00B111E4">
        <w:instrText xml:space="preserve"> REF _Ref132273894 \r \h </w:instrText>
      </w:r>
      <w:r w:rsidR="00B111E4">
        <w:fldChar w:fldCharType="separate"/>
      </w:r>
      <w:r w:rsidR="00F60A61">
        <w:t>2.6.2</w:t>
      </w:r>
      <w:r w:rsidR="00B111E4">
        <w:fldChar w:fldCharType="end"/>
      </w:r>
      <w:r w:rsidRPr="004D5B3D">
        <w:t>.</w:t>
      </w:r>
    </w:p>
    <w:p w14:paraId="4BC4F439" w14:textId="087338E5" w:rsidR="0007142C" w:rsidRDefault="0007142C" w:rsidP="0036745B">
      <w:pPr>
        <w:pStyle w:val="SOWHL3-ASDEFCON"/>
      </w:pPr>
      <w:bookmarkStart w:id="166" w:name="_Toc418417189"/>
      <w:bookmarkStart w:id="167" w:name="_Toc423153137"/>
      <w:bookmarkStart w:id="168" w:name="_Ref510918210"/>
      <w:bookmarkStart w:id="169" w:name="_Ref510918847"/>
      <w:bookmarkStart w:id="170" w:name="_Toc521998633"/>
      <w:bookmarkStart w:id="171" w:name="_Ref42360178"/>
      <w:bookmarkStart w:id="172" w:name="_Toc47516776"/>
      <w:bookmarkStart w:id="173" w:name="_Toc55613028"/>
      <w:bookmarkStart w:id="174" w:name="_Ref127786204"/>
      <w:bookmarkStart w:id="175" w:name="_Ref132273894"/>
      <w:r w:rsidRPr="004D5B3D">
        <w:t>Training In Defence Information Systems</w:t>
      </w:r>
      <w:bookmarkEnd w:id="166"/>
      <w:bookmarkEnd w:id="167"/>
      <w:bookmarkEnd w:id="168"/>
      <w:bookmarkEnd w:id="169"/>
      <w:bookmarkEnd w:id="170"/>
      <w:bookmarkEnd w:id="171"/>
      <w:bookmarkEnd w:id="172"/>
      <w:bookmarkEnd w:id="173"/>
      <w:bookmarkEnd w:id="174"/>
      <w:bookmarkEnd w:id="175"/>
    </w:p>
    <w:p w14:paraId="3838C714" w14:textId="735F603B" w:rsidR="005B13D9" w:rsidRDefault="005B13D9" w:rsidP="0036745B">
      <w:pPr>
        <w:pStyle w:val="SOWTL4-ASDEFCON"/>
      </w:pPr>
      <w:r>
        <w:t>The Contractor</w:t>
      </w:r>
      <w:r w:rsidR="003A3CBD">
        <w:t xml:space="preserve"> </w:t>
      </w:r>
      <w:r w:rsidR="003A3CBD" w:rsidRPr="004D5B3D">
        <w:t xml:space="preserve">shall ensure that all relevant </w:t>
      </w:r>
      <w:r w:rsidR="003A3CBD">
        <w:t>Contractor</w:t>
      </w:r>
      <w:r w:rsidR="003A3CBD" w:rsidRPr="004D5B3D">
        <w:t xml:space="preserve"> </w:t>
      </w:r>
      <w:r w:rsidR="003A3CBD">
        <w:t>Personnel, including</w:t>
      </w:r>
      <w:r w:rsidR="003A3CBD" w:rsidRPr="004D5B3D">
        <w:t xml:space="preserve"> </w:t>
      </w:r>
      <w:r w:rsidR="003A3CBD" w:rsidRPr="00721D03">
        <w:t>Subcontractor</w:t>
      </w:r>
      <w:r w:rsidR="003A3CBD">
        <w:t xml:space="preserve"> Personnel,</w:t>
      </w:r>
      <w:r w:rsidR="003A3CBD" w:rsidRPr="004D5B3D">
        <w:t xml:space="preserve"> are trained in the operation of mandated Defence information systems</w:t>
      </w:r>
      <w:r w:rsidR="003A3CBD">
        <w:t>.</w:t>
      </w:r>
    </w:p>
    <w:p w14:paraId="518702BE" w14:textId="6AEB5C42" w:rsidR="0026521D" w:rsidRDefault="003A3CBD" w:rsidP="0026521D">
      <w:pPr>
        <w:pStyle w:val="NoteToDrafters-ASDEFCON"/>
      </w:pPr>
      <w:bookmarkStart w:id="176" w:name="_Ref121233813"/>
      <w:r>
        <w:t xml:space="preserve">Note to drafters:  </w:t>
      </w:r>
      <w:r w:rsidR="0026521D">
        <w:t xml:space="preserve">Insert systems, user roles and numbers of personnel for initial training in various Defence information systems, and the relevant Milestones.  </w:t>
      </w:r>
      <w:r w:rsidR="000F3641">
        <w:t>R</w:t>
      </w:r>
      <w:r w:rsidR="0026521D">
        <w:t xml:space="preserve">elevant Milestone are to be identified in </w:t>
      </w:r>
      <w:r w:rsidR="000F3641">
        <w:t xml:space="preserve">relation to when </w:t>
      </w:r>
      <w:r w:rsidR="0026521D">
        <w:t xml:space="preserve">work </w:t>
      </w:r>
      <w:r w:rsidR="000F3641">
        <w:t>using</w:t>
      </w:r>
      <w:r w:rsidR="0026521D">
        <w:t xml:space="preserve"> </w:t>
      </w:r>
      <w:r w:rsidR="000F3641">
        <w:t>Defence</w:t>
      </w:r>
      <w:r w:rsidR="0026521D">
        <w:t xml:space="preserve"> information systems </w:t>
      </w:r>
      <w:r w:rsidR="000F3641">
        <w:t xml:space="preserve">will </w:t>
      </w:r>
      <w:r w:rsidR="0026521D">
        <w:t>commenc</w:t>
      </w:r>
      <w:r w:rsidR="000F3641">
        <w:t>e</w:t>
      </w:r>
      <w:r w:rsidR="0026521D">
        <w:t xml:space="preserve">.  For example, use of the Configuration Status Accounting (CSA) system may be co-ordinated with Detailed Design Review (DDR) if the Commonwealth wants the design established at DDR </w:t>
      </w:r>
      <w:r w:rsidR="000F3641">
        <w:t xml:space="preserve">to be </w:t>
      </w:r>
      <w:r w:rsidR="00F766C3">
        <w:t>detailed in</w:t>
      </w:r>
      <w:r w:rsidR="0026521D">
        <w:t xml:space="preserve"> the </w:t>
      </w:r>
      <w:r w:rsidR="000F3641">
        <w:t xml:space="preserve">Defence </w:t>
      </w:r>
      <w:r w:rsidR="0026521D">
        <w:t xml:space="preserve">CSA System.  In other contracts, the CSA </w:t>
      </w:r>
      <w:r w:rsidR="00CE0148">
        <w:t xml:space="preserve">system access may </w:t>
      </w:r>
      <w:r w:rsidR="0026521D">
        <w:t xml:space="preserve">not be </w:t>
      </w:r>
      <w:r w:rsidR="00CE0148">
        <w:t>required</w:t>
      </w:r>
      <w:r w:rsidR="0026521D">
        <w:t xml:space="preserve"> until </w:t>
      </w:r>
      <w:r w:rsidR="00CE0148">
        <w:t xml:space="preserve">closer to </w:t>
      </w:r>
      <w:r w:rsidR="0026521D">
        <w:t>the first Functional Configuration Audit (FCA).</w:t>
      </w:r>
    </w:p>
    <w:p w14:paraId="4803BB7F" w14:textId="4F8EB167" w:rsidR="003A3CBD" w:rsidRDefault="0026521D" w:rsidP="00681EFE">
      <w:pPr>
        <w:pStyle w:val="NoteToDrafters-ASDEFCON"/>
      </w:pPr>
      <w:r>
        <w:t xml:space="preserve">If the Defence ERP </w:t>
      </w:r>
      <w:r w:rsidR="00022837">
        <w:t xml:space="preserve">System functions </w:t>
      </w:r>
      <w:r>
        <w:t>are yet to be introduced</w:t>
      </w:r>
      <w:r w:rsidR="000F3641">
        <w:t>,</w:t>
      </w:r>
      <w:r>
        <w:t xml:space="preserve"> and work will commence using legacy systems, details f</w:t>
      </w:r>
      <w:r w:rsidR="00CE0148">
        <w:t>or</w:t>
      </w:r>
      <w:r>
        <w:t xml:space="preserve"> legacy systems can be included in</w:t>
      </w:r>
      <w:r w:rsidR="00273834">
        <w:t xml:space="preserve"> clause</w:t>
      </w:r>
      <w:r>
        <w:t xml:space="preserve"> </w:t>
      </w:r>
      <w:r w:rsidR="00022837">
        <w:fldChar w:fldCharType="begin"/>
      </w:r>
      <w:r w:rsidR="00022837">
        <w:instrText xml:space="preserve"> REF _Ref127517688 \r \h </w:instrText>
      </w:r>
      <w:r w:rsidR="00022837">
        <w:fldChar w:fldCharType="separate"/>
      </w:r>
      <w:r w:rsidR="00F60A61">
        <w:t>2.6.2.2</w:t>
      </w:r>
      <w:r w:rsidR="00022837">
        <w:fldChar w:fldCharType="end"/>
      </w:r>
      <w:r>
        <w:t xml:space="preserve"> </w:t>
      </w:r>
      <w:r w:rsidR="00681EFE">
        <w:t>and then</w:t>
      </w:r>
      <w:r>
        <w:t xml:space="preserve"> clause </w:t>
      </w:r>
      <w:r w:rsidR="000F3641">
        <w:fldChar w:fldCharType="begin"/>
      </w:r>
      <w:r w:rsidR="000F3641">
        <w:instrText xml:space="preserve"> REF _Ref121233947 \r \h </w:instrText>
      </w:r>
      <w:r w:rsidR="000F3641">
        <w:fldChar w:fldCharType="separate"/>
      </w:r>
      <w:r w:rsidR="00F60A61">
        <w:t>2.6.2.3</w:t>
      </w:r>
      <w:r w:rsidR="000F3641">
        <w:fldChar w:fldCharType="end"/>
      </w:r>
      <w:r>
        <w:t xml:space="preserve"> will</w:t>
      </w:r>
      <w:r w:rsidR="00CE0148">
        <w:t xml:space="preserve"> provide</w:t>
      </w:r>
      <w:r>
        <w:t xml:space="preserve"> crossover training </w:t>
      </w:r>
      <w:r w:rsidR="00CE0148">
        <w:t>for</w:t>
      </w:r>
      <w:r>
        <w:t xml:space="preserve"> the Defence ERP System.</w:t>
      </w:r>
    </w:p>
    <w:p w14:paraId="5BFE945F" w14:textId="4F1A5B4B" w:rsidR="003A3CBD" w:rsidRDefault="003A3CBD" w:rsidP="00F766C3">
      <w:pPr>
        <w:pStyle w:val="SOWTL4-ASDEFCON"/>
      </w:pPr>
      <w:bookmarkStart w:id="177" w:name="_Ref127517688"/>
      <w:r>
        <w:t>Unless agreed otherwise in the Approved PMP</w:t>
      </w:r>
      <w:r w:rsidR="00625D4A" w:rsidRPr="00625D4A">
        <w:t xml:space="preserve"> </w:t>
      </w:r>
      <w:r w:rsidR="00625D4A">
        <w:t xml:space="preserve">(eg, to </w:t>
      </w:r>
      <w:r w:rsidR="003562F4">
        <w:t>enable</w:t>
      </w:r>
      <w:r w:rsidR="00625D4A">
        <w:t xml:space="preserve"> a build-up in staff numbers over time)</w:t>
      </w:r>
      <w:r>
        <w:t>, the Commonwealth will make initial training available for Contractor Personnel who will be directly engaged in the performance of the Contract, as follows:</w:t>
      </w:r>
      <w:bookmarkEnd w:id="176"/>
      <w:bookmarkEnd w:id="177"/>
    </w:p>
    <w:p w14:paraId="508EEAD6" w14:textId="77777777" w:rsidR="003A3CBD" w:rsidRDefault="003A3CBD" w:rsidP="003A3CBD">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Pr>
          <w:noProof/>
        </w:rPr>
        <w:t>[INSERT USER / ROLE NAME]</w:t>
      </w:r>
      <w:r>
        <w:fldChar w:fldCharType="end"/>
      </w:r>
      <w:r>
        <w:t xml:space="preserve">, up to </w:t>
      </w:r>
      <w:r>
        <w:fldChar w:fldCharType="begin">
          <w:ffData>
            <w:name w:val="Text7"/>
            <w:enabled/>
            <w:calcOnExit w:val="0"/>
            <w:textInput>
              <w:default w:val="[INSERT NUMBER OF PERSONS, EG, TWO]"/>
            </w:textInput>
          </w:ffData>
        </w:fldChar>
      </w:r>
      <w:r>
        <w:instrText xml:space="preserve"> FORMTEXT </w:instrText>
      </w:r>
      <w:r>
        <w:fldChar w:fldCharType="separate"/>
      </w:r>
      <w:r>
        <w:rPr>
          <w:noProof/>
        </w:rPr>
        <w:t>[INSERT NUMBER OF PERSONS, EG, TWO]</w:t>
      </w:r>
      <w:r>
        <w:fldChar w:fldCharType="end"/>
      </w:r>
      <w:r>
        <w:t xml:space="preserve"> persons prior to the </w:t>
      </w:r>
      <w:r>
        <w:fldChar w:fldCharType="begin">
          <w:ffData>
            <w:name w:val=""/>
            <w:enabled/>
            <w:calcOnExit w:val="0"/>
            <w:textInput>
              <w:default w:val="[INSERT MILESTONE]"/>
            </w:textInput>
          </w:ffData>
        </w:fldChar>
      </w:r>
      <w:r>
        <w:instrText xml:space="preserve"> FORMTEXT </w:instrText>
      </w:r>
      <w:r>
        <w:fldChar w:fldCharType="separate"/>
      </w:r>
      <w:r>
        <w:rPr>
          <w:noProof/>
        </w:rPr>
        <w:t>[INSERT MILESTONE]</w:t>
      </w:r>
      <w:r>
        <w:fldChar w:fldCharType="end"/>
      </w:r>
      <w:r>
        <w:t>; and</w:t>
      </w:r>
    </w:p>
    <w:p w14:paraId="15D3E3EB" w14:textId="77777777" w:rsidR="003A3CBD" w:rsidRDefault="003A3CBD" w:rsidP="003A3CBD">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Pr>
          <w:noProof/>
        </w:rPr>
        <w:t>[INSERT USER / ROLE NAME]</w:t>
      </w:r>
      <w:r>
        <w:fldChar w:fldCharType="end"/>
      </w:r>
      <w:r>
        <w:t xml:space="preserve">, up to </w:t>
      </w:r>
      <w:r>
        <w:fldChar w:fldCharType="begin">
          <w:ffData>
            <w:name w:val="Text7"/>
            <w:enabled/>
            <w:calcOnExit w:val="0"/>
            <w:textInput>
              <w:default w:val="[INSERT NUMBER OF PERSONS, EG, TWO]"/>
            </w:textInput>
          </w:ffData>
        </w:fldChar>
      </w:r>
      <w:r>
        <w:instrText xml:space="preserve"> FORMTEXT </w:instrText>
      </w:r>
      <w:r>
        <w:fldChar w:fldCharType="separate"/>
      </w:r>
      <w:r>
        <w:rPr>
          <w:noProof/>
        </w:rPr>
        <w:t>[INSERT NUMBER OF PERSONS, EG, TWO]</w:t>
      </w:r>
      <w:r>
        <w:fldChar w:fldCharType="end"/>
      </w:r>
      <w:r>
        <w:t xml:space="preserve"> persons prior to the </w:t>
      </w:r>
      <w:r>
        <w:fldChar w:fldCharType="begin">
          <w:ffData>
            <w:name w:val=""/>
            <w:enabled/>
            <w:calcOnExit w:val="0"/>
            <w:textInput>
              <w:default w:val="[INSERT MILESTONE]"/>
            </w:textInput>
          </w:ffData>
        </w:fldChar>
      </w:r>
      <w:r>
        <w:instrText xml:space="preserve"> FORMTEXT </w:instrText>
      </w:r>
      <w:r>
        <w:fldChar w:fldCharType="separate"/>
      </w:r>
      <w:r>
        <w:rPr>
          <w:noProof/>
        </w:rPr>
        <w:t>[INSERT MILESTONE]</w:t>
      </w:r>
      <w:r>
        <w:fldChar w:fldCharType="end"/>
      </w:r>
      <w:r>
        <w:t>.</w:t>
      </w:r>
    </w:p>
    <w:p w14:paraId="57FC7DA0" w14:textId="26772BD9" w:rsidR="003A3CBD" w:rsidRPr="004020CF" w:rsidRDefault="003A3CBD" w:rsidP="00F766C3">
      <w:pPr>
        <w:pStyle w:val="SOWTL4-ASDEFCON"/>
      </w:pPr>
      <w:bookmarkStart w:id="178" w:name="_Ref121233947"/>
      <w:r w:rsidRPr="00E50600">
        <w:t>In addition</w:t>
      </w:r>
      <w:r>
        <w:t xml:space="preserve"> to the initial training provided under </w:t>
      </w:r>
      <w:r w:rsidRPr="004D5B3D">
        <w:t>clause</w:t>
      </w:r>
      <w:r>
        <w:t xml:space="preserve"> </w:t>
      </w:r>
      <w:r w:rsidR="00022837">
        <w:fldChar w:fldCharType="begin"/>
      </w:r>
      <w:r w:rsidR="00022837">
        <w:instrText xml:space="preserve"> REF _Ref127517688 \r \h </w:instrText>
      </w:r>
      <w:r w:rsidR="00022837">
        <w:fldChar w:fldCharType="separate"/>
      </w:r>
      <w:r w:rsidR="00F60A61">
        <w:t>2.6.2.2</w:t>
      </w:r>
      <w:r w:rsidR="00022837">
        <w:fldChar w:fldCharType="end"/>
      </w:r>
      <w:r w:rsidRPr="004D5B3D">
        <w:t xml:space="preserve">, the Commonwealth shall provide appropriate training for any new or upgraded Defence information system </w:t>
      </w:r>
      <w:r w:rsidR="0026521D">
        <w:t>that</w:t>
      </w:r>
      <w:r w:rsidRPr="004D5B3D">
        <w:t xml:space="preserve"> the Contractor</w:t>
      </w:r>
      <w:r w:rsidR="0026521D">
        <w:t xml:space="preserve"> is required to use in the performance of the Contract</w:t>
      </w:r>
      <w:r w:rsidRPr="004D5B3D">
        <w:t xml:space="preserve">.  </w:t>
      </w:r>
      <w:r w:rsidR="00022837">
        <w:t>S</w:t>
      </w:r>
      <w:r w:rsidR="00022837" w:rsidRPr="004D5B3D">
        <w:t xml:space="preserve">uch training </w:t>
      </w:r>
      <w:r w:rsidR="00022837">
        <w:t xml:space="preserve">requires the co-ordination of both parties to ensure that Contractor Personnel attain the appropriate skills </w:t>
      </w:r>
      <w:r w:rsidR="00022837" w:rsidRPr="004D5B3D">
        <w:t xml:space="preserve">in advance of the </w:t>
      </w:r>
      <w:r w:rsidR="00022837">
        <w:t xml:space="preserve">required use of </w:t>
      </w:r>
      <w:r w:rsidR="00022837" w:rsidRPr="004D5B3D">
        <w:t>the new or upgr</w:t>
      </w:r>
      <w:r w:rsidR="00022837">
        <w:t>aded Defence information system</w:t>
      </w:r>
      <w:r w:rsidRPr="004D5B3D">
        <w:t>.</w:t>
      </w:r>
      <w:bookmarkEnd w:id="178"/>
    </w:p>
    <w:p w14:paraId="471EDA55" w14:textId="3867F152" w:rsidR="00594518" w:rsidRPr="004D5B3D" w:rsidRDefault="001509FA" w:rsidP="00F766C3">
      <w:pPr>
        <w:pStyle w:val="SOWTL4-ASDEFCON"/>
      </w:pPr>
      <w:bookmarkStart w:id="179" w:name="_Toc55613033"/>
      <w:r>
        <w:lastRenderedPageBreak/>
        <w:t>The t</w:t>
      </w:r>
      <w:r w:rsidRPr="004D5B3D">
        <w:t xml:space="preserve">raining provided </w:t>
      </w:r>
      <w:r>
        <w:t xml:space="preserve">to </w:t>
      </w:r>
      <w:r w:rsidR="00594518" w:rsidRPr="004D5B3D">
        <w:t xml:space="preserve">Contractor </w:t>
      </w:r>
      <w:r w:rsidR="00681EFE">
        <w:t xml:space="preserve">Personnel, including Subcontractor </w:t>
      </w:r>
      <w:r w:rsidR="00594518">
        <w:t>P</w:t>
      </w:r>
      <w:r w:rsidR="00594518" w:rsidRPr="004D5B3D">
        <w:t>ersonnel</w:t>
      </w:r>
      <w:r w:rsidR="00681EFE">
        <w:t>,</w:t>
      </w:r>
      <w:r w:rsidR="00594518" w:rsidRPr="004D5B3D">
        <w:t xml:space="preserve"> </w:t>
      </w:r>
      <w:r w:rsidR="00681EFE">
        <w:t xml:space="preserve">under clauses </w:t>
      </w:r>
      <w:r>
        <w:fldChar w:fldCharType="begin"/>
      </w:r>
      <w:r>
        <w:instrText xml:space="preserve"> REF _Ref127517688 \r \h </w:instrText>
      </w:r>
      <w:r>
        <w:fldChar w:fldCharType="separate"/>
      </w:r>
      <w:r w:rsidR="00F60A61">
        <w:t>2.6.2.2</w:t>
      </w:r>
      <w:r>
        <w:fldChar w:fldCharType="end"/>
      </w:r>
      <w:r w:rsidR="00681EFE">
        <w:t xml:space="preserve"> and </w:t>
      </w:r>
      <w:r w:rsidR="00681EFE">
        <w:fldChar w:fldCharType="begin"/>
      </w:r>
      <w:r w:rsidR="00681EFE">
        <w:instrText xml:space="preserve"> REF _Ref121233947 \r \h </w:instrText>
      </w:r>
      <w:r w:rsidR="00681EFE">
        <w:fldChar w:fldCharType="separate"/>
      </w:r>
      <w:r w:rsidR="00F60A61">
        <w:t>2.6.2.3</w:t>
      </w:r>
      <w:r w:rsidR="00681EFE">
        <w:fldChar w:fldCharType="end"/>
      </w:r>
      <w:r w:rsidR="00DE44FD">
        <w:t>,</w:t>
      </w:r>
      <w:r w:rsidR="00681EFE">
        <w:t xml:space="preserve"> </w:t>
      </w:r>
      <w:r w:rsidR="00594518" w:rsidRPr="004D5B3D">
        <w:t xml:space="preserve">shall be </w:t>
      </w:r>
      <w:r w:rsidR="00681EFE">
        <w:t>provided</w:t>
      </w:r>
      <w:r w:rsidR="00681EFE" w:rsidRPr="004D5B3D">
        <w:t xml:space="preserve"> </w:t>
      </w:r>
      <w:r w:rsidR="00594518" w:rsidRPr="004D5B3D">
        <w:t>free of charge by the Commonwealth</w:t>
      </w:r>
      <w:r w:rsidR="00594518">
        <w:t xml:space="preserve">, </w:t>
      </w:r>
      <w:r w:rsidR="00594518" w:rsidRPr="004D5B3D">
        <w:t xml:space="preserve">after which the Commonwealth </w:t>
      </w:r>
      <w:r w:rsidR="00621F28">
        <w:t>may</w:t>
      </w:r>
      <w:r w:rsidR="00137B1E">
        <w:t xml:space="preserve"> elect to</w:t>
      </w:r>
      <w:r w:rsidR="00594518" w:rsidRPr="004D5B3D">
        <w:t xml:space="preserve"> recover </w:t>
      </w:r>
      <w:r w:rsidR="00621F28">
        <w:t xml:space="preserve">costs </w:t>
      </w:r>
      <w:r w:rsidR="003B2755">
        <w:t>from the Contractor for additional</w:t>
      </w:r>
      <w:r w:rsidR="00594518" w:rsidRPr="004D5B3D">
        <w:t xml:space="preserve"> training.</w:t>
      </w:r>
      <w:bookmarkEnd w:id="179"/>
    </w:p>
    <w:p w14:paraId="05AAC593" w14:textId="6CEED28F" w:rsidR="00594518" w:rsidRPr="004D5B3D" w:rsidRDefault="00594518" w:rsidP="00273834">
      <w:pPr>
        <w:pStyle w:val="SOWTL4-ASDEFCON"/>
      </w:pPr>
      <w:bookmarkStart w:id="180" w:name="_Toc55613034"/>
      <w:r w:rsidRPr="004D5B3D">
        <w:t xml:space="preserve">For the training provided by the Commonwealth </w:t>
      </w:r>
      <w:r>
        <w:t>under</w:t>
      </w:r>
      <w:r w:rsidRPr="004D5B3D">
        <w:t xml:space="preserve"> this clause </w:t>
      </w:r>
      <w:r w:rsidR="00273834">
        <w:fldChar w:fldCharType="begin"/>
      </w:r>
      <w:r w:rsidR="00273834">
        <w:instrText xml:space="preserve"> REF _Ref132273894 \r \h </w:instrText>
      </w:r>
      <w:r w:rsidR="00273834">
        <w:fldChar w:fldCharType="separate"/>
      </w:r>
      <w:r w:rsidR="00F60A61">
        <w:t>2.6.2</w:t>
      </w:r>
      <w:r w:rsidR="00273834">
        <w:fldChar w:fldCharType="end"/>
      </w:r>
      <w:r w:rsidRPr="004D5B3D">
        <w:t>, the Contractor shall:</w:t>
      </w:r>
      <w:bookmarkEnd w:id="180"/>
    </w:p>
    <w:p w14:paraId="036A51F4" w14:textId="08FFF18B" w:rsidR="00594518" w:rsidRPr="004D5B3D" w:rsidRDefault="004F4A5A" w:rsidP="00594518">
      <w:pPr>
        <w:pStyle w:val="SOWSubL1-ASDEFCON"/>
      </w:pPr>
      <w:r>
        <w:t>nominate the</w:t>
      </w:r>
      <w:r w:rsidRPr="004D5B3D">
        <w:t xml:space="preserve"> </w:t>
      </w:r>
      <w:r w:rsidR="00594518" w:rsidRPr="004D5B3D">
        <w:t xml:space="preserve">personnel requiring training </w:t>
      </w:r>
      <w:r>
        <w:t>and provide sufficient personnel details to</w:t>
      </w:r>
      <w:r w:rsidRPr="004D5B3D">
        <w:t xml:space="preserve"> the Commonwealth</w:t>
      </w:r>
      <w:r>
        <w:t xml:space="preserve"> to enable training co-ordination (eg, for when access controls to information systems and facilities apply)</w:t>
      </w:r>
      <w:r w:rsidR="00594518" w:rsidRPr="004D5B3D">
        <w:t>;</w:t>
      </w:r>
    </w:p>
    <w:p w14:paraId="20D69DF0" w14:textId="5DE2047C" w:rsidR="00594518" w:rsidRPr="004D5B3D" w:rsidRDefault="00594518" w:rsidP="00594518">
      <w:pPr>
        <w:pStyle w:val="SOWSubL1-ASDEFCON"/>
      </w:pPr>
      <w:r w:rsidRPr="004D5B3D">
        <w:t xml:space="preserve">ensure that </w:t>
      </w:r>
      <w:r w:rsidR="004F4A5A">
        <w:t xml:space="preserve">the </w:t>
      </w:r>
      <w:r w:rsidRPr="004D5B3D">
        <w:t xml:space="preserve">personnel </w:t>
      </w:r>
      <w:r w:rsidR="004F4A5A">
        <w:t>nominated</w:t>
      </w:r>
      <w:r w:rsidR="004F4A5A" w:rsidRPr="004D5B3D">
        <w:t xml:space="preserve"> </w:t>
      </w:r>
      <w:r w:rsidRPr="004D5B3D">
        <w:t xml:space="preserve">for training </w:t>
      </w:r>
      <w:r w:rsidR="004F4A5A">
        <w:t>meet any applicable Defence requirements (eg, personnel security clearances) and</w:t>
      </w:r>
      <w:r w:rsidR="004F4A5A" w:rsidRPr="004D5B3D">
        <w:t xml:space="preserve"> </w:t>
      </w:r>
      <w:r w:rsidRPr="004D5B3D">
        <w:t>have a suitable level of general competence in the use of electronic information systems; and</w:t>
      </w:r>
    </w:p>
    <w:p w14:paraId="2FA846C0" w14:textId="0236F596" w:rsidR="00266F58" w:rsidRDefault="00594518" w:rsidP="00594518">
      <w:pPr>
        <w:pStyle w:val="SOWSubL1-ASDEFCON"/>
      </w:pPr>
      <w:r w:rsidRPr="004D5B3D">
        <w:t>ensure that it and its Subcontractors meet all employer responsibilities, including all salaries, travel, and accommodation allowances for employees during training.</w:t>
      </w:r>
    </w:p>
    <w:p w14:paraId="76E01B77" w14:textId="42D30295" w:rsidR="0007142C" w:rsidRPr="007C6A45" w:rsidRDefault="0007142C" w:rsidP="0007142C">
      <w:pPr>
        <w:pStyle w:val="SOWHL3-ASDEFCON"/>
      </w:pPr>
      <w:bookmarkStart w:id="181" w:name="_Ref119063402"/>
      <w:r>
        <w:t xml:space="preserve">Use of Defence Information </w:t>
      </w:r>
      <w:bookmarkEnd w:id="181"/>
      <w:r w:rsidR="00DA2A54">
        <w:t>Systems</w:t>
      </w:r>
    </w:p>
    <w:p w14:paraId="0E8A9B25" w14:textId="3D011CA4" w:rsidR="0007142C" w:rsidRDefault="0007142C" w:rsidP="0007142C">
      <w:pPr>
        <w:pStyle w:val="NoteToDrafters-ASDEFCON"/>
      </w:pPr>
      <w:r>
        <w:t>Note to drafters: Include t</w:t>
      </w:r>
      <w:r w:rsidR="003562F4">
        <w:t>his clause when the Contractor and/or</w:t>
      </w:r>
      <w:r>
        <w:t xml:space="preserve"> Subcontractor</w:t>
      </w:r>
      <w:r w:rsidR="00DA2A54">
        <w:t xml:space="preserve"> personnel</w:t>
      </w:r>
      <w:r>
        <w:t xml:space="preserve"> are provided </w:t>
      </w:r>
      <w:r w:rsidR="003562F4">
        <w:t xml:space="preserve">with </w:t>
      </w:r>
      <w:r>
        <w:t xml:space="preserve">access to Defence </w:t>
      </w:r>
      <w:r w:rsidR="003562F4">
        <w:t>information systems</w:t>
      </w:r>
      <w:r>
        <w:t>.</w:t>
      </w:r>
    </w:p>
    <w:p w14:paraId="766E981B" w14:textId="09E4F4C9" w:rsidR="0007142C" w:rsidRDefault="0007142C" w:rsidP="0007142C">
      <w:pPr>
        <w:pStyle w:val="SOWTL4-ASDEFCON"/>
        <w:rPr>
          <w:szCs w:val="20"/>
        </w:rPr>
      </w:pPr>
      <w:r>
        <w:t>If the Contractor is provided with access to any Defence information systems for the purposes of performing the Contract, the Contractor shall ensure that all Contractor Personnel accessing the Defence information systems:</w:t>
      </w:r>
    </w:p>
    <w:p w14:paraId="0BCE3075" w14:textId="5AB83F9C" w:rsidR="0007142C" w:rsidRDefault="0007142C" w:rsidP="0007142C">
      <w:pPr>
        <w:pStyle w:val="SOWSubL1-ASDEFCON"/>
      </w:pPr>
      <w:r>
        <w:t>hold an appropriate security clearance for the Defence information systems;</w:t>
      </w:r>
    </w:p>
    <w:p w14:paraId="0025BAAB" w14:textId="77777777" w:rsidR="0007142C" w:rsidRDefault="0007142C" w:rsidP="0007142C">
      <w:pPr>
        <w:pStyle w:val="SOWSubL1-ASDEFCON"/>
      </w:pPr>
      <w:r>
        <w:t>comply with any policies and procedures applicable to the access and use of the</w:t>
      </w:r>
      <w:r w:rsidRPr="00860B6B">
        <w:t xml:space="preserve"> </w:t>
      </w:r>
      <w:r>
        <w:t>Defence information systems, including the Defence Security requirements specified under the Contract;</w:t>
      </w:r>
    </w:p>
    <w:p w14:paraId="4276F482" w14:textId="77777777" w:rsidR="0007142C" w:rsidRDefault="0007142C" w:rsidP="0007142C">
      <w:pPr>
        <w:pStyle w:val="SOWSubL1-ASDEFCON"/>
      </w:pPr>
      <w:r>
        <w:t>not access, use or obtain information from the Defence information systems except to the extent required for the performance of the Contractor’s obligations under the Contract; and</w:t>
      </w:r>
    </w:p>
    <w:p w14:paraId="688EF684" w14:textId="137C2288" w:rsidR="0007142C" w:rsidRDefault="0007142C" w:rsidP="0007142C">
      <w:pPr>
        <w:pStyle w:val="SOWSubL1-ASDEFCON"/>
      </w:pPr>
      <w:r>
        <w:t xml:space="preserve">store any data items delivered to the Commonwealth on the Defence information systems in an approved document management system, such as </w:t>
      </w:r>
      <w:r w:rsidR="00A622DD">
        <w:fldChar w:fldCharType="begin">
          <w:ffData>
            <w:name w:val=""/>
            <w:enabled/>
            <w:calcOnExit w:val="0"/>
            <w:textInput>
              <w:default w:val="[...INSERT EG, 'Objective' OR ERP SYSTEM FUNCTION...]"/>
            </w:textInput>
          </w:ffData>
        </w:fldChar>
      </w:r>
      <w:r w:rsidR="00A622DD">
        <w:instrText xml:space="preserve"> FORMTEXT </w:instrText>
      </w:r>
      <w:r w:rsidR="00A622DD">
        <w:fldChar w:fldCharType="separate"/>
      </w:r>
      <w:r w:rsidR="00A622DD">
        <w:rPr>
          <w:noProof/>
        </w:rPr>
        <w:t>[...INSERT EG, 'Objective' OR ERP SYSTEM FUNCTION...]</w:t>
      </w:r>
      <w:r w:rsidR="00A622DD">
        <w:fldChar w:fldCharType="end"/>
      </w:r>
      <w:r>
        <w:t>.</w:t>
      </w:r>
    </w:p>
    <w:p w14:paraId="4F9425A1" w14:textId="77777777" w:rsidR="0007142C" w:rsidRDefault="0007142C" w:rsidP="0007142C">
      <w:pPr>
        <w:pStyle w:val="SOWTL4-ASDEFCON"/>
      </w:pPr>
      <w:r>
        <w:t>The Contractor acknowledges and agrees that:</w:t>
      </w:r>
    </w:p>
    <w:p w14:paraId="01747F1D" w14:textId="77777777" w:rsidR="0007142C" w:rsidRDefault="0007142C" w:rsidP="0007142C">
      <w:pPr>
        <w:pStyle w:val="SOWSubL1-ASDEFCON"/>
      </w:pPr>
      <w:bookmarkStart w:id="182" w:name="_Ref73098022"/>
      <w:r>
        <w:t>the Defence information systems shall be provided to the Contractor on the same basis, configuration and availability as provided to Commonwealth users filling similar roles; and</w:t>
      </w:r>
      <w:bookmarkEnd w:id="182"/>
      <w:r>
        <w:t xml:space="preserve"> </w:t>
      </w:r>
    </w:p>
    <w:p w14:paraId="6D3D250B" w14:textId="71059217" w:rsidR="0007142C" w:rsidRDefault="0007142C" w:rsidP="0007142C">
      <w:pPr>
        <w:pStyle w:val="SOWSubL1-ASDEFCON"/>
      </w:pPr>
      <w:r>
        <w:t xml:space="preserve">no modifications or additions to the functionality of the Defence information systems shall be made by the Commonwealth to provide the Contractor with any particular access, Software or service level not otherwise provided in accordance with clause </w:t>
      </w:r>
      <w:r>
        <w:fldChar w:fldCharType="begin"/>
      </w:r>
      <w:r>
        <w:instrText xml:space="preserve"> REF _Ref73098022 \w \h </w:instrText>
      </w:r>
      <w:r>
        <w:fldChar w:fldCharType="separate"/>
      </w:r>
      <w:r w:rsidR="00F60A61">
        <w:t>2.6.3.2a</w:t>
      </w:r>
      <w:r>
        <w:fldChar w:fldCharType="end"/>
      </w:r>
      <w:r>
        <w:t>, unless agreed to by the Commonwealth Representative in writing.</w:t>
      </w:r>
    </w:p>
    <w:p w14:paraId="5DC308F6" w14:textId="77777777" w:rsidR="0007142C" w:rsidRDefault="0007142C" w:rsidP="0007142C">
      <w:pPr>
        <w:pStyle w:val="SOWTL4-ASDEFCON"/>
      </w:pPr>
      <w:r>
        <w:t>The Contractor shall take all reasonable steps to ensure that any use of Defence information systems does not damage, interfere with or otherwise compromise the Defence information systems, any information contained within it, or any other Defence information system.</w:t>
      </w:r>
    </w:p>
    <w:p w14:paraId="1E3BB563" w14:textId="77777777" w:rsidR="0007142C" w:rsidRDefault="0007142C" w:rsidP="0007142C">
      <w:pPr>
        <w:pStyle w:val="SOWTL4-ASDEFCON"/>
      </w:pPr>
      <w:r>
        <w:t>The Contractor shall not establish any interface between the Defence information systems and any information system owned or controlled by the Contractor, or by a third party, without the prior written consent of the Commonwealth Representative.</w:t>
      </w:r>
    </w:p>
    <w:p w14:paraId="73AA5FA4" w14:textId="2BF21BAE" w:rsidR="0007142C" w:rsidRDefault="0007142C" w:rsidP="0007142C">
      <w:pPr>
        <w:pStyle w:val="SOWTL4-ASDEFCON"/>
      </w:pPr>
      <w:r>
        <w:t xml:space="preserve">If the Commonwealth fails to provide the Defence information systems to the Contractor in accordance with clause </w:t>
      </w:r>
      <w:r>
        <w:fldChar w:fldCharType="begin"/>
      </w:r>
      <w:r>
        <w:instrText xml:space="preserve"> REF _Ref73098022 \w \h </w:instrText>
      </w:r>
      <w:r>
        <w:fldChar w:fldCharType="separate"/>
      </w:r>
      <w:r w:rsidR="00F60A61">
        <w:t>2.6.3.2a</w:t>
      </w:r>
      <w:r>
        <w:fldChar w:fldCharType="end"/>
      </w:r>
      <w:r>
        <w:t>, the Contractor may be entitled to may make a claim for postponement in accordance with clause 6.3 of the COC, except to the extent that the failure to provide the Defence information systems was caused by a Contractor Default.</w:t>
      </w:r>
    </w:p>
    <w:p w14:paraId="6A241E1F" w14:textId="4D0AE816" w:rsidR="0007142C" w:rsidRDefault="0007142C" w:rsidP="0007142C">
      <w:pPr>
        <w:pStyle w:val="SOWTL4-ASDEFCON"/>
      </w:pPr>
      <w:r>
        <w:t xml:space="preserve">The Contractor acknowledges and agrees that, despite any obligation on the Commonwealth to provide Defence information systems, the Commonwealth may cease </w:t>
      </w:r>
      <w:r>
        <w:lastRenderedPageBreak/>
        <w:t xml:space="preserve">provision (or refuse to provide) the Defence information systems if the Contractor fails to comply with this clause </w:t>
      </w:r>
      <w:r>
        <w:fldChar w:fldCharType="begin"/>
      </w:r>
      <w:r>
        <w:instrText xml:space="preserve"> REF _Ref119063402 \w \h </w:instrText>
      </w:r>
      <w:r>
        <w:fldChar w:fldCharType="separate"/>
      </w:r>
      <w:r w:rsidR="00F60A61">
        <w:t>2.6.3</w:t>
      </w:r>
      <w:r>
        <w:fldChar w:fldCharType="end"/>
      </w:r>
      <w:r>
        <w:t>.</w:t>
      </w:r>
    </w:p>
    <w:p w14:paraId="11781F80" w14:textId="4477F785" w:rsidR="0007142C" w:rsidRPr="004E43C8" w:rsidRDefault="0007142C" w:rsidP="0036745B">
      <w:pPr>
        <w:pStyle w:val="SOWTL4-ASDEFCON"/>
      </w:pPr>
      <w:r>
        <w:t>Where Subcontractor Personnel will be provided with access to Defence information systems for the purposes of performing the Contract, the Contractor shall include the</w:t>
      </w:r>
      <w:r w:rsidRPr="004F6CC7">
        <w:t xml:space="preserve"> terms of this clause in applicable Subcontract(s)</w:t>
      </w:r>
      <w:r>
        <w:t>.</w:t>
      </w:r>
    </w:p>
    <w:p w14:paraId="75AE21C7" w14:textId="52FD08C2" w:rsidR="00E31FBB" w:rsidRPr="00C75844" w:rsidRDefault="00AC3F2E" w:rsidP="00C81942">
      <w:pPr>
        <w:pStyle w:val="SOWHL1-ASDEFCON"/>
      </w:pPr>
      <w:r w:rsidRPr="00C75844">
        <w:br w:type="page"/>
      </w:r>
      <w:bookmarkStart w:id="183" w:name="_Toc402173054"/>
      <w:bookmarkStart w:id="184" w:name="_Toc402173115"/>
      <w:bookmarkStart w:id="185" w:name="_Toc248790539"/>
      <w:bookmarkStart w:id="186" w:name="_Toc248796039"/>
      <w:bookmarkStart w:id="187" w:name="_Toc257622952"/>
      <w:bookmarkStart w:id="188" w:name="_Toc258511711"/>
      <w:bookmarkStart w:id="189" w:name="_Toc285198304"/>
      <w:bookmarkStart w:id="190" w:name="_Toc298849749"/>
      <w:bookmarkStart w:id="191" w:name="_Toc298855596"/>
      <w:bookmarkStart w:id="192" w:name="_Toc298855871"/>
      <w:bookmarkStart w:id="193" w:name="_Toc298855984"/>
      <w:bookmarkStart w:id="194" w:name="_Toc248790543"/>
      <w:bookmarkStart w:id="195" w:name="_Toc248796043"/>
      <w:bookmarkStart w:id="196" w:name="_Toc257622956"/>
      <w:bookmarkStart w:id="197" w:name="_Toc258511715"/>
      <w:bookmarkStart w:id="198" w:name="_Toc285198308"/>
      <w:bookmarkStart w:id="199" w:name="_Toc298849753"/>
      <w:bookmarkStart w:id="200" w:name="_Toc298855600"/>
      <w:bookmarkStart w:id="201" w:name="_Toc298855875"/>
      <w:bookmarkStart w:id="202" w:name="_Toc298855988"/>
      <w:bookmarkStart w:id="203" w:name="_Toc248790547"/>
      <w:bookmarkStart w:id="204" w:name="_Toc248796047"/>
      <w:bookmarkStart w:id="205" w:name="_Toc257622960"/>
      <w:bookmarkStart w:id="206" w:name="_Toc258511719"/>
      <w:bookmarkStart w:id="207" w:name="_Toc285198312"/>
      <w:bookmarkStart w:id="208" w:name="_Toc298849757"/>
      <w:bookmarkStart w:id="209" w:name="_Toc298855604"/>
      <w:bookmarkStart w:id="210" w:name="_Toc298855879"/>
      <w:bookmarkStart w:id="211" w:name="_Toc298855992"/>
      <w:bookmarkStart w:id="212" w:name="_Toc248790556"/>
      <w:bookmarkStart w:id="213" w:name="_Toc248796056"/>
      <w:bookmarkStart w:id="214" w:name="_Toc257622969"/>
      <w:bookmarkStart w:id="215" w:name="_Toc258511728"/>
      <w:bookmarkStart w:id="216" w:name="_Toc285198321"/>
      <w:bookmarkStart w:id="217" w:name="_Toc298849766"/>
      <w:bookmarkStart w:id="218" w:name="_Toc298855613"/>
      <w:bookmarkStart w:id="219" w:name="_Toc298855888"/>
      <w:bookmarkStart w:id="220" w:name="_Toc298856001"/>
      <w:bookmarkStart w:id="221" w:name="_Toc47166281"/>
      <w:bookmarkStart w:id="222" w:name="_Toc51493079"/>
      <w:bookmarkStart w:id="223" w:name="_Toc56323348"/>
      <w:bookmarkStart w:id="224" w:name="_Toc56569987"/>
      <w:bookmarkStart w:id="225" w:name="_Toc504485571"/>
      <w:bookmarkStart w:id="226" w:name="_Toc505591960"/>
      <w:bookmarkStart w:id="227" w:name="_Toc505592106"/>
      <w:bookmarkStart w:id="228" w:name="_Toc505597461"/>
      <w:bookmarkStart w:id="229" w:name="_Toc174973625"/>
      <w:bookmarkStart w:id="230" w:name="_Toc513195836"/>
      <w:bookmarkStart w:id="231" w:name="_Toc521140352"/>
      <w:bookmarkStart w:id="232" w:name="_Toc523629482"/>
      <w:bookmarkStart w:id="233" w:name="_Ref524766541"/>
      <w:bookmarkStart w:id="234" w:name="_Toc2661096"/>
      <w:bookmarkStart w:id="235" w:name="_Toc33514406"/>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00D50988" w:rsidRPr="00C75844">
        <w:lastRenderedPageBreak/>
        <w:t>Project Management</w:t>
      </w:r>
      <w:bookmarkEnd w:id="221"/>
      <w:bookmarkEnd w:id="222"/>
      <w:bookmarkEnd w:id="223"/>
      <w:bookmarkEnd w:id="224"/>
      <w:r w:rsidR="00D50988" w:rsidRPr="00C75844">
        <w:t xml:space="preserve"> </w:t>
      </w:r>
      <w:r w:rsidR="00E31FBB" w:rsidRPr="00C75844">
        <w:t>(</w:t>
      </w:r>
      <w:r w:rsidR="005E0695" w:rsidRPr="00C75844">
        <w:t>CORE</w:t>
      </w:r>
      <w:r w:rsidR="00E31FBB" w:rsidRPr="00C75844">
        <w:t>)</w:t>
      </w:r>
      <w:bookmarkEnd w:id="225"/>
      <w:bookmarkEnd w:id="226"/>
      <w:bookmarkEnd w:id="227"/>
      <w:bookmarkEnd w:id="228"/>
      <w:bookmarkEnd w:id="229"/>
    </w:p>
    <w:p w14:paraId="3452D617" w14:textId="77777777" w:rsidR="00E31FBB" w:rsidRPr="00C75844" w:rsidRDefault="00E31FBB" w:rsidP="00C81942">
      <w:pPr>
        <w:pStyle w:val="SOWHL2-ASDEFCON"/>
      </w:pPr>
      <w:bookmarkStart w:id="236" w:name="_Toc47166282"/>
      <w:bookmarkStart w:id="237" w:name="_Toc51493080"/>
      <w:bookmarkStart w:id="238" w:name="_Toc56323349"/>
      <w:bookmarkStart w:id="239" w:name="_Toc56569988"/>
      <w:bookmarkStart w:id="240" w:name="_Toc504485572"/>
      <w:bookmarkStart w:id="241" w:name="_Toc505591961"/>
      <w:bookmarkStart w:id="242" w:name="_Toc505592107"/>
      <w:bookmarkStart w:id="243" w:name="_Toc505597462"/>
      <w:bookmarkStart w:id="244" w:name="_Toc174973626"/>
      <w:r w:rsidRPr="00C75844">
        <w:t>Contractor's Project Management Arrangements</w:t>
      </w:r>
      <w:bookmarkEnd w:id="236"/>
      <w:bookmarkEnd w:id="237"/>
      <w:bookmarkEnd w:id="238"/>
      <w:bookmarkEnd w:id="239"/>
      <w:r w:rsidRPr="00C75844">
        <w:t xml:space="preserve"> (Core)</w:t>
      </w:r>
      <w:bookmarkEnd w:id="240"/>
      <w:bookmarkEnd w:id="241"/>
      <w:bookmarkEnd w:id="242"/>
      <w:bookmarkEnd w:id="243"/>
      <w:bookmarkEnd w:id="244"/>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F352F4" w:rsidRPr="00C75844" w14:paraId="4F8128B7" w14:textId="77777777" w:rsidTr="00F449C0">
        <w:tc>
          <w:tcPr>
            <w:tcW w:w="9356" w:type="dxa"/>
            <w:shd w:val="clear" w:color="auto" w:fill="auto"/>
          </w:tcPr>
          <w:p w14:paraId="68EC0180" w14:textId="77777777" w:rsidR="00F352F4" w:rsidRPr="00C75844" w:rsidRDefault="00F352F4" w:rsidP="00C81942">
            <w:pPr>
              <w:pStyle w:val="ASDEFCONOption"/>
            </w:pPr>
            <w:bookmarkStart w:id="245" w:name="_Toc47166283"/>
            <w:bookmarkStart w:id="246" w:name="_Toc51493081"/>
            <w:bookmarkStart w:id="247" w:name="_Toc56323350"/>
            <w:bookmarkStart w:id="248" w:name="_Toc56569989"/>
            <w:r w:rsidRPr="00C75844">
              <w:t>Option A:  For use if acquisition complexity warrants a discrete Contractor Project Management Organisation.</w:t>
            </w:r>
          </w:p>
          <w:p w14:paraId="410280D7" w14:textId="77777777" w:rsidR="00F352F4" w:rsidRPr="00C75844" w:rsidRDefault="00F352F4" w:rsidP="00F352F4">
            <w:pPr>
              <w:pStyle w:val="SOWTL3-ASDEFCON"/>
              <w:jc w:val="left"/>
            </w:pPr>
            <w:bookmarkStart w:id="249" w:name="_Ref145505936"/>
            <w:r w:rsidRPr="00C75844">
              <w:t>The Contractor shall establish and maintain</w:t>
            </w:r>
            <w:r w:rsidR="00735A8C" w:rsidRPr="00C75844">
              <w:t>,</w:t>
            </w:r>
            <w:r w:rsidRPr="00C75844">
              <w:t xml:space="preserve"> within its company structure</w:t>
            </w:r>
            <w:r w:rsidR="00D12F10" w:rsidRPr="00C75844">
              <w:t>,</w:t>
            </w:r>
            <w:r w:rsidRPr="00C75844">
              <w:t xml:space="preserve"> a discrete management organisation with suitable capability and authority to perform the Contract.</w:t>
            </w:r>
            <w:bookmarkEnd w:id="249"/>
          </w:p>
          <w:p w14:paraId="18157CD1" w14:textId="77777777" w:rsidR="00F352F4" w:rsidRPr="00C75844" w:rsidRDefault="00F352F4" w:rsidP="00C81942">
            <w:pPr>
              <w:pStyle w:val="ASDEFCONOption"/>
            </w:pPr>
            <w:r w:rsidRPr="00C75844">
              <w:t>Option B:  For use if acquisition simplicity warrants only a Contractor Project Manager.</w:t>
            </w:r>
          </w:p>
          <w:p w14:paraId="0B62270F" w14:textId="77777777" w:rsidR="00F352F4" w:rsidRPr="00C75844" w:rsidRDefault="00F352F4" w:rsidP="00F352F4">
            <w:pPr>
              <w:pStyle w:val="SOWTL3-ASDEFCON"/>
              <w:jc w:val="left"/>
            </w:pPr>
            <w:r w:rsidRPr="00C75844">
              <w:t>The Contractor shall nominate within its company structure</w:t>
            </w:r>
            <w:r w:rsidR="00735A8C" w:rsidRPr="00C75844">
              <w:t>,</w:t>
            </w:r>
            <w:r w:rsidRPr="00C75844">
              <w:t xml:space="preserve"> a project manager with suitable capability and authority to perform the Contract.</w:t>
            </w:r>
          </w:p>
        </w:tc>
      </w:tr>
    </w:tbl>
    <w:p w14:paraId="2903CC26" w14:textId="77777777" w:rsidR="00E17CBE" w:rsidRPr="00C75844" w:rsidRDefault="00E17CBE" w:rsidP="00C81942">
      <w:pPr>
        <w:pStyle w:val="ASDEFCONOptionSpace"/>
      </w:pPr>
    </w:p>
    <w:p w14:paraId="11BB9537" w14:textId="77777777" w:rsidR="00E31FBB" w:rsidRPr="00C75844" w:rsidRDefault="00E31FBB" w:rsidP="00C81942">
      <w:pPr>
        <w:pStyle w:val="SOWHL2-ASDEFCON"/>
      </w:pPr>
      <w:bookmarkStart w:id="250" w:name="_Toc504485573"/>
      <w:bookmarkStart w:id="251" w:name="_Toc505591962"/>
      <w:bookmarkStart w:id="252" w:name="_Toc505592108"/>
      <w:bookmarkStart w:id="253" w:name="_Toc505597463"/>
      <w:bookmarkStart w:id="254" w:name="_Toc174973627"/>
      <w:r w:rsidRPr="00C75844">
        <w:t>Project Planning</w:t>
      </w:r>
      <w:bookmarkEnd w:id="245"/>
      <w:bookmarkEnd w:id="246"/>
      <w:bookmarkEnd w:id="247"/>
      <w:bookmarkEnd w:id="248"/>
      <w:r w:rsidRPr="00C75844">
        <w:t xml:space="preserve"> (Core)</w:t>
      </w:r>
      <w:bookmarkEnd w:id="250"/>
      <w:bookmarkEnd w:id="251"/>
      <w:bookmarkEnd w:id="252"/>
      <w:bookmarkEnd w:id="253"/>
      <w:bookmarkEnd w:id="254"/>
    </w:p>
    <w:p w14:paraId="6458166D" w14:textId="77777777" w:rsidR="00E31FBB" w:rsidRPr="00C75844" w:rsidRDefault="00E31FBB" w:rsidP="00C81942">
      <w:pPr>
        <w:pStyle w:val="SOWHL3-ASDEFCON"/>
      </w:pPr>
      <w:r w:rsidRPr="00C75844">
        <w:t>Project Management Plan</w:t>
      </w:r>
    </w:p>
    <w:p w14:paraId="22613D53" w14:textId="77777777" w:rsidR="00E31FBB" w:rsidRPr="00C75844" w:rsidRDefault="00E31FBB" w:rsidP="009D55C0">
      <w:pPr>
        <w:pStyle w:val="SOWTL4-ASDEFCON"/>
      </w:pPr>
      <w:r w:rsidRPr="00C75844">
        <w:t xml:space="preserve">The Contractor shall develop, deliver and update a </w:t>
      </w:r>
      <w:r w:rsidR="00916472" w:rsidRPr="00C75844">
        <w:t>Project Management Plan (</w:t>
      </w:r>
      <w:r w:rsidRPr="00C75844">
        <w:t>PMP</w:t>
      </w:r>
      <w:r w:rsidR="00916472" w:rsidRPr="00C75844">
        <w:t>)</w:t>
      </w:r>
      <w:r w:rsidRPr="00C75844">
        <w:t xml:space="preserve"> in accordance with CDRL Line Number MGT-100.</w:t>
      </w:r>
    </w:p>
    <w:p w14:paraId="077A57F2" w14:textId="77777777" w:rsidR="00E31FBB" w:rsidRPr="00C75844" w:rsidRDefault="00E31FBB" w:rsidP="009D55C0">
      <w:pPr>
        <w:pStyle w:val="SOWTL4-ASDEFCON"/>
      </w:pPr>
      <w:r w:rsidRPr="00C75844">
        <w:t xml:space="preserve">The Contractor shall manage </w:t>
      </w:r>
      <w:r w:rsidR="00305470" w:rsidRPr="00C75844">
        <w:t>its program of activities under</w:t>
      </w:r>
      <w:r w:rsidR="00916472" w:rsidRPr="00C75844">
        <w:t xml:space="preserve"> the Contract </w:t>
      </w:r>
      <w:r w:rsidRPr="00C75844">
        <w:t>in accordance with the Approved PMP.</w:t>
      </w:r>
    </w:p>
    <w:p w14:paraId="7B8C9AA1" w14:textId="77777777" w:rsidR="00E31FBB" w:rsidRPr="00C75844" w:rsidRDefault="00E31FBB" w:rsidP="00C81942">
      <w:pPr>
        <w:pStyle w:val="SOWHL3-ASDEFCON"/>
      </w:pPr>
      <w:r w:rsidRPr="00C75844">
        <w:t>Contract Master Schedule</w:t>
      </w:r>
    </w:p>
    <w:p w14:paraId="5C1509C6" w14:textId="77777777" w:rsidR="00E31FBB" w:rsidRPr="00C75844" w:rsidRDefault="00E31FBB" w:rsidP="009D55C0">
      <w:pPr>
        <w:pStyle w:val="SOWTL4-ASDEFCON"/>
      </w:pPr>
      <w:r w:rsidRPr="00C75844">
        <w:t xml:space="preserve">The Contractor shall develop, deliver and update a </w:t>
      </w:r>
      <w:r w:rsidR="00916472" w:rsidRPr="00C75844">
        <w:t>Contract Master Schedule (</w:t>
      </w:r>
      <w:r w:rsidRPr="00C75844">
        <w:t>CMS</w:t>
      </w:r>
      <w:r w:rsidR="00916472" w:rsidRPr="00C75844">
        <w:t>)</w:t>
      </w:r>
      <w:r w:rsidRPr="00C75844">
        <w:t xml:space="preserve"> in accordance with CDRL Line Number MGT-110.</w:t>
      </w:r>
    </w:p>
    <w:p w14:paraId="2E24D15D" w14:textId="77777777" w:rsidR="00E31FBB" w:rsidRPr="00C75844" w:rsidRDefault="00E31FBB" w:rsidP="009D55C0">
      <w:pPr>
        <w:pStyle w:val="SOWTL4-ASDEFCON"/>
      </w:pPr>
      <w:r w:rsidRPr="00C75844">
        <w:t>The Contractor shall use the Approved CMS as the primary schedule for managing the Contract.</w:t>
      </w:r>
    </w:p>
    <w:p w14:paraId="5580ADDB" w14:textId="77777777" w:rsidR="00E31FBB" w:rsidRPr="00C75844" w:rsidRDefault="00E31FBB" w:rsidP="009D55C0">
      <w:pPr>
        <w:pStyle w:val="SOWTL4-ASDEFCON"/>
      </w:pPr>
      <w:r w:rsidRPr="00C75844">
        <w:t>The Contractor shall use a scheduling software package Approved by the Commonwealth Representative to develop the CMS.</w:t>
      </w:r>
    </w:p>
    <w:p w14:paraId="449A98EE" w14:textId="77777777" w:rsidR="00E31FBB" w:rsidRPr="00C75844" w:rsidRDefault="00916472" w:rsidP="009D55C0">
      <w:pPr>
        <w:pStyle w:val="SOWTL4-ASDEFCON"/>
      </w:pPr>
      <w:r w:rsidRPr="00C75844">
        <w:t xml:space="preserve">If </w:t>
      </w:r>
      <w:r w:rsidR="00E31FBB" w:rsidRPr="00C75844">
        <w:t>the Contractor produces the CMS using a software package not held by the Commonwealth Representative, the Contractor shall provide all necessary programs, licenses, and training to enable the Commonwealth Representative to efficiently access and manipulate the CMS as required.</w:t>
      </w:r>
    </w:p>
    <w:p w14:paraId="79E9AB4A" w14:textId="779AE799" w:rsidR="00E31FBB" w:rsidRPr="00C75844" w:rsidRDefault="00E31FBB" w:rsidP="009D55C0">
      <w:pPr>
        <w:pStyle w:val="SOWTL4-ASDEFCON"/>
      </w:pPr>
      <w:bookmarkStart w:id="255" w:name="_Ref56573972"/>
      <w:r w:rsidRPr="00C75844">
        <w:t xml:space="preserve">The Contractor may amend the Approved CMS, without first obtaining the Commonwealth’s Approval under clause </w:t>
      </w:r>
      <w:r w:rsidR="004651BD">
        <w:fldChar w:fldCharType="begin"/>
      </w:r>
      <w:r w:rsidR="004651BD">
        <w:instrText xml:space="preserve"> REF _Ref85355121 \r \h </w:instrText>
      </w:r>
      <w:r w:rsidR="004651BD">
        <w:fldChar w:fldCharType="separate"/>
      </w:r>
      <w:r w:rsidR="00F60A61">
        <w:t>2.4.4</w:t>
      </w:r>
      <w:r w:rsidR="004651BD">
        <w:fldChar w:fldCharType="end"/>
      </w:r>
      <w:r w:rsidRPr="00C75844">
        <w:t>, as long as:</w:t>
      </w:r>
      <w:bookmarkEnd w:id="255"/>
    </w:p>
    <w:p w14:paraId="145D2501" w14:textId="77777777" w:rsidR="00EF75D9" w:rsidRPr="00C75844" w:rsidRDefault="00E31FBB" w:rsidP="00430926">
      <w:pPr>
        <w:pStyle w:val="SOWSubL1-ASDEFCON"/>
      </w:pPr>
      <w:r w:rsidRPr="00C75844">
        <w:t>payments under the Contract are not affected;</w:t>
      </w:r>
    </w:p>
    <w:p w14:paraId="54615939" w14:textId="77777777" w:rsidR="00EF75D9" w:rsidRPr="00C75844" w:rsidRDefault="00E31FBB" w:rsidP="00430926">
      <w:pPr>
        <w:pStyle w:val="SOWSubL1-ASDEFCON"/>
      </w:pPr>
      <w:r w:rsidRPr="00C75844">
        <w:t xml:space="preserve">the Milestones </w:t>
      </w:r>
      <w:r w:rsidR="00305470" w:rsidRPr="00C75844">
        <w:t xml:space="preserve">Dates </w:t>
      </w:r>
      <w:r w:rsidRPr="00C75844">
        <w:t>are not affected; and</w:t>
      </w:r>
    </w:p>
    <w:p w14:paraId="35A8D2F3" w14:textId="77777777" w:rsidR="00E31FBB" w:rsidRPr="00C75844" w:rsidRDefault="00E31FBB" w:rsidP="00430926">
      <w:pPr>
        <w:pStyle w:val="SOWSubL1-ASDEFCON"/>
      </w:pPr>
      <w:r w:rsidRPr="00C75844">
        <w:t>the ability of the Commonwealth to meet its obligations under the Contract is not affected.</w:t>
      </w:r>
    </w:p>
    <w:p w14:paraId="28B175B1" w14:textId="1DD69804" w:rsidR="00E31FBB" w:rsidRDefault="00E31FBB" w:rsidP="009D55C0">
      <w:pPr>
        <w:pStyle w:val="SOWTL4-ASDEFCON"/>
      </w:pPr>
      <w:r w:rsidRPr="00C75844">
        <w:t xml:space="preserve">Commonwealth Approval of an amendment to the Approved CMS under clause </w:t>
      </w:r>
      <w:r w:rsidRPr="00C75844">
        <w:fldChar w:fldCharType="begin"/>
      </w:r>
      <w:r w:rsidRPr="00C75844">
        <w:instrText xml:space="preserve"> REF _Ref56573972 \r \h  \* MERGEFORMAT </w:instrText>
      </w:r>
      <w:r w:rsidRPr="00C75844">
        <w:fldChar w:fldCharType="separate"/>
      </w:r>
      <w:r w:rsidR="00F60A61">
        <w:t>3.2.2.5</w:t>
      </w:r>
      <w:r w:rsidRPr="00C75844">
        <w:fldChar w:fldCharType="end"/>
      </w:r>
      <w:r w:rsidRPr="00C75844">
        <w:t xml:space="preserve"> shall be obtained when the next update to the CMS is required, as specified in the CDRL.</w:t>
      </w:r>
    </w:p>
    <w:p w14:paraId="57A92690" w14:textId="489039D0" w:rsidR="004F4A5A" w:rsidRDefault="004F4A5A" w:rsidP="004F4A5A">
      <w:pPr>
        <w:pStyle w:val="NoteToDrafters-ASDEFCON"/>
      </w:pPr>
      <w:r>
        <w:t xml:space="preserve">Note to drafters: </w:t>
      </w:r>
      <w:r w:rsidR="00E845B2">
        <w:t xml:space="preserve">Include the following option if the CMS will not be required as part of the DMS. </w:t>
      </w:r>
      <w:r w:rsidR="008E2F6F">
        <w:t xml:space="preserve">Include </w:t>
      </w:r>
      <w:r>
        <w:t>the words in brackets</w:t>
      </w:r>
      <w:r w:rsidR="008E2F6F" w:rsidRPr="008E2F6F">
        <w:t xml:space="preserve"> </w:t>
      </w:r>
      <w:r w:rsidR="008E2F6F">
        <w:t>if a Resident Team is required</w:t>
      </w:r>
      <w:r>
        <w:t>, otherwise delete.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845B2" w14:paraId="6A24B48D" w14:textId="77777777" w:rsidTr="00E845B2">
        <w:tc>
          <w:tcPr>
            <w:tcW w:w="9072" w:type="dxa"/>
            <w:shd w:val="clear" w:color="auto" w:fill="auto"/>
          </w:tcPr>
          <w:p w14:paraId="1D2F6F2C" w14:textId="0BDA2BD9" w:rsidR="00E845B2" w:rsidRDefault="00E845B2" w:rsidP="00E845B2">
            <w:pPr>
              <w:pStyle w:val="ASDEFCONOption"/>
            </w:pPr>
            <w:r>
              <w:t>Option: Include for on-going Commonwealth access to the CMS, if not accessible via a DMS.</w:t>
            </w:r>
          </w:p>
          <w:p w14:paraId="06AE5CA4" w14:textId="5A230166" w:rsidR="00E845B2" w:rsidRDefault="00E845B2" w:rsidP="00E845B2">
            <w:pPr>
              <w:pStyle w:val="SOWTL4-ASDEFCON"/>
            </w:pPr>
            <w:r>
              <w:t>T</w:t>
            </w:r>
            <w:r w:rsidRPr="002F4F7F">
              <w:t>he</w:t>
            </w:r>
            <w:r>
              <w:t xml:space="preserve"> </w:t>
            </w:r>
            <w:r w:rsidRPr="002F4F7F">
              <w:t>Contractor</w:t>
            </w:r>
            <w:r>
              <w:t xml:space="preserve"> </w:t>
            </w:r>
            <w:r w:rsidRPr="002F4F7F">
              <w:t>shall</w:t>
            </w:r>
            <w:r>
              <w:t xml:space="preserve"> </w:t>
            </w:r>
            <w:r w:rsidRPr="002F4F7F">
              <w:t>provide</w:t>
            </w:r>
            <w:r>
              <w:t xml:space="preserve"> </w:t>
            </w:r>
            <w:r w:rsidRPr="002F4F7F">
              <w:t>all</w:t>
            </w:r>
            <w:r>
              <w:t xml:space="preserve"> </w:t>
            </w:r>
            <w:r w:rsidRPr="002F4F7F">
              <w:t>facilities</w:t>
            </w:r>
            <w:r>
              <w:t xml:space="preserve"> </w:t>
            </w:r>
            <w:r w:rsidRPr="002F4F7F">
              <w:t>and</w:t>
            </w:r>
            <w:r>
              <w:t xml:space="preserve"> </w:t>
            </w:r>
            <w:r w:rsidRPr="002F4F7F">
              <w:t>assistance</w:t>
            </w:r>
            <w:r>
              <w:t xml:space="preserve"> </w:t>
            </w:r>
            <w:r w:rsidRPr="002F4F7F">
              <w:t>reasonably</w:t>
            </w:r>
            <w:r>
              <w:t xml:space="preserve"> </w:t>
            </w:r>
            <w:r w:rsidRPr="002F4F7F">
              <w:t>required</w:t>
            </w:r>
            <w:r>
              <w:t xml:space="preserve"> </w:t>
            </w:r>
            <w:r w:rsidRPr="002F4F7F">
              <w:t>by</w:t>
            </w:r>
            <w:r>
              <w:t xml:space="preserve"> </w:t>
            </w:r>
            <w:r w:rsidRPr="002F4F7F">
              <w:t>the</w:t>
            </w:r>
            <w:r>
              <w:t xml:space="preserve"> </w:t>
            </w:r>
            <w:r w:rsidRPr="002F4F7F">
              <w:t>Commonwealth</w:t>
            </w:r>
            <w:r>
              <w:t xml:space="preserve"> over the period of the Contract </w:t>
            </w:r>
            <w:r w:rsidRPr="002F4F7F">
              <w:t>in</w:t>
            </w:r>
            <w:r>
              <w:t xml:space="preserve"> </w:t>
            </w:r>
            <w:r w:rsidRPr="002F4F7F">
              <w:t>order</w:t>
            </w:r>
            <w:r>
              <w:t xml:space="preserve"> </w:t>
            </w:r>
            <w:r w:rsidRPr="002F4F7F">
              <w:t>for</w:t>
            </w:r>
            <w:r>
              <w:t xml:space="preserve"> </w:t>
            </w:r>
            <w:r w:rsidRPr="002F4F7F">
              <w:t>the</w:t>
            </w:r>
            <w:r>
              <w:t xml:space="preserve"> </w:t>
            </w:r>
            <w:r w:rsidRPr="002F4F7F">
              <w:t>Commonwealth</w:t>
            </w:r>
            <w:r>
              <w:t xml:space="preserve"> […(including Resident Personnel)…] </w:t>
            </w:r>
            <w:r w:rsidRPr="002F4F7F">
              <w:t>to</w:t>
            </w:r>
            <w:r>
              <w:t xml:space="preserve"> </w:t>
            </w:r>
            <w:r w:rsidRPr="002F4F7F">
              <w:t>access</w:t>
            </w:r>
            <w:r>
              <w:t xml:space="preserve"> </w:t>
            </w:r>
            <w:r w:rsidRPr="002F4F7F">
              <w:t>the</w:t>
            </w:r>
            <w:r>
              <w:t xml:space="preserve"> Contractor’s versions of the </w:t>
            </w:r>
            <w:r w:rsidRPr="002F4F7F">
              <w:t>CMS</w:t>
            </w:r>
            <w:r>
              <w:t xml:space="preserve">, </w:t>
            </w:r>
            <w:r w:rsidRPr="002F4F7F">
              <w:t>and</w:t>
            </w:r>
            <w:r>
              <w:t xml:space="preserve"> </w:t>
            </w:r>
            <w:r w:rsidRPr="002F4F7F">
              <w:t>any</w:t>
            </w:r>
            <w:r>
              <w:t xml:space="preserve"> </w:t>
            </w:r>
            <w:r w:rsidRPr="002F4F7F">
              <w:t>supporting</w:t>
            </w:r>
            <w:r>
              <w:t xml:space="preserve"> </w:t>
            </w:r>
            <w:r w:rsidRPr="002F4F7F">
              <w:t>schedules</w:t>
            </w:r>
            <w:r>
              <w:t xml:space="preserve"> </w:t>
            </w:r>
            <w:r w:rsidRPr="002F4F7F">
              <w:t>developed</w:t>
            </w:r>
            <w:r>
              <w:t xml:space="preserve"> by </w:t>
            </w:r>
            <w:r w:rsidRPr="002F4F7F">
              <w:t>the</w:t>
            </w:r>
            <w:r>
              <w:t xml:space="preserve"> </w:t>
            </w:r>
            <w:r w:rsidRPr="002F4F7F">
              <w:t>Contractor</w:t>
            </w:r>
            <w:r>
              <w:t xml:space="preserve"> (eg, working-level schedules)</w:t>
            </w:r>
            <w:r w:rsidRPr="002F4F7F">
              <w:t>.</w:t>
            </w:r>
          </w:p>
        </w:tc>
      </w:tr>
    </w:tbl>
    <w:p w14:paraId="3DDED953" w14:textId="77777777" w:rsidR="00E845B2" w:rsidRPr="00C75844" w:rsidRDefault="00E845B2" w:rsidP="008E2F6F">
      <w:pPr>
        <w:pStyle w:val="ASDEFCONOptionSpace"/>
      </w:pPr>
    </w:p>
    <w:p w14:paraId="3AFCD0BB" w14:textId="77777777" w:rsidR="00E17CBE" w:rsidRPr="00C75844" w:rsidRDefault="00E17CBE" w:rsidP="00C81942">
      <w:pPr>
        <w:pStyle w:val="ASDEFCONOptionSpace"/>
      </w:pPr>
    </w:p>
    <w:p w14:paraId="0FE07013" w14:textId="77777777" w:rsidR="00E31FBB" w:rsidRPr="00C75844" w:rsidRDefault="00E31FBB" w:rsidP="00C81942">
      <w:pPr>
        <w:pStyle w:val="SOWHL3-ASDEFCON"/>
      </w:pPr>
      <w:r w:rsidRPr="00C75844">
        <w:t>Contract Work Breakdown Structure</w:t>
      </w:r>
    </w:p>
    <w:p w14:paraId="30385016" w14:textId="77777777" w:rsidR="00E31FBB" w:rsidRPr="00C75844" w:rsidRDefault="00E31FBB" w:rsidP="009D55C0">
      <w:pPr>
        <w:pStyle w:val="SOWTL4-ASDEFCON"/>
      </w:pPr>
      <w:r w:rsidRPr="00C75844">
        <w:t>The Contractor shall develop, deliver and update a Contract Work Breakdown Structure (CWBS) in accordance with CDRL Line Number MGT-120.</w:t>
      </w:r>
    </w:p>
    <w:p w14:paraId="1C6A4039" w14:textId="70389940" w:rsidR="0047764D" w:rsidRDefault="00E31FBB" w:rsidP="009D55C0">
      <w:pPr>
        <w:pStyle w:val="SOWTL4-ASDEFCON"/>
      </w:pPr>
      <w:r w:rsidRPr="00C75844">
        <w:lastRenderedPageBreak/>
        <w:t>The Contractor shall manage the Contract in accordance with the Approved CWBS.</w:t>
      </w:r>
    </w:p>
    <w:p w14:paraId="72455B47" w14:textId="0CB3D172" w:rsidR="00E31FBB" w:rsidRPr="00C75844" w:rsidRDefault="00E31FBB" w:rsidP="009D55C0">
      <w:pPr>
        <w:pStyle w:val="SOWTL4-ASDEFCON"/>
      </w:pPr>
      <w:r w:rsidRPr="00C75844">
        <w:t xml:space="preserve">The Contractor may amend the Approved CWBS, without first obtaining the Commonwealth’s Approval under clause </w:t>
      </w:r>
      <w:r w:rsidR="004651BD">
        <w:fldChar w:fldCharType="begin"/>
      </w:r>
      <w:r w:rsidR="004651BD">
        <w:instrText xml:space="preserve"> REF _Ref85355121 \r \h </w:instrText>
      </w:r>
      <w:r w:rsidR="004651BD">
        <w:fldChar w:fldCharType="separate"/>
      </w:r>
      <w:r w:rsidR="00F60A61">
        <w:t>2.4.4</w:t>
      </w:r>
      <w:r w:rsidR="004651BD">
        <w:fldChar w:fldCharType="end"/>
      </w:r>
      <w:r w:rsidRPr="00C75844">
        <w:t>, as long as:</w:t>
      </w:r>
    </w:p>
    <w:p w14:paraId="69CB96D2" w14:textId="77777777" w:rsidR="00EF75D9" w:rsidRPr="00C75844" w:rsidRDefault="00B02440" w:rsidP="00430926">
      <w:pPr>
        <w:pStyle w:val="SOWSubL1-ASDEFCON"/>
      </w:pPr>
      <w:r w:rsidRPr="00C75844">
        <w:t>all elements affected by the amendment are bel</w:t>
      </w:r>
      <w:r w:rsidR="000A3B5A" w:rsidRPr="00C75844">
        <w:t>ow the reporting level;</w:t>
      </w:r>
    </w:p>
    <w:p w14:paraId="4265E303" w14:textId="77777777" w:rsidR="00EF75D9" w:rsidRPr="00C75844" w:rsidRDefault="00E31FBB" w:rsidP="00430926">
      <w:pPr>
        <w:pStyle w:val="SOWSubL1-ASDEFCON"/>
      </w:pPr>
      <w:r w:rsidRPr="00C75844">
        <w:t>the amendments are consistent with the Approved CWBS; and</w:t>
      </w:r>
    </w:p>
    <w:p w14:paraId="59C2B312" w14:textId="77777777" w:rsidR="00E31FBB" w:rsidRPr="00C75844" w:rsidRDefault="00E31FBB" w:rsidP="00430926">
      <w:pPr>
        <w:pStyle w:val="SOWSubL1-ASDEFCON"/>
      </w:pPr>
      <w:r w:rsidRPr="00C75844">
        <w:t xml:space="preserve">the Commonwealth is notified within </w:t>
      </w:r>
      <w:r w:rsidR="00305470" w:rsidRPr="00C75844">
        <w:t xml:space="preserve">40 </w:t>
      </w:r>
      <w:r w:rsidR="00406441" w:rsidRPr="00C75844">
        <w:t>Working D</w:t>
      </w:r>
      <w:r w:rsidRPr="00C75844">
        <w:t>ays of the changes being made.</w:t>
      </w:r>
    </w:p>
    <w:p w14:paraId="1D5C903C" w14:textId="77777777" w:rsidR="00E31FBB" w:rsidRPr="00C75844" w:rsidRDefault="00E31FBB" w:rsidP="00C81942">
      <w:pPr>
        <w:pStyle w:val="SOWHL3-ASDEFCON"/>
      </w:pPr>
      <w:bookmarkStart w:id="256" w:name="_Ref247248935"/>
      <w:r w:rsidRPr="00C75844">
        <w:t>Earned Value Management System</w:t>
      </w:r>
      <w:r w:rsidR="00916472" w:rsidRPr="00C75844">
        <w:t xml:space="preserve"> </w:t>
      </w:r>
      <w:r w:rsidRPr="00C75844">
        <w:t>(Optional)</w:t>
      </w:r>
      <w:bookmarkEnd w:id="256"/>
    </w:p>
    <w:p w14:paraId="1D9292AA" w14:textId="6976B570" w:rsidR="00067864" w:rsidRDefault="00E31FBB" w:rsidP="009D55C0">
      <w:pPr>
        <w:pStyle w:val="NoteToDrafters-ASDEFCON"/>
      </w:pPr>
      <w:r w:rsidRPr="00C75844">
        <w:t xml:space="preserve">Note to drafters: </w:t>
      </w:r>
      <w:r w:rsidR="00BA570E" w:rsidRPr="00C75844">
        <w:t xml:space="preserve"> </w:t>
      </w:r>
      <w:r w:rsidR="006C1324" w:rsidRPr="00C75844">
        <w:t>An</w:t>
      </w:r>
      <w:r w:rsidRPr="00C75844">
        <w:t xml:space="preserve"> Earned Value Management </w:t>
      </w:r>
      <w:r w:rsidR="006C1324" w:rsidRPr="00C75844">
        <w:t xml:space="preserve">System </w:t>
      </w:r>
      <w:r w:rsidR="000349FD">
        <w:t xml:space="preserve">(EVMS) </w:t>
      </w:r>
      <w:r w:rsidR="006C1324" w:rsidRPr="00C75844">
        <w:t xml:space="preserve">is </w:t>
      </w:r>
      <w:r w:rsidR="008D560F">
        <w:t>to be considered</w:t>
      </w:r>
      <w:r w:rsidR="008D560F" w:rsidRPr="00C75844">
        <w:t xml:space="preserve"> </w:t>
      </w:r>
      <w:r w:rsidR="00BF34A0">
        <w:t>for inclusion based on</w:t>
      </w:r>
      <w:r w:rsidR="00BF34A0" w:rsidRPr="00C75844">
        <w:t xml:space="preserve"> </w:t>
      </w:r>
      <w:r w:rsidR="004F546F" w:rsidRPr="00C75844">
        <w:t xml:space="preserve">the </w:t>
      </w:r>
      <w:r w:rsidR="00BF34A0">
        <w:t>strategic significance,</w:t>
      </w:r>
      <w:r w:rsidR="00BF34A0" w:rsidRPr="00C75844">
        <w:t xml:space="preserve"> </w:t>
      </w:r>
      <w:r w:rsidR="009C382D">
        <w:t>value</w:t>
      </w:r>
      <w:r w:rsidR="00BF34A0">
        <w:t>,</w:t>
      </w:r>
      <w:r w:rsidR="009C382D">
        <w:t xml:space="preserve"> </w:t>
      </w:r>
      <w:r w:rsidR="00BF34A0">
        <w:t>risk and</w:t>
      </w:r>
      <w:r w:rsidR="008D560F">
        <w:t xml:space="preserve"> complex</w:t>
      </w:r>
      <w:r w:rsidR="00BF34A0">
        <w:t>ity of the Contract, as determined in accordance with</w:t>
      </w:r>
      <w:r w:rsidR="000B0442" w:rsidRPr="00C75844">
        <w:t xml:space="preserve"> </w:t>
      </w:r>
      <w:r w:rsidR="00682B8D" w:rsidRPr="00C75844">
        <w:t xml:space="preserve">CASG </w:t>
      </w:r>
      <w:r w:rsidR="003F6D9D">
        <w:t>P</w:t>
      </w:r>
      <w:r w:rsidR="00AB78A7">
        <w:t>olicy</w:t>
      </w:r>
      <w:r w:rsidR="00AB78A7" w:rsidRPr="00C75844">
        <w:t xml:space="preserve"> </w:t>
      </w:r>
      <w:r w:rsidR="003F6D9D" w:rsidRPr="00C75844">
        <w:t xml:space="preserve">(PM) </w:t>
      </w:r>
      <w:r w:rsidR="003F6D9D">
        <w:t>003</w:t>
      </w:r>
      <w:r w:rsidR="003F6D9D" w:rsidRPr="00C75844">
        <w:t xml:space="preserve"> </w:t>
      </w:r>
      <w:r w:rsidR="003F6D9D">
        <w:t>–</w:t>
      </w:r>
      <w:r w:rsidR="003F6D9D" w:rsidRPr="00C75844">
        <w:t xml:space="preserve"> </w:t>
      </w:r>
      <w:r w:rsidR="00BF34A0">
        <w:t>Earned Value Management</w:t>
      </w:r>
      <w:r w:rsidR="003F6D9D" w:rsidRPr="003F6D9D">
        <w:t xml:space="preserve"> </w:t>
      </w:r>
      <w:r w:rsidR="00A46617">
        <w:t>T</w:t>
      </w:r>
      <w:r w:rsidR="003F6D9D">
        <w:t xml:space="preserve">iered </w:t>
      </w:r>
      <w:r w:rsidR="00A46617">
        <w:t>A</w:t>
      </w:r>
      <w:r w:rsidR="003F6D9D">
        <w:t xml:space="preserve">pplication to </w:t>
      </w:r>
      <w:r w:rsidR="003F6D9D" w:rsidRPr="00C75844">
        <w:t xml:space="preserve">CASG </w:t>
      </w:r>
      <w:r w:rsidR="003F6D9D">
        <w:t>Contracts</w:t>
      </w:r>
      <w:r w:rsidRPr="00C75844">
        <w:t>.</w:t>
      </w:r>
      <w:r w:rsidR="004708A1" w:rsidRPr="00C75844">
        <w:t xml:space="preserve">  </w:t>
      </w:r>
      <w:r w:rsidR="008D560F" w:rsidRPr="008D560F">
        <w:rPr>
          <w:color w:val="auto"/>
        </w:rPr>
        <w:t>Refer to the SOW Tailoring Guide for further information.</w:t>
      </w:r>
      <w:r w:rsidR="00BF34A0" w:rsidRPr="00BF34A0">
        <w:t xml:space="preserve"> </w:t>
      </w:r>
      <w:r w:rsidR="00BE10DD">
        <w:t xml:space="preserve"> </w:t>
      </w:r>
      <w:r w:rsidR="00BF34A0">
        <w:t xml:space="preserve">Drafters should </w:t>
      </w:r>
      <w:r w:rsidR="000349FD">
        <w:t>contact</w:t>
      </w:r>
      <w:r w:rsidR="00BF34A0" w:rsidRPr="00C75844">
        <w:t xml:space="preserve"> Program</w:t>
      </w:r>
      <w:r w:rsidR="00E9000F">
        <w:t>,</w:t>
      </w:r>
      <w:r w:rsidR="00BF34A0" w:rsidRPr="00C75844">
        <w:t xml:space="preserve"> Project </w:t>
      </w:r>
      <w:r w:rsidR="00E9000F">
        <w:t xml:space="preserve">and </w:t>
      </w:r>
      <w:r w:rsidR="00BF34A0" w:rsidRPr="00C75844">
        <w:t>Product Services, CASG Program Management Branch</w:t>
      </w:r>
      <w:r w:rsidR="000349FD">
        <w:t>, for guidance</w:t>
      </w:r>
      <w:r w:rsidR="00BF34A0" w:rsidRPr="00C75844">
        <w:t>.</w:t>
      </w:r>
    </w:p>
    <w:p w14:paraId="03160759" w14:textId="6D21365B" w:rsidR="00E31FBB" w:rsidRDefault="00067864" w:rsidP="00441EB1">
      <w:pPr>
        <w:pStyle w:val="SOWTL4-ASDEFCON"/>
      </w:pPr>
      <w:r>
        <w:t>Not used.</w:t>
      </w:r>
    </w:p>
    <w:p w14:paraId="2E2F2D42" w14:textId="5C064B70" w:rsidR="00067864" w:rsidRDefault="00AF3711" w:rsidP="00441EB1">
      <w:pPr>
        <w:pStyle w:val="SOWHL3-ASDEFCON"/>
      </w:pPr>
      <w:r>
        <w:t>Resource</w:t>
      </w:r>
      <w:r w:rsidR="00067864">
        <w:t xml:space="preserve"> and Schedule Review</w:t>
      </w:r>
      <w:r w:rsidR="003A1A6F">
        <w:t xml:space="preserve"> (Optional)</w:t>
      </w:r>
    </w:p>
    <w:p w14:paraId="4821F7C7" w14:textId="785182AE" w:rsidR="00067864" w:rsidRDefault="00067864">
      <w:pPr>
        <w:pStyle w:val="NoteToDrafters-ASDEFCON"/>
      </w:pPr>
      <w:r>
        <w:t>Note to drafters</w:t>
      </w:r>
      <w:r w:rsidR="008208CA">
        <w:t xml:space="preserve">:  If an EVMS </w:t>
      </w:r>
      <w:r w:rsidR="00C37E05">
        <w:t>is</w:t>
      </w:r>
      <w:r w:rsidR="008208CA">
        <w:t xml:space="preserve"> not </w:t>
      </w:r>
      <w:r w:rsidR="00C37E05">
        <w:t>required,</w:t>
      </w:r>
      <w:r w:rsidR="008208CA">
        <w:t xml:space="preserve"> but a </w:t>
      </w:r>
      <w:r w:rsidR="00C37E05">
        <w:t>MSR</w:t>
      </w:r>
      <w:r w:rsidR="008208CA">
        <w:t xml:space="preserve"> is required to </w:t>
      </w:r>
      <w:r w:rsidR="00C37E05">
        <w:t xml:space="preserve">discuss and </w:t>
      </w:r>
      <w:r w:rsidR="007D24D6">
        <w:t>assess</w:t>
      </w:r>
      <w:r w:rsidR="00C37E05">
        <w:t xml:space="preserve"> the </w:t>
      </w:r>
      <w:r w:rsidR="007D24D6">
        <w:t>final versions of the</w:t>
      </w:r>
      <w:r w:rsidR="00C37E05">
        <w:t xml:space="preserve"> CWBS and CMS, a</w:t>
      </w:r>
      <w:r w:rsidR="003A1A6F">
        <w:t>nd their relationship with the P</w:t>
      </w:r>
      <w:r w:rsidR="00C37E05">
        <w:t xml:space="preserve">rice </w:t>
      </w:r>
      <w:r w:rsidR="003A1A6F">
        <w:t xml:space="preserve">and </w:t>
      </w:r>
      <w:r w:rsidR="00203212">
        <w:t xml:space="preserve">Payments Schedules </w:t>
      </w:r>
      <w:r w:rsidR="007D24D6">
        <w:t>in</w:t>
      </w:r>
      <w:r w:rsidR="003A1A6F">
        <w:t xml:space="preserve"> Attachment B</w:t>
      </w:r>
      <w:r w:rsidR="00203212">
        <w:t>, and the Delivery Schedule in Attachment C</w:t>
      </w:r>
      <w:r w:rsidR="003A1A6F">
        <w:t xml:space="preserve">, then the following clauses may be included.  If an EVMS is included at clause </w:t>
      </w:r>
      <w:r w:rsidR="003A1A6F">
        <w:fldChar w:fldCharType="begin"/>
      </w:r>
      <w:r w:rsidR="003A1A6F">
        <w:instrText xml:space="preserve"> REF _Ref247248935 \r \h </w:instrText>
      </w:r>
      <w:r w:rsidR="003A1A6F">
        <w:fldChar w:fldCharType="separate"/>
      </w:r>
      <w:r w:rsidR="00F60A61">
        <w:t>3.2.4</w:t>
      </w:r>
      <w:r w:rsidR="003A1A6F">
        <w:fldChar w:fldCharType="end"/>
      </w:r>
      <w:r w:rsidR="003A1A6F">
        <w:t xml:space="preserve">, the following clause should be replaced with </w:t>
      </w:r>
      <w:r w:rsidR="000B45C4">
        <w:t>‘N</w:t>
      </w:r>
      <w:r w:rsidR="003A1A6F">
        <w:t>ot used</w:t>
      </w:r>
      <w:r w:rsidR="000B45C4">
        <w:t>’</w:t>
      </w:r>
      <w:r w:rsidR="003A1A6F">
        <w:t>.</w:t>
      </w:r>
    </w:p>
    <w:p w14:paraId="074BB724" w14:textId="77777777" w:rsidR="001E7B97" w:rsidRDefault="001E7B97" w:rsidP="00441EB1">
      <w:pPr>
        <w:pStyle w:val="SOWTL4-ASDEFCON"/>
      </w:pPr>
      <w:bookmarkStart w:id="257" w:name="_Ref75598117"/>
      <w:r>
        <w:t>The Contractor acknowledges that the objectives of the Resource and Schedule Review (RSR) are to:</w:t>
      </w:r>
    </w:p>
    <w:p w14:paraId="75296EAB" w14:textId="6A37BED4" w:rsidR="001E7B97" w:rsidRDefault="001E7B97" w:rsidP="001E7B97">
      <w:pPr>
        <w:pStyle w:val="SOWSubL1-ASDEFCON"/>
      </w:pPr>
      <w:r>
        <w:t>ensure that the complete Contract scope of work is covered in the draft CWBS;</w:t>
      </w:r>
    </w:p>
    <w:p w14:paraId="51877AF9" w14:textId="77777777" w:rsidR="001E7B97" w:rsidRDefault="001E7B97" w:rsidP="001E7B97">
      <w:pPr>
        <w:pStyle w:val="SOWSubL1-ASDEFCON"/>
      </w:pPr>
      <w:r>
        <w:t>assess whether the technical scope can be accomplished within baseline cost and schedule constraints and that resources have been appropriately distributed to the Contract tasks;</w:t>
      </w:r>
    </w:p>
    <w:p w14:paraId="55858F2D" w14:textId="077B0841" w:rsidR="001E7B97" w:rsidRDefault="001E7B97" w:rsidP="001E7B97">
      <w:pPr>
        <w:pStyle w:val="SOWSubL1-ASDEFCON"/>
      </w:pPr>
      <w:r>
        <w:t xml:space="preserve">assess that there is a logical sequence of effort that supports the </w:t>
      </w:r>
      <w:r w:rsidR="0017445A">
        <w:t>Delivery</w:t>
      </w:r>
      <w:r>
        <w:t xml:space="preserve"> </w:t>
      </w:r>
      <w:r w:rsidR="0017445A">
        <w:t>Schedule</w:t>
      </w:r>
      <w:r>
        <w:t>;</w:t>
      </w:r>
    </w:p>
    <w:p w14:paraId="5DAFC5D3" w14:textId="18E855F5" w:rsidR="001E7B97" w:rsidRDefault="001E7B97" w:rsidP="001E7B97">
      <w:pPr>
        <w:pStyle w:val="SOWSubL1-ASDEFCON"/>
      </w:pPr>
      <w:r>
        <w:t>identify areas of risk in resource allocations and in the technical performance of the Contract and understand the cost and schedule implications of that risk; and</w:t>
      </w:r>
    </w:p>
    <w:p w14:paraId="6CE01613" w14:textId="71FB68E2" w:rsidR="001E7B97" w:rsidRDefault="001E7B97" w:rsidP="001E7B97">
      <w:pPr>
        <w:pStyle w:val="SOWSubL1-ASDEFCON"/>
      </w:pPr>
      <w:r w:rsidRPr="004020CF">
        <w:t xml:space="preserve">enable the assessment and subsequent Approval of the </w:t>
      </w:r>
      <w:r>
        <w:t>CWBS and CMS.</w:t>
      </w:r>
    </w:p>
    <w:p w14:paraId="3F9274D8" w14:textId="4066EAD2" w:rsidR="00067864" w:rsidRPr="008D560F" w:rsidRDefault="00067864" w:rsidP="00441EB1">
      <w:pPr>
        <w:pStyle w:val="SOWTL4-ASDEFCON"/>
      </w:pPr>
      <w:r w:rsidRPr="004020CF">
        <w:t xml:space="preserve">The Contractor shall, within a period of </w:t>
      </w:r>
      <w:r w:rsidR="00F406D9">
        <w:fldChar w:fldCharType="begin">
          <w:ffData>
            <w:name w:val=""/>
            <w:enabled/>
            <w:calcOnExit w:val="0"/>
            <w:textInput>
              <w:default w:val="[…INSERT PERIOD (eg, two-three months)…]"/>
            </w:textInput>
          </w:ffData>
        </w:fldChar>
      </w:r>
      <w:r w:rsidR="00F406D9">
        <w:instrText xml:space="preserve"> FORMTEXT </w:instrText>
      </w:r>
      <w:r w:rsidR="00F406D9">
        <w:fldChar w:fldCharType="separate"/>
      </w:r>
      <w:r w:rsidR="00BB77E5">
        <w:rPr>
          <w:noProof/>
        </w:rPr>
        <w:t>[…INSERT PERIOD (eg, two-three months)…]</w:t>
      </w:r>
      <w:r w:rsidR="00F406D9">
        <w:fldChar w:fldCharType="end"/>
      </w:r>
      <w:r w:rsidR="00BA3296">
        <w:fldChar w:fldCharType="begin"/>
      </w:r>
      <w:r w:rsidR="00BA3296">
        <w:instrText xml:space="preserve"> FORMTEXT </w:instrText>
      </w:r>
      <w:r w:rsidR="00BA3296">
        <w:fldChar w:fldCharType="separate"/>
      </w:r>
      <w:r w:rsidR="00BA3296">
        <w:fldChar w:fldCharType="end"/>
      </w:r>
      <w:r w:rsidRPr="004020CF">
        <w:t xml:space="preserve"> after the Effective Date</w:t>
      </w:r>
      <w:r w:rsidR="00474A4C">
        <w:t xml:space="preserve"> (ED)</w:t>
      </w:r>
      <w:r w:rsidRPr="004020CF">
        <w:t xml:space="preserve">, </w:t>
      </w:r>
      <w:r>
        <w:t>conduct</w:t>
      </w:r>
      <w:r w:rsidRPr="004020CF">
        <w:t xml:space="preserve"> a MSR, the </w:t>
      </w:r>
      <w:r w:rsidR="007D24D6">
        <w:t>RS</w:t>
      </w:r>
      <w:r w:rsidRPr="004020CF">
        <w:t>R</w:t>
      </w:r>
      <w:r w:rsidR="001E7B97">
        <w:t>, in accordance with clause </w:t>
      </w:r>
      <w:r w:rsidR="001E7B97">
        <w:fldChar w:fldCharType="begin"/>
      </w:r>
      <w:r w:rsidR="001E7B97">
        <w:instrText xml:space="preserve"> REF _Ref24722701 \r \h </w:instrText>
      </w:r>
      <w:r w:rsidR="001E7B97">
        <w:fldChar w:fldCharType="separate"/>
      </w:r>
      <w:r w:rsidR="00F60A61">
        <w:t>3.9.4</w:t>
      </w:r>
      <w:r w:rsidR="001E7B97">
        <w:fldChar w:fldCharType="end"/>
      </w:r>
      <w:r w:rsidR="001E7B97">
        <w:t xml:space="preserve"> and the Approved PMP</w:t>
      </w:r>
      <w:r w:rsidRPr="004020CF">
        <w:t>.</w:t>
      </w:r>
      <w:bookmarkEnd w:id="257"/>
    </w:p>
    <w:p w14:paraId="7F24819F" w14:textId="77777777" w:rsidR="00E31FBB" w:rsidRPr="00C75844" w:rsidRDefault="00E31FBB" w:rsidP="00C81942">
      <w:pPr>
        <w:pStyle w:val="SOWHL2-ASDEFCON"/>
      </w:pPr>
      <w:bookmarkStart w:id="258" w:name="_Toc51493082"/>
      <w:bookmarkStart w:id="259" w:name="_Toc51493083"/>
      <w:bookmarkStart w:id="260" w:name="_Toc56323351"/>
      <w:bookmarkStart w:id="261" w:name="_Toc56569990"/>
      <w:bookmarkStart w:id="262" w:name="_Toc504485574"/>
      <w:bookmarkStart w:id="263" w:name="_Toc505591963"/>
      <w:bookmarkStart w:id="264" w:name="_Toc505592109"/>
      <w:bookmarkStart w:id="265" w:name="_Toc505597464"/>
      <w:bookmarkStart w:id="266" w:name="_Toc174973628"/>
      <w:bookmarkEnd w:id="258"/>
      <w:r w:rsidRPr="00C75844">
        <w:t>Monitoring and Control</w:t>
      </w:r>
      <w:bookmarkEnd w:id="259"/>
      <w:bookmarkEnd w:id="260"/>
      <w:bookmarkEnd w:id="261"/>
      <w:r w:rsidRPr="00C75844">
        <w:t xml:space="preserve"> (Core)</w:t>
      </w:r>
      <w:bookmarkEnd w:id="262"/>
      <w:bookmarkEnd w:id="263"/>
      <w:bookmarkEnd w:id="264"/>
      <w:bookmarkEnd w:id="265"/>
      <w:bookmarkEnd w:id="266"/>
    </w:p>
    <w:p w14:paraId="76716977" w14:textId="77777777" w:rsidR="00E31FBB" w:rsidRPr="00C75844" w:rsidRDefault="00E31FBB" w:rsidP="008E2F6F">
      <w:pPr>
        <w:pStyle w:val="SOWTL3-ASDEFCON"/>
      </w:pPr>
      <w:r w:rsidRPr="00C75844">
        <w:t xml:space="preserve">The Contractor shall prepare and deliver </w:t>
      </w:r>
      <w:r w:rsidR="00B43D1A" w:rsidRPr="00C75844">
        <w:t xml:space="preserve">Contract </w:t>
      </w:r>
      <w:r w:rsidRPr="00C75844">
        <w:t>Status Reports (</w:t>
      </w:r>
      <w:r w:rsidR="00B43D1A" w:rsidRPr="00C75844">
        <w:t>C</w:t>
      </w:r>
      <w:r w:rsidRPr="00C75844">
        <w:t>SR</w:t>
      </w:r>
      <w:r w:rsidR="0043096F" w:rsidRPr="00C75844">
        <w:t>s</w:t>
      </w:r>
      <w:r w:rsidRPr="00C75844">
        <w:t>) in accordance with CDRL Line Number MGT-300.</w:t>
      </w:r>
    </w:p>
    <w:p w14:paraId="77E7FFE6" w14:textId="2ABB07D7" w:rsidR="00E31FBB" w:rsidRPr="00C75844" w:rsidRDefault="00E31FBB" w:rsidP="008E2F6F">
      <w:pPr>
        <w:pStyle w:val="SOWTL3-ASDEFCON"/>
      </w:pPr>
      <w:bookmarkStart w:id="267" w:name="_Ref247251792"/>
      <w:r w:rsidRPr="00C75844">
        <w:t xml:space="preserve">If the Commonwealth notifies the Contractor on the basis of any </w:t>
      </w:r>
      <w:r w:rsidR="00B43D1A" w:rsidRPr="00C75844">
        <w:t>CSR</w:t>
      </w:r>
      <w:r w:rsidRPr="00C75844">
        <w:t xml:space="preserve"> that the Contractor has failed to maintain satisfactory progress under the Contract, the Contractor shall </w:t>
      </w:r>
      <w:r w:rsidR="00B43D1A" w:rsidRPr="00C75844">
        <w:t xml:space="preserve">notify </w:t>
      </w:r>
      <w:r w:rsidRPr="00C75844">
        <w:t>the Commonwealth</w:t>
      </w:r>
      <w:r w:rsidR="000E7039">
        <w:t>, within 10 Working Days,</w:t>
      </w:r>
      <w:r w:rsidRPr="00C75844">
        <w:t xml:space="preserve"> of the measures proposed </w:t>
      </w:r>
      <w:r w:rsidR="000E7039">
        <w:t>to re-establish Contract progress</w:t>
      </w:r>
      <w:r w:rsidR="002E427F">
        <w:t>,</w:t>
      </w:r>
      <w:r w:rsidR="000E7039">
        <w:t xml:space="preserve"> </w:t>
      </w:r>
      <w:r w:rsidR="00B43D1A" w:rsidRPr="00C75844">
        <w:t xml:space="preserve">and shall reflect the results of such measures </w:t>
      </w:r>
      <w:r w:rsidRPr="00C75844">
        <w:t xml:space="preserve">in subsequent </w:t>
      </w:r>
      <w:r w:rsidR="00B43D1A" w:rsidRPr="00C75844">
        <w:t>CSR</w:t>
      </w:r>
      <w:r w:rsidRPr="00C75844">
        <w:t>s.</w:t>
      </w:r>
      <w:bookmarkEnd w:id="267"/>
    </w:p>
    <w:p w14:paraId="1A511C8F" w14:textId="77777777" w:rsidR="00E31FBB" w:rsidRPr="00C75844" w:rsidRDefault="00E31FBB" w:rsidP="00C81942">
      <w:pPr>
        <w:pStyle w:val="SOWHL2-ASDEFCON"/>
      </w:pPr>
      <w:bookmarkStart w:id="268" w:name="_Toc51493084"/>
      <w:bookmarkStart w:id="269" w:name="_Toc56323352"/>
      <w:bookmarkStart w:id="270" w:name="_Toc56569991"/>
      <w:bookmarkStart w:id="271" w:name="_Ref257631734"/>
      <w:bookmarkStart w:id="272" w:name="_Toc504485575"/>
      <w:bookmarkStart w:id="273" w:name="_Toc505591964"/>
      <w:bookmarkStart w:id="274" w:name="_Toc505592110"/>
      <w:bookmarkStart w:id="275" w:name="_Toc505597465"/>
      <w:bookmarkStart w:id="276" w:name="_Toc174973629"/>
      <w:r w:rsidRPr="00C75844">
        <w:t>Key Persons Management</w:t>
      </w:r>
      <w:bookmarkEnd w:id="268"/>
      <w:bookmarkEnd w:id="269"/>
      <w:bookmarkEnd w:id="270"/>
      <w:r w:rsidRPr="00C75844">
        <w:t xml:space="preserve"> (</w:t>
      </w:r>
      <w:r w:rsidR="00FD493C" w:rsidRPr="00C75844">
        <w:t>Optional</w:t>
      </w:r>
      <w:r w:rsidRPr="00C75844">
        <w:t>)</w:t>
      </w:r>
      <w:bookmarkEnd w:id="271"/>
      <w:bookmarkEnd w:id="272"/>
      <w:bookmarkEnd w:id="273"/>
      <w:bookmarkEnd w:id="274"/>
      <w:bookmarkEnd w:id="275"/>
      <w:bookmarkEnd w:id="276"/>
    </w:p>
    <w:p w14:paraId="34C1531F" w14:textId="77777777" w:rsidR="00001F45" w:rsidRPr="00C75844" w:rsidRDefault="00001F45" w:rsidP="008E2F6F">
      <w:pPr>
        <w:pStyle w:val="SOWTL3-ASDEFCON"/>
      </w:pPr>
      <w:r w:rsidRPr="00C75844">
        <w:t>The Contractor shall identify, and update as required, the position/person specifications for Key Staff Positions, and the appointed Key Persons for each of the Key Staff Positions, in accordance with the Approved PMP.</w:t>
      </w:r>
    </w:p>
    <w:p w14:paraId="779E9670" w14:textId="0AEE75C2" w:rsidR="00001F45" w:rsidRPr="00C75844" w:rsidRDefault="00001F45" w:rsidP="00F60A61">
      <w:pPr>
        <w:pStyle w:val="SOWTL3-ASDEFCON"/>
      </w:pPr>
      <w:r w:rsidRPr="00C75844">
        <w:t xml:space="preserve">The Contractor shall provide the Commonwealth with information and documentation to support the nomination of any person by the Contractor as a Key Person, including any proposed replacement or substitution of a Key Person under this clause </w:t>
      </w:r>
      <w:r w:rsidR="00926609" w:rsidRPr="00C75844">
        <w:fldChar w:fldCharType="begin"/>
      </w:r>
      <w:r w:rsidR="00926609" w:rsidRPr="00C75844">
        <w:instrText xml:space="preserve"> REF _Ref257631734 \r \h </w:instrText>
      </w:r>
      <w:r w:rsidR="00926609" w:rsidRPr="00C75844">
        <w:fldChar w:fldCharType="separate"/>
      </w:r>
      <w:r w:rsidR="00F60A61">
        <w:t>3.4</w:t>
      </w:r>
      <w:r w:rsidR="00926609" w:rsidRPr="00C75844">
        <w:fldChar w:fldCharType="end"/>
      </w:r>
      <w:r w:rsidRPr="00C75844">
        <w:t>, or under clause 3.</w:t>
      </w:r>
      <w:r w:rsidR="00B02440" w:rsidRPr="00C75844">
        <w:t>6</w:t>
      </w:r>
      <w:r w:rsidRPr="00C75844">
        <w:t xml:space="preserve"> of the </w:t>
      </w:r>
      <w:r w:rsidR="00734E8D" w:rsidRPr="00C75844">
        <w:t>COC</w:t>
      </w:r>
      <w:r w:rsidRPr="00C75844">
        <w:t xml:space="preserve">. </w:t>
      </w:r>
      <w:r w:rsidR="00F6494B" w:rsidRPr="00C75844">
        <w:t xml:space="preserve"> </w:t>
      </w:r>
      <w:r w:rsidRPr="00C75844">
        <w:t>This documentation shall:</w:t>
      </w:r>
    </w:p>
    <w:p w14:paraId="19FE4026" w14:textId="77777777" w:rsidR="00EF75D9" w:rsidRPr="00C75844" w:rsidRDefault="00552073" w:rsidP="00430926">
      <w:pPr>
        <w:pStyle w:val="SOWSubL1-ASDEFCON"/>
      </w:pPr>
      <w:r w:rsidRPr="00C75844">
        <w:t xml:space="preserve">justify the match of </w:t>
      </w:r>
      <w:r w:rsidR="005714FD" w:rsidRPr="00C75844">
        <w:t xml:space="preserve">the nominated person </w:t>
      </w:r>
      <w:r w:rsidRPr="00C75844">
        <w:t xml:space="preserve">to </w:t>
      </w:r>
      <w:r w:rsidR="005714FD" w:rsidRPr="00C75844">
        <w:t xml:space="preserve">the </w:t>
      </w:r>
      <w:r w:rsidR="00001F45" w:rsidRPr="00C75844">
        <w:t>relevant Key Staff Position;</w:t>
      </w:r>
    </w:p>
    <w:p w14:paraId="49EFB637" w14:textId="77777777" w:rsidR="00EF75D9" w:rsidRPr="00C75844" w:rsidRDefault="00552073" w:rsidP="00430926">
      <w:pPr>
        <w:pStyle w:val="SOWSubL1-ASDEFCON"/>
      </w:pPr>
      <w:r w:rsidRPr="00C75844">
        <w:lastRenderedPageBreak/>
        <w:t xml:space="preserve">describe </w:t>
      </w:r>
      <w:r w:rsidR="00001F45" w:rsidRPr="00C75844">
        <w:t>how any capability shortfalls of the nominated person will be addressed; and</w:t>
      </w:r>
    </w:p>
    <w:p w14:paraId="0C2E2F9B" w14:textId="77777777" w:rsidR="00001F45" w:rsidRPr="00C75844" w:rsidRDefault="00001F45" w:rsidP="00430926">
      <w:pPr>
        <w:pStyle w:val="SOWSubL1-ASDEFCON"/>
      </w:pPr>
      <w:r w:rsidRPr="00C75844">
        <w:t>include an update to position/person specifications for affected Key Staff Positions to reflect any changes in duties and responsibilities that result from the replacement or substitution of a Key Person.</w:t>
      </w:r>
    </w:p>
    <w:p w14:paraId="62E4F5B1" w14:textId="77777777" w:rsidR="00E31FBB" w:rsidRPr="00C75844" w:rsidRDefault="00E31FBB" w:rsidP="00C81942">
      <w:pPr>
        <w:pStyle w:val="SOWHL2-ASDEFCON"/>
      </w:pPr>
      <w:bookmarkStart w:id="277" w:name="_Toc47166286"/>
      <w:bookmarkStart w:id="278" w:name="_Toc51493085"/>
      <w:bookmarkStart w:id="279" w:name="_Toc56323353"/>
      <w:bookmarkStart w:id="280" w:name="_Toc56569992"/>
      <w:bookmarkStart w:id="281" w:name="_Toc504485576"/>
      <w:bookmarkStart w:id="282" w:name="_Toc505591965"/>
      <w:bookmarkStart w:id="283" w:name="_Toc505592111"/>
      <w:bookmarkStart w:id="284" w:name="_Toc505597466"/>
      <w:bookmarkStart w:id="285" w:name="_Toc174973630"/>
      <w:r w:rsidRPr="00C75844">
        <w:t>Subcontractor Management</w:t>
      </w:r>
      <w:bookmarkEnd w:id="277"/>
      <w:bookmarkEnd w:id="278"/>
      <w:bookmarkEnd w:id="279"/>
      <w:bookmarkEnd w:id="280"/>
      <w:r w:rsidRPr="00C75844">
        <w:t xml:space="preserve"> (Optional)</w:t>
      </w:r>
      <w:bookmarkEnd w:id="281"/>
      <w:bookmarkEnd w:id="282"/>
      <w:bookmarkEnd w:id="283"/>
      <w:bookmarkEnd w:id="284"/>
      <w:bookmarkEnd w:id="285"/>
    </w:p>
    <w:p w14:paraId="04B283D6" w14:textId="77777777" w:rsidR="00E31FBB" w:rsidRPr="00C75844" w:rsidRDefault="00E31FBB" w:rsidP="00C81942">
      <w:pPr>
        <w:pStyle w:val="SOWHL3-ASDEFCON"/>
      </w:pPr>
      <w:r w:rsidRPr="00C75844">
        <w:t>Subcontractor Planning</w:t>
      </w:r>
    </w:p>
    <w:p w14:paraId="4F7857DF" w14:textId="77777777" w:rsidR="00E31FBB" w:rsidRPr="00C75844" w:rsidRDefault="00E31FBB" w:rsidP="009D55C0">
      <w:pPr>
        <w:pStyle w:val="SOWTL4-ASDEFCON"/>
      </w:pPr>
      <w:r w:rsidRPr="00C75844">
        <w:t xml:space="preserve">The Contractor shall ensure that </w:t>
      </w:r>
      <w:r w:rsidR="005C3F34" w:rsidRPr="00C75844">
        <w:t xml:space="preserve">Approved </w:t>
      </w:r>
      <w:r w:rsidRPr="00C75844">
        <w:t>Subcontractors manage their contracts in accordance with their own management plans.</w:t>
      </w:r>
    </w:p>
    <w:p w14:paraId="56CFE984" w14:textId="77777777" w:rsidR="00E31FBB" w:rsidRPr="00C75844" w:rsidRDefault="00E31FBB" w:rsidP="00C81942">
      <w:pPr>
        <w:pStyle w:val="SOWHL3-ASDEFCON"/>
      </w:pPr>
      <w:r w:rsidRPr="00C75844">
        <w:t>Subcontractor Monitoring and Control</w:t>
      </w:r>
    </w:p>
    <w:p w14:paraId="013E4F30" w14:textId="77777777" w:rsidR="00E31FBB" w:rsidRPr="00C75844" w:rsidRDefault="00E31FBB" w:rsidP="009D55C0">
      <w:pPr>
        <w:pStyle w:val="SOWTL4-ASDEFCON"/>
      </w:pPr>
      <w:r w:rsidRPr="00C75844">
        <w:t>The Contractor shall ensure that the Approved Subcontractors monitor progress against their own plans.</w:t>
      </w:r>
    </w:p>
    <w:p w14:paraId="4E709CEF" w14:textId="77777777" w:rsidR="00E31FBB" w:rsidRPr="00C75844" w:rsidRDefault="00E31FBB" w:rsidP="009D55C0">
      <w:pPr>
        <w:pStyle w:val="SOWTL4-ASDEFCON"/>
      </w:pPr>
      <w:r w:rsidRPr="00C75844">
        <w:t>The Contractor shall ensure that the Approved Subcontractors implement corrective actions to address any deviations from any plan.</w:t>
      </w:r>
    </w:p>
    <w:p w14:paraId="51415504" w14:textId="77777777" w:rsidR="00E31FBB" w:rsidRPr="00C75844" w:rsidRDefault="00E31FBB" w:rsidP="00C81942">
      <w:pPr>
        <w:pStyle w:val="SOWHL3-ASDEFCON"/>
      </w:pPr>
      <w:r w:rsidRPr="00C75844">
        <w:t>Subcontract Status Reporting</w:t>
      </w:r>
    </w:p>
    <w:p w14:paraId="526757BD" w14:textId="77777777" w:rsidR="00E31FBB" w:rsidRPr="00C75844" w:rsidRDefault="00E31FBB" w:rsidP="009D55C0">
      <w:pPr>
        <w:pStyle w:val="SOWTL4-ASDEFCON"/>
      </w:pPr>
      <w:r w:rsidRPr="00C75844">
        <w:t>The Contractor shall ensure that Approved Subcontractors prepare and deliver Subcontract status reports to the Contractor at the same intervals that the Contractor reports to the Commonwealth Representative.</w:t>
      </w:r>
    </w:p>
    <w:p w14:paraId="619DCCF8" w14:textId="77777777" w:rsidR="00E31FBB" w:rsidRPr="00C75844" w:rsidRDefault="00E31FBB" w:rsidP="009D55C0">
      <w:pPr>
        <w:pStyle w:val="SOWTL4-ASDEFCON"/>
      </w:pPr>
      <w:r w:rsidRPr="00C75844">
        <w:t xml:space="preserve">The Contractor shall </w:t>
      </w:r>
      <w:r w:rsidR="0039160C" w:rsidRPr="00C75844">
        <w:t xml:space="preserve">summarise </w:t>
      </w:r>
      <w:r w:rsidRPr="00C75844">
        <w:t xml:space="preserve">the </w:t>
      </w:r>
      <w:r w:rsidR="005C3F34" w:rsidRPr="00C75844">
        <w:t>Subcontract s</w:t>
      </w:r>
      <w:r w:rsidRPr="00C75844">
        <w:t xml:space="preserve">tatus </w:t>
      </w:r>
      <w:r w:rsidR="005C3F34" w:rsidRPr="00C75844">
        <w:t>r</w:t>
      </w:r>
      <w:r w:rsidRPr="00C75844">
        <w:t xml:space="preserve">eports </w:t>
      </w:r>
      <w:r w:rsidR="0039160C" w:rsidRPr="00C75844">
        <w:t>in</w:t>
      </w:r>
      <w:r w:rsidRPr="00C75844">
        <w:t xml:space="preserve"> the </w:t>
      </w:r>
      <w:r w:rsidR="00B43D1A" w:rsidRPr="00C75844">
        <w:t>C</w:t>
      </w:r>
      <w:r w:rsidRPr="00C75844">
        <w:t>SR.</w:t>
      </w:r>
    </w:p>
    <w:p w14:paraId="7DCD21BA" w14:textId="77777777" w:rsidR="0039160C" w:rsidRPr="00C75844" w:rsidRDefault="0039160C" w:rsidP="009D55C0">
      <w:pPr>
        <w:pStyle w:val="SOWTL4-ASDEFCON"/>
      </w:pPr>
      <w:r w:rsidRPr="00C75844">
        <w:t>Upon request, the Contractor shall provide the Commonwealth Representative with a copy of the Subcontract status reports within five Working Days</w:t>
      </w:r>
      <w:r w:rsidR="00965B3B" w:rsidRPr="00C75844">
        <w:t xml:space="preserve"> of this request</w:t>
      </w:r>
      <w:r w:rsidRPr="00C75844">
        <w:t>.</w:t>
      </w:r>
    </w:p>
    <w:p w14:paraId="4193E264" w14:textId="77777777" w:rsidR="00E31FBB" w:rsidRPr="00C75844" w:rsidRDefault="00E31FBB" w:rsidP="00C81942">
      <w:pPr>
        <w:pStyle w:val="SOWHL2-ASDEFCON"/>
      </w:pPr>
      <w:bookmarkStart w:id="286" w:name="_Toc47166287"/>
      <w:bookmarkStart w:id="287" w:name="_Toc51493086"/>
      <w:bookmarkStart w:id="288" w:name="_Toc56323354"/>
      <w:bookmarkStart w:id="289" w:name="_Toc56569993"/>
      <w:bookmarkStart w:id="290" w:name="_Toc504485577"/>
      <w:bookmarkStart w:id="291" w:name="_Toc505591966"/>
      <w:bookmarkStart w:id="292" w:name="_Toc505592112"/>
      <w:bookmarkStart w:id="293" w:name="_Toc505597467"/>
      <w:bookmarkStart w:id="294" w:name="_Ref139885791"/>
      <w:bookmarkStart w:id="295" w:name="_Toc174973631"/>
      <w:r w:rsidRPr="00C75844">
        <w:t>Risk Management</w:t>
      </w:r>
      <w:bookmarkEnd w:id="286"/>
      <w:bookmarkEnd w:id="287"/>
      <w:bookmarkEnd w:id="288"/>
      <w:bookmarkEnd w:id="289"/>
      <w:r w:rsidRPr="00C75844">
        <w:t xml:space="preserve"> (Core)</w:t>
      </w:r>
      <w:bookmarkEnd w:id="290"/>
      <w:bookmarkEnd w:id="291"/>
      <w:bookmarkEnd w:id="292"/>
      <w:bookmarkEnd w:id="293"/>
      <w:bookmarkEnd w:id="294"/>
      <w:bookmarkEnd w:id="295"/>
    </w:p>
    <w:p w14:paraId="614BD7E0" w14:textId="77777777" w:rsidR="00E31FBB" w:rsidRPr="00C75844" w:rsidRDefault="00E31FBB" w:rsidP="009D55C0">
      <w:pPr>
        <w:pStyle w:val="SOWTL3-ASDEFCON"/>
      </w:pPr>
      <w:r w:rsidRPr="00C75844">
        <w:t xml:space="preserve">The Contractor shall </w:t>
      </w:r>
      <w:r w:rsidR="006C5623" w:rsidRPr="00C75844">
        <w:t>manage</w:t>
      </w:r>
      <w:r w:rsidRPr="00C75844">
        <w:t xml:space="preserve"> risk</w:t>
      </w:r>
      <w:r w:rsidR="006C5623" w:rsidRPr="00C75844">
        <w:t>s</w:t>
      </w:r>
      <w:r w:rsidRPr="00C75844">
        <w:t xml:space="preserve"> in accordance with the Approved </w:t>
      </w:r>
      <w:r w:rsidR="00D571E4" w:rsidRPr="00C75844">
        <w:t>P</w:t>
      </w:r>
      <w:r w:rsidRPr="00C75844">
        <w:t>MP.</w:t>
      </w:r>
    </w:p>
    <w:p w14:paraId="35A58E75" w14:textId="77777777" w:rsidR="00E31FBB" w:rsidRPr="00C75844" w:rsidRDefault="00E31FBB" w:rsidP="009D55C0">
      <w:pPr>
        <w:pStyle w:val="SOWTL3-ASDEFCON"/>
      </w:pPr>
      <w:r w:rsidRPr="00C75844">
        <w:t xml:space="preserve">The Contractor shall maintain a Risk Register in accordance with the Approved </w:t>
      </w:r>
      <w:r w:rsidR="00D571E4" w:rsidRPr="00C75844">
        <w:t>P</w:t>
      </w:r>
      <w:r w:rsidRPr="00C75844">
        <w:t>MP.</w:t>
      </w:r>
    </w:p>
    <w:p w14:paraId="2B56EF6E" w14:textId="77777777" w:rsidR="00E31FBB" w:rsidRPr="00C75844" w:rsidRDefault="00E31FBB" w:rsidP="009D55C0">
      <w:pPr>
        <w:pStyle w:val="SOWTL3-ASDEFCON"/>
      </w:pPr>
      <w:r w:rsidRPr="00C75844">
        <w:t xml:space="preserve">The Contractor shall update the Risk Register prior to the submission of the </w:t>
      </w:r>
      <w:r w:rsidR="00B43D1A" w:rsidRPr="00C75844">
        <w:t>CSR</w:t>
      </w:r>
      <w:r w:rsidRPr="00C75844">
        <w:t xml:space="preserve"> to ensure that each </w:t>
      </w:r>
      <w:r w:rsidR="00B43D1A" w:rsidRPr="00C75844">
        <w:t>CSR</w:t>
      </w:r>
      <w:r w:rsidRPr="00C75844">
        <w:t xml:space="preserve"> represents the current status of the </w:t>
      </w:r>
      <w:r w:rsidR="001117FC" w:rsidRPr="00C75844">
        <w:t xml:space="preserve">Contract </w:t>
      </w:r>
      <w:r w:rsidRPr="00C75844">
        <w:t>risks.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95FC1" w14:paraId="2DD124F2" w14:textId="77777777" w:rsidTr="00E95FC1">
        <w:tc>
          <w:tcPr>
            <w:tcW w:w="9072" w:type="dxa"/>
            <w:shd w:val="clear" w:color="auto" w:fill="auto"/>
          </w:tcPr>
          <w:p w14:paraId="4B8316B4" w14:textId="0CBBA803" w:rsidR="00E95FC1" w:rsidRDefault="00E95FC1" w:rsidP="00E95FC1">
            <w:pPr>
              <w:pStyle w:val="ASDEFCONOption"/>
            </w:pPr>
            <w:bookmarkStart w:id="296" w:name="_Toc47166288"/>
            <w:bookmarkStart w:id="297" w:name="_Toc51493087"/>
            <w:bookmarkStart w:id="298" w:name="_Toc56323355"/>
            <w:bookmarkStart w:id="299" w:name="_Toc56569994"/>
            <w:r>
              <w:t xml:space="preserve">Option: </w:t>
            </w:r>
            <w:r w:rsidRPr="004020CF">
              <w:t>The following clause is not required if the Risk Register is included in the DMS.</w:t>
            </w:r>
          </w:p>
          <w:p w14:paraId="11240499" w14:textId="4DC73989" w:rsidR="00E95FC1" w:rsidRDefault="00E95FC1" w:rsidP="00E95FC1">
            <w:pPr>
              <w:pStyle w:val="SOWTL3-ASDEFCON"/>
            </w:pPr>
            <w:r w:rsidRPr="00C75844">
              <w:t>The Contractor shall provide all facilities and assistance reasonably required for the Commonwealth to access the Risk Register for the period of the Contract.</w:t>
            </w:r>
          </w:p>
        </w:tc>
      </w:tr>
    </w:tbl>
    <w:p w14:paraId="256AFBC6" w14:textId="77777777" w:rsidR="00E95FC1" w:rsidRPr="00C75844" w:rsidRDefault="00E95FC1" w:rsidP="002868AB">
      <w:pPr>
        <w:pStyle w:val="ASDEFCONOptionSpace"/>
      </w:pPr>
    </w:p>
    <w:p w14:paraId="516348FA" w14:textId="77777777" w:rsidR="00E31FBB" w:rsidRPr="00C75844" w:rsidRDefault="00E31FBB" w:rsidP="00C81942">
      <w:pPr>
        <w:pStyle w:val="SOWHL2-ASDEFCON"/>
      </w:pPr>
      <w:bookmarkStart w:id="300" w:name="_Toc504485578"/>
      <w:bookmarkStart w:id="301" w:name="_Toc505591967"/>
      <w:bookmarkStart w:id="302" w:name="_Toc505592113"/>
      <w:bookmarkStart w:id="303" w:name="_Toc505597468"/>
      <w:bookmarkStart w:id="304" w:name="_Ref139885793"/>
      <w:bookmarkStart w:id="305" w:name="_Toc174973632"/>
      <w:r w:rsidRPr="00C75844">
        <w:t>Issue Management</w:t>
      </w:r>
      <w:bookmarkEnd w:id="296"/>
      <w:bookmarkEnd w:id="297"/>
      <w:bookmarkEnd w:id="298"/>
      <w:bookmarkEnd w:id="299"/>
      <w:r w:rsidRPr="00C75844">
        <w:t xml:space="preserve"> (Core)</w:t>
      </w:r>
      <w:bookmarkEnd w:id="300"/>
      <w:bookmarkEnd w:id="301"/>
      <w:bookmarkEnd w:id="302"/>
      <w:bookmarkEnd w:id="303"/>
      <w:bookmarkEnd w:id="304"/>
      <w:bookmarkEnd w:id="305"/>
    </w:p>
    <w:p w14:paraId="5787649B" w14:textId="4F1C38E6" w:rsidR="00001F45" w:rsidRDefault="00001F45" w:rsidP="009D55C0">
      <w:pPr>
        <w:pStyle w:val="SOWTL3-ASDEFCON"/>
      </w:pPr>
      <w:r w:rsidRPr="00C75844">
        <w:t>The Contractor acknowledges that the objective of conducting Issue management is to ensure that significant Issues are addressed in a timely manner.</w:t>
      </w:r>
    </w:p>
    <w:p w14:paraId="637C722D" w14:textId="77777777" w:rsidR="004C21F5" w:rsidRPr="00C75844" w:rsidRDefault="004C21F5" w:rsidP="004C21F5">
      <w:pPr>
        <w:pStyle w:val="SOWTL3-ASDEFCON"/>
      </w:pPr>
      <w:r w:rsidRPr="00C75844">
        <w:t>The Contractor shall manage Issues in accordance with the Approved PMP.</w:t>
      </w:r>
    </w:p>
    <w:p w14:paraId="08BFC02D" w14:textId="3D8175B4" w:rsidR="007F7D99" w:rsidRDefault="007F7D99" w:rsidP="009D55C0">
      <w:pPr>
        <w:pStyle w:val="SOWTL3-ASDEFCON"/>
      </w:pPr>
      <w:r w:rsidRPr="004020CF">
        <w:t>The Contractor shall maintain an Issue Register in accordance with the Approved PMP</w:t>
      </w:r>
      <w:r>
        <w:t>.</w:t>
      </w:r>
    </w:p>
    <w:p w14:paraId="406ADB88" w14:textId="5C00DAD4" w:rsidR="00644376" w:rsidRDefault="00644376" w:rsidP="009D55C0">
      <w:pPr>
        <w:pStyle w:val="SOWTL3-ASDEFCON"/>
      </w:pPr>
      <w:r w:rsidRPr="00C75844">
        <w:t xml:space="preserve">The Contractor shall update the </w:t>
      </w:r>
      <w:r>
        <w:t>Issue</w:t>
      </w:r>
      <w:r w:rsidRPr="00C75844">
        <w:t xml:space="preserve"> Register prior to the submission of the CSR to ensure that each CSR represents the current status of the Contract </w:t>
      </w:r>
      <w:r>
        <w:t>Issues.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95FC1" w14:paraId="4400D0A3" w14:textId="77777777" w:rsidTr="00E95FC1">
        <w:tc>
          <w:tcPr>
            <w:tcW w:w="9072" w:type="dxa"/>
            <w:shd w:val="clear" w:color="auto" w:fill="auto"/>
          </w:tcPr>
          <w:p w14:paraId="6E50C31F" w14:textId="4B44BA86" w:rsidR="00E95FC1" w:rsidRDefault="00E95FC1" w:rsidP="00E95FC1">
            <w:pPr>
              <w:pStyle w:val="ASDEFCONOption"/>
            </w:pPr>
            <w:r>
              <w:t xml:space="preserve">Option: </w:t>
            </w:r>
            <w:r w:rsidRPr="004020CF">
              <w:t xml:space="preserve">The following clause is not required if the </w:t>
            </w:r>
            <w:r>
              <w:t>Issue</w:t>
            </w:r>
            <w:r w:rsidRPr="004020CF">
              <w:t xml:space="preserve"> Register is included in the DMS.</w:t>
            </w:r>
          </w:p>
          <w:p w14:paraId="7FB7A9FA" w14:textId="607CAC7A" w:rsidR="00E95FC1" w:rsidRDefault="00E95FC1" w:rsidP="00E95FC1">
            <w:pPr>
              <w:pStyle w:val="SOWTL3-ASDEFCON"/>
            </w:pPr>
            <w:r w:rsidRPr="004020CF">
              <w:t>The Contractor shall provide all facilities and assistance reasonably required for the Commonwealth to access the Issue Register for the period of the Contract.</w:t>
            </w:r>
          </w:p>
        </w:tc>
      </w:tr>
    </w:tbl>
    <w:p w14:paraId="1590059B" w14:textId="77777777" w:rsidR="00E95FC1" w:rsidRPr="00C75844" w:rsidRDefault="00E95FC1" w:rsidP="002868AB">
      <w:pPr>
        <w:pStyle w:val="ASDEFCONOptionSpace"/>
      </w:pPr>
    </w:p>
    <w:p w14:paraId="002B7677" w14:textId="77777777" w:rsidR="00E31FBB" w:rsidRPr="00C75844" w:rsidRDefault="00E31FBB" w:rsidP="00C81942">
      <w:pPr>
        <w:pStyle w:val="SOWHL2-ASDEFCON"/>
      </w:pPr>
      <w:bookmarkStart w:id="306" w:name="_Toc47166289"/>
      <w:bookmarkStart w:id="307" w:name="_Toc51493088"/>
      <w:bookmarkStart w:id="308" w:name="_Toc56323356"/>
      <w:bookmarkStart w:id="309" w:name="_Toc56569995"/>
      <w:bookmarkStart w:id="310" w:name="_Toc504485579"/>
      <w:bookmarkStart w:id="311" w:name="_Toc505591968"/>
      <w:bookmarkStart w:id="312" w:name="_Toc505592114"/>
      <w:bookmarkStart w:id="313" w:name="_Toc505597469"/>
      <w:bookmarkStart w:id="314" w:name="_Toc174973633"/>
      <w:r w:rsidRPr="00C75844">
        <w:t>Maintenance of Contractual Documents</w:t>
      </w:r>
      <w:bookmarkEnd w:id="306"/>
      <w:bookmarkEnd w:id="307"/>
      <w:bookmarkEnd w:id="308"/>
      <w:bookmarkEnd w:id="309"/>
      <w:r w:rsidRPr="00C75844">
        <w:t xml:space="preserve"> (Core)</w:t>
      </w:r>
      <w:bookmarkEnd w:id="310"/>
      <w:bookmarkEnd w:id="311"/>
      <w:bookmarkEnd w:id="312"/>
      <w:bookmarkEnd w:id="313"/>
      <w:bookmarkEnd w:id="314"/>
    </w:p>
    <w:p w14:paraId="1E6C52C7" w14:textId="77777777" w:rsidR="00E31FBB" w:rsidRPr="00C75844" w:rsidRDefault="00E31FBB" w:rsidP="00C81942">
      <w:pPr>
        <w:pStyle w:val="SOWHL3-ASDEFCON"/>
      </w:pPr>
      <w:r w:rsidRPr="00C75844">
        <w:t>Configuration Management of the Contract</w:t>
      </w:r>
    </w:p>
    <w:p w14:paraId="3CB061D4" w14:textId="77777777" w:rsidR="00E31FBB" w:rsidRPr="00C75844" w:rsidRDefault="00E31FBB" w:rsidP="009D55C0">
      <w:pPr>
        <w:pStyle w:val="SOWTL4-ASDEFCON"/>
      </w:pPr>
      <w:r w:rsidRPr="00C75844">
        <w:t>The Contractor shall incorporate all changes to the Contract and maintain a configured copy of the Contract.</w:t>
      </w:r>
    </w:p>
    <w:p w14:paraId="5694365E" w14:textId="6D76BBD7" w:rsidR="00E31FBB" w:rsidRPr="00C75844" w:rsidRDefault="00E31FBB" w:rsidP="00110AB6">
      <w:pPr>
        <w:pStyle w:val="SOWTL4-ASDEFCON"/>
      </w:pPr>
      <w:r w:rsidRPr="00C75844">
        <w:t>The Contractor shall archive all superseded versions of the Contract</w:t>
      </w:r>
      <w:r w:rsidR="00113F06">
        <w:t xml:space="preserve"> </w:t>
      </w:r>
      <w:r w:rsidR="00C20D7E">
        <w:t xml:space="preserve">so </w:t>
      </w:r>
      <w:r w:rsidR="00113F06">
        <w:t>that t</w:t>
      </w:r>
      <w:r w:rsidRPr="00C75844">
        <w:t xml:space="preserve">he exact status of the Contract at any previous time </w:t>
      </w:r>
      <w:r w:rsidR="00C20D7E">
        <w:t xml:space="preserve">can </w:t>
      </w:r>
      <w:r w:rsidRPr="00C75844">
        <w:t>be determined from the archived versions.</w:t>
      </w:r>
    </w:p>
    <w:p w14:paraId="0EF69E53" w14:textId="77777777" w:rsidR="00E31FBB" w:rsidRPr="00C75844" w:rsidRDefault="00E31FBB" w:rsidP="00C81942">
      <w:pPr>
        <w:pStyle w:val="SOWHL3-ASDEFCON"/>
      </w:pPr>
      <w:r w:rsidRPr="00C75844">
        <w:lastRenderedPageBreak/>
        <w:t>Subcontract Configuration Management</w:t>
      </w:r>
    </w:p>
    <w:p w14:paraId="26249864" w14:textId="77777777" w:rsidR="00E31FBB" w:rsidRPr="00C75844" w:rsidRDefault="00E31FBB" w:rsidP="009D55C0">
      <w:pPr>
        <w:pStyle w:val="SOWTL4-ASDEFCON"/>
      </w:pPr>
      <w:r w:rsidRPr="00C75844">
        <w:t>The Contractor shall incorporate all changes to its Subcontracts and maintain configured copies of these Subcontracts.</w:t>
      </w:r>
    </w:p>
    <w:p w14:paraId="726EF5BE" w14:textId="64287D9F" w:rsidR="00E31FBB" w:rsidRPr="00C75844" w:rsidRDefault="00E31FBB" w:rsidP="00110AB6">
      <w:pPr>
        <w:pStyle w:val="SOWTL4-ASDEFCON"/>
      </w:pPr>
      <w:r w:rsidRPr="00C75844">
        <w:t>The Contractor shall archive all superseded versions of Subcontracts</w:t>
      </w:r>
      <w:r w:rsidR="00113F06">
        <w:t xml:space="preserve"> </w:t>
      </w:r>
      <w:r w:rsidR="00C20D7E">
        <w:t xml:space="preserve">so </w:t>
      </w:r>
      <w:r w:rsidR="00113F06">
        <w:t>that t</w:t>
      </w:r>
      <w:r w:rsidRPr="00C75844">
        <w:t xml:space="preserve">he exact status of the Subcontracts at any previous time </w:t>
      </w:r>
      <w:r w:rsidR="00C20D7E">
        <w:t xml:space="preserve">can </w:t>
      </w:r>
      <w:r w:rsidRPr="00C75844">
        <w:t>be determined from the archived versions.</w:t>
      </w:r>
    </w:p>
    <w:p w14:paraId="25D66BB1" w14:textId="77777777" w:rsidR="00E31FBB" w:rsidRPr="00C75844" w:rsidRDefault="00E31FBB" w:rsidP="00C81942">
      <w:pPr>
        <w:pStyle w:val="SOWHL2-ASDEFCON"/>
      </w:pPr>
      <w:bookmarkStart w:id="315" w:name="_Toc47166290"/>
      <w:bookmarkStart w:id="316" w:name="_Toc51493089"/>
      <w:bookmarkStart w:id="317" w:name="_Toc56323357"/>
      <w:bookmarkStart w:id="318" w:name="_Toc56569996"/>
      <w:bookmarkStart w:id="319" w:name="_Toc504485580"/>
      <w:bookmarkStart w:id="320" w:name="_Toc505591969"/>
      <w:bookmarkStart w:id="321" w:name="_Toc505592115"/>
      <w:bookmarkStart w:id="322" w:name="_Toc505597470"/>
      <w:bookmarkStart w:id="323" w:name="_Ref166577885"/>
      <w:bookmarkStart w:id="324" w:name="_Toc174973634"/>
      <w:r w:rsidRPr="00C75844">
        <w:t>Customer Liaison</w:t>
      </w:r>
      <w:bookmarkEnd w:id="315"/>
      <w:bookmarkEnd w:id="316"/>
      <w:bookmarkEnd w:id="317"/>
      <w:bookmarkEnd w:id="318"/>
      <w:r w:rsidRPr="00C75844">
        <w:t xml:space="preserve"> (Core)</w:t>
      </w:r>
      <w:bookmarkEnd w:id="319"/>
      <w:bookmarkEnd w:id="320"/>
      <w:bookmarkEnd w:id="321"/>
      <w:bookmarkEnd w:id="322"/>
      <w:bookmarkEnd w:id="323"/>
      <w:bookmarkEnd w:id="324"/>
    </w:p>
    <w:p w14:paraId="2DEE2DE8" w14:textId="77777777" w:rsidR="00E31FBB" w:rsidRPr="00C75844" w:rsidRDefault="00E31FBB" w:rsidP="00C81942">
      <w:pPr>
        <w:pStyle w:val="SOWHL3-ASDEFCON"/>
      </w:pPr>
      <w:bookmarkStart w:id="325" w:name="_Ref405302215"/>
      <w:r w:rsidRPr="00C75844">
        <w:t>Progress Meetings (Optional)</w:t>
      </w:r>
      <w:bookmarkEnd w:id="325"/>
    </w:p>
    <w:p w14:paraId="214488AB" w14:textId="44894CAB" w:rsidR="00E31FBB" w:rsidRPr="00C75844" w:rsidRDefault="00E31FBB" w:rsidP="009D55C0">
      <w:pPr>
        <w:pStyle w:val="NoteToDrafters-ASDEFCON"/>
      </w:pPr>
      <w:r w:rsidRPr="00C75844">
        <w:t xml:space="preserve">Note to drafters:  For lower risk </w:t>
      </w:r>
      <w:r w:rsidR="00E77305">
        <w:t>contracts</w:t>
      </w:r>
      <w:r w:rsidR="00C94117">
        <w:t xml:space="preserve"> the</w:t>
      </w:r>
      <w:r w:rsidRPr="00C75844">
        <w:t xml:space="preserve"> </w:t>
      </w:r>
      <w:r w:rsidR="00E77305">
        <w:t>System</w:t>
      </w:r>
      <w:r w:rsidR="00E77305" w:rsidRPr="00C75844">
        <w:t xml:space="preserve"> Reviews</w:t>
      </w:r>
      <w:r w:rsidR="00F77AD3">
        <w:t xml:space="preserve"> and</w:t>
      </w:r>
      <w:r w:rsidRPr="00C75844">
        <w:t xml:space="preserve"> extraordinary meetings</w:t>
      </w:r>
      <w:r w:rsidR="00C94117">
        <w:t>, and information in CSRs,</w:t>
      </w:r>
      <w:r w:rsidRPr="00C75844">
        <w:t xml:space="preserve"> may be sufficient </w:t>
      </w:r>
      <w:r w:rsidR="00C94117">
        <w:t>without</w:t>
      </w:r>
      <w:r w:rsidRPr="00C75844">
        <w:t xml:space="preserve"> progress meetings</w:t>
      </w:r>
      <w:r w:rsidR="00F77AD3">
        <w:t>.</w:t>
      </w:r>
      <w:r w:rsidR="003E1E49" w:rsidRPr="003E1E49">
        <w:t xml:space="preserve"> </w:t>
      </w:r>
      <w:r w:rsidR="00F77AD3">
        <w:t xml:space="preserve"> If not required,</w:t>
      </w:r>
      <w:r w:rsidR="003E1E49">
        <w:t xml:space="preserve"> </w:t>
      </w:r>
      <w:r w:rsidR="003E1E49" w:rsidRPr="00C75844">
        <w:t xml:space="preserve">the following clauses </w:t>
      </w:r>
      <w:r w:rsidR="003E1E49">
        <w:t>can</w:t>
      </w:r>
      <w:r w:rsidR="003E1E49" w:rsidRPr="00C75844">
        <w:t xml:space="preserve"> be </w:t>
      </w:r>
      <w:r w:rsidR="003E1E49">
        <w:t xml:space="preserve">deleted and the heading annotated as </w:t>
      </w:r>
      <w:r w:rsidR="003E1E49" w:rsidRPr="00C75844">
        <w:t>‘Not used’</w:t>
      </w:r>
      <w:r w:rsidRPr="00C75844">
        <w:t>.</w:t>
      </w:r>
      <w:r w:rsidR="003E1E49">
        <w:t xml:space="preserve">  </w:t>
      </w:r>
      <w:r w:rsidRPr="00C75844">
        <w:t xml:space="preserve">If progress meetings </w:t>
      </w:r>
      <w:r w:rsidR="00B67337">
        <w:t>are required</w:t>
      </w:r>
      <w:r w:rsidRPr="00C75844">
        <w:t>, consideration should be given to the frequency</w:t>
      </w:r>
      <w:r w:rsidR="00E73200">
        <w:t xml:space="preserve">, </w:t>
      </w:r>
      <w:r w:rsidR="00C94117">
        <w:t xml:space="preserve">which is </w:t>
      </w:r>
      <w:r w:rsidR="00E73200">
        <w:t>usually</w:t>
      </w:r>
      <w:r w:rsidR="00E73200" w:rsidRPr="00E73200">
        <w:t xml:space="preserve"> </w:t>
      </w:r>
      <w:r w:rsidR="00E73200">
        <w:t>consistent with the delivery of CSRs</w:t>
      </w:r>
      <w:r w:rsidRPr="00C75844">
        <w:t>.</w:t>
      </w:r>
    </w:p>
    <w:p w14:paraId="5D3BD838" w14:textId="77777777" w:rsidR="00E31FBB" w:rsidRPr="00C75844" w:rsidRDefault="00E31FBB" w:rsidP="009D55C0">
      <w:pPr>
        <w:pStyle w:val="SOWTL4-ASDEFCON"/>
      </w:pPr>
      <w:r w:rsidRPr="00C75844">
        <w:t xml:space="preserve">The Contractor shall conduct progress meetings at intervals of no greater than </w:t>
      </w:r>
      <w:r w:rsidR="00F4754E" w:rsidRPr="00C75844">
        <w:t>three</w:t>
      </w:r>
      <w:r w:rsidRPr="00C75844">
        <w:t xml:space="preserve"> </w:t>
      </w:r>
      <w:r w:rsidR="0039160C" w:rsidRPr="00C75844">
        <w:t xml:space="preserve">months </w:t>
      </w:r>
      <w:r w:rsidRPr="00C75844">
        <w:t>unless otherwise agreed with the Commonwealth Representative.</w:t>
      </w:r>
    </w:p>
    <w:p w14:paraId="5BE2BCDA" w14:textId="77777777" w:rsidR="00E31FBB" w:rsidRPr="00C75844" w:rsidRDefault="00E31FBB" w:rsidP="009D55C0">
      <w:pPr>
        <w:pStyle w:val="SOWTL4-ASDEFCON"/>
      </w:pPr>
      <w:r w:rsidRPr="00C75844">
        <w:t>Progress meetings shall be co-chaired by the Commonwealth Representative or nominated representative</w:t>
      </w:r>
      <w:r w:rsidR="00F730D9" w:rsidRPr="00C75844">
        <w:t>,</w:t>
      </w:r>
      <w:r w:rsidRPr="00C75844">
        <w:t xml:space="preserve"> and the Contractor</w:t>
      </w:r>
      <w:r w:rsidR="00F4754E" w:rsidRPr="00C75844">
        <w:t xml:space="preserve"> Representative</w:t>
      </w:r>
      <w:r w:rsidRPr="00C75844">
        <w:t xml:space="preserve"> or nominated representative.</w:t>
      </w:r>
    </w:p>
    <w:p w14:paraId="2473CF3D" w14:textId="0E947558" w:rsidR="00F730D9" w:rsidRPr="00C75844" w:rsidRDefault="00F730D9" w:rsidP="00F730D9">
      <w:pPr>
        <w:pStyle w:val="SOWTL4-ASDEFCON"/>
      </w:pPr>
      <w:r w:rsidRPr="00C75844">
        <w:t>The Contractor shall prepare and deliver all progress meeting Agendas in accordance with CDRL Line Number MGT-500</w:t>
      </w:r>
      <w:r w:rsidR="00C97E38">
        <w:t xml:space="preserve">, which </w:t>
      </w:r>
      <w:r w:rsidR="00C94117">
        <w:t>is to include</w:t>
      </w:r>
      <w:r w:rsidR="00C97E38">
        <w:t xml:space="preserve"> all topics in the CSRs and any other matters required by the Commonwealth Representative or Contractor</w:t>
      </w:r>
      <w:r w:rsidRPr="00C75844">
        <w:t>.</w:t>
      </w:r>
    </w:p>
    <w:p w14:paraId="09E21B0C" w14:textId="77777777" w:rsidR="00E31FBB" w:rsidRPr="00C75844" w:rsidRDefault="00E31FBB" w:rsidP="009D55C0">
      <w:pPr>
        <w:pStyle w:val="SOWTL4-ASDEFCON"/>
      </w:pPr>
      <w:r w:rsidRPr="00C75844">
        <w:t>The progress meetings shall not be conducted until the Commonwealth Representative has agreed the time and place of the progress meeting.</w:t>
      </w:r>
    </w:p>
    <w:p w14:paraId="6F02D3E8" w14:textId="33F09DCF" w:rsidR="00E31FBB" w:rsidRPr="00C75844" w:rsidRDefault="00426323" w:rsidP="00110AB6">
      <w:pPr>
        <w:pStyle w:val="SOWTL4-ASDEFCON"/>
      </w:pPr>
      <w:r w:rsidRPr="00C75844">
        <w:t>Unless otherwise agreed by the Commonwealth Representative</w:t>
      </w:r>
      <w:r>
        <w:t>,</w:t>
      </w:r>
      <w:r w:rsidRPr="00C75844">
        <w:t xml:space="preserve"> </w:t>
      </w:r>
      <w:r>
        <w:t>t</w:t>
      </w:r>
      <w:r w:rsidR="00AD3EC9" w:rsidRPr="00C75844">
        <w:t xml:space="preserve">he </w:t>
      </w:r>
      <w:r w:rsidR="00E31FBB" w:rsidRPr="00C75844">
        <w:t>Contractor shall provide the facilities</w:t>
      </w:r>
      <w:r w:rsidR="005356F1" w:rsidRPr="00C75844">
        <w:t xml:space="preserve"> (including</w:t>
      </w:r>
      <w:r w:rsidR="00AD3EC9">
        <w:t>, whe</w:t>
      </w:r>
      <w:r w:rsidR="005745A0">
        <w:t>n</w:t>
      </w:r>
      <w:r w:rsidR="00AD3EC9">
        <w:t xml:space="preserve"> applicable,</w:t>
      </w:r>
      <w:r w:rsidR="005356F1" w:rsidRPr="00C75844">
        <w:t xml:space="preserve"> the venue)</w:t>
      </w:r>
      <w:r w:rsidR="00E31FBB" w:rsidRPr="00C75844">
        <w:t xml:space="preserve">, materials and services reasonably required for the conduct of the </w:t>
      </w:r>
      <w:r w:rsidR="00F60BED" w:rsidRPr="00C75844">
        <w:t xml:space="preserve">progress </w:t>
      </w:r>
      <w:r w:rsidR="00E31FBB" w:rsidRPr="00C75844">
        <w:t>meeting</w:t>
      </w:r>
      <w:r w:rsidR="00F60BED" w:rsidRPr="00C75844">
        <w:t>s</w:t>
      </w:r>
      <w:r w:rsidR="00E31FBB" w:rsidRPr="00C75844">
        <w:t>.</w:t>
      </w:r>
      <w:r w:rsidR="0064660B">
        <w:t xml:space="preserve">  Progress meetings may be held via video conference when agreed by the Commonwealth Representative.</w:t>
      </w:r>
    </w:p>
    <w:p w14:paraId="5A886530" w14:textId="77777777" w:rsidR="005356F1" w:rsidRPr="00C75844" w:rsidRDefault="005356F1" w:rsidP="009D55C0">
      <w:pPr>
        <w:pStyle w:val="SOWTL4-ASDEFCON"/>
      </w:pPr>
      <w:bookmarkStart w:id="326" w:name="_Ref70323786"/>
      <w:r w:rsidRPr="00C75844">
        <w:t>The Contractor shall prepare and deliver Minutes</w:t>
      </w:r>
      <w:r w:rsidR="008D436B" w:rsidRPr="00C75844">
        <w:t xml:space="preserve"> </w:t>
      </w:r>
      <w:r w:rsidRPr="00C75844">
        <w:t>for each progress meeting in accordance with CDRL Line Number MGT-510.</w:t>
      </w:r>
    </w:p>
    <w:p w14:paraId="3D9ED0A8" w14:textId="0040A81F" w:rsidR="00E31FBB" w:rsidRPr="00C75844" w:rsidRDefault="00E31FBB" w:rsidP="00C81942">
      <w:pPr>
        <w:pStyle w:val="SOWHL3-ASDEFCON"/>
      </w:pPr>
      <w:bookmarkStart w:id="327" w:name="_Ref357066710"/>
      <w:bookmarkStart w:id="328" w:name="_Ref172022822"/>
      <w:r w:rsidRPr="00C75844">
        <w:t>Extraordinary Meetings</w:t>
      </w:r>
      <w:bookmarkEnd w:id="326"/>
      <w:bookmarkEnd w:id="327"/>
      <w:r w:rsidR="003A174E">
        <w:t xml:space="preserve"> (Core)</w:t>
      </w:r>
      <w:bookmarkEnd w:id="328"/>
    </w:p>
    <w:p w14:paraId="10B79E4B" w14:textId="77777777" w:rsidR="00F4754E" w:rsidRPr="00C75844" w:rsidRDefault="00E31FBB" w:rsidP="009D55C0">
      <w:pPr>
        <w:pStyle w:val="SOWTL4-ASDEFCON"/>
      </w:pPr>
      <w:r w:rsidRPr="00C75844">
        <w:t>When scheduling extraordinary meetings, the party calling the meeting shall</w:t>
      </w:r>
      <w:r w:rsidR="00F4754E" w:rsidRPr="00C75844">
        <w:t>:</w:t>
      </w:r>
    </w:p>
    <w:p w14:paraId="6F404DE1" w14:textId="77777777" w:rsidR="00EF75D9" w:rsidRPr="00C75844" w:rsidRDefault="00E31FBB" w:rsidP="00430926">
      <w:pPr>
        <w:pStyle w:val="SOWSubL1-ASDEFCON"/>
      </w:pPr>
      <w:r w:rsidRPr="00C75844">
        <w:t>provide the other party with reasonable advance notice of such meetings</w:t>
      </w:r>
      <w:r w:rsidR="00F4754E" w:rsidRPr="00C75844">
        <w:t>;</w:t>
      </w:r>
    </w:p>
    <w:p w14:paraId="10F89824" w14:textId="77777777" w:rsidR="00EF75D9" w:rsidRPr="00C75844" w:rsidRDefault="0073031E" w:rsidP="00430926">
      <w:pPr>
        <w:pStyle w:val="SOWSubL1-ASDEFCON"/>
      </w:pPr>
      <w:r w:rsidRPr="00C75844">
        <w:t>a</w:t>
      </w:r>
      <w:r w:rsidR="00F4754E" w:rsidRPr="00C75844">
        <w:t xml:space="preserve">dvise the other party of the specific requirements for the meeting, including the nature of the issues to be discussed and requirements for </w:t>
      </w:r>
      <w:r w:rsidR="00965B3B" w:rsidRPr="00C75844">
        <w:t xml:space="preserve">the </w:t>
      </w:r>
      <w:r w:rsidR="00F4754E" w:rsidRPr="00C75844">
        <w:t>preparation and delivery of associated information by the other party;</w:t>
      </w:r>
    </w:p>
    <w:p w14:paraId="0F2B38BC" w14:textId="16C80418" w:rsidR="0047764D" w:rsidRDefault="0073031E" w:rsidP="00430926">
      <w:pPr>
        <w:pStyle w:val="SOWSubL1-ASDEFCON"/>
      </w:pPr>
      <w:r w:rsidRPr="00C75844">
        <w:t>d</w:t>
      </w:r>
      <w:r w:rsidR="00F4754E" w:rsidRPr="00C75844">
        <w:t xml:space="preserve">eliver an Agenda to the other party before each extraordinary meeting in accordance with CDRL </w:t>
      </w:r>
      <w:r w:rsidRPr="00C75844">
        <w:t>Line Number MGT</w:t>
      </w:r>
      <w:r w:rsidR="00672D40" w:rsidRPr="00C75844">
        <w:t>-</w:t>
      </w:r>
      <w:r w:rsidRPr="00C75844">
        <w:t>500; and</w:t>
      </w:r>
    </w:p>
    <w:p w14:paraId="677D7D49" w14:textId="77777777" w:rsidR="00E31FBB" w:rsidRPr="00C75844" w:rsidRDefault="0073031E" w:rsidP="00430926">
      <w:pPr>
        <w:pStyle w:val="SOWSubL1-ASDEFCON"/>
      </w:pPr>
      <w:r w:rsidRPr="00C75844">
        <w:t>chair the meeting, unless otherwise mandated by the Commonwealth Representative</w:t>
      </w:r>
      <w:r w:rsidR="00E31FBB" w:rsidRPr="00C75844">
        <w:t>.</w:t>
      </w:r>
    </w:p>
    <w:p w14:paraId="543C4531" w14:textId="7938827F" w:rsidR="00E31FBB" w:rsidRPr="00C75844" w:rsidRDefault="00E31FBB" w:rsidP="009D55C0">
      <w:pPr>
        <w:pStyle w:val="SOWTL4-ASDEFCON"/>
      </w:pPr>
      <w:r w:rsidRPr="00C75844">
        <w:t xml:space="preserve">Unless otherwise </w:t>
      </w:r>
      <w:r w:rsidR="00965B3B" w:rsidRPr="00C75844">
        <w:t xml:space="preserve">specified in the Contract or </w:t>
      </w:r>
      <w:r w:rsidRPr="00C75844">
        <w:t>agreed by the Commonwealth Representative, the Contractor shall provide the facilities</w:t>
      </w:r>
      <w:r w:rsidR="0039160C" w:rsidRPr="00C75844">
        <w:t xml:space="preserve"> (including</w:t>
      </w:r>
      <w:r w:rsidR="007D24AD">
        <w:t>, whe</w:t>
      </w:r>
      <w:r w:rsidR="005745A0">
        <w:t>n</w:t>
      </w:r>
      <w:r w:rsidR="007D24AD">
        <w:t xml:space="preserve"> applicable,</w:t>
      </w:r>
      <w:r w:rsidR="0039160C" w:rsidRPr="00C75844">
        <w:t xml:space="preserve"> the venue)</w:t>
      </w:r>
      <w:r w:rsidRPr="00C75844">
        <w:t>, materials and services reasonably required for the conduct of extraordinary meetings.</w:t>
      </w:r>
      <w:r w:rsidR="00940A6B">
        <w:t xml:space="preserve">  Extraordinary meet</w:t>
      </w:r>
      <w:r w:rsidR="0064660B">
        <w:t>ing</w:t>
      </w:r>
      <w:r w:rsidR="00940A6B">
        <w:t>s may be held via video conference</w:t>
      </w:r>
      <w:r w:rsidR="0064660B">
        <w:t xml:space="preserve"> when agreed by the Commonwealth Representative</w:t>
      </w:r>
      <w:r w:rsidR="00940A6B">
        <w:t>.</w:t>
      </w:r>
    </w:p>
    <w:p w14:paraId="27374351" w14:textId="77777777" w:rsidR="008674B9" w:rsidRPr="00C75844" w:rsidRDefault="008674B9" w:rsidP="009D55C0">
      <w:pPr>
        <w:pStyle w:val="SOWTL4-ASDEFCON"/>
      </w:pPr>
      <w:r w:rsidRPr="00C75844">
        <w:t xml:space="preserve">The Contractor shall ensure that Contractor representatives and, when requested by the Commonwealth Representative, Subcontractors’ representatives participate in each </w:t>
      </w:r>
      <w:r w:rsidR="00A7454B" w:rsidRPr="00C75844">
        <w:t>extraordinary</w:t>
      </w:r>
      <w:r w:rsidRPr="00C75844">
        <w:t xml:space="preserve"> meeting as appropriate to the subject and objectives of the meeting.</w:t>
      </w:r>
    </w:p>
    <w:p w14:paraId="0E1E3E17" w14:textId="5245EB05" w:rsidR="00E31FBB" w:rsidRDefault="00E31FBB" w:rsidP="009D55C0">
      <w:pPr>
        <w:pStyle w:val="SOWTL4-ASDEFCON"/>
      </w:pPr>
      <w:r w:rsidRPr="00C75844">
        <w:t xml:space="preserve">The party that chairs </w:t>
      </w:r>
      <w:r w:rsidR="00A7454B" w:rsidRPr="00C75844">
        <w:t xml:space="preserve">an extraordinary </w:t>
      </w:r>
      <w:r w:rsidRPr="00C75844">
        <w:t xml:space="preserve">meeting shall prepare and deliver </w:t>
      </w:r>
      <w:r w:rsidR="00CB452E" w:rsidRPr="00C75844">
        <w:t>M</w:t>
      </w:r>
      <w:r w:rsidRPr="00C75844">
        <w:t>inutes</w:t>
      </w:r>
      <w:r w:rsidR="008D436B" w:rsidRPr="00C75844">
        <w:t xml:space="preserve"> </w:t>
      </w:r>
      <w:r w:rsidRPr="00C75844">
        <w:t xml:space="preserve">for </w:t>
      </w:r>
      <w:r w:rsidR="00A7454B" w:rsidRPr="00C75844">
        <w:t>the</w:t>
      </w:r>
      <w:r w:rsidRPr="00C75844">
        <w:t xml:space="preserve"> meeting in accordance with CDRL Line Number MGT-510.</w:t>
      </w:r>
    </w:p>
    <w:p w14:paraId="5F55FD86" w14:textId="4BDEDA45" w:rsidR="009575E1" w:rsidRDefault="009575E1" w:rsidP="00A95ACC">
      <w:pPr>
        <w:pStyle w:val="SOWHL3-ASDEFCON"/>
      </w:pPr>
      <w:bookmarkStart w:id="329" w:name="_Ref77781981"/>
      <w:bookmarkStart w:id="330" w:name="_Ref166577899"/>
      <w:r>
        <w:lastRenderedPageBreak/>
        <w:t>Contract Performance Reviews</w:t>
      </w:r>
      <w:bookmarkEnd w:id="329"/>
      <w:r w:rsidR="003A174E">
        <w:t xml:space="preserve"> (Optional)</w:t>
      </w:r>
      <w:bookmarkEnd w:id="330"/>
    </w:p>
    <w:p w14:paraId="25B787AB" w14:textId="64A3419C" w:rsidR="009575E1" w:rsidRDefault="009575E1" w:rsidP="00A95ACC">
      <w:pPr>
        <w:pStyle w:val="NoteToDrafters-ASDEFCON"/>
      </w:pPr>
      <w:r>
        <w:t xml:space="preserve">Note to drafters: </w:t>
      </w:r>
      <w:r w:rsidR="009F02AF">
        <w:t xml:space="preserve"> </w:t>
      </w:r>
      <w:r w:rsidR="0094573F">
        <w:t>CPR</w:t>
      </w:r>
      <w:r>
        <w:t xml:space="preserve">s may be included in long-term contracts </w:t>
      </w:r>
      <w:r w:rsidR="000B12A8">
        <w:t xml:space="preserve">if </w:t>
      </w:r>
      <w:r>
        <w:t xml:space="preserve">a high-level review </w:t>
      </w:r>
      <w:r w:rsidR="000B12A8">
        <w:t>will</w:t>
      </w:r>
      <w:r>
        <w:t xml:space="preserve"> be beneficial.  </w:t>
      </w:r>
      <w:r w:rsidR="000B12A8">
        <w:t xml:space="preserve">Refer </w:t>
      </w:r>
      <w:r>
        <w:t>to ASDEFCON (Strategic Materiel)</w:t>
      </w:r>
      <w:r w:rsidR="000B12A8" w:rsidRPr="000B12A8">
        <w:t xml:space="preserve"> </w:t>
      </w:r>
      <w:r w:rsidR="000B12A8">
        <w:t>for example clauses</w:t>
      </w:r>
      <w:r>
        <w:t>.</w:t>
      </w:r>
    </w:p>
    <w:p w14:paraId="582F3AC1" w14:textId="3F61CB0D" w:rsidR="009575E1" w:rsidRDefault="009575E1">
      <w:pPr>
        <w:pStyle w:val="SOWTL4-ASDEFCON"/>
      </w:pPr>
      <w:r>
        <w:t>Not used.</w:t>
      </w:r>
    </w:p>
    <w:p w14:paraId="20034BC2" w14:textId="36971ED6" w:rsidR="00043999" w:rsidRDefault="00043999" w:rsidP="00C81942">
      <w:pPr>
        <w:pStyle w:val="SOWHL3-ASDEFCON"/>
      </w:pPr>
      <w:bookmarkStart w:id="331" w:name="_Ref24722701"/>
      <w:bookmarkStart w:id="332" w:name="_Ref85817599"/>
      <w:r>
        <w:t>System Reviews</w:t>
      </w:r>
      <w:bookmarkEnd w:id="331"/>
      <w:r w:rsidR="003A174E">
        <w:t xml:space="preserve"> (Core)</w:t>
      </w:r>
      <w:bookmarkEnd w:id="332"/>
    </w:p>
    <w:p w14:paraId="466B8264" w14:textId="0C2CE370" w:rsidR="00043999" w:rsidRDefault="00043999" w:rsidP="00043999">
      <w:pPr>
        <w:pStyle w:val="SOWTL4-ASDEFCON"/>
      </w:pPr>
      <w:r w:rsidRPr="00C75844">
        <w:t>The Contractor shall conduct all MSRs and Internal System Reviews in</w:t>
      </w:r>
      <w:r>
        <w:t xml:space="preserve"> accordance with the Approved P</w:t>
      </w:r>
      <w:r w:rsidR="00C8143F">
        <w:t>MP or</w:t>
      </w:r>
      <w:r w:rsidR="00FC1182">
        <w:t xml:space="preserve"> </w:t>
      </w:r>
      <w:r w:rsidR="00267CA3">
        <w:t xml:space="preserve">governing plan </w:t>
      </w:r>
      <w:r w:rsidR="00307618">
        <w:t xml:space="preserve">applicable to the </w:t>
      </w:r>
      <w:r w:rsidR="005B3165">
        <w:t xml:space="preserve">functional program or </w:t>
      </w:r>
      <w:r w:rsidR="00B15D01">
        <w:t>activity</w:t>
      </w:r>
      <w:r w:rsidR="00FC1182">
        <w:t xml:space="preserve"> (eg, </w:t>
      </w:r>
      <w:r w:rsidR="001D6E62">
        <w:t xml:space="preserve">the </w:t>
      </w:r>
      <w:r w:rsidR="00FC1182">
        <w:t xml:space="preserve">SEMP, ISP, </w:t>
      </w:r>
      <w:r w:rsidR="0088756F">
        <w:t>etc</w:t>
      </w:r>
      <w:r w:rsidR="00FC1182">
        <w:t>)</w:t>
      </w:r>
      <w:r w:rsidRPr="00C75844">
        <w:t>.</w:t>
      </w:r>
    </w:p>
    <w:p w14:paraId="46CCC979" w14:textId="45F5C9D7" w:rsidR="002F71BF" w:rsidRPr="00C75844" w:rsidRDefault="002F71BF" w:rsidP="00A12D03">
      <w:pPr>
        <w:pStyle w:val="NoteToDrafters-ASDEFCON"/>
      </w:pPr>
      <w:r>
        <w:t xml:space="preserve">Note to drafters:  </w:t>
      </w:r>
      <w:r w:rsidR="003725B7">
        <w:t xml:space="preserve">When </w:t>
      </w:r>
      <w:r w:rsidR="00C8143F">
        <w:t xml:space="preserve">MSRs </w:t>
      </w:r>
      <w:r w:rsidR="003725B7">
        <w:t xml:space="preserve">are to </w:t>
      </w:r>
      <w:r w:rsidR="00D24686">
        <w:t xml:space="preserve">address </w:t>
      </w:r>
      <w:r w:rsidR="00C8143F">
        <w:t>Commonwealth</w:t>
      </w:r>
      <w:r w:rsidR="00D24686">
        <w:t>-specified</w:t>
      </w:r>
      <w:r w:rsidR="00C8143F">
        <w:t xml:space="preserve"> </w:t>
      </w:r>
      <w:r w:rsidR="00D24686">
        <w:t xml:space="preserve">review items and </w:t>
      </w:r>
      <w:r w:rsidR="00882FBF">
        <w:t xml:space="preserve">entry and exit </w:t>
      </w:r>
      <w:r w:rsidR="00FA6641">
        <w:t>criteria</w:t>
      </w:r>
      <w:r w:rsidR="00882FBF">
        <w:t>,</w:t>
      </w:r>
      <w:r w:rsidR="00FA6641">
        <w:t xml:space="preserve"> </w:t>
      </w:r>
      <w:r w:rsidR="003725B7">
        <w:t xml:space="preserve">include the optional </w:t>
      </w:r>
      <w:r w:rsidR="002928BE">
        <w:t xml:space="preserve">words in brackets </w:t>
      </w:r>
      <w:r w:rsidR="00D24686">
        <w:t xml:space="preserve">in the following clause, </w:t>
      </w:r>
      <w:r w:rsidR="003725B7">
        <w:t xml:space="preserve">and </w:t>
      </w:r>
      <w:r w:rsidR="00882FBF">
        <w:t xml:space="preserve">include and tailor </w:t>
      </w:r>
      <w:r w:rsidR="003725B7">
        <w:t xml:space="preserve">SOW Annex D.  </w:t>
      </w:r>
      <w:r w:rsidR="00882FBF">
        <w:t xml:space="preserve">Commonwealth </w:t>
      </w:r>
      <w:r w:rsidR="006A5540">
        <w:t>MSR checklist</w:t>
      </w:r>
      <w:r w:rsidR="00882FBF">
        <w:t xml:space="preserve"> requirement</w:t>
      </w:r>
      <w:r w:rsidR="00C21D85">
        <w:t>s</w:t>
      </w:r>
      <w:r w:rsidR="006A5540">
        <w:t xml:space="preserve"> will then be </w:t>
      </w:r>
      <w:r w:rsidR="00D24686">
        <w:t xml:space="preserve">required </w:t>
      </w:r>
      <w:r w:rsidR="006A5540">
        <w:t>inclu</w:t>
      </w:r>
      <w:r w:rsidR="00D24686">
        <w:t>sions</w:t>
      </w:r>
      <w:r w:rsidR="006A5540">
        <w:t xml:space="preserve"> </w:t>
      </w:r>
      <w:r w:rsidR="00882FBF">
        <w:t>in</w:t>
      </w:r>
      <w:r w:rsidR="006A5540">
        <w:t xml:space="preserve"> </w:t>
      </w:r>
      <w:r w:rsidR="00882FBF">
        <w:t xml:space="preserve">the </w:t>
      </w:r>
      <w:r w:rsidR="006A5540">
        <w:t>applicable governing plans.</w:t>
      </w:r>
    </w:p>
    <w:p w14:paraId="6858A618" w14:textId="1BE5D168" w:rsidR="00605C6A" w:rsidRPr="00C75844" w:rsidRDefault="00605C6A" w:rsidP="00307618">
      <w:pPr>
        <w:pStyle w:val="SOWTL4-ASDEFCON"/>
      </w:pPr>
      <w:r w:rsidRPr="00C75844">
        <w:t xml:space="preserve">The Contractor shall </w:t>
      </w:r>
      <w:r>
        <w:t>include</w:t>
      </w:r>
      <w:r w:rsidR="00F40A9B">
        <w:t>,</w:t>
      </w:r>
      <w:r w:rsidRPr="00C75844">
        <w:t xml:space="preserve"> </w:t>
      </w:r>
      <w:r>
        <w:t>in</w:t>
      </w:r>
      <w:r w:rsidRPr="00C75844">
        <w:t xml:space="preserve"> the </w:t>
      </w:r>
      <w:r>
        <w:t>governing plan applicable to each MSR</w:t>
      </w:r>
      <w:r w:rsidR="00F40A9B">
        <w:t xml:space="preserve">, </w:t>
      </w:r>
      <w:r>
        <w:t>entry</w:t>
      </w:r>
      <w:r w:rsidR="00154795">
        <w:t xml:space="preserve"> and</w:t>
      </w:r>
      <w:r>
        <w:t xml:space="preserve"> exit </w:t>
      </w:r>
      <w:r w:rsidR="00154795">
        <w:t xml:space="preserve">criteria </w:t>
      </w:r>
      <w:r>
        <w:t xml:space="preserve">and review </w:t>
      </w:r>
      <w:r w:rsidR="00154795">
        <w:t>items</w:t>
      </w:r>
      <w:r w:rsidRPr="00C75844">
        <w:t xml:space="preserve"> for each MSR</w:t>
      </w:r>
      <w:r>
        <w:t xml:space="preserve"> that include the generic </w:t>
      </w:r>
      <w:r w:rsidR="00154795">
        <w:t xml:space="preserve">entry/exit </w:t>
      </w:r>
      <w:r>
        <w:t xml:space="preserve">criteria </w:t>
      </w:r>
      <w:r w:rsidR="007813FD">
        <w:t xml:space="preserve">and review items </w:t>
      </w:r>
      <w:r w:rsidR="00DE36A7">
        <w:t>set out in</w:t>
      </w:r>
      <w:r>
        <w:t xml:space="preserve"> this clause </w:t>
      </w:r>
      <w:r>
        <w:fldChar w:fldCharType="begin"/>
      </w:r>
      <w:r>
        <w:instrText xml:space="preserve"> REF _Ref24722701 \r \h </w:instrText>
      </w:r>
      <w:r>
        <w:fldChar w:fldCharType="separate"/>
      </w:r>
      <w:r w:rsidR="00F60A61">
        <w:t>3.9.4</w:t>
      </w:r>
      <w:r>
        <w:fldChar w:fldCharType="end"/>
      </w:r>
      <w:r>
        <w:t xml:space="preserve"> </w:t>
      </w:r>
      <w:r w:rsidR="00F40A9B">
        <w:t>[…</w:t>
      </w:r>
      <w:r>
        <w:t xml:space="preserve">and </w:t>
      </w:r>
      <w:r w:rsidR="00F40A9B">
        <w:t xml:space="preserve">the specific criteria </w:t>
      </w:r>
      <w:r w:rsidR="00154795">
        <w:t xml:space="preserve">and review items </w:t>
      </w:r>
      <w:r>
        <w:t>in Annex D</w:t>
      </w:r>
      <w:r w:rsidR="00DE36A7">
        <w:t xml:space="preserve"> to the SOW</w:t>
      </w:r>
      <w:r w:rsidR="00F40A9B">
        <w:t>…]</w:t>
      </w:r>
      <w:r w:rsidRPr="00C75844">
        <w:t>.</w:t>
      </w:r>
    </w:p>
    <w:p w14:paraId="1BFEBB85" w14:textId="0B97AEFC" w:rsidR="0099316A" w:rsidRPr="00C75844" w:rsidRDefault="0099316A" w:rsidP="0099316A">
      <w:pPr>
        <w:pStyle w:val="SOWTL4-ASDEFCON"/>
      </w:pPr>
      <w:r w:rsidRPr="00C75844">
        <w:t xml:space="preserve">If the Commonwealth Representative agrees, the Contractor may conduct </w:t>
      </w:r>
      <w:r>
        <w:t xml:space="preserve">a </w:t>
      </w:r>
      <w:r w:rsidRPr="00C75844">
        <w:t xml:space="preserve">MSR concurrently with </w:t>
      </w:r>
      <w:r>
        <w:t>an</w:t>
      </w:r>
      <w:r w:rsidRPr="00C75844">
        <w:t xml:space="preserve">other MSR </w:t>
      </w:r>
      <w:r w:rsidR="001325A5">
        <w:t>when</w:t>
      </w:r>
      <w:r w:rsidRPr="00C75844">
        <w:t xml:space="preserve"> the entry criteria, exit criteria, and </w:t>
      </w:r>
      <w:r>
        <w:t>objectives of th</w:t>
      </w:r>
      <w:r w:rsidRPr="00C75844">
        <w:t xml:space="preserve">e reviews can be </w:t>
      </w:r>
      <w:r>
        <w:t>accomplished</w:t>
      </w:r>
      <w:r w:rsidRPr="00C75844">
        <w:t xml:space="preserve"> simultaneously.</w:t>
      </w:r>
    </w:p>
    <w:p w14:paraId="7555E136" w14:textId="2E8EE51F" w:rsidR="00043999" w:rsidRDefault="00043999" w:rsidP="00043999">
      <w:pPr>
        <w:pStyle w:val="SOWTL4-ASDEFCON"/>
      </w:pPr>
      <w:r w:rsidRPr="00C75844">
        <w:t>The Contractor shall conduct all MSRs at Contractor Premises unless otherwise agreed by the Commonwealth Representative or if the Commonwealth Representative directs that the MSR be held at Commonwealth Premises.</w:t>
      </w:r>
    </w:p>
    <w:p w14:paraId="79285AA4" w14:textId="6E3838BF" w:rsidR="00267CA3" w:rsidRDefault="00043999" w:rsidP="00267CA3">
      <w:pPr>
        <w:pStyle w:val="SOWTL4-ASDEFCON"/>
      </w:pPr>
      <w:r w:rsidRPr="00C75844">
        <w:t>Unless otherwise agreed between the parties, the Contractor shall not commence a MSR until</w:t>
      </w:r>
      <w:r w:rsidR="00577E49">
        <w:t xml:space="preserve"> the following entry criteria </w:t>
      </w:r>
      <w:r w:rsidR="00542D09">
        <w:t>have been</w:t>
      </w:r>
      <w:r w:rsidR="00577E49">
        <w:t xml:space="preserve"> met</w:t>
      </w:r>
      <w:r w:rsidRPr="00C75844">
        <w:t>:</w:t>
      </w:r>
    </w:p>
    <w:p w14:paraId="78EFD7DD" w14:textId="306E4DC2" w:rsidR="00043999" w:rsidRPr="00C75844" w:rsidRDefault="00043999" w:rsidP="00267CA3">
      <w:pPr>
        <w:pStyle w:val="SOWSubL1-ASDEFCON"/>
      </w:pPr>
      <w:r w:rsidRPr="00C75844">
        <w:t xml:space="preserve">all data items </w:t>
      </w:r>
      <w:r w:rsidR="00A95ACC">
        <w:t xml:space="preserve">applicable to the MSR, which are </w:t>
      </w:r>
      <w:r w:rsidR="00CE4585">
        <w:t xml:space="preserve">required </w:t>
      </w:r>
      <w:r w:rsidR="00E652F7">
        <w:t>to be delivered before the MSR</w:t>
      </w:r>
      <w:r w:rsidR="00A95ACC">
        <w:t>,</w:t>
      </w:r>
      <w:r w:rsidR="00E652F7" w:rsidRPr="00C75844">
        <w:t xml:space="preserve"> have been delivered</w:t>
      </w:r>
      <w:r w:rsidR="00A95ACC">
        <w:t>,</w:t>
      </w:r>
      <w:r w:rsidRPr="00C75844">
        <w:t xml:space="preserve"> and the Commonwealth Representative considers the</w:t>
      </w:r>
      <w:r w:rsidR="00E652F7">
        <w:t>m</w:t>
      </w:r>
      <w:r w:rsidRPr="00C75844">
        <w:t xml:space="preserve"> suitable for the purpose</w:t>
      </w:r>
      <w:r w:rsidR="00DA34A5">
        <w:t>s</w:t>
      </w:r>
      <w:r w:rsidRPr="00C75844">
        <w:t xml:space="preserve"> of the </w:t>
      </w:r>
      <w:r w:rsidR="00E652F7">
        <w:t>MSR</w:t>
      </w:r>
      <w:r w:rsidR="00A95ACC">
        <w:t xml:space="preserve"> </w:t>
      </w:r>
      <w:r w:rsidR="00A95ACC" w:rsidRPr="00523B50">
        <w:t xml:space="preserve">(which, for clarity, includes the data items identified for Commonwealth action (eg, Review or Approval) in the </w:t>
      </w:r>
      <w:r w:rsidR="00A95ACC">
        <w:t>MTDI</w:t>
      </w:r>
      <w:r w:rsidR="00A95ACC" w:rsidRPr="0025482E">
        <w:t>)</w:t>
      </w:r>
      <w:r w:rsidRPr="00C75844">
        <w:t>;</w:t>
      </w:r>
    </w:p>
    <w:p w14:paraId="32F73EEA" w14:textId="5440682E" w:rsidR="00A95ACC" w:rsidRPr="00C75844" w:rsidRDefault="00A95ACC" w:rsidP="00A95ACC">
      <w:pPr>
        <w:pStyle w:val="SOWSubL1-ASDEFCON"/>
      </w:pPr>
      <w:r w:rsidRPr="00C75844">
        <w:t>all entry criteria</w:t>
      </w:r>
      <w:r>
        <w:t xml:space="preserve"> defined in the Approved governing plan</w:t>
      </w:r>
      <w:r w:rsidR="00542D09">
        <w:t>(</w:t>
      </w:r>
      <w:r>
        <w:t>s</w:t>
      </w:r>
      <w:r w:rsidR="00542D09">
        <w:t>)</w:t>
      </w:r>
      <w:r w:rsidRPr="00C75844">
        <w:t xml:space="preserve"> </w:t>
      </w:r>
      <w:r w:rsidR="00523F56">
        <w:t xml:space="preserve">and the Contract </w:t>
      </w:r>
      <w:r w:rsidRPr="00C75844">
        <w:t>for th</w:t>
      </w:r>
      <w:r>
        <w:t>e</w:t>
      </w:r>
      <w:r w:rsidRPr="00C75844">
        <w:t xml:space="preserve"> </w:t>
      </w:r>
      <w:r>
        <w:t>MSR</w:t>
      </w:r>
      <w:r w:rsidRPr="00C75844">
        <w:t xml:space="preserve"> </w:t>
      </w:r>
      <w:r>
        <w:t>have been met;</w:t>
      </w:r>
    </w:p>
    <w:p w14:paraId="5EA217C2" w14:textId="1E2FA3DC" w:rsidR="007F6B33" w:rsidRPr="00C75844" w:rsidRDefault="007F6B33" w:rsidP="007F6B33">
      <w:pPr>
        <w:pStyle w:val="SOWSubL1-ASDEFCON"/>
      </w:pPr>
      <w:r w:rsidRPr="00C75844">
        <w:t>any</w:t>
      </w:r>
      <w:r>
        <w:t xml:space="preserve"> </w:t>
      </w:r>
      <w:r w:rsidRPr="00C75844">
        <w:t xml:space="preserve">action items from </w:t>
      </w:r>
      <w:r w:rsidR="00A95ACC">
        <w:t xml:space="preserve">any </w:t>
      </w:r>
      <w:r>
        <w:t xml:space="preserve">previous </w:t>
      </w:r>
      <w:r w:rsidR="00A95ACC">
        <w:t>System Reviews</w:t>
      </w:r>
      <w:r>
        <w:t>, which affect the</w:t>
      </w:r>
      <w:r w:rsidRPr="00C75844">
        <w:t xml:space="preserve"> </w:t>
      </w:r>
      <w:r>
        <w:t>MSR,</w:t>
      </w:r>
      <w:r w:rsidRPr="00C75844">
        <w:t xml:space="preserve"> have been successfully addressed or action plans agreed with t</w:t>
      </w:r>
      <w:r>
        <w:t>he Commonwealth Representative;</w:t>
      </w:r>
      <w:r w:rsidR="00542D09">
        <w:t xml:space="preserve"> and</w:t>
      </w:r>
    </w:p>
    <w:p w14:paraId="0B765807" w14:textId="19FEB5A2" w:rsidR="007F6B33" w:rsidRPr="00C75844" w:rsidRDefault="007F6B33" w:rsidP="007F6B33">
      <w:pPr>
        <w:pStyle w:val="SOWSubL1-ASDEFCON"/>
      </w:pPr>
      <w:r>
        <w:t xml:space="preserve">any </w:t>
      </w:r>
      <w:r w:rsidRPr="00C75844">
        <w:t>pre-requisite activities defined in the Contract have been successfull</w:t>
      </w:r>
      <w:r>
        <w:t>y conducted</w:t>
      </w:r>
      <w:r w:rsidR="00542D09">
        <w:t>.</w:t>
      </w:r>
    </w:p>
    <w:p w14:paraId="0B27E7FF" w14:textId="225A21A0" w:rsidR="00043999" w:rsidRPr="00C75844" w:rsidRDefault="00043999" w:rsidP="00043999">
      <w:pPr>
        <w:pStyle w:val="SOWTL4-ASDEFCON"/>
      </w:pPr>
      <w:r w:rsidRPr="00C75844">
        <w:t>Prior to each MSR, the Contractor shall deliver the Agenda for that review in accordance with CDRL Line Number</w:t>
      </w:r>
      <w:r w:rsidR="0001043B">
        <w:t xml:space="preserve"> MGT-410</w:t>
      </w:r>
      <w:r w:rsidRPr="00C75844">
        <w:t>.</w:t>
      </w:r>
    </w:p>
    <w:p w14:paraId="14FBCF7F" w14:textId="0D26BC9B" w:rsidR="00043999" w:rsidRPr="00C75844" w:rsidRDefault="00043999" w:rsidP="00043999">
      <w:pPr>
        <w:pStyle w:val="SOWTL4-ASDEFCON"/>
      </w:pPr>
      <w:r w:rsidRPr="00C75844">
        <w:t>Prior to each MSR, the Contractor shall deliver the Review Package for that review in accordance with CDRL Line Number</w:t>
      </w:r>
      <w:r w:rsidR="0001043B">
        <w:t xml:space="preserve"> MGT-420</w:t>
      </w:r>
      <w:r w:rsidRPr="00C75844">
        <w:t>.</w:t>
      </w:r>
    </w:p>
    <w:p w14:paraId="1B53F4E9" w14:textId="22A1F717" w:rsidR="00043999" w:rsidRPr="00C75844" w:rsidRDefault="00043999" w:rsidP="00043999">
      <w:pPr>
        <w:pStyle w:val="SOWTL4-ASDEFCON"/>
      </w:pPr>
      <w:r w:rsidRPr="00C75844">
        <w:t>The Contractor shall ensure that Contractor representatives and Subcontractors’ representatives</w:t>
      </w:r>
      <w:r w:rsidR="003628D5">
        <w:t xml:space="preserve"> </w:t>
      </w:r>
      <w:r w:rsidRPr="00C75844">
        <w:t xml:space="preserve">participate in each MSR as appropriate to the subject and objectives of that </w:t>
      </w:r>
      <w:r w:rsidR="00FC1182">
        <w:t>MSR</w:t>
      </w:r>
      <w:r w:rsidRPr="00C75844">
        <w:t>.</w:t>
      </w:r>
    </w:p>
    <w:p w14:paraId="7EE743D7" w14:textId="77777777" w:rsidR="00043999" w:rsidRPr="00C75844" w:rsidRDefault="00043999" w:rsidP="00043999">
      <w:pPr>
        <w:pStyle w:val="SOWTL4-ASDEFCON"/>
      </w:pPr>
      <w:r w:rsidRPr="00C75844">
        <w:t>The Contractor and the Commonwealth Representative shall co-chair each MSR.</w:t>
      </w:r>
    </w:p>
    <w:p w14:paraId="1339B54C" w14:textId="42422DDB" w:rsidR="00EF4514" w:rsidRDefault="00C8143F" w:rsidP="00043999">
      <w:pPr>
        <w:pStyle w:val="SOWTL4-ASDEFCON"/>
      </w:pPr>
      <w:r>
        <w:t>R</w:t>
      </w:r>
      <w:r w:rsidR="00EF4514">
        <w:t>eview items</w:t>
      </w:r>
      <w:r w:rsidR="00724E9E">
        <w:t>,</w:t>
      </w:r>
      <w:r w:rsidR="00EF4514">
        <w:t xml:space="preserve"> to be </w:t>
      </w:r>
      <w:r w:rsidR="00724E9E">
        <w:t>addressed</w:t>
      </w:r>
      <w:r w:rsidR="00EF4514">
        <w:t xml:space="preserve"> </w:t>
      </w:r>
      <w:r>
        <w:t xml:space="preserve">at each MSR </w:t>
      </w:r>
      <w:r w:rsidR="00724E9E">
        <w:t xml:space="preserve">by the </w:t>
      </w:r>
      <w:r>
        <w:t xml:space="preserve">Commonwealth Representative and the </w:t>
      </w:r>
      <w:r w:rsidR="00724E9E">
        <w:t>Contractor</w:t>
      </w:r>
      <w:r w:rsidR="00EF4514">
        <w:t xml:space="preserve">, </w:t>
      </w:r>
      <w:r w:rsidR="00724E9E">
        <w:t>shall include</w:t>
      </w:r>
      <w:r w:rsidR="00EF4514">
        <w:t>:</w:t>
      </w:r>
    </w:p>
    <w:p w14:paraId="16EC41EF" w14:textId="22415918" w:rsidR="00EF4514" w:rsidRDefault="00724E9E" w:rsidP="00EF4514">
      <w:pPr>
        <w:pStyle w:val="SOWSubL1-ASDEFCON"/>
      </w:pPr>
      <w:r>
        <w:t xml:space="preserve">an </w:t>
      </w:r>
      <w:r w:rsidR="00EF4514">
        <w:t>assess</w:t>
      </w:r>
      <w:r>
        <w:t>ment of</w:t>
      </w:r>
      <w:r w:rsidR="00EF4514">
        <w:t xml:space="preserve"> the effects of </w:t>
      </w:r>
      <w:r w:rsidR="001D49A9">
        <w:t>Approved</w:t>
      </w:r>
      <w:r w:rsidR="00EF4514">
        <w:t xml:space="preserve"> and pending CCPs on </w:t>
      </w:r>
      <w:r w:rsidR="007813FD">
        <w:t>achieving the objectives for the MSR</w:t>
      </w:r>
      <w:r w:rsidR="00EF4514">
        <w:t>; and</w:t>
      </w:r>
    </w:p>
    <w:p w14:paraId="39CD5907" w14:textId="4E40706F" w:rsidR="00EF4514" w:rsidRDefault="00A866C0" w:rsidP="00EF4514">
      <w:pPr>
        <w:pStyle w:val="SOWSubL1-ASDEFCON"/>
      </w:pPr>
      <w:r>
        <w:t xml:space="preserve">confirming </w:t>
      </w:r>
      <w:r w:rsidR="00C8143F">
        <w:t>that</w:t>
      </w:r>
      <w:r w:rsidR="00CC563D">
        <w:t xml:space="preserve"> </w:t>
      </w:r>
      <w:r w:rsidR="000B4848">
        <w:t>all</w:t>
      </w:r>
      <w:r w:rsidR="00C21D85">
        <w:t xml:space="preserve"> of the</w:t>
      </w:r>
      <w:r w:rsidR="000B4848">
        <w:t xml:space="preserve"> Commonwealth Representative</w:t>
      </w:r>
      <w:r w:rsidR="00C21D85">
        <w:t>’s</w:t>
      </w:r>
      <w:r w:rsidR="000B4848">
        <w:t xml:space="preserve"> review comments</w:t>
      </w:r>
      <w:r w:rsidR="00C8143F">
        <w:t>,</w:t>
      </w:r>
      <w:r w:rsidR="000B4848">
        <w:t xml:space="preserve"> against the data items applicable to the MSR</w:t>
      </w:r>
      <w:r w:rsidR="00C8143F">
        <w:t>,</w:t>
      </w:r>
      <w:r w:rsidR="000B4848">
        <w:t xml:space="preserve"> have been adequately addressed.</w:t>
      </w:r>
    </w:p>
    <w:p w14:paraId="09228DF6" w14:textId="44FC5D93" w:rsidR="00043999" w:rsidRPr="00C75844" w:rsidRDefault="00043999" w:rsidP="00043999">
      <w:pPr>
        <w:pStyle w:val="SOWTL4-ASDEFCON"/>
      </w:pPr>
      <w:r w:rsidRPr="00C75844">
        <w:lastRenderedPageBreak/>
        <w:t xml:space="preserve">The Commonwealth Representative will classify </w:t>
      </w:r>
      <w:r w:rsidR="00384B23">
        <w:t xml:space="preserve">each </w:t>
      </w:r>
      <w:r w:rsidRPr="00C75844">
        <w:t xml:space="preserve">action item raised during </w:t>
      </w:r>
      <w:r w:rsidR="00384B23">
        <w:t>an</w:t>
      </w:r>
      <w:r w:rsidR="00FA2CF7" w:rsidRPr="00C75844">
        <w:t xml:space="preserve"> </w:t>
      </w:r>
      <w:r w:rsidR="00FA2CF7">
        <w:t>MSR</w:t>
      </w:r>
      <w:r w:rsidRPr="00C75844">
        <w:t xml:space="preserve"> as a major or minor action item, considering their </w:t>
      </w:r>
      <w:r w:rsidR="0063704D">
        <w:t xml:space="preserve">importance to </w:t>
      </w:r>
      <w:r w:rsidRPr="00C75844">
        <w:t>the objectives of the MSR</w:t>
      </w:r>
      <w:r w:rsidR="0063704D">
        <w:t xml:space="preserve"> and the Contract</w:t>
      </w:r>
      <w:r w:rsidRPr="00C75844">
        <w:t>.</w:t>
      </w:r>
    </w:p>
    <w:p w14:paraId="0DACDDC7" w14:textId="0505F8A2" w:rsidR="00043999" w:rsidRPr="00C75844" w:rsidRDefault="00043999" w:rsidP="00043999">
      <w:pPr>
        <w:pStyle w:val="SOWTL4-ASDEFCON"/>
      </w:pPr>
      <w:r w:rsidRPr="00C75844">
        <w:t xml:space="preserve">Following each MSR, the Contractor shall deliver Minutes </w:t>
      </w:r>
      <w:r w:rsidR="00095A5F">
        <w:t>for</w:t>
      </w:r>
      <w:r w:rsidRPr="00C75844">
        <w:t xml:space="preserve"> that </w:t>
      </w:r>
      <w:r w:rsidR="00442A89">
        <w:t>MSR</w:t>
      </w:r>
      <w:r w:rsidR="00442A89" w:rsidRPr="00C75844">
        <w:t xml:space="preserve"> </w:t>
      </w:r>
      <w:r w:rsidRPr="00C75844">
        <w:t>in accordance with CDRL Line Number</w:t>
      </w:r>
      <w:r w:rsidR="0001043B">
        <w:t xml:space="preserve"> MGT-430</w:t>
      </w:r>
      <w:r w:rsidRPr="00C75844">
        <w:t>.</w:t>
      </w:r>
    </w:p>
    <w:p w14:paraId="3BC4D2BE" w14:textId="1B8559EE" w:rsidR="00043999" w:rsidRPr="00C75844" w:rsidRDefault="00043999" w:rsidP="00043999">
      <w:pPr>
        <w:pStyle w:val="SOWTL4-ASDEFCON"/>
      </w:pPr>
      <w:bookmarkStart w:id="333" w:name="_Ref85357664"/>
      <w:r w:rsidRPr="00C75844">
        <w:t>Unless otherwise agreed between the parties, the Contractor shall not exit a MSR until</w:t>
      </w:r>
      <w:r w:rsidR="00577E49">
        <w:t xml:space="preserve"> the following exit criteria </w:t>
      </w:r>
      <w:r w:rsidR="00542D09">
        <w:t>have been</w:t>
      </w:r>
      <w:r w:rsidR="00577E49">
        <w:t xml:space="preserve"> met</w:t>
      </w:r>
      <w:r w:rsidRPr="00C75844">
        <w:t>:</w:t>
      </w:r>
      <w:bookmarkEnd w:id="333"/>
    </w:p>
    <w:p w14:paraId="7D9E8ABD" w14:textId="049974B9" w:rsidR="00304280" w:rsidRDefault="00304280" w:rsidP="00304280">
      <w:pPr>
        <w:pStyle w:val="SOWSubL1-ASDEFCON"/>
      </w:pPr>
      <w:r>
        <w:t>all review items</w:t>
      </w:r>
      <w:r w:rsidR="00CC6012">
        <w:t xml:space="preserve">, as </w:t>
      </w:r>
      <w:r w:rsidR="00CC6012" w:rsidRPr="00C75844">
        <w:t xml:space="preserve">defined in the </w:t>
      </w:r>
      <w:r w:rsidR="00CC6012">
        <w:t xml:space="preserve">Approved </w:t>
      </w:r>
      <w:r w:rsidR="00CC6012" w:rsidRPr="00C75844">
        <w:t>governing pl</w:t>
      </w:r>
      <w:r w:rsidR="00CC6012">
        <w:t>an(s) and the Contract</w:t>
      </w:r>
      <w:r>
        <w:t xml:space="preserve"> </w:t>
      </w:r>
      <w:r w:rsidR="00542D09">
        <w:t xml:space="preserve">for the MSR </w:t>
      </w:r>
      <w:r>
        <w:t>have been addressed</w:t>
      </w:r>
      <w:r w:rsidR="00A323DC">
        <w:t xml:space="preserve"> to the satisfaction of the Contractor and the Commonwealth Representative</w:t>
      </w:r>
      <w:r>
        <w:t>;</w:t>
      </w:r>
    </w:p>
    <w:p w14:paraId="35E4A5CA" w14:textId="3AF7A70F" w:rsidR="00542D09" w:rsidRPr="00C75844" w:rsidRDefault="00542D09" w:rsidP="00542D09">
      <w:pPr>
        <w:pStyle w:val="SOWSubL1-ASDEFCON"/>
      </w:pPr>
      <w:r w:rsidRPr="00C75844">
        <w:t>all exit criteria</w:t>
      </w:r>
      <w:r>
        <w:t xml:space="preserve"> </w:t>
      </w:r>
      <w:r w:rsidRPr="00C75844">
        <w:t xml:space="preserve">defined in the </w:t>
      </w:r>
      <w:r>
        <w:t xml:space="preserve">Approved </w:t>
      </w:r>
      <w:r w:rsidRPr="00C75844">
        <w:t>governing pl</w:t>
      </w:r>
      <w:r>
        <w:t xml:space="preserve">an(s) </w:t>
      </w:r>
      <w:r w:rsidR="00523F56">
        <w:t xml:space="preserve">and the Contract </w:t>
      </w:r>
      <w:r>
        <w:t>for the</w:t>
      </w:r>
      <w:r w:rsidRPr="00C75844">
        <w:t xml:space="preserve"> </w:t>
      </w:r>
      <w:r>
        <w:t>MSR, have been met</w:t>
      </w:r>
      <w:r w:rsidR="00B512EE">
        <w:t>;</w:t>
      </w:r>
    </w:p>
    <w:p w14:paraId="27C27733" w14:textId="52FB1C70" w:rsidR="001813B4" w:rsidRDefault="001813B4" w:rsidP="00043999">
      <w:pPr>
        <w:pStyle w:val="SOWSubL1-ASDEFCON"/>
      </w:pPr>
      <w:r>
        <w:t xml:space="preserve">all risks identified during the MSR have been assessed, and risks of proceeding </w:t>
      </w:r>
      <w:r w:rsidR="00F638AC">
        <w:t xml:space="preserve">to </w:t>
      </w:r>
      <w:r>
        <w:t>the next phase of the Contract are acceptable to the Commonwealth Representative</w:t>
      </w:r>
      <w:r w:rsidR="00F638AC">
        <w:t>;</w:t>
      </w:r>
    </w:p>
    <w:p w14:paraId="33959DFF" w14:textId="4FE8E715" w:rsidR="0047764D" w:rsidRDefault="00262138" w:rsidP="00262138">
      <w:pPr>
        <w:pStyle w:val="SOWSubL1-ASDEFCON"/>
      </w:pPr>
      <w:r w:rsidRPr="00C75844">
        <w:t>all majo</w:t>
      </w:r>
      <w:r>
        <w:t xml:space="preserve">r action items have been closed, and </w:t>
      </w:r>
      <w:r w:rsidRPr="00C75844">
        <w:t xml:space="preserve">all minor action items have </w:t>
      </w:r>
      <w:r w:rsidR="00542D09">
        <w:t xml:space="preserve">either </w:t>
      </w:r>
      <w:r>
        <w:t xml:space="preserve">been closed or have a plan for resolution that is </w:t>
      </w:r>
      <w:r w:rsidR="00542D09">
        <w:t>agreed by</w:t>
      </w:r>
      <w:r>
        <w:t xml:space="preserve"> the Commonwealth Representative</w:t>
      </w:r>
      <w:r w:rsidRPr="00C75844">
        <w:t>;</w:t>
      </w:r>
    </w:p>
    <w:p w14:paraId="029142C2" w14:textId="683E9255" w:rsidR="00043999" w:rsidRPr="00C75844" w:rsidRDefault="00091145" w:rsidP="00043999">
      <w:pPr>
        <w:pStyle w:val="SOWSubL1-ASDEFCON"/>
      </w:pPr>
      <w:r>
        <w:t>the M</w:t>
      </w:r>
      <w:r w:rsidRPr="00C75844">
        <w:t xml:space="preserve">inutes </w:t>
      </w:r>
      <w:r w:rsidR="00685D0B">
        <w:t>for</w:t>
      </w:r>
      <w:r w:rsidR="00043999" w:rsidRPr="00C75844">
        <w:t xml:space="preserve"> the MSR have been Approved;</w:t>
      </w:r>
    </w:p>
    <w:p w14:paraId="19BAC832" w14:textId="42BECDE9" w:rsidR="00043999" w:rsidRDefault="00685D0B" w:rsidP="00043999">
      <w:pPr>
        <w:pStyle w:val="SOWSubL1-ASDEFCON"/>
      </w:pPr>
      <w:r>
        <w:t>all Contract plans and</w:t>
      </w:r>
      <w:r w:rsidR="00043999" w:rsidRPr="00C75844">
        <w:t xml:space="preserve"> schedules </w:t>
      </w:r>
      <w:r>
        <w:t>for</w:t>
      </w:r>
      <w:r w:rsidR="00043999" w:rsidRPr="00C75844">
        <w:t xml:space="preserve"> activities </w:t>
      </w:r>
      <w:r>
        <w:t>in</w:t>
      </w:r>
      <w:r w:rsidR="00043999" w:rsidRPr="00C75844">
        <w:t xml:space="preserve"> future phases</w:t>
      </w:r>
      <w:r w:rsidR="005B3165">
        <w:t xml:space="preserve"> of the Contract</w:t>
      </w:r>
      <w:r w:rsidR="005B3165" w:rsidRPr="00C75844">
        <w:t xml:space="preserve"> </w:t>
      </w:r>
      <w:r w:rsidR="00043999" w:rsidRPr="00C75844">
        <w:t xml:space="preserve">have been </w:t>
      </w:r>
      <w:r w:rsidR="00A95ACC">
        <w:t>reviewed</w:t>
      </w:r>
      <w:r w:rsidR="00043999" w:rsidRPr="00C75844">
        <w:t xml:space="preserve"> and confirmed as appropriate, realistic and achievable with acceptable risk;</w:t>
      </w:r>
      <w:r w:rsidR="002A340D" w:rsidRPr="002A340D">
        <w:t xml:space="preserve"> </w:t>
      </w:r>
      <w:r w:rsidR="00542D09">
        <w:t>and</w:t>
      </w:r>
    </w:p>
    <w:p w14:paraId="5D7C8545" w14:textId="7B1E3D15" w:rsidR="00542D09" w:rsidRPr="00C75844" w:rsidRDefault="00542D09" w:rsidP="00043999">
      <w:pPr>
        <w:pStyle w:val="SOWSubL1-ASDEFCON"/>
      </w:pPr>
      <w:r w:rsidRPr="00C75844">
        <w:t xml:space="preserve">the MSR has achieved its objectives, as defined in the </w:t>
      </w:r>
      <w:r w:rsidR="00CC6012">
        <w:t xml:space="preserve">Approved </w:t>
      </w:r>
      <w:r w:rsidR="00CC6012" w:rsidRPr="00C75844">
        <w:t>governing pl</w:t>
      </w:r>
      <w:r w:rsidR="00CC6012">
        <w:t>an(s) and the Contract for the MSR</w:t>
      </w:r>
      <w:r>
        <w:t>.</w:t>
      </w:r>
    </w:p>
    <w:p w14:paraId="3513B7ED" w14:textId="2AC2FEB3" w:rsidR="00043999" w:rsidRPr="00C75844" w:rsidRDefault="00043999" w:rsidP="00043999">
      <w:pPr>
        <w:pStyle w:val="SOWTL4-ASDEFCON"/>
      </w:pPr>
      <w:r w:rsidRPr="00C75844">
        <w:t xml:space="preserve">The Contractor shall not claim completion for a MSR until both the Commonwealth Representative and the Contractor are satisfied that all </w:t>
      </w:r>
      <w:r w:rsidR="00B44AAA">
        <w:t xml:space="preserve">of </w:t>
      </w:r>
      <w:r w:rsidRPr="00C75844">
        <w:t xml:space="preserve">the exit criteria </w:t>
      </w:r>
      <w:r w:rsidR="002D2F70">
        <w:t xml:space="preserve">in clause </w:t>
      </w:r>
      <w:r w:rsidR="002D2F70">
        <w:fldChar w:fldCharType="begin"/>
      </w:r>
      <w:r w:rsidR="002D2F70">
        <w:instrText xml:space="preserve"> REF _Ref85357664 \r \h </w:instrText>
      </w:r>
      <w:r w:rsidR="002D2F70">
        <w:fldChar w:fldCharType="separate"/>
      </w:r>
      <w:r w:rsidR="00F60A61">
        <w:t>3.9.4.13</w:t>
      </w:r>
      <w:r w:rsidR="002D2F70">
        <w:fldChar w:fldCharType="end"/>
      </w:r>
      <w:r w:rsidR="002D2F70">
        <w:t xml:space="preserve"> </w:t>
      </w:r>
      <w:r w:rsidRPr="00C75844">
        <w:t>have been met.</w:t>
      </w:r>
    </w:p>
    <w:p w14:paraId="5083C7DA" w14:textId="6DF626F7" w:rsidR="00043999" w:rsidRPr="00C75844" w:rsidRDefault="00043999" w:rsidP="00043999">
      <w:pPr>
        <w:pStyle w:val="NoteToDrafters-ASDEFCON"/>
      </w:pPr>
      <w:r w:rsidRPr="00C75844">
        <w:t xml:space="preserve">Note to drafters:  </w:t>
      </w:r>
      <w:r w:rsidR="00774829">
        <w:t>Depending on the scale of design and development, t</w:t>
      </w:r>
      <w:r w:rsidRPr="00C75844">
        <w:t xml:space="preserve">he following options may be selected </w:t>
      </w:r>
      <w:r w:rsidR="00774829">
        <w:t>in order to provide</w:t>
      </w:r>
      <w:r w:rsidRPr="00C75844">
        <w:t xml:space="preserve"> the Commonwealth Representative </w:t>
      </w:r>
      <w:r w:rsidR="00774829">
        <w:t>with</w:t>
      </w:r>
      <w:r w:rsidRPr="00C75844">
        <w:t xml:space="preserve"> </w:t>
      </w:r>
      <w:r w:rsidR="00307618">
        <w:t>increased</w:t>
      </w:r>
      <w:r w:rsidR="00774829">
        <w:t xml:space="preserve"> </w:t>
      </w:r>
      <w:r w:rsidRPr="00C75844">
        <w:t xml:space="preserve">visibility </w:t>
      </w:r>
      <w:r w:rsidR="00774829">
        <w:t>into</w:t>
      </w:r>
      <w:r w:rsidRPr="00C75844">
        <w:t xml:space="preserve"> the design, development, and implementation process.</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043999" w:rsidRPr="00C75844" w14:paraId="17012A82" w14:textId="77777777" w:rsidTr="00267CA3">
        <w:tc>
          <w:tcPr>
            <w:tcW w:w="9356" w:type="dxa"/>
            <w:shd w:val="clear" w:color="auto" w:fill="auto"/>
          </w:tcPr>
          <w:p w14:paraId="6A96DE58" w14:textId="77777777" w:rsidR="00043999" w:rsidRPr="00C75844" w:rsidRDefault="00043999" w:rsidP="00C81942">
            <w:pPr>
              <w:pStyle w:val="ASDEFCONOption"/>
            </w:pPr>
            <w:r w:rsidRPr="00C75844">
              <w:t xml:space="preserve">Option:  </w:t>
            </w:r>
            <w:r>
              <w:t xml:space="preserve">Include </w:t>
            </w:r>
            <w:r w:rsidRPr="00C75844">
              <w:t>for the Commonwealth to attend the Contractor’s Internal System Reviews.</w:t>
            </w:r>
          </w:p>
          <w:p w14:paraId="38DCC23E" w14:textId="77777777" w:rsidR="00043999" w:rsidRPr="00C75844" w:rsidRDefault="00043999" w:rsidP="00267CA3">
            <w:pPr>
              <w:pStyle w:val="SOWTL4-ASDEFCON"/>
            </w:pPr>
            <w:r w:rsidRPr="00C75844">
              <w:t>The Contractor shall invite the Commonwealth to all Internal System Reviews.</w:t>
            </w:r>
          </w:p>
          <w:p w14:paraId="08148A10" w14:textId="2FCC0FF6" w:rsidR="00043999" w:rsidRPr="00C75844" w:rsidRDefault="00043999" w:rsidP="002D2F70">
            <w:pPr>
              <w:pStyle w:val="SOWTL4-ASDEFCON"/>
            </w:pPr>
            <w:r w:rsidRPr="00C75844">
              <w:t xml:space="preserve">Prior to each Internal System Review, the Contractor shall deliver the Agenda for that System Review in accordance with CDRL Line Number </w:t>
            </w:r>
            <w:r w:rsidR="002D2F70">
              <w:t>MGT-410</w:t>
            </w:r>
            <w:r w:rsidRPr="00C75844">
              <w:t>.</w:t>
            </w:r>
          </w:p>
        </w:tc>
      </w:tr>
    </w:tbl>
    <w:p w14:paraId="22C87487" w14:textId="77777777" w:rsidR="00043999" w:rsidRPr="00C75844" w:rsidRDefault="00043999" w:rsidP="00C81942">
      <w:pPr>
        <w:pStyle w:val="ASDEFCONOptionSpace"/>
      </w:pP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043999" w:rsidRPr="00C75844" w14:paraId="18B40976" w14:textId="77777777" w:rsidTr="00267CA3">
        <w:tc>
          <w:tcPr>
            <w:tcW w:w="9356" w:type="dxa"/>
            <w:shd w:val="clear" w:color="auto" w:fill="auto"/>
          </w:tcPr>
          <w:p w14:paraId="7F2B1477" w14:textId="77777777" w:rsidR="00043999" w:rsidRPr="00C75844" w:rsidRDefault="00043999" w:rsidP="00C81942">
            <w:pPr>
              <w:pStyle w:val="ASDEFCONOption"/>
            </w:pPr>
            <w:r w:rsidRPr="00C75844">
              <w:t xml:space="preserve">Option:  </w:t>
            </w:r>
            <w:r>
              <w:t xml:space="preserve">Include when </w:t>
            </w:r>
            <w:r w:rsidRPr="00C75844">
              <w:t xml:space="preserve">the Commonwealth requires visibility of the </w:t>
            </w:r>
            <w:r>
              <w:t xml:space="preserve">outcomes of the </w:t>
            </w:r>
            <w:r w:rsidRPr="00C75844">
              <w:t>Contractor’s Internal System Reviews.</w:t>
            </w:r>
          </w:p>
          <w:p w14:paraId="32BD06A0" w14:textId="77777777" w:rsidR="00043999" w:rsidRPr="00C75844" w:rsidRDefault="00043999" w:rsidP="00267CA3">
            <w:pPr>
              <w:pStyle w:val="SOWTL4-ASDEFCON"/>
            </w:pPr>
            <w:r w:rsidRPr="00C75844">
              <w:t>Following each Internal System Review, the Contractor shall provide all facilities and assistance reasonably required for the Commonwealth to access the records that document the outcomes of the System Review.</w:t>
            </w:r>
          </w:p>
        </w:tc>
      </w:tr>
    </w:tbl>
    <w:p w14:paraId="289C9EED" w14:textId="23553BA9" w:rsidR="00043999" w:rsidRPr="00C75844" w:rsidRDefault="00043999" w:rsidP="00C81942">
      <w:pPr>
        <w:pStyle w:val="ASDEFCONOptionSpace"/>
      </w:pPr>
    </w:p>
    <w:p w14:paraId="3940ACA8" w14:textId="77777777" w:rsidR="0069725A" w:rsidRPr="00C75844" w:rsidRDefault="0069725A" w:rsidP="00C81942">
      <w:pPr>
        <w:pStyle w:val="SOWHL2-ASDEFCON"/>
      </w:pPr>
      <w:bookmarkStart w:id="334" w:name="_Toc95103306"/>
      <w:bookmarkStart w:id="335" w:name="_Ref182965413"/>
      <w:bookmarkStart w:id="336" w:name="_Toc184467843"/>
      <w:bookmarkStart w:id="337" w:name="_Toc241893889"/>
      <w:bookmarkStart w:id="338" w:name="_Toc504485581"/>
      <w:bookmarkStart w:id="339" w:name="_Toc505591970"/>
      <w:bookmarkStart w:id="340" w:name="_Toc505592116"/>
      <w:bookmarkStart w:id="341" w:name="_Toc505597471"/>
      <w:bookmarkStart w:id="342" w:name="_Toc174973635"/>
      <w:bookmarkStart w:id="343" w:name="_Toc47166293"/>
      <w:bookmarkStart w:id="344" w:name="_Toc51493092"/>
      <w:bookmarkStart w:id="345" w:name="_Toc56323360"/>
      <w:bookmarkStart w:id="346" w:name="_Toc56569999"/>
      <w:r w:rsidRPr="00C75844">
        <w:t>Life Cycle Cost (Optional)</w:t>
      </w:r>
      <w:bookmarkEnd w:id="334"/>
      <w:bookmarkEnd w:id="335"/>
      <w:bookmarkEnd w:id="336"/>
      <w:bookmarkEnd w:id="337"/>
      <w:bookmarkEnd w:id="338"/>
      <w:bookmarkEnd w:id="339"/>
      <w:bookmarkEnd w:id="340"/>
      <w:bookmarkEnd w:id="341"/>
      <w:bookmarkEnd w:id="342"/>
    </w:p>
    <w:p w14:paraId="012C7AA2" w14:textId="77777777" w:rsidR="0069725A" w:rsidRPr="00C75844" w:rsidRDefault="0069725A" w:rsidP="009D55C0">
      <w:pPr>
        <w:pStyle w:val="SOWTL3-ASDEFCON"/>
      </w:pPr>
      <w:r w:rsidRPr="00C75844">
        <w:t>The Contractor shall plan, develop, and maintain cost estimates for the acquisition and sustainment of the Mission System and the Support System</w:t>
      </w:r>
      <w:r w:rsidR="00CD6948" w:rsidRPr="00C75844">
        <w:t xml:space="preserve"> Components</w:t>
      </w:r>
      <w:r w:rsidRPr="00C75844">
        <w:t>.</w:t>
      </w:r>
    </w:p>
    <w:p w14:paraId="226944E9" w14:textId="77777777" w:rsidR="0069725A" w:rsidRPr="00C75844" w:rsidRDefault="0069725A" w:rsidP="009D55C0">
      <w:pPr>
        <w:pStyle w:val="SOWTL3-ASDEFCON"/>
      </w:pPr>
      <w:r w:rsidRPr="00C75844">
        <w:t>The basis of the cost estimates including price escalation factors, exchange rates, data sources and all assumptions shall be recorded with the cost estimates.</w:t>
      </w:r>
    </w:p>
    <w:p w14:paraId="3B8570FE" w14:textId="77777777" w:rsidR="00F60BED" w:rsidRPr="00C75844" w:rsidRDefault="00A314A3" w:rsidP="009D55C0">
      <w:pPr>
        <w:pStyle w:val="SOWTL3-ASDEFCON"/>
      </w:pPr>
      <w:r w:rsidRPr="00C75844">
        <w:t>T</w:t>
      </w:r>
      <w:r w:rsidR="0069725A" w:rsidRPr="00C75844">
        <w:t xml:space="preserve">he Contractor shall present the cost estimates </w:t>
      </w:r>
      <w:r w:rsidR="00CF070C" w:rsidRPr="00C75844">
        <w:t xml:space="preserve">during </w:t>
      </w:r>
      <w:r w:rsidR="008D436B" w:rsidRPr="00C75844">
        <w:t>MSRs</w:t>
      </w:r>
      <w:r w:rsidR="00CF070C" w:rsidRPr="00C75844">
        <w:t xml:space="preserve"> </w:t>
      </w:r>
      <w:r w:rsidRPr="00C75844">
        <w:t xml:space="preserve">to demonstrate to the Commonwealth that the Contractor’s activities under the Contract will result in </w:t>
      </w:r>
      <w:r w:rsidR="00F60BED" w:rsidRPr="00C75844">
        <w:t>a</w:t>
      </w:r>
      <w:r w:rsidRPr="00C75844">
        <w:t xml:space="preserve"> Mission System and </w:t>
      </w:r>
      <w:r w:rsidR="00F60BED" w:rsidRPr="00C75844">
        <w:t xml:space="preserve">associated </w:t>
      </w:r>
      <w:r w:rsidRPr="00C75844">
        <w:t xml:space="preserve">Support </w:t>
      </w:r>
      <w:r w:rsidR="00F60BED" w:rsidRPr="00C75844">
        <w:t>Resources and Training</w:t>
      </w:r>
      <w:r w:rsidR="00CD6948" w:rsidRPr="00C75844">
        <w:t xml:space="preserve"> </w:t>
      </w:r>
      <w:r w:rsidRPr="00C75844">
        <w:t>that</w:t>
      </w:r>
      <w:r w:rsidR="00F60BED" w:rsidRPr="00C75844">
        <w:t>:</w:t>
      </w:r>
    </w:p>
    <w:p w14:paraId="094C9728" w14:textId="77777777" w:rsidR="00EF75D9" w:rsidRPr="00C75844" w:rsidRDefault="00A314A3" w:rsidP="00430926">
      <w:pPr>
        <w:pStyle w:val="SOWSubL1-ASDEFCON"/>
      </w:pPr>
      <w:r w:rsidRPr="00C75844">
        <w:t xml:space="preserve">minimises </w:t>
      </w:r>
      <w:r w:rsidR="0043096F" w:rsidRPr="00C75844">
        <w:t>Life Cycle Cost (</w:t>
      </w:r>
      <w:r w:rsidRPr="00C75844">
        <w:t>LCC</w:t>
      </w:r>
      <w:r w:rsidR="0043096F" w:rsidRPr="00C75844">
        <w:t>)</w:t>
      </w:r>
      <w:r w:rsidR="007B2EFC" w:rsidRPr="00C75844">
        <w:t>; and</w:t>
      </w:r>
    </w:p>
    <w:p w14:paraId="5A4F9147" w14:textId="77777777" w:rsidR="007B2EFC" w:rsidRPr="00C75844" w:rsidRDefault="007B2EFC" w:rsidP="00430926">
      <w:pPr>
        <w:pStyle w:val="SOWSubL1-ASDEFCON"/>
      </w:pPr>
      <w:r w:rsidRPr="00C75844">
        <w:t>meets the other requirements of the Contract,</w:t>
      </w:r>
    </w:p>
    <w:p w14:paraId="39853007" w14:textId="77777777" w:rsidR="0069725A" w:rsidRPr="00C75844" w:rsidRDefault="00A314A3" w:rsidP="00C81942">
      <w:pPr>
        <w:pStyle w:val="SOWTL3NONUM-ASDEFCON"/>
      </w:pPr>
      <w:r w:rsidRPr="00C75844">
        <w:lastRenderedPageBreak/>
        <w:t xml:space="preserve">when </w:t>
      </w:r>
      <w:r w:rsidR="007B2EFC" w:rsidRPr="00C75844">
        <w:t xml:space="preserve">the Mission System is </w:t>
      </w:r>
      <w:r w:rsidRPr="00C75844">
        <w:t>operated and supported in accordance with the DOR</w:t>
      </w:r>
      <w:r w:rsidR="00F60BED" w:rsidRPr="00C75844">
        <w:t xml:space="preserve"> Part B</w:t>
      </w:r>
      <w:r w:rsidRPr="00C75844">
        <w:t>.</w:t>
      </w:r>
    </w:p>
    <w:p w14:paraId="45905136" w14:textId="77777777" w:rsidR="00E31FBB" w:rsidRPr="00C75844" w:rsidRDefault="00E31FBB" w:rsidP="00307618">
      <w:pPr>
        <w:pStyle w:val="SOWHL2-ASDEFCON"/>
      </w:pPr>
      <w:bookmarkStart w:id="347" w:name="_Toc504485582"/>
      <w:bookmarkStart w:id="348" w:name="_Toc505591971"/>
      <w:bookmarkStart w:id="349" w:name="_Toc505592117"/>
      <w:bookmarkStart w:id="350" w:name="_Toc505597472"/>
      <w:bookmarkStart w:id="351" w:name="_Toc174973636"/>
      <w:r w:rsidRPr="00C75844">
        <w:t>Transition into Operational Service (Optional)</w:t>
      </w:r>
      <w:bookmarkEnd w:id="343"/>
      <w:bookmarkEnd w:id="344"/>
      <w:bookmarkEnd w:id="345"/>
      <w:bookmarkEnd w:id="346"/>
      <w:bookmarkEnd w:id="347"/>
      <w:bookmarkEnd w:id="348"/>
      <w:bookmarkEnd w:id="349"/>
      <w:bookmarkEnd w:id="350"/>
      <w:bookmarkEnd w:id="351"/>
    </w:p>
    <w:p w14:paraId="4C886832" w14:textId="30792EF5" w:rsidR="00E31FBB" w:rsidRPr="00C75844" w:rsidRDefault="00E31FBB" w:rsidP="00965B3B">
      <w:pPr>
        <w:pStyle w:val="NoteToDrafters-ASDEFCON"/>
        <w:keepNext w:val="0"/>
      </w:pPr>
      <w:r w:rsidRPr="00C75844">
        <w:t xml:space="preserve">Note to drafters:  </w:t>
      </w:r>
      <w:r w:rsidR="003979CC">
        <w:t>C</w:t>
      </w:r>
      <w:r w:rsidRPr="00C75844">
        <w:t xml:space="preserve">onsider the </w:t>
      </w:r>
      <w:r w:rsidR="00446A23" w:rsidRPr="00C75844">
        <w:t xml:space="preserve">complexity </w:t>
      </w:r>
      <w:r w:rsidR="00623DD2" w:rsidRPr="00C75844">
        <w:t>of</w:t>
      </w:r>
      <w:r w:rsidRPr="00C75844">
        <w:t xml:space="preserve"> Transition </w:t>
      </w:r>
      <w:r w:rsidR="003979CC">
        <w:t>and</w:t>
      </w:r>
      <w:r w:rsidR="00446A23" w:rsidRPr="00C75844">
        <w:t xml:space="preserve"> consult</w:t>
      </w:r>
      <w:r w:rsidRPr="00C75844">
        <w:t xml:space="preserve"> in-service capability and support managers </w:t>
      </w:r>
      <w:r w:rsidR="00446A23" w:rsidRPr="00C75844">
        <w:t xml:space="preserve">when </w:t>
      </w:r>
      <w:r w:rsidR="003979CC">
        <w:t>deciding on</w:t>
      </w:r>
      <w:r w:rsidR="003979CC" w:rsidRPr="00C75844">
        <w:t xml:space="preserve"> </w:t>
      </w:r>
      <w:r w:rsidR="00446A23" w:rsidRPr="00C75844">
        <w:t>the need for</w:t>
      </w:r>
      <w:r w:rsidRPr="00C75844">
        <w:t xml:space="preserve"> th</w:t>
      </w:r>
      <w:r w:rsidR="003979CC">
        <w:t>is</w:t>
      </w:r>
      <w:r w:rsidRPr="00C75844">
        <w:t xml:space="preserve"> clause.</w:t>
      </w:r>
      <w:r w:rsidR="00446A23" w:rsidRPr="00C75844">
        <w:t xml:space="preserve">  </w:t>
      </w:r>
      <w:r w:rsidRPr="00C75844">
        <w:t xml:space="preserve">If the Contractor will not be </w:t>
      </w:r>
      <w:r w:rsidR="003979CC">
        <w:t xml:space="preserve">closely </w:t>
      </w:r>
      <w:r w:rsidRPr="00C75844">
        <w:t xml:space="preserve">involved in </w:t>
      </w:r>
      <w:r w:rsidR="007327D5">
        <w:t xml:space="preserve">ADF </w:t>
      </w:r>
      <w:r w:rsidR="007327D5" w:rsidRPr="00C75844">
        <w:t xml:space="preserve">transition </w:t>
      </w:r>
      <w:r w:rsidRPr="00C75844">
        <w:t>activities, th</w:t>
      </w:r>
      <w:r w:rsidR="00907D90" w:rsidRPr="00C75844">
        <w:t>e</w:t>
      </w:r>
      <w:r w:rsidRPr="00C75844">
        <w:t xml:space="preserve"> clause</w:t>
      </w:r>
      <w:r w:rsidR="00907D90" w:rsidRPr="00C75844">
        <w:t>s below</w:t>
      </w:r>
      <w:r w:rsidRPr="00C75844">
        <w:t xml:space="preserve"> </w:t>
      </w:r>
      <w:r w:rsidR="007327D5">
        <w:t>may</w:t>
      </w:r>
      <w:r w:rsidR="007327D5" w:rsidRPr="00C75844">
        <w:t xml:space="preserve"> </w:t>
      </w:r>
      <w:r w:rsidRPr="00C75844">
        <w:t xml:space="preserve">be replaced with ‘Not </w:t>
      </w:r>
      <w:r w:rsidR="008674B9" w:rsidRPr="00C75844">
        <w:t>used’</w:t>
      </w:r>
      <w:r w:rsidRPr="00C75844">
        <w:t>.</w:t>
      </w:r>
    </w:p>
    <w:p w14:paraId="28122F5D" w14:textId="77777777" w:rsidR="00E31FBB" w:rsidRPr="00C75844" w:rsidRDefault="00E31FBB" w:rsidP="00C81942">
      <w:pPr>
        <w:pStyle w:val="SOWHL3-ASDEFCON"/>
      </w:pPr>
      <w:bookmarkStart w:id="352" w:name="_Ref432404237"/>
      <w:r w:rsidRPr="00C75844">
        <w:t>Contractor Transition Planning (</w:t>
      </w:r>
      <w:r w:rsidR="00286EE2" w:rsidRPr="00C75844">
        <w:t>Core</w:t>
      </w:r>
      <w:r w:rsidRPr="00C75844">
        <w:t>)</w:t>
      </w:r>
      <w:bookmarkEnd w:id="352"/>
    </w:p>
    <w:p w14:paraId="5CAFDD86" w14:textId="79015A92" w:rsidR="00B9273E" w:rsidRPr="00C75844" w:rsidRDefault="00B9273E" w:rsidP="00965B3B">
      <w:pPr>
        <w:pStyle w:val="NoteToDrafters-ASDEFCON"/>
        <w:keepNext w:val="0"/>
      </w:pPr>
      <w:r w:rsidRPr="00C75844">
        <w:t xml:space="preserve">Note to drafters: </w:t>
      </w:r>
      <w:r w:rsidR="00446A23" w:rsidRPr="00C75844">
        <w:t xml:space="preserve"> Drafters need to determine if</w:t>
      </w:r>
      <w:r w:rsidRPr="00C75844">
        <w:t xml:space="preserve"> a Contractor Transition Plan (CTXP)</w:t>
      </w:r>
      <w:r w:rsidR="00446A23" w:rsidRPr="00C75844">
        <w:t xml:space="preserve"> is required</w:t>
      </w:r>
      <w:r w:rsidRPr="00C75844">
        <w:t xml:space="preserve"> or </w:t>
      </w:r>
      <w:r w:rsidR="00B358B7">
        <w:t>if</w:t>
      </w:r>
      <w:r w:rsidR="00B358B7" w:rsidRPr="00C75844">
        <w:t xml:space="preserve"> </w:t>
      </w:r>
      <w:r w:rsidRPr="00C75844">
        <w:t xml:space="preserve">Transition activities can be adequately addressed </w:t>
      </w:r>
      <w:r w:rsidR="00A332FB">
        <w:t>with</w:t>
      </w:r>
      <w:r w:rsidRPr="00C75844">
        <w:t>in the PMP</w:t>
      </w:r>
      <w:r w:rsidR="00446A23" w:rsidRPr="00C75844">
        <w:t xml:space="preserve"> alone</w:t>
      </w:r>
      <w:r w:rsidRPr="00C75844">
        <w:t>.</w:t>
      </w:r>
    </w:p>
    <w:p w14:paraId="61D2363E" w14:textId="2AE272B8" w:rsidR="00B9273E" w:rsidRPr="00C75844" w:rsidRDefault="00B9273E" w:rsidP="00965B3B">
      <w:pPr>
        <w:pStyle w:val="NoteToDrafters-ASDEFCON"/>
        <w:keepNext w:val="0"/>
      </w:pPr>
      <w:r w:rsidRPr="00C75844">
        <w:t xml:space="preserve">The scope of Contractor Transition planning will depend upon a range of factors, including the support concept (documented in the DOR), </w:t>
      </w:r>
      <w:r w:rsidR="007327D5">
        <w:t>if</w:t>
      </w:r>
      <w:r w:rsidRPr="00C75844">
        <w:t xml:space="preserve"> the Contractor </w:t>
      </w:r>
      <w:r w:rsidR="007327D5">
        <w:t>will be</w:t>
      </w:r>
      <w:r w:rsidR="007327D5" w:rsidRPr="00C75844">
        <w:t xml:space="preserve"> </w:t>
      </w:r>
      <w:r w:rsidRPr="00C75844">
        <w:t xml:space="preserve">involved in support, </w:t>
      </w:r>
      <w:r w:rsidR="00623DD2" w:rsidRPr="00C75844">
        <w:t xml:space="preserve">if the Contractor is required to assist Defence units to transition, </w:t>
      </w:r>
      <w:r w:rsidRPr="00C75844">
        <w:t>and whether or not a separate Contract (Support) will be enacted with the Contractor.</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A7273B" w14:paraId="6DB70101" w14:textId="77777777" w:rsidTr="00A74FFE">
        <w:tc>
          <w:tcPr>
            <w:tcW w:w="9067" w:type="dxa"/>
            <w:shd w:val="clear" w:color="auto" w:fill="auto"/>
          </w:tcPr>
          <w:p w14:paraId="61E32475" w14:textId="700F73C5" w:rsidR="00A7273B" w:rsidRPr="00C75844" w:rsidRDefault="00A7273B" w:rsidP="00A7273B">
            <w:pPr>
              <w:pStyle w:val="ASDEFCONOption"/>
            </w:pPr>
            <w:r w:rsidRPr="00C75844">
              <w:t>Option A:  Include if Transition will be complex and a discrete CTXP will be required.</w:t>
            </w:r>
          </w:p>
          <w:p w14:paraId="61FA7777" w14:textId="77777777" w:rsidR="00A7273B" w:rsidRPr="00C75844" w:rsidRDefault="00A7273B" w:rsidP="00A7273B">
            <w:pPr>
              <w:pStyle w:val="SOWTL4-ASDEFCON"/>
            </w:pPr>
            <w:r w:rsidRPr="00C75844">
              <w:t>The Contractor shall develop, deliver and update a Contractor Transition Plan (CTXP) in accordance with CDRL Line Number MGT-1000.</w:t>
            </w:r>
          </w:p>
          <w:p w14:paraId="77AAC791" w14:textId="4C57C8AC" w:rsidR="00A7273B" w:rsidRDefault="00A7273B" w:rsidP="00A74FFE">
            <w:pPr>
              <w:pStyle w:val="SOWTL4-ASDEFCON"/>
            </w:pPr>
            <w:r w:rsidRPr="00C75844">
              <w:t>The Contractor shall conduct its Transition activities in accordance with the Approved CTXP.</w:t>
            </w:r>
          </w:p>
        </w:tc>
      </w:tr>
    </w:tbl>
    <w:p w14:paraId="4FB64B86" w14:textId="77777777" w:rsidR="00A7273B" w:rsidRDefault="00A7273B" w:rsidP="00A7273B">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A7273B" w14:paraId="23B850D7" w14:textId="77777777" w:rsidTr="00A7273B">
        <w:tc>
          <w:tcPr>
            <w:tcW w:w="9072" w:type="dxa"/>
            <w:shd w:val="clear" w:color="auto" w:fill="auto"/>
          </w:tcPr>
          <w:p w14:paraId="76E634BA" w14:textId="5EBA416E" w:rsidR="00A7273B" w:rsidRPr="00C75844" w:rsidRDefault="00A7273B" w:rsidP="00A7273B">
            <w:pPr>
              <w:pStyle w:val="ASDEFCONOption"/>
            </w:pPr>
            <w:r w:rsidRPr="00C75844">
              <w:t>Option B:  Include if Transition will be less complex and adequately planned within the PMP.</w:t>
            </w:r>
          </w:p>
          <w:p w14:paraId="7B45115F" w14:textId="2A6CF5B9" w:rsidR="00A7273B" w:rsidRDefault="00A7273B" w:rsidP="00D35B48">
            <w:pPr>
              <w:pStyle w:val="SOWTL4-ASDEFCON"/>
              <w:jc w:val="left"/>
            </w:pPr>
            <w:r w:rsidRPr="00C75844">
              <w:t>The Contractor shall conduct its Transition activities in accordance with the Approved PMP.</w:t>
            </w:r>
          </w:p>
        </w:tc>
      </w:tr>
    </w:tbl>
    <w:p w14:paraId="1C29B2E5" w14:textId="77777777" w:rsidR="00E31FBB" w:rsidRPr="00C75844" w:rsidRDefault="00E31FBB" w:rsidP="00C81942">
      <w:pPr>
        <w:pStyle w:val="SOWHL3-ASDEFCON"/>
      </w:pPr>
      <w:r w:rsidRPr="00C75844">
        <w:t>Transition Meeting (Optional)</w:t>
      </w:r>
    </w:p>
    <w:p w14:paraId="06C0BBB5" w14:textId="594FB04B" w:rsidR="00E31FBB" w:rsidRPr="00C75844" w:rsidRDefault="00E31FBB" w:rsidP="009D55C0">
      <w:pPr>
        <w:pStyle w:val="NoteToDrafters-ASDEFCON"/>
      </w:pPr>
      <w:r w:rsidRPr="00C75844">
        <w:t xml:space="preserve">Note to drafters:  If </w:t>
      </w:r>
      <w:r w:rsidR="004848FB" w:rsidRPr="00C75844">
        <w:t>T</w:t>
      </w:r>
      <w:r w:rsidRPr="00C75844">
        <w:t xml:space="preserve">ransition will not be complex, a </w:t>
      </w:r>
      <w:r w:rsidR="008674B9" w:rsidRPr="00C75844">
        <w:t xml:space="preserve">Transition </w:t>
      </w:r>
      <w:r w:rsidR="00EB2133" w:rsidRPr="00C75844">
        <w:t>m</w:t>
      </w:r>
      <w:r w:rsidRPr="00C75844">
        <w:t>eeting may not be required.  Transition</w:t>
      </w:r>
      <w:r w:rsidR="00F86348" w:rsidRPr="00C75844">
        <w:t xml:space="preserve"> issues</w:t>
      </w:r>
      <w:r w:rsidRPr="00C75844">
        <w:t xml:space="preserve"> should </w:t>
      </w:r>
      <w:r w:rsidR="00A332FB">
        <w:t xml:space="preserve">also </w:t>
      </w:r>
      <w:r w:rsidRPr="00C75844">
        <w:t xml:space="preserve">be addressed in </w:t>
      </w:r>
      <w:r w:rsidR="00F86348" w:rsidRPr="00C75844">
        <w:t>CSRs</w:t>
      </w:r>
      <w:r w:rsidRPr="00C75844">
        <w:t xml:space="preserve"> (clause </w:t>
      </w:r>
      <w:r w:rsidR="00D35B48">
        <w:fldChar w:fldCharType="begin"/>
      </w:r>
      <w:r w:rsidR="00D35B48">
        <w:instrText xml:space="preserve"> REF _Ref145505936 \r \h </w:instrText>
      </w:r>
      <w:r w:rsidR="00D35B48">
        <w:fldChar w:fldCharType="separate"/>
      </w:r>
      <w:r w:rsidR="00D35B48">
        <w:t>3.1.1</w:t>
      </w:r>
      <w:r w:rsidR="00D35B48">
        <w:fldChar w:fldCharType="end"/>
      </w:r>
      <w:r w:rsidRPr="00C75844">
        <w:t xml:space="preserve">) and </w:t>
      </w:r>
      <w:r w:rsidR="00D35B48">
        <w:t xml:space="preserve">at </w:t>
      </w:r>
      <w:r w:rsidRPr="00C75844">
        <w:t xml:space="preserve">progress meetings (clause </w:t>
      </w:r>
      <w:r w:rsidR="00CD12FE" w:rsidRPr="00C75844">
        <w:fldChar w:fldCharType="begin"/>
      </w:r>
      <w:r w:rsidR="00CD12FE" w:rsidRPr="00C75844">
        <w:instrText xml:space="preserve"> REF _Ref405302215 \r \h </w:instrText>
      </w:r>
      <w:r w:rsidR="00CD12FE" w:rsidRPr="00C75844">
        <w:fldChar w:fldCharType="separate"/>
      </w:r>
      <w:r w:rsidR="00F60A61">
        <w:t>3.9.1</w:t>
      </w:r>
      <w:r w:rsidR="00CD12FE" w:rsidRPr="00C75844">
        <w:fldChar w:fldCharType="end"/>
      </w:r>
      <w:r w:rsidRPr="00C75844">
        <w:t xml:space="preserve">).  Nevertheless, a Transition </w:t>
      </w:r>
      <w:r w:rsidR="00EB2133" w:rsidRPr="00C75844">
        <w:t>m</w:t>
      </w:r>
      <w:r w:rsidRPr="00C75844">
        <w:t xml:space="preserve">eeting </w:t>
      </w:r>
      <w:r w:rsidR="00AA1B36" w:rsidRPr="00C75844">
        <w:t>can</w:t>
      </w:r>
      <w:r w:rsidRPr="00C75844">
        <w:t xml:space="preserve"> </w:t>
      </w:r>
      <w:r w:rsidR="00A332FB">
        <w:t>enable co-ordination for multiple parties</w:t>
      </w:r>
      <w:r w:rsidRPr="00C75844">
        <w:t>.</w:t>
      </w:r>
      <w:r w:rsidR="00326A60" w:rsidRPr="00C75844">
        <w:t xml:space="preserve">  </w:t>
      </w:r>
      <w:r w:rsidRPr="00C75844">
        <w:t>If not required, th</w:t>
      </w:r>
      <w:r w:rsidR="00C634DB" w:rsidRPr="00C75844">
        <w:t>e</w:t>
      </w:r>
      <w:r w:rsidRPr="00C75844">
        <w:t xml:space="preserve"> clause</w:t>
      </w:r>
      <w:r w:rsidR="00C634DB" w:rsidRPr="00C75844">
        <w:t>s below</w:t>
      </w:r>
      <w:r w:rsidRPr="00C75844">
        <w:t xml:space="preserve"> </w:t>
      </w:r>
      <w:r w:rsidR="00783C7D">
        <w:t>can</w:t>
      </w:r>
      <w:r w:rsidR="00783C7D" w:rsidRPr="00C75844">
        <w:t xml:space="preserve"> </w:t>
      </w:r>
      <w:r w:rsidRPr="00C75844">
        <w:t xml:space="preserve">be </w:t>
      </w:r>
      <w:r w:rsidR="00783C7D">
        <w:t>deleted and the heading annotated</w:t>
      </w:r>
      <w:r w:rsidR="00783C7D" w:rsidRPr="00C75844">
        <w:t xml:space="preserve"> </w:t>
      </w:r>
      <w:r w:rsidRPr="00C75844">
        <w:t xml:space="preserve">with ‘Not </w:t>
      </w:r>
      <w:r w:rsidR="008674B9" w:rsidRPr="00C75844">
        <w:t>used’</w:t>
      </w:r>
      <w:r w:rsidRPr="00C75844">
        <w:t>.</w:t>
      </w:r>
    </w:p>
    <w:p w14:paraId="0082E91D" w14:textId="0E3FA534" w:rsidR="00E31FBB" w:rsidRPr="00C75844" w:rsidRDefault="00E31FBB" w:rsidP="009D55C0">
      <w:pPr>
        <w:pStyle w:val="NoteToDrafters-ASDEFCON"/>
      </w:pPr>
      <w:r w:rsidRPr="00C75844">
        <w:t xml:space="preserve">The timeframe in the following clause is indicative </w:t>
      </w:r>
      <w:r w:rsidR="00AC68A7" w:rsidRPr="00C75844">
        <w:t xml:space="preserve">and </w:t>
      </w:r>
      <w:r w:rsidR="00783C7D">
        <w:t>may be amended</w:t>
      </w:r>
      <w:r w:rsidRPr="00C75844">
        <w:t xml:space="preserve"> </w:t>
      </w:r>
      <w:r w:rsidR="00AC68A7" w:rsidRPr="00C75844">
        <w:t xml:space="preserve">for </w:t>
      </w:r>
      <w:r w:rsidRPr="00C75844">
        <w:t>the nature and scope of the Transition activities.</w:t>
      </w:r>
      <w:r w:rsidR="00783C7D">
        <w:t xml:space="preserve">  </w:t>
      </w:r>
      <w:r w:rsidRPr="00C75844">
        <w:t xml:space="preserve">The location of the Transition </w:t>
      </w:r>
      <w:r w:rsidR="00EB2133" w:rsidRPr="00C75844">
        <w:t>m</w:t>
      </w:r>
      <w:r w:rsidRPr="00C75844">
        <w:t xml:space="preserve">eeting </w:t>
      </w:r>
      <w:r w:rsidR="00783C7D">
        <w:t>should enable</w:t>
      </w:r>
      <w:r w:rsidRPr="00C75844">
        <w:t xml:space="preserve"> the objectives </w:t>
      </w:r>
      <w:r w:rsidR="00783C7D">
        <w:t>to</w:t>
      </w:r>
      <w:r w:rsidR="00783C7D" w:rsidRPr="00C75844">
        <w:t xml:space="preserve"> </w:t>
      </w:r>
      <w:r w:rsidRPr="00C75844">
        <w:t>be achieved most effectively (eg</w:t>
      </w:r>
      <w:r w:rsidR="008674B9" w:rsidRPr="00C75844">
        <w:t>,</w:t>
      </w:r>
      <w:r w:rsidRPr="00C75844">
        <w:t xml:space="preserve"> at the address of the in-service support agency).</w:t>
      </w:r>
    </w:p>
    <w:p w14:paraId="3935C039" w14:textId="786467D7" w:rsidR="00E31FBB" w:rsidRPr="00C75844" w:rsidRDefault="00E31FBB" w:rsidP="009D55C0">
      <w:pPr>
        <w:pStyle w:val="SOWTL4-ASDEFCON"/>
      </w:pPr>
      <w:bookmarkStart w:id="353" w:name="_Ref247250139"/>
      <w:r w:rsidRPr="00C75844">
        <w:t xml:space="preserve">At least </w:t>
      </w:r>
      <w:r w:rsidR="004F532C" w:rsidRPr="00C75844">
        <w:t>8</w:t>
      </w:r>
      <w:r w:rsidRPr="00C75844">
        <w:t xml:space="preserve">0 </w:t>
      </w:r>
      <w:r w:rsidR="00406441" w:rsidRPr="00C75844">
        <w:t>Working D</w:t>
      </w:r>
      <w:r w:rsidRPr="00C75844">
        <w:t xml:space="preserve">ays before the Test Readiness Review (TRR) for the </w:t>
      </w:r>
      <w:r w:rsidR="00446A23" w:rsidRPr="00C75844">
        <w:t xml:space="preserve">first </w:t>
      </w:r>
      <w:r w:rsidRPr="00C75844">
        <w:t>Mission System (or other time agreed between the parties</w:t>
      </w:r>
      <w:r w:rsidR="00635CAA" w:rsidRPr="00C75844">
        <w:t xml:space="preserve"> in writing</w:t>
      </w:r>
      <w:r w:rsidRPr="00C75844">
        <w:t xml:space="preserve">), the Contractor shall conduct a </w:t>
      </w:r>
      <w:r w:rsidR="00EB2133" w:rsidRPr="00C75844">
        <w:t>T</w:t>
      </w:r>
      <w:r w:rsidR="008D436B" w:rsidRPr="00C75844">
        <w:t xml:space="preserve">ransition meeting </w:t>
      </w:r>
      <w:r w:rsidRPr="00C75844">
        <w:t>at the Commonwealth’s premises to:</w:t>
      </w:r>
      <w:bookmarkEnd w:id="353"/>
    </w:p>
    <w:p w14:paraId="5E1C1782" w14:textId="77777777" w:rsidR="00EF75D9" w:rsidRPr="00C75844" w:rsidRDefault="00E31FBB" w:rsidP="00430926">
      <w:pPr>
        <w:pStyle w:val="SOWSubL1-ASDEFCON"/>
      </w:pPr>
      <w:r w:rsidRPr="00C75844">
        <w:t>ensure that the Transition responsibilities of the Commonwealth, the Contractor and Subcontractors are well-understood by all parties;</w:t>
      </w:r>
    </w:p>
    <w:p w14:paraId="76BEC27F" w14:textId="1193D64E" w:rsidR="00EF75D9" w:rsidRPr="00C75844" w:rsidRDefault="00E31FBB" w:rsidP="00430926">
      <w:pPr>
        <w:pStyle w:val="SOWSubL1-ASDEFCON"/>
      </w:pPr>
      <w:r w:rsidRPr="00C75844">
        <w:t xml:space="preserve">ensure that the Transition activities of the Commonwealth, the Contractor and Subcontractors are </w:t>
      </w:r>
      <w:r w:rsidR="00852416">
        <w:t xml:space="preserve">planned in sufficient detail and </w:t>
      </w:r>
      <w:r w:rsidRPr="00C75844">
        <w:t>progressing satisfactorily and in accordance with the Approved CMS;</w:t>
      </w:r>
    </w:p>
    <w:p w14:paraId="0F386E09" w14:textId="573FF236" w:rsidR="00EF75D9" w:rsidRPr="00C75844" w:rsidRDefault="00E31FBB" w:rsidP="00430926">
      <w:pPr>
        <w:pStyle w:val="SOWSubL1-ASDEFCON"/>
      </w:pPr>
      <w:r w:rsidRPr="00C75844">
        <w:t>address risk-mitigation strategies for any Transition-related risks; and</w:t>
      </w:r>
    </w:p>
    <w:p w14:paraId="635E0C04" w14:textId="76F1530F" w:rsidR="0047764D" w:rsidRDefault="00676519" w:rsidP="00430926">
      <w:pPr>
        <w:pStyle w:val="SOWSubL1-ASDEFCON"/>
      </w:pPr>
      <w:r>
        <w:t xml:space="preserve">confirm the suitability of, and identify any required </w:t>
      </w:r>
      <w:r w:rsidR="00E31FBB" w:rsidRPr="00C75844">
        <w:t>changes to</w:t>
      </w:r>
      <w:r>
        <w:t>,</w:t>
      </w:r>
      <w:r w:rsidR="00E31FBB" w:rsidRPr="00C75844">
        <w:t xml:space="preserve"> </w:t>
      </w:r>
      <w:r>
        <w:t xml:space="preserve">Transition planning in </w:t>
      </w:r>
      <w:r w:rsidR="00E31FBB" w:rsidRPr="00C75844">
        <w:t xml:space="preserve">the Approved </w:t>
      </w:r>
      <w:r w:rsidR="009C58A3" w:rsidRPr="00C75844">
        <w:fldChar w:fldCharType="begin">
          <w:ffData>
            <w:name w:val="Text27"/>
            <w:enabled/>
            <w:calcOnExit w:val="0"/>
            <w:textInput>
              <w:default w:val="[...INSERT ‘CTXP’ OR ‘PMP’ AS APPROPRIATE...]"/>
            </w:textInput>
          </w:ffData>
        </w:fldChar>
      </w:r>
      <w:r w:rsidR="009C58A3" w:rsidRPr="00C75844">
        <w:instrText xml:space="preserve"> FORMTEXT </w:instrText>
      </w:r>
      <w:r w:rsidR="009C58A3" w:rsidRPr="00C75844">
        <w:fldChar w:fldCharType="separate"/>
      </w:r>
      <w:r w:rsidR="00BB77E5">
        <w:rPr>
          <w:noProof/>
        </w:rPr>
        <w:t>[...INSERT ‘CTXP’ OR ‘PMP’ AS APPROPRIATE...]</w:t>
      </w:r>
      <w:r w:rsidR="009C58A3" w:rsidRPr="00C75844">
        <w:fldChar w:fldCharType="end"/>
      </w:r>
      <w:r>
        <w:t>; and</w:t>
      </w:r>
    </w:p>
    <w:p w14:paraId="02E21854" w14:textId="0C7D2C98" w:rsidR="00E31FBB" w:rsidRPr="00C75844" w:rsidRDefault="00676519" w:rsidP="00430926">
      <w:pPr>
        <w:pStyle w:val="SOWSubL1-ASDEFCON"/>
      </w:pPr>
      <w:r>
        <w:t>identify</w:t>
      </w:r>
      <w:r w:rsidRPr="00C75844">
        <w:t xml:space="preserve"> </w:t>
      </w:r>
      <w:r>
        <w:t>the</w:t>
      </w:r>
      <w:r w:rsidR="00E31FBB" w:rsidRPr="00C75844">
        <w:t xml:space="preserve"> requirement for </w:t>
      </w:r>
      <w:r>
        <w:t xml:space="preserve">and scope of any </w:t>
      </w:r>
      <w:r w:rsidR="00E31FBB" w:rsidRPr="00C75844">
        <w:t xml:space="preserve">subsequent Transition </w:t>
      </w:r>
      <w:r w:rsidR="00850934" w:rsidRPr="00C75844">
        <w:t>meetings</w:t>
      </w:r>
      <w:r w:rsidR="00E31FBB" w:rsidRPr="00C75844">
        <w:t>.</w:t>
      </w:r>
    </w:p>
    <w:p w14:paraId="36CC05D0" w14:textId="5F8067EB" w:rsidR="00E31FBB" w:rsidRPr="00C75844" w:rsidRDefault="00E31FBB" w:rsidP="009D55C0">
      <w:pPr>
        <w:pStyle w:val="SOWTL4-ASDEFCON"/>
      </w:pPr>
      <w:r w:rsidRPr="00C75844">
        <w:t xml:space="preserve">Subject to clause </w:t>
      </w:r>
      <w:r w:rsidR="007B2EFC" w:rsidRPr="00C75844">
        <w:fldChar w:fldCharType="begin"/>
      </w:r>
      <w:r w:rsidR="007B2EFC" w:rsidRPr="00C75844">
        <w:instrText xml:space="preserve"> REF _Ref247250139 \r \h </w:instrText>
      </w:r>
      <w:r w:rsidR="007B2EFC" w:rsidRPr="00C75844">
        <w:fldChar w:fldCharType="separate"/>
      </w:r>
      <w:r w:rsidR="00F60A61">
        <w:t>3.11.2.1</w:t>
      </w:r>
      <w:r w:rsidR="007B2EFC" w:rsidRPr="00C75844">
        <w:fldChar w:fldCharType="end"/>
      </w:r>
      <w:r w:rsidRPr="00C75844">
        <w:t xml:space="preserve">, the Contractor shall organise and conduct the </w:t>
      </w:r>
      <w:r w:rsidR="00EB2133" w:rsidRPr="00C75844">
        <w:t>T</w:t>
      </w:r>
      <w:r w:rsidR="00850934" w:rsidRPr="00C75844">
        <w:t>ransition meeting</w:t>
      </w:r>
      <w:r w:rsidR="00676519">
        <w:t>, and any subsequent Transition meetings,</w:t>
      </w:r>
      <w:r w:rsidR="00850934" w:rsidRPr="00C75844">
        <w:t xml:space="preserve"> </w:t>
      </w:r>
      <w:r w:rsidRPr="00C75844">
        <w:t xml:space="preserve">as an extraordinary meeting in accordance with clause </w:t>
      </w:r>
      <w:r w:rsidR="00FC5059" w:rsidRPr="00C75844">
        <w:fldChar w:fldCharType="begin"/>
      </w:r>
      <w:r w:rsidR="00FC5059" w:rsidRPr="00C75844">
        <w:instrText xml:space="preserve"> REF _Ref357066710 \r \h </w:instrText>
      </w:r>
      <w:r w:rsidR="00FC5059" w:rsidRPr="00C75844">
        <w:fldChar w:fldCharType="separate"/>
      </w:r>
      <w:r w:rsidR="00F60A61">
        <w:t>3.9.2</w:t>
      </w:r>
      <w:r w:rsidR="00FC5059" w:rsidRPr="00C75844">
        <w:fldChar w:fldCharType="end"/>
      </w:r>
      <w:r w:rsidRPr="00C75844">
        <w:t>.</w:t>
      </w:r>
    </w:p>
    <w:p w14:paraId="6403D2BA" w14:textId="77777777" w:rsidR="00E31FBB" w:rsidRPr="00C75844" w:rsidRDefault="00E31FBB" w:rsidP="00C81942">
      <w:pPr>
        <w:pStyle w:val="SOWHL3-ASDEFCON"/>
      </w:pPr>
      <w:r w:rsidRPr="00C75844">
        <w:t>Transition Register (Optional)</w:t>
      </w:r>
    </w:p>
    <w:p w14:paraId="71CA511F" w14:textId="4E56EB43" w:rsidR="0047764D" w:rsidRDefault="00E31FBB" w:rsidP="009D55C0">
      <w:pPr>
        <w:pStyle w:val="SOWTL4-ASDEFCON"/>
      </w:pPr>
      <w:r w:rsidRPr="00C75844">
        <w:t xml:space="preserve">The Contractor shall develop, deliver, and update a Transition </w:t>
      </w:r>
      <w:r w:rsidR="008B4064" w:rsidRPr="00C75844">
        <w:t>Register</w:t>
      </w:r>
      <w:r w:rsidR="00081F17" w:rsidRPr="00C75844">
        <w:t xml:space="preserve"> </w:t>
      </w:r>
      <w:r w:rsidRPr="00C75844">
        <w:t>in accordance with CDRL Line Number MGT</w:t>
      </w:r>
      <w:r w:rsidRPr="00C75844">
        <w:noBreakHyphen/>
        <w:t>1010</w:t>
      </w:r>
      <w:r w:rsidR="00081F17" w:rsidRPr="00C75844">
        <w:t xml:space="preserve"> and the Approved</w:t>
      </w:r>
      <w:r w:rsidR="009C58A3" w:rsidRPr="00C75844">
        <w:t xml:space="preserve"> </w:t>
      </w:r>
      <w:r w:rsidR="009C58A3" w:rsidRPr="00C75844">
        <w:fldChar w:fldCharType="begin">
          <w:ffData>
            <w:name w:val="Text27"/>
            <w:enabled/>
            <w:calcOnExit w:val="0"/>
            <w:textInput>
              <w:default w:val="[...INSERT ‘CTXP’ OR ‘PMP’ AS APPROPRIATE...]"/>
            </w:textInput>
          </w:ffData>
        </w:fldChar>
      </w:r>
      <w:r w:rsidR="009C58A3" w:rsidRPr="00C75844">
        <w:instrText xml:space="preserve"> FORMTEXT </w:instrText>
      </w:r>
      <w:r w:rsidR="009C58A3" w:rsidRPr="00C75844">
        <w:fldChar w:fldCharType="separate"/>
      </w:r>
      <w:r w:rsidR="00BB77E5">
        <w:rPr>
          <w:noProof/>
        </w:rPr>
        <w:t>[...INSERT ‘CTXP’ OR ‘PMP’ AS APPROPRIATE...]</w:t>
      </w:r>
      <w:r w:rsidR="009C58A3" w:rsidRPr="00C75844">
        <w:fldChar w:fldCharType="end"/>
      </w:r>
      <w:r w:rsidR="00081F17" w:rsidRPr="00C75844">
        <w:t>.</w:t>
      </w:r>
    </w:p>
    <w:p w14:paraId="2409C89A" w14:textId="43E457F5" w:rsidR="002844A9" w:rsidRDefault="002844A9" w:rsidP="00C81942">
      <w:pPr>
        <w:pStyle w:val="SOWHL3-ASDEFCON"/>
      </w:pPr>
      <w:r>
        <w:lastRenderedPageBreak/>
        <w:t>Transition Support (Optional)</w:t>
      </w:r>
    </w:p>
    <w:p w14:paraId="15EA5A6E" w14:textId="403A664A" w:rsidR="004F2D1E" w:rsidRPr="004020CF" w:rsidRDefault="004F2D1E" w:rsidP="004F2D1E">
      <w:pPr>
        <w:pStyle w:val="NoteToDrafters-ASDEFCON"/>
      </w:pPr>
      <w:r w:rsidRPr="004020CF">
        <w:t xml:space="preserve">Note to drafters:  This clause may be included and further developed when the Commonwealth requires Contractor Personnel to assist in the Transition of Commonwealth units.  If Contractor Personnel are to assist with on-the-job Training, this should be co-ordinated with </w:t>
      </w:r>
      <w:r w:rsidR="00FA01EE">
        <w:t xml:space="preserve">the </w:t>
      </w:r>
      <w:r w:rsidRPr="004020CF">
        <w:t>Training services provided under clause</w:t>
      </w:r>
      <w:r w:rsidR="00852416">
        <w:t xml:space="preserve"> </w:t>
      </w:r>
      <w:r w:rsidR="00852416">
        <w:fldChar w:fldCharType="begin"/>
      </w:r>
      <w:r w:rsidR="00852416">
        <w:instrText xml:space="preserve"> REF _Ref7697520 \r \h </w:instrText>
      </w:r>
      <w:r w:rsidR="00852416">
        <w:fldChar w:fldCharType="separate"/>
      </w:r>
      <w:r w:rsidR="00F60A61">
        <w:t>5.3.4</w:t>
      </w:r>
      <w:r w:rsidR="00852416">
        <w:fldChar w:fldCharType="end"/>
      </w:r>
      <w:r w:rsidRPr="004020CF">
        <w:t>.  Amend the note to tenderers as required.</w:t>
      </w:r>
    </w:p>
    <w:p w14:paraId="5A9BF79D" w14:textId="304F6F31" w:rsidR="004F2D1E" w:rsidRPr="004020CF" w:rsidRDefault="004F2D1E" w:rsidP="00C81942">
      <w:pPr>
        <w:pStyle w:val="NoteToTenderers-ASDEFCON"/>
      </w:pPr>
      <w:r w:rsidRPr="004020CF">
        <w:t xml:space="preserve">Note to tenderers:  The following Transition support requirements for Commonwealth units are indicative, for scoping purposes.  Further details will be defined during negotiations with the preferred tenderer, and will include consideration </w:t>
      </w:r>
      <w:r w:rsidR="00F270D3">
        <w:t xml:space="preserve">of </w:t>
      </w:r>
      <w:r w:rsidRPr="004020CF">
        <w:t>the tendered draft CMS.</w:t>
      </w:r>
    </w:p>
    <w:p w14:paraId="2C773115" w14:textId="21750800" w:rsidR="004F2D1E" w:rsidRPr="004020CF" w:rsidRDefault="004F2D1E" w:rsidP="004F2D1E">
      <w:pPr>
        <w:pStyle w:val="SOWTL4-ASDEFCON"/>
      </w:pPr>
      <w:bookmarkStart w:id="354" w:name="_Ref463960380"/>
      <w:bookmarkStart w:id="355" w:name="_Ref471391700"/>
      <w:r w:rsidRPr="004020CF">
        <w:t xml:space="preserve">The Contractor shall, in accordance with the Approved </w:t>
      </w:r>
      <w:r w:rsidR="00676519" w:rsidRPr="00C75844">
        <w:fldChar w:fldCharType="begin">
          <w:ffData>
            <w:name w:val="Text27"/>
            <w:enabled/>
            <w:calcOnExit w:val="0"/>
            <w:textInput>
              <w:default w:val="[...INSERT ‘CTXP’ OR ‘PMP’ AS APPROPRIATE...]"/>
            </w:textInput>
          </w:ffData>
        </w:fldChar>
      </w:r>
      <w:r w:rsidR="00676519" w:rsidRPr="00C75844">
        <w:instrText xml:space="preserve"> FORMTEXT </w:instrText>
      </w:r>
      <w:r w:rsidR="00676519" w:rsidRPr="00C75844">
        <w:fldChar w:fldCharType="separate"/>
      </w:r>
      <w:r w:rsidR="00BB77E5">
        <w:rPr>
          <w:noProof/>
        </w:rPr>
        <w:t>[...INSERT ‘CTXP’ OR ‘PMP’ AS APPROPRIATE...]</w:t>
      </w:r>
      <w:r w:rsidR="00676519" w:rsidRPr="00C75844">
        <w:fldChar w:fldCharType="end"/>
      </w:r>
      <w:r w:rsidRPr="004020CF">
        <w:t>, provide the following specialist personnel to assist Commonwealth units during the Transition period:</w:t>
      </w:r>
      <w:bookmarkEnd w:id="354"/>
      <w:bookmarkEnd w:id="355"/>
    </w:p>
    <w:p w14:paraId="73A2AD72" w14:textId="74065B18" w:rsidR="004F2D1E" w:rsidRPr="004020CF" w:rsidRDefault="004F2D1E" w:rsidP="004F2D1E">
      <w:pPr>
        <w:pStyle w:val="SOWSubL1-ASDEFCON"/>
      </w:pPr>
      <w:r w:rsidRPr="004020CF">
        <w:fldChar w:fldCharType="begin">
          <w:ffData>
            <w:name w:val=""/>
            <w:enabled/>
            <w:calcOnExit w:val="0"/>
            <w:textInput>
              <w:default w:val="[... INSERT SKILL / TYPE ...]"/>
            </w:textInput>
          </w:ffData>
        </w:fldChar>
      </w:r>
      <w:r w:rsidRPr="004020CF">
        <w:instrText xml:space="preserve"> FORMTEXT </w:instrText>
      </w:r>
      <w:r w:rsidRPr="004020CF">
        <w:fldChar w:fldCharType="separate"/>
      </w:r>
      <w:r w:rsidR="00BB77E5">
        <w:rPr>
          <w:noProof/>
        </w:rPr>
        <w:t>[... INSERT SKILL / TYPE ...]</w:t>
      </w:r>
      <w:r w:rsidRPr="004020CF">
        <w:fldChar w:fldCharType="end"/>
      </w:r>
      <w:r w:rsidRPr="004020CF">
        <w:t xml:space="preserve"> specialists at </w:t>
      </w:r>
      <w:r w:rsidRPr="004020CF">
        <w:fldChar w:fldCharType="begin">
          <w:ffData>
            <w:name w:val=""/>
            <w:enabled/>
            <w:calcOnExit w:val="0"/>
            <w:textInput>
              <w:default w:val="[... INSERT LOCATION ...]"/>
            </w:textInput>
          </w:ffData>
        </w:fldChar>
      </w:r>
      <w:r w:rsidRPr="004020CF">
        <w:instrText xml:space="preserve"> FORMTEXT </w:instrText>
      </w:r>
      <w:r w:rsidRPr="004020CF">
        <w:fldChar w:fldCharType="separate"/>
      </w:r>
      <w:r w:rsidR="00BB77E5">
        <w:rPr>
          <w:noProof/>
        </w:rPr>
        <w:t>[... INSERT LOCATION ...]</w:t>
      </w:r>
      <w:r w:rsidRPr="004020CF">
        <w:fldChar w:fldCharType="end"/>
      </w:r>
      <w:r w:rsidRPr="004020CF">
        <w:t xml:space="preserve"> to provide </w:t>
      </w:r>
      <w:r w:rsidRPr="004020CF">
        <w:fldChar w:fldCharType="begin">
          <w:ffData>
            <w:name w:val=""/>
            <w:enabled/>
            <w:calcOnExit w:val="0"/>
            <w:textInput>
              <w:default w:val="[... INSERT NATURE OF SUPPORT ...]"/>
            </w:textInput>
          </w:ffData>
        </w:fldChar>
      </w:r>
      <w:r w:rsidRPr="004020CF">
        <w:instrText xml:space="preserve"> FORMTEXT </w:instrText>
      </w:r>
      <w:r w:rsidRPr="004020CF">
        <w:fldChar w:fldCharType="separate"/>
      </w:r>
      <w:r w:rsidR="00BB77E5">
        <w:rPr>
          <w:noProof/>
        </w:rPr>
        <w:t>[... INSERT NATURE OF SUPPORT ...]</w:t>
      </w:r>
      <w:r w:rsidRPr="004020CF">
        <w:fldChar w:fldCharType="end"/>
      </w:r>
      <w:r w:rsidRPr="004020CF">
        <w:t>; and</w:t>
      </w:r>
    </w:p>
    <w:p w14:paraId="2A0F1FDB" w14:textId="01350337" w:rsidR="004F2D1E" w:rsidRPr="00C75844" w:rsidRDefault="004F2D1E" w:rsidP="00BA721D">
      <w:pPr>
        <w:pStyle w:val="SOWSubL1-ASDEFCON"/>
      </w:pPr>
      <w:r w:rsidRPr="004020CF">
        <w:fldChar w:fldCharType="begin">
          <w:ffData>
            <w:name w:val=""/>
            <w:enabled/>
            <w:calcOnExit w:val="0"/>
            <w:textInput>
              <w:default w:val="[... INSERT SKILL / TYPE ...]"/>
            </w:textInput>
          </w:ffData>
        </w:fldChar>
      </w:r>
      <w:r w:rsidRPr="004020CF">
        <w:instrText xml:space="preserve"> FORMTEXT </w:instrText>
      </w:r>
      <w:r w:rsidRPr="004020CF">
        <w:fldChar w:fldCharType="separate"/>
      </w:r>
      <w:r w:rsidR="00BB77E5">
        <w:rPr>
          <w:noProof/>
        </w:rPr>
        <w:t>[... INSERT SKILL / TYPE ...]</w:t>
      </w:r>
      <w:r w:rsidRPr="004020CF">
        <w:fldChar w:fldCharType="end"/>
      </w:r>
      <w:r w:rsidRPr="004020CF">
        <w:t xml:space="preserve"> specialists at </w:t>
      </w:r>
      <w:r w:rsidRPr="004020CF">
        <w:fldChar w:fldCharType="begin">
          <w:ffData>
            <w:name w:val=""/>
            <w:enabled/>
            <w:calcOnExit w:val="0"/>
            <w:textInput>
              <w:default w:val="[... INSERT LOCATION ...]"/>
            </w:textInput>
          </w:ffData>
        </w:fldChar>
      </w:r>
      <w:r w:rsidRPr="004020CF">
        <w:instrText xml:space="preserve"> FORMTEXT </w:instrText>
      </w:r>
      <w:r w:rsidRPr="004020CF">
        <w:fldChar w:fldCharType="separate"/>
      </w:r>
      <w:r w:rsidR="00BB77E5">
        <w:rPr>
          <w:noProof/>
        </w:rPr>
        <w:t>[... INSERT LOCATION ...]</w:t>
      </w:r>
      <w:r w:rsidRPr="004020CF">
        <w:fldChar w:fldCharType="end"/>
      </w:r>
      <w:r w:rsidRPr="004020CF">
        <w:t xml:space="preserve"> to provide </w:t>
      </w:r>
      <w:r w:rsidRPr="004020CF">
        <w:fldChar w:fldCharType="begin">
          <w:ffData>
            <w:name w:val=""/>
            <w:enabled/>
            <w:calcOnExit w:val="0"/>
            <w:textInput>
              <w:default w:val="[... INSERT NATURE OF SUPPORT ...]"/>
            </w:textInput>
          </w:ffData>
        </w:fldChar>
      </w:r>
      <w:r w:rsidRPr="004020CF">
        <w:instrText xml:space="preserve"> FORMTEXT </w:instrText>
      </w:r>
      <w:r w:rsidRPr="004020CF">
        <w:fldChar w:fldCharType="separate"/>
      </w:r>
      <w:r w:rsidR="00BB77E5">
        <w:rPr>
          <w:noProof/>
        </w:rPr>
        <w:t>[... INSERT NATURE OF SUPPORT ...]</w:t>
      </w:r>
      <w:r w:rsidRPr="004020CF">
        <w:fldChar w:fldCharType="end"/>
      </w:r>
      <w:r w:rsidRPr="004020CF">
        <w:t>.</w:t>
      </w:r>
    </w:p>
    <w:p w14:paraId="10EB0552" w14:textId="4CB8C648" w:rsidR="00E31FBB" w:rsidRPr="00C75844" w:rsidRDefault="00E801C6" w:rsidP="00C81942">
      <w:pPr>
        <w:pStyle w:val="SOWHL2-ASDEFCON"/>
      </w:pPr>
      <w:bookmarkStart w:id="356" w:name="_Toc47166294"/>
      <w:bookmarkStart w:id="357" w:name="_Toc51493093"/>
      <w:bookmarkStart w:id="358" w:name="_Toc56323361"/>
      <w:bookmarkStart w:id="359" w:name="_Toc56570000"/>
      <w:bookmarkStart w:id="360" w:name="_Toc505591972"/>
      <w:bookmarkStart w:id="361" w:name="_Toc505592118"/>
      <w:bookmarkStart w:id="362" w:name="_Toc504485583"/>
      <w:bookmarkStart w:id="363" w:name="_Toc505597473"/>
      <w:bookmarkStart w:id="364" w:name="_Toc174973637"/>
      <w:r w:rsidRPr="00C75844">
        <w:t>Contractor Managed Commonwealth Assets</w:t>
      </w:r>
      <w:r w:rsidR="00E31FBB" w:rsidRPr="00C75844">
        <w:t xml:space="preserve"> </w:t>
      </w:r>
      <w:r w:rsidR="002077B4">
        <w:t>and Government Furnished Services</w:t>
      </w:r>
      <w:r w:rsidR="002077B4" w:rsidRPr="00C75844">
        <w:t xml:space="preserve"> </w:t>
      </w:r>
      <w:r w:rsidR="00E31FBB" w:rsidRPr="00C75844">
        <w:t>(</w:t>
      </w:r>
      <w:r w:rsidR="00080132" w:rsidRPr="00C75844">
        <w:t>Core</w:t>
      </w:r>
      <w:r w:rsidR="00E31FBB" w:rsidRPr="00C75844">
        <w:t>)</w:t>
      </w:r>
      <w:bookmarkEnd w:id="356"/>
      <w:bookmarkEnd w:id="357"/>
      <w:bookmarkEnd w:id="358"/>
      <w:bookmarkEnd w:id="359"/>
      <w:bookmarkEnd w:id="360"/>
      <w:bookmarkEnd w:id="361"/>
      <w:bookmarkEnd w:id="362"/>
      <w:bookmarkEnd w:id="363"/>
      <w:bookmarkEnd w:id="364"/>
    </w:p>
    <w:p w14:paraId="2337D7A3" w14:textId="77777777" w:rsidR="00E31FBB" w:rsidRPr="00C75844" w:rsidRDefault="00E801C6" w:rsidP="00C81942">
      <w:pPr>
        <w:pStyle w:val="SOWHL3-ASDEFCON"/>
      </w:pPr>
      <w:bookmarkStart w:id="365" w:name="_Ref405358002"/>
      <w:r w:rsidRPr="00C75844">
        <w:t xml:space="preserve">Provision </w:t>
      </w:r>
      <w:r w:rsidR="00E31FBB" w:rsidRPr="00C75844">
        <w:t xml:space="preserve">and </w:t>
      </w:r>
      <w:r w:rsidRPr="00C75844">
        <w:t xml:space="preserve">Management </w:t>
      </w:r>
      <w:r w:rsidR="00E31FBB" w:rsidRPr="00C75844">
        <w:t xml:space="preserve">of </w:t>
      </w:r>
      <w:r w:rsidR="00B80D94" w:rsidRPr="00C75844">
        <w:t xml:space="preserve">Government Furnished Material </w:t>
      </w:r>
      <w:r w:rsidR="00E31FBB" w:rsidRPr="00C75844">
        <w:t>(Optional)</w:t>
      </w:r>
      <w:bookmarkEnd w:id="365"/>
    </w:p>
    <w:p w14:paraId="5027C6A6" w14:textId="77777777" w:rsidR="00821AE1" w:rsidRDefault="00457131" w:rsidP="00821AE1">
      <w:pPr>
        <w:pStyle w:val="NoteToDrafters-ASDEFCON"/>
      </w:pPr>
      <w:r w:rsidRPr="00C75844">
        <w:t xml:space="preserve">Note to drafters:  </w:t>
      </w:r>
      <w:r w:rsidR="00821AE1">
        <w:t>This clause is required when GFM will be provided to the Contractor</w:t>
      </w:r>
      <w:r w:rsidR="00821AE1" w:rsidRPr="004D5B3D">
        <w:t>.</w:t>
      </w:r>
      <w:r w:rsidR="00821AE1">
        <w:t xml:space="preserve">  If not required, </w:t>
      </w:r>
      <w:r w:rsidR="00821AE1">
        <w:rPr>
          <w:bCs/>
          <w:iCs/>
          <w:szCs w:val="20"/>
        </w:rPr>
        <w:t>delete</w:t>
      </w:r>
      <w:r w:rsidR="00821AE1" w:rsidRPr="00D35E77">
        <w:rPr>
          <w:bCs/>
          <w:iCs/>
          <w:szCs w:val="20"/>
        </w:rPr>
        <w:t xml:space="preserve"> the following clauses </w:t>
      </w:r>
      <w:r w:rsidR="00821AE1">
        <w:rPr>
          <w:bCs/>
          <w:iCs/>
          <w:szCs w:val="20"/>
        </w:rPr>
        <w:t xml:space="preserve">and annotated the heading </w:t>
      </w:r>
      <w:r w:rsidR="00821AE1" w:rsidRPr="00D35E77">
        <w:rPr>
          <w:bCs/>
          <w:iCs/>
          <w:szCs w:val="20"/>
        </w:rPr>
        <w:t xml:space="preserve">with </w:t>
      </w:r>
      <w:r w:rsidR="00821AE1">
        <w:rPr>
          <w:bCs/>
          <w:iCs/>
          <w:szCs w:val="20"/>
        </w:rPr>
        <w:t>‘</w:t>
      </w:r>
      <w:r w:rsidR="00821AE1" w:rsidRPr="00D35E77">
        <w:rPr>
          <w:bCs/>
          <w:iCs/>
          <w:szCs w:val="20"/>
        </w:rPr>
        <w:t>Not used’</w:t>
      </w:r>
      <w:r w:rsidR="00821AE1">
        <w:t>.</w:t>
      </w:r>
    </w:p>
    <w:p w14:paraId="1B368108" w14:textId="7C950DE2" w:rsidR="0047764D" w:rsidRDefault="003B5080" w:rsidP="009D55C0">
      <w:pPr>
        <w:pStyle w:val="NoteToDrafters-ASDEFCON"/>
      </w:pPr>
      <w:r>
        <w:t>If</w:t>
      </w:r>
      <w:r w:rsidRPr="00C75844">
        <w:t xml:space="preserve"> </w:t>
      </w:r>
      <w:r>
        <w:t>safety-related</w:t>
      </w:r>
      <w:r w:rsidRPr="00C75844">
        <w:t xml:space="preserve"> information is not contained </w:t>
      </w:r>
      <w:r>
        <w:t>with</w:t>
      </w:r>
      <w:r w:rsidRPr="00C75844">
        <w:t xml:space="preserve">in </w:t>
      </w:r>
      <w:r w:rsidR="00821AE1">
        <w:t xml:space="preserve">associated </w:t>
      </w:r>
      <w:r w:rsidRPr="00C75844">
        <w:t xml:space="preserve">Technical Data, </w:t>
      </w:r>
      <w:r>
        <w:t xml:space="preserve">additional </w:t>
      </w:r>
      <w:r w:rsidRPr="00C75844">
        <w:t>information will need to be provided as GFI or GFD.</w:t>
      </w:r>
      <w:r w:rsidR="00457131" w:rsidRPr="00C75844">
        <w:t xml:space="preserve">  Refer to </w:t>
      </w:r>
      <w:r w:rsidR="00635CA9" w:rsidRPr="00C75844">
        <w:t>CAS</w:t>
      </w:r>
      <w:r>
        <w:t>safe</w:t>
      </w:r>
      <w:r w:rsidR="00635CA9" w:rsidRPr="00C75844">
        <w:t xml:space="preserve"> </w:t>
      </w:r>
      <w:r w:rsidR="00CB2E02">
        <w:t xml:space="preserve">Regulated Hazard 09: </w:t>
      </w:r>
      <w:r w:rsidR="00821AE1">
        <w:t>‘</w:t>
      </w:r>
      <w:r w:rsidR="00CB2E02">
        <w:t>Plant</w:t>
      </w:r>
      <w:r w:rsidR="00821AE1">
        <w:t>’</w:t>
      </w:r>
      <w:r w:rsidR="00CB2E02">
        <w:t xml:space="preserve"> regarding obligations to manage and control risks associated with plant/equipment</w:t>
      </w:r>
      <w:r w:rsidR="00457131" w:rsidRPr="00C75844">
        <w:t>.</w:t>
      </w:r>
    </w:p>
    <w:p w14:paraId="4B739E62" w14:textId="0D59096D" w:rsidR="007560DB" w:rsidRPr="00C75844" w:rsidRDefault="007560DB" w:rsidP="00C81942">
      <w:pPr>
        <w:pStyle w:val="Note-ASDEFCON"/>
      </w:pPr>
      <w:r>
        <w:t xml:space="preserve">Note: </w:t>
      </w:r>
      <w:r w:rsidR="003F3C0B">
        <w:t xml:space="preserve"> </w:t>
      </w:r>
      <w:r>
        <w:t xml:space="preserve">The Commonwealth is to provide applicable safety-related information </w:t>
      </w:r>
      <w:r w:rsidR="003B5080">
        <w:t>for</w:t>
      </w:r>
      <w:r>
        <w:t xml:space="preserve"> GFE.</w:t>
      </w:r>
    </w:p>
    <w:p w14:paraId="447DE0E5" w14:textId="7D428EAF" w:rsidR="00E31FBB" w:rsidRPr="00C75844" w:rsidRDefault="00E801C6" w:rsidP="009D55C0">
      <w:pPr>
        <w:pStyle w:val="SOWTL4-ASDEFCON"/>
      </w:pPr>
      <w:r w:rsidRPr="00C75844">
        <w:t xml:space="preserve">Subject to </w:t>
      </w:r>
      <w:r w:rsidR="00D321BC">
        <w:t>c</w:t>
      </w:r>
      <w:r w:rsidRPr="00C75844">
        <w:t>lause 3.7 of the COC, t</w:t>
      </w:r>
      <w:r w:rsidR="00E31FBB" w:rsidRPr="00C75844">
        <w:t xml:space="preserve">he Commonwealth shall deliver or provide access to </w:t>
      </w:r>
      <w:r w:rsidR="00AA1B36" w:rsidRPr="00C75844">
        <w:t>Government Furnished Material (</w:t>
      </w:r>
      <w:r w:rsidR="00E31FBB" w:rsidRPr="00C75844">
        <w:t>GFM</w:t>
      </w:r>
      <w:r w:rsidR="00AA1B36" w:rsidRPr="00C75844">
        <w:t>)</w:t>
      </w:r>
      <w:r w:rsidR="00E31FBB" w:rsidRPr="00C75844">
        <w:t xml:space="preserve"> </w:t>
      </w:r>
      <w:r w:rsidR="00821AE1">
        <w:t xml:space="preserve">and Government Furnished Services (GFS) </w:t>
      </w:r>
      <w:r w:rsidR="00E31FBB" w:rsidRPr="00C75844">
        <w:t>to the Contractor at the place</w:t>
      </w:r>
      <w:r w:rsidR="00391897" w:rsidRPr="00C75844">
        <w:t>(s)</w:t>
      </w:r>
      <w:r w:rsidR="00E31FBB" w:rsidRPr="00C75844">
        <w:t xml:space="preserve"> and times stated in</w:t>
      </w:r>
      <w:r w:rsidR="00081F17" w:rsidRPr="00C75844">
        <w:t xml:space="preserve"> </w:t>
      </w:r>
      <w:r w:rsidR="00E31FBB" w:rsidRPr="00C75844">
        <w:t xml:space="preserve">Attachment </w:t>
      </w:r>
      <w:r w:rsidR="003A088F">
        <w:t>E</w:t>
      </w:r>
      <w:r w:rsidR="00E31FBB" w:rsidRPr="00C75844">
        <w:t>.</w:t>
      </w:r>
    </w:p>
    <w:p w14:paraId="2C2988B6" w14:textId="77777777" w:rsidR="00E31FBB" w:rsidRPr="00C75844" w:rsidRDefault="00E31FBB" w:rsidP="009D55C0">
      <w:pPr>
        <w:pStyle w:val="SOWTL4-ASDEFCON"/>
      </w:pPr>
      <w:r w:rsidRPr="00C75844">
        <w:t>The Contractor shall acknowledge</w:t>
      </w:r>
      <w:r w:rsidR="00391897" w:rsidRPr="00C75844">
        <w:t>,</w:t>
      </w:r>
      <w:r w:rsidRPr="00C75844">
        <w:t xml:space="preserve"> in writing</w:t>
      </w:r>
      <w:r w:rsidR="00391897" w:rsidRPr="00C75844">
        <w:t>,</w:t>
      </w:r>
      <w:r w:rsidRPr="00C75844">
        <w:t xml:space="preserve"> receipt of the GFM to the Commonwealth Representative within </w:t>
      </w:r>
      <w:r w:rsidR="00406441" w:rsidRPr="00C75844">
        <w:t>five Working D</w:t>
      </w:r>
      <w:r w:rsidRPr="00C75844">
        <w:t>ays of delivery, or such other period as may be agreed in writing by the Commonwealth Representative.</w:t>
      </w:r>
    </w:p>
    <w:p w14:paraId="506E6796" w14:textId="77777777" w:rsidR="00E31FBB" w:rsidRPr="00C75844" w:rsidRDefault="007B2EFC" w:rsidP="009D55C0">
      <w:pPr>
        <w:pStyle w:val="SOWTL4-ASDEFCON"/>
      </w:pPr>
      <w:r w:rsidRPr="00C75844">
        <w:t xml:space="preserve">If </w:t>
      </w:r>
      <w:r w:rsidR="00E31FBB" w:rsidRPr="00C75844">
        <w:t>GFM is not accompanied by an issue voucher from the Commonwealth, the Contractor shall report that omission in the acknowledgment of receipt for that GFM.</w:t>
      </w:r>
    </w:p>
    <w:p w14:paraId="09FFEEE8" w14:textId="7D68CBE0" w:rsidR="004E5E9C" w:rsidRDefault="00E31FBB" w:rsidP="009D55C0">
      <w:pPr>
        <w:pStyle w:val="SOWTL4-ASDEFCON"/>
      </w:pPr>
      <w:bookmarkStart w:id="366" w:name="_Ref247250262"/>
      <w:r w:rsidRPr="00C75844">
        <w:t>The Contractor shall</w:t>
      </w:r>
      <w:r w:rsidR="004E5E9C">
        <w:t>:</w:t>
      </w:r>
    </w:p>
    <w:p w14:paraId="61AEE08B" w14:textId="035AC1B5" w:rsidR="004E5E9C" w:rsidRDefault="00E801C6" w:rsidP="0094519C">
      <w:pPr>
        <w:pStyle w:val="SOWSubL1-ASDEFCON"/>
      </w:pPr>
      <w:r w:rsidRPr="00C75844">
        <w:t xml:space="preserve">within </w:t>
      </w:r>
      <w:r w:rsidR="004E5E9C" w:rsidRPr="00272261">
        <w:t>the</w:t>
      </w:r>
      <w:r w:rsidR="004E5E9C">
        <w:t xml:space="preserve"> </w:t>
      </w:r>
      <w:r w:rsidR="004E5E9C" w:rsidRPr="00272261">
        <w:t>periods</w:t>
      </w:r>
      <w:r w:rsidR="004E5E9C">
        <w:t xml:space="preserve"> </w:t>
      </w:r>
      <w:r w:rsidR="004E5E9C" w:rsidRPr="00272261">
        <w:t>identified</w:t>
      </w:r>
      <w:r w:rsidR="004E5E9C">
        <w:t xml:space="preserve"> </w:t>
      </w:r>
      <w:r w:rsidR="004E5E9C" w:rsidRPr="00272261">
        <w:t>in</w:t>
      </w:r>
      <w:r w:rsidR="004E5E9C">
        <w:t xml:space="preserve"> </w:t>
      </w:r>
      <w:r w:rsidR="004E5E9C" w:rsidRPr="00272261">
        <w:t>Attachment</w:t>
      </w:r>
      <w:r w:rsidR="004E5E9C">
        <w:t xml:space="preserve"> E</w:t>
      </w:r>
      <w:r w:rsidRPr="00C75844">
        <w:t xml:space="preserve"> or such other period as may be agreed in writing by the Commonwealth Representative</w:t>
      </w:r>
      <w:r w:rsidR="004E5E9C">
        <w:t>,</w:t>
      </w:r>
      <w:bookmarkEnd w:id="366"/>
      <w:r w:rsidR="004E5E9C">
        <w:t xml:space="preserve"> </w:t>
      </w:r>
      <w:r w:rsidR="00E31FBB" w:rsidRPr="00C75844">
        <w:t>inspect GFM for defects or deficiencies and any physical damage which impact on, or are likely to impact on, the intended use of the GFM;</w:t>
      </w:r>
    </w:p>
    <w:p w14:paraId="38F57C79" w14:textId="18638237" w:rsidR="00EF75D9" w:rsidRPr="00C75844" w:rsidRDefault="004E5E9C" w:rsidP="0094519C">
      <w:pPr>
        <w:pStyle w:val="SOWSubL1-ASDEFCON"/>
      </w:pPr>
      <w:r w:rsidRPr="004020CF">
        <w:t>at</w:t>
      </w:r>
      <w:r>
        <w:t xml:space="preserve"> </w:t>
      </w:r>
      <w:r w:rsidRPr="004020CF">
        <w:t>least</w:t>
      </w:r>
      <w:r>
        <w:t xml:space="preserve"> </w:t>
      </w:r>
      <w:r w:rsidRPr="004020CF">
        <w:t>15</w:t>
      </w:r>
      <w:r>
        <w:t xml:space="preserve"> </w:t>
      </w:r>
      <w:r w:rsidRPr="004020CF">
        <w:t>Working</w:t>
      </w:r>
      <w:r>
        <w:t xml:space="preserve"> </w:t>
      </w:r>
      <w:r w:rsidRPr="004020CF">
        <w:t>Days</w:t>
      </w:r>
      <w:r>
        <w:t xml:space="preserve"> </w:t>
      </w:r>
      <w:r w:rsidRPr="004020CF">
        <w:t>prior</w:t>
      </w:r>
      <w:r>
        <w:t xml:space="preserve"> </w:t>
      </w:r>
      <w:r w:rsidRPr="004020CF">
        <w:t>to</w:t>
      </w:r>
      <w:r>
        <w:t xml:space="preserve"> </w:t>
      </w:r>
      <w:r w:rsidRPr="004020CF">
        <w:t>the</w:t>
      </w:r>
      <w:r>
        <w:t xml:space="preserve"> </w:t>
      </w:r>
      <w:r w:rsidRPr="004020CF">
        <w:t>date</w:t>
      </w:r>
      <w:r>
        <w:t xml:space="preserve"> </w:t>
      </w:r>
      <w:r w:rsidRPr="004020CF">
        <w:t>that</w:t>
      </w:r>
      <w:r>
        <w:t xml:space="preserve"> </w:t>
      </w:r>
      <w:r w:rsidR="009A5C9F">
        <w:t>the Contractor intends to utilise an item of</w:t>
      </w:r>
      <w:r>
        <w:t xml:space="preserve"> </w:t>
      </w:r>
      <w:r w:rsidRPr="004020CF">
        <w:t>Government</w:t>
      </w:r>
      <w:r>
        <w:t xml:space="preserve"> </w:t>
      </w:r>
      <w:r w:rsidRPr="004020CF">
        <w:t>Furnished</w:t>
      </w:r>
      <w:r>
        <w:t xml:space="preserve"> </w:t>
      </w:r>
      <w:r w:rsidRPr="004020CF">
        <w:t>Equipment</w:t>
      </w:r>
      <w:r>
        <w:t xml:space="preserve"> </w:t>
      </w:r>
      <w:r w:rsidRPr="004020CF">
        <w:t>(GFE),</w:t>
      </w:r>
      <w:r>
        <w:t xml:space="preserve"> </w:t>
      </w:r>
      <w:r w:rsidRPr="004020CF">
        <w:t>carry</w:t>
      </w:r>
      <w:r>
        <w:t xml:space="preserve"> </w:t>
      </w:r>
      <w:r w:rsidRPr="004020CF">
        <w:t>out</w:t>
      </w:r>
      <w:r>
        <w:t xml:space="preserve"> </w:t>
      </w:r>
      <w:r w:rsidRPr="004020CF">
        <w:t>appropriate</w:t>
      </w:r>
      <w:r>
        <w:t xml:space="preserve"> </w:t>
      </w:r>
      <w:r w:rsidRPr="004020CF">
        <w:t>functional</w:t>
      </w:r>
      <w:r>
        <w:t xml:space="preserve"> </w:t>
      </w:r>
      <w:r w:rsidRPr="004020CF">
        <w:t>testing</w:t>
      </w:r>
      <w:r>
        <w:t xml:space="preserve"> </w:t>
      </w:r>
      <w:r w:rsidRPr="004020CF">
        <w:t>of</w:t>
      </w:r>
      <w:r>
        <w:t xml:space="preserve"> </w:t>
      </w:r>
      <w:r w:rsidR="003F21CA">
        <w:t>that</w:t>
      </w:r>
      <w:r>
        <w:t xml:space="preserve"> </w:t>
      </w:r>
      <w:r w:rsidRPr="004020CF">
        <w:t>item</w:t>
      </w:r>
      <w:r w:rsidR="007E3BA0">
        <w:t>,</w:t>
      </w:r>
      <w:r w:rsidR="007E3BA0" w:rsidRPr="007E3BA0">
        <w:t xml:space="preserve"> </w:t>
      </w:r>
      <w:r w:rsidR="007E3BA0" w:rsidRPr="004020CF">
        <w:t>to</w:t>
      </w:r>
      <w:r w:rsidR="007E3BA0">
        <w:t xml:space="preserve"> </w:t>
      </w:r>
      <w:r w:rsidR="007E3BA0" w:rsidRPr="004020CF">
        <w:t>the</w:t>
      </w:r>
      <w:r w:rsidR="007E3BA0">
        <w:t xml:space="preserve"> </w:t>
      </w:r>
      <w:r w:rsidR="007E3BA0" w:rsidRPr="004020CF">
        <w:t>extent</w:t>
      </w:r>
      <w:r w:rsidR="007E3BA0">
        <w:t xml:space="preserve"> </w:t>
      </w:r>
      <w:r w:rsidR="007E3BA0" w:rsidRPr="004020CF">
        <w:t>feasible</w:t>
      </w:r>
      <w:r w:rsidR="007E3BA0">
        <w:t>,</w:t>
      </w:r>
      <w:r>
        <w:t xml:space="preserve"> </w:t>
      </w:r>
      <w:r w:rsidRPr="004020CF">
        <w:t>to</w:t>
      </w:r>
      <w:r>
        <w:t xml:space="preserve"> </w:t>
      </w:r>
      <w:r w:rsidRPr="004020CF">
        <w:t>determine</w:t>
      </w:r>
      <w:r>
        <w:t xml:space="preserve"> </w:t>
      </w:r>
      <w:r w:rsidRPr="004020CF">
        <w:t>that</w:t>
      </w:r>
      <w:r>
        <w:t xml:space="preserve"> </w:t>
      </w:r>
      <w:r w:rsidR="003F21CA">
        <w:t>it</w:t>
      </w:r>
      <w:r>
        <w:t xml:space="preserve"> </w:t>
      </w:r>
      <w:r w:rsidRPr="004020CF">
        <w:t>is</w:t>
      </w:r>
      <w:r>
        <w:t xml:space="preserve"> </w:t>
      </w:r>
      <w:r w:rsidRPr="004020CF">
        <w:t>serviceable</w:t>
      </w:r>
      <w:r>
        <w:t xml:space="preserve"> </w:t>
      </w:r>
      <w:r w:rsidRPr="004020CF">
        <w:t>for</w:t>
      </w:r>
      <w:r>
        <w:t xml:space="preserve"> </w:t>
      </w:r>
      <w:r w:rsidRPr="004020CF">
        <w:t>use</w:t>
      </w:r>
      <w:r>
        <w:t xml:space="preserve"> </w:t>
      </w:r>
      <w:r w:rsidRPr="004020CF">
        <w:t>as</w:t>
      </w:r>
      <w:r>
        <w:t xml:space="preserve"> </w:t>
      </w:r>
      <w:r w:rsidRPr="004020CF">
        <w:t>required</w:t>
      </w:r>
      <w:r>
        <w:t xml:space="preserve"> </w:t>
      </w:r>
      <w:r w:rsidRPr="004020CF">
        <w:t>by</w:t>
      </w:r>
      <w:r>
        <w:t xml:space="preserve"> </w:t>
      </w:r>
      <w:r w:rsidRPr="004020CF">
        <w:t>the</w:t>
      </w:r>
      <w:r>
        <w:t xml:space="preserve"> </w:t>
      </w:r>
      <w:r w:rsidRPr="004020CF">
        <w:t>Contract</w:t>
      </w:r>
      <w:r>
        <w:t>;</w:t>
      </w:r>
      <w:r w:rsidR="00E31FBB" w:rsidRPr="00C75844">
        <w:t xml:space="preserve"> </w:t>
      </w:r>
      <w:r w:rsidR="0095405D" w:rsidRPr="00C75844">
        <w:t>and</w:t>
      </w:r>
    </w:p>
    <w:p w14:paraId="3CB4F3CA" w14:textId="161F1BD0" w:rsidR="00E31FBB" w:rsidRPr="00C75844" w:rsidRDefault="00391897" w:rsidP="00D53D2C">
      <w:pPr>
        <w:pStyle w:val="SOWSubL1-ASDEFCON"/>
      </w:pPr>
      <w:r w:rsidRPr="00C75844">
        <w:t>notify</w:t>
      </w:r>
      <w:r w:rsidR="00E31FBB" w:rsidRPr="00C75844">
        <w:t xml:space="preserve"> its satisfaction or dissatisfaction with the GFM to the Commonwealth Representative</w:t>
      </w:r>
      <w:r w:rsidR="004E5E9C">
        <w:t xml:space="preserve"> </w:t>
      </w:r>
      <w:r w:rsidR="004E5E9C" w:rsidRPr="00272261">
        <w:t>within</w:t>
      </w:r>
      <w:r w:rsidR="004E5E9C">
        <w:t xml:space="preserve"> </w:t>
      </w:r>
      <w:r w:rsidR="004E5E9C" w:rsidRPr="00272261">
        <w:t>five</w:t>
      </w:r>
      <w:r w:rsidR="004E5E9C">
        <w:t xml:space="preserve"> </w:t>
      </w:r>
      <w:r w:rsidR="004E5E9C" w:rsidRPr="00272261">
        <w:t>Working</w:t>
      </w:r>
      <w:r w:rsidR="004E5E9C">
        <w:t xml:space="preserve"> </w:t>
      </w:r>
      <w:r w:rsidR="004E5E9C" w:rsidRPr="00272261">
        <w:t>Days</w:t>
      </w:r>
      <w:r w:rsidR="004E5E9C">
        <w:t xml:space="preserve"> </w:t>
      </w:r>
      <w:r w:rsidR="004E5E9C" w:rsidRPr="00272261">
        <w:t>of</w:t>
      </w:r>
      <w:r w:rsidR="004E5E9C">
        <w:t xml:space="preserve"> </w:t>
      </w:r>
      <w:r w:rsidR="004E5E9C" w:rsidRPr="00272261">
        <w:t>inspection</w:t>
      </w:r>
      <w:r w:rsidR="004E5E9C">
        <w:t xml:space="preserve"> </w:t>
      </w:r>
      <w:r w:rsidR="004E5E9C" w:rsidRPr="00272261">
        <w:t>or</w:t>
      </w:r>
      <w:r w:rsidR="004E5E9C">
        <w:t xml:space="preserve"> </w:t>
      </w:r>
      <w:r w:rsidR="004E5E9C" w:rsidRPr="00272261">
        <w:t>functional</w:t>
      </w:r>
      <w:r w:rsidR="004E5E9C">
        <w:t xml:space="preserve"> </w:t>
      </w:r>
      <w:r w:rsidR="004E5E9C" w:rsidRPr="00272261">
        <w:t>testing</w:t>
      </w:r>
      <w:r w:rsidR="00E31FBB" w:rsidRPr="00C75844">
        <w:t>.</w:t>
      </w:r>
    </w:p>
    <w:p w14:paraId="04F97151" w14:textId="155A0AAD" w:rsidR="00E31FBB" w:rsidRPr="00C75844" w:rsidRDefault="00E31FBB" w:rsidP="009D55C0">
      <w:pPr>
        <w:pStyle w:val="SOWTL4-ASDEFCON"/>
      </w:pPr>
      <w:r w:rsidRPr="00C75844">
        <w:t xml:space="preserve">Unless otherwise agreed between the parties, the Contractor shall not use GFM </w:t>
      </w:r>
      <w:r w:rsidR="007C57A1">
        <w:t>that</w:t>
      </w:r>
      <w:r w:rsidR="007C57A1" w:rsidRPr="00C75844">
        <w:t xml:space="preserve"> </w:t>
      </w:r>
      <w:r w:rsidRPr="00C75844">
        <w:t>has been found on inspection to be damaged, defective or deficient.</w:t>
      </w:r>
    </w:p>
    <w:p w14:paraId="1C0220CD" w14:textId="77777777" w:rsidR="00E31FBB" w:rsidRPr="00C75844" w:rsidRDefault="00E31FBB" w:rsidP="00C81942">
      <w:pPr>
        <w:pStyle w:val="SOWHL3-ASDEFCON"/>
      </w:pPr>
      <w:r w:rsidRPr="00C75844">
        <w:t>Use of GFM (Optional)</w:t>
      </w:r>
    </w:p>
    <w:p w14:paraId="18B114B8" w14:textId="5B8C67B0" w:rsidR="00E31FBB" w:rsidRPr="00C75844" w:rsidRDefault="00E31FBB" w:rsidP="009D55C0">
      <w:pPr>
        <w:pStyle w:val="SOWTL4-ASDEFCON"/>
      </w:pPr>
      <w:r w:rsidRPr="00C75844">
        <w:t>The Contractor shall</w:t>
      </w:r>
      <w:r w:rsidR="00DF2E5D" w:rsidRPr="00C75844">
        <w:t xml:space="preserve"> </w:t>
      </w:r>
      <w:r w:rsidRPr="00C75844">
        <w:t>skilful</w:t>
      </w:r>
      <w:r w:rsidR="00DF2E5D" w:rsidRPr="00C75844">
        <w:t>ly</w:t>
      </w:r>
      <w:r w:rsidRPr="00C75844">
        <w:t xml:space="preserve"> incorporate GFM into the Supplies or utilise GFM </w:t>
      </w:r>
      <w:r w:rsidR="006A6525">
        <w:t xml:space="preserve">(eg, </w:t>
      </w:r>
      <w:r w:rsidRPr="00C75844">
        <w:t xml:space="preserve">in </w:t>
      </w:r>
      <w:r w:rsidR="006A6525">
        <w:t xml:space="preserve">the </w:t>
      </w:r>
      <w:r w:rsidRPr="00C75844">
        <w:t xml:space="preserve">production </w:t>
      </w:r>
      <w:r w:rsidR="006A6525">
        <w:t xml:space="preserve">or test </w:t>
      </w:r>
      <w:r w:rsidRPr="00C75844">
        <w:t>of the Supplies</w:t>
      </w:r>
      <w:r w:rsidR="006A6525">
        <w:t>)</w:t>
      </w:r>
      <w:r w:rsidRPr="00C75844">
        <w:t xml:space="preserve"> in accordance with the Contract.</w:t>
      </w:r>
    </w:p>
    <w:p w14:paraId="5C749A34" w14:textId="319BCFFE" w:rsidR="00E31FBB" w:rsidRDefault="00E31FBB" w:rsidP="009D55C0">
      <w:pPr>
        <w:pStyle w:val="SOWTL4-ASDEFCON"/>
      </w:pPr>
      <w:r w:rsidRPr="00C75844">
        <w:lastRenderedPageBreak/>
        <w:t xml:space="preserve">The Contractor shall return GFM that is not incorporated into the Supplies (other than </w:t>
      </w:r>
      <w:r w:rsidR="009A5C9F">
        <w:t xml:space="preserve">any </w:t>
      </w:r>
      <w:r w:rsidRPr="00C75844">
        <w:t>consumable items of GFM) to the Commonwealth</w:t>
      </w:r>
      <w:r w:rsidR="006A6525">
        <w:t>,</w:t>
      </w:r>
      <w:r w:rsidRPr="00C75844">
        <w:t xml:space="preserve"> </w:t>
      </w:r>
      <w:r w:rsidR="006A6525">
        <w:t xml:space="preserve">in accordance with the </w:t>
      </w:r>
      <w:r w:rsidR="00EB4FA6">
        <w:t>return dates and locations</w:t>
      </w:r>
      <w:r w:rsidR="006A6525">
        <w:t xml:space="preserve"> in Attachment E</w:t>
      </w:r>
      <w:r w:rsidR="0031192E">
        <w:t>,</w:t>
      </w:r>
      <w:r w:rsidR="006A6525">
        <w:t xml:space="preserve"> </w:t>
      </w:r>
      <w:r w:rsidR="0031192E">
        <w:t>or</w:t>
      </w:r>
      <w:r w:rsidR="006A6525" w:rsidRPr="004020CF">
        <w:t xml:space="preserve"> </w:t>
      </w:r>
      <w:r w:rsidRPr="00C75844">
        <w:t xml:space="preserve">as </w:t>
      </w:r>
      <w:r w:rsidR="0031192E">
        <w:t xml:space="preserve">otherwise </w:t>
      </w:r>
      <w:r w:rsidRPr="00C75844">
        <w:t>directed by the Commonwealth Representative.</w:t>
      </w:r>
    </w:p>
    <w:p w14:paraId="7B0A7D35" w14:textId="77777777" w:rsidR="003B17C2" w:rsidRPr="007E3BA0" w:rsidRDefault="003B17C2" w:rsidP="003B17C2">
      <w:pPr>
        <w:pStyle w:val="SOWHL3-ASDEFCON"/>
      </w:pPr>
      <w:r w:rsidRPr="007E3BA0">
        <w:t>Update of Contract GFM (Optional)</w:t>
      </w:r>
    </w:p>
    <w:p w14:paraId="5C7244A7" w14:textId="642E016D" w:rsidR="003B17C2" w:rsidRPr="007E3BA0" w:rsidRDefault="003B17C2" w:rsidP="003B17C2">
      <w:pPr>
        <w:pStyle w:val="SOWTL4-ASDEFCON"/>
      </w:pPr>
      <w:bookmarkStart w:id="367" w:name="_Ref115156484"/>
      <w:r w:rsidRPr="007E3BA0">
        <w:t xml:space="preserve">If the Contractor considers </w:t>
      </w:r>
      <w:r w:rsidR="007E3BA0">
        <w:t xml:space="preserve">that </w:t>
      </w:r>
      <w:r w:rsidRPr="007E3BA0">
        <w:t xml:space="preserve">additional GFM </w:t>
      </w:r>
      <w:r w:rsidR="007E3BA0">
        <w:t>is</w:t>
      </w:r>
      <w:r w:rsidRPr="007E3BA0">
        <w:t xml:space="preserve"> necessary or benefi</w:t>
      </w:r>
      <w:r w:rsidR="007E3BA0">
        <w:t>cial</w:t>
      </w:r>
      <w:r w:rsidRPr="007E3BA0">
        <w:t xml:space="preserve"> to achieving Contract outcomes, the Contractor may request additional GFM from the Commonwealth, in writing, by providing the following information:</w:t>
      </w:r>
    </w:p>
    <w:p w14:paraId="001838E4" w14:textId="01A752EF" w:rsidR="009355BF" w:rsidRDefault="003B17C2" w:rsidP="003B17C2">
      <w:pPr>
        <w:pStyle w:val="SOWSubL1-ASDEFCON"/>
      </w:pPr>
      <w:r w:rsidRPr="00DF2356">
        <w:t xml:space="preserve">the item </w:t>
      </w:r>
      <w:r w:rsidR="003B5F31">
        <w:t xml:space="preserve">identification and </w:t>
      </w:r>
      <w:r w:rsidRPr="00DF2356">
        <w:t>description</w:t>
      </w:r>
      <w:r w:rsidR="00DF2356">
        <w:t>, the timeframe</w:t>
      </w:r>
      <w:r w:rsidRPr="00DF2356">
        <w:t xml:space="preserve"> </w:t>
      </w:r>
      <w:r w:rsidR="003B5F31">
        <w:t>when</w:t>
      </w:r>
      <w:r w:rsidR="00DF2356">
        <w:t xml:space="preserve"> the GFM is required </w:t>
      </w:r>
      <w:r w:rsidRPr="00DF2356">
        <w:t xml:space="preserve">and, to the extent known, other details required </w:t>
      </w:r>
      <w:r w:rsidR="003B5F31">
        <w:t>to</w:t>
      </w:r>
      <w:r w:rsidRPr="00DF2356">
        <w:t xml:space="preserve"> inclu</w:t>
      </w:r>
      <w:r w:rsidR="00DC0FF2">
        <w:t>d</w:t>
      </w:r>
      <w:r w:rsidR="003B5F31">
        <w:t>e</w:t>
      </w:r>
      <w:r w:rsidRPr="00DF2356">
        <w:t xml:space="preserve"> the item in Attachment E;</w:t>
      </w:r>
    </w:p>
    <w:p w14:paraId="26C091D0" w14:textId="44F19818" w:rsidR="003B17C2" w:rsidRPr="009355BF" w:rsidRDefault="009355BF" w:rsidP="003B17C2">
      <w:pPr>
        <w:pStyle w:val="SOWSubL1-ASDEFCON"/>
      </w:pPr>
      <w:r>
        <w:t>if an item of information is proposed as GFD, the rationale for that classification;</w:t>
      </w:r>
      <w:r w:rsidR="003B17C2" w:rsidRPr="009355BF">
        <w:t xml:space="preserve"> and</w:t>
      </w:r>
    </w:p>
    <w:p w14:paraId="44A6958E" w14:textId="77777777" w:rsidR="003B17C2" w:rsidRPr="007E3BA0" w:rsidRDefault="003B17C2" w:rsidP="003B17C2">
      <w:pPr>
        <w:pStyle w:val="SOWSubL1-ASDEFCON"/>
      </w:pPr>
      <w:r w:rsidRPr="007E3BA0">
        <w:t>for items of GFE and GFD, the intended purpose for which the Commonwealth is requested to warrant that the item is suitable for the purposes of the Contract.</w:t>
      </w:r>
    </w:p>
    <w:p w14:paraId="45C43CE1" w14:textId="77777777" w:rsidR="003B17C2" w:rsidRPr="007E3BA0" w:rsidRDefault="003B17C2" w:rsidP="003B17C2">
      <w:pPr>
        <w:pStyle w:val="SOWTL4-ASDEFCON"/>
      </w:pPr>
      <w:r w:rsidRPr="007E3BA0">
        <w:t>The parties acknowledge and agree that:</w:t>
      </w:r>
    </w:p>
    <w:p w14:paraId="28D9E800" w14:textId="2C9BA4D2" w:rsidR="00B37772" w:rsidRDefault="003B17C2" w:rsidP="00E61ECD">
      <w:pPr>
        <w:pStyle w:val="SOWSubL1-ASDEFCON"/>
      </w:pPr>
      <w:r w:rsidRPr="007E3BA0">
        <w:t xml:space="preserve">whenever practicable, requests for additional GFM </w:t>
      </w:r>
      <w:r w:rsidR="002618AB">
        <w:t>should</w:t>
      </w:r>
      <w:r w:rsidRPr="00464D0A">
        <w:t xml:space="preserve"> be </w:t>
      </w:r>
      <w:r w:rsidR="00B37772">
        <w:t xml:space="preserve">addressed at </w:t>
      </w:r>
      <w:r w:rsidR="000B2A6A">
        <w:t xml:space="preserve">a </w:t>
      </w:r>
      <w:r w:rsidR="00464D0A">
        <w:t>scheduled meeting (</w:t>
      </w:r>
      <w:r w:rsidR="000B2A6A">
        <w:t>eg</w:t>
      </w:r>
      <w:r w:rsidR="00464D0A">
        <w:t xml:space="preserve">, </w:t>
      </w:r>
      <w:r w:rsidR="00B37772">
        <w:t>included in the Agenda for</w:t>
      </w:r>
      <w:r w:rsidR="00B37772" w:rsidRPr="007E3BA0">
        <w:t xml:space="preserve"> </w:t>
      </w:r>
      <w:r w:rsidR="000B2A6A">
        <w:t xml:space="preserve">a </w:t>
      </w:r>
      <w:r w:rsidR="00D7729B">
        <w:t>progress meeting</w:t>
      </w:r>
      <w:r w:rsidR="002618AB">
        <w:t>)</w:t>
      </w:r>
      <w:r w:rsidR="00B37772">
        <w:t xml:space="preserve"> and </w:t>
      </w:r>
      <w:r w:rsidR="00F925EE">
        <w:t>the Commonwealth</w:t>
      </w:r>
      <w:r w:rsidR="002618AB">
        <w:t xml:space="preserve">, </w:t>
      </w:r>
      <w:r w:rsidR="002618AB" w:rsidRPr="007E3BA0">
        <w:t>whenever practicable</w:t>
      </w:r>
      <w:r w:rsidR="002618AB">
        <w:t>,</w:t>
      </w:r>
      <w:r w:rsidR="00F925EE">
        <w:t xml:space="preserve"> will</w:t>
      </w:r>
      <w:r w:rsidRPr="00E621E7">
        <w:t xml:space="preserve"> provide a response </w:t>
      </w:r>
      <w:r w:rsidR="009355BF">
        <w:t xml:space="preserve">to the request </w:t>
      </w:r>
      <w:r w:rsidRPr="00E621E7">
        <w:t xml:space="preserve">at the </w:t>
      </w:r>
      <w:r w:rsidR="00B37772">
        <w:t>applicable</w:t>
      </w:r>
      <w:r w:rsidRPr="00E621E7">
        <w:t xml:space="preserve"> meeting (to be recorded in the Minutes) or </w:t>
      </w:r>
      <w:r w:rsidR="000B2A6A">
        <w:t xml:space="preserve">otherwise </w:t>
      </w:r>
      <w:r w:rsidR="00B37772">
        <w:t xml:space="preserve">following the meeting, </w:t>
      </w:r>
      <w:r w:rsidRPr="00E621E7">
        <w:t>by notice</w:t>
      </w:r>
      <w:r w:rsidR="008F1A5D">
        <w:t>,</w:t>
      </w:r>
      <w:r w:rsidR="009355BF">
        <w:t xml:space="preserve"> </w:t>
      </w:r>
      <w:r w:rsidR="008F1A5D" w:rsidRPr="00E621E7">
        <w:t xml:space="preserve">within </w:t>
      </w:r>
      <w:r w:rsidR="00DF2356">
        <w:t>a</w:t>
      </w:r>
      <w:r w:rsidR="008F1A5D" w:rsidRPr="00E621E7">
        <w:t xml:space="preserve"> period of time agreed between the Parties</w:t>
      </w:r>
      <w:r w:rsidRPr="00E621E7">
        <w:t>;</w:t>
      </w:r>
    </w:p>
    <w:p w14:paraId="6EAF80B9" w14:textId="65E67B3F" w:rsidR="003B17C2" w:rsidRPr="007E3BA0" w:rsidRDefault="00B37772" w:rsidP="00E61ECD">
      <w:pPr>
        <w:pStyle w:val="SOWSubL1-ASDEFCON"/>
      </w:pPr>
      <w:r>
        <w:t xml:space="preserve">if </w:t>
      </w:r>
      <w:r w:rsidRPr="00464D0A">
        <w:t xml:space="preserve">the Contractor </w:t>
      </w:r>
      <w:r w:rsidR="000B2A6A" w:rsidRPr="00464D0A">
        <w:t xml:space="preserve">urgently </w:t>
      </w:r>
      <w:r w:rsidR="000B2A6A">
        <w:t>requires</w:t>
      </w:r>
      <w:r w:rsidR="00D7729B">
        <w:t xml:space="preserve"> a</w:t>
      </w:r>
      <w:r>
        <w:t xml:space="preserve"> </w:t>
      </w:r>
      <w:r w:rsidR="00D7729B">
        <w:t>document</w:t>
      </w:r>
      <w:r>
        <w:t xml:space="preserve"> </w:t>
      </w:r>
      <w:r w:rsidRPr="00464D0A">
        <w:t xml:space="preserve">(ie, outside of </w:t>
      </w:r>
      <w:r>
        <w:t xml:space="preserve">the timeframe for </w:t>
      </w:r>
      <w:r w:rsidR="000B2A6A">
        <w:t xml:space="preserve">a </w:t>
      </w:r>
      <w:r>
        <w:t>s</w:t>
      </w:r>
      <w:r w:rsidR="00D7729B">
        <w:t>ched</w:t>
      </w:r>
      <w:r>
        <w:t>uled</w:t>
      </w:r>
      <w:r w:rsidRPr="00464D0A">
        <w:t xml:space="preserve"> meeting)</w:t>
      </w:r>
      <w:r w:rsidR="00D7729B">
        <w:t xml:space="preserve"> </w:t>
      </w:r>
      <w:r w:rsidR="000B2A6A">
        <w:t>that</w:t>
      </w:r>
      <w:r w:rsidR="00D7729B" w:rsidRPr="00464D0A">
        <w:t xml:space="preserve"> can only be supplied by the Commonwealth</w:t>
      </w:r>
      <w:r w:rsidR="000B2A6A">
        <w:t>,</w:t>
      </w:r>
      <w:r w:rsidR="00D7729B">
        <w:t xml:space="preserve"> </w:t>
      </w:r>
      <w:r w:rsidR="00D7729B" w:rsidRPr="00464D0A">
        <w:t xml:space="preserve">the Contractor </w:t>
      </w:r>
      <w:r w:rsidR="000B2A6A">
        <w:t>is</w:t>
      </w:r>
      <w:r w:rsidR="00D7729B" w:rsidRPr="00464D0A">
        <w:t xml:space="preserve"> to request the inclusion of th</w:t>
      </w:r>
      <w:r w:rsidR="000B2A6A">
        <w:t>at</w:t>
      </w:r>
      <w:r w:rsidR="00D7729B" w:rsidRPr="00464D0A">
        <w:t xml:space="preserve"> </w:t>
      </w:r>
      <w:r w:rsidR="000B2A6A">
        <w:t>document</w:t>
      </w:r>
      <w:r w:rsidR="00D7729B" w:rsidRPr="00464D0A">
        <w:t xml:space="preserve"> in Attachment E</w:t>
      </w:r>
      <w:r w:rsidR="00D7729B">
        <w:t>;</w:t>
      </w:r>
      <w:r w:rsidR="00D7729B" w:rsidRPr="007E3BA0">
        <w:t xml:space="preserve"> </w:t>
      </w:r>
      <w:r w:rsidR="003B17C2" w:rsidRPr="007E3BA0">
        <w:t>and</w:t>
      </w:r>
    </w:p>
    <w:p w14:paraId="5DEA2361" w14:textId="70E91969" w:rsidR="003B17C2" w:rsidRPr="007E3BA0" w:rsidRDefault="00FF00E2" w:rsidP="003B17C2">
      <w:pPr>
        <w:pStyle w:val="SOWSubL1-ASDEFCON"/>
      </w:pPr>
      <w:r>
        <w:t xml:space="preserve">any </w:t>
      </w:r>
      <w:r w:rsidR="00556C6F" w:rsidRPr="007E3BA0">
        <w:t>requested</w:t>
      </w:r>
      <w:r w:rsidR="00ED4DF3" w:rsidRPr="00ED4DF3">
        <w:t xml:space="preserve"> </w:t>
      </w:r>
      <w:r w:rsidR="00ED4DF3" w:rsidRPr="007E3BA0">
        <w:t>items</w:t>
      </w:r>
      <w:r>
        <w:t xml:space="preserve"> of GFM</w:t>
      </w:r>
      <w:r w:rsidR="00556C6F">
        <w:t xml:space="preserve"> </w:t>
      </w:r>
      <w:r w:rsidR="003B17C2" w:rsidRPr="007E3BA0">
        <w:t xml:space="preserve">will not be classified as GFM until </w:t>
      </w:r>
      <w:r w:rsidR="00ED4DF3">
        <w:t xml:space="preserve">the Commonwealth has agreed to </w:t>
      </w:r>
      <w:r w:rsidR="00C17AC7">
        <w:t xml:space="preserve">a </w:t>
      </w:r>
      <w:r w:rsidR="003B17C2" w:rsidRPr="00464D0A">
        <w:t>CCP</w:t>
      </w:r>
      <w:r>
        <w:t>,</w:t>
      </w:r>
      <w:r w:rsidR="003B17C2" w:rsidRPr="00464D0A">
        <w:t xml:space="preserve"> to update Attachment E</w:t>
      </w:r>
      <w:r>
        <w:t>,</w:t>
      </w:r>
      <w:r w:rsidR="00C17AC7">
        <w:t xml:space="preserve"> </w:t>
      </w:r>
      <w:r w:rsidR="003B17C2" w:rsidRPr="00464D0A">
        <w:t>in accordanc</w:t>
      </w:r>
      <w:r w:rsidR="003B17C2" w:rsidRPr="008F1A5D">
        <w:t>e with clause</w:t>
      </w:r>
      <w:r w:rsidR="00731EC4">
        <w:t xml:space="preserve"> </w:t>
      </w:r>
      <w:r w:rsidR="00C17AC7">
        <w:fldChar w:fldCharType="begin"/>
      </w:r>
      <w:r w:rsidR="00C17AC7">
        <w:instrText xml:space="preserve"> REF _Ref169176998 \r \h </w:instrText>
      </w:r>
      <w:r w:rsidR="00C17AC7">
        <w:fldChar w:fldCharType="separate"/>
      </w:r>
      <w:r w:rsidR="00E61ECD">
        <w:t>2.4.6</w:t>
      </w:r>
      <w:r w:rsidR="00C17AC7">
        <w:fldChar w:fldCharType="end"/>
      </w:r>
      <w:r w:rsidR="003B17C2" w:rsidRPr="007E3BA0">
        <w:t>.</w:t>
      </w:r>
    </w:p>
    <w:bookmarkEnd w:id="367"/>
    <w:p w14:paraId="41870DC1" w14:textId="06963007" w:rsidR="003B17C2" w:rsidRPr="00C75844" w:rsidRDefault="00C17AC7" w:rsidP="00E61ECD">
      <w:pPr>
        <w:pStyle w:val="SOWTL4-ASDEFCON"/>
      </w:pPr>
      <w:r>
        <w:t>I</w:t>
      </w:r>
      <w:r w:rsidR="00556C6F" w:rsidRPr="007E3BA0">
        <w:t>f the Commonwealth agrees</w:t>
      </w:r>
      <w:r>
        <w:t>, in writing,</w:t>
      </w:r>
      <w:r w:rsidR="00556C6F" w:rsidRPr="007E3BA0">
        <w:t xml:space="preserve"> to provide additional GFM</w:t>
      </w:r>
      <w:r w:rsidR="000B2A6A">
        <w:t>,</w:t>
      </w:r>
      <w:r w:rsidR="00556C6F" w:rsidRPr="007E3BA0">
        <w:t xml:space="preserve"> the Contractor </w:t>
      </w:r>
      <w:r w:rsidR="000B2A6A">
        <w:t xml:space="preserve">shall </w:t>
      </w:r>
      <w:r w:rsidR="00556C6F" w:rsidRPr="007E3BA0">
        <w:t>prepare a CCP to update Attachment E in accorda</w:t>
      </w:r>
      <w:r w:rsidR="00AE0780">
        <w:t>nce with CDRL Line Number MGT-71</w:t>
      </w:r>
      <w:r w:rsidR="00556C6F" w:rsidRPr="007E3BA0">
        <w:t>0</w:t>
      </w:r>
      <w:r>
        <w:t>.</w:t>
      </w:r>
    </w:p>
    <w:p w14:paraId="004CA20C" w14:textId="2718E84F" w:rsidR="00E31FBB" w:rsidRPr="00C75844" w:rsidRDefault="00E31FBB" w:rsidP="00C81942">
      <w:pPr>
        <w:pStyle w:val="SOWHL3-ASDEFCON"/>
      </w:pPr>
      <w:r w:rsidRPr="00C75844">
        <w:t xml:space="preserve">Care of </w:t>
      </w:r>
      <w:r w:rsidR="0095405D" w:rsidRPr="00C75844">
        <w:t>Contractor Managed Commonwealth Assets</w:t>
      </w:r>
      <w:r w:rsidRPr="00C75844">
        <w:t xml:space="preserve"> (</w:t>
      </w:r>
      <w:r w:rsidR="005C59F5">
        <w:t>Core</w:t>
      </w:r>
      <w:r w:rsidRPr="00C75844">
        <w:t>)</w:t>
      </w:r>
    </w:p>
    <w:p w14:paraId="16F16214" w14:textId="77777777" w:rsidR="00E31FBB" w:rsidRPr="00C75844" w:rsidRDefault="00E31FBB" w:rsidP="009D55C0">
      <w:pPr>
        <w:pStyle w:val="SOWTL4-ASDEFCON"/>
      </w:pPr>
      <w:r w:rsidRPr="00C75844">
        <w:t xml:space="preserve">The Contractor shall provide </w:t>
      </w:r>
      <w:r w:rsidR="009A16FC" w:rsidRPr="00C75844">
        <w:t xml:space="preserve">the </w:t>
      </w:r>
      <w:r w:rsidRPr="00C75844">
        <w:t xml:space="preserve">facilities </w:t>
      </w:r>
      <w:r w:rsidR="009A16FC" w:rsidRPr="00C75844">
        <w:t xml:space="preserve">and other resources required </w:t>
      </w:r>
      <w:r w:rsidRPr="00C75844">
        <w:t>to store</w:t>
      </w:r>
      <w:r w:rsidR="0095405D" w:rsidRPr="00C75844">
        <w:t>,</w:t>
      </w:r>
      <w:r w:rsidRPr="00C75844">
        <w:t xml:space="preserve"> handle</w:t>
      </w:r>
      <w:r w:rsidR="0095405D" w:rsidRPr="00C75844">
        <w:t>, preserve and protect</w:t>
      </w:r>
      <w:r w:rsidRPr="00C75844">
        <w:t xml:space="preserve"> all </w:t>
      </w:r>
      <w:r w:rsidR="009A16FC" w:rsidRPr="00C75844">
        <w:t>Contractor Managed Commonwealth Assets (CMCA)</w:t>
      </w:r>
      <w:r w:rsidRPr="00C75844">
        <w:t>.</w:t>
      </w:r>
    </w:p>
    <w:p w14:paraId="454C6A31" w14:textId="5593C301" w:rsidR="0095405D" w:rsidRPr="00C75844" w:rsidRDefault="0095405D" w:rsidP="009D55C0">
      <w:pPr>
        <w:pStyle w:val="SOWTL4-ASDEFCON"/>
      </w:pPr>
      <w:r w:rsidRPr="00C75844">
        <w:t xml:space="preserve">Without limiting the Contractor’s obligations under clause 3.9 of the COC </w:t>
      </w:r>
      <w:r w:rsidR="00F32EC6">
        <w:t xml:space="preserve">and </w:t>
      </w:r>
      <w:r w:rsidRPr="00C75844">
        <w:t>except where otherwise required under clause</w:t>
      </w:r>
      <w:r w:rsidR="00D321BC">
        <w:t xml:space="preserve">s </w:t>
      </w:r>
      <w:r w:rsidR="00D321BC">
        <w:fldChar w:fldCharType="begin"/>
      </w:r>
      <w:r w:rsidR="00D321BC">
        <w:instrText xml:space="preserve"> REF _Ref405358002 \r \h </w:instrText>
      </w:r>
      <w:r w:rsidR="00D321BC">
        <w:fldChar w:fldCharType="separate"/>
      </w:r>
      <w:r w:rsidR="0031192E">
        <w:t>3.12.1</w:t>
      </w:r>
      <w:r w:rsidR="00D321BC">
        <w:fldChar w:fldCharType="end"/>
      </w:r>
      <w:r w:rsidR="00D321BC">
        <w:t xml:space="preserve"> and</w:t>
      </w:r>
      <w:r w:rsidR="00B00DEC" w:rsidRPr="00C75844">
        <w:t xml:space="preserve"> </w:t>
      </w:r>
      <w:r w:rsidRPr="00C75844">
        <w:fldChar w:fldCharType="begin"/>
      </w:r>
      <w:r w:rsidRPr="00C75844">
        <w:instrText xml:space="preserve"> REF _Ref466282548 \r \h </w:instrText>
      </w:r>
      <w:r w:rsidRPr="00C75844">
        <w:fldChar w:fldCharType="separate"/>
      </w:r>
      <w:r w:rsidR="0031192E">
        <w:t>3.12.4</w:t>
      </w:r>
      <w:r w:rsidRPr="00C75844">
        <w:fldChar w:fldCharType="end"/>
      </w:r>
      <w:r w:rsidRPr="00C75844">
        <w:t xml:space="preserve">, the Contractor shall, within </w:t>
      </w:r>
      <w:r w:rsidR="00D321BC">
        <w:t>one</w:t>
      </w:r>
      <w:r w:rsidRPr="00C75844">
        <w:t xml:space="preserve"> Working Day of becoming aware that any CMCA is lost, destroyed, damaged, defective or deficient, notify the Commonwealth Representative of the event.</w:t>
      </w:r>
    </w:p>
    <w:p w14:paraId="5766D24E" w14:textId="14958AD4" w:rsidR="0095405D" w:rsidRPr="00C75844" w:rsidRDefault="0095405D" w:rsidP="0095405D">
      <w:pPr>
        <w:pStyle w:val="NoteToDrafters-ASDEFCON"/>
      </w:pPr>
      <w:r w:rsidRPr="00C75844">
        <w:t xml:space="preserve">Note to drafters:  If </w:t>
      </w:r>
      <w:r w:rsidR="00635CAA" w:rsidRPr="00C75844">
        <w:t xml:space="preserve">the </w:t>
      </w:r>
      <w:r w:rsidRPr="00C75844">
        <w:t xml:space="preserve">Contractor </w:t>
      </w:r>
      <w:r w:rsidR="00635CAA" w:rsidRPr="00C75844">
        <w:t>is</w:t>
      </w:r>
      <w:r w:rsidRPr="00C75844">
        <w:t xml:space="preserve"> to maintain GFE, include the following optional clause</w:t>
      </w:r>
      <w:r w:rsidR="00E30BE9">
        <w:t xml:space="preserve"> </w:t>
      </w:r>
      <w:r w:rsidR="00635CAA" w:rsidRPr="00C75844">
        <w:t>and</w:t>
      </w:r>
      <w:r w:rsidR="00E30BE9">
        <w:t>,</w:t>
      </w:r>
      <w:r w:rsidRPr="00C75844">
        <w:t xml:space="preserve"> </w:t>
      </w:r>
      <w:r w:rsidR="00E30BE9" w:rsidRPr="00C75844">
        <w:t xml:space="preserve">in Attachment </w:t>
      </w:r>
      <w:r w:rsidR="00E30BE9">
        <w:t>E, identify any need to return items for Commonwealth Maintenance (eg, in the comments) and</w:t>
      </w:r>
      <w:r w:rsidR="00E30BE9" w:rsidRPr="00C75844">
        <w:t xml:space="preserve"> </w:t>
      </w:r>
      <w:r w:rsidRPr="00C75844">
        <w:t>list the applicable instructions or manuals (as GFI/GFD).</w:t>
      </w:r>
      <w:r w:rsidR="00E30BE9">
        <w:t xml:space="preserve"> </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95405D" w:rsidRPr="00C75844" w14:paraId="7147A430" w14:textId="77777777" w:rsidTr="00F449C0">
        <w:tc>
          <w:tcPr>
            <w:tcW w:w="9356" w:type="dxa"/>
            <w:shd w:val="clear" w:color="auto" w:fill="auto"/>
          </w:tcPr>
          <w:p w14:paraId="1E9ED381" w14:textId="77777777" w:rsidR="0095405D" w:rsidRPr="00C75844" w:rsidRDefault="0095405D" w:rsidP="00C81942">
            <w:pPr>
              <w:pStyle w:val="ASDEFCONOption"/>
            </w:pPr>
            <w:bookmarkStart w:id="368" w:name="_Toc184467852"/>
            <w:bookmarkStart w:id="369" w:name="_Ref451411812"/>
            <w:r w:rsidRPr="00C75844">
              <w:t xml:space="preserve">Option: </w:t>
            </w:r>
            <w:r w:rsidR="007228E7" w:rsidRPr="00C75844">
              <w:t xml:space="preserve"> </w:t>
            </w:r>
            <w:r w:rsidRPr="00C75844">
              <w:t>Include if the Contractor will be required to perform some Maintenance on GFE.</w:t>
            </w:r>
          </w:p>
          <w:p w14:paraId="53F7E129" w14:textId="1965B0D4" w:rsidR="005C59F5" w:rsidRPr="00C75844" w:rsidRDefault="005C59F5" w:rsidP="005C59F5">
            <w:pPr>
              <w:pStyle w:val="SOWTL4-ASDEFCON"/>
            </w:pPr>
            <w:r w:rsidRPr="00C75844">
              <w:t xml:space="preserve">The Contractor shall </w:t>
            </w:r>
            <w:r w:rsidR="00E30BE9">
              <w:t>ensure that</w:t>
            </w:r>
            <w:r w:rsidRPr="00C75844">
              <w:t xml:space="preserve"> GFE requiring calibration</w:t>
            </w:r>
            <w:r w:rsidR="00E30BE9">
              <w:t xml:space="preserve"> is calibrated by an organisation that is accredited, by an applicable authority, for the class of testing appropriate for the equipment</w:t>
            </w:r>
            <w:r w:rsidRPr="00C75844">
              <w:t>.</w:t>
            </w:r>
          </w:p>
          <w:p w14:paraId="4E24B52F" w14:textId="6D3D796C" w:rsidR="0095405D" w:rsidRPr="00C75844" w:rsidRDefault="0095405D" w:rsidP="00123E04">
            <w:pPr>
              <w:pStyle w:val="SOWTL4-ASDEFCON"/>
            </w:pPr>
            <w:r w:rsidRPr="00C75844">
              <w:t xml:space="preserve">Unless </w:t>
            </w:r>
            <w:r w:rsidR="00E30BE9">
              <w:t>identified in Attachment E</w:t>
            </w:r>
            <w:r w:rsidRPr="00C75844">
              <w:t xml:space="preserve"> that an item of GFE is to be returned to the Commonwealth for Maintenance, the Contractor shall carry out Maintenance of all GFE requiring such Maintenance</w:t>
            </w:r>
            <w:r w:rsidR="00FB357E">
              <w:t xml:space="preserve"> in accordance with authorised technical manuals</w:t>
            </w:r>
            <w:r w:rsidRPr="00C75844">
              <w:t>.</w:t>
            </w:r>
          </w:p>
        </w:tc>
      </w:tr>
    </w:tbl>
    <w:p w14:paraId="6472B6A7" w14:textId="77777777" w:rsidR="0095405D" w:rsidRPr="00C75844" w:rsidRDefault="0095405D" w:rsidP="00C81942">
      <w:pPr>
        <w:pStyle w:val="SOWHL3-ASDEFCON"/>
      </w:pPr>
      <w:bookmarkStart w:id="370" w:name="_Ref466282548"/>
      <w:r w:rsidRPr="00C75844">
        <w:t>Assurance and Stocktaking of Contractor Managed Commonwealth Assets (Core)</w:t>
      </w:r>
      <w:bookmarkEnd w:id="368"/>
      <w:bookmarkEnd w:id="369"/>
      <w:bookmarkEnd w:id="370"/>
    </w:p>
    <w:p w14:paraId="1FD61031" w14:textId="77777777" w:rsidR="0095405D" w:rsidRPr="00C75844" w:rsidRDefault="0095405D" w:rsidP="0095405D">
      <w:pPr>
        <w:pStyle w:val="SOWTL4-ASDEFCON"/>
      </w:pPr>
      <w:r w:rsidRPr="00C75844">
        <w:t>The Contractor shall develop, deliver and update a Commonwealth Assets Stocktaking Plan (CASP) as part of the PMP.</w:t>
      </w:r>
    </w:p>
    <w:p w14:paraId="7FC013B4" w14:textId="764B9A68" w:rsidR="0031192E" w:rsidRDefault="009D2AF8" w:rsidP="009D2AF8">
      <w:pPr>
        <w:pStyle w:val="NoteToDrafters-ASDEFCON"/>
      </w:pPr>
      <w:r>
        <w:lastRenderedPageBreak/>
        <w:t xml:space="preserve">Note to drafters: </w:t>
      </w:r>
      <w:r w:rsidR="00FB357E">
        <w:t>When completing</w:t>
      </w:r>
      <w:r w:rsidR="002925C7">
        <w:t xml:space="preserve"> the clause below</w:t>
      </w:r>
      <w:r w:rsidR="00FB357E">
        <w:t>,</w:t>
      </w:r>
      <w:r w:rsidR="002925C7">
        <w:t xml:space="preserve"> </w:t>
      </w:r>
      <w:r w:rsidR="00FB357E">
        <w:t xml:space="preserve">check </w:t>
      </w:r>
      <w:r w:rsidR="0031192E">
        <w:t xml:space="preserve">for </w:t>
      </w:r>
      <w:r w:rsidR="008E4117">
        <w:t xml:space="preserve">updates to </w:t>
      </w:r>
      <w:r w:rsidR="0031192E">
        <w:t>the LCAM.</w:t>
      </w:r>
    </w:p>
    <w:p w14:paraId="45531AB6" w14:textId="5F6ECE3B" w:rsidR="009D2AF8" w:rsidRDefault="0085600F" w:rsidP="009D2AF8">
      <w:pPr>
        <w:pStyle w:val="NoteToDrafters-ASDEFCON"/>
      </w:pPr>
      <w:r>
        <w:t>If</w:t>
      </w:r>
      <w:r w:rsidR="009D2AF8">
        <w:t xml:space="preserve"> the Defence ERP System</w:t>
      </w:r>
      <w:r>
        <w:t>’s</w:t>
      </w:r>
      <w:r w:rsidR="00FF348A">
        <w:t xml:space="preserve"> </w:t>
      </w:r>
      <w:r>
        <w:t>stocktaking function will be available by ED, the note to tenderers can be deleted and the clause amended to refer to the Defence ERP System instead of MILIS</w:t>
      </w:r>
      <w:r w:rsidR="009D2AF8">
        <w:t>.</w:t>
      </w:r>
    </w:p>
    <w:p w14:paraId="20348C7D" w14:textId="38EA90F0" w:rsidR="009D2AF8" w:rsidRDefault="009D2AF8" w:rsidP="009D2AF8">
      <w:pPr>
        <w:pStyle w:val="NoteToTenderers-ASDEFCON"/>
      </w:pPr>
      <w:r w:rsidRPr="001C392B">
        <w:t>Note</w:t>
      </w:r>
      <w:r>
        <w:t xml:space="preserve"> to tenderers</w:t>
      </w:r>
      <w:r w:rsidRPr="001C392B">
        <w:t xml:space="preserve">:  </w:t>
      </w:r>
      <w:r>
        <w:t>T</w:t>
      </w:r>
      <w:r w:rsidRPr="001C392B">
        <w:t xml:space="preserve">he Defence ERP </w:t>
      </w:r>
      <w:r>
        <w:t>System will replace existing</w:t>
      </w:r>
      <w:r w:rsidRPr="001C392B">
        <w:t xml:space="preserve"> Defence information systems </w:t>
      </w:r>
      <w:r>
        <w:t>over a number of years,</w:t>
      </w:r>
      <w:r w:rsidRPr="000A3E94">
        <w:t xml:space="preserve"> </w:t>
      </w:r>
      <w:r>
        <w:t>with inventory management and stock control functions</w:t>
      </w:r>
      <w:r w:rsidRPr="002503C6">
        <w:t xml:space="preserve"> </w:t>
      </w:r>
      <w:r>
        <w:t>scheduled in the initial tranche of replacement systems</w:t>
      </w:r>
      <w:r w:rsidRPr="001C392B">
        <w:t xml:space="preserve">.  </w:t>
      </w:r>
      <w:r w:rsidR="00DE7E5D">
        <w:t xml:space="preserve">Hence, references </w:t>
      </w:r>
      <w:r>
        <w:t xml:space="preserve">to MILIS below </w:t>
      </w:r>
      <w:r w:rsidRPr="00E14D2E">
        <w:t xml:space="preserve">should </w:t>
      </w:r>
      <w:r w:rsidR="00DE7E5D">
        <w:t xml:space="preserve">also </w:t>
      </w:r>
      <w:r w:rsidRPr="00E14D2E">
        <w:t xml:space="preserve">be considered as </w:t>
      </w:r>
      <w:r>
        <w:t xml:space="preserve">references to </w:t>
      </w:r>
      <w:r w:rsidRPr="00E14D2E">
        <w:t xml:space="preserve">the </w:t>
      </w:r>
      <w:r>
        <w:t xml:space="preserve">Defence </w:t>
      </w:r>
      <w:r w:rsidRPr="00E14D2E">
        <w:t>ERP System</w:t>
      </w:r>
      <w:r>
        <w:t>,</w:t>
      </w:r>
      <w:r w:rsidRPr="00E14D2E">
        <w:t xml:space="preserve"> </w:t>
      </w:r>
      <w:r>
        <w:t>used to</w:t>
      </w:r>
      <w:r w:rsidRPr="00E14D2E">
        <w:t xml:space="preserve"> </w:t>
      </w:r>
      <w:r w:rsidR="00DE7E5D">
        <w:t>manage</w:t>
      </w:r>
      <w:r w:rsidRPr="00E14D2E">
        <w:t xml:space="preserve"> </w:t>
      </w:r>
      <w:r>
        <w:t>stocktaking</w:t>
      </w:r>
      <w:r w:rsidRPr="00E14D2E">
        <w:t xml:space="preserve"> functions</w:t>
      </w:r>
      <w:r w:rsidRPr="001C392B">
        <w:t xml:space="preserve">.  </w:t>
      </w:r>
    </w:p>
    <w:p w14:paraId="1AFE5F1E" w14:textId="088CCCBC" w:rsidR="009D2AF8" w:rsidRDefault="009D2AF8" w:rsidP="009D2AF8">
      <w:pPr>
        <w:pStyle w:val="NoteToTenderers-ASDEFCON"/>
      </w:pPr>
      <w:r>
        <w:t>Changes to the draft Contract, for the introduction of the Defence ERP System (and updated policy</w:t>
      </w:r>
      <w:r w:rsidR="00FF348A">
        <w:t xml:space="preserve"> reference</w:t>
      </w:r>
      <w:r w:rsidR="008E4117">
        <w:t>s</w:t>
      </w:r>
      <w:r w:rsidR="00FF348A">
        <w:t xml:space="preserve"> to the Logistics Compliance and Assurance Manual</w:t>
      </w:r>
      <w:r>
        <w:t xml:space="preserve">) </w:t>
      </w:r>
      <w:r w:rsidR="0085600F">
        <w:t>may</w:t>
      </w:r>
      <w:r w:rsidRPr="00E14D2E">
        <w:t xml:space="preserve"> be </w:t>
      </w:r>
      <w:r>
        <w:t>included during</w:t>
      </w:r>
      <w:r w:rsidRPr="00E14D2E">
        <w:t xml:space="preserve"> negotiations for any resultant Contract</w:t>
      </w:r>
      <w:r>
        <w:t>.   If the Defence ERP System’s stocktaking function has not been implemented by the ED, then one or more CCPs will be required once the relevant functions in the Defence ERP System become available.</w:t>
      </w:r>
    </w:p>
    <w:p w14:paraId="2B93D538" w14:textId="33274DF0" w:rsidR="009D2AF8" w:rsidRPr="00C75844" w:rsidRDefault="009D2AF8" w:rsidP="009D2AF8">
      <w:pPr>
        <w:pStyle w:val="NoteToTenderers-ASDEFCON"/>
      </w:pPr>
      <w:r w:rsidRPr="001C392B">
        <w:t xml:space="preserve">Refer to </w:t>
      </w:r>
      <w:r w:rsidR="00FB357E">
        <w:t xml:space="preserve">SOW </w:t>
      </w:r>
      <w:r w:rsidRPr="001C392B">
        <w:t xml:space="preserve">clause </w:t>
      </w:r>
      <w:r>
        <w:fldChar w:fldCharType="begin"/>
      </w:r>
      <w:r>
        <w:instrText xml:space="preserve"> REF _Ref127786204 \r \h </w:instrText>
      </w:r>
      <w:r>
        <w:fldChar w:fldCharType="separate"/>
      </w:r>
      <w:r>
        <w:t>2.6.2</w:t>
      </w:r>
      <w:r>
        <w:fldChar w:fldCharType="end"/>
      </w:r>
      <w:r w:rsidRPr="001C392B">
        <w:t xml:space="preserve"> </w:t>
      </w:r>
      <w:r>
        <w:t>for training in the use of Defence information systems</w:t>
      </w:r>
      <w:r w:rsidRPr="001C392B">
        <w:t>.</w:t>
      </w:r>
    </w:p>
    <w:p w14:paraId="7237F460" w14:textId="67066F72" w:rsidR="0095405D" w:rsidRPr="00C75844" w:rsidRDefault="0095405D" w:rsidP="0095405D">
      <w:pPr>
        <w:pStyle w:val="SOWTL4-ASDEFCON"/>
      </w:pPr>
      <w:r w:rsidRPr="00C75844">
        <w:t>Without limiting clause</w:t>
      </w:r>
      <w:r w:rsidR="00B00DEC" w:rsidRPr="00C75844">
        <w:t xml:space="preserve"> </w:t>
      </w:r>
      <w:r w:rsidR="00B00DEC" w:rsidRPr="00C75844">
        <w:fldChar w:fldCharType="begin"/>
      </w:r>
      <w:r w:rsidR="00B00DEC" w:rsidRPr="00C75844">
        <w:instrText xml:space="preserve"> REF _Ref405301351 \r \h </w:instrText>
      </w:r>
      <w:r w:rsidR="00B00DEC" w:rsidRPr="00C75844">
        <w:fldChar w:fldCharType="separate"/>
      </w:r>
      <w:r w:rsidR="00F60A61">
        <w:t>2.4</w:t>
      </w:r>
      <w:r w:rsidR="00B00DEC" w:rsidRPr="00C75844">
        <w:fldChar w:fldCharType="end"/>
      </w:r>
      <w:r w:rsidRPr="00C75844">
        <w:t xml:space="preserve">, the Commonwealth Representative will assess the CASP to ascertain whether it is sufficient to discharge Defence’s responsibilities to account for its assets, as set out in </w:t>
      </w:r>
      <w:r w:rsidR="008E4117">
        <w:t xml:space="preserve">the Logistics Compliance and Assurance Manual (LCAM) Volume 2, </w:t>
      </w:r>
      <w:r w:rsidR="00FB357E">
        <w:t>Chapter</w:t>
      </w:r>
      <w:r w:rsidR="008E4117">
        <w:t xml:space="preserve"> 1</w:t>
      </w:r>
      <w:r w:rsidR="002925C7">
        <w:t xml:space="preserve">, </w:t>
      </w:r>
      <w:r w:rsidR="00FB357E">
        <w:fldChar w:fldCharType="begin">
          <w:ffData>
            <w:name w:val="Text47"/>
            <w:enabled/>
            <w:calcOnExit w:val="0"/>
            <w:textInput>
              <w:default w:val="[…INSERT APPLICABLE CHAPTERS / ANNEXES…]"/>
            </w:textInput>
          </w:ffData>
        </w:fldChar>
      </w:r>
      <w:r w:rsidR="00FB357E">
        <w:instrText xml:space="preserve"> FORMTEXT </w:instrText>
      </w:r>
      <w:r w:rsidR="00FB357E">
        <w:fldChar w:fldCharType="separate"/>
      </w:r>
      <w:r w:rsidR="00FB357E">
        <w:rPr>
          <w:noProof/>
        </w:rPr>
        <w:t>[…INSERT APPLICABLE CHAPTERS / ANNEXES…]</w:t>
      </w:r>
      <w:r w:rsidR="00FB357E">
        <w:fldChar w:fldCharType="end"/>
      </w:r>
      <w:r w:rsidRPr="00C75844">
        <w:t>.</w:t>
      </w:r>
    </w:p>
    <w:p w14:paraId="67A6F923" w14:textId="77777777" w:rsidR="0095405D" w:rsidRPr="00C75844" w:rsidRDefault="0095405D" w:rsidP="0095405D">
      <w:pPr>
        <w:pStyle w:val="SOWTL4-ASDEFCON"/>
      </w:pPr>
      <w:r w:rsidRPr="00C75844">
        <w:t>The Contractor shall, in accordance with the Approved CASP:</w:t>
      </w:r>
    </w:p>
    <w:p w14:paraId="0BB0B412" w14:textId="77777777" w:rsidR="00EF75D9" w:rsidRPr="00C75844" w:rsidRDefault="0095405D" w:rsidP="00430926">
      <w:pPr>
        <w:pStyle w:val="SOWSubL1-ASDEFCON"/>
      </w:pPr>
      <w:r w:rsidRPr="00C75844">
        <w:t>institute, maintain and apply a system for the accounting for and control, handling, preservation, protection and Maintenance of CMCA; and</w:t>
      </w:r>
    </w:p>
    <w:p w14:paraId="14F8CFCA" w14:textId="28BDB446" w:rsidR="0095405D" w:rsidRDefault="0095405D" w:rsidP="00430926">
      <w:pPr>
        <w:pStyle w:val="SOWSubL1-ASDEFCON"/>
      </w:pPr>
      <w:r w:rsidRPr="00C75844">
        <w:t>undertake stocktakes</w:t>
      </w:r>
      <w:r w:rsidR="00391897" w:rsidRPr="00C75844">
        <w:t>, other assurance checks,</w:t>
      </w:r>
      <w:r w:rsidRPr="00C75844">
        <w:t xml:space="preserve"> and reporting for CMCA.</w:t>
      </w:r>
    </w:p>
    <w:p w14:paraId="2848232B" w14:textId="77777777" w:rsidR="0095405D" w:rsidRPr="00C75844" w:rsidRDefault="0095405D" w:rsidP="0095405D">
      <w:pPr>
        <w:pStyle w:val="SOWTL4-ASDEFCON"/>
      </w:pPr>
      <w:r w:rsidRPr="00C75844">
        <w:t>The Contractor acknowledges that, where CMCA are held to account on the Military Integrated Logistics Information System (MILIS), the stocktaking requirements for these assets will be defined by MILIS, such that:</w:t>
      </w:r>
    </w:p>
    <w:p w14:paraId="7279F798" w14:textId="01AD323A" w:rsidR="00EF75D9" w:rsidRPr="00C75844" w:rsidRDefault="0095405D" w:rsidP="00430926">
      <w:pPr>
        <w:pStyle w:val="SOWSubL1-ASDEFCON"/>
      </w:pPr>
      <w:r w:rsidRPr="00C75844">
        <w:t>whe</w:t>
      </w:r>
      <w:r w:rsidR="00A16EC3">
        <w:t>n</w:t>
      </w:r>
      <w:r w:rsidRPr="00C75844">
        <w:t xml:space="preserve"> the Commonwealth manages MILIS records for CMCA, the Commonwealth Representative will advise the Contractor of the CMCA that will be subject to stocktak</w:t>
      </w:r>
      <w:r w:rsidR="00154753">
        <w:t>e</w:t>
      </w:r>
      <w:r w:rsidRPr="00C75844">
        <w:t xml:space="preserve"> each </w:t>
      </w:r>
      <w:r w:rsidR="00765984">
        <w:t xml:space="preserve">applicable </w:t>
      </w:r>
      <w:r w:rsidRPr="00C75844">
        <w:t>month; and</w:t>
      </w:r>
    </w:p>
    <w:p w14:paraId="4C1C6D4A" w14:textId="7B50EE28" w:rsidR="0095405D" w:rsidRPr="00C75844" w:rsidRDefault="0095405D" w:rsidP="00430926">
      <w:pPr>
        <w:pStyle w:val="SOWSubL1-ASDEFCON"/>
      </w:pPr>
      <w:r w:rsidRPr="00C75844">
        <w:t>whe</w:t>
      </w:r>
      <w:r w:rsidR="00A16EC3">
        <w:t>n</w:t>
      </w:r>
      <w:r w:rsidRPr="00C75844">
        <w:t xml:space="preserve"> the Contractor manages MILIS records for CMCA, the Contractor will conduct stocktaking of these CMCA in accordance with the requirements defined by MILIS.</w:t>
      </w:r>
    </w:p>
    <w:p w14:paraId="79999F73" w14:textId="2E3F51BA" w:rsidR="0095405D" w:rsidRPr="00C75844" w:rsidRDefault="00A16EC3" w:rsidP="0095405D">
      <w:pPr>
        <w:pStyle w:val="SOWTL4-ASDEFCON"/>
      </w:pPr>
      <w:r>
        <w:t>If</w:t>
      </w:r>
      <w:r w:rsidRPr="00C75844">
        <w:t xml:space="preserve"> </w:t>
      </w:r>
      <w:r w:rsidR="0095405D" w:rsidRPr="00C75844">
        <w:t xml:space="preserve">CMCA are held to account on systems other than MILIS, the </w:t>
      </w:r>
      <w:r w:rsidR="006F7E21" w:rsidRPr="00C75844">
        <w:t xml:space="preserve">Contractor shall conduct </w:t>
      </w:r>
      <w:r w:rsidR="0095405D" w:rsidRPr="00C75844">
        <w:t xml:space="preserve">assurance </w:t>
      </w:r>
      <w:r w:rsidR="006F7E21" w:rsidRPr="00C75844">
        <w:t xml:space="preserve">stocktakes </w:t>
      </w:r>
      <w:r w:rsidR="0095405D" w:rsidRPr="00C75844">
        <w:t xml:space="preserve">for each type of asset </w:t>
      </w:r>
      <w:r w:rsidR="006F7E21" w:rsidRPr="00C75844">
        <w:t xml:space="preserve">in </w:t>
      </w:r>
      <w:r w:rsidR="0095405D" w:rsidRPr="00C75844">
        <w:t>accord</w:t>
      </w:r>
      <w:r w:rsidR="006F7E21" w:rsidRPr="00C75844">
        <w:t>ance</w:t>
      </w:r>
      <w:r w:rsidR="0095405D" w:rsidRPr="00C75844">
        <w:t xml:space="preserve"> with the requirements of </w:t>
      </w:r>
      <w:r w:rsidR="002925C7">
        <w:t>LCAM Volume 2</w:t>
      </w:r>
      <w:r w:rsidR="0095405D" w:rsidRPr="00C75844">
        <w:t>.</w:t>
      </w:r>
    </w:p>
    <w:p w14:paraId="1586EA61" w14:textId="77777777" w:rsidR="0095405D" w:rsidRPr="00C75844" w:rsidRDefault="0095405D" w:rsidP="0095405D">
      <w:pPr>
        <w:pStyle w:val="SOWTL4-ASDEFCON"/>
      </w:pPr>
      <w:r w:rsidRPr="00C75844">
        <w:t>The Contractor shall prepare and deliver a Commonwealth Assets Stocktaking Report (CASR) as part of the CSR.</w:t>
      </w:r>
    </w:p>
    <w:p w14:paraId="73DA386B" w14:textId="4E2F1E3E" w:rsidR="0095405D" w:rsidRPr="00C75844" w:rsidRDefault="0095405D" w:rsidP="0095405D">
      <w:pPr>
        <w:pStyle w:val="SOWTL4-ASDEFCON"/>
      </w:pPr>
      <w:r w:rsidRPr="00C75844">
        <w:t xml:space="preserve">Without limiting clause </w:t>
      </w:r>
      <w:r w:rsidR="00B00DEC" w:rsidRPr="00C75844">
        <w:fldChar w:fldCharType="begin"/>
      </w:r>
      <w:r w:rsidR="00B00DEC" w:rsidRPr="00C75844">
        <w:instrText xml:space="preserve"> REF _Ref405301351 \r \h </w:instrText>
      </w:r>
      <w:r w:rsidR="00B00DEC" w:rsidRPr="00C75844">
        <w:fldChar w:fldCharType="separate"/>
      </w:r>
      <w:r w:rsidR="00F60A61">
        <w:t>2.4</w:t>
      </w:r>
      <w:r w:rsidR="00B00DEC" w:rsidRPr="00C75844">
        <w:fldChar w:fldCharType="end"/>
      </w:r>
      <w:r w:rsidRPr="00C75844">
        <w:t>, the Commonwealth will assess the CASR to ascertain whether it sufficiently accounts for the Commonwealth assets in the possession of the Contractor and will notify the Contractor whether the stocktaking report is acceptable or not.</w:t>
      </w:r>
    </w:p>
    <w:p w14:paraId="15B34F05" w14:textId="77777777" w:rsidR="0095405D" w:rsidRPr="00C75844" w:rsidRDefault="0095405D" w:rsidP="0095405D">
      <w:pPr>
        <w:pStyle w:val="SOWTL4-ASDEFCON"/>
      </w:pPr>
      <w:r w:rsidRPr="00C75844">
        <w:t>The Contractor shall promptly conduct investigations into every discrepancy arising from stocktakes of CMCA.</w:t>
      </w:r>
    </w:p>
    <w:p w14:paraId="1AEB26E5" w14:textId="77777777" w:rsidR="0095405D" w:rsidRPr="00C75844" w:rsidRDefault="0095405D" w:rsidP="0095405D">
      <w:pPr>
        <w:pStyle w:val="SOWTL4-ASDEFCON"/>
      </w:pPr>
      <w:r w:rsidRPr="00C75844">
        <w:t>The Contractor shall immediately notify the Commonwealth Representative of any deficiencies that are discovered through a stocktake of CMCA where:</w:t>
      </w:r>
    </w:p>
    <w:p w14:paraId="4A3FDBE2" w14:textId="00A809EB" w:rsidR="00EF75D9" w:rsidRPr="00C75844" w:rsidRDefault="0095405D" w:rsidP="00430926">
      <w:pPr>
        <w:pStyle w:val="SOWSubL1-ASDEFCON"/>
      </w:pPr>
      <w:r w:rsidRPr="00C75844">
        <w:t>loss of attractive or sensitive items of any value, including weapons and associated controlled repair parts, classified equipment, and controlled medical supplies, is suspected or confirmed;</w:t>
      </w:r>
    </w:p>
    <w:p w14:paraId="0EE34BE4" w14:textId="77777777" w:rsidR="00EF75D9" w:rsidRPr="00C75844" w:rsidRDefault="0095405D" w:rsidP="00430926">
      <w:pPr>
        <w:pStyle w:val="SOWSubL1-ASDEFCON"/>
      </w:pPr>
      <w:r w:rsidRPr="00C75844">
        <w:t>fraud, theft, or misappropriation is suspected or confirmed; or</w:t>
      </w:r>
    </w:p>
    <w:p w14:paraId="40E314B0" w14:textId="77777777" w:rsidR="0095405D" w:rsidRPr="00C75844" w:rsidRDefault="0095405D" w:rsidP="00430926">
      <w:pPr>
        <w:pStyle w:val="SOWSubL1-ASDEFCON"/>
      </w:pPr>
      <w:r w:rsidRPr="00C75844">
        <w:t>an error tolerance threshold has been reached or exceeded, with thresholds of:</w:t>
      </w:r>
    </w:p>
    <w:p w14:paraId="629D79E1" w14:textId="77777777" w:rsidR="0095405D" w:rsidRPr="00C75844" w:rsidRDefault="0095405D" w:rsidP="00C214CC">
      <w:pPr>
        <w:pStyle w:val="SOWSubL2-ASDEFCON"/>
        <w:numPr>
          <w:ilvl w:val="1"/>
          <w:numId w:val="159"/>
        </w:numPr>
      </w:pPr>
      <w:r w:rsidRPr="00C75844">
        <w:t>five percent of the stockholding by quantity, of all stock codes counted; or</w:t>
      </w:r>
    </w:p>
    <w:p w14:paraId="4E5993B0" w14:textId="77777777" w:rsidR="0095405D" w:rsidRPr="00C75844" w:rsidRDefault="0095405D" w:rsidP="00C214CC">
      <w:pPr>
        <w:pStyle w:val="SOWSubL2-ASDEFCON"/>
        <w:numPr>
          <w:ilvl w:val="1"/>
          <w:numId w:val="159"/>
        </w:numPr>
      </w:pPr>
      <w:r w:rsidRPr="00C75844">
        <w:t>one percent of the stockholding by value, of all stock codes counted.</w:t>
      </w:r>
    </w:p>
    <w:p w14:paraId="5F55A23C" w14:textId="457E1145" w:rsidR="00E31FBB" w:rsidRPr="00C75844" w:rsidRDefault="00AC32D5" w:rsidP="00C81942">
      <w:pPr>
        <w:pStyle w:val="SOWHL2-ASDEFCON"/>
      </w:pPr>
      <w:bookmarkStart w:id="371" w:name="_Toc489262593"/>
      <w:bookmarkStart w:id="372" w:name="_Toc489531539"/>
      <w:bookmarkStart w:id="373" w:name="_Toc490226908"/>
      <w:bookmarkStart w:id="374" w:name="_Toc490477605"/>
      <w:bookmarkStart w:id="375" w:name="_Toc504459619"/>
      <w:bookmarkStart w:id="376" w:name="_Toc504485584"/>
      <w:bookmarkStart w:id="377" w:name="_Toc505597474"/>
      <w:bookmarkStart w:id="378" w:name="_Toc505597780"/>
      <w:bookmarkStart w:id="379" w:name="_Toc505597858"/>
      <w:bookmarkStart w:id="380" w:name="_Toc505597936"/>
      <w:bookmarkStart w:id="381" w:name="_Toc505598014"/>
      <w:bookmarkStart w:id="382" w:name="_Toc505598091"/>
      <w:bookmarkStart w:id="383" w:name="_Toc51145844"/>
      <w:bookmarkStart w:id="384" w:name="_Toc51467746"/>
      <w:bookmarkStart w:id="385" w:name="_Toc51490601"/>
      <w:bookmarkStart w:id="386" w:name="_Toc51492877"/>
      <w:bookmarkStart w:id="387" w:name="_Toc51493101"/>
      <w:bookmarkStart w:id="388" w:name="_Toc51145845"/>
      <w:bookmarkStart w:id="389" w:name="_Toc51467747"/>
      <w:bookmarkStart w:id="390" w:name="_Toc51490602"/>
      <w:bookmarkStart w:id="391" w:name="_Toc51492878"/>
      <w:bookmarkStart w:id="392" w:name="_Toc51493102"/>
      <w:bookmarkStart w:id="393" w:name="_Toc51145854"/>
      <w:bookmarkStart w:id="394" w:name="_Toc51467756"/>
      <w:bookmarkStart w:id="395" w:name="_Toc51490611"/>
      <w:bookmarkStart w:id="396" w:name="_Toc51492887"/>
      <w:bookmarkStart w:id="397" w:name="_Toc51493111"/>
      <w:bookmarkStart w:id="398" w:name="_Toc51145858"/>
      <w:bookmarkStart w:id="399" w:name="_Toc51467760"/>
      <w:bookmarkStart w:id="400" w:name="_Toc51490615"/>
      <w:bookmarkStart w:id="401" w:name="_Toc51492891"/>
      <w:bookmarkStart w:id="402" w:name="_Toc51493115"/>
      <w:bookmarkStart w:id="403" w:name="_Toc51145868"/>
      <w:bookmarkStart w:id="404" w:name="_Toc51467770"/>
      <w:bookmarkStart w:id="405" w:name="_Toc51490625"/>
      <w:bookmarkStart w:id="406" w:name="_Toc51492901"/>
      <w:bookmarkStart w:id="407" w:name="_Toc51493125"/>
      <w:bookmarkStart w:id="408" w:name="_Toc51145873"/>
      <w:bookmarkStart w:id="409" w:name="_Toc51467775"/>
      <w:bookmarkStart w:id="410" w:name="_Toc51490630"/>
      <w:bookmarkStart w:id="411" w:name="_Toc51492906"/>
      <w:bookmarkStart w:id="412" w:name="_Toc51493130"/>
      <w:bookmarkStart w:id="413" w:name="_Toc47166296"/>
      <w:bookmarkStart w:id="414" w:name="_Toc51493132"/>
      <w:bookmarkStart w:id="415" w:name="_Toc56323363"/>
      <w:bookmarkStart w:id="416" w:name="_Toc56570002"/>
      <w:bookmarkStart w:id="417" w:name="_Toc504485586"/>
      <w:bookmarkStart w:id="418" w:name="_Toc505591974"/>
      <w:bookmarkStart w:id="419" w:name="_Toc505592120"/>
      <w:bookmarkStart w:id="420" w:name="_Toc505597476"/>
      <w:bookmarkStart w:id="421" w:name="_Toc17497363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4020CF">
        <w:lastRenderedPageBreak/>
        <w:t xml:space="preserve">Technical Data and Software Rights </w:t>
      </w:r>
      <w:r w:rsidR="00E31FBB" w:rsidRPr="00C75844">
        <w:t>Management</w:t>
      </w:r>
      <w:bookmarkEnd w:id="413"/>
      <w:bookmarkEnd w:id="414"/>
      <w:bookmarkEnd w:id="415"/>
      <w:bookmarkEnd w:id="416"/>
      <w:r w:rsidR="00E31FBB" w:rsidRPr="00C75844">
        <w:t xml:space="preserve"> (Core)</w:t>
      </w:r>
      <w:bookmarkEnd w:id="417"/>
      <w:bookmarkEnd w:id="418"/>
      <w:bookmarkEnd w:id="419"/>
      <w:bookmarkEnd w:id="420"/>
      <w:bookmarkEnd w:id="421"/>
    </w:p>
    <w:p w14:paraId="733DBCB9" w14:textId="7E619ADB" w:rsidR="00E31FBB" w:rsidRPr="00C75844" w:rsidRDefault="00E31FBB" w:rsidP="009D55C0">
      <w:pPr>
        <w:pStyle w:val="SOWTL3-ASDEFCON"/>
      </w:pPr>
      <w:bookmarkStart w:id="422" w:name="_Toc521124289"/>
      <w:bookmarkStart w:id="423" w:name="_Toc521207605"/>
      <w:bookmarkStart w:id="424" w:name="_Ref523556911"/>
      <w:r w:rsidRPr="00C75844">
        <w:t xml:space="preserve">The Contractor shall </w:t>
      </w:r>
      <w:r w:rsidR="00AC32D5" w:rsidRPr="004020CF">
        <w:t>manage Technical Data and Software rights and restrictions in accordance with clause 5 of the COC and the Approved PMP</w:t>
      </w:r>
      <w:r w:rsidRPr="00C75844">
        <w:t>.</w:t>
      </w:r>
    </w:p>
    <w:p w14:paraId="227DF8C0" w14:textId="6CAD01E9" w:rsidR="0028507F" w:rsidRDefault="0028507F" w:rsidP="0028507F">
      <w:pPr>
        <w:pStyle w:val="NoteToDrafters-ASDEFCON"/>
      </w:pPr>
      <w:bookmarkStart w:id="425" w:name="_Ref530209877"/>
      <w:r>
        <w:t xml:space="preserve">Note to drafters:  Delete reference to the Software List in the following clause if not applicable to the Contract – refer to </w:t>
      </w:r>
      <w:r w:rsidR="00E9101E">
        <w:t xml:space="preserve">clause </w:t>
      </w:r>
      <w:r w:rsidR="00E9101E">
        <w:fldChar w:fldCharType="begin"/>
      </w:r>
      <w:r w:rsidR="00E9101E">
        <w:instrText xml:space="preserve"> REF _Ref521486618 \r \h </w:instrText>
      </w:r>
      <w:r w:rsidR="00E9101E">
        <w:fldChar w:fldCharType="separate"/>
      </w:r>
      <w:r w:rsidR="00F60A61">
        <w:t>4.4.2</w:t>
      </w:r>
      <w:r w:rsidR="00E9101E">
        <w:fldChar w:fldCharType="end"/>
      </w:r>
      <w:r w:rsidR="00E9101E">
        <w:t>.</w:t>
      </w:r>
    </w:p>
    <w:p w14:paraId="55BC94D2" w14:textId="2077C1C2" w:rsidR="00D2325B" w:rsidRPr="00C75844" w:rsidRDefault="00D2325B" w:rsidP="009D55C0">
      <w:pPr>
        <w:pStyle w:val="SOWTL3-ASDEFCON"/>
      </w:pPr>
      <w:r w:rsidRPr="00C75844">
        <w:t xml:space="preserve">The Contractor shall further develop, deliver and update the </w:t>
      </w:r>
      <w:r w:rsidR="00AC32D5" w:rsidRPr="004020CF">
        <w:t>Technical Data and Software Rights (TDSR) Schedule</w:t>
      </w:r>
      <w:r w:rsidR="00AC32D5" w:rsidRPr="00C75844" w:rsidDel="00AC32D5">
        <w:t xml:space="preserve"> </w:t>
      </w:r>
      <w:r w:rsidRPr="00C75844">
        <w:t>in accordance with CDRL Line Number MGT-</w:t>
      </w:r>
      <w:r w:rsidR="00330EA6">
        <w:t>700</w:t>
      </w:r>
      <w:r w:rsidR="00AC32D5">
        <w:t xml:space="preserve">, </w:t>
      </w:r>
      <w:r w:rsidR="00AC32D5" w:rsidRPr="004020CF">
        <w:t>to ensure consistency with the progress of the Contract and with the MTDI and the Software List (SWLIST)</w:t>
      </w:r>
      <w:r w:rsidRPr="00C75844">
        <w:t>.</w:t>
      </w:r>
      <w:bookmarkEnd w:id="425"/>
    </w:p>
    <w:p w14:paraId="0794402B" w14:textId="60BB43C8" w:rsidR="00E31FBB" w:rsidRDefault="00E31FBB" w:rsidP="009D55C0">
      <w:pPr>
        <w:pStyle w:val="SOWTL3-ASDEFCON"/>
      </w:pPr>
      <w:bookmarkStart w:id="426" w:name="_Ref521486113"/>
      <w:r w:rsidRPr="00C75844">
        <w:t xml:space="preserve">The Contractor shall </w:t>
      </w:r>
      <w:r w:rsidR="0028507F" w:rsidRPr="004020CF">
        <w:t>provide TDSR Reports, as part</w:t>
      </w:r>
      <w:r w:rsidRPr="00C75844">
        <w:t xml:space="preserve"> of </w:t>
      </w:r>
      <w:r w:rsidR="0028507F">
        <w:t>the</w:t>
      </w:r>
      <w:r w:rsidR="0028507F" w:rsidRPr="00C75844">
        <w:t xml:space="preserve"> </w:t>
      </w:r>
      <w:r w:rsidR="00B43D1A" w:rsidRPr="00C75844">
        <w:t>CSR</w:t>
      </w:r>
      <w:r w:rsidR="0028507F">
        <w:t>,</w:t>
      </w:r>
      <w:r w:rsidRPr="00C75844">
        <w:t xml:space="preserve"> </w:t>
      </w:r>
      <w:r w:rsidR="0028507F" w:rsidRPr="004020CF">
        <w:t xml:space="preserve">to report the current status and progress made in obtaining licences </w:t>
      </w:r>
      <w:r w:rsidR="000073DE" w:rsidRPr="004020CF">
        <w:t>and other Authorisations</w:t>
      </w:r>
      <w:r w:rsidR="000073DE">
        <w:t xml:space="preserve"> for</w:t>
      </w:r>
      <w:r w:rsidR="0028507F" w:rsidRPr="004020CF">
        <w:t xml:space="preserve"> Technical Data and Software</w:t>
      </w:r>
      <w:r w:rsidRPr="00C75844">
        <w:t>.</w:t>
      </w:r>
      <w:bookmarkEnd w:id="426"/>
    </w:p>
    <w:p w14:paraId="5D6E6B77" w14:textId="0B24338A" w:rsidR="0028507F" w:rsidRDefault="0028507F" w:rsidP="009D55C0">
      <w:pPr>
        <w:pStyle w:val="SOWTL3-ASDEFCON"/>
      </w:pPr>
      <w:bookmarkStart w:id="427" w:name="_Ref479160805"/>
      <w:r w:rsidRPr="004020CF">
        <w:t xml:space="preserve">The Commonwealth may conduct reviews, which may require access to the premises and the records of the Contractor and Approved Subcontractors, to verify the implementation of Technical Data and Software </w:t>
      </w:r>
      <w:r w:rsidR="009D767C">
        <w:t>rights under</w:t>
      </w:r>
      <w:r w:rsidRPr="004020CF">
        <w:t xml:space="preserve"> the Contract.  The Contractor shall facilitate, and shall ensure that Approved Subcontractors facilitate, these reviews.</w:t>
      </w:r>
      <w:bookmarkEnd w:id="427"/>
    </w:p>
    <w:p w14:paraId="701D96C2" w14:textId="70B43402" w:rsidR="00AC32D5" w:rsidRPr="00C75844" w:rsidRDefault="00AC32D5" w:rsidP="009D55C0">
      <w:pPr>
        <w:pStyle w:val="SOWTL3-ASDEFCON"/>
      </w:pPr>
      <w:r w:rsidRPr="004020CF">
        <w:t xml:space="preserve">The Contractor shall flow down the reporting and review requirements of clauses </w:t>
      </w:r>
      <w:r w:rsidR="0028507F">
        <w:fldChar w:fldCharType="begin"/>
      </w:r>
      <w:r w:rsidR="0028507F">
        <w:instrText xml:space="preserve"> REF _Ref521486113 \r \h </w:instrText>
      </w:r>
      <w:r w:rsidR="0028507F">
        <w:fldChar w:fldCharType="separate"/>
      </w:r>
      <w:r w:rsidR="00F60A61">
        <w:t>3.13.3</w:t>
      </w:r>
      <w:r w:rsidR="0028507F">
        <w:fldChar w:fldCharType="end"/>
      </w:r>
      <w:r w:rsidRPr="004020CF">
        <w:t xml:space="preserve"> and </w:t>
      </w:r>
      <w:r w:rsidR="0028507F">
        <w:fldChar w:fldCharType="begin"/>
      </w:r>
      <w:r w:rsidR="0028507F">
        <w:instrText xml:space="preserve"> REF _Ref479160805 \r \h </w:instrText>
      </w:r>
      <w:r w:rsidR="0028507F">
        <w:fldChar w:fldCharType="separate"/>
      </w:r>
      <w:r w:rsidR="00F60A61">
        <w:t>3.13.4</w:t>
      </w:r>
      <w:r w:rsidR="0028507F">
        <w:fldChar w:fldCharType="end"/>
      </w:r>
      <w:r w:rsidRPr="004020CF">
        <w:t xml:space="preserve"> to relevant Approved Subcontractors</w:t>
      </w:r>
      <w:r>
        <w:t>.</w:t>
      </w:r>
    </w:p>
    <w:p w14:paraId="3A2D8B36" w14:textId="42E3A4F0" w:rsidR="00E31FBB" w:rsidRDefault="00E31FBB" w:rsidP="00C81942">
      <w:pPr>
        <w:pStyle w:val="SOWHL2-ASDEFCON"/>
      </w:pPr>
      <w:bookmarkStart w:id="428" w:name="_Toc47166297"/>
      <w:bookmarkStart w:id="429" w:name="_Toc51493133"/>
      <w:bookmarkStart w:id="430" w:name="_Toc56323364"/>
      <w:bookmarkStart w:id="431" w:name="_Toc56570003"/>
      <w:bookmarkStart w:id="432" w:name="_Toc504485587"/>
      <w:bookmarkStart w:id="433" w:name="_Toc505591975"/>
      <w:bookmarkStart w:id="434" w:name="_Toc505592121"/>
      <w:bookmarkStart w:id="435" w:name="_Toc505597477"/>
      <w:bookmarkStart w:id="436" w:name="_Ref172016156"/>
      <w:bookmarkStart w:id="437" w:name="_Ref174973055"/>
      <w:bookmarkStart w:id="438" w:name="_Toc174973639"/>
      <w:bookmarkEnd w:id="422"/>
      <w:bookmarkEnd w:id="423"/>
      <w:bookmarkEnd w:id="424"/>
      <w:r w:rsidRPr="00C75844">
        <w:t>Defence Security Compliance (</w:t>
      </w:r>
      <w:r w:rsidR="00D60317" w:rsidRPr="00C75844">
        <w:t>Core</w:t>
      </w:r>
      <w:r w:rsidRPr="00C75844">
        <w:t>)</w:t>
      </w:r>
      <w:bookmarkEnd w:id="428"/>
      <w:bookmarkEnd w:id="429"/>
      <w:bookmarkEnd w:id="430"/>
      <w:bookmarkEnd w:id="431"/>
      <w:bookmarkEnd w:id="432"/>
      <w:bookmarkEnd w:id="433"/>
      <w:bookmarkEnd w:id="434"/>
      <w:bookmarkEnd w:id="435"/>
      <w:bookmarkEnd w:id="436"/>
      <w:bookmarkEnd w:id="437"/>
      <w:bookmarkEnd w:id="438"/>
    </w:p>
    <w:p w14:paraId="323B59A3" w14:textId="361EC0FD" w:rsidR="00BA6320" w:rsidRPr="00C75844" w:rsidRDefault="00BA6320" w:rsidP="00BA6320">
      <w:pPr>
        <w:pStyle w:val="SOWHL3-ASDEFCON"/>
      </w:pPr>
      <w:r>
        <w:t>Defence Security – General Requirements (Core)</w:t>
      </w:r>
    </w:p>
    <w:p w14:paraId="23BDADBD" w14:textId="4991243C" w:rsidR="00990E22" w:rsidRDefault="00990E22" w:rsidP="00E427EA">
      <w:pPr>
        <w:pStyle w:val="SOWTL4-ASDEFCON"/>
      </w:pPr>
      <w:r>
        <w:t xml:space="preserve">The Contractor acknowledges that this clause </w:t>
      </w:r>
      <w:r w:rsidR="009830C7">
        <w:fldChar w:fldCharType="begin"/>
      </w:r>
      <w:r w:rsidR="009830C7">
        <w:instrText xml:space="preserve"> REF _Ref174973055 \r \h </w:instrText>
      </w:r>
      <w:r w:rsidR="009830C7">
        <w:fldChar w:fldCharType="separate"/>
      </w:r>
      <w:r w:rsidR="009830C7">
        <w:t>3.14</w:t>
      </w:r>
      <w:r w:rsidR="009830C7">
        <w:fldChar w:fldCharType="end"/>
      </w:r>
      <w:r>
        <w:t xml:space="preserve"> does not address security considerations associated with the design, development, implementation and </w:t>
      </w:r>
      <w:r w:rsidR="00D00024" w:rsidRPr="0036578F">
        <w:t>Verification</w:t>
      </w:r>
      <w:r w:rsidR="00D00024">
        <w:t xml:space="preserve"> and Validation (</w:t>
      </w:r>
      <w:r>
        <w:t>V&amp;V</w:t>
      </w:r>
      <w:r w:rsidR="00D00024">
        <w:t>)</w:t>
      </w:r>
      <w:r>
        <w:t xml:space="preserve"> of either the Mission System or Support System, which are addressed under clause </w:t>
      </w:r>
      <w:r>
        <w:fldChar w:fldCharType="begin"/>
      </w:r>
      <w:r>
        <w:instrText xml:space="preserve"> REF _Ref124933130 \r \h </w:instrText>
      </w:r>
      <w:r>
        <w:fldChar w:fldCharType="separate"/>
      </w:r>
      <w:r w:rsidR="00F60A61">
        <w:t>4.6.7</w:t>
      </w:r>
      <w:r>
        <w:fldChar w:fldCharType="end"/>
      </w:r>
      <w:r>
        <w:t>.</w:t>
      </w:r>
    </w:p>
    <w:p w14:paraId="00425E7A" w14:textId="7D507008" w:rsidR="00E31FBB" w:rsidRDefault="00E31FBB" w:rsidP="00E427EA">
      <w:pPr>
        <w:pStyle w:val="SOWTL4-ASDEFCON"/>
      </w:pPr>
      <w:r w:rsidRPr="00C75844">
        <w:t xml:space="preserve">The Contractor shall ensure that all security procedures, training, facilities, fittings and clearance requests are established and maintained to meet the requirements of clause </w:t>
      </w:r>
      <w:r w:rsidR="004D15D3" w:rsidRPr="00C75844">
        <w:t>11</w:t>
      </w:r>
      <w:r w:rsidRPr="00C75844">
        <w:t xml:space="preserve">.10 of the </w:t>
      </w:r>
      <w:r w:rsidR="00DD10C6" w:rsidRPr="00C75844">
        <w:t>COC</w:t>
      </w:r>
      <w:r w:rsidRPr="00C75844">
        <w:t>.</w:t>
      </w:r>
    </w:p>
    <w:p w14:paraId="11E6CCEF" w14:textId="6027DD8D" w:rsidR="00E31150" w:rsidRDefault="00E31150" w:rsidP="00E427EA">
      <w:pPr>
        <w:pStyle w:val="SOWTL4-ASDEFCON"/>
      </w:pPr>
      <w:r>
        <w:t xml:space="preserve">The Contractor shall manage security matters under this clause </w:t>
      </w:r>
      <w:r w:rsidR="009830C7">
        <w:fldChar w:fldCharType="begin"/>
      </w:r>
      <w:r w:rsidR="009830C7">
        <w:instrText xml:space="preserve"> REF _Ref174973055 \r \h </w:instrText>
      </w:r>
      <w:r w:rsidR="009830C7">
        <w:fldChar w:fldCharType="separate"/>
      </w:r>
      <w:r w:rsidR="009830C7">
        <w:t>3.14</w:t>
      </w:r>
      <w:r w:rsidR="009830C7">
        <w:fldChar w:fldCharType="end"/>
      </w:r>
      <w:r>
        <w:t xml:space="preserve"> in accordance with the Approved PMP.</w:t>
      </w:r>
    </w:p>
    <w:p w14:paraId="2CFE1D74" w14:textId="77777777" w:rsidR="00BA6320" w:rsidRPr="004020CF" w:rsidRDefault="00BA6320" w:rsidP="00BA6320">
      <w:pPr>
        <w:pStyle w:val="SOWHL3-ASDEFCON"/>
      </w:pPr>
      <w:r w:rsidRPr="004020CF">
        <w:t>Communications Security (Optional)</w:t>
      </w:r>
    </w:p>
    <w:p w14:paraId="2BBCB15A" w14:textId="32B1501D" w:rsidR="00BA6320" w:rsidRPr="004020CF" w:rsidRDefault="00BA6320" w:rsidP="00BA6320">
      <w:pPr>
        <w:pStyle w:val="NoteToDrafters-ASDEFCON"/>
      </w:pPr>
      <w:r w:rsidRPr="004020CF">
        <w:t xml:space="preserve">Note to drafters:  Clauses relating to Communications Security may be applicable if the Contractor is required to handle cryptographic equipment and related secure communications equipment and documents.  Refer to </w:t>
      </w:r>
      <w:r>
        <w:t>the SOW Tailoring Guide and Principle 13</w:t>
      </w:r>
      <w:r w:rsidRPr="004020CF">
        <w:t xml:space="preserve"> of the Defence Security </w:t>
      </w:r>
      <w:r>
        <w:t>Principle</w:t>
      </w:r>
      <w:r w:rsidR="00D54C75">
        <w:t>s</w:t>
      </w:r>
      <w:r>
        <w:t xml:space="preserve"> Framework</w:t>
      </w:r>
      <w:r w:rsidRPr="004020CF">
        <w:t xml:space="preserve"> (DS</w:t>
      </w:r>
      <w:r>
        <w:t>PF</w:t>
      </w:r>
      <w:r w:rsidRPr="004020CF">
        <w:t>) for policy and guidance.</w:t>
      </w:r>
    </w:p>
    <w:p w14:paraId="7913A285" w14:textId="17C1719D" w:rsidR="00BA6320" w:rsidRPr="00C75844" w:rsidRDefault="00BA6320" w:rsidP="00BA6320">
      <w:pPr>
        <w:pStyle w:val="SOWTL4-ASDEFCON"/>
      </w:pPr>
      <w:r>
        <w:t>Not used.</w:t>
      </w:r>
    </w:p>
    <w:p w14:paraId="0D2F2938" w14:textId="77777777" w:rsidR="00E31FBB" w:rsidRPr="00C75844" w:rsidRDefault="00E31FBB" w:rsidP="00C81942">
      <w:pPr>
        <w:pStyle w:val="SOWHL2-ASDEFCON"/>
      </w:pPr>
      <w:bookmarkStart w:id="439" w:name="_Toc47166298"/>
      <w:bookmarkStart w:id="440" w:name="_Toc51493134"/>
      <w:bookmarkStart w:id="441" w:name="_Toc56323365"/>
      <w:bookmarkStart w:id="442" w:name="_Toc56570004"/>
      <w:bookmarkStart w:id="443" w:name="_Ref402331484"/>
      <w:bookmarkStart w:id="444" w:name="_Ref466290335"/>
      <w:bookmarkStart w:id="445" w:name="_Toc504485588"/>
      <w:bookmarkStart w:id="446" w:name="_Toc505591976"/>
      <w:bookmarkStart w:id="447" w:name="_Toc505592122"/>
      <w:bookmarkStart w:id="448" w:name="_Toc505597478"/>
      <w:bookmarkStart w:id="449" w:name="_Ref124933172"/>
      <w:bookmarkStart w:id="450" w:name="_Toc174973640"/>
      <w:r w:rsidRPr="00C75844">
        <w:t>Resident Personnel (Optional)</w:t>
      </w:r>
      <w:bookmarkEnd w:id="439"/>
      <w:bookmarkEnd w:id="440"/>
      <w:bookmarkEnd w:id="441"/>
      <w:bookmarkEnd w:id="442"/>
      <w:bookmarkEnd w:id="443"/>
      <w:bookmarkEnd w:id="444"/>
      <w:bookmarkEnd w:id="445"/>
      <w:bookmarkEnd w:id="446"/>
      <w:bookmarkEnd w:id="447"/>
      <w:bookmarkEnd w:id="448"/>
      <w:bookmarkEnd w:id="449"/>
      <w:bookmarkEnd w:id="450"/>
    </w:p>
    <w:p w14:paraId="654CF3FA" w14:textId="77777777" w:rsidR="00E31FBB" w:rsidRPr="00C75844" w:rsidRDefault="00E31FBB" w:rsidP="00C438FA">
      <w:pPr>
        <w:pStyle w:val="NoteToDrafters-ASDEFCON"/>
      </w:pPr>
      <w:r w:rsidRPr="00C75844">
        <w:t xml:space="preserve">Note to drafters:  The need for Resident Personnel will vary significantly from project to project.  For acquisitions </w:t>
      </w:r>
      <w:r w:rsidR="00715CBE" w:rsidRPr="00C75844">
        <w:t>with</w:t>
      </w:r>
      <w:r w:rsidRPr="00C75844">
        <w:t xml:space="preserve"> </w:t>
      </w:r>
      <w:r w:rsidR="00EF02BA" w:rsidRPr="00C75844">
        <w:t xml:space="preserve">few </w:t>
      </w:r>
      <w:r w:rsidRPr="00C75844">
        <w:t>development or integration activities, Resident Personnel</w:t>
      </w:r>
      <w:r w:rsidR="005429BD" w:rsidRPr="00C75844">
        <w:t xml:space="preserve"> may not</w:t>
      </w:r>
      <w:r w:rsidRPr="00C75844">
        <w:t xml:space="preserve"> be required </w:t>
      </w:r>
      <w:r w:rsidR="005429BD" w:rsidRPr="00C75844">
        <w:t xml:space="preserve">or </w:t>
      </w:r>
      <w:r w:rsidRPr="00C75844">
        <w:t xml:space="preserve">only </w:t>
      </w:r>
      <w:r w:rsidR="005429BD" w:rsidRPr="00C75844">
        <w:t xml:space="preserve">required </w:t>
      </w:r>
      <w:r w:rsidRPr="00C75844">
        <w:t xml:space="preserve">during Verification </w:t>
      </w:r>
      <w:r w:rsidR="00EF02BA" w:rsidRPr="00C75844">
        <w:t>and</w:t>
      </w:r>
      <w:r w:rsidRPr="00C75844">
        <w:t xml:space="preserve"> Acceptance activities.</w:t>
      </w:r>
      <w:r w:rsidR="005429BD" w:rsidRPr="00C75844">
        <w:t xml:space="preserve">  </w:t>
      </w:r>
      <w:r w:rsidRPr="00C75844">
        <w:t xml:space="preserve">If Resident Personnel are </w:t>
      </w:r>
      <w:r w:rsidR="00EF02BA" w:rsidRPr="00C75844">
        <w:t>not</w:t>
      </w:r>
      <w:r w:rsidRPr="00C75844">
        <w:t xml:space="preserve"> required, then </w:t>
      </w:r>
      <w:r w:rsidR="00EF02BA" w:rsidRPr="00C75844">
        <w:t xml:space="preserve">the </w:t>
      </w:r>
      <w:r w:rsidRPr="00C75844">
        <w:t>clause</w:t>
      </w:r>
      <w:r w:rsidR="00EF02BA" w:rsidRPr="00C75844">
        <w:t>s below</w:t>
      </w:r>
      <w:r w:rsidRPr="00C75844">
        <w:t xml:space="preserve"> should be replaced with ‘Not </w:t>
      </w:r>
      <w:r w:rsidR="008674B9" w:rsidRPr="00C75844">
        <w:t>used’</w:t>
      </w:r>
      <w:r w:rsidRPr="00C75844">
        <w:t>.</w:t>
      </w:r>
    </w:p>
    <w:p w14:paraId="5438B399" w14:textId="37D34B0F" w:rsidR="00E31FBB" w:rsidRPr="00C75844" w:rsidRDefault="00D2325B" w:rsidP="009D55C0">
      <w:pPr>
        <w:pStyle w:val="SOWTL3-ASDEFCON"/>
      </w:pPr>
      <w:r w:rsidRPr="00C75844">
        <w:t>Resident Personnel (</w:t>
      </w:r>
      <w:r w:rsidR="00E31FBB" w:rsidRPr="00C75844">
        <w:t>RP</w:t>
      </w:r>
      <w:r w:rsidRPr="00C75844">
        <w:t>)</w:t>
      </w:r>
      <w:r w:rsidR="00E31FBB" w:rsidRPr="00C75844">
        <w:t xml:space="preserve"> will be col</w:t>
      </w:r>
      <w:r w:rsidRPr="00C75844">
        <w:t>l</w:t>
      </w:r>
      <w:r w:rsidR="00E31FBB" w:rsidRPr="00C75844">
        <w:t xml:space="preserve">ocated at the Contractor's </w:t>
      </w:r>
      <w:r w:rsidR="00F964ED" w:rsidRPr="00C75844">
        <w:t xml:space="preserve">and/or Approved Subcontractors’ </w:t>
      </w:r>
      <w:r w:rsidR="00E31FBB" w:rsidRPr="00C75844">
        <w:t xml:space="preserve">premises during the Contract.  The terms of reference and </w:t>
      </w:r>
      <w:r w:rsidR="00BB447C" w:rsidRPr="00C75844">
        <w:t xml:space="preserve">requirements for </w:t>
      </w:r>
      <w:r w:rsidR="00391897" w:rsidRPr="00C75844">
        <w:t xml:space="preserve">the </w:t>
      </w:r>
      <w:r w:rsidRPr="00C75844">
        <w:t>collocation</w:t>
      </w:r>
      <w:r w:rsidR="00E31FBB" w:rsidRPr="00C75844">
        <w:t xml:space="preserve"> are set out in Attachment </w:t>
      </w:r>
      <w:r w:rsidR="00500F18">
        <w:t>L</w:t>
      </w:r>
      <w:r w:rsidR="00E31FBB" w:rsidRPr="00C75844">
        <w:t>.</w:t>
      </w:r>
    </w:p>
    <w:p w14:paraId="1E4ED3D1" w14:textId="643D44C3" w:rsidR="00E31FBB" w:rsidRPr="00C75844" w:rsidRDefault="00E31FBB" w:rsidP="009D55C0">
      <w:pPr>
        <w:pStyle w:val="SOWTL3-ASDEFCON"/>
      </w:pPr>
      <w:r w:rsidRPr="00C75844">
        <w:t>The Contractor shall provide and maintain at its premises</w:t>
      </w:r>
      <w:r w:rsidR="00BB447C" w:rsidRPr="00C75844">
        <w:t>, and ensure (as applicable) that Approved Subcontractors provide and maintain at their premises,</w:t>
      </w:r>
      <w:r w:rsidRPr="00C75844">
        <w:t xml:space="preserve"> the facilities identified in Attachment </w:t>
      </w:r>
      <w:r w:rsidR="00500F18">
        <w:t>L</w:t>
      </w:r>
      <w:r w:rsidR="00BB447C" w:rsidRPr="00C75844">
        <w:t>,</w:t>
      </w:r>
      <w:r w:rsidRPr="00C75844">
        <w:t xml:space="preserve"> and give such assistance as is reasonably required to support the RP.</w:t>
      </w:r>
    </w:p>
    <w:p w14:paraId="5120CD98" w14:textId="7D840ABD" w:rsidR="00367F5A" w:rsidRPr="00C75844" w:rsidRDefault="00367F5A" w:rsidP="00041A8B">
      <w:pPr>
        <w:pStyle w:val="SOWTL3-ASDEFCON"/>
      </w:pPr>
      <w:r w:rsidRPr="00C75844">
        <w:t>The facilities provided for RP shall be of a standard equal to that provided to the Contractor's personnel of similar status, and take into account the requirements for comfort and functionality, and meet the WHS requirements of clause</w:t>
      </w:r>
      <w:r w:rsidR="005E269B" w:rsidRPr="00C75844">
        <w:t xml:space="preserve"> </w:t>
      </w:r>
      <w:r w:rsidR="00715CBE" w:rsidRPr="00C75844">
        <w:fldChar w:fldCharType="begin"/>
      </w:r>
      <w:r w:rsidR="00715CBE" w:rsidRPr="00C75844">
        <w:instrText xml:space="preserve"> REF _Ref390339860 \r \h </w:instrText>
      </w:r>
      <w:r w:rsidR="00715CBE" w:rsidRPr="00C75844">
        <w:fldChar w:fldCharType="separate"/>
      </w:r>
      <w:r w:rsidR="00F60A61">
        <w:t>9.3.5</w:t>
      </w:r>
      <w:r w:rsidR="00715CBE" w:rsidRPr="00C75844">
        <w:fldChar w:fldCharType="end"/>
      </w:r>
      <w:r w:rsidRPr="00C75844">
        <w:t>.</w:t>
      </w:r>
    </w:p>
    <w:p w14:paraId="727C23CC" w14:textId="77777777" w:rsidR="00E31FBB" w:rsidRPr="00C75844" w:rsidRDefault="00E31FBB" w:rsidP="009D55C0">
      <w:pPr>
        <w:pStyle w:val="SOWTL3-ASDEFCON"/>
      </w:pPr>
      <w:r w:rsidRPr="00C75844">
        <w:lastRenderedPageBreak/>
        <w:t>The Contractor shall provide all reasonable assistance to facilitate the Commonwealth arranging clearances for Commonwealth personnel requiring access to the Contractor's</w:t>
      </w:r>
      <w:r w:rsidR="00F964ED" w:rsidRPr="00C75844">
        <w:t xml:space="preserve"> and </w:t>
      </w:r>
      <w:r w:rsidR="00EB1F8D" w:rsidRPr="00C75844">
        <w:t>A</w:t>
      </w:r>
      <w:r w:rsidR="00F964ED" w:rsidRPr="00C75844">
        <w:t>pproved Subcontractors’</w:t>
      </w:r>
      <w:r w:rsidRPr="00C75844">
        <w:t xml:space="preserve"> premises</w:t>
      </w:r>
      <w:r w:rsidR="00BB447C" w:rsidRPr="00C75844">
        <w:t xml:space="preserve"> (as applicable), including </w:t>
      </w:r>
      <w:r w:rsidRPr="00C75844">
        <w:t>whe</w:t>
      </w:r>
      <w:r w:rsidR="00B14471" w:rsidRPr="00C75844">
        <w:t>n</w:t>
      </w:r>
      <w:r w:rsidRPr="00C75844">
        <w:t xml:space="preserve"> these premises are located outside Australia.</w:t>
      </w:r>
    </w:p>
    <w:p w14:paraId="1F763250" w14:textId="1648980B" w:rsidR="00E31FBB" w:rsidRPr="00C75844" w:rsidRDefault="00E31FBB" w:rsidP="009D55C0">
      <w:pPr>
        <w:pStyle w:val="SOWTL3-ASDEFCON"/>
      </w:pPr>
      <w:r w:rsidRPr="00C75844">
        <w:t xml:space="preserve">The Commonwealth </w:t>
      </w:r>
      <w:r w:rsidR="007F7F75" w:rsidRPr="00C75844">
        <w:t xml:space="preserve">shall </w:t>
      </w:r>
      <w:r w:rsidRPr="00C75844">
        <w:t xml:space="preserve">comply with, and </w:t>
      </w:r>
      <w:r w:rsidR="00F964ED" w:rsidRPr="00C75844">
        <w:t xml:space="preserve">shall </w:t>
      </w:r>
      <w:r w:rsidRPr="00C75844">
        <w:t xml:space="preserve">require persons afforded access under clause </w:t>
      </w:r>
      <w:r w:rsidR="00E82F55" w:rsidRPr="00C75844">
        <w:fldChar w:fldCharType="begin"/>
      </w:r>
      <w:r w:rsidR="00E82F55" w:rsidRPr="00C75844">
        <w:instrText xml:space="preserve"> REF _Ref402331484 \r \h </w:instrText>
      </w:r>
      <w:r w:rsidR="00E82F55" w:rsidRPr="00C75844">
        <w:fldChar w:fldCharType="separate"/>
      </w:r>
      <w:r w:rsidR="00F60A61">
        <w:t>3.15</w:t>
      </w:r>
      <w:r w:rsidR="00E82F55" w:rsidRPr="00C75844">
        <w:fldChar w:fldCharType="end"/>
      </w:r>
      <w:r w:rsidRPr="00C75844">
        <w:t xml:space="preserve"> to comply with, any relevant safety and security arrangements</w:t>
      </w:r>
      <w:r w:rsidR="00F964ED" w:rsidRPr="00C75844">
        <w:t>,</w:t>
      </w:r>
      <w:r w:rsidRPr="00C75844">
        <w:t xml:space="preserve"> regulations and codes of behaviour that apply to </w:t>
      </w:r>
      <w:r w:rsidR="00F964ED" w:rsidRPr="00C75844">
        <w:t xml:space="preserve">the </w:t>
      </w:r>
      <w:r w:rsidRPr="00C75844">
        <w:t>particular Contractor premises</w:t>
      </w:r>
      <w:r w:rsidR="00F964ED" w:rsidRPr="00C75844">
        <w:t xml:space="preserve"> and Approved </w:t>
      </w:r>
      <w:r w:rsidR="004D15D3" w:rsidRPr="00C75844">
        <w:t>S</w:t>
      </w:r>
      <w:r w:rsidR="00F964ED" w:rsidRPr="00C75844">
        <w:t>ubcontractors’ premises</w:t>
      </w:r>
      <w:r w:rsidRPr="00C75844">
        <w:t>.</w:t>
      </w:r>
    </w:p>
    <w:p w14:paraId="1474DB71" w14:textId="0F864359" w:rsidR="00F964ED" w:rsidRPr="00C75844" w:rsidRDefault="00F964ED" w:rsidP="009D55C0">
      <w:pPr>
        <w:pStyle w:val="SOWTL3-ASDEFCON"/>
      </w:pPr>
      <w:r w:rsidRPr="00C75844">
        <w:t xml:space="preserve">The Contractor shall include the terms of this clause in applicable Approved Subcontract(s) to ensure that all access, facilities and support assistance specified in this clause </w:t>
      </w:r>
      <w:r w:rsidRPr="00C75844">
        <w:fldChar w:fldCharType="begin"/>
      </w:r>
      <w:r w:rsidRPr="00C75844">
        <w:instrText xml:space="preserve"> REF _Ref466290335 \r \h </w:instrText>
      </w:r>
      <w:r w:rsidRPr="00C75844">
        <w:fldChar w:fldCharType="separate"/>
      </w:r>
      <w:r w:rsidR="00F60A61">
        <w:t>3.15</w:t>
      </w:r>
      <w:r w:rsidRPr="00C75844">
        <w:fldChar w:fldCharType="end"/>
      </w:r>
      <w:r w:rsidRPr="00C75844">
        <w:t xml:space="preserve"> are provided to the RP collocated at Approved Subcontractors’ premises.</w:t>
      </w:r>
    </w:p>
    <w:p w14:paraId="62133040" w14:textId="77777777" w:rsidR="00E31FBB" w:rsidRPr="00C75844" w:rsidRDefault="00E31FBB" w:rsidP="00C81942">
      <w:pPr>
        <w:pStyle w:val="SOWHL2-ASDEFCON"/>
      </w:pPr>
      <w:bookmarkStart w:id="451" w:name="_Toc95103314"/>
      <w:bookmarkStart w:id="452" w:name="_Toc504485589"/>
      <w:bookmarkStart w:id="453" w:name="_Toc505591977"/>
      <w:bookmarkStart w:id="454" w:name="_Toc505592123"/>
      <w:bookmarkStart w:id="455" w:name="_Toc505597479"/>
      <w:bookmarkStart w:id="456" w:name="_Toc174973641"/>
      <w:r w:rsidRPr="00C75844">
        <w:t>Business Resource Planning (</w:t>
      </w:r>
      <w:r w:rsidR="005B4356" w:rsidRPr="00C75844">
        <w:t>Optional</w:t>
      </w:r>
      <w:r w:rsidRPr="00C75844">
        <w:t>)</w:t>
      </w:r>
      <w:bookmarkEnd w:id="451"/>
      <w:bookmarkEnd w:id="452"/>
      <w:bookmarkEnd w:id="453"/>
      <w:bookmarkEnd w:id="454"/>
      <w:bookmarkEnd w:id="455"/>
      <w:bookmarkEnd w:id="456"/>
    </w:p>
    <w:p w14:paraId="152EFBEB" w14:textId="77777777" w:rsidR="00E31FBB" w:rsidRPr="00C75844" w:rsidRDefault="00E31FBB" w:rsidP="009D55C0">
      <w:pPr>
        <w:pStyle w:val="SOWTL3-ASDEFCON"/>
      </w:pPr>
      <w:r w:rsidRPr="00C75844">
        <w:t xml:space="preserve">The Contractor shall conduct </w:t>
      </w:r>
      <w:r w:rsidR="00D2325B" w:rsidRPr="00C75844">
        <w:t>b</w:t>
      </w:r>
      <w:r w:rsidRPr="00C75844">
        <w:t xml:space="preserve">usiness </w:t>
      </w:r>
      <w:r w:rsidR="00D2325B" w:rsidRPr="00C75844">
        <w:t>r</w:t>
      </w:r>
      <w:r w:rsidRPr="00C75844">
        <w:t xml:space="preserve">esource </w:t>
      </w:r>
      <w:r w:rsidR="00D2325B" w:rsidRPr="00C75844">
        <w:t>p</w:t>
      </w:r>
      <w:r w:rsidRPr="00C75844">
        <w:t>lanning in accordance with the Approved PMP to demonstrate that resources are adequate to complete all current and planned work.</w:t>
      </w:r>
    </w:p>
    <w:p w14:paraId="468312BB" w14:textId="77777777" w:rsidR="005B4356" w:rsidRPr="00C75844" w:rsidRDefault="005B4356" w:rsidP="009D55C0">
      <w:pPr>
        <w:pStyle w:val="SOWTL3-ASDEFCON"/>
      </w:pPr>
      <w:r w:rsidRPr="00C75844">
        <w:t xml:space="preserve">The Contractor shall </w:t>
      </w:r>
      <w:r w:rsidR="007B1D6D" w:rsidRPr="00C75844">
        <w:t>provide a</w:t>
      </w:r>
      <w:r w:rsidRPr="00C75844">
        <w:t xml:space="preserve"> Business Resource Planning Report </w:t>
      </w:r>
      <w:r w:rsidR="007B1D6D" w:rsidRPr="00C75844">
        <w:t>as part</w:t>
      </w:r>
      <w:r w:rsidRPr="00C75844">
        <w:t xml:space="preserve"> of each CSR.</w:t>
      </w:r>
    </w:p>
    <w:p w14:paraId="2D7257CB" w14:textId="77777777" w:rsidR="005B4356" w:rsidRPr="00C75844" w:rsidRDefault="005B4356" w:rsidP="009D55C0">
      <w:pPr>
        <w:pStyle w:val="SOWTL3-ASDEFCON"/>
      </w:pPr>
      <w:r w:rsidRPr="00C75844">
        <w:t>The Commonwealth may conduct reviews and audits at the Contractor's premises to verify the Contractor’s Business Resource Planning Report.  The Contractor shall facilitate each review and audit.</w:t>
      </w:r>
    </w:p>
    <w:p w14:paraId="169EC1A5" w14:textId="0F9ACB3C" w:rsidR="00E31FBB" w:rsidRPr="00C75844" w:rsidRDefault="00E31FBB" w:rsidP="009D55C0">
      <w:pPr>
        <w:pStyle w:val="SOWTL3-ASDEFCON"/>
      </w:pPr>
      <w:r w:rsidRPr="00C75844">
        <w:t xml:space="preserve">If the Commonwealth considers that the Contractor has not demonstrated adequate resources to continue to maintain satisfactory progress under the Contract, the Contractor shall take remedial action in accordance with clause </w:t>
      </w:r>
      <w:r w:rsidR="00B14471" w:rsidRPr="00C75844">
        <w:fldChar w:fldCharType="begin"/>
      </w:r>
      <w:r w:rsidR="00B14471" w:rsidRPr="00C75844">
        <w:instrText xml:space="preserve"> REF _Ref247251792 \r \h </w:instrText>
      </w:r>
      <w:r w:rsidR="00B14471" w:rsidRPr="00C75844">
        <w:fldChar w:fldCharType="separate"/>
      </w:r>
      <w:r w:rsidR="009830C7">
        <w:t>3.3.2</w:t>
      </w:r>
      <w:r w:rsidR="00B14471" w:rsidRPr="00C75844">
        <w:fldChar w:fldCharType="end"/>
      </w:r>
      <w:r w:rsidRPr="00C75844">
        <w:t>.</w:t>
      </w:r>
    </w:p>
    <w:p w14:paraId="63778193" w14:textId="77777777" w:rsidR="00D21A8D" w:rsidRPr="00C75844" w:rsidRDefault="00D21A8D" w:rsidP="00C81942">
      <w:pPr>
        <w:pStyle w:val="SOWHL2-ASDEFCON"/>
      </w:pPr>
      <w:bookmarkStart w:id="457" w:name="_Toc248790589"/>
      <w:bookmarkStart w:id="458" w:name="_Toc248796089"/>
      <w:bookmarkStart w:id="459" w:name="_Toc257623002"/>
      <w:bookmarkStart w:id="460" w:name="_Toc258511761"/>
      <w:bookmarkStart w:id="461" w:name="_Toc285198354"/>
      <w:bookmarkStart w:id="462" w:name="_Toc489262599"/>
      <w:bookmarkStart w:id="463" w:name="_Toc489531545"/>
      <w:bookmarkStart w:id="464" w:name="_Toc490226914"/>
      <w:bookmarkStart w:id="465" w:name="_Toc490477611"/>
      <w:bookmarkStart w:id="466" w:name="_Toc504459625"/>
      <w:bookmarkStart w:id="467" w:name="_Toc504485590"/>
      <w:bookmarkStart w:id="468" w:name="_Toc505597480"/>
      <w:bookmarkStart w:id="469" w:name="_Toc505597786"/>
      <w:bookmarkStart w:id="470" w:name="_Toc505597864"/>
      <w:bookmarkStart w:id="471" w:name="_Toc505597942"/>
      <w:bookmarkStart w:id="472" w:name="_Toc505598020"/>
      <w:bookmarkStart w:id="473" w:name="_Toc505598097"/>
      <w:bookmarkStart w:id="474" w:name="_Toc489262600"/>
      <w:bookmarkStart w:id="475" w:name="_Toc489531546"/>
      <w:bookmarkStart w:id="476" w:name="_Toc490226915"/>
      <w:bookmarkStart w:id="477" w:name="_Toc490477612"/>
      <w:bookmarkStart w:id="478" w:name="_Toc504459626"/>
      <w:bookmarkStart w:id="479" w:name="_Toc504485591"/>
      <w:bookmarkStart w:id="480" w:name="_Toc505597481"/>
      <w:bookmarkStart w:id="481" w:name="_Toc505597787"/>
      <w:bookmarkStart w:id="482" w:name="_Toc505597865"/>
      <w:bookmarkStart w:id="483" w:name="_Toc505597943"/>
      <w:bookmarkStart w:id="484" w:name="_Toc505598021"/>
      <w:bookmarkStart w:id="485" w:name="_Toc505598098"/>
      <w:bookmarkStart w:id="486" w:name="_Toc489262601"/>
      <w:bookmarkStart w:id="487" w:name="_Toc489531547"/>
      <w:bookmarkStart w:id="488" w:name="_Toc490226916"/>
      <w:bookmarkStart w:id="489" w:name="_Toc490477613"/>
      <w:bookmarkStart w:id="490" w:name="_Toc504459627"/>
      <w:bookmarkStart w:id="491" w:name="_Toc504485592"/>
      <w:bookmarkStart w:id="492" w:name="_Toc505597482"/>
      <w:bookmarkStart w:id="493" w:name="_Toc505597788"/>
      <w:bookmarkStart w:id="494" w:name="_Toc505597866"/>
      <w:bookmarkStart w:id="495" w:name="_Toc505597944"/>
      <w:bookmarkStart w:id="496" w:name="_Toc505598022"/>
      <w:bookmarkStart w:id="497" w:name="_Toc505598099"/>
      <w:bookmarkStart w:id="498" w:name="_Toc489262602"/>
      <w:bookmarkStart w:id="499" w:name="_Toc489531548"/>
      <w:bookmarkStart w:id="500" w:name="_Toc490226917"/>
      <w:bookmarkStart w:id="501" w:name="_Toc490477614"/>
      <w:bookmarkStart w:id="502" w:name="_Toc504459628"/>
      <w:bookmarkStart w:id="503" w:name="_Toc504485593"/>
      <w:bookmarkStart w:id="504" w:name="_Toc505597483"/>
      <w:bookmarkStart w:id="505" w:name="_Toc505597789"/>
      <w:bookmarkStart w:id="506" w:name="_Toc505597867"/>
      <w:bookmarkStart w:id="507" w:name="_Toc505597945"/>
      <w:bookmarkStart w:id="508" w:name="_Toc505598023"/>
      <w:bookmarkStart w:id="509" w:name="_Toc505598100"/>
      <w:bookmarkStart w:id="510" w:name="_Toc489262603"/>
      <w:bookmarkStart w:id="511" w:name="_Toc489531549"/>
      <w:bookmarkStart w:id="512" w:name="_Toc490226918"/>
      <w:bookmarkStart w:id="513" w:name="_Toc490477615"/>
      <w:bookmarkStart w:id="514" w:name="_Toc504459629"/>
      <w:bookmarkStart w:id="515" w:name="_Toc504485594"/>
      <w:bookmarkStart w:id="516" w:name="_Toc505597484"/>
      <w:bookmarkStart w:id="517" w:name="_Toc505597790"/>
      <w:bookmarkStart w:id="518" w:name="_Toc505597868"/>
      <w:bookmarkStart w:id="519" w:name="_Toc505597946"/>
      <w:bookmarkStart w:id="520" w:name="_Toc505598024"/>
      <w:bookmarkStart w:id="521" w:name="_Toc505598101"/>
      <w:bookmarkStart w:id="522" w:name="_Toc489262604"/>
      <w:bookmarkStart w:id="523" w:name="_Toc489531550"/>
      <w:bookmarkStart w:id="524" w:name="_Toc490226919"/>
      <w:bookmarkStart w:id="525" w:name="_Toc490477616"/>
      <w:bookmarkStart w:id="526" w:name="_Toc504459630"/>
      <w:bookmarkStart w:id="527" w:name="_Toc504485595"/>
      <w:bookmarkStart w:id="528" w:name="_Toc505597485"/>
      <w:bookmarkStart w:id="529" w:name="_Toc505597791"/>
      <w:bookmarkStart w:id="530" w:name="_Toc505597869"/>
      <w:bookmarkStart w:id="531" w:name="_Toc505597947"/>
      <w:bookmarkStart w:id="532" w:name="_Toc505598025"/>
      <w:bookmarkStart w:id="533" w:name="_Toc505598102"/>
      <w:bookmarkStart w:id="534" w:name="_Toc489262605"/>
      <w:bookmarkStart w:id="535" w:name="_Toc489531551"/>
      <w:bookmarkStart w:id="536" w:name="_Toc490226920"/>
      <w:bookmarkStart w:id="537" w:name="_Toc490477617"/>
      <w:bookmarkStart w:id="538" w:name="_Toc504459631"/>
      <w:bookmarkStart w:id="539" w:name="_Toc504485596"/>
      <w:bookmarkStart w:id="540" w:name="_Toc505597486"/>
      <w:bookmarkStart w:id="541" w:name="_Toc505597792"/>
      <w:bookmarkStart w:id="542" w:name="_Toc505597870"/>
      <w:bookmarkStart w:id="543" w:name="_Toc505597948"/>
      <w:bookmarkStart w:id="544" w:name="_Toc505598026"/>
      <w:bookmarkStart w:id="545" w:name="_Toc505598103"/>
      <w:bookmarkStart w:id="546" w:name="_Toc489262606"/>
      <w:bookmarkStart w:id="547" w:name="_Toc489531552"/>
      <w:bookmarkStart w:id="548" w:name="_Toc490226921"/>
      <w:bookmarkStart w:id="549" w:name="_Toc490477618"/>
      <w:bookmarkStart w:id="550" w:name="_Toc504459632"/>
      <w:bookmarkStart w:id="551" w:name="_Toc504485597"/>
      <w:bookmarkStart w:id="552" w:name="_Toc505597487"/>
      <w:bookmarkStart w:id="553" w:name="_Toc505597793"/>
      <w:bookmarkStart w:id="554" w:name="_Toc505597871"/>
      <w:bookmarkStart w:id="555" w:name="_Toc505597949"/>
      <w:bookmarkStart w:id="556" w:name="_Toc505598027"/>
      <w:bookmarkStart w:id="557" w:name="_Toc505598104"/>
      <w:bookmarkStart w:id="558" w:name="_Toc489262607"/>
      <w:bookmarkStart w:id="559" w:name="_Toc489531553"/>
      <w:bookmarkStart w:id="560" w:name="_Toc490226922"/>
      <w:bookmarkStart w:id="561" w:name="_Toc490477619"/>
      <w:bookmarkStart w:id="562" w:name="_Toc504459633"/>
      <w:bookmarkStart w:id="563" w:name="_Toc504485598"/>
      <w:bookmarkStart w:id="564" w:name="_Toc505597488"/>
      <w:bookmarkStart w:id="565" w:name="_Toc505597794"/>
      <w:bookmarkStart w:id="566" w:name="_Toc505597872"/>
      <w:bookmarkStart w:id="567" w:name="_Toc505597950"/>
      <w:bookmarkStart w:id="568" w:name="_Toc505598028"/>
      <w:bookmarkStart w:id="569" w:name="_Toc505598105"/>
      <w:bookmarkStart w:id="570" w:name="_Toc489262608"/>
      <w:bookmarkStart w:id="571" w:name="_Toc489531554"/>
      <w:bookmarkStart w:id="572" w:name="_Toc490226923"/>
      <w:bookmarkStart w:id="573" w:name="_Toc490477620"/>
      <w:bookmarkStart w:id="574" w:name="_Toc504459634"/>
      <w:bookmarkStart w:id="575" w:name="_Toc504485599"/>
      <w:bookmarkStart w:id="576" w:name="_Toc505597489"/>
      <w:bookmarkStart w:id="577" w:name="_Toc505597795"/>
      <w:bookmarkStart w:id="578" w:name="_Toc505597873"/>
      <w:bookmarkStart w:id="579" w:name="_Toc505597951"/>
      <w:bookmarkStart w:id="580" w:name="_Toc505598029"/>
      <w:bookmarkStart w:id="581" w:name="_Toc505598106"/>
      <w:bookmarkStart w:id="582" w:name="_Toc489262609"/>
      <w:bookmarkStart w:id="583" w:name="_Toc489531555"/>
      <w:bookmarkStart w:id="584" w:name="_Toc490226924"/>
      <w:bookmarkStart w:id="585" w:name="_Toc490477621"/>
      <w:bookmarkStart w:id="586" w:name="_Toc504459635"/>
      <w:bookmarkStart w:id="587" w:name="_Toc504485600"/>
      <w:bookmarkStart w:id="588" w:name="_Toc505597490"/>
      <w:bookmarkStart w:id="589" w:name="_Toc505597796"/>
      <w:bookmarkStart w:id="590" w:name="_Toc505597874"/>
      <w:bookmarkStart w:id="591" w:name="_Toc505597952"/>
      <w:bookmarkStart w:id="592" w:name="_Toc505598030"/>
      <w:bookmarkStart w:id="593" w:name="_Toc505598107"/>
      <w:bookmarkStart w:id="594" w:name="_Toc489262610"/>
      <w:bookmarkStart w:id="595" w:name="_Toc489531556"/>
      <w:bookmarkStart w:id="596" w:name="_Toc490226925"/>
      <w:bookmarkStart w:id="597" w:name="_Toc490477622"/>
      <w:bookmarkStart w:id="598" w:name="_Toc504459636"/>
      <w:bookmarkStart w:id="599" w:name="_Toc504485601"/>
      <w:bookmarkStart w:id="600" w:name="_Toc505597491"/>
      <w:bookmarkStart w:id="601" w:name="_Toc505597797"/>
      <w:bookmarkStart w:id="602" w:name="_Toc505597875"/>
      <w:bookmarkStart w:id="603" w:name="_Toc505597953"/>
      <w:bookmarkStart w:id="604" w:name="_Toc505598031"/>
      <w:bookmarkStart w:id="605" w:name="_Toc505598108"/>
      <w:bookmarkStart w:id="606" w:name="_Toc489262611"/>
      <w:bookmarkStart w:id="607" w:name="_Toc489531557"/>
      <w:bookmarkStart w:id="608" w:name="_Toc490226926"/>
      <w:bookmarkStart w:id="609" w:name="_Toc490477623"/>
      <w:bookmarkStart w:id="610" w:name="_Toc504459637"/>
      <w:bookmarkStart w:id="611" w:name="_Toc504485602"/>
      <w:bookmarkStart w:id="612" w:name="_Toc505597492"/>
      <w:bookmarkStart w:id="613" w:name="_Toc505597798"/>
      <w:bookmarkStart w:id="614" w:name="_Toc505597876"/>
      <w:bookmarkStart w:id="615" w:name="_Toc505597954"/>
      <w:bookmarkStart w:id="616" w:name="_Toc505598032"/>
      <w:bookmarkStart w:id="617" w:name="_Toc505598109"/>
      <w:bookmarkStart w:id="618" w:name="_Toc489262612"/>
      <w:bookmarkStart w:id="619" w:name="_Toc489531558"/>
      <w:bookmarkStart w:id="620" w:name="_Toc490226927"/>
      <w:bookmarkStart w:id="621" w:name="_Toc490477624"/>
      <w:bookmarkStart w:id="622" w:name="_Toc504459638"/>
      <w:bookmarkStart w:id="623" w:name="_Toc504485603"/>
      <w:bookmarkStart w:id="624" w:name="_Toc505597493"/>
      <w:bookmarkStart w:id="625" w:name="_Toc505597799"/>
      <w:bookmarkStart w:id="626" w:name="_Toc505597877"/>
      <w:bookmarkStart w:id="627" w:name="_Toc505597955"/>
      <w:bookmarkStart w:id="628" w:name="_Toc505598033"/>
      <w:bookmarkStart w:id="629" w:name="_Toc505598110"/>
      <w:bookmarkStart w:id="630" w:name="_Toc489262613"/>
      <w:bookmarkStart w:id="631" w:name="_Toc489531559"/>
      <w:bookmarkStart w:id="632" w:name="_Toc490226928"/>
      <w:bookmarkStart w:id="633" w:name="_Toc490477625"/>
      <w:bookmarkStart w:id="634" w:name="_Toc504459639"/>
      <w:bookmarkStart w:id="635" w:name="_Toc504485604"/>
      <w:bookmarkStart w:id="636" w:name="_Toc505597494"/>
      <w:bookmarkStart w:id="637" w:name="_Toc505597800"/>
      <w:bookmarkStart w:id="638" w:name="_Toc505597878"/>
      <w:bookmarkStart w:id="639" w:name="_Toc505597956"/>
      <w:bookmarkStart w:id="640" w:name="_Toc505598034"/>
      <w:bookmarkStart w:id="641" w:name="_Toc505598111"/>
      <w:bookmarkStart w:id="642" w:name="_Toc247012115"/>
      <w:bookmarkStart w:id="643" w:name="_Toc279747657"/>
      <w:bookmarkStart w:id="644" w:name="_Ref302034471"/>
      <w:bookmarkStart w:id="645" w:name="_Toc351568311"/>
      <w:bookmarkStart w:id="646" w:name="_Toc504485605"/>
      <w:bookmarkStart w:id="647" w:name="_Toc505591979"/>
      <w:bookmarkStart w:id="648" w:name="_Toc505592125"/>
      <w:bookmarkStart w:id="649" w:name="_Toc505597495"/>
      <w:bookmarkStart w:id="650" w:name="_Toc17497364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C75844">
        <w:t>Co-ordination and Co-operation (Core)</w:t>
      </w:r>
      <w:bookmarkEnd w:id="642"/>
      <w:bookmarkEnd w:id="643"/>
      <w:bookmarkEnd w:id="644"/>
      <w:bookmarkEnd w:id="645"/>
      <w:bookmarkEnd w:id="646"/>
      <w:bookmarkEnd w:id="647"/>
      <w:bookmarkEnd w:id="648"/>
      <w:bookmarkEnd w:id="649"/>
      <w:bookmarkEnd w:id="650"/>
    </w:p>
    <w:p w14:paraId="7AB2CBCD" w14:textId="77777777" w:rsidR="00D21A8D" w:rsidRPr="00C75844" w:rsidRDefault="00D21A8D" w:rsidP="009D55C0">
      <w:pPr>
        <w:pStyle w:val="SOWTL3-ASDEFCON"/>
      </w:pPr>
      <w:r w:rsidRPr="00C75844">
        <w:t>The Contractor acknowledges that the performance of its obligations under the Contract may require:</w:t>
      </w:r>
    </w:p>
    <w:p w14:paraId="38416ACA" w14:textId="77777777" w:rsidR="00EF75D9" w:rsidRPr="00C75844" w:rsidRDefault="00367F5A" w:rsidP="00430926">
      <w:pPr>
        <w:pStyle w:val="SOWSubL1-ASDEFCON"/>
      </w:pPr>
      <w:r w:rsidRPr="00C75844">
        <w:t>interoperation and</w:t>
      </w:r>
      <w:r w:rsidR="00C54016" w:rsidRPr="00C75844">
        <w:t>/or</w:t>
      </w:r>
      <w:r w:rsidRPr="00C75844">
        <w:t xml:space="preserve"> </w:t>
      </w:r>
      <w:r w:rsidR="00D21A8D" w:rsidRPr="00C75844">
        <w:t>integration with Other Capabilities; and</w:t>
      </w:r>
    </w:p>
    <w:p w14:paraId="40AA8FD7" w14:textId="77777777" w:rsidR="00D21A8D" w:rsidRPr="00C75844" w:rsidRDefault="00A34CE8" w:rsidP="00430926">
      <w:pPr>
        <w:pStyle w:val="SOWSubL1-ASDEFCON"/>
      </w:pPr>
      <w:r w:rsidRPr="00C75844">
        <w:t>consultation, co-ordination and co-operation with</w:t>
      </w:r>
      <w:r w:rsidR="00D21A8D" w:rsidRPr="00C75844">
        <w:t xml:space="preserve"> Associated Parties.</w:t>
      </w:r>
    </w:p>
    <w:p w14:paraId="6A5CF761" w14:textId="77777777" w:rsidR="00D21A8D" w:rsidRPr="00C75844" w:rsidRDefault="00D21A8D" w:rsidP="009D55C0">
      <w:pPr>
        <w:pStyle w:val="SOWTL3-ASDEFCON"/>
      </w:pPr>
      <w:r w:rsidRPr="00C75844">
        <w:t>The Contractor shall:</w:t>
      </w:r>
    </w:p>
    <w:p w14:paraId="071CBFD2" w14:textId="4F9CE28B" w:rsidR="0047764D" w:rsidRDefault="00D21A8D" w:rsidP="00430926">
      <w:pPr>
        <w:pStyle w:val="SOWSubL1-ASDEFCON"/>
      </w:pPr>
      <w:r w:rsidRPr="00C75844">
        <w:t>co-operate with all Associated Parties, as may be necessary or required by the Commonwealth, to ensure the interoperation and/or integration of the Mission System and other Supplies with Other Capabilities;</w:t>
      </w:r>
    </w:p>
    <w:p w14:paraId="78493AAB" w14:textId="77777777" w:rsidR="00EF75D9" w:rsidRPr="00C75844" w:rsidRDefault="00D21A8D" w:rsidP="00430926">
      <w:pPr>
        <w:pStyle w:val="SOWSubL1-ASDEFCON"/>
        <w:rPr>
          <w:lang w:eastAsia="en-AU"/>
        </w:rPr>
      </w:pPr>
      <w:r w:rsidRPr="00C75844">
        <w:t>consult, co-ordinate and co-operate, with all Associated Parties, as may be necessary or required by the Commonwealth, to ensure that the Supplies are provided, implemented and/or installed, as applicable, in accordance with safety, security and other requirements of the Contract; and</w:t>
      </w:r>
    </w:p>
    <w:p w14:paraId="2C5CAFA1" w14:textId="77777777" w:rsidR="00B14471" w:rsidRPr="00C75844" w:rsidRDefault="00D21A8D" w:rsidP="00430926">
      <w:pPr>
        <w:pStyle w:val="SOWSubL1-ASDEFCON"/>
        <w:rPr>
          <w:lang w:eastAsia="en-AU"/>
        </w:rPr>
      </w:pPr>
      <w:r w:rsidRPr="00C75844">
        <w:t xml:space="preserve">bring any causes, or likely causes, of interruption to the performance of the work under the Contract </w:t>
      </w:r>
      <w:r w:rsidR="00B947FA" w:rsidRPr="00C75844">
        <w:t xml:space="preserve">in connection </w:t>
      </w:r>
      <w:r w:rsidR="00D90D18" w:rsidRPr="00C75844">
        <w:t xml:space="preserve">with </w:t>
      </w:r>
      <w:r w:rsidR="00B947FA" w:rsidRPr="00C75844">
        <w:t xml:space="preserve">Other Capabilities and Associated Parties </w:t>
      </w:r>
      <w:r w:rsidRPr="00C75844">
        <w:t>to the attention of the Commonwealth Representative as soon as practicable after becoming aware of those causes.</w:t>
      </w:r>
    </w:p>
    <w:p w14:paraId="7ACA708D" w14:textId="77777777" w:rsidR="00123E04" w:rsidRPr="00C75844" w:rsidRDefault="00123E04" w:rsidP="00C81942">
      <w:pPr>
        <w:pStyle w:val="SOWHL2-ASDEFCON"/>
      </w:pPr>
      <w:bookmarkStart w:id="651" w:name="_Ref465432746"/>
      <w:bookmarkStart w:id="652" w:name="_Toc504485606"/>
      <w:bookmarkStart w:id="653" w:name="_Toc505591980"/>
      <w:bookmarkStart w:id="654" w:name="_Toc505592126"/>
      <w:bookmarkStart w:id="655" w:name="_Toc505597496"/>
      <w:bookmarkStart w:id="656" w:name="_Toc174973643"/>
      <w:bookmarkStart w:id="657" w:name="_Ref463010606"/>
      <w:bookmarkStart w:id="658" w:name="_Toc463848217"/>
      <w:r w:rsidRPr="00C75844">
        <w:t>Government Furnished Facilities (Optional)</w:t>
      </w:r>
      <w:bookmarkEnd w:id="651"/>
      <w:bookmarkEnd w:id="652"/>
      <w:bookmarkEnd w:id="653"/>
      <w:bookmarkEnd w:id="654"/>
      <w:bookmarkEnd w:id="655"/>
      <w:bookmarkEnd w:id="656"/>
    </w:p>
    <w:p w14:paraId="1D384A00" w14:textId="7896A0F3" w:rsidR="0047764D" w:rsidRDefault="00123E04" w:rsidP="00C81942">
      <w:pPr>
        <w:pStyle w:val="SOWHL3-ASDEFCON"/>
      </w:pPr>
      <w:r w:rsidRPr="00C75844">
        <w:t>Initial Inspection of Government Furnished Facilities</w:t>
      </w:r>
    </w:p>
    <w:p w14:paraId="561AC2D8" w14:textId="77710312" w:rsidR="0047764D" w:rsidRDefault="00123E04" w:rsidP="00123E04">
      <w:pPr>
        <w:pStyle w:val="SOWTL4-ASDEFCON"/>
      </w:pPr>
      <w:r w:rsidRPr="00C75844">
        <w:t xml:space="preserve">On or before the GFF Licence </w:t>
      </w:r>
      <w:r w:rsidR="00016C77" w:rsidRPr="00C75844">
        <w:t>Application</w:t>
      </w:r>
      <w:r w:rsidRPr="00C75844">
        <w:t xml:space="preserve"> Date </w:t>
      </w:r>
      <w:r w:rsidR="00016C77" w:rsidRPr="00C75844">
        <w:t>for</w:t>
      </w:r>
      <w:r w:rsidRPr="00C75844">
        <w:t xml:space="preserve"> a GFF Licensed Area, the Contractor shall participate in an inspection of the GFF Licensed Area, conducted by a representative of the Commonwealth.</w:t>
      </w:r>
    </w:p>
    <w:p w14:paraId="7455101E" w14:textId="77777777" w:rsidR="00123E04" w:rsidRPr="00C75844" w:rsidRDefault="00123E04" w:rsidP="00123E04">
      <w:pPr>
        <w:pStyle w:val="SOWTL4-ASDEFCON"/>
      </w:pPr>
      <w:r w:rsidRPr="00C75844">
        <w:t xml:space="preserve">The Contractor shall, within 20 Working Days following the GFF Licence </w:t>
      </w:r>
      <w:r w:rsidR="00016C77" w:rsidRPr="00C75844">
        <w:t>Application</w:t>
      </w:r>
      <w:r w:rsidRPr="00C75844">
        <w:t xml:space="preserve"> Date </w:t>
      </w:r>
      <w:r w:rsidR="00016C77" w:rsidRPr="00C75844">
        <w:t>for</w:t>
      </w:r>
      <w:r w:rsidRPr="00C75844">
        <w:t xml:space="preserve"> a GFF Licensed Area:</w:t>
      </w:r>
    </w:p>
    <w:p w14:paraId="7E584282" w14:textId="77777777" w:rsidR="00EF75D9" w:rsidRPr="00C75844" w:rsidRDefault="00123E04" w:rsidP="00970968">
      <w:pPr>
        <w:pStyle w:val="SOWSubL1-ASDEFCON"/>
      </w:pPr>
      <w:r w:rsidRPr="00C75844">
        <w:t xml:space="preserve">inspect the GFF </w:t>
      </w:r>
      <w:r w:rsidR="00016C77" w:rsidRPr="00C75844">
        <w:t xml:space="preserve">Licensed Area </w:t>
      </w:r>
      <w:r w:rsidRPr="00C75844">
        <w:t>to identify any lost, destroyed, damaged or deficient GFF;</w:t>
      </w:r>
    </w:p>
    <w:p w14:paraId="1AFC7FEC" w14:textId="77777777" w:rsidR="00EF75D9" w:rsidRPr="00C75844" w:rsidRDefault="00123E04" w:rsidP="00970968">
      <w:pPr>
        <w:pStyle w:val="SOWSubL1-ASDEFCON"/>
      </w:pPr>
      <w:r w:rsidRPr="00C75844">
        <w:t xml:space="preserve">carry out appropriate functional testing to determine whether the GFF </w:t>
      </w:r>
      <w:r w:rsidR="00016C77" w:rsidRPr="00C75844">
        <w:t xml:space="preserve">Licensed Area </w:t>
      </w:r>
      <w:r w:rsidRPr="00C75844">
        <w:t>is in good and functional repair and condition; and</w:t>
      </w:r>
    </w:p>
    <w:p w14:paraId="63C43C9A" w14:textId="77777777" w:rsidR="00123E04" w:rsidRPr="00C75844" w:rsidRDefault="002313AA" w:rsidP="00970968">
      <w:pPr>
        <w:pStyle w:val="SOWSubL1-ASDEFCON"/>
      </w:pPr>
      <w:r w:rsidRPr="00C75844">
        <w:lastRenderedPageBreak/>
        <w:t>notify</w:t>
      </w:r>
      <w:r w:rsidR="00123E04" w:rsidRPr="00C75844">
        <w:t xml:space="preserve"> the Commonwealth Representative, setting out the Contractor’s satisfaction or dissatisfaction with the GFF</w:t>
      </w:r>
      <w:r w:rsidR="00016C77" w:rsidRPr="00C75844">
        <w:t xml:space="preserve"> Licensed Area</w:t>
      </w:r>
      <w:r w:rsidR="00123E04" w:rsidRPr="00C75844">
        <w:t>, including details of any disparity between the Contractor’s findings and the Facilities Condition Report</w:t>
      </w:r>
      <w:r w:rsidR="00016C77" w:rsidRPr="00C75844">
        <w:t xml:space="preserve"> for that area</w:t>
      </w:r>
      <w:r w:rsidR="00123E04" w:rsidRPr="00C75844">
        <w:t>.</w:t>
      </w:r>
    </w:p>
    <w:p w14:paraId="7A55BECD" w14:textId="429B1468" w:rsidR="00123E04" w:rsidRPr="00C75844" w:rsidRDefault="00123E04" w:rsidP="00123E04">
      <w:pPr>
        <w:pStyle w:val="SOWTL4-ASDEFCON"/>
      </w:pPr>
      <w:r w:rsidRPr="00C75844">
        <w:t xml:space="preserve">The Contractor shall not use </w:t>
      </w:r>
      <w:r w:rsidR="00016C77" w:rsidRPr="00C75844">
        <w:t xml:space="preserve">a </w:t>
      </w:r>
      <w:r w:rsidRPr="00C75844">
        <w:t>GFF</w:t>
      </w:r>
      <w:r w:rsidR="00016C77" w:rsidRPr="00C75844">
        <w:t xml:space="preserve"> Licensed Area, or Commonwealth Property on a GFF Licensed Area,</w:t>
      </w:r>
      <w:r w:rsidRPr="00C75844">
        <w:t xml:space="preserve"> </w:t>
      </w:r>
      <w:r w:rsidR="00851128">
        <w:t>which</w:t>
      </w:r>
      <w:r w:rsidRPr="00C75844">
        <w:t xml:space="preserve"> has been found to be materially damaged, defective or deficient.</w:t>
      </w:r>
    </w:p>
    <w:p w14:paraId="196616FC" w14:textId="453D195C" w:rsidR="0047764D" w:rsidRDefault="00123E04" w:rsidP="00C81942">
      <w:pPr>
        <w:pStyle w:val="SOWHL3-ASDEFCON"/>
      </w:pPr>
      <w:r w:rsidRPr="00C75844">
        <w:t>Care and Maintenance of GFF</w:t>
      </w:r>
    </w:p>
    <w:p w14:paraId="13B18771" w14:textId="51C2EF9F" w:rsidR="00123E04" w:rsidRPr="00C75844" w:rsidRDefault="00123E04" w:rsidP="00123E04">
      <w:pPr>
        <w:pStyle w:val="NoteToDrafters-ASDEFCON"/>
      </w:pPr>
      <w:r w:rsidRPr="00C75844">
        <w:t xml:space="preserve">Note to drafters: </w:t>
      </w:r>
      <w:r w:rsidR="00BA570E" w:rsidRPr="00C75844">
        <w:t xml:space="preserve"> </w:t>
      </w:r>
      <w:r w:rsidRPr="00C75844">
        <w:rPr>
          <w:rFonts w:cs="Arial"/>
          <w:szCs w:val="20"/>
        </w:rPr>
        <w:t xml:space="preserve">Drafters should consult </w:t>
      </w:r>
      <w:r w:rsidR="00D321BC">
        <w:rPr>
          <w:rFonts w:cs="Arial"/>
          <w:szCs w:val="20"/>
        </w:rPr>
        <w:t xml:space="preserve">Security and </w:t>
      </w:r>
      <w:r w:rsidR="00CA2A4E" w:rsidRPr="00C75844">
        <w:rPr>
          <w:rFonts w:cs="Arial"/>
          <w:szCs w:val="20"/>
        </w:rPr>
        <w:t>Estate Group (</w:t>
      </w:r>
      <w:r w:rsidR="00D321BC">
        <w:rPr>
          <w:rFonts w:cs="Arial"/>
          <w:szCs w:val="20"/>
        </w:rPr>
        <w:t>S</w:t>
      </w:r>
      <w:r w:rsidRPr="00C75844">
        <w:rPr>
          <w:rFonts w:cs="Arial"/>
          <w:szCs w:val="20"/>
        </w:rPr>
        <w:t>EG</w:t>
      </w:r>
      <w:r w:rsidR="00CA2A4E" w:rsidRPr="00C75844">
        <w:rPr>
          <w:rFonts w:cs="Arial"/>
          <w:szCs w:val="20"/>
        </w:rPr>
        <w:t>)</w:t>
      </w:r>
      <w:r w:rsidRPr="00C75844">
        <w:rPr>
          <w:rFonts w:cs="Arial"/>
          <w:szCs w:val="20"/>
        </w:rPr>
        <w:t xml:space="preserve"> to determine if the proposed GFF requires a baseline contamination assessment</w:t>
      </w:r>
      <w:r w:rsidR="002313AA" w:rsidRPr="00C75844">
        <w:rPr>
          <w:rFonts w:cs="Arial"/>
          <w:szCs w:val="20"/>
        </w:rPr>
        <w:t>.</w:t>
      </w:r>
      <w:r w:rsidRPr="00C75844">
        <w:rPr>
          <w:rFonts w:cs="Arial"/>
          <w:szCs w:val="20"/>
        </w:rPr>
        <w:t xml:space="preserve">  If </w:t>
      </w:r>
      <w:r w:rsidR="002313AA" w:rsidRPr="00C75844">
        <w:rPr>
          <w:rFonts w:cs="Arial"/>
          <w:szCs w:val="20"/>
        </w:rPr>
        <w:t xml:space="preserve">it is </w:t>
      </w:r>
      <w:r w:rsidRPr="00C75844">
        <w:rPr>
          <w:rFonts w:cs="Arial"/>
          <w:szCs w:val="20"/>
        </w:rPr>
        <w:t xml:space="preserve">required, the baseline contamination report should be included </w:t>
      </w:r>
      <w:r w:rsidR="002313AA" w:rsidRPr="00C75844">
        <w:rPr>
          <w:rFonts w:cs="Arial"/>
          <w:szCs w:val="20"/>
        </w:rPr>
        <w:t>within</w:t>
      </w:r>
      <w:r w:rsidRPr="00C75844">
        <w:rPr>
          <w:rFonts w:cs="Arial"/>
          <w:szCs w:val="20"/>
        </w:rPr>
        <w:t> the Facilities Condition Report.</w:t>
      </w:r>
    </w:p>
    <w:p w14:paraId="1CA5C1FC" w14:textId="77777777" w:rsidR="00123E04" w:rsidRPr="00C75844" w:rsidRDefault="00123E04" w:rsidP="00123E04">
      <w:pPr>
        <w:pStyle w:val="SOWTL4-ASDEFCON"/>
      </w:pPr>
      <w:r w:rsidRPr="00C75844">
        <w:t xml:space="preserve">The Contractor shall keep </w:t>
      </w:r>
      <w:r w:rsidR="00016C77" w:rsidRPr="00C75844">
        <w:t xml:space="preserve">all </w:t>
      </w:r>
      <w:r w:rsidRPr="00C75844">
        <w:t xml:space="preserve">GFF </w:t>
      </w:r>
      <w:r w:rsidR="00016C77" w:rsidRPr="00C75844">
        <w:t xml:space="preserve">Licensed Areas </w:t>
      </w:r>
      <w:r w:rsidRPr="00C75844">
        <w:t>in a clean and tidy condition, having regard to their condition stated in the</w:t>
      </w:r>
      <w:r w:rsidR="00016C77" w:rsidRPr="00C75844">
        <w:t xml:space="preserve"> relevant</w:t>
      </w:r>
      <w:r w:rsidRPr="00C75844">
        <w:t xml:space="preserve"> Facilities Condition Report.</w:t>
      </w:r>
    </w:p>
    <w:p w14:paraId="1E0FA269" w14:textId="7F0365FA" w:rsidR="00123E04" w:rsidRPr="00C75844" w:rsidRDefault="00123E04" w:rsidP="00123E04">
      <w:pPr>
        <w:pStyle w:val="NoteToDrafters-ASDEFCON"/>
      </w:pPr>
      <w:r w:rsidRPr="00C75844">
        <w:t>Note to drafters:</w:t>
      </w:r>
      <w:r w:rsidR="00BA570E" w:rsidRPr="00C75844">
        <w:t xml:space="preserve"> </w:t>
      </w:r>
      <w:r w:rsidRPr="00C75844">
        <w:t xml:space="preserve"> </w:t>
      </w:r>
      <w:r w:rsidR="002313AA" w:rsidRPr="00C75844">
        <w:t>S</w:t>
      </w:r>
      <w:r w:rsidRPr="00C75844">
        <w:t xml:space="preserve">elect from the following optional clauses to describe the Contractor’s maintenance responsibilities regarding GFF.  The option chosen below needs to be consistent with the responsibilities in clauses 6.3 and 6.4 of Attachment </w:t>
      </w:r>
      <w:r w:rsidR="00EB7D83">
        <w:t>O</w:t>
      </w:r>
      <w:r w:rsidRPr="00C75844">
        <w:t xml:space="preserve"> and</w:t>
      </w:r>
      <w:r w:rsidR="00851128">
        <w:t>,</w:t>
      </w:r>
      <w:r w:rsidRPr="00C75844">
        <w:t xml:space="preserve"> in particular</w:t>
      </w:r>
      <w:r w:rsidR="00BB447C" w:rsidRPr="00C75844">
        <w:t>,</w:t>
      </w:r>
      <w:r w:rsidRPr="00C75844">
        <w:t xml:space="preserve"> the list of </w:t>
      </w:r>
      <w:r w:rsidR="00851128" w:rsidRPr="00C75844">
        <w:t xml:space="preserve">Contractor Maintained </w:t>
      </w:r>
      <w:r w:rsidRPr="00C75844">
        <w:t xml:space="preserve">Licensed Fittings. </w:t>
      </w:r>
      <w:r w:rsidR="00F6494B" w:rsidRPr="00C75844">
        <w:t xml:space="preserve"> </w:t>
      </w:r>
      <w:r w:rsidRPr="00C75844">
        <w:t>If there is more than one GFF Licensed Area under the GFF Licence, each GFF Licensed Area should be addressed.</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123E04" w:rsidRPr="00C75844" w14:paraId="11429499" w14:textId="77777777" w:rsidTr="00F449C0">
        <w:tc>
          <w:tcPr>
            <w:tcW w:w="9356" w:type="dxa"/>
            <w:shd w:val="clear" w:color="auto" w:fill="auto"/>
          </w:tcPr>
          <w:p w14:paraId="58D66305" w14:textId="77777777" w:rsidR="00123E04" w:rsidRPr="00C75844" w:rsidRDefault="00123E04" w:rsidP="00C81942">
            <w:pPr>
              <w:pStyle w:val="ASDEFCONOption"/>
            </w:pPr>
            <w:r w:rsidRPr="00C75844">
              <w:t>Option A:  Include when the Contractor will maintain the buildings and all the Licensed Fittings (defined as the Contractor Maintained Licensed Fittings).</w:t>
            </w:r>
          </w:p>
          <w:p w14:paraId="33A19E98" w14:textId="77777777" w:rsidR="00123E04" w:rsidRPr="00C75844" w:rsidRDefault="00123E04" w:rsidP="00123E04">
            <w:pPr>
              <w:pStyle w:val="SOWTL4-ASDEFCON"/>
            </w:pPr>
            <w:r w:rsidRPr="00C75844">
              <w:t xml:space="preserve">The Contractor shall carry out maintenance as is necessary to maintain the GFF Licensed Area </w:t>
            </w:r>
            <w:r w:rsidR="002313AA" w:rsidRPr="00C75844">
              <w:t xml:space="preserve">(including Licensed Fittings) </w:t>
            </w:r>
            <w:r w:rsidRPr="00C75844">
              <w:t>in good and functional repair and condition.</w:t>
            </w:r>
          </w:p>
          <w:p w14:paraId="5A4DF6A6" w14:textId="66BB37BB" w:rsidR="00123E04" w:rsidRPr="00C75844" w:rsidRDefault="00123E04" w:rsidP="00C81942">
            <w:pPr>
              <w:pStyle w:val="ASDEFCONOption"/>
            </w:pPr>
            <w:r w:rsidRPr="00C75844">
              <w:t xml:space="preserve">Option B:  Include when </w:t>
            </w:r>
            <w:r w:rsidR="00D321BC">
              <w:t>SEG</w:t>
            </w:r>
            <w:r w:rsidRPr="00C75844">
              <w:t xml:space="preserve"> will maintain the buildings and the Contractor will maintain all or some of the Licensed Fittings (defined as the Contractor Maintained Licensed Fittings).</w:t>
            </w:r>
          </w:p>
          <w:p w14:paraId="7BFC1871" w14:textId="77777777" w:rsidR="00123E04" w:rsidRPr="00C75844" w:rsidRDefault="00123E04" w:rsidP="00123E04">
            <w:pPr>
              <w:pStyle w:val="SOWTL4-ASDEFCON"/>
            </w:pPr>
            <w:r w:rsidRPr="00C75844">
              <w:t>The Contractor shall carry out maintenance as is necessary to maintain the Contractor Maintained Licensed Fittings in good and functional repair and condition.</w:t>
            </w:r>
          </w:p>
        </w:tc>
      </w:tr>
    </w:tbl>
    <w:p w14:paraId="424B7AA3" w14:textId="77777777" w:rsidR="00123E04" w:rsidRPr="00C75844" w:rsidRDefault="00123E04" w:rsidP="00C81942">
      <w:pPr>
        <w:pStyle w:val="ASDEFCONOptionSpace"/>
      </w:pP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123E04" w:rsidRPr="00C75844" w14:paraId="3DD1274A" w14:textId="77777777" w:rsidTr="00F449C0">
        <w:tc>
          <w:tcPr>
            <w:tcW w:w="9356" w:type="dxa"/>
            <w:shd w:val="clear" w:color="auto" w:fill="auto"/>
          </w:tcPr>
          <w:p w14:paraId="64AC9CE0" w14:textId="77777777" w:rsidR="00123E04" w:rsidRPr="00C75844" w:rsidRDefault="00123E04" w:rsidP="00F9584E">
            <w:pPr>
              <w:pStyle w:val="ASDEFCONOption"/>
            </w:pPr>
            <w:r w:rsidRPr="00C75844">
              <w:t xml:space="preserve">Option:  Only include the following </w:t>
            </w:r>
            <w:r w:rsidR="009B3BB2" w:rsidRPr="00C75844">
              <w:t>clause if</w:t>
            </w:r>
            <w:r w:rsidRPr="00C75844">
              <w:t xml:space="preserve"> Option A or B are selected</w:t>
            </w:r>
            <w:r w:rsidR="009B3BB2" w:rsidRPr="00C75844">
              <w:t xml:space="preserve"> above</w:t>
            </w:r>
            <w:r w:rsidRPr="00C75844">
              <w:t xml:space="preserve">. </w:t>
            </w:r>
            <w:r w:rsidR="00F6494B" w:rsidRPr="00C75844">
              <w:t xml:space="preserve"> </w:t>
            </w:r>
            <w:r w:rsidRPr="00C75844">
              <w:t xml:space="preserve">Edit to select </w:t>
            </w:r>
            <w:r w:rsidR="00116DA7" w:rsidRPr="00C75844">
              <w:t>‘</w:t>
            </w:r>
            <w:r w:rsidRPr="00C75844">
              <w:t>GFF Licensed Area</w:t>
            </w:r>
            <w:r w:rsidR="00116DA7" w:rsidRPr="00C75844">
              <w:t>’</w:t>
            </w:r>
            <w:r w:rsidRPr="00C75844">
              <w:t xml:space="preserve"> f</w:t>
            </w:r>
            <w:r w:rsidR="009B3BB2" w:rsidRPr="00C75844">
              <w:t>or</w:t>
            </w:r>
            <w:r w:rsidRPr="00C75844">
              <w:t xml:space="preserve"> Option A</w:t>
            </w:r>
            <w:r w:rsidR="009B3BB2" w:rsidRPr="00C75844">
              <w:t>,</w:t>
            </w:r>
            <w:r w:rsidRPr="00C75844">
              <w:t xml:space="preserve"> or </w:t>
            </w:r>
            <w:r w:rsidR="00116DA7" w:rsidRPr="00C75844">
              <w:t>‘</w:t>
            </w:r>
            <w:r w:rsidRPr="00C75844">
              <w:t>Contractor Maintained Licensed Fittings</w:t>
            </w:r>
            <w:r w:rsidR="00116DA7" w:rsidRPr="00C75844">
              <w:t>’</w:t>
            </w:r>
            <w:r w:rsidRPr="00C75844">
              <w:t xml:space="preserve"> f</w:t>
            </w:r>
            <w:r w:rsidR="009B3BB2" w:rsidRPr="00C75844">
              <w:t>or</w:t>
            </w:r>
            <w:r w:rsidRPr="00C75844">
              <w:t xml:space="preserve"> Option B.</w:t>
            </w:r>
          </w:p>
          <w:p w14:paraId="4D0B1929" w14:textId="77777777" w:rsidR="00123E04" w:rsidRPr="00C75844" w:rsidRDefault="00123E04" w:rsidP="00116DA7">
            <w:pPr>
              <w:pStyle w:val="SOWTL4-ASDEFCON"/>
            </w:pPr>
            <w:r w:rsidRPr="00C75844">
              <w:t>The Contractor shall maintain the [</w:t>
            </w:r>
            <w:r w:rsidR="00116DA7" w:rsidRPr="00C75844">
              <w:t>…INSERT ‘</w:t>
            </w:r>
            <w:r w:rsidRPr="00C75844">
              <w:t>GFF Licensed Area</w:t>
            </w:r>
            <w:r w:rsidR="00116DA7" w:rsidRPr="00C75844">
              <w:t>’</w:t>
            </w:r>
            <w:r w:rsidRPr="00C75844">
              <w:t xml:space="preserve"> </w:t>
            </w:r>
            <w:r w:rsidR="00116DA7" w:rsidRPr="00C75844">
              <w:t>OR</w:t>
            </w:r>
            <w:r w:rsidRPr="00C75844">
              <w:t xml:space="preserve"> </w:t>
            </w:r>
            <w:r w:rsidR="00116DA7" w:rsidRPr="00C75844">
              <w:t>‘</w:t>
            </w:r>
            <w:r w:rsidRPr="00C75844">
              <w:t>Contractor Maintained Licensed Fittings</w:t>
            </w:r>
            <w:r w:rsidR="00116DA7" w:rsidRPr="00C75844">
              <w:t>’…</w:t>
            </w:r>
            <w:r w:rsidRPr="00C75844">
              <w:t>] in accordance with all applicable laws and the applicable maintenance manuals, manufacturer’s recommendations, and otherwise in accordance with good industry practice.</w:t>
            </w:r>
          </w:p>
        </w:tc>
      </w:tr>
    </w:tbl>
    <w:p w14:paraId="1BDD2338" w14:textId="30175131" w:rsidR="00123E04" w:rsidRPr="00C75844" w:rsidRDefault="00123E04" w:rsidP="00123E04">
      <w:pPr>
        <w:pStyle w:val="SOWTL4-ASDEFCON"/>
      </w:pPr>
      <w:r w:rsidRPr="00C75844">
        <w:t xml:space="preserve">Without limiting the Contractor’s obligations under clause 3.9 of the COC, except where otherwise required under clause </w:t>
      </w:r>
      <w:r w:rsidR="004B29CF" w:rsidRPr="00C75844">
        <w:fldChar w:fldCharType="begin"/>
      </w:r>
      <w:r w:rsidR="004B29CF" w:rsidRPr="00C75844">
        <w:instrText xml:space="preserve"> REF _Ref465432664 \r \h </w:instrText>
      </w:r>
      <w:r w:rsidR="004B29CF" w:rsidRPr="00C75844">
        <w:fldChar w:fldCharType="separate"/>
      </w:r>
      <w:r w:rsidR="00F60A61">
        <w:t>3.18.3</w:t>
      </w:r>
      <w:r w:rsidR="004B29CF" w:rsidRPr="00C75844">
        <w:fldChar w:fldCharType="end"/>
      </w:r>
      <w:r w:rsidRPr="00C75844">
        <w:t>, the Contractor shall, within five Working Days of becoming aware that any Licensed Fitting is lost, destroyed, damaged or deficient, notify the Commonwealth Representative of the event.</w:t>
      </w:r>
    </w:p>
    <w:p w14:paraId="0D9CCCF3" w14:textId="77777777" w:rsidR="00123E04" w:rsidRPr="00C75844" w:rsidRDefault="00123E04" w:rsidP="00C81942">
      <w:pPr>
        <w:pStyle w:val="SOWHL3-ASDEFCON"/>
      </w:pPr>
      <w:bookmarkStart w:id="659" w:name="_Ref465432664"/>
      <w:r w:rsidRPr="00C75844">
        <w:t>Inspections of GFF</w:t>
      </w:r>
      <w:bookmarkEnd w:id="659"/>
    </w:p>
    <w:p w14:paraId="536F4331" w14:textId="10F8264B" w:rsidR="00123E04" w:rsidRPr="00C75844" w:rsidRDefault="00123E04" w:rsidP="00123E04">
      <w:pPr>
        <w:pStyle w:val="SOWTL4-ASDEFCON"/>
      </w:pPr>
      <w:r w:rsidRPr="00C75844">
        <w:t xml:space="preserve">The Contractor shall provide representatives of the Commonwealth with access </w:t>
      </w:r>
      <w:r w:rsidR="00E45E2A" w:rsidRPr="00C75844">
        <w:t>to a</w:t>
      </w:r>
      <w:r w:rsidRPr="00C75844">
        <w:t xml:space="preserve"> GFF</w:t>
      </w:r>
      <w:r w:rsidR="00E45E2A" w:rsidRPr="00C75844">
        <w:t xml:space="preserve"> Licensed Area</w:t>
      </w:r>
      <w:r w:rsidRPr="00C75844">
        <w:t xml:space="preserve">, in accordance with Attachment </w:t>
      </w:r>
      <w:r w:rsidR="00EB7D83">
        <w:t>O</w:t>
      </w:r>
      <w:r w:rsidRPr="00C75844">
        <w:t xml:space="preserve"> for the purpose of inspections.  The Commonwealth may inspect </w:t>
      </w:r>
      <w:r w:rsidR="00E45E2A" w:rsidRPr="00C75844">
        <w:t xml:space="preserve">a </w:t>
      </w:r>
      <w:r w:rsidRPr="00C75844">
        <w:t>GFF</w:t>
      </w:r>
      <w:r w:rsidR="00E45E2A" w:rsidRPr="00C75844">
        <w:t xml:space="preserve"> Licensed Area</w:t>
      </w:r>
      <w:r w:rsidRPr="00C75844">
        <w:t xml:space="preserve"> to review the condition of the </w:t>
      </w:r>
      <w:r w:rsidR="00E45E2A" w:rsidRPr="00C75844">
        <w:t>area</w:t>
      </w:r>
      <w:r w:rsidRPr="00C75844">
        <w:t xml:space="preserve"> and any impact of the Contractor’s use and occupation of the </w:t>
      </w:r>
      <w:r w:rsidR="00E45E2A" w:rsidRPr="00C75844">
        <w:t>area</w:t>
      </w:r>
      <w:r w:rsidRPr="00C75844">
        <w:t xml:space="preserve"> on the Environment or heritage.</w:t>
      </w:r>
    </w:p>
    <w:p w14:paraId="6E71A27D" w14:textId="77777777" w:rsidR="00123E04" w:rsidRPr="00C75844" w:rsidRDefault="00123E04" w:rsidP="00123E04">
      <w:pPr>
        <w:pStyle w:val="SOWTL4-ASDEFCON"/>
      </w:pPr>
      <w:r w:rsidRPr="00C75844">
        <w:t>Within 20 Working Days following each anniversary of the GFF Licence Commencement Date, and prior to the end of the GFF Licence Term, for each GFF Licensed Area, the Contractor shall:</w:t>
      </w:r>
    </w:p>
    <w:p w14:paraId="187380A3" w14:textId="77777777" w:rsidR="00EF75D9" w:rsidRPr="00C75844" w:rsidRDefault="00123E04" w:rsidP="00970968">
      <w:pPr>
        <w:pStyle w:val="SOWSubL1-ASDEFCON"/>
      </w:pPr>
      <w:r w:rsidRPr="00C75844">
        <w:t>undertake an inspection of the Licensed Fittings;</w:t>
      </w:r>
    </w:p>
    <w:p w14:paraId="221A9DFF" w14:textId="77777777" w:rsidR="00EF75D9" w:rsidRPr="00C75844" w:rsidRDefault="00123E04" w:rsidP="00970968">
      <w:pPr>
        <w:pStyle w:val="SOWSubL1-ASDEFCON"/>
      </w:pPr>
      <w:r w:rsidRPr="00C75844">
        <w:t xml:space="preserve">prepare an inventory identifying any Licensed Fittings that were removed or replaced, and the replacement Licensed Fittings, and any other Commonwealth Property made available </w:t>
      </w:r>
      <w:r w:rsidR="00BB447C" w:rsidRPr="00C75844">
        <w:t xml:space="preserve">for the Contractor’s use </w:t>
      </w:r>
      <w:r w:rsidRPr="00C75844">
        <w:t xml:space="preserve">in the GFF </w:t>
      </w:r>
      <w:r w:rsidR="00E45E2A" w:rsidRPr="00C75844">
        <w:t>Licensed Area</w:t>
      </w:r>
      <w:r w:rsidRPr="00C75844">
        <w:t>; and</w:t>
      </w:r>
    </w:p>
    <w:p w14:paraId="722BFCA0" w14:textId="77777777" w:rsidR="00123E04" w:rsidRPr="00C75844" w:rsidRDefault="00123E04" w:rsidP="00970968">
      <w:pPr>
        <w:pStyle w:val="SOWSubL1-ASDEFCON"/>
      </w:pPr>
      <w:r w:rsidRPr="00C75844">
        <w:t>provide a copy of the inventory to the Commonwealth Representative.</w:t>
      </w:r>
    </w:p>
    <w:p w14:paraId="1C8780C9" w14:textId="7D5F9AFF" w:rsidR="00123E04" w:rsidRPr="00C75844" w:rsidRDefault="00123E04" w:rsidP="00123E04">
      <w:pPr>
        <w:pStyle w:val="SOWTL4-ASDEFCON"/>
      </w:pPr>
      <w:r w:rsidRPr="00C75844">
        <w:t xml:space="preserve">When notified by the Commonwealth Representative, the Contractor shall prepare a CCP to Attachment </w:t>
      </w:r>
      <w:r w:rsidR="00EB7D83">
        <w:t>O</w:t>
      </w:r>
      <w:r w:rsidRPr="00C75844">
        <w:t>, to incorporate changes to the list of Licensed Fittings.</w:t>
      </w:r>
    </w:p>
    <w:p w14:paraId="15645FD6" w14:textId="593E86DA" w:rsidR="00123E04" w:rsidRPr="00C75844" w:rsidRDefault="00123E04" w:rsidP="00123E04">
      <w:pPr>
        <w:pStyle w:val="SOWTL4-ASDEFCON"/>
      </w:pPr>
      <w:r w:rsidRPr="00C75844">
        <w:lastRenderedPageBreak/>
        <w:t xml:space="preserve">Within five Working Days (or </w:t>
      </w:r>
      <w:r w:rsidR="00116DA7" w:rsidRPr="00C75844">
        <w:t xml:space="preserve">such </w:t>
      </w:r>
      <w:r w:rsidRPr="00C75844">
        <w:t xml:space="preserve">other period </w:t>
      </w:r>
      <w:r w:rsidR="00116DA7" w:rsidRPr="00C75844">
        <w:t xml:space="preserve">as may be </w:t>
      </w:r>
      <w:r w:rsidRPr="00C75844">
        <w:t>agreed in writing by the Commonwealth</w:t>
      </w:r>
      <w:r w:rsidR="00116DA7" w:rsidRPr="00C75844">
        <w:t xml:space="preserve"> Representative</w:t>
      </w:r>
      <w:r w:rsidRPr="00C75844">
        <w:t>) after the GFF Licence expires or is terminated or</w:t>
      </w:r>
      <w:r w:rsidR="00E45E2A" w:rsidRPr="00C75844">
        <w:t xml:space="preserve"> ceases </w:t>
      </w:r>
      <w:r w:rsidRPr="00C75844">
        <w:t xml:space="preserve">to </w:t>
      </w:r>
      <w:r w:rsidR="00E45E2A" w:rsidRPr="00C75844">
        <w:t xml:space="preserve">apply to </w:t>
      </w:r>
      <w:r w:rsidRPr="00C75844">
        <w:t>a GFF Licensed Area, the Contractor shall participate in an inspection of the GFF</w:t>
      </w:r>
      <w:r w:rsidR="00E45E2A" w:rsidRPr="00C75844">
        <w:t xml:space="preserve"> Licensed Area</w:t>
      </w:r>
      <w:r w:rsidRPr="00C75844">
        <w:t xml:space="preserve"> conducted by a representative of the Commonwealth, in accordance with the GFF Licence and this clause </w:t>
      </w:r>
      <w:r w:rsidR="004B29CF" w:rsidRPr="00C75844">
        <w:fldChar w:fldCharType="begin"/>
      </w:r>
      <w:r w:rsidR="004B29CF" w:rsidRPr="00C75844">
        <w:instrText xml:space="preserve"> REF _Ref465432746 \r \h </w:instrText>
      </w:r>
      <w:r w:rsidR="004B29CF" w:rsidRPr="00C75844">
        <w:fldChar w:fldCharType="separate"/>
      </w:r>
      <w:r w:rsidR="00F60A61">
        <w:t>3.18</w:t>
      </w:r>
      <w:r w:rsidR="004B29CF" w:rsidRPr="00C75844">
        <w:fldChar w:fldCharType="end"/>
      </w:r>
      <w:r w:rsidRPr="00C75844">
        <w:t>.</w:t>
      </w:r>
    </w:p>
    <w:bookmarkEnd w:id="657"/>
    <w:bookmarkEnd w:id="658"/>
    <w:p w14:paraId="6737B620" w14:textId="77777777" w:rsidR="00E31FBB" w:rsidRPr="00C75844" w:rsidRDefault="00125C56">
      <w:pPr>
        <w:pStyle w:val="SOWHL1-ASDEFCON"/>
      </w:pPr>
      <w:r w:rsidRPr="00C75844">
        <w:br w:type="page"/>
      </w:r>
      <w:bookmarkStart w:id="660" w:name="_Toc47157576"/>
      <w:bookmarkStart w:id="661" w:name="_Toc51056584"/>
      <w:bookmarkStart w:id="662" w:name="_Toc56323366"/>
      <w:bookmarkStart w:id="663" w:name="_Toc56570005"/>
      <w:bookmarkStart w:id="664" w:name="_Ref89145913"/>
      <w:bookmarkStart w:id="665" w:name="_Toc504485607"/>
      <w:bookmarkStart w:id="666" w:name="_Toc505591981"/>
      <w:bookmarkStart w:id="667" w:name="_Toc505592127"/>
      <w:bookmarkStart w:id="668" w:name="_Toc505597497"/>
      <w:bookmarkStart w:id="669" w:name="_Toc174973644"/>
      <w:bookmarkStart w:id="670" w:name="_Toc31693864"/>
      <w:bookmarkStart w:id="671" w:name="_Toc36352253"/>
      <w:bookmarkEnd w:id="230"/>
      <w:bookmarkEnd w:id="231"/>
      <w:bookmarkEnd w:id="232"/>
      <w:bookmarkEnd w:id="233"/>
      <w:bookmarkEnd w:id="234"/>
      <w:bookmarkEnd w:id="235"/>
      <w:r w:rsidR="002A4477" w:rsidRPr="00C75844">
        <w:lastRenderedPageBreak/>
        <w:t>Systems Engineering</w:t>
      </w:r>
      <w:bookmarkEnd w:id="660"/>
      <w:bookmarkEnd w:id="661"/>
      <w:bookmarkEnd w:id="662"/>
      <w:bookmarkEnd w:id="663"/>
      <w:r w:rsidR="002A4477" w:rsidRPr="00C75844">
        <w:t xml:space="preserve"> </w:t>
      </w:r>
      <w:r w:rsidR="00E31FBB" w:rsidRPr="00C75844">
        <w:t>(</w:t>
      </w:r>
      <w:r w:rsidR="005E0695" w:rsidRPr="00C75844">
        <w:t>CORE</w:t>
      </w:r>
      <w:r w:rsidR="00E31FBB" w:rsidRPr="00C75844">
        <w:t>)</w:t>
      </w:r>
      <w:bookmarkEnd w:id="664"/>
      <w:bookmarkEnd w:id="665"/>
      <w:bookmarkEnd w:id="666"/>
      <w:bookmarkEnd w:id="667"/>
      <w:bookmarkEnd w:id="668"/>
      <w:bookmarkEnd w:id="669"/>
    </w:p>
    <w:p w14:paraId="5F52D42C" w14:textId="47949AFE" w:rsidR="00E31FBB" w:rsidRPr="00C75844" w:rsidRDefault="00E31FBB" w:rsidP="009D55C0">
      <w:pPr>
        <w:pStyle w:val="NoteToDrafters-ASDEFCON"/>
      </w:pPr>
      <w:bookmarkStart w:id="672" w:name="_Toc520972525"/>
      <w:bookmarkStart w:id="673" w:name="_Toc523582299"/>
      <w:bookmarkStart w:id="674" w:name="_Toc2661115"/>
      <w:r w:rsidRPr="00C75844">
        <w:t xml:space="preserve">Note to drafters:  </w:t>
      </w:r>
      <w:r w:rsidR="00C97954">
        <w:t>E</w:t>
      </w:r>
      <w:r w:rsidR="007277B4" w:rsidRPr="004020CF">
        <w:t xml:space="preserve">ngineering aspects of this SOW </w:t>
      </w:r>
      <w:r w:rsidR="00154C58">
        <w:t xml:space="preserve">are </w:t>
      </w:r>
      <w:r w:rsidR="00C97954">
        <w:t xml:space="preserve">based on </w:t>
      </w:r>
      <w:r w:rsidR="007277B4" w:rsidRPr="004020CF">
        <w:t>33 high-level require</w:t>
      </w:r>
      <w:r w:rsidR="00C97954">
        <w:t>ments for engineering a system</w:t>
      </w:r>
      <w:r w:rsidR="00154C58">
        <w:t>, which are</w:t>
      </w:r>
      <w:r w:rsidR="007277B4" w:rsidRPr="004020CF">
        <w:t xml:space="preserve"> </w:t>
      </w:r>
      <w:r w:rsidR="00154C58">
        <w:t xml:space="preserve">described </w:t>
      </w:r>
      <w:r w:rsidR="007277B4" w:rsidRPr="004020CF">
        <w:t xml:space="preserve">in </w:t>
      </w:r>
      <w:r w:rsidR="00FA3879" w:rsidRPr="004020CF">
        <w:t>EIA-632</w:t>
      </w:r>
      <w:r w:rsidR="00FA3879">
        <w:t xml:space="preserve"> in </w:t>
      </w:r>
      <w:r w:rsidR="007277B4" w:rsidRPr="004020CF">
        <w:t xml:space="preserve">abstract terms </w:t>
      </w:r>
      <w:r w:rsidR="00154C58">
        <w:t>without</w:t>
      </w:r>
      <w:r w:rsidR="007277B4" w:rsidRPr="004020CF">
        <w:t xml:space="preserve"> mandat</w:t>
      </w:r>
      <w:r w:rsidR="00154C58">
        <w:t>ing</w:t>
      </w:r>
      <w:r w:rsidR="007277B4" w:rsidRPr="004020CF">
        <w:t xml:space="preserve"> </w:t>
      </w:r>
      <w:r w:rsidR="00154C58">
        <w:t xml:space="preserve">particular </w:t>
      </w:r>
      <w:r w:rsidR="007277B4" w:rsidRPr="004020CF">
        <w:t xml:space="preserve">methods.  As such, the SEMP </w:t>
      </w:r>
      <w:r w:rsidR="00154C58">
        <w:t>should</w:t>
      </w:r>
      <w:r w:rsidR="007277B4" w:rsidRPr="004020CF">
        <w:t xml:space="preserve"> </w:t>
      </w:r>
      <w:r w:rsidR="00154C58">
        <w:t>explain</w:t>
      </w:r>
      <w:r w:rsidR="007277B4" w:rsidRPr="004020CF">
        <w:t xml:space="preserve"> the Contractor’s </w:t>
      </w:r>
      <w:r w:rsidR="00154C58">
        <w:t xml:space="preserve">application of Systems Engineering </w:t>
      </w:r>
      <w:r w:rsidR="007277B4" w:rsidRPr="004020CF">
        <w:t xml:space="preserve">applicable </w:t>
      </w:r>
      <w:r w:rsidR="00154C58">
        <w:t>to</w:t>
      </w:r>
      <w:r w:rsidR="007277B4" w:rsidRPr="004020CF">
        <w:t xml:space="preserve"> the Contract</w:t>
      </w:r>
      <w:r w:rsidR="00154C58">
        <w:t>,</w:t>
      </w:r>
      <w:r w:rsidR="007277B4" w:rsidRPr="004020CF">
        <w:t xml:space="preserve"> internal procedures</w:t>
      </w:r>
      <w:r w:rsidR="00154C58">
        <w:t xml:space="preserve"> and, as applicable, related standards</w:t>
      </w:r>
      <w:r w:rsidR="007277B4" w:rsidRPr="004020CF">
        <w:t>.</w:t>
      </w:r>
      <w:r w:rsidR="007277B4">
        <w:t xml:space="preserve">  </w:t>
      </w:r>
      <w:r w:rsidRPr="00C75844">
        <w:t xml:space="preserve">The requirements of </w:t>
      </w:r>
      <w:r w:rsidR="00B14471" w:rsidRPr="00C75844">
        <w:t>c</w:t>
      </w:r>
      <w:r w:rsidRPr="00C75844">
        <w:t xml:space="preserve">lause </w:t>
      </w:r>
      <w:r w:rsidR="00AC703F" w:rsidRPr="00C75844">
        <w:fldChar w:fldCharType="begin"/>
      </w:r>
      <w:r w:rsidR="00AC703F" w:rsidRPr="00C75844">
        <w:instrText xml:space="preserve"> REF _Ref89145913 \r \h </w:instrText>
      </w:r>
      <w:r w:rsidR="00AC703F" w:rsidRPr="00C75844">
        <w:fldChar w:fldCharType="separate"/>
      </w:r>
      <w:r w:rsidR="00F60A61">
        <w:t>4</w:t>
      </w:r>
      <w:r w:rsidR="00AC703F" w:rsidRPr="00C75844">
        <w:fldChar w:fldCharType="end"/>
      </w:r>
      <w:r w:rsidR="006D5881" w:rsidRPr="00C75844">
        <w:t xml:space="preserve"> </w:t>
      </w:r>
      <w:r w:rsidRPr="00C75844">
        <w:t xml:space="preserve">apply to the design and development of the Mission System </w:t>
      </w:r>
      <w:r w:rsidR="007443EA">
        <w:t>and any</w:t>
      </w:r>
      <w:r w:rsidRPr="00C75844">
        <w:t xml:space="preserve"> significant end items of technical equipment that </w:t>
      </w:r>
      <w:r w:rsidR="00FA3879">
        <w:t>form part of the</w:t>
      </w:r>
      <w:r w:rsidR="00FA3879" w:rsidRPr="00C75844">
        <w:t xml:space="preserve"> </w:t>
      </w:r>
      <w:r w:rsidRPr="00C75844">
        <w:t xml:space="preserve">Support System. </w:t>
      </w:r>
      <w:r w:rsidR="00B14471" w:rsidRPr="00C75844">
        <w:t xml:space="preserve"> </w:t>
      </w:r>
      <w:r w:rsidRPr="00C75844">
        <w:t xml:space="preserve">These elements should be </w:t>
      </w:r>
      <w:r w:rsidR="002A41E1">
        <w:t>identified</w:t>
      </w:r>
      <w:r w:rsidRPr="00C75844">
        <w:t xml:space="preserve"> in clause </w:t>
      </w:r>
      <w:r w:rsidR="00AC703F" w:rsidRPr="00C75844">
        <w:fldChar w:fldCharType="begin"/>
      </w:r>
      <w:r w:rsidR="00AC703F" w:rsidRPr="00C75844">
        <w:instrText xml:space="preserve"> REF _Ref254416639 \r \h </w:instrText>
      </w:r>
      <w:r w:rsidR="00AC703F" w:rsidRPr="00C75844">
        <w:fldChar w:fldCharType="separate"/>
      </w:r>
      <w:r w:rsidR="00F60A61">
        <w:t>2.1</w:t>
      </w:r>
      <w:r w:rsidR="00AC703F" w:rsidRPr="00C75844">
        <w:fldChar w:fldCharType="end"/>
      </w:r>
      <w:r w:rsidR="006D5881" w:rsidRPr="00C75844">
        <w:t xml:space="preserve">, </w:t>
      </w:r>
      <w:r w:rsidR="00FA3879">
        <w:t>‘</w:t>
      </w:r>
      <w:r w:rsidR="006D5881" w:rsidRPr="00C75844">
        <w:t>Scope of Work</w:t>
      </w:r>
      <w:r w:rsidR="00FA3879">
        <w:t>’</w:t>
      </w:r>
      <w:r w:rsidRPr="00C75844">
        <w:t>.</w:t>
      </w:r>
    </w:p>
    <w:p w14:paraId="003E1DEE" w14:textId="3E5F6B70" w:rsidR="00E31FBB" w:rsidRPr="00C75844" w:rsidRDefault="00E31FBB" w:rsidP="009D55C0">
      <w:pPr>
        <w:pStyle w:val="NoteToDrafters-ASDEFCON"/>
      </w:pPr>
      <w:r w:rsidRPr="00C75844">
        <w:t xml:space="preserve">In this SOW, the level of engineering design is </w:t>
      </w:r>
      <w:r w:rsidR="007443EA">
        <w:t>moderate</w:t>
      </w:r>
      <w:r w:rsidRPr="00C75844">
        <w:t xml:space="preserve"> and a broadly scoped SEMP </w:t>
      </w:r>
      <w:r w:rsidR="00B2391E">
        <w:t>can</w:t>
      </w:r>
      <w:r w:rsidR="00B2391E" w:rsidRPr="00C75844">
        <w:t xml:space="preserve"> </w:t>
      </w:r>
      <w:r w:rsidRPr="00C75844">
        <w:t xml:space="preserve">be used.  </w:t>
      </w:r>
      <w:r w:rsidR="002A41E1">
        <w:t xml:space="preserve">This </w:t>
      </w:r>
      <w:r w:rsidR="00B2391E">
        <w:t>allows</w:t>
      </w:r>
      <w:r w:rsidRPr="00C75844">
        <w:t xml:space="preserve"> </w:t>
      </w:r>
      <w:r w:rsidR="002A41E1">
        <w:t xml:space="preserve">the </w:t>
      </w:r>
      <w:r w:rsidRPr="00C75844">
        <w:t xml:space="preserve">SEMP </w:t>
      </w:r>
      <w:r w:rsidR="00B2391E">
        <w:t>to be</w:t>
      </w:r>
      <w:r w:rsidR="00B2391E" w:rsidRPr="00C75844">
        <w:t xml:space="preserve"> </w:t>
      </w:r>
      <w:r w:rsidRPr="00C75844">
        <w:t>used as the governing plan for Systems Engineering, Configuration Management</w:t>
      </w:r>
      <w:r w:rsidR="002A41E1">
        <w:t>,</w:t>
      </w:r>
      <w:r w:rsidRPr="00C75844">
        <w:t xml:space="preserve"> and Verification &amp; Validation activities</w:t>
      </w:r>
      <w:r w:rsidR="00B2391E">
        <w:t>, and the scope of planning under the related clauses may be tailored accordingly</w:t>
      </w:r>
      <w:r w:rsidRPr="00C75844">
        <w:t>.</w:t>
      </w:r>
    </w:p>
    <w:p w14:paraId="6A0EE224" w14:textId="24DA012D" w:rsidR="00E31FBB" w:rsidRPr="00C75844" w:rsidRDefault="00E31FBB" w:rsidP="00C81942">
      <w:pPr>
        <w:pStyle w:val="NoteToTenderers-ASDEFCON"/>
      </w:pPr>
      <w:r w:rsidRPr="00C75844">
        <w:t>Note to tenderers:  Under the philosophy embodied in this SOW, the Commonwealth controls system functional requirements and the Contractor controls the design and product requirements and is responsible for development and maintenance of the lower level Configuration Item (CI) specifications.</w:t>
      </w:r>
    </w:p>
    <w:p w14:paraId="58065F23" w14:textId="77777777" w:rsidR="00E31FBB" w:rsidRPr="00C75844" w:rsidRDefault="00E31FBB" w:rsidP="00C81942">
      <w:pPr>
        <w:pStyle w:val="SOWHL2-ASDEFCON"/>
      </w:pPr>
      <w:bookmarkStart w:id="675" w:name="_Toc47157577"/>
      <w:bookmarkStart w:id="676" w:name="_Toc51056585"/>
      <w:bookmarkStart w:id="677" w:name="_Toc56323367"/>
      <w:bookmarkStart w:id="678" w:name="_Toc56570006"/>
      <w:bookmarkStart w:id="679" w:name="_Toc504485608"/>
      <w:bookmarkStart w:id="680" w:name="_Toc505591982"/>
      <w:bookmarkStart w:id="681" w:name="_Toc505592128"/>
      <w:bookmarkStart w:id="682" w:name="_Toc505597498"/>
      <w:bookmarkStart w:id="683" w:name="_Toc174973645"/>
      <w:r w:rsidRPr="00C75844">
        <w:t>Systems Engineering Management</w:t>
      </w:r>
      <w:bookmarkEnd w:id="672"/>
      <w:bookmarkEnd w:id="673"/>
      <w:bookmarkEnd w:id="674"/>
      <w:bookmarkEnd w:id="675"/>
      <w:bookmarkEnd w:id="676"/>
      <w:bookmarkEnd w:id="677"/>
      <w:bookmarkEnd w:id="678"/>
      <w:r w:rsidRPr="00C75844">
        <w:t xml:space="preserve"> (Core)</w:t>
      </w:r>
      <w:bookmarkEnd w:id="679"/>
      <w:bookmarkEnd w:id="680"/>
      <w:bookmarkEnd w:id="681"/>
      <w:bookmarkEnd w:id="682"/>
      <w:bookmarkEnd w:id="683"/>
    </w:p>
    <w:p w14:paraId="077CA4B3" w14:textId="77777777" w:rsidR="00E31FBB" w:rsidRPr="00C75844" w:rsidRDefault="00E31FBB" w:rsidP="00C81942">
      <w:pPr>
        <w:pStyle w:val="SOWHL3-ASDEFCON"/>
      </w:pPr>
      <w:bookmarkStart w:id="684" w:name="_Toc520972526"/>
      <w:bookmarkStart w:id="685" w:name="_Toc47157578"/>
      <w:r w:rsidRPr="00C75844">
        <w:t>Engineering Organisation and Plan</w:t>
      </w:r>
      <w:bookmarkEnd w:id="684"/>
      <w:bookmarkEnd w:id="685"/>
      <w:r w:rsidR="006D5881" w:rsidRPr="00C75844">
        <w:t>ning</w:t>
      </w:r>
    </w:p>
    <w:p w14:paraId="1802FC08" w14:textId="7C030737" w:rsidR="00E31FBB" w:rsidRPr="00C75844" w:rsidRDefault="00E31FBB" w:rsidP="009D55C0">
      <w:pPr>
        <w:pStyle w:val="SOWTL4-ASDEFCON"/>
      </w:pPr>
      <w:r w:rsidRPr="00C75844">
        <w:t>The Contractor shall develop, deliver and update a Systems Engineering Management Plan (SEMP) in accordance with CDRL Line Number ENG-100.</w:t>
      </w:r>
    </w:p>
    <w:p w14:paraId="458B6E1C" w14:textId="77777777" w:rsidR="005429BD" w:rsidRPr="00C75844" w:rsidRDefault="005429BD" w:rsidP="009D55C0">
      <w:pPr>
        <w:pStyle w:val="SOWTL4-ASDEFCON"/>
      </w:pPr>
      <w:r w:rsidRPr="00C75844">
        <w:t>The Contractor shall conduct its program of engineering activities in accordance with Approved SEMP.</w:t>
      </w:r>
    </w:p>
    <w:p w14:paraId="110C12A6" w14:textId="77777777" w:rsidR="006D5881" w:rsidRPr="00C75844" w:rsidRDefault="00E31FBB" w:rsidP="009D55C0">
      <w:pPr>
        <w:pStyle w:val="SOWTL4-ASDEFCON"/>
      </w:pPr>
      <w:r w:rsidRPr="00C75844">
        <w:t>All engineering plans for the Contract shall be subordinate to the SEMP.</w:t>
      </w:r>
    </w:p>
    <w:p w14:paraId="1734220E" w14:textId="77777777" w:rsidR="00E31FBB" w:rsidRPr="00C75844" w:rsidRDefault="00E31FBB" w:rsidP="009D55C0">
      <w:pPr>
        <w:pStyle w:val="SOWTL4-ASDEFCON"/>
      </w:pPr>
      <w:r w:rsidRPr="00C75844">
        <w:t>The Contractor shall ensure that all Subcontractor activities are consistent with the Approved SEMP.</w:t>
      </w:r>
    </w:p>
    <w:p w14:paraId="0CCDFC5A" w14:textId="77777777" w:rsidR="00F032B1" w:rsidRDefault="00F032B1" w:rsidP="00F032B1">
      <w:pPr>
        <w:pStyle w:val="SOWHL3-ASDEFCON"/>
      </w:pPr>
      <w:bookmarkStart w:id="686" w:name="_Ref42338078"/>
      <w:bookmarkStart w:id="687" w:name="_Toc520972527"/>
      <w:bookmarkStart w:id="688" w:name="_Toc47157579"/>
      <w:r>
        <w:t>Design Authority (Core)</w:t>
      </w:r>
      <w:bookmarkEnd w:id="686"/>
    </w:p>
    <w:p w14:paraId="5556D199" w14:textId="77777777" w:rsidR="00F032B1" w:rsidRDefault="00F032B1" w:rsidP="00F032B1">
      <w:pPr>
        <w:pStyle w:val="NoteToDrafters-ASDEFCON"/>
      </w:pPr>
      <w:r>
        <w:t>Note to drafters: The following clause may require amendment if a Subcontractor is the Design Authority for the Mission System, as opposed to the Contractor.</w:t>
      </w:r>
    </w:p>
    <w:p w14:paraId="7EB3D0AA" w14:textId="77777777" w:rsidR="00F032B1" w:rsidRDefault="00F032B1" w:rsidP="00F032B1">
      <w:pPr>
        <w:pStyle w:val="SOWTL4-ASDEFCON"/>
      </w:pPr>
      <w:r>
        <w:t>The parties acknowledge and agree that the Contractor is the Design Authority for the Mission System, which involves the Contractor ensuring that:</w:t>
      </w:r>
    </w:p>
    <w:p w14:paraId="53591426" w14:textId="281E29B7" w:rsidR="00F032B1" w:rsidRDefault="00F032B1" w:rsidP="00F032B1">
      <w:pPr>
        <w:pStyle w:val="SOWSubL1-ASDEFCON"/>
      </w:pPr>
      <w:r>
        <w:t xml:space="preserve">the equipment being provided and the associated support services meet the specified requirements, </w:t>
      </w:r>
      <w:r w:rsidR="00610724">
        <w:t>achieves the S</w:t>
      </w:r>
      <w:r>
        <w:t>afe</w:t>
      </w:r>
      <w:r w:rsidR="00610724">
        <w:t>ty Outcomes</w:t>
      </w:r>
      <w:r>
        <w:t xml:space="preserve"> when used in accordance with the purpose(s) set out in the Contract, and are compliant with the requirements for environmental protection; and</w:t>
      </w:r>
    </w:p>
    <w:p w14:paraId="1B66E287" w14:textId="77777777" w:rsidR="00F032B1" w:rsidRDefault="00F032B1" w:rsidP="00F032B1">
      <w:pPr>
        <w:pStyle w:val="SOWSubL1-ASDEFCON"/>
      </w:pPr>
      <w:r>
        <w:t>the equipment being provided is designed, manufactured and maintained, to approved standards, by competent and authorised individuals who are acting as members of an authorised organisation, and whose work is certified as correct.</w:t>
      </w:r>
    </w:p>
    <w:p w14:paraId="550D1E06" w14:textId="77777777" w:rsidR="00F032B1" w:rsidRPr="002911EE" w:rsidRDefault="00F032B1" w:rsidP="00A323DC">
      <w:pPr>
        <w:pStyle w:val="SOWTL4-ASDEFCON"/>
      </w:pPr>
      <w:r>
        <w:t xml:space="preserve">The parties further acknowledge that the Commonwealth relies upon the Contractor’s expertise as the Mission System designer, and that the design accountabilities and responsibilities in the Contract have been established based around the principle known as </w:t>
      </w:r>
      <w:r w:rsidRPr="002911EE">
        <w:t>Clear Accountability In Design (CAID).  The CAID concept is based on two key elements:</w:t>
      </w:r>
    </w:p>
    <w:p w14:paraId="7345A2DE" w14:textId="54C7376B" w:rsidR="00F032B1" w:rsidRPr="0036578F" w:rsidRDefault="00F032B1" w:rsidP="00174FA8">
      <w:pPr>
        <w:pStyle w:val="SOWSubL1-ASDEFCON"/>
      </w:pPr>
      <w:r w:rsidRPr="002911EE">
        <w:t xml:space="preserve">the Commonwealth controls requirements at the highest practicable level (ie, the </w:t>
      </w:r>
      <w:r w:rsidR="003758A7">
        <w:t xml:space="preserve">Description of Requirement (DOR) </w:t>
      </w:r>
      <w:r w:rsidRPr="0036578F">
        <w:t xml:space="preserve">and the </w:t>
      </w:r>
      <w:r>
        <w:t xml:space="preserve">system </w:t>
      </w:r>
      <w:r w:rsidRPr="0036578F">
        <w:t>specifications</w:t>
      </w:r>
      <w:r>
        <w:t xml:space="preserve"> for the Mission System and</w:t>
      </w:r>
      <w:r w:rsidR="00523F56">
        <w:t>, if applicable,</w:t>
      </w:r>
      <w:r>
        <w:t xml:space="preserve"> the Support System</w:t>
      </w:r>
      <w:r w:rsidRPr="0036578F">
        <w:t xml:space="preserve">) to </w:t>
      </w:r>
      <w:r>
        <w:t>define and manage the Commonwealth’s</w:t>
      </w:r>
      <w:r w:rsidRPr="0036578F">
        <w:t xml:space="preserve"> capability requirements, manage cost and risk, and ensure all </w:t>
      </w:r>
      <w:r>
        <w:t>V&amp;V activities required under the</w:t>
      </w:r>
      <w:r w:rsidRPr="0036578F">
        <w:t xml:space="preserve"> Contract have been accomplished, which may require the Commonwealth to be involved at levels lower than the </w:t>
      </w:r>
      <w:r w:rsidR="00174FA8" w:rsidRPr="00174FA8">
        <w:t xml:space="preserve">DOR Part A </w:t>
      </w:r>
      <w:r w:rsidRPr="0036578F">
        <w:t>and/or the specifications</w:t>
      </w:r>
      <w:r w:rsidRPr="009F4B74">
        <w:t xml:space="preserve"> </w:t>
      </w:r>
      <w:r>
        <w:t>for the Mission System and</w:t>
      </w:r>
      <w:r w:rsidR="00523F56">
        <w:t>, if applicable,</w:t>
      </w:r>
      <w:r>
        <w:t xml:space="preserve"> the Support System</w:t>
      </w:r>
      <w:r w:rsidRPr="0036578F">
        <w:t>; and</w:t>
      </w:r>
    </w:p>
    <w:p w14:paraId="518624EB" w14:textId="77777777" w:rsidR="00F032B1" w:rsidRPr="004020CF" w:rsidRDefault="00F032B1" w:rsidP="00F032B1">
      <w:pPr>
        <w:pStyle w:val="SOWSubL1-ASDEFCON"/>
      </w:pPr>
      <w:r w:rsidRPr="0036578F">
        <w:t>the Contractor controls lower-level requirements and the design in order to implement cost, schedule, performance, and risk-based business decisions, unless the Commonwealth has a specific need to control them.</w:t>
      </w:r>
    </w:p>
    <w:p w14:paraId="460B2BF5" w14:textId="77777777" w:rsidR="00E31FBB" w:rsidRPr="00C75844" w:rsidRDefault="00E31FBB" w:rsidP="00C81942">
      <w:pPr>
        <w:pStyle w:val="SOWHL3-ASDEFCON"/>
      </w:pPr>
      <w:r w:rsidRPr="00C75844">
        <w:lastRenderedPageBreak/>
        <w:t>Engineering Schedule</w:t>
      </w:r>
      <w:bookmarkEnd w:id="687"/>
      <w:bookmarkEnd w:id="688"/>
    </w:p>
    <w:p w14:paraId="35A22AAD" w14:textId="77777777" w:rsidR="00E31FBB" w:rsidRPr="00C75844" w:rsidRDefault="00E31FBB" w:rsidP="009D55C0">
      <w:pPr>
        <w:pStyle w:val="SOWTL4-ASDEFCON"/>
      </w:pPr>
      <w:r w:rsidRPr="00C75844">
        <w:t>The Contractor shall develop, deliver and update a time-based schedule of engineering activities as part of the CMS.</w:t>
      </w:r>
    </w:p>
    <w:p w14:paraId="294BEC11" w14:textId="77777777" w:rsidR="00E31FBB" w:rsidRPr="00C75844" w:rsidRDefault="00E31FBB" w:rsidP="009D55C0">
      <w:pPr>
        <w:pStyle w:val="SOWTL4-ASDEFCON"/>
      </w:pPr>
      <w:r w:rsidRPr="00C75844">
        <w:t>The Contractor shall capture all technical milestones, including System Reviews, and their key dependencies in the CMS.</w:t>
      </w:r>
    </w:p>
    <w:p w14:paraId="60AC0B03" w14:textId="77777777" w:rsidR="00E31FBB" w:rsidRPr="00C75844" w:rsidRDefault="00E31FBB" w:rsidP="00C81942">
      <w:pPr>
        <w:pStyle w:val="SOWHL3-ASDEFCON"/>
      </w:pPr>
      <w:bookmarkStart w:id="689" w:name="_Toc520972528"/>
      <w:bookmarkStart w:id="690" w:name="_Toc34132160"/>
      <w:bookmarkStart w:id="691" w:name="_Toc34982390"/>
      <w:bookmarkStart w:id="692" w:name="_Toc36343802"/>
      <w:bookmarkStart w:id="693" w:name="_Toc47157580"/>
      <w:bookmarkStart w:id="694" w:name="_Ref444509716"/>
      <w:bookmarkStart w:id="695" w:name="_Ref504461101"/>
      <w:bookmarkStart w:id="696" w:name="_Ref33235220"/>
      <w:bookmarkStart w:id="697" w:name="_Toc33260886"/>
      <w:bookmarkStart w:id="698" w:name="_Toc33514423"/>
      <w:r w:rsidRPr="00C75844">
        <w:t>Engineering Organisation</w:t>
      </w:r>
      <w:bookmarkEnd w:id="689"/>
      <w:r w:rsidR="007702F8" w:rsidRPr="00C75844">
        <w:t xml:space="preserve"> and System Compliance </w:t>
      </w:r>
      <w:bookmarkEnd w:id="690"/>
      <w:bookmarkEnd w:id="691"/>
      <w:bookmarkEnd w:id="692"/>
      <w:bookmarkEnd w:id="693"/>
      <w:r w:rsidRPr="00C75844">
        <w:t>(Optional)</w:t>
      </w:r>
      <w:bookmarkEnd w:id="694"/>
      <w:bookmarkEnd w:id="695"/>
    </w:p>
    <w:p w14:paraId="432F4CD4" w14:textId="7F8AB6F9" w:rsidR="001D32A3" w:rsidRPr="00C75844" w:rsidRDefault="00E31FBB" w:rsidP="001D32A3">
      <w:pPr>
        <w:pStyle w:val="NoteToDrafters-ASDEFCON"/>
      </w:pPr>
      <w:r w:rsidRPr="00C75844">
        <w:t xml:space="preserve">Note to drafters:  If </w:t>
      </w:r>
      <w:r w:rsidR="00391897" w:rsidRPr="00C75844">
        <w:t xml:space="preserve">the Contractor is </w:t>
      </w:r>
      <w:r w:rsidR="001D32A3" w:rsidRPr="00C75844">
        <w:t xml:space="preserve">not </w:t>
      </w:r>
      <w:r w:rsidR="0083527E" w:rsidRPr="00C75844">
        <w:t>required</w:t>
      </w:r>
      <w:r w:rsidR="00391897" w:rsidRPr="00C75844">
        <w:t xml:space="preserve"> to </w:t>
      </w:r>
      <w:r w:rsidR="001D32A3" w:rsidRPr="00C75844">
        <w:t xml:space="preserve">show </w:t>
      </w:r>
      <w:r w:rsidR="00391897" w:rsidRPr="00C75844">
        <w:t>compl</w:t>
      </w:r>
      <w:r w:rsidR="001D32A3" w:rsidRPr="00C75844">
        <w:t>iance</w:t>
      </w:r>
      <w:r w:rsidR="00391897" w:rsidRPr="00C75844">
        <w:t xml:space="preserve"> with an</w:t>
      </w:r>
      <w:r w:rsidR="0083527E" w:rsidRPr="00C75844">
        <w:t xml:space="preserve"> ADF </w:t>
      </w:r>
      <w:r w:rsidR="00CA657E" w:rsidRPr="00C75844">
        <w:t>r</w:t>
      </w:r>
      <w:r w:rsidR="0083527E" w:rsidRPr="00C75844">
        <w:t xml:space="preserve">egulatory </w:t>
      </w:r>
      <w:r w:rsidR="00FA3879">
        <w:t>or</w:t>
      </w:r>
      <w:r w:rsidR="0083527E" w:rsidRPr="00C75844">
        <w:t xml:space="preserve"> </w:t>
      </w:r>
      <w:r w:rsidR="00CA657E" w:rsidRPr="00C75844">
        <w:t>a</w:t>
      </w:r>
      <w:r w:rsidR="0083527E" w:rsidRPr="00C75844">
        <w:t xml:space="preserve">ssurance </w:t>
      </w:r>
      <w:r w:rsidR="00FA3879">
        <w:t>regime</w:t>
      </w:r>
      <w:r w:rsidR="00FA3879" w:rsidRPr="00C75844">
        <w:t xml:space="preserve"> </w:t>
      </w:r>
      <w:r w:rsidR="001D32A3" w:rsidRPr="00C75844">
        <w:t>for engineering activities under the Contract, replace the clauses under clause</w:t>
      </w:r>
      <w:r w:rsidR="0060037F" w:rsidRPr="00C75844">
        <w:t xml:space="preserve"> </w:t>
      </w:r>
      <w:r w:rsidR="009938C9" w:rsidRPr="00C75844">
        <w:fldChar w:fldCharType="begin"/>
      </w:r>
      <w:r w:rsidR="009938C9" w:rsidRPr="00C75844">
        <w:instrText xml:space="preserve"> REF _Ref444509716 \r \h </w:instrText>
      </w:r>
      <w:r w:rsidR="009938C9" w:rsidRPr="00C75844">
        <w:fldChar w:fldCharType="separate"/>
      </w:r>
      <w:r w:rsidR="00F60A61">
        <w:t>4.1.4</w:t>
      </w:r>
      <w:r w:rsidR="009938C9" w:rsidRPr="00C75844">
        <w:fldChar w:fldCharType="end"/>
      </w:r>
      <w:r w:rsidR="001D32A3" w:rsidRPr="00C75844">
        <w:t xml:space="preserve"> with a single ‘Not used’.</w:t>
      </w:r>
    </w:p>
    <w:p w14:paraId="08A33996" w14:textId="079A59D5" w:rsidR="00E31FBB" w:rsidRPr="00C75844" w:rsidRDefault="00F00E6F" w:rsidP="0083527E">
      <w:pPr>
        <w:pStyle w:val="NoteToDrafters-ASDEFCON"/>
      </w:pPr>
      <w:r w:rsidRPr="00C75844">
        <w:t>If required, amend the following clause for the applicable ADF regulatory / assurance framework</w:t>
      </w:r>
      <w:r w:rsidR="00E31FBB" w:rsidRPr="00C75844">
        <w:t>.</w:t>
      </w:r>
      <w:r w:rsidR="0019191F" w:rsidRPr="00C75844">
        <w:t xml:space="preserve"> </w:t>
      </w:r>
      <w:r w:rsidR="00AC18BE" w:rsidRPr="00C75844">
        <w:t xml:space="preserve"> </w:t>
      </w:r>
      <w:r w:rsidR="0083527E" w:rsidRPr="00C75844">
        <w:t xml:space="preserve">Policies / regulations are directed (principally) at the Commonwealth but specific </w:t>
      </w:r>
      <w:r w:rsidR="009D3E3C" w:rsidRPr="00C75844">
        <w:t xml:space="preserve">requirements </w:t>
      </w:r>
      <w:r w:rsidR="0083527E" w:rsidRPr="00C75844">
        <w:t xml:space="preserve">may be </w:t>
      </w:r>
      <w:r w:rsidR="00B17FCF" w:rsidRPr="00C75844">
        <w:t>placed on</w:t>
      </w:r>
      <w:r w:rsidR="0083527E" w:rsidRPr="00C75844">
        <w:t xml:space="preserve"> </w:t>
      </w:r>
      <w:r w:rsidR="009D3E3C" w:rsidRPr="00C75844">
        <w:t>the Contractor through the Contract</w:t>
      </w:r>
      <w:r w:rsidR="0083527E" w:rsidRPr="00C75844">
        <w:t>.  Drafters should refer to the SOW Tailoring Guide and</w:t>
      </w:r>
      <w:r w:rsidR="0083527E" w:rsidRPr="00C75844" w:rsidDel="00DE4CC0">
        <w:t xml:space="preserve"> </w:t>
      </w:r>
      <w:r w:rsidR="0083527E" w:rsidRPr="00C75844">
        <w:t>seek advice from the applicable ADF regulatory / assurance authority</w:t>
      </w:r>
      <w:r w:rsidR="00AF3965">
        <w:t>(ies)</w:t>
      </w:r>
      <w:r w:rsidR="0083527E" w:rsidRPr="00C75844">
        <w:t xml:space="preserve">.  In some cases more than one ADF </w:t>
      </w:r>
      <w:r w:rsidR="00CA657E" w:rsidRPr="00C75844">
        <w:t>r</w:t>
      </w:r>
      <w:r w:rsidR="0083527E" w:rsidRPr="00C75844">
        <w:t xml:space="preserve">egulatory / </w:t>
      </w:r>
      <w:r w:rsidR="00CA657E" w:rsidRPr="00C75844">
        <w:t>a</w:t>
      </w:r>
      <w:r w:rsidR="0083527E" w:rsidRPr="00C75844">
        <w:t xml:space="preserve">ssurance </w:t>
      </w:r>
      <w:r w:rsidR="00CA657E" w:rsidRPr="00C75844">
        <w:t>f</w:t>
      </w:r>
      <w:r w:rsidR="0083527E" w:rsidRPr="00C75844">
        <w:t>ramework will apply and the clause will need to be expanded for each applicable publication.</w:t>
      </w:r>
    </w:p>
    <w:p w14:paraId="78E4D76D" w14:textId="1801B91D" w:rsidR="0083527E" w:rsidRPr="00C75844" w:rsidRDefault="00E31FBB" w:rsidP="009D55C0">
      <w:pPr>
        <w:pStyle w:val="SOWTL4-ASDEFCON"/>
      </w:pPr>
      <w:r w:rsidRPr="00C75844">
        <w:t xml:space="preserve">The Contractor shall </w:t>
      </w:r>
      <w:r w:rsidR="005736EB" w:rsidRPr="00C75844">
        <w:t>have the systems</w:t>
      </w:r>
      <w:r w:rsidR="0083527E" w:rsidRPr="00C75844">
        <w:t>, people</w:t>
      </w:r>
      <w:r w:rsidR="005736EB" w:rsidRPr="00C75844">
        <w:t xml:space="preserve"> and resources in place to </w:t>
      </w:r>
      <w:r w:rsidRPr="00C75844">
        <w:t xml:space="preserve">ensure that </w:t>
      </w:r>
      <w:r w:rsidR="005736EB" w:rsidRPr="00C75844">
        <w:t xml:space="preserve">engineering </w:t>
      </w:r>
      <w:r w:rsidRPr="00C75844">
        <w:t xml:space="preserve">design and </w:t>
      </w:r>
      <w:r w:rsidR="005736EB" w:rsidRPr="00C75844">
        <w:t xml:space="preserve">production </w:t>
      </w:r>
      <w:r w:rsidRPr="00C75844">
        <w:t xml:space="preserve">activities are performed in </w:t>
      </w:r>
      <w:r w:rsidR="0083527E" w:rsidRPr="00C75844">
        <w:t xml:space="preserve">compliance </w:t>
      </w:r>
      <w:r w:rsidRPr="00C75844">
        <w:t xml:space="preserve">with the </w:t>
      </w:r>
      <w:r w:rsidR="0083527E" w:rsidRPr="00C75844">
        <w:t>following</w:t>
      </w:r>
      <w:r w:rsidRPr="00C75844">
        <w:t xml:space="preserve"> requirements defined in </w:t>
      </w:r>
      <w:r w:rsidR="0083527E" w:rsidRPr="00C75844">
        <w:fldChar w:fldCharType="begin">
          <w:ffData>
            <w:name w:val="Text20"/>
            <w:enabled/>
            <w:calcOnExit w:val="0"/>
            <w:textInput>
              <w:default w:val="[…INSERT APPLICABLE REGULATORY / ASSURANCE PUBLICATION…]"/>
            </w:textInput>
          </w:ffData>
        </w:fldChar>
      </w:r>
      <w:r w:rsidR="0083527E" w:rsidRPr="00C75844">
        <w:instrText xml:space="preserve"> FORMTEXT </w:instrText>
      </w:r>
      <w:r w:rsidR="0083527E" w:rsidRPr="00C75844">
        <w:fldChar w:fldCharType="separate"/>
      </w:r>
      <w:r w:rsidR="00BB77E5">
        <w:rPr>
          <w:noProof/>
        </w:rPr>
        <w:t>[…INSERT APPLICABLE REGULATORY / ASSURANCE PUBLICATION…]</w:t>
      </w:r>
      <w:r w:rsidR="0083527E" w:rsidRPr="00C75844">
        <w:fldChar w:fldCharType="end"/>
      </w:r>
      <w:r w:rsidR="0083527E" w:rsidRPr="00C75844">
        <w:t>:</w:t>
      </w:r>
    </w:p>
    <w:p w14:paraId="7E2969AE" w14:textId="1EF5B641" w:rsidR="0083527E" w:rsidRPr="00C75844" w:rsidRDefault="0083527E" w:rsidP="00B368B5">
      <w:pPr>
        <w:pStyle w:val="SOWSubL1-ASDEFCON"/>
      </w:pPr>
      <w:r w:rsidRPr="00C75844">
        <w:fldChar w:fldCharType="begin">
          <w:ffData>
            <w:name w:val=""/>
            <w:enabled/>
            <w:calcOnExit w:val="0"/>
            <w:textInput>
              <w:default w:val="[…INSERT REGULATIONS / DOCUMENT SECTIONS…]"/>
            </w:textInput>
          </w:ffData>
        </w:fldChar>
      </w:r>
      <w:r w:rsidRPr="00C75844">
        <w:instrText xml:space="preserve"> FORMTEXT </w:instrText>
      </w:r>
      <w:r w:rsidRPr="00C75844">
        <w:fldChar w:fldCharType="separate"/>
      </w:r>
      <w:r w:rsidR="00BB77E5">
        <w:rPr>
          <w:noProof/>
        </w:rPr>
        <w:t>[…INSERT REGULATIONS / DOCUMENT SECTIONS…]</w:t>
      </w:r>
      <w:r w:rsidRPr="00C75844">
        <w:fldChar w:fldCharType="end"/>
      </w:r>
      <w:r w:rsidRPr="00C75844">
        <w:t>; and</w:t>
      </w:r>
    </w:p>
    <w:p w14:paraId="15C8266F" w14:textId="49BCBAB4" w:rsidR="00E31FBB" w:rsidRPr="00C75844" w:rsidRDefault="0083527E" w:rsidP="00B368B5">
      <w:pPr>
        <w:pStyle w:val="SOWSubL1-ASDEFCON"/>
      </w:pPr>
      <w:r w:rsidRPr="00C75844">
        <w:fldChar w:fldCharType="begin">
          <w:ffData>
            <w:name w:val=""/>
            <w:enabled/>
            <w:calcOnExit w:val="0"/>
            <w:textInput>
              <w:default w:val="[…INSERT REGULATIONS / DOCUMENT SECTIONS…]"/>
            </w:textInput>
          </w:ffData>
        </w:fldChar>
      </w:r>
      <w:r w:rsidRPr="00C75844">
        <w:instrText xml:space="preserve"> FORMTEXT </w:instrText>
      </w:r>
      <w:r w:rsidRPr="00C75844">
        <w:fldChar w:fldCharType="separate"/>
      </w:r>
      <w:r w:rsidR="00BB77E5">
        <w:rPr>
          <w:noProof/>
        </w:rPr>
        <w:t>[…INSERT REGULATIONS / DOCUMENT SECTIONS…]</w:t>
      </w:r>
      <w:r w:rsidRPr="00C75844">
        <w:fldChar w:fldCharType="end"/>
      </w:r>
      <w:r w:rsidR="00E31FBB" w:rsidRPr="00C75844">
        <w:t>.</w:t>
      </w:r>
    </w:p>
    <w:p w14:paraId="3A772B4B" w14:textId="5AF00162" w:rsidR="0083527E" w:rsidRPr="00C75844" w:rsidRDefault="00934847" w:rsidP="00934847">
      <w:pPr>
        <w:pStyle w:val="NoteToDrafters-ASDEFCON"/>
      </w:pPr>
      <w:r w:rsidRPr="00C75844">
        <w:t xml:space="preserve">Note to drafters: </w:t>
      </w:r>
      <w:r w:rsidR="00BA570E" w:rsidRPr="00C75844">
        <w:t xml:space="preserve"> </w:t>
      </w:r>
      <w:r w:rsidR="0083527E" w:rsidRPr="00C75844">
        <w:t xml:space="preserve">The following clause is to be used where the Contractor’s engineering design and production activities will be assessed for compliance with one or more ADF </w:t>
      </w:r>
      <w:r w:rsidR="00CA657E" w:rsidRPr="00C75844">
        <w:t>r</w:t>
      </w:r>
      <w:r w:rsidR="00B17FCF" w:rsidRPr="00C75844">
        <w:t xml:space="preserve">egulatory / </w:t>
      </w:r>
      <w:r w:rsidR="00CA657E" w:rsidRPr="00C75844">
        <w:t>a</w:t>
      </w:r>
      <w:r w:rsidR="00B17FCF" w:rsidRPr="00C75844">
        <w:t xml:space="preserve">ssurance </w:t>
      </w:r>
      <w:r w:rsidR="00CA657E" w:rsidRPr="00C75844">
        <w:t>f</w:t>
      </w:r>
      <w:r w:rsidR="00B17FCF" w:rsidRPr="00C75844">
        <w:t>rameworks</w:t>
      </w:r>
      <w:r w:rsidR="0083527E" w:rsidRPr="00C75844">
        <w:t>.  For aerospace, compliance (or pre-qualification) with the Defence Aviation Safety Regulations (DASR) Part 21 will usually be assessed.  For Land, Maritime and Explosive Ordnance domains, drafters should seek advice from the relevant authority regarding the need for the Contractor to demonstrate compliance</w:t>
      </w:r>
      <w:r w:rsidR="009D3E3C" w:rsidRPr="00C75844">
        <w:t xml:space="preserve"> and</w:t>
      </w:r>
      <w:r w:rsidR="0083527E" w:rsidRPr="00C75844">
        <w:t xml:space="preserve"> to be assessed by the regulator / assurance agency or the Commonwealth Representative.  Drafters may also need to amend </w:t>
      </w:r>
      <w:r w:rsidRPr="00C75844">
        <w:t>CDRL Line Number ENG-</w:t>
      </w:r>
      <w:r w:rsidR="00EC422E">
        <w:t>110</w:t>
      </w:r>
      <w:r w:rsidR="0083527E" w:rsidRPr="00C75844">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83527E" w:rsidRPr="00C75844" w14:paraId="79F424F5" w14:textId="77777777" w:rsidTr="00F449C0">
        <w:trPr>
          <w:trHeight w:val="3290"/>
        </w:trPr>
        <w:tc>
          <w:tcPr>
            <w:tcW w:w="9356" w:type="dxa"/>
            <w:shd w:val="clear" w:color="auto" w:fill="auto"/>
          </w:tcPr>
          <w:p w14:paraId="08C4B437" w14:textId="77777777" w:rsidR="0083527E" w:rsidRPr="00C75844" w:rsidRDefault="0083527E" w:rsidP="00C81942">
            <w:pPr>
              <w:pStyle w:val="ASDEFCONOption"/>
              <w:rPr>
                <w:rFonts w:eastAsia="Calibri"/>
              </w:rPr>
            </w:pPr>
            <w:r w:rsidRPr="00C75844">
              <w:rPr>
                <w:rFonts w:eastAsia="Calibri"/>
              </w:rPr>
              <w:t>Option:  To be included and amended for an assessment of compliance against a regulatory / assurance framework.  The clauses may need duplication if there is more than one framework.</w:t>
            </w:r>
          </w:p>
          <w:p w14:paraId="7D425EE5" w14:textId="65089B74" w:rsidR="0083527E" w:rsidRPr="00C75844" w:rsidRDefault="0083527E" w:rsidP="00C24B5F">
            <w:pPr>
              <w:pStyle w:val="SOWTL4-ASDEFCON"/>
              <w:spacing w:line="276" w:lineRule="auto"/>
            </w:pPr>
            <w:r w:rsidRPr="00C75844">
              <w:t xml:space="preserve">The Contractor shall deliver an application for </w:t>
            </w:r>
            <w:r w:rsidR="00F3539A" w:rsidRPr="00C75844">
              <w:fldChar w:fldCharType="begin">
                <w:ffData>
                  <w:name w:val=""/>
                  <w:enabled/>
                  <w:calcOnExit w:val="0"/>
                  <w:textInput>
                    <w:default w:val="[…INSERT NAME OF ORGANISATION APPROVAL…]"/>
                  </w:textInput>
                </w:ffData>
              </w:fldChar>
            </w:r>
            <w:r w:rsidR="00F3539A" w:rsidRPr="00C75844">
              <w:instrText xml:space="preserve"> FORMTEXT </w:instrText>
            </w:r>
            <w:r w:rsidR="00F3539A" w:rsidRPr="00C75844">
              <w:fldChar w:fldCharType="separate"/>
            </w:r>
            <w:r w:rsidR="00BB77E5">
              <w:rPr>
                <w:noProof/>
              </w:rPr>
              <w:t>[…INSERT NAME OF ORGANISATION APPROVAL…]</w:t>
            </w:r>
            <w:r w:rsidR="00F3539A" w:rsidRPr="00C75844">
              <w:fldChar w:fldCharType="end"/>
            </w:r>
            <w:r w:rsidRPr="00C75844">
              <w:t xml:space="preserve"> in accordance with CDRL Line Number ENG-</w:t>
            </w:r>
            <w:r w:rsidR="00EC422E">
              <w:t>110</w:t>
            </w:r>
            <w:r w:rsidRPr="00C75844">
              <w:t xml:space="preserve"> to seek approval, or recognition of prior approval, by the Commonwealth of the Contractor’s </w:t>
            </w:r>
            <w:r w:rsidR="00B17FCF" w:rsidRPr="00C75844">
              <w:t>compliance with ADF</w:t>
            </w:r>
            <w:r w:rsidRPr="00C75844">
              <w:t xml:space="preserve"> </w:t>
            </w:r>
            <w:r w:rsidR="00CA657E" w:rsidRPr="00C75844">
              <w:t>r</w:t>
            </w:r>
            <w:r w:rsidR="00B17FCF" w:rsidRPr="00C75844">
              <w:t xml:space="preserve">egulatory / </w:t>
            </w:r>
            <w:r w:rsidR="00CA657E" w:rsidRPr="00C75844">
              <w:t>a</w:t>
            </w:r>
            <w:r w:rsidR="00B17FCF" w:rsidRPr="00C75844">
              <w:t xml:space="preserve">ssurance </w:t>
            </w:r>
            <w:r w:rsidR="00CA657E" w:rsidRPr="00C75844">
              <w:t>f</w:t>
            </w:r>
            <w:r w:rsidR="00B17FCF" w:rsidRPr="00C75844">
              <w:t xml:space="preserve">ramework </w:t>
            </w:r>
            <w:r w:rsidRPr="00C75844">
              <w:t xml:space="preserve">requirements for the engineering </w:t>
            </w:r>
            <w:r w:rsidR="00B17FCF" w:rsidRPr="00C75844">
              <w:t xml:space="preserve">design and production </w:t>
            </w:r>
            <w:r w:rsidRPr="00C75844">
              <w:t>activities required under the Contract.</w:t>
            </w:r>
          </w:p>
          <w:p w14:paraId="763F6AE1" w14:textId="00ADF175" w:rsidR="0083527E" w:rsidRPr="00C75844" w:rsidRDefault="0083527E" w:rsidP="00C24B5F">
            <w:pPr>
              <w:pStyle w:val="SOWTL4-ASDEFCON"/>
              <w:spacing w:line="276" w:lineRule="auto"/>
            </w:pPr>
            <w:r w:rsidRPr="00C75844">
              <w:t xml:space="preserve">The Contractor </w:t>
            </w:r>
            <w:r w:rsidR="00B41FCC" w:rsidRPr="00C75844">
              <w:t>shall</w:t>
            </w:r>
            <w:r w:rsidRPr="00C75844">
              <w:t xml:space="preserve"> ensure that engineering design and production activities </w:t>
            </w:r>
            <w:r w:rsidR="00B41FCC" w:rsidRPr="00C75844">
              <w:t>comply</w:t>
            </w:r>
            <w:r w:rsidRPr="00C75844">
              <w:t xml:space="preserve"> with the</w:t>
            </w:r>
            <w:r w:rsidR="00B41FCC" w:rsidRPr="00C75844">
              <w:t xml:space="preserve"> requirements of the</w:t>
            </w:r>
            <w:r w:rsidRPr="00C75844">
              <w:t xml:space="preserve"> </w:t>
            </w:r>
            <w:r w:rsidRPr="00C75844">
              <w:fldChar w:fldCharType="begin">
                <w:ffData>
                  <w:name w:val=""/>
                  <w:enabled/>
                  <w:calcOnExit w:val="0"/>
                  <w:textInput>
                    <w:default w:val="[…INSERT THE ORGANISATIONAL APPROVAL…]"/>
                  </w:textInput>
                </w:ffData>
              </w:fldChar>
            </w:r>
            <w:r w:rsidRPr="00C75844">
              <w:instrText xml:space="preserve"> FORMTEXT </w:instrText>
            </w:r>
            <w:r w:rsidRPr="00C75844">
              <w:fldChar w:fldCharType="separate"/>
            </w:r>
            <w:r w:rsidR="00BB77E5">
              <w:rPr>
                <w:noProof/>
              </w:rPr>
              <w:t>[…INSERT THE ORGANISATIONAL APPROVAL…]</w:t>
            </w:r>
            <w:r w:rsidRPr="00C75844">
              <w:fldChar w:fldCharType="end"/>
            </w:r>
            <w:r w:rsidRPr="00C75844">
              <w:t xml:space="preserve"> </w:t>
            </w:r>
            <w:r w:rsidR="00B41FCC" w:rsidRPr="00C75844">
              <w:t xml:space="preserve">in regards to the application of </w:t>
            </w:r>
            <w:r w:rsidR="00B41FCC" w:rsidRPr="00C75844">
              <w:fldChar w:fldCharType="begin">
                <w:ffData>
                  <w:name w:val="Text20"/>
                  <w:enabled/>
                  <w:calcOnExit w:val="0"/>
                  <w:textInput>
                    <w:default w:val="[…INSERT APPLICABLE REGULATORY / ASSURANCE PUBLICATION…]"/>
                  </w:textInput>
                </w:ffData>
              </w:fldChar>
            </w:r>
            <w:r w:rsidR="00B41FCC" w:rsidRPr="00C75844">
              <w:instrText xml:space="preserve"> FORMTEXT </w:instrText>
            </w:r>
            <w:r w:rsidR="00B41FCC" w:rsidRPr="00C75844">
              <w:fldChar w:fldCharType="separate"/>
            </w:r>
            <w:r w:rsidR="00BB77E5">
              <w:rPr>
                <w:noProof/>
              </w:rPr>
              <w:t>[…INSERT APPLICABLE REGULATORY / ASSURANCE PUBLICATION…]</w:t>
            </w:r>
            <w:r w:rsidR="00B41FCC" w:rsidRPr="00C75844">
              <w:fldChar w:fldCharType="end"/>
            </w:r>
            <w:r w:rsidRPr="00C75844">
              <w:t>.</w:t>
            </w:r>
          </w:p>
        </w:tc>
      </w:tr>
    </w:tbl>
    <w:p w14:paraId="4AC4472A" w14:textId="77777777" w:rsidR="00D00024" w:rsidRDefault="00D00024" w:rsidP="00D00024">
      <w:pPr>
        <w:pStyle w:val="ASDEFCONOptionSpace"/>
      </w:pPr>
    </w:p>
    <w:p w14:paraId="263AC883" w14:textId="77777777" w:rsidR="00E31FBB" w:rsidRPr="00C75844" w:rsidRDefault="00E31FBB" w:rsidP="00C81942">
      <w:pPr>
        <w:pStyle w:val="SOWHL3-ASDEFCON"/>
      </w:pPr>
      <w:bookmarkStart w:id="699" w:name="_Ref504461884"/>
      <w:bookmarkStart w:id="700" w:name="_Toc47157581"/>
      <w:bookmarkStart w:id="701" w:name="_Toc520972529"/>
      <w:bookmarkStart w:id="702" w:name="_Ref523890883"/>
      <w:bookmarkEnd w:id="696"/>
      <w:bookmarkEnd w:id="697"/>
      <w:bookmarkEnd w:id="698"/>
      <w:r w:rsidRPr="00C75844">
        <w:t>Maintenance Organisation</w:t>
      </w:r>
      <w:r w:rsidR="00803547" w:rsidRPr="00C75844">
        <w:t xml:space="preserve"> </w:t>
      </w:r>
      <w:r w:rsidR="0083527E" w:rsidRPr="00C75844">
        <w:t>and System Compliance</w:t>
      </w:r>
      <w:r w:rsidR="00EA0863" w:rsidRPr="00C75844">
        <w:t xml:space="preserve"> </w:t>
      </w:r>
      <w:r w:rsidRPr="00C75844">
        <w:t>(Optional)</w:t>
      </w:r>
      <w:bookmarkEnd w:id="699"/>
    </w:p>
    <w:p w14:paraId="7C2BB97A" w14:textId="02C52A4A" w:rsidR="0047764D" w:rsidRDefault="00E31FBB" w:rsidP="00EA0863">
      <w:pPr>
        <w:pStyle w:val="NoteToDrafters-ASDEFCON"/>
      </w:pPr>
      <w:r w:rsidRPr="00C75844">
        <w:t xml:space="preserve">Note to drafters:  If </w:t>
      </w:r>
      <w:r w:rsidR="00F3539A" w:rsidRPr="00C75844">
        <w:t xml:space="preserve">the Contractor is </w:t>
      </w:r>
      <w:r w:rsidR="00D4580E" w:rsidRPr="00C75844">
        <w:t xml:space="preserve">not </w:t>
      </w:r>
      <w:r w:rsidR="00EA0863" w:rsidRPr="00C75844">
        <w:t xml:space="preserve">required </w:t>
      </w:r>
      <w:r w:rsidR="00F3539A" w:rsidRPr="00C75844">
        <w:t xml:space="preserve">to </w:t>
      </w:r>
      <w:r w:rsidR="00D4580E" w:rsidRPr="00C75844">
        <w:t>show compliance</w:t>
      </w:r>
      <w:r w:rsidR="00F3539A" w:rsidRPr="00C75844">
        <w:t xml:space="preserve"> with an </w:t>
      </w:r>
      <w:r w:rsidR="00DA0F73" w:rsidRPr="00C75844">
        <w:t>ADF</w:t>
      </w:r>
      <w:r w:rsidR="003C023C" w:rsidRPr="00C75844">
        <w:t xml:space="preserve"> </w:t>
      </w:r>
      <w:r w:rsidR="00CA657E" w:rsidRPr="00C75844">
        <w:t>r</w:t>
      </w:r>
      <w:r w:rsidR="00EA0863" w:rsidRPr="00C75844">
        <w:t xml:space="preserve">egulatory / </w:t>
      </w:r>
      <w:r w:rsidR="00CA657E" w:rsidRPr="00C75844">
        <w:t>a</w:t>
      </w:r>
      <w:r w:rsidR="00EA0863" w:rsidRPr="00C75844">
        <w:t xml:space="preserve">ssurance </w:t>
      </w:r>
      <w:r w:rsidR="00CA657E" w:rsidRPr="00C75844">
        <w:t>f</w:t>
      </w:r>
      <w:r w:rsidR="00EA0863" w:rsidRPr="00C75844">
        <w:t>ramework</w:t>
      </w:r>
      <w:r w:rsidR="00FB6893" w:rsidRPr="00C75844">
        <w:t xml:space="preserve"> for Maintenance activities (</w:t>
      </w:r>
      <w:r w:rsidR="003C023C" w:rsidRPr="00C75844">
        <w:t>eg, during an AV&amp;V phase)</w:t>
      </w:r>
      <w:r w:rsidR="00FB6893" w:rsidRPr="00C75844">
        <w:t xml:space="preserve"> under the Contract, replace </w:t>
      </w:r>
      <w:r w:rsidR="00EA0863" w:rsidRPr="00C75844">
        <w:t xml:space="preserve">the clauses under clause </w:t>
      </w:r>
      <w:r w:rsidR="00EA0863" w:rsidRPr="00C75844">
        <w:rPr>
          <w:b w:val="0"/>
          <w:i w:val="0"/>
        </w:rPr>
        <w:fldChar w:fldCharType="begin"/>
      </w:r>
      <w:r w:rsidR="00EA0863" w:rsidRPr="00C75844">
        <w:instrText xml:space="preserve"> REF _Ref504461884 \r \h </w:instrText>
      </w:r>
      <w:r w:rsidR="00EA0863" w:rsidRPr="00C75844">
        <w:rPr>
          <w:b w:val="0"/>
          <w:i w:val="0"/>
        </w:rPr>
      </w:r>
      <w:r w:rsidR="00EA0863" w:rsidRPr="00C75844">
        <w:rPr>
          <w:b w:val="0"/>
          <w:i w:val="0"/>
        </w:rPr>
        <w:fldChar w:fldCharType="separate"/>
      </w:r>
      <w:r w:rsidR="00F60A61">
        <w:t>4.1.5</w:t>
      </w:r>
      <w:r w:rsidR="00EA0863" w:rsidRPr="00C75844">
        <w:rPr>
          <w:b w:val="0"/>
          <w:i w:val="0"/>
        </w:rPr>
        <w:fldChar w:fldCharType="end"/>
      </w:r>
      <w:r w:rsidR="00EA0863" w:rsidRPr="00C75844">
        <w:t xml:space="preserve"> </w:t>
      </w:r>
      <w:r w:rsidR="00481B37" w:rsidRPr="00C75844">
        <w:t>with</w:t>
      </w:r>
      <w:r w:rsidR="00EA0863" w:rsidRPr="00C75844">
        <w:t xml:space="preserve"> a single</w:t>
      </w:r>
      <w:r w:rsidRPr="00C75844">
        <w:t xml:space="preserve"> ‘Not </w:t>
      </w:r>
      <w:r w:rsidR="008674B9" w:rsidRPr="00C75844">
        <w:t>used’</w:t>
      </w:r>
      <w:r w:rsidRPr="00C75844">
        <w:t>.</w:t>
      </w:r>
    </w:p>
    <w:p w14:paraId="65AB364B" w14:textId="5D063488" w:rsidR="00DA0F73" w:rsidRPr="00C75844" w:rsidRDefault="00FB6893" w:rsidP="00EA0863">
      <w:pPr>
        <w:pStyle w:val="NoteToDrafters-ASDEFCON"/>
      </w:pPr>
      <w:r w:rsidRPr="00C75844">
        <w:t xml:space="preserve">If required, amend the following clause for the applicable ADF regulatory / assurance framework.  </w:t>
      </w:r>
      <w:r w:rsidR="00EA0863" w:rsidRPr="00C75844">
        <w:t xml:space="preserve">Policies / regulations are directed (principally) at the Commonwealth but specific </w:t>
      </w:r>
      <w:r w:rsidR="009D3E3C" w:rsidRPr="00C75844">
        <w:t xml:space="preserve">requirements </w:t>
      </w:r>
      <w:r w:rsidR="00EA0863" w:rsidRPr="00C75844">
        <w:t xml:space="preserve">may be </w:t>
      </w:r>
      <w:r w:rsidR="00B17FCF" w:rsidRPr="00C75844">
        <w:t>placed on</w:t>
      </w:r>
      <w:r w:rsidR="00EA0863" w:rsidRPr="00C75844">
        <w:t xml:space="preserve"> </w:t>
      </w:r>
      <w:r w:rsidR="009D3E3C" w:rsidRPr="00C75844">
        <w:t>the C</w:t>
      </w:r>
      <w:r w:rsidR="00EA0863" w:rsidRPr="00C75844">
        <w:t xml:space="preserve">ontractor </w:t>
      </w:r>
      <w:r w:rsidR="009D3E3C" w:rsidRPr="00C75844">
        <w:t>through the Contract</w:t>
      </w:r>
      <w:r w:rsidR="00EA0863" w:rsidRPr="00C75844">
        <w:t>.  Drafters should refer to the SOW Tailoring Guide and seek advice from the applicable ADF regulatory / assurance authority regarding the need for Contractor compliance to be assessed by the regulator / assurance agency or the Commonwealth Representative.  In some cases</w:t>
      </w:r>
      <w:r w:rsidR="00283972">
        <w:t>,</w:t>
      </w:r>
      <w:r w:rsidR="00EA0863" w:rsidRPr="00C75844">
        <w:t xml:space="preserve"> more than one ADF </w:t>
      </w:r>
      <w:r w:rsidR="00CA657E" w:rsidRPr="00C75844">
        <w:t>r</w:t>
      </w:r>
      <w:r w:rsidR="00EA0863" w:rsidRPr="00C75844">
        <w:t xml:space="preserve">egulatory / </w:t>
      </w:r>
      <w:r w:rsidR="00CA657E" w:rsidRPr="00C75844">
        <w:lastRenderedPageBreak/>
        <w:t>a</w:t>
      </w:r>
      <w:r w:rsidR="00EA0863" w:rsidRPr="00C75844">
        <w:t xml:space="preserve">ssurance </w:t>
      </w:r>
      <w:r w:rsidR="00CA657E" w:rsidRPr="00C75844">
        <w:t>f</w:t>
      </w:r>
      <w:r w:rsidR="00EA0863" w:rsidRPr="00C75844">
        <w:t>ramework will apply and the clause will need to be expanded for each applicable publication</w:t>
      </w:r>
      <w:r w:rsidR="00DA0F73" w:rsidRPr="00C75844">
        <w:t>.</w:t>
      </w:r>
    </w:p>
    <w:p w14:paraId="744EBE39" w14:textId="3FF0534E" w:rsidR="00EA0863" w:rsidRPr="00C75844" w:rsidRDefault="00E31FBB" w:rsidP="009D55C0">
      <w:pPr>
        <w:pStyle w:val="SOWTL4-ASDEFCON"/>
      </w:pPr>
      <w:r w:rsidRPr="00C75844">
        <w:t xml:space="preserve">The Contractor shall </w:t>
      </w:r>
      <w:r w:rsidR="00287384" w:rsidRPr="00C75844">
        <w:t>have the systems</w:t>
      </w:r>
      <w:r w:rsidR="00EA0863" w:rsidRPr="00C75844">
        <w:t>, people</w:t>
      </w:r>
      <w:r w:rsidR="00287384" w:rsidRPr="00C75844">
        <w:t xml:space="preserve"> and resources in place to </w:t>
      </w:r>
      <w:r w:rsidRPr="00C75844">
        <w:t xml:space="preserve">ensure that </w:t>
      </w:r>
      <w:r w:rsidR="00EA0863" w:rsidRPr="00C75844">
        <w:t xml:space="preserve">all </w:t>
      </w:r>
      <w:r w:rsidR="003C023C" w:rsidRPr="00C75844">
        <w:t xml:space="preserve">Maintenance </w:t>
      </w:r>
      <w:r w:rsidRPr="00C75844">
        <w:t xml:space="preserve">performed </w:t>
      </w:r>
      <w:r w:rsidR="00EA0863" w:rsidRPr="00C75844">
        <w:t>on Supplies comply</w:t>
      </w:r>
      <w:r w:rsidRPr="00C75844">
        <w:t xml:space="preserve"> with the </w:t>
      </w:r>
      <w:r w:rsidR="00EA0863" w:rsidRPr="00C75844">
        <w:t>following</w:t>
      </w:r>
      <w:r w:rsidRPr="00C75844">
        <w:t xml:space="preserve"> requirements defined in </w:t>
      </w:r>
      <w:r w:rsidR="00B41FCC" w:rsidRPr="00C75844">
        <w:fldChar w:fldCharType="begin">
          <w:ffData>
            <w:name w:val="Text20"/>
            <w:enabled/>
            <w:calcOnExit w:val="0"/>
            <w:textInput>
              <w:default w:val="[…INSERT APPLICABLE REGULATORY / ASSURANCE PUBLICATION…]"/>
            </w:textInput>
          </w:ffData>
        </w:fldChar>
      </w:r>
      <w:r w:rsidR="00B41FCC" w:rsidRPr="00C75844">
        <w:instrText xml:space="preserve"> FORMTEXT </w:instrText>
      </w:r>
      <w:r w:rsidR="00B41FCC" w:rsidRPr="00C75844">
        <w:fldChar w:fldCharType="separate"/>
      </w:r>
      <w:r w:rsidR="00BB77E5">
        <w:rPr>
          <w:noProof/>
        </w:rPr>
        <w:t>[…INSERT APPLICABLE REGULATORY / ASSURANCE PUBLICATION…]</w:t>
      </w:r>
      <w:r w:rsidR="00B41FCC" w:rsidRPr="00C75844">
        <w:fldChar w:fldCharType="end"/>
      </w:r>
      <w:r w:rsidR="00EA0863" w:rsidRPr="00C75844">
        <w:t>:</w:t>
      </w:r>
    </w:p>
    <w:p w14:paraId="0BE48EE4" w14:textId="26213522" w:rsidR="00EA0863" w:rsidRPr="00C75844" w:rsidRDefault="00EA0863" w:rsidP="00B368B5">
      <w:pPr>
        <w:pStyle w:val="SOWSubL1-ASDEFCON"/>
      </w:pPr>
      <w:r w:rsidRPr="00C75844">
        <w:fldChar w:fldCharType="begin">
          <w:ffData>
            <w:name w:val=""/>
            <w:enabled/>
            <w:calcOnExit w:val="0"/>
            <w:textInput>
              <w:default w:val="[…INSERT REGULATIONS / DOCUMENT SECTIONS…]"/>
            </w:textInput>
          </w:ffData>
        </w:fldChar>
      </w:r>
      <w:r w:rsidRPr="00C75844">
        <w:instrText xml:space="preserve"> FORMTEXT </w:instrText>
      </w:r>
      <w:r w:rsidRPr="00C75844">
        <w:fldChar w:fldCharType="separate"/>
      </w:r>
      <w:r w:rsidR="00BB77E5">
        <w:rPr>
          <w:noProof/>
        </w:rPr>
        <w:t>[…INSERT REGULATIONS / DOCUMENT SECTIONS…]</w:t>
      </w:r>
      <w:r w:rsidRPr="00C75844">
        <w:fldChar w:fldCharType="end"/>
      </w:r>
      <w:r w:rsidRPr="00C75844">
        <w:t>; and</w:t>
      </w:r>
    </w:p>
    <w:p w14:paraId="5A4A6FCF" w14:textId="167A0CDB" w:rsidR="00E31FBB" w:rsidRPr="00C75844" w:rsidRDefault="00EA0863" w:rsidP="00B368B5">
      <w:pPr>
        <w:pStyle w:val="SOWSubL1-ASDEFCON"/>
      </w:pPr>
      <w:r w:rsidRPr="00C75844">
        <w:fldChar w:fldCharType="begin">
          <w:ffData>
            <w:name w:val=""/>
            <w:enabled/>
            <w:calcOnExit w:val="0"/>
            <w:textInput>
              <w:default w:val="[…INSERT REGULATIONS / DOCUMENT SECTIONS…]"/>
            </w:textInput>
          </w:ffData>
        </w:fldChar>
      </w:r>
      <w:r w:rsidRPr="00C75844">
        <w:instrText xml:space="preserve"> FORMTEXT </w:instrText>
      </w:r>
      <w:r w:rsidRPr="00C75844">
        <w:fldChar w:fldCharType="separate"/>
      </w:r>
      <w:r w:rsidR="00BB77E5">
        <w:rPr>
          <w:noProof/>
        </w:rPr>
        <w:t>[…INSERT REGULATIONS / DOCUMENT SECTIONS…]</w:t>
      </w:r>
      <w:r w:rsidRPr="00C75844">
        <w:fldChar w:fldCharType="end"/>
      </w:r>
      <w:r w:rsidR="00E31FBB" w:rsidRPr="00C75844">
        <w:t>.</w:t>
      </w:r>
    </w:p>
    <w:p w14:paraId="74B02DC4" w14:textId="163F6A73" w:rsidR="00284D70" w:rsidRPr="00C75844" w:rsidRDefault="00284D70" w:rsidP="007625FF">
      <w:pPr>
        <w:pStyle w:val="NoteToDrafters-ASDEFCON"/>
        <w:keepNext w:val="0"/>
      </w:pPr>
      <w:r w:rsidRPr="00C75844">
        <w:t>Note to drafters:</w:t>
      </w:r>
      <w:r w:rsidR="00BA570E" w:rsidRPr="00C75844">
        <w:t xml:space="preserve"> </w:t>
      </w:r>
      <w:r w:rsidRPr="00C75844">
        <w:t xml:space="preserve"> </w:t>
      </w:r>
      <w:r w:rsidR="00EA0863" w:rsidRPr="00C75844">
        <w:t xml:space="preserve">The following clause is to be used where the Contractor’s Maintenance activities will be assessed for compliance with one or more ADF </w:t>
      </w:r>
      <w:r w:rsidR="00CA657E" w:rsidRPr="00C75844">
        <w:t>r</w:t>
      </w:r>
      <w:r w:rsidR="00EA0863" w:rsidRPr="00C75844">
        <w:t xml:space="preserve">egulatory / </w:t>
      </w:r>
      <w:r w:rsidR="00CA657E" w:rsidRPr="00C75844">
        <w:t>a</w:t>
      </w:r>
      <w:r w:rsidR="00EA0863" w:rsidRPr="00C75844">
        <w:t xml:space="preserve">ssurance </w:t>
      </w:r>
      <w:r w:rsidR="00CA657E" w:rsidRPr="00C75844">
        <w:t>f</w:t>
      </w:r>
      <w:r w:rsidR="00EA0863" w:rsidRPr="00C75844">
        <w:t>rameworks.  For aerospace, compliance (or pre-qualification) with DASR will usually be assessed.  For Land, Maritime and Explosive Ordnance domains, drafters should seek advice from the relevant authority regarding the need for the Contractor to demonstrate compliance</w:t>
      </w:r>
      <w:r w:rsidR="009D3E3C" w:rsidRPr="00C75844">
        <w:t xml:space="preserve"> and</w:t>
      </w:r>
      <w:r w:rsidR="00EA0863" w:rsidRPr="00C75844">
        <w:t xml:space="preserve"> to be assessed by the regulator / assurance agency or the Commonwealth Representative.  Drafters may also need to amend </w:t>
      </w:r>
      <w:r w:rsidRPr="00C75844">
        <w:t>CDRL Line Number ENG-</w:t>
      </w:r>
      <w:r w:rsidR="00EC422E">
        <w:t>120</w:t>
      </w:r>
      <w:r w:rsidRPr="00C75844">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EA0863" w:rsidRPr="00C75844" w14:paraId="7305A4B8" w14:textId="77777777" w:rsidTr="00F449C0">
        <w:tc>
          <w:tcPr>
            <w:tcW w:w="9356" w:type="dxa"/>
            <w:shd w:val="clear" w:color="auto" w:fill="auto"/>
          </w:tcPr>
          <w:p w14:paraId="25D8A2AE" w14:textId="19D614FC" w:rsidR="00EA0863" w:rsidRPr="00C75844" w:rsidRDefault="00EA0863" w:rsidP="00C81942">
            <w:pPr>
              <w:pStyle w:val="ASDEFCONOption"/>
              <w:keepNext w:val="0"/>
              <w:rPr>
                <w:rFonts w:eastAsia="Calibri"/>
              </w:rPr>
            </w:pPr>
            <w:r w:rsidRPr="00C75844">
              <w:rPr>
                <w:rFonts w:eastAsia="Calibri"/>
              </w:rPr>
              <w:t xml:space="preserve">Option: </w:t>
            </w:r>
            <w:r w:rsidR="00EF60C0" w:rsidRPr="00C75844">
              <w:rPr>
                <w:rFonts w:eastAsia="Calibri"/>
              </w:rPr>
              <w:t xml:space="preserve"> </w:t>
            </w:r>
            <w:r w:rsidRPr="00C75844">
              <w:rPr>
                <w:rFonts w:eastAsia="Calibri"/>
              </w:rPr>
              <w:t xml:space="preserve">To be included </w:t>
            </w:r>
            <w:r w:rsidR="00F02A79" w:rsidRPr="00C75844">
              <w:rPr>
                <w:rFonts w:eastAsia="Calibri"/>
              </w:rPr>
              <w:t>and amended for a</w:t>
            </w:r>
            <w:r w:rsidRPr="00C75844">
              <w:rPr>
                <w:rFonts w:eastAsia="Calibri"/>
              </w:rPr>
              <w:t xml:space="preserve"> </w:t>
            </w:r>
            <w:r w:rsidR="00F02A79" w:rsidRPr="00C75844">
              <w:rPr>
                <w:rFonts w:eastAsia="Calibri"/>
              </w:rPr>
              <w:t xml:space="preserve">compliance </w:t>
            </w:r>
            <w:r w:rsidRPr="00C75844">
              <w:rPr>
                <w:rFonts w:eastAsia="Calibri"/>
              </w:rPr>
              <w:t>assessment against a</w:t>
            </w:r>
            <w:r w:rsidR="00F02A79" w:rsidRPr="00C75844">
              <w:rPr>
                <w:rFonts w:eastAsia="Calibri"/>
              </w:rPr>
              <w:t xml:space="preserve"> </w:t>
            </w:r>
            <w:r w:rsidR="00CA657E" w:rsidRPr="00C75844">
              <w:rPr>
                <w:rFonts w:eastAsia="Calibri"/>
              </w:rPr>
              <w:t>r</w:t>
            </w:r>
            <w:r w:rsidR="00F02A79" w:rsidRPr="00C75844">
              <w:rPr>
                <w:rFonts w:eastAsia="Calibri"/>
              </w:rPr>
              <w:t xml:space="preserve">egulatory / </w:t>
            </w:r>
            <w:r w:rsidR="00CA657E" w:rsidRPr="00C75844">
              <w:rPr>
                <w:rFonts w:eastAsia="Calibri"/>
              </w:rPr>
              <w:t>a</w:t>
            </w:r>
            <w:r w:rsidR="00F02A79" w:rsidRPr="00C75844">
              <w:rPr>
                <w:rFonts w:eastAsia="Calibri"/>
              </w:rPr>
              <w:t xml:space="preserve">ssurance </w:t>
            </w:r>
            <w:r w:rsidR="00CA657E" w:rsidRPr="00C75844">
              <w:rPr>
                <w:rFonts w:eastAsia="Calibri"/>
              </w:rPr>
              <w:t>f</w:t>
            </w:r>
            <w:r w:rsidR="00F02A79" w:rsidRPr="00C75844">
              <w:rPr>
                <w:rFonts w:eastAsia="Calibri"/>
              </w:rPr>
              <w:t>ramework</w:t>
            </w:r>
            <w:r w:rsidRPr="00C75844">
              <w:rPr>
                <w:rFonts w:eastAsia="Calibri"/>
              </w:rPr>
              <w:t>.  The clauses may need duplication if there is more than one framework.</w:t>
            </w:r>
          </w:p>
          <w:p w14:paraId="02E5A509" w14:textId="6FD9F563" w:rsidR="00EA0863" w:rsidRPr="00C75844" w:rsidRDefault="00EA0863" w:rsidP="00D527A6">
            <w:pPr>
              <w:pStyle w:val="SOWTL4-ASDEFCON"/>
              <w:spacing w:line="276" w:lineRule="auto"/>
            </w:pPr>
            <w:r w:rsidRPr="00C75844">
              <w:t xml:space="preserve">The Contractor shall deliver an application for </w:t>
            </w:r>
            <w:r w:rsidR="00F3539A" w:rsidRPr="00C75844">
              <w:fldChar w:fldCharType="begin">
                <w:ffData>
                  <w:name w:val=""/>
                  <w:enabled/>
                  <w:calcOnExit w:val="0"/>
                  <w:textInput>
                    <w:default w:val="[…INSERT NAME OF ORGANISATION APPROVAL…]"/>
                  </w:textInput>
                </w:ffData>
              </w:fldChar>
            </w:r>
            <w:r w:rsidR="00F3539A" w:rsidRPr="00C75844">
              <w:instrText xml:space="preserve"> FORMTEXT </w:instrText>
            </w:r>
            <w:r w:rsidR="00F3539A" w:rsidRPr="00C75844">
              <w:fldChar w:fldCharType="separate"/>
            </w:r>
            <w:r w:rsidR="00BB77E5">
              <w:rPr>
                <w:noProof/>
              </w:rPr>
              <w:t>[…INSERT NAME OF ORGANISATION APPROVAL…]</w:t>
            </w:r>
            <w:r w:rsidR="00F3539A" w:rsidRPr="00C75844">
              <w:fldChar w:fldCharType="end"/>
            </w:r>
            <w:r w:rsidRPr="00C75844">
              <w:t>, in accordance with CDRL Line Number ENG-</w:t>
            </w:r>
            <w:r w:rsidR="00EC422E">
              <w:t>120</w:t>
            </w:r>
            <w:r w:rsidRPr="00C75844">
              <w:t>, to seek approval, or recognition of prior approval, by the Commonwealth of the Contractor’s compliance with […regulatory / assurance…] requirements for the Maintenance performed on Supplies.</w:t>
            </w:r>
          </w:p>
          <w:p w14:paraId="3EF90A1C" w14:textId="45B721F5" w:rsidR="00EA0863" w:rsidRPr="00C75844" w:rsidRDefault="00EA0863">
            <w:pPr>
              <w:pStyle w:val="SOWTL4-ASDEFCON"/>
              <w:spacing w:line="276" w:lineRule="auto"/>
            </w:pPr>
            <w:r w:rsidRPr="00C75844">
              <w:t xml:space="preserve">The Contractor shall ensure that all Maintenance performed on Supplies comply with the requirements of the </w:t>
            </w:r>
            <w:r w:rsidRPr="00C75844">
              <w:fldChar w:fldCharType="begin">
                <w:ffData>
                  <w:name w:val=""/>
                  <w:enabled/>
                  <w:calcOnExit w:val="0"/>
                  <w:textInput>
                    <w:default w:val="[…INSERT THE ORGANISATIONAL APPROVAL…]"/>
                  </w:textInput>
                </w:ffData>
              </w:fldChar>
            </w:r>
            <w:r w:rsidRPr="00C75844">
              <w:instrText xml:space="preserve"> FORMTEXT </w:instrText>
            </w:r>
            <w:r w:rsidRPr="00C75844">
              <w:fldChar w:fldCharType="separate"/>
            </w:r>
            <w:r w:rsidR="00BB77E5">
              <w:rPr>
                <w:noProof/>
              </w:rPr>
              <w:t>[…INSERT THE ORGANISATIONAL APPROVAL…]</w:t>
            </w:r>
            <w:r w:rsidRPr="00C75844">
              <w:fldChar w:fldCharType="end"/>
            </w:r>
            <w:r w:rsidRPr="00C75844">
              <w:t xml:space="preserve"> in regards to the application of </w:t>
            </w:r>
            <w:r w:rsidRPr="00C75844">
              <w:fldChar w:fldCharType="begin">
                <w:ffData>
                  <w:name w:val="Text20"/>
                  <w:enabled/>
                  <w:calcOnExit w:val="0"/>
                  <w:textInput>
                    <w:default w:val="[…INSERT APPLICABLE REGULATORY / ASSURANCE PUBLICATION…]"/>
                  </w:textInput>
                </w:ffData>
              </w:fldChar>
            </w:r>
            <w:r w:rsidRPr="00C75844">
              <w:instrText xml:space="preserve"> FORMTEXT </w:instrText>
            </w:r>
            <w:r w:rsidRPr="00C75844">
              <w:fldChar w:fldCharType="separate"/>
            </w:r>
            <w:r w:rsidR="00BB77E5">
              <w:rPr>
                <w:noProof/>
              </w:rPr>
              <w:t>[…INSERT APPLICABLE REGULATORY / ASSURANCE PUBLICATION…]</w:t>
            </w:r>
            <w:r w:rsidRPr="00C75844">
              <w:fldChar w:fldCharType="end"/>
            </w:r>
            <w:r w:rsidRPr="00C75844">
              <w:t>.</w:t>
            </w:r>
          </w:p>
        </w:tc>
      </w:tr>
    </w:tbl>
    <w:p w14:paraId="3A8D21CD" w14:textId="2D50F576" w:rsidR="00E31FBB" w:rsidRPr="00C75844" w:rsidRDefault="00746D47" w:rsidP="00C81942">
      <w:pPr>
        <w:pStyle w:val="SOWHL3-ASDEFCON"/>
      </w:pPr>
      <w:bookmarkStart w:id="703" w:name="_Ref56594784"/>
      <w:r>
        <w:t xml:space="preserve">Engineering-related </w:t>
      </w:r>
      <w:r w:rsidR="00E31FBB" w:rsidRPr="00C75844">
        <w:t>System Reviews</w:t>
      </w:r>
      <w:bookmarkEnd w:id="700"/>
      <w:bookmarkEnd w:id="703"/>
    </w:p>
    <w:p w14:paraId="6CEC8A29" w14:textId="101499DF" w:rsidR="004B173F" w:rsidRPr="00C75844" w:rsidRDefault="004B173F" w:rsidP="00746D47">
      <w:pPr>
        <w:pStyle w:val="SOWTL4-ASDEFCON"/>
      </w:pPr>
      <w:r w:rsidRPr="00C75844">
        <w:t xml:space="preserve">As part of the </w:t>
      </w:r>
      <w:r>
        <w:t>System Engineering</w:t>
      </w:r>
      <w:r w:rsidRPr="00C75844">
        <w:t xml:space="preserve"> program, the Contractor shall conduct the following System Reviews in accordance with clause</w:t>
      </w:r>
      <w:r>
        <w:t xml:space="preserve"> </w:t>
      </w:r>
      <w:r>
        <w:fldChar w:fldCharType="begin"/>
      </w:r>
      <w:r>
        <w:instrText xml:space="preserve"> REF _Ref24722701 \r \h </w:instrText>
      </w:r>
      <w:r>
        <w:fldChar w:fldCharType="separate"/>
      </w:r>
      <w:r w:rsidR="00F60A61">
        <w:t>3.9.4</w:t>
      </w:r>
      <w:r>
        <w:fldChar w:fldCharType="end"/>
      </w:r>
      <w:r w:rsidR="00746D47" w:rsidRPr="00746D47">
        <w:t xml:space="preserve"> and the applicable clauses in the SOW for each of the identified MSRs</w:t>
      </w:r>
      <w:r w:rsidRPr="00C75844">
        <w:t>:</w:t>
      </w:r>
    </w:p>
    <w:p w14:paraId="497D454C" w14:textId="75069B21" w:rsidR="004B173F" w:rsidRPr="00C75844" w:rsidRDefault="004B173F" w:rsidP="004B173F">
      <w:pPr>
        <w:pStyle w:val="SOWSubL1-ASDEFCON"/>
      </w:pPr>
      <w:r w:rsidRPr="00C75844">
        <w:t xml:space="preserve">MSRs </w:t>
      </w:r>
      <w:r w:rsidR="00F46EA3">
        <w:t>for the Mission System</w:t>
      </w:r>
      <w:r w:rsidR="00C35FFF">
        <w:t>(</w:t>
      </w:r>
      <w:r w:rsidR="00F46EA3">
        <w:t>s</w:t>
      </w:r>
      <w:r w:rsidR="00C35FFF">
        <w:t>)</w:t>
      </w:r>
      <w:r w:rsidR="00F46EA3">
        <w:t xml:space="preserve">, </w:t>
      </w:r>
      <w:r w:rsidRPr="00C75844">
        <w:t>as follows:</w:t>
      </w:r>
    </w:p>
    <w:p w14:paraId="65D85EEE" w14:textId="4D2AEA77" w:rsidR="004B173F" w:rsidRPr="00C75844" w:rsidRDefault="00F46EA3" w:rsidP="004B173F">
      <w:pPr>
        <w:pStyle w:val="SOWSubL2-ASDEFCON"/>
      </w:pPr>
      <w:r w:rsidRPr="00C75844">
        <w:t xml:space="preserve">System Requirements Review </w:t>
      </w:r>
      <w:r>
        <w:t>(</w:t>
      </w:r>
      <w:r w:rsidR="004B173F" w:rsidRPr="00C75844">
        <w:t>SRR</w:t>
      </w:r>
      <w:r>
        <w:t>)</w:t>
      </w:r>
      <w:r w:rsidR="004B173F" w:rsidRPr="00C75844">
        <w:t>;</w:t>
      </w:r>
    </w:p>
    <w:p w14:paraId="38BEC700" w14:textId="3DDCFA39" w:rsidR="004B173F" w:rsidRPr="00C75844" w:rsidRDefault="00F46EA3" w:rsidP="004B173F">
      <w:pPr>
        <w:pStyle w:val="SOWSubL2-ASDEFCON"/>
      </w:pPr>
      <w:r w:rsidRPr="00C75844">
        <w:t xml:space="preserve">System </w:t>
      </w:r>
      <w:r>
        <w:t>Definition</w:t>
      </w:r>
      <w:r w:rsidRPr="00C75844">
        <w:t xml:space="preserve"> Review </w:t>
      </w:r>
      <w:r>
        <w:t>(</w:t>
      </w:r>
      <w:r w:rsidR="004B173F" w:rsidRPr="00C75844">
        <w:t>SDR</w:t>
      </w:r>
      <w:r>
        <w:t>)</w:t>
      </w:r>
      <w:r w:rsidR="004B173F" w:rsidRPr="00C75844">
        <w:t>;</w:t>
      </w:r>
    </w:p>
    <w:p w14:paraId="09E50C1E" w14:textId="121BCE05" w:rsidR="004B173F" w:rsidRPr="00C75844" w:rsidRDefault="00F46EA3" w:rsidP="004B173F">
      <w:pPr>
        <w:pStyle w:val="SOWSubL2-ASDEFCON"/>
      </w:pPr>
      <w:r>
        <w:t>Preliminary Design Review (</w:t>
      </w:r>
      <w:r w:rsidR="004B173F" w:rsidRPr="00C75844">
        <w:t>PDR</w:t>
      </w:r>
      <w:r>
        <w:t>)</w:t>
      </w:r>
      <w:r w:rsidR="004B173F" w:rsidRPr="00C75844">
        <w:t>;</w:t>
      </w:r>
    </w:p>
    <w:p w14:paraId="330E8875" w14:textId="7707BEC0" w:rsidR="004B173F" w:rsidRDefault="00C621CC" w:rsidP="004B173F">
      <w:pPr>
        <w:pStyle w:val="SOWSubL2-ASDEFCON"/>
      </w:pPr>
      <w:r>
        <w:t xml:space="preserve">Detailed </w:t>
      </w:r>
      <w:r w:rsidR="00F46EA3">
        <w:t>Design Review (</w:t>
      </w:r>
      <w:r w:rsidR="004B173F" w:rsidRPr="00C75844">
        <w:t>DDR</w:t>
      </w:r>
      <w:r w:rsidR="00F46EA3">
        <w:t>)</w:t>
      </w:r>
      <w:r w:rsidR="004B173F" w:rsidRPr="00C75844">
        <w:t>;</w:t>
      </w:r>
    </w:p>
    <w:p w14:paraId="7F2DCDBF" w14:textId="7009F24C" w:rsidR="00C35FFF" w:rsidRPr="00C75844" w:rsidRDefault="00C35FFF" w:rsidP="004B173F">
      <w:pPr>
        <w:pStyle w:val="SOWSubL2-ASDEFCON"/>
      </w:pPr>
      <w:r>
        <w:t>Test Readiness Reviews; and</w:t>
      </w:r>
    </w:p>
    <w:p w14:paraId="1ADCB4ED" w14:textId="710FE814" w:rsidR="004B173F" w:rsidRPr="00C75844" w:rsidRDefault="004B173F" w:rsidP="004B173F">
      <w:pPr>
        <w:pStyle w:val="SOWSubL2-ASDEFCON"/>
      </w:pPr>
      <w:r w:rsidRPr="00C75844">
        <w:t>Functional Configuration Audits (FCAs) and Physical Configuration Audits (PCAs); and</w:t>
      </w:r>
    </w:p>
    <w:p w14:paraId="6D0864D8" w14:textId="47FA933E" w:rsidR="004B173F" w:rsidRPr="00C75844" w:rsidRDefault="004B173F" w:rsidP="00441EB1">
      <w:pPr>
        <w:pStyle w:val="SOWSubL1-ASDEFCON"/>
      </w:pPr>
      <w:r w:rsidRPr="00C75844">
        <w:t>Internal System Reviews.</w:t>
      </w:r>
    </w:p>
    <w:p w14:paraId="71C4BE6C" w14:textId="77777777" w:rsidR="00E17CBE" w:rsidRPr="00C75844" w:rsidRDefault="00E17CBE" w:rsidP="00C81942">
      <w:pPr>
        <w:pStyle w:val="ASDEFCONOptionSpace"/>
      </w:pPr>
      <w:bookmarkStart w:id="704" w:name="_Toc47157585"/>
      <w:bookmarkStart w:id="705" w:name="_Toc51056586"/>
      <w:bookmarkStart w:id="706" w:name="_Toc56323368"/>
      <w:bookmarkStart w:id="707" w:name="_Toc56570007"/>
      <w:bookmarkStart w:id="708" w:name="_Ref405361542"/>
    </w:p>
    <w:p w14:paraId="23CA2BA0" w14:textId="77777777" w:rsidR="00E31FBB" w:rsidRPr="00C75844" w:rsidRDefault="00E31FBB" w:rsidP="00C81942">
      <w:pPr>
        <w:pStyle w:val="SOWHL2-ASDEFCON"/>
      </w:pPr>
      <w:bookmarkStart w:id="709" w:name="_Toc504485609"/>
      <w:bookmarkStart w:id="710" w:name="_Toc505591983"/>
      <w:bookmarkStart w:id="711" w:name="_Toc505592129"/>
      <w:bookmarkStart w:id="712" w:name="_Toc505597499"/>
      <w:bookmarkStart w:id="713" w:name="_Toc174973646"/>
      <w:bookmarkStart w:id="714" w:name="_Ref174974030"/>
      <w:r w:rsidRPr="00C75844">
        <w:t>System Definition</w:t>
      </w:r>
      <w:bookmarkEnd w:id="704"/>
      <w:bookmarkEnd w:id="705"/>
      <w:bookmarkEnd w:id="706"/>
      <w:bookmarkEnd w:id="707"/>
      <w:r w:rsidRPr="00C75844">
        <w:t xml:space="preserve"> (Core)</w:t>
      </w:r>
      <w:bookmarkEnd w:id="708"/>
      <w:bookmarkEnd w:id="709"/>
      <w:bookmarkEnd w:id="710"/>
      <w:bookmarkEnd w:id="711"/>
      <w:bookmarkEnd w:id="712"/>
      <w:bookmarkEnd w:id="713"/>
      <w:bookmarkEnd w:id="714"/>
    </w:p>
    <w:p w14:paraId="5287E6AA" w14:textId="0628BFB1" w:rsidR="0047764D" w:rsidRDefault="00E31FBB" w:rsidP="00C81942">
      <w:pPr>
        <w:pStyle w:val="SOWHL3-ASDEFCON"/>
      </w:pPr>
      <w:bookmarkStart w:id="715" w:name="_Toc47157586"/>
      <w:bookmarkStart w:id="716" w:name="_Ref56401567"/>
      <w:r w:rsidRPr="00C75844">
        <w:t>Description of Requirement</w:t>
      </w:r>
      <w:bookmarkEnd w:id="715"/>
      <w:bookmarkEnd w:id="716"/>
    </w:p>
    <w:p w14:paraId="59940222" w14:textId="14CBEA92" w:rsidR="00E31FBB" w:rsidRPr="00C75844" w:rsidRDefault="00E31FBB" w:rsidP="009D55C0">
      <w:pPr>
        <w:pStyle w:val="NoteToDrafters-ASDEFCON"/>
      </w:pPr>
      <w:r w:rsidRPr="00C75844">
        <w:t xml:space="preserve">Note to drafters:  </w:t>
      </w:r>
      <w:r w:rsidR="00A80F6E">
        <w:t>T</w:t>
      </w:r>
      <w:r w:rsidRPr="00C75844">
        <w:t xml:space="preserve">he Commonwealth will define its </w:t>
      </w:r>
      <w:r w:rsidR="00A80F6E">
        <w:t xml:space="preserve">system </w:t>
      </w:r>
      <w:r w:rsidRPr="00C75844">
        <w:t>requirements in a Description of Requirement</w:t>
      </w:r>
      <w:r w:rsidR="007B1F79">
        <w:t xml:space="preserve"> (DOR)</w:t>
      </w:r>
      <w:r w:rsidRPr="00C75844">
        <w:t xml:space="preserve">, included at Annex A to the </w:t>
      </w:r>
      <w:r w:rsidR="007B1F79" w:rsidRPr="00C75844">
        <w:t xml:space="preserve">draft </w:t>
      </w:r>
      <w:r w:rsidRPr="00C75844">
        <w:t xml:space="preserve">SOW.  The DOR may include an OCD </w:t>
      </w:r>
      <w:r w:rsidR="007F4349">
        <w:t>and</w:t>
      </w:r>
      <w:r w:rsidR="007F4349" w:rsidRPr="00C75844">
        <w:t xml:space="preserve"> </w:t>
      </w:r>
      <w:r w:rsidRPr="00C75844">
        <w:t xml:space="preserve">an FPS, </w:t>
      </w:r>
      <w:r w:rsidR="007F4349">
        <w:t xml:space="preserve">if these documents </w:t>
      </w:r>
      <w:r w:rsidR="00A80F6E">
        <w:t>exist</w:t>
      </w:r>
      <w:r w:rsidR="007F4349">
        <w:t xml:space="preserve">, </w:t>
      </w:r>
      <w:r w:rsidRPr="00C75844">
        <w:t xml:space="preserve">but in their absence </w:t>
      </w:r>
      <w:r w:rsidR="007F4349">
        <w:t xml:space="preserve">the drafter </w:t>
      </w:r>
      <w:r w:rsidRPr="00C75844">
        <w:t xml:space="preserve">is to </w:t>
      </w:r>
      <w:r w:rsidR="00A80F6E">
        <w:t>develop</w:t>
      </w:r>
      <w:r w:rsidR="00A80F6E" w:rsidRPr="00C75844">
        <w:t xml:space="preserve"> </w:t>
      </w:r>
      <w:r w:rsidRPr="00C75844">
        <w:t xml:space="preserve">other documents </w:t>
      </w:r>
      <w:r w:rsidR="00A80F6E">
        <w:t xml:space="preserve">to </w:t>
      </w:r>
      <w:r w:rsidR="007F4349">
        <w:t>specify</w:t>
      </w:r>
      <w:r w:rsidR="007F4349" w:rsidRPr="00C75844">
        <w:t xml:space="preserve"> </w:t>
      </w:r>
      <w:r w:rsidRPr="00C75844">
        <w:t>the requirement.  Guidance for preparin</w:t>
      </w:r>
      <w:r w:rsidR="00A80F6E">
        <w:t>g</w:t>
      </w:r>
      <w:r w:rsidRPr="00C75844">
        <w:t xml:space="preserve"> the DOR is included in</w:t>
      </w:r>
      <w:r w:rsidR="00FF0EBD" w:rsidRPr="00C75844">
        <w:t xml:space="preserve"> Annex A of the SOW</w:t>
      </w:r>
      <w:r w:rsidRPr="00C75844">
        <w:t>.</w:t>
      </w:r>
    </w:p>
    <w:p w14:paraId="1E22BC3A" w14:textId="77777777" w:rsidR="00E31FBB" w:rsidRPr="00C75844" w:rsidRDefault="00E31FBB" w:rsidP="009D55C0">
      <w:pPr>
        <w:pStyle w:val="SOWTL4-ASDEFCON"/>
      </w:pPr>
      <w:bookmarkStart w:id="717" w:name="_Ref246445486"/>
      <w:r w:rsidRPr="00C75844">
        <w:t xml:space="preserve">During the System Definition </w:t>
      </w:r>
      <w:r w:rsidR="00A37370" w:rsidRPr="00C75844">
        <w:t>p</w:t>
      </w:r>
      <w:r w:rsidRPr="00C75844">
        <w:t xml:space="preserve">hase, and prior to each </w:t>
      </w:r>
      <w:r w:rsidR="00850934" w:rsidRPr="00C75844">
        <w:t>MSR</w:t>
      </w:r>
      <w:r w:rsidRPr="00C75844">
        <w:t xml:space="preserve">, the Contractor shall propose changes to the Commonwealth developed DOR that would address any inconsistencies between the DOR Part B (Operational and Support Concepts) and the </w:t>
      </w:r>
      <w:r w:rsidR="00DC2022" w:rsidRPr="00C75844">
        <w:t>SS</w:t>
      </w:r>
      <w:r w:rsidRPr="00C75844">
        <w:t>.</w:t>
      </w:r>
      <w:bookmarkEnd w:id="717"/>
    </w:p>
    <w:p w14:paraId="069839F3" w14:textId="513E9F85" w:rsidR="0047764D" w:rsidRDefault="00E31FBB" w:rsidP="009D55C0">
      <w:pPr>
        <w:pStyle w:val="SOWTL4-ASDEFCON"/>
      </w:pPr>
      <w:r w:rsidRPr="00C75844">
        <w:t>Where the Contractor proposes to change the DOR Part B in accordance with clause</w:t>
      </w:r>
      <w:r w:rsidR="00392634" w:rsidRPr="00C75844">
        <w:t xml:space="preserve"> </w:t>
      </w:r>
      <w:r w:rsidR="00392634" w:rsidRPr="00C75844">
        <w:fldChar w:fldCharType="begin"/>
      </w:r>
      <w:r w:rsidR="00392634" w:rsidRPr="00C75844">
        <w:instrText xml:space="preserve"> REF _Ref246445486 \r \h </w:instrText>
      </w:r>
      <w:r w:rsidR="00392634" w:rsidRPr="00C75844">
        <w:fldChar w:fldCharType="separate"/>
      </w:r>
      <w:r w:rsidR="00F60A61">
        <w:t>4.2.1.1</w:t>
      </w:r>
      <w:r w:rsidR="00392634" w:rsidRPr="00C75844">
        <w:fldChar w:fldCharType="end"/>
      </w:r>
      <w:r w:rsidRPr="00C75844">
        <w:t xml:space="preserve">, the Contractor shall </w:t>
      </w:r>
      <w:r w:rsidR="0040569C" w:rsidRPr="00C75844">
        <w:t>submit</w:t>
      </w:r>
      <w:r w:rsidRPr="00C75844">
        <w:t xml:space="preserve"> a C</w:t>
      </w:r>
      <w:r w:rsidR="0040569C" w:rsidRPr="00C75844">
        <w:t>CP</w:t>
      </w:r>
      <w:r w:rsidRPr="00C75844">
        <w:t xml:space="preserve"> to incorporate the proposed change into the Contract.</w:t>
      </w:r>
      <w:bookmarkStart w:id="718" w:name="_Toc44488667"/>
      <w:bookmarkStart w:id="719" w:name="_Toc44488732"/>
      <w:bookmarkStart w:id="720" w:name="_Toc44491367"/>
      <w:bookmarkStart w:id="721" w:name="_Toc44492593"/>
      <w:bookmarkStart w:id="722" w:name="_Toc520972535"/>
      <w:bookmarkStart w:id="723" w:name="_Toc47157587"/>
      <w:bookmarkEnd w:id="718"/>
      <w:bookmarkEnd w:id="719"/>
      <w:bookmarkEnd w:id="720"/>
      <w:bookmarkEnd w:id="721"/>
    </w:p>
    <w:p w14:paraId="349970F3" w14:textId="77777777" w:rsidR="00E31FBB" w:rsidRPr="00C75844" w:rsidRDefault="00E31FBB" w:rsidP="00C81942">
      <w:pPr>
        <w:pStyle w:val="SOWHL3-ASDEFCON"/>
      </w:pPr>
      <w:r w:rsidRPr="00C75844">
        <w:lastRenderedPageBreak/>
        <w:t>System Requirements Validation</w:t>
      </w:r>
      <w:bookmarkEnd w:id="722"/>
      <w:bookmarkEnd w:id="723"/>
    </w:p>
    <w:p w14:paraId="7D8EEBF2" w14:textId="77777777" w:rsidR="00E31FBB" w:rsidRPr="00C75844" w:rsidRDefault="00E31FBB" w:rsidP="009D55C0">
      <w:pPr>
        <w:pStyle w:val="SOWTL4-ASDEFCON"/>
      </w:pPr>
      <w:r w:rsidRPr="00C75844">
        <w:t>The Contractor shall develop and validate a set of requirements for the Mission System based on:</w:t>
      </w:r>
    </w:p>
    <w:p w14:paraId="6EFEA2AA" w14:textId="77777777" w:rsidR="00EF75D9" w:rsidRPr="00C75844" w:rsidRDefault="00E31FBB" w:rsidP="00970968">
      <w:pPr>
        <w:pStyle w:val="SOWSubL1-ASDEFCON"/>
      </w:pPr>
      <w:r w:rsidRPr="00C75844">
        <w:t>the initial Commonwealth requirements as defined by the DOR Part A (Specification);</w:t>
      </w:r>
    </w:p>
    <w:p w14:paraId="39B3486C" w14:textId="77777777" w:rsidR="00EF75D9" w:rsidRPr="00C75844" w:rsidRDefault="00E31FBB" w:rsidP="00970968">
      <w:pPr>
        <w:pStyle w:val="SOWSubL1-ASDEFCON"/>
      </w:pPr>
      <w:r w:rsidRPr="00C75844">
        <w:t>an analysis of the DOR Part B to extract Commonwealth end-user needs and objectives in the operational context to confirm that all function and performance requirements and constraints for the Mission System are captured;</w:t>
      </w:r>
    </w:p>
    <w:p w14:paraId="2DEE2A08" w14:textId="77777777" w:rsidR="00EF75D9" w:rsidRPr="00C75844" w:rsidRDefault="00E31FBB" w:rsidP="00970968">
      <w:pPr>
        <w:pStyle w:val="SOWSubL1-ASDEFCON"/>
      </w:pPr>
      <w:r w:rsidRPr="00C75844">
        <w:t>the requirements of government regulatory organisations;</w:t>
      </w:r>
    </w:p>
    <w:p w14:paraId="24CF43BC" w14:textId="77777777" w:rsidR="00EF75D9" w:rsidRPr="00C75844" w:rsidRDefault="00E31FBB" w:rsidP="00970968">
      <w:pPr>
        <w:pStyle w:val="SOWSubL1-ASDEFCON"/>
      </w:pPr>
      <w:r w:rsidRPr="00C75844">
        <w:t>other Defence stakeholder requirements as facilitated by the Commonwealth Representative; and</w:t>
      </w:r>
    </w:p>
    <w:p w14:paraId="3E663A12" w14:textId="77777777" w:rsidR="00E31FBB" w:rsidRPr="00C75844" w:rsidRDefault="00E31FBB" w:rsidP="00970968">
      <w:pPr>
        <w:pStyle w:val="SOWSubL1-ASDEFCON"/>
      </w:pPr>
      <w:r w:rsidRPr="00C75844">
        <w:t>the Contractor’s domain experience.</w:t>
      </w:r>
    </w:p>
    <w:p w14:paraId="72CE95E9" w14:textId="79BBB42B" w:rsidR="00E31FBB" w:rsidRPr="00C75844" w:rsidRDefault="00E31FBB" w:rsidP="009D55C0">
      <w:pPr>
        <w:pStyle w:val="SOWTL4-ASDEFCON"/>
      </w:pPr>
      <w:bookmarkStart w:id="724" w:name="_Ref490048973"/>
      <w:r w:rsidRPr="00C75844">
        <w:t>The Contractor shall develop, deliver and update the validated Mission System requirements</w:t>
      </w:r>
      <w:r w:rsidR="0067572B" w:rsidRPr="00C75844">
        <w:t>,</w:t>
      </w:r>
      <w:r w:rsidRPr="00C75844">
        <w:t xml:space="preserve"> as the SS</w:t>
      </w:r>
      <w:r w:rsidR="0067572B" w:rsidRPr="00C75844">
        <w:t>,</w:t>
      </w:r>
      <w:r w:rsidRPr="00C75844">
        <w:t xml:space="preserve"> in accordance with CDRL Line Number ENG-</w:t>
      </w:r>
      <w:r w:rsidR="00B24B9A">
        <w:t>200</w:t>
      </w:r>
      <w:r w:rsidRPr="00C75844">
        <w:t>.</w:t>
      </w:r>
      <w:bookmarkEnd w:id="724"/>
    </w:p>
    <w:p w14:paraId="7A59EF85" w14:textId="79B240BE" w:rsidR="00E31FBB" w:rsidRPr="00C75844" w:rsidRDefault="00E31FBB" w:rsidP="009D55C0">
      <w:pPr>
        <w:pStyle w:val="SOWTL4-ASDEFCON"/>
      </w:pPr>
      <w:r w:rsidRPr="00C75844">
        <w:t>In developing and updating the SS</w:t>
      </w:r>
      <w:r w:rsidR="0067572B" w:rsidRPr="00C75844">
        <w:t xml:space="preserve"> in accordance with clause </w:t>
      </w:r>
      <w:r w:rsidR="0067572B" w:rsidRPr="00C75844">
        <w:fldChar w:fldCharType="begin"/>
      </w:r>
      <w:r w:rsidR="0067572B" w:rsidRPr="00C75844">
        <w:instrText xml:space="preserve"> REF _Ref490048973 \r \h </w:instrText>
      </w:r>
      <w:r w:rsidR="0067572B" w:rsidRPr="00C75844">
        <w:fldChar w:fldCharType="separate"/>
      </w:r>
      <w:r w:rsidR="00F60A61">
        <w:t>4.2.2.2</w:t>
      </w:r>
      <w:r w:rsidR="0067572B" w:rsidRPr="00C75844">
        <w:fldChar w:fldCharType="end"/>
      </w:r>
      <w:r w:rsidRPr="00C75844">
        <w:t>, the Contractor shall</w:t>
      </w:r>
      <w:r w:rsidR="0067572B" w:rsidRPr="00C75844">
        <w:t xml:space="preserve"> </w:t>
      </w:r>
      <w:r w:rsidRPr="00C75844">
        <w:t>as a minimum:</w:t>
      </w:r>
    </w:p>
    <w:p w14:paraId="6746C676" w14:textId="77777777" w:rsidR="00EF75D9" w:rsidRPr="00C75844" w:rsidRDefault="00E31FBB" w:rsidP="00970968">
      <w:pPr>
        <w:pStyle w:val="SOWSubL1-ASDEFCON"/>
      </w:pPr>
      <w:r w:rsidRPr="00C75844">
        <w:t>show traceability from each requirement of the DOR Part A to the SS with rationale for any modifications;</w:t>
      </w:r>
    </w:p>
    <w:p w14:paraId="21389488" w14:textId="77777777" w:rsidR="00EF75D9" w:rsidRPr="00C75844" w:rsidRDefault="00E31FBB" w:rsidP="00970968">
      <w:pPr>
        <w:pStyle w:val="SOWSubL1-ASDEFCON"/>
      </w:pPr>
      <w:r w:rsidRPr="00C75844">
        <w:t>show traceability from each requirement of the SS to both the DOR Part A and the DOR Part B with rationale for any modifications; and</w:t>
      </w:r>
    </w:p>
    <w:p w14:paraId="12A6DBF5" w14:textId="77777777" w:rsidR="00E31FBB" w:rsidRPr="00C75844" w:rsidRDefault="00E31FBB" w:rsidP="00970968">
      <w:pPr>
        <w:pStyle w:val="SOWSubL1-ASDEFCON"/>
      </w:pPr>
      <w:r w:rsidRPr="00C75844">
        <w:t xml:space="preserve">where necessary, refine, with rationale for any modifications, the requirements stated in the original DOR Part A to a level that further defines </w:t>
      </w:r>
      <w:r w:rsidR="008E60EF" w:rsidRPr="00C75844">
        <w:t xml:space="preserve">the </w:t>
      </w:r>
      <w:r w:rsidRPr="00C75844">
        <w:t xml:space="preserve">function </w:t>
      </w:r>
      <w:r w:rsidR="00D649C4" w:rsidRPr="00C75844">
        <w:t xml:space="preserve">and </w:t>
      </w:r>
      <w:r w:rsidRPr="00C75844">
        <w:t xml:space="preserve">performance </w:t>
      </w:r>
      <w:r w:rsidR="00D649C4" w:rsidRPr="00C75844">
        <w:t>requirements and</w:t>
      </w:r>
      <w:r w:rsidRPr="00C75844">
        <w:t xml:space="preserve"> constraint</w:t>
      </w:r>
      <w:r w:rsidR="00D649C4" w:rsidRPr="00C75844">
        <w:t>s</w:t>
      </w:r>
      <w:r w:rsidRPr="00C75844">
        <w:t xml:space="preserve"> f</w:t>
      </w:r>
      <w:r w:rsidR="00D649C4" w:rsidRPr="00C75844">
        <w:t>or</w:t>
      </w:r>
      <w:r w:rsidRPr="00C75844">
        <w:t xml:space="preserve"> the Mission System.</w:t>
      </w:r>
    </w:p>
    <w:p w14:paraId="26510279" w14:textId="26176CCB" w:rsidR="00E31FBB" w:rsidRPr="00C75844" w:rsidRDefault="00E31FBB" w:rsidP="00C81942">
      <w:pPr>
        <w:pStyle w:val="NoteToTenderers-ASDEFCON"/>
      </w:pPr>
      <w:r w:rsidRPr="00C75844">
        <w:t xml:space="preserve">Note to tenderers:  The DOR represents </w:t>
      </w:r>
      <w:r w:rsidR="00923578" w:rsidRPr="00C75844">
        <w:t xml:space="preserve">the </w:t>
      </w:r>
      <w:r w:rsidRPr="00C75844">
        <w:t xml:space="preserve">Capability </w:t>
      </w:r>
      <w:r w:rsidR="00923578" w:rsidRPr="00C75844">
        <w:t>Manager</w:t>
      </w:r>
      <w:r w:rsidR="00DC699A" w:rsidRPr="00C75844">
        <w:t>’s</w:t>
      </w:r>
      <w:r w:rsidRPr="00C75844">
        <w:t xml:space="preserve"> requirements for the Materiel System</w:t>
      </w:r>
      <w:r w:rsidR="00AA6ED3" w:rsidRPr="00C75844">
        <w:t>,</w:t>
      </w:r>
      <w:r w:rsidRPr="00C75844">
        <w:t xml:space="preserve"> </w:t>
      </w:r>
      <w:r w:rsidR="00E2018C" w:rsidRPr="00C75844">
        <w:t>which</w:t>
      </w:r>
      <w:r w:rsidRPr="00C75844">
        <w:t xml:space="preserve"> is not expected to change over the life of the Contract.  Whe</w:t>
      </w:r>
      <w:r w:rsidR="007F4349">
        <w:t>n</w:t>
      </w:r>
      <w:r w:rsidRPr="00C75844">
        <w:t xml:space="preserve">, as a result of the Contractor's </w:t>
      </w:r>
      <w:r w:rsidR="00A5551F" w:rsidRPr="00C75844">
        <w:t xml:space="preserve">system definition and </w:t>
      </w:r>
      <w:r w:rsidRPr="00C75844">
        <w:t>development activities, the Contractor proposes SS requirements that would be in conflict with Part A of the DOR, the Commonwealth Representative need</w:t>
      </w:r>
      <w:r w:rsidR="00212684" w:rsidRPr="00C75844">
        <w:t>s</w:t>
      </w:r>
      <w:r w:rsidRPr="00C75844">
        <w:t xml:space="preserve"> to gain internal approval</w:t>
      </w:r>
      <w:r w:rsidR="007F4349">
        <w:t xml:space="preserve"> for a change</w:t>
      </w:r>
      <w:r w:rsidRPr="00C75844">
        <w:t xml:space="preserve">. </w:t>
      </w:r>
      <w:r w:rsidR="00F6494B" w:rsidRPr="00C75844">
        <w:t xml:space="preserve"> </w:t>
      </w:r>
      <w:r w:rsidRPr="00C75844">
        <w:t xml:space="preserve">The following clause is intended to provide the Commonwealth Representative with the mechanism for </w:t>
      </w:r>
      <w:r w:rsidR="0016016D" w:rsidRPr="00C75844">
        <w:t xml:space="preserve">seeking </w:t>
      </w:r>
      <w:r w:rsidRPr="00C75844">
        <w:t>such approval.</w:t>
      </w:r>
    </w:p>
    <w:p w14:paraId="0CD8A5D7" w14:textId="365D1810" w:rsidR="00E31FBB" w:rsidRPr="00C75844" w:rsidRDefault="00392634" w:rsidP="009D55C0">
      <w:pPr>
        <w:pStyle w:val="SOWTL4-ASDEFCON"/>
      </w:pPr>
      <w:r w:rsidRPr="00C75844">
        <w:t xml:space="preserve">If </w:t>
      </w:r>
      <w:r w:rsidR="00E31FBB" w:rsidRPr="00C75844">
        <w:t xml:space="preserve">proposed SS requirements are in conflict with the DOR Part A, the Contractor shall submit an Application for </w:t>
      </w:r>
      <w:r w:rsidR="00444072" w:rsidRPr="00C75844">
        <w:t xml:space="preserve">a </w:t>
      </w:r>
      <w:r w:rsidR="00E31FBB" w:rsidRPr="00C75844">
        <w:t xml:space="preserve">Deviation in accordance with </w:t>
      </w:r>
      <w:r w:rsidR="004F013B" w:rsidRPr="00C75844">
        <w:t>CDRL Line Number MGT</w:t>
      </w:r>
      <w:r w:rsidR="004F013B" w:rsidRPr="00C75844">
        <w:noBreakHyphen/>
      </w:r>
      <w:r w:rsidR="007A1D67">
        <w:t>1400</w:t>
      </w:r>
      <w:r w:rsidR="00E31FBB" w:rsidRPr="00C75844">
        <w:t>.</w:t>
      </w:r>
    </w:p>
    <w:p w14:paraId="13DA3655" w14:textId="09562C2C" w:rsidR="0047764D" w:rsidRDefault="00392634" w:rsidP="00C81942">
      <w:pPr>
        <w:pStyle w:val="NoteToTenderers-ASDEFCON"/>
      </w:pPr>
      <w:r w:rsidRPr="00C75844">
        <w:t xml:space="preserve">Note to </w:t>
      </w:r>
      <w:r w:rsidR="00D649C4" w:rsidRPr="00C75844">
        <w:t>tenderers</w:t>
      </w:r>
      <w:r w:rsidRPr="00C75844">
        <w:t xml:space="preserve">:  </w:t>
      </w:r>
      <w:r w:rsidR="00D649C4" w:rsidRPr="00C75844">
        <w:t>T</w:t>
      </w:r>
      <w:r w:rsidRPr="00C75844">
        <w:t xml:space="preserve">he SS </w:t>
      </w:r>
      <w:r w:rsidR="00C14AE9" w:rsidRPr="00C75844">
        <w:t xml:space="preserve">is </w:t>
      </w:r>
      <w:r w:rsidR="00D649C4" w:rsidRPr="00C75844">
        <w:t xml:space="preserve">submitted for CCP approval, to be </w:t>
      </w:r>
      <w:r w:rsidRPr="00C75844">
        <w:t xml:space="preserve">placed on Contract </w:t>
      </w:r>
      <w:r w:rsidR="00D649C4" w:rsidRPr="00C75844">
        <w:t>(</w:t>
      </w:r>
      <w:r w:rsidR="007F4349">
        <w:t>in addition to</w:t>
      </w:r>
      <w:r w:rsidR="007F4349" w:rsidRPr="00C75844">
        <w:t xml:space="preserve"> </w:t>
      </w:r>
      <w:r w:rsidR="00D649C4" w:rsidRPr="00C75844">
        <w:t xml:space="preserve">the DOR Part A) </w:t>
      </w:r>
      <w:r w:rsidRPr="00C75844">
        <w:t>after successful completion of the</w:t>
      </w:r>
      <w:r w:rsidR="0080065A">
        <w:t xml:space="preserve"> </w:t>
      </w:r>
      <w:r w:rsidR="0080065A" w:rsidRPr="00C75844">
        <w:t>System Definition Review</w:t>
      </w:r>
      <w:r w:rsidRPr="00C75844">
        <w:t xml:space="preserve"> </w:t>
      </w:r>
      <w:r w:rsidR="0080065A">
        <w:t>(</w:t>
      </w:r>
      <w:r w:rsidR="0016016D" w:rsidRPr="00C75844">
        <w:t>SDR</w:t>
      </w:r>
      <w:r w:rsidR="0080065A">
        <w:t>)</w:t>
      </w:r>
      <w:r w:rsidRPr="00C75844">
        <w:t>.</w:t>
      </w:r>
    </w:p>
    <w:p w14:paraId="78C20628" w14:textId="580D127E" w:rsidR="0047764D" w:rsidRDefault="00E31FBB" w:rsidP="009D55C0">
      <w:pPr>
        <w:pStyle w:val="SOWTL4-ASDEFCON"/>
      </w:pPr>
      <w:r w:rsidRPr="00C75844">
        <w:t>The Contractor shall submit a C</w:t>
      </w:r>
      <w:r w:rsidR="00392634" w:rsidRPr="00C75844">
        <w:t>CP</w:t>
      </w:r>
      <w:r w:rsidRPr="00C75844">
        <w:t xml:space="preserve"> to </w:t>
      </w:r>
      <w:r w:rsidR="00D649C4" w:rsidRPr="00C75844">
        <w:t xml:space="preserve">include </w:t>
      </w:r>
      <w:r w:rsidRPr="00C75844">
        <w:t xml:space="preserve">the SS </w:t>
      </w:r>
      <w:r w:rsidR="00D649C4" w:rsidRPr="00C75844">
        <w:t xml:space="preserve">at Annex A, </w:t>
      </w:r>
      <w:r w:rsidRPr="00C75844">
        <w:t xml:space="preserve">as </w:t>
      </w:r>
      <w:r w:rsidR="00D649C4" w:rsidRPr="00C75844">
        <w:t xml:space="preserve">the basis on which </w:t>
      </w:r>
      <w:r w:rsidRPr="00C75844">
        <w:t xml:space="preserve">the Functional Baseline </w:t>
      </w:r>
      <w:r w:rsidR="0016016D" w:rsidRPr="00C75844">
        <w:t xml:space="preserve">(FBL) </w:t>
      </w:r>
      <w:r w:rsidRPr="00C75844">
        <w:t xml:space="preserve">for the Mission System </w:t>
      </w:r>
      <w:r w:rsidR="00D649C4" w:rsidRPr="00C75844">
        <w:t xml:space="preserve">is established </w:t>
      </w:r>
      <w:r w:rsidRPr="00C75844">
        <w:t>and</w:t>
      </w:r>
      <w:r w:rsidR="00D649C4" w:rsidRPr="00C75844">
        <w:t>,</w:t>
      </w:r>
      <w:r w:rsidRPr="00C75844">
        <w:t xml:space="preserve"> hence</w:t>
      </w:r>
      <w:r w:rsidR="00D649C4" w:rsidRPr="00C75844">
        <w:t>,</w:t>
      </w:r>
      <w:r w:rsidRPr="00C75844">
        <w:t xml:space="preserve"> </w:t>
      </w:r>
      <w:r w:rsidR="00F3539A" w:rsidRPr="00C75844">
        <w:t xml:space="preserve">as </w:t>
      </w:r>
      <w:r w:rsidRPr="00C75844">
        <w:t xml:space="preserve">the basis for </w:t>
      </w:r>
      <w:r w:rsidR="00D649C4" w:rsidRPr="00C75844">
        <w:t xml:space="preserve">the </w:t>
      </w:r>
      <w:r w:rsidRPr="00C75844">
        <w:t>development and Verification of the Mission System.</w:t>
      </w:r>
    </w:p>
    <w:p w14:paraId="0A129CA7" w14:textId="580D92B6" w:rsidR="00E31FBB" w:rsidRPr="00C75844" w:rsidRDefault="00E31FBB" w:rsidP="009D55C0">
      <w:pPr>
        <w:pStyle w:val="NoteToDrafters-ASDEFCON"/>
      </w:pPr>
      <w:r w:rsidRPr="00C75844">
        <w:t>Note to drafters:  Th</w:t>
      </w:r>
      <w:r w:rsidR="0080065A">
        <w:t>e</w:t>
      </w:r>
      <w:r w:rsidRPr="00C75844">
        <w:t xml:space="preserve"> </w:t>
      </w:r>
      <w:r w:rsidR="0080065A">
        <w:t xml:space="preserve">following </w:t>
      </w:r>
      <w:r w:rsidR="00B844B6" w:rsidRPr="00C75844">
        <w:t>clause</w:t>
      </w:r>
      <w:r w:rsidR="0080065A">
        <w:t>s</w:t>
      </w:r>
      <w:r w:rsidR="00B844B6" w:rsidRPr="00C75844">
        <w:t xml:space="preserve"> </w:t>
      </w:r>
      <w:r w:rsidRPr="00C75844">
        <w:t xml:space="preserve">define </w:t>
      </w:r>
      <w:r w:rsidR="00AA6ED3" w:rsidRPr="00C75844">
        <w:t>require</w:t>
      </w:r>
      <w:r w:rsidR="00D649C4" w:rsidRPr="00C75844">
        <w:t>ment</w:t>
      </w:r>
      <w:r w:rsidR="00AA6ED3" w:rsidRPr="00C75844">
        <w:t xml:space="preserve">s </w:t>
      </w:r>
      <w:r w:rsidR="00D649C4" w:rsidRPr="00C75844">
        <w:t>for</w:t>
      </w:r>
      <w:r w:rsidRPr="00C75844">
        <w:t xml:space="preserve"> the SRR and the SDR. </w:t>
      </w:r>
      <w:r w:rsidR="00A37370" w:rsidRPr="00C75844">
        <w:t xml:space="preserve"> </w:t>
      </w:r>
      <w:r w:rsidR="0080065A">
        <w:t>If</w:t>
      </w:r>
      <w:r w:rsidR="0080065A" w:rsidRPr="00C75844">
        <w:t xml:space="preserve"> </w:t>
      </w:r>
      <w:r w:rsidRPr="00C75844">
        <w:t xml:space="preserve">there is a low and acceptable </w:t>
      </w:r>
      <w:r w:rsidR="00D649C4" w:rsidRPr="00C75844">
        <w:t xml:space="preserve">level of </w:t>
      </w:r>
      <w:r w:rsidRPr="00C75844">
        <w:t xml:space="preserve">risk that requirements will </w:t>
      </w:r>
      <w:r w:rsidR="00D649C4" w:rsidRPr="00C75844">
        <w:t xml:space="preserve">not </w:t>
      </w:r>
      <w:r w:rsidRPr="00C75844">
        <w:t>be misunderstood</w:t>
      </w:r>
      <w:r w:rsidR="00AA6ED3" w:rsidRPr="00C75844">
        <w:t>,</w:t>
      </w:r>
      <w:r w:rsidRPr="00C75844">
        <w:t xml:space="preserve"> or require amendment, </w:t>
      </w:r>
      <w:r w:rsidR="00AA6ED3" w:rsidRPr="00C75844">
        <w:t xml:space="preserve">these </w:t>
      </w:r>
      <w:r w:rsidRPr="00C75844">
        <w:t xml:space="preserve">reviews may be </w:t>
      </w:r>
      <w:r w:rsidR="009615AD">
        <w:t>combined</w:t>
      </w:r>
      <w:r w:rsidR="0080065A">
        <w:t xml:space="preserve"> into the SDR</w:t>
      </w:r>
      <w:r w:rsidRPr="00C75844">
        <w:t>.</w:t>
      </w:r>
      <w:r w:rsidR="00DD5036">
        <w:t xml:space="preserve">  </w:t>
      </w:r>
      <w:r w:rsidRPr="00C75844">
        <w:t xml:space="preserve">The inclusion of these reviews recognises the importance of sound requirements for project success; hence, even at the lower end of complexity, the </w:t>
      </w:r>
      <w:r w:rsidR="0080065A">
        <w:t>SDR</w:t>
      </w:r>
      <w:r w:rsidR="0080065A" w:rsidRPr="00C75844">
        <w:t xml:space="preserve"> </w:t>
      </w:r>
      <w:r w:rsidRPr="00C75844">
        <w:t>should be retained.</w:t>
      </w:r>
      <w:r w:rsidR="005B64C1">
        <w:t xml:space="preserve">  Refer to SOW Annex D for optional checklists.</w:t>
      </w:r>
    </w:p>
    <w:p w14:paraId="071067CC" w14:textId="77777777" w:rsidR="00E31FBB" w:rsidRPr="00C75844" w:rsidRDefault="00E31FBB" w:rsidP="00C81942">
      <w:pPr>
        <w:pStyle w:val="SOWHL3-ASDEFCON"/>
      </w:pPr>
      <w:bookmarkStart w:id="725" w:name="_Toc47157588"/>
      <w:r w:rsidRPr="00C75844">
        <w:t>System Requirements Review</w:t>
      </w:r>
      <w:bookmarkEnd w:id="725"/>
    </w:p>
    <w:p w14:paraId="1B6AA845" w14:textId="6C4E3552" w:rsidR="00392634" w:rsidRPr="00C75844" w:rsidRDefault="00392634" w:rsidP="009D55C0">
      <w:pPr>
        <w:pStyle w:val="SOWTL4-ASDEFCON"/>
      </w:pPr>
      <w:r w:rsidRPr="00C75844">
        <w:t>The Contractor acknowledges that the objectives of the SRR are to:</w:t>
      </w:r>
    </w:p>
    <w:p w14:paraId="65C62A84" w14:textId="77777777" w:rsidR="00EF75D9" w:rsidRPr="00C75844" w:rsidRDefault="00392634" w:rsidP="00970968">
      <w:pPr>
        <w:pStyle w:val="SOWSubL1-ASDEFCON"/>
      </w:pPr>
      <w:r w:rsidRPr="00C75844">
        <w:t>validate that the system requirements for the Mission System are complete and well formulated, both individually and in sets;</w:t>
      </w:r>
    </w:p>
    <w:p w14:paraId="7E5A06C8" w14:textId="77777777" w:rsidR="00EF75D9" w:rsidRPr="00C75844" w:rsidRDefault="00392634" w:rsidP="00970968">
      <w:pPr>
        <w:pStyle w:val="SOWSubL1-ASDEFCON"/>
      </w:pPr>
      <w:r w:rsidRPr="00C75844">
        <w:t xml:space="preserve">ensure that the set of system requirements </w:t>
      </w:r>
      <w:r w:rsidR="00424EC3" w:rsidRPr="00C75844">
        <w:t>are</w:t>
      </w:r>
      <w:r w:rsidRPr="00C75844">
        <w:t xml:space="preserve"> consistent with the Commonwealth’s intent; and</w:t>
      </w:r>
    </w:p>
    <w:p w14:paraId="5EC31805" w14:textId="77777777" w:rsidR="00392634" w:rsidRPr="00C75844" w:rsidRDefault="00392634" w:rsidP="00970968">
      <w:pPr>
        <w:pStyle w:val="SOWSubL1-ASDEFCON"/>
      </w:pPr>
      <w:r w:rsidRPr="00C75844">
        <w:t>ensure that both the Commonwealth and the Contractor have a common understanding of the requirements.</w:t>
      </w:r>
    </w:p>
    <w:p w14:paraId="7D7D7146" w14:textId="0653C334" w:rsidR="00E31FBB" w:rsidRPr="00C75844" w:rsidRDefault="00E31FBB" w:rsidP="009D55C0">
      <w:pPr>
        <w:pStyle w:val="SOWTL4-ASDEFCON"/>
      </w:pPr>
      <w:r w:rsidRPr="00C75844">
        <w:lastRenderedPageBreak/>
        <w:t xml:space="preserve">At the completion of an initial analysis phase, the Contractor shall </w:t>
      </w:r>
      <w:r w:rsidR="00C750E7" w:rsidRPr="00C75844">
        <w:t>conduct</w:t>
      </w:r>
      <w:r w:rsidRPr="00C75844">
        <w:t xml:space="preserve"> a M</w:t>
      </w:r>
      <w:r w:rsidR="00F17401" w:rsidRPr="00C75844">
        <w:t>SR</w:t>
      </w:r>
      <w:r w:rsidRPr="00C75844">
        <w:t>, the SRR</w:t>
      </w:r>
      <w:r w:rsidR="00523F56">
        <w:t>, in accordance with clause </w:t>
      </w:r>
      <w:r w:rsidR="00523F56">
        <w:fldChar w:fldCharType="begin"/>
      </w:r>
      <w:r w:rsidR="00523F56">
        <w:instrText xml:space="preserve"> REF _Ref24722701 \r \h </w:instrText>
      </w:r>
      <w:r w:rsidR="00523F56">
        <w:fldChar w:fldCharType="separate"/>
      </w:r>
      <w:r w:rsidR="00F60A61">
        <w:t>3.9.4</w:t>
      </w:r>
      <w:r w:rsidR="00523F56">
        <w:fldChar w:fldCharType="end"/>
      </w:r>
      <w:r w:rsidR="00523F56">
        <w:t xml:space="preserve"> and the Approved </w:t>
      </w:r>
      <w:r w:rsidR="001E7B97">
        <w:t>SEMP</w:t>
      </w:r>
      <w:r w:rsidRPr="00C75844">
        <w:t>.</w:t>
      </w:r>
    </w:p>
    <w:p w14:paraId="506F7520" w14:textId="77777777" w:rsidR="00E31FBB" w:rsidRPr="00C75844" w:rsidRDefault="00E31FBB" w:rsidP="00C81942">
      <w:pPr>
        <w:pStyle w:val="SOWHL3-ASDEFCON"/>
      </w:pPr>
      <w:bookmarkStart w:id="726" w:name="_Toc47157589"/>
      <w:r w:rsidRPr="00C75844">
        <w:t>System Definition Review</w:t>
      </w:r>
      <w:bookmarkEnd w:id="726"/>
    </w:p>
    <w:p w14:paraId="5EED3FA3" w14:textId="02E12522" w:rsidR="00424EC3" w:rsidRPr="00C75844" w:rsidRDefault="00424EC3" w:rsidP="009D55C0">
      <w:pPr>
        <w:pStyle w:val="SOWTL4-ASDEFCON"/>
      </w:pPr>
      <w:r w:rsidRPr="00C75844">
        <w:t>The Contractor acknowledges that the objectives of the SDR are to:</w:t>
      </w:r>
    </w:p>
    <w:p w14:paraId="4EAF4973" w14:textId="77777777" w:rsidR="00EF75D9" w:rsidRPr="00C75844" w:rsidRDefault="00424EC3" w:rsidP="00970968">
      <w:pPr>
        <w:pStyle w:val="SOWSubL1-ASDEFCON"/>
      </w:pPr>
      <w:r w:rsidRPr="00C75844">
        <w:t>demonstrate convergence on, and achievability of, technical requirements for the Mission System; and</w:t>
      </w:r>
    </w:p>
    <w:p w14:paraId="35A19692" w14:textId="77777777" w:rsidR="00424EC3" w:rsidRPr="00C75844" w:rsidRDefault="00424EC3" w:rsidP="00970968">
      <w:pPr>
        <w:pStyle w:val="SOWSubL1-ASDEFCON"/>
      </w:pPr>
      <w:r w:rsidRPr="00C75844">
        <w:t>demonstrate readiness to initiate the subsequent system design phase for the Mission System.</w:t>
      </w:r>
    </w:p>
    <w:p w14:paraId="131A380F" w14:textId="45D101C8" w:rsidR="00E31FBB" w:rsidRPr="00C75844" w:rsidRDefault="00E31FBB" w:rsidP="009D55C0">
      <w:pPr>
        <w:pStyle w:val="SOWTL4-ASDEFCON"/>
      </w:pPr>
      <w:r w:rsidRPr="00C75844">
        <w:t xml:space="preserve">At the completion of the system definition phase, the Contractor shall </w:t>
      </w:r>
      <w:r w:rsidR="00C750E7" w:rsidRPr="00C75844">
        <w:t>conduct</w:t>
      </w:r>
      <w:r w:rsidRPr="00C75844">
        <w:t xml:space="preserve"> a </w:t>
      </w:r>
      <w:r w:rsidR="0016016D" w:rsidRPr="00C75844">
        <w:t>MSR</w:t>
      </w:r>
      <w:r w:rsidRPr="00C75844">
        <w:t>, the SDR</w:t>
      </w:r>
      <w:r w:rsidR="00523F56">
        <w:t>, in accordance with clause </w:t>
      </w:r>
      <w:r w:rsidR="00523F56">
        <w:fldChar w:fldCharType="begin"/>
      </w:r>
      <w:r w:rsidR="00523F56">
        <w:instrText xml:space="preserve"> REF _Ref24722701 \r \h </w:instrText>
      </w:r>
      <w:r w:rsidR="00523F56">
        <w:fldChar w:fldCharType="separate"/>
      </w:r>
      <w:r w:rsidR="00F60A61">
        <w:t>3.9.4</w:t>
      </w:r>
      <w:r w:rsidR="00523F56">
        <w:fldChar w:fldCharType="end"/>
      </w:r>
      <w:r w:rsidR="00523F56">
        <w:t xml:space="preserve"> and the Approved </w:t>
      </w:r>
      <w:r w:rsidR="001E7B97">
        <w:t>SEMP</w:t>
      </w:r>
      <w:r w:rsidRPr="00C75844">
        <w:t>.</w:t>
      </w:r>
    </w:p>
    <w:p w14:paraId="6FE542D5" w14:textId="77777777" w:rsidR="00E31FBB" w:rsidRPr="00C75844" w:rsidRDefault="00E31FBB" w:rsidP="00C81942">
      <w:pPr>
        <w:pStyle w:val="SOWHL2-ASDEFCON"/>
      </w:pPr>
      <w:bookmarkStart w:id="727" w:name="_Toc504485610"/>
      <w:bookmarkStart w:id="728" w:name="_Toc505591984"/>
      <w:bookmarkStart w:id="729" w:name="_Toc505592130"/>
      <w:bookmarkStart w:id="730" w:name="_Toc505597500"/>
      <w:bookmarkStart w:id="731" w:name="_Toc174973647"/>
      <w:r w:rsidRPr="00C75844">
        <w:t>System Design (Core)</w:t>
      </w:r>
      <w:bookmarkEnd w:id="727"/>
      <w:bookmarkEnd w:id="728"/>
      <w:bookmarkEnd w:id="729"/>
      <w:bookmarkEnd w:id="730"/>
      <w:bookmarkEnd w:id="731"/>
    </w:p>
    <w:p w14:paraId="7B4BADE9" w14:textId="029CB002" w:rsidR="00E31FBB" w:rsidRPr="00C75844" w:rsidRDefault="00E31FBB" w:rsidP="00A177FA">
      <w:pPr>
        <w:pStyle w:val="NoteToDrafters-ASDEFCON"/>
        <w:keepNext w:val="0"/>
      </w:pPr>
      <w:r w:rsidRPr="00C75844">
        <w:t xml:space="preserve">Note to drafters:  This </w:t>
      </w:r>
      <w:r w:rsidR="0053008A" w:rsidRPr="00C75844">
        <w:t xml:space="preserve">clause </w:t>
      </w:r>
      <w:r w:rsidR="00AA6ED3" w:rsidRPr="00C75844">
        <w:t xml:space="preserve">requires </w:t>
      </w:r>
      <w:r w:rsidRPr="00C75844">
        <w:t xml:space="preserve">two </w:t>
      </w:r>
      <w:r w:rsidR="00DD5036">
        <w:t>MSRs</w:t>
      </w:r>
      <w:r w:rsidRPr="00C75844">
        <w:t>, the PDR and the DDR.  As the scope and complexity of the expected design activities increase, the need for Commonwealth visibility into design activities also increases.  These two reviews provide this visibility.</w:t>
      </w:r>
      <w:r w:rsidR="00DD5036">
        <w:t xml:space="preserve">  </w:t>
      </w:r>
      <w:r w:rsidRPr="00C75844">
        <w:t xml:space="preserve">At a lower level of complexity </w:t>
      </w:r>
      <w:r w:rsidR="009615AD">
        <w:t>these</w:t>
      </w:r>
      <w:r w:rsidR="009615AD" w:rsidRPr="00C75844">
        <w:t xml:space="preserve"> </w:t>
      </w:r>
      <w:r w:rsidRPr="00C75844">
        <w:t xml:space="preserve">reviews could be </w:t>
      </w:r>
      <w:r w:rsidR="009615AD">
        <w:t>combined</w:t>
      </w:r>
      <w:r w:rsidR="0053008A" w:rsidRPr="00C75844">
        <w:t>;</w:t>
      </w:r>
      <w:r w:rsidRPr="00C75844">
        <w:t xml:space="preserve"> however</w:t>
      </w:r>
      <w:r w:rsidR="0053008A" w:rsidRPr="00C75844">
        <w:t>,</w:t>
      </w:r>
      <w:r w:rsidRPr="00C75844">
        <w:t xml:space="preserve"> as DDR marks the end of the design phase, </w:t>
      </w:r>
      <w:r w:rsidR="009615AD">
        <w:t>it</w:t>
      </w:r>
      <w:r w:rsidRPr="00C75844">
        <w:t xml:space="preserve"> should be </w:t>
      </w:r>
      <w:r w:rsidR="00E7082A">
        <w:t xml:space="preserve">the </w:t>
      </w:r>
      <w:r w:rsidR="00DD5036">
        <w:t>review that is retained</w:t>
      </w:r>
      <w:r w:rsidRPr="00C75844">
        <w:t>.</w:t>
      </w:r>
      <w:r w:rsidR="0044319A">
        <w:t xml:space="preserve">  Refer to SOW Annex D for optional checklists.</w:t>
      </w:r>
    </w:p>
    <w:p w14:paraId="215BC413" w14:textId="77777777" w:rsidR="00E31FBB" w:rsidRPr="00C75844" w:rsidRDefault="00E31FBB" w:rsidP="00C81942">
      <w:pPr>
        <w:pStyle w:val="SOWHL3-ASDEFCON"/>
      </w:pPr>
      <w:r w:rsidRPr="00C75844">
        <w:t>Preliminary Design Review</w:t>
      </w:r>
    </w:p>
    <w:p w14:paraId="587DCD44" w14:textId="0F119BF7" w:rsidR="00424EC3" w:rsidRPr="00C75844" w:rsidRDefault="00424EC3" w:rsidP="009D55C0">
      <w:pPr>
        <w:pStyle w:val="SOWTL4-ASDEFCON"/>
      </w:pPr>
      <w:r w:rsidRPr="00C75844">
        <w:t xml:space="preserve">The Contractor acknowledges that the objectives of </w:t>
      </w:r>
      <w:r w:rsidR="0016016D" w:rsidRPr="00C75844">
        <w:t xml:space="preserve">a </w:t>
      </w:r>
      <w:r w:rsidRPr="00C75844">
        <w:t>PDR are to confirm:</w:t>
      </w:r>
    </w:p>
    <w:p w14:paraId="6D3884AA" w14:textId="77777777" w:rsidR="00EF75D9" w:rsidRPr="00C75844" w:rsidRDefault="00424EC3" w:rsidP="00970968">
      <w:pPr>
        <w:pStyle w:val="SOWSubL1-ASDEFCON"/>
      </w:pPr>
      <w:r w:rsidRPr="00C75844">
        <w:t>that all subsystem and enabling product building blocks have been defined appropriately;</w:t>
      </w:r>
    </w:p>
    <w:p w14:paraId="2C465B3B" w14:textId="77777777" w:rsidR="00EF75D9" w:rsidRPr="00C75844" w:rsidRDefault="00424EC3" w:rsidP="00970968">
      <w:pPr>
        <w:pStyle w:val="SOWSubL1-ASDEFCON"/>
      </w:pPr>
      <w:r w:rsidRPr="00C75844">
        <w:t>that all subsystem building block designs satisfy their parent requirements; and</w:t>
      </w:r>
    </w:p>
    <w:p w14:paraId="2226A873" w14:textId="77777777" w:rsidR="00424EC3" w:rsidRPr="00C75844" w:rsidRDefault="00424EC3" w:rsidP="00970968">
      <w:pPr>
        <w:pStyle w:val="SOWSubL1-ASDEFCON"/>
      </w:pPr>
      <w:r w:rsidRPr="00C75844">
        <w:t>that the approaches to the next level have been appropriately planned and that risks are identified with appropriate mitigation plans in place.</w:t>
      </w:r>
    </w:p>
    <w:p w14:paraId="4018F83A" w14:textId="3115DF4E" w:rsidR="00E31FBB" w:rsidRPr="00C75844" w:rsidRDefault="00E31FBB" w:rsidP="009D55C0">
      <w:pPr>
        <w:pStyle w:val="SOWTL4-ASDEFCON"/>
      </w:pPr>
      <w:r w:rsidRPr="00C75844">
        <w:t xml:space="preserve">At the completion of the preliminary design phase, the Contractor shall </w:t>
      </w:r>
      <w:r w:rsidR="00C750E7" w:rsidRPr="00C75844">
        <w:t>conduct</w:t>
      </w:r>
      <w:r w:rsidRPr="00C75844">
        <w:t xml:space="preserve"> a </w:t>
      </w:r>
      <w:r w:rsidR="0016016D" w:rsidRPr="00C75844">
        <w:t>MSR</w:t>
      </w:r>
      <w:r w:rsidRPr="00C75844">
        <w:t>, the PDR</w:t>
      </w:r>
      <w:r w:rsidR="00523F56">
        <w:t>, in accordance with clause </w:t>
      </w:r>
      <w:r w:rsidR="00523F56">
        <w:fldChar w:fldCharType="begin"/>
      </w:r>
      <w:r w:rsidR="00523F56">
        <w:instrText xml:space="preserve"> REF _Ref24722701 \r \h </w:instrText>
      </w:r>
      <w:r w:rsidR="00523F56">
        <w:fldChar w:fldCharType="separate"/>
      </w:r>
      <w:r w:rsidR="00F60A61">
        <w:t>3.9.4</w:t>
      </w:r>
      <w:r w:rsidR="00523F56">
        <w:fldChar w:fldCharType="end"/>
      </w:r>
      <w:r w:rsidR="00523F56">
        <w:t xml:space="preserve"> and the Approved </w:t>
      </w:r>
      <w:r w:rsidR="001E7B97">
        <w:t>SEMP</w:t>
      </w:r>
      <w:r w:rsidRPr="00C75844">
        <w:t>.</w:t>
      </w:r>
    </w:p>
    <w:p w14:paraId="18F7A89B" w14:textId="77777777" w:rsidR="00E31FBB" w:rsidRPr="00C75844" w:rsidRDefault="00E31FBB" w:rsidP="00C81942">
      <w:pPr>
        <w:pStyle w:val="SOWHL3-ASDEFCON"/>
      </w:pPr>
      <w:r w:rsidRPr="00C75844">
        <w:t>Detailed Design Review</w:t>
      </w:r>
    </w:p>
    <w:p w14:paraId="700C0C7C" w14:textId="5953111C" w:rsidR="00424EC3" w:rsidRPr="00C75844" w:rsidRDefault="00424EC3" w:rsidP="009D55C0">
      <w:pPr>
        <w:pStyle w:val="SOWTL4-ASDEFCON"/>
      </w:pPr>
      <w:r w:rsidRPr="00C75844">
        <w:t xml:space="preserve">The Contractor acknowledges that the objectives of </w:t>
      </w:r>
      <w:r w:rsidR="0016016D" w:rsidRPr="00C75844">
        <w:t>a</w:t>
      </w:r>
      <w:r w:rsidR="0053008A" w:rsidRPr="00C75844">
        <w:t xml:space="preserve"> </w:t>
      </w:r>
      <w:r w:rsidRPr="00C75844">
        <w:t>DDR are to demonstrate:</w:t>
      </w:r>
    </w:p>
    <w:p w14:paraId="1947EA82" w14:textId="09F5E70D" w:rsidR="00EF75D9" w:rsidRPr="00C75844" w:rsidRDefault="00424EC3" w:rsidP="00970968">
      <w:pPr>
        <w:pStyle w:val="SOWSubL1-ASDEFCON"/>
      </w:pPr>
      <w:r w:rsidRPr="00C75844">
        <w:t xml:space="preserve">that specifications, drawings and </w:t>
      </w:r>
      <w:r w:rsidR="003E4ED6">
        <w:t>S</w:t>
      </w:r>
      <w:r w:rsidRPr="00C75844">
        <w:t>oftware development documentation have been appropriately defined;</w:t>
      </w:r>
    </w:p>
    <w:p w14:paraId="76FC41A2" w14:textId="77777777" w:rsidR="00EF75D9" w:rsidRPr="00C75844" w:rsidRDefault="00424EC3" w:rsidP="00970968">
      <w:pPr>
        <w:pStyle w:val="SOWSubL1-ASDEFCON"/>
      </w:pPr>
      <w:r w:rsidRPr="00C75844">
        <w:t>that building block end product designs satisfy their parent requirements;</w:t>
      </w:r>
    </w:p>
    <w:p w14:paraId="466EDDD6" w14:textId="77777777" w:rsidR="00EF75D9" w:rsidRPr="00C75844" w:rsidRDefault="00424EC3" w:rsidP="00970968">
      <w:pPr>
        <w:pStyle w:val="SOWSubL1-ASDEFCON"/>
      </w:pPr>
      <w:r w:rsidRPr="00C75844">
        <w:t>that enabling product requirements have been adequately defined; and</w:t>
      </w:r>
    </w:p>
    <w:p w14:paraId="2641297E" w14:textId="77777777" w:rsidR="00424EC3" w:rsidRPr="00C75844" w:rsidRDefault="00424EC3" w:rsidP="00970968">
      <w:pPr>
        <w:pStyle w:val="SOWSubL1-ASDEFCON"/>
      </w:pPr>
      <w:r w:rsidRPr="00C75844">
        <w:t>that the building blocks are either ready for further development, adequately defined for procurement, or adequately defined for fabrication.</w:t>
      </w:r>
    </w:p>
    <w:p w14:paraId="2CE19CF1" w14:textId="248E73F5" w:rsidR="00E31FBB" w:rsidRPr="00C75844" w:rsidRDefault="00E31FBB" w:rsidP="009D55C0">
      <w:pPr>
        <w:pStyle w:val="SOWTL4-ASDEFCON"/>
      </w:pPr>
      <w:r w:rsidRPr="00C75844">
        <w:t xml:space="preserve">At the completion of the detailed design phase, the Contractor shall </w:t>
      </w:r>
      <w:r w:rsidR="00C750E7" w:rsidRPr="00C75844">
        <w:t>conduct</w:t>
      </w:r>
      <w:r w:rsidRPr="00C75844">
        <w:t xml:space="preserve"> a </w:t>
      </w:r>
      <w:r w:rsidR="00850934" w:rsidRPr="00C75844">
        <w:t>MSR</w:t>
      </w:r>
      <w:r w:rsidRPr="00C75844">
        <w:t>, the DDR</w:t>
      </w:r>
      <w:r w:rsidR="00523F56">
        <w:t>, in accordance with clause </w:t>
      </w:r>
      <w:r w:rsidR="00523F56">
        <w:fldChar w:fldCharType="begin"/>
      </w:r>
      <w:r w:rsidR="00523F56">
        <w:instrText xml:space="preserve"> REF _Ref24722701 \r \h </w:instrText>
      </w:r>
      <w:r w:rsidR="00523F56">
        <w:fldChar w:fldCharType="separate"/>
      </w:r>
      <w:r w:rsidR="00F60A61">
        <w:t>3.9.4</w:t>
      </w:r>
      <w:r w:rsidR="00523F56">
        <w:fldChar w:fldCharType="end"/>
      </w:r>
      <w:r w:rsidR="00523F56">
        <w:t xml:space="preserve"> and the Approved </w:t>
      </w:r>
      <w:r w:rsidR="001E7B97">
        <w:t>SEMP</w:t>
      </w:r>
      <w:r w:rsidRPr="00C75844">
        <w:t>.</w:t>
      </w:r>
    </w:p>
    <w:p w14:paraId="664E9F0B" w14:textId="77777777" w:rsidR="00E31FBB" w:rsidRPr="00C75844" w:rsidRDefault="00E31FBB" w:rsidP="00C81942">
      <w:pPr>
        <w:pStyle w:val="SOWHL2-ASDEFCON"/>
      </w:pPr>
      <w:bookmarkStart w:id="732" w:name="_Toc56570008"/>
      <w:bookmarkStart w:id="733" w:name="_Toc51056590"/>
      <w:bookmarkStart w:id="734" w:name="_Toc51056594"/>
      <w:bookmarkStart w:id="735" w:name="_Toc51056595"/>
      <w:bookmarkStart w:id="736" w:name="_Toc51056600"/>
      <w:bookmarkStart w:id="737" w:name="_Toc56982452"/>
      <w:bookmarkStart w:id="738" w:name="_Toc57619769"/>
      <w:bookmarkStart w:id="739" w:name="_Toc57622903"/>
      <w:bookmarkStart w:id="740" w:name="_Toc57786640"/>
      <w:bookmarkStart w:id="741" w:name="_Toc58396235"/>
      <w:bookmarkStart w:id="742" w:name="_Toc520972541"/>
      <w:bookmarkStart w:id="743" w:name="_Toc523582302"/>
      <w:bookmarkStart w:id="744" w:name="_Toc2661118"/>
      <w:bookmarkStart w:id="745" w:name="_Toc47157592"/>
      <w:bookmarkStart w:id="746" w:name="_Toc51056602"/>
      <w:bookmarkStart w:id="747" w:name="_Toc56323370"/>
      <w:bookmarkStart w:id="748" w:name="_Toc56570013"/>
      <w:bookmarkStart w:id="749" w:name="_Toc504485611"/>
      <w:bookmarkStart w:id="750" w:name="_Toc505591985"/>
      <w:bookmarkStart w:id="751" w:name="_Toc505592131"/>
      <w:bookmarkStart w:id="752" w:name="_Toc505597501"/>
      <w:bookmarkStart w:id="753" w:name="_Toc174973648"/>
      <w:bookmarkEnd w:id="701"/>
      <w:bookmarkEnd w:id="702"/>
      <w:bookmarkEnd w:id="732"/>
      <w:bookmarkEnd w:id="733"/>
      <w:bookmarkEnd w:id="734"/>
      <w:bookmarkEnd w:id="735"/>
      <w:bookmarkEnd w:id="736"/>
      <w:bookmarkEnd w:id="737"/>
      <w:bookmarkEnd w:id="738"/>
      <w:bookmarkEnd w:id="739"/>
      <w:bookmarkEnd w:id="740"/>
      <w:bookmarkEnd w:id="741"/>
      <w:r w:rsidRPr="00C75844">
        <w:t>System Implementation</w:t>
      </w:r>
      <w:bookmarkEnd w:id="742"/>
      <w:bookmarkEnd w:id="743"/>
      <w:bookmarkEnd w:id="744"/>
      <w:bookmarkEnd w:id="745"/>
      <w:bookmarkEnd w:id="746"/>
      <w:bookmarkEnd w:id="747"/>
      <w:bookmarkEnd w:id="748"/>
      <w:r w:rsidRPr="00C75844">
        <w:t xml:space="preserve"> (Core)</w:t>
      </w:r>
      <w:bookmarkEnd w:id="749"/>
      <w:bookmarkEnd w:id="750"/>
      <w:bookmarkEnd w:id="751"/>
      <w:bookmarkEnd w:id="752"/>
      <w:bookmarkEnd w:id="753"/>
    </w:p>
    <w:p w14:paraId="71384C80" w14:textId="77777777" w:rsidR="00E31FBB" w:rsidRPr="00C75844" w:rsidRDefault="00E31FBB" w:rsidP="00C81942">
      <w:pPr>
        <w:pStyle w:val="SOWHL3-ASDEFCON"/>
      </w:pPr>
      <w:bookmarkStart w:id="754" w:name="_Toc520972542"/>
      <w:bookmarkStart w:id="755" w:name="_Toc47157593"/>
      <w:r w:rsidRPr="00C75844">
        <w:t>General</w:t>
      </w:r>
      <w:bookmarkEnd w:id="754"/>
      <w:bookmarkEnd w:id="755"/>
    </w:p>
    <w:p w14:paraId="17DBACBC" w14:textId="77777777" w:rsidR="00E31FBB" w:rsidRPr="00C75844" w:rsidRDefault="00E31FBB" w:rsidP="009D55C0">
      <w:pPr>
        <w:pStyle w:val="NoteToDrafters-ASDEFCON"/>
      </w:pPr>
      <w:r w:rsidRPr="00C75844">
        <w:t xml:space="preserve">Note to drafters:  This </w:t>
      </w:r>
      <w:r w:rsidR="0053008A" w:rsidRPr="00C75844">
        <w:t xml:space="preserve">clause </w:t>
      </w:r>
      <w:r w:rsidRPr="00C75844">
        <w:t>should address any Contract</w:t>
      </w:r>
      <w:r w:rsidR="0053008A" w:rsidRPr="00C75844">
        <w:t>-</w:t>
      </w:r>
      <w:r w:rsidRPr="00C75844">
        <w:t>specific requirements relating to system implementation and integration including, for example:</w:t>
      </w:r>
    </w:p>
    <w:p w14:paraId="617E60DE" w14:textId="77777777" w:rsidR="00E31FBB" w:rsidRPr="00C75844" w:rsidRDefault="00E31FBB" w:rsidP="00923578">
      <w:pPr>
        <w:pStyle w:val="NoteToDraftersList-ASDEFCON"/>
        <w:numPr>
          <w:ilvl w:val="0"/>
          <w:numId w:val="102"/>
        </w:numPr>
      </w:pPr>
      <w:r w:rsidRPr="00C75844">
        <w:t xml:space="preserve">access to and limitations associated with specific Commonwealth </w:t>
      </w:r>
      <w:r w:rsidR="00B8062C" w:rsidRPr="00C75844">
        <w:t>Premises</w:t>
      </w:r>
      <w:r w:rsidRPr="00C75844">
        <w:t>, Contractor facilities or Subcontractor facilities;</w:t>
      </w:r>
    </w:p>
    <w:p w14:paraId="485703CF" w14:textId="60924D00" w:rsidR="00424EC3" w:rsidRPr="00C75844" w:rsidRDefault="00424EC3" w:rsidP="00923578">
      <w:pPr>
        <w:pStyle w:val="NoteToDraftersList-ASDEFCON"/>
      </w:pPr>
      <w:r w:rsidRPr="00C75844">
        <w:t>availability of systems and equipment that are not classified as GFE/GFM (</w:t>
      </w:r>
      <w:r w:rsidR="008674B9" w:rsidRPr="00C75844">
        <w:t>eg,</w:t>
      </w:r>
      <w:r w:rsidRPr="00C75844">
        <w:t xml:space="preserve"> platforms</w:t>
      </w:r>
      <w:r w:rsidR="00A960DA" w:rsidRPr="00C75844">
        <w:t>,</w:t>
      </w:r>
      <w:r w:rsidRPr="00C75844">
        <w:t xml:space="preserve"> other systems and equipment requiring modification or integration)</w:t>
      </w:r>
      <w:r w:rsidR="003377FC">
        <w:t>, including details associated with accessing those systems and equipment and, if applicable, any arrangements with the associated support contractors</w:t>
      </w:r>
      <w:r w:rsidRPr="00C75844">
        <w:t>;</w:t>
      </w:r>
    </w:p>
    <w:p w14:paraId="4D39E9E6" w14:textId="77777777" w:rsidR="00E31FBB" w:rsidRPr="00C75844" w:rsidRDefault="00E31FBB" w:rsidP="00923578">
      <w:pPr>
        <w:pStyle w:val="NoteToDraftersList-ASDEFCON"/>
      </w:pPr>
      <w:r w:rsidRPr="00C75844">
        <w:t>Commonwealth visibility of integration activities; and</w:t>
      </w:r>
    </w:p>
    <w:p w14:paraId="41CF0441" w14:textId="6750D1BC" w:rsidR="00E31FBB" w:rsidRPr="00C75844" w:rsidRDefault="00E31FBB" w:rsidP="00EF75D9">
      <w:pPr>
        <w:pStyle w:val="NoteToDraftersList-ASDEFCON"/>
        <w:keepNext w:val="0"/>
      </w:pPr>
      <w:r w:rsidRPr="00C75844">
        <w:t>visibility of integration</w:t>
      </w:r>
      <w:r w:rsidR="005770ED">
        <w:t>-</w:t>
      </w:r>
      <w:r w:rsidRPr="00C75844">
        <w:t xml:space="preserve">related </w:t>
      </w:r>
      <w:r w:rsidR="003377FC">
        <w:t>D</w:t>
      </w:r>
      <w:r w:rsidRPr="00C75844">
        <w:t>efects and their closure.</w:t>
      </w:r>
    </w:p>
    <w:p w14:paraId="3DE31A70" w14:textId="014E222A" w:rsidR="00B8062C" w:rsidRPr="00C75844" w:rsidRDefault="00B8062C" w:rsidP="00F3539A">
      <w:pPr>
        <w:pStyle w:val="NoteToDraftersList-ASDEFCON"/>
        <w:keepNext w:val="0"/>
        <w:numPr>
          <w:ilvl w:val="0"/>
          <w:numId w:val="0"/>
        </w:numPr>
      </w:pPr>
      <w:r w:rsidRPr="00C75844">
        <w:lastRenderedPageBreak/>
        <w:t xml:space="preserve">Clause </w:t>
      </w:r>
      <w:r w:rsidRPr="00C75844">
        <w:fldChar w:fldCharType="begin"/>
      </w:r>
      <w:r w:rsidRPr="00C75844">
        <w:instrText xml:space="preserve"> REF _Ref463329476 \r \h </w:instrText>
      </w:r>
      <w:r w:rsidRPr="00C75844">
        <w:fldChar w:fldCharType="separate"/>
      </w:r>
      <w:r w:rsidR="00F60A61">
        <w:t>4.4.1.2.2</w:t>
      </w:r>
      <w:r w:rsidRPr="00C75844">
        <w:fldChar w:fldCharType="end"/>
      </w:r>
      <w:r w:rsidRPr="00C75844">
        <w:t xml:space="preserve"> should be amended in respect of </w:t>
      </w:r>
      <w:r w:rsidR="0080445D" w:rsidRPr="00C75844">
        <w:t>‘</w:t>
      </w:r>
      <w:r w:rsidRPr="00C75844">
        <w:t>all work required</w:t>
      </w:r>
      <w:r w:rsidR="0080445D" w:rsidRPr="00C75844">
        <w:t>’</w:t>
      </w:r>
      <w:r w:rsidRPr="00C75844">
        <w:t xml:space="preserve"> if Associated Parties (contractors or the Commonwealth) have a related role in site installation.</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D527A6" w:rsidRPr="00C75844" w14:paraId="2EC8FEFA" w14:textId="77777777" w:rsidTr="00F449C0">
        <w:tc>
          <w:tcPr>
            <w:tcW w:w="9356" w:type="dxa"/>
            <w:shd w:val="clear" w:color="auto" w:fill="auto"/>
          </w:tcPr>
          <w:p w14:paraId="4C7A18F2" w14:textId="77777777" w:rsidR="00D527A6" w:rsidRPr="00C75844" w:rsidRDefault="00D527A6" w:rsidP="00DD5036">
            <w:pPr>
              <w:pStyle w:val="ASDEFCONOption"/>
              <w:keepNext w:val="0"/>
            </w:pPr>
            <w:bookmarkStart w:id="756" w:name="_Toc520972543"/>
            <w:bookmarkStart w:id="757" w:name="_Toc47157594"/>
            <w:r w:rsidRPr="00C75844">
              <w:t>Option:  For use only if site-installation activities on Commonwealth Premises are required.</w:t>
            </w:r>
          </w:p>
          <w:p w14:paraId="031BE917" w14:textId="55AAFA2B" w:rsidR="00D527A6" w:rsidRPr="00C75844" w:rsidRDefault="000C0F55" w:rsidP="00C81942">
            <w:pPr>
              <w:pStyle w:val="SOWHL4-ASDEFCON"/>
            </w:pPr>
            <w:r>
              <w:t>S</w:t>
            </w:r>
            <w:r w:rsidRPr="00C75844">
              <w:t xml:space="preserve">ite-installation </w:t>
            </w:r>
            <w:r w:rsidR="00D527A6" w:rsidRPr="00C75844">
              <w:t>Planning</w:t>
            </w:r>
          </w:p>
          <w:p w14:paraId="60C9BD6B" w14:textId="70F92FA2" w:rsidR="00D527A6" w:rsidRPr="00C75844" w:rsidRDefault="00D527A6" w:rsidP="00C81942">
            <w:pPr>
              <w:pStyle w:val="SOWTL5-ASDEFCON"/>
            </w:pPr>
            <w:r w:rsidRPr="00C75844">
              <w:t>The Contractor shall develop, deliver and update a Site Installation Plan (SIP) in accordance with CDRL Line Number ENG-</w:t>
            </w:r>
            <w:r w:rsidR="00B24B9A">
              <w:t>300</w:t>
            </w:r>
            <w:r w:rsidRPr="00C75844">
              <w:t xml:space="preserve"> to address site-installation activities at Commonwealth Premises.</w:t>
            </w:r>
          </w:p>
          <w:p w14:paraId="36749634" w14:textId="6BB75CE1" w:rsidR="00D527A6" w:rsidRPr="00C75844" w:rsidRDefault="000C0F55" w:rsidP="00C81942">
            <w:pPr>
              <w:pStyle w:val="SOWHL4-ASDEFCON"/>
            </w:pPr>
            <w:r>
              <w:t>S</w:t>
            </w:r>
            <w:r w:rsidRPr="00C75844">
              <w:t xml:space="preserve">ite-installation </w:t>
            </w:r>
            <w:r w:rsidR="00D527A6" w:rsidRPr="00C75844">
              <w:t>Program Activities</w:t>
            </w:r>
          </w:p>
          <w:p w14:paraId="31B31BB0" w14:textId="77777777" w:rsidR="00D527A6" w:rsidRPr="00C75844" w:rsidRDefault="00D527A6" w:rsidP="00C81942">
            <w:pPr>
              <w:pStyle w:val="SOWTL5-ASDEFCON"/>
            </w:pPr>
            <w:r w:rsidRPr="00C75844">
              <w:t>The Contractor shall conduct site-installation activities in accordance with the Approved SIP.</w:t>
            </w:r>
          </w:p>
          <w:p w14:paraId="3F39FDC3" w14:textId="00662168" w:rsidR="00D527A6" w:rsidRPr="00C75844" w:rsidRDefault="00D527A6" w:rsidP="00610724">
            <w:pPr>
              <w:pStyle w:val="SOWTL5-ASDEFCON"/>
              <w:jc w:val="left"/>
            </w:pPr>
            <w:bookmarkStart w:id="758" w:name="_Ref463329476"/>
            <w:r w:rsidRPr="00C75844">
              <w:t>The Contractor acknowledges that the scope of its site-installation activities includes all work required to install and commission, prior to the conduct of Acceptance Verification and Validation, all Contractor-provided equipment in the Commonwealth Premises.</w:t>
            </w:r>
            <w:bookmarkEnd w:id="758"/>
          </w:p>
        </w:tc>
      </w:tr>
    </w:tbl>
    <w:p w14:paraId="1F72705A" w14:textId="77777777" w:rsidR="003377FC" w:rsidRDefault="003377FC" w:rsidP="008E4042">
      <w:pPr>
        <w:pStyle w:val="ASDEFCONOptionSpace"/>
      </w:pPr>
    </w:p>
    <w:p w14:paraId="6FEA8E31" w14:textId="77777777" w:rsidR="00E31FBB" w:rsidRPr="00C75844" w:rsidRDefault="00E31FBB" w:rsidP="00C81942">
      <w:pPr>
        <w:pStyle w:val="SOWHL3-ASDEFCON"/>
      </w:pPr>
      <w:bookmarkStart w:id="759" w:name="_Ref521486618"/>
      <w:r w:rsidRPr="00C75844">
        <w:t>Software Development</w:t>
      </w:r>
      <w:bookmarkEnd w:id="756"/>
      <w:r w:rsidRPr="00C75844">
        <w:t xml:space="preserve"> (Optional)</w:t>
      </w:r>
      <w:bookmarkEnd w:id="757"/>
      <w:bookmarkEnd w:id="759"/>
    </w:p>
    <w:p w14:paraId="145DD1AF" w14:textId="4CB47CCD" w:rsidR="00E31FBB" w:rsidRPr="00C75844" w:rsidRDefault="00E31FBB" w:rsidP="009D55C0">
      <w:pPr>
        <w:pStyle w:val="NoteToDrafters-ASDEFCON"/>
      </w:pPr>
      <w:r w:rsidRPr="00C75844">
        <w:t xml:space="preserve">Note </w:t>
      </w:r>
      <w:r w:rsidR="00730220">
        <w:t xml:space="preserve">to drafters:  For </w:t>
      </w:r>
      <w:r w:rsidR="00FC6A5D">
        <w:t xml:space="preserve">programs with </w:t>
      </w:r>
      <w:r w:rsidR="00730220">
        <w:t>limited S</w:t>
      </w:r>
      <w:r w:rsidRPr="00C75844">
        <w:t xml:space="preserve">oftware development, a Software Management Plan </w:t>
      </w:r>
      <w:r w:rsidR="003264B2" w:rsidRPr="00C75844">
        <w:t xml:space="preserve">(SWMP) </w:t>
      </w:r>
      <w:r w:rsidR="00D36DBE" w:rsidRPr="00C75844">
        <w:t>may</w:t>
      </w:r>
      <w:r w:rsidRPr="00C75844">
        <w:t xml:space="preserve"> not </w:t>
      </w:r>
      <w:r w:rsidR="00D36DBE" w:rsidRPr="00C75844">
        <w:t xml:space="preserve">be </w:t>
      </w:r>
      <w:r w:rsidRPr="00C75844">
        <w:t>warranted</w:t>
      </w:r>
      <w:r w:rsidR="00D36DBE" w:rsidRPr="00C75844">
        <w:t xml:space="preserve"> </w:t>
      </w:r>
      <w:r w:rsidR="009615AD">
        <w:t>if</w:t>
      </w:r>
      <w:r w:rsidR="009615AD" w:rsidRPr="00C75844">
        <w:t xml:space="preserve"> </w:t>
      </w:r>
      <w:r w:rsidR="00730220">
        <w:t>S</w:t>
      </w:r>
      <w:r w:rsidRPr="00C75844">
        <w:t xml:space="preserve">oftware activities </w:t>
      </w:r>
      <w:r w:rsidR="00D36DBE" w:rsidRPr="00C75844">
        <w:t xml:space="preserve">can </w:t>
      </w:r>
      <w:r w:rsidR="005F7FE7">
        <w:t xml:space="preserve">be </w:t>
      </w:r>
      <w:r w:rsidR="00730220">
        <w:t xml:space="preserve">managed </w:t>
      </w:r>
      <w:r w:rsidR="00FC6A5D">
        <w:t>under</w:t>
      </w:r>
      <w:r w:rsidRPr="00C75844">
        <w:t xml:space="preserve"> the SEMP.  In such cases, the following clauses </w:t>
      </w:r>
      <w:r w:rsidR="00730220">
        <w:t>should be amended</w:t>
      </w:r>
      <w:r w:rsidRPr="00C75844">
        <w:t xml:space="preserve"> to reflect the SEMP as the </w:t>
      </w:r>
      <w:r w:rsidR="00D36DBE" w:rsidRPr="00C75844">
        <w:t>g</w:t>
      </w:r>
      <w:r w:rsidRPr="00C75844">
        <w:t>over</w:t>
      </w:r>
      <w:r w:rsidR="00D36DBE" w:rsidRPr="00C75844">
        <w:t>n</w:t>
      </w:r>
      <w:r w:rsidRPr="00C75844">
        <w:t>ing plan.</w:t>
      </w:r>
    </w:p>
    <w:p w14:paraId="6E41DEFE" w14:textId="20CCB176" w:rsidR="00002C8A" w:rsidRPr="00C75844" w:rsidRDefault="00D1786C" w:rsidP="009D55C0">
      <w:pPr>
        <w:pStyle w:val="NoteToDrafters-ASDEFCON"/>
      </w:pPr>
      <w:r w:rsidRPr="00C75844">
        <w:t>S</w:t>
      </w:r>
      <w:r w:rsidR="00002C8A" w:rsidRPr="00C75844">
        <w:t xml:space="preserve">oftware engineering aspects of this SOW </w:t>
      </w:r>
      <w:r w:rsidRPr="00C75844">
        <w:t>are</w:t>
      </w:r>
      <w:r w:rsidR="00002C8A" w:rsidRPr="00C75844">
        <w:t xml:space="preserve"> aligned </w:t>
      </w:r>
      <w:r w:rsidR="00730220">
        <w:t>to</w:t>
      </w:r>
      <w:r w:rsidR="00730220" w:rsidRPr="00C75844">
        <w:t xml:space="preserve"> </w:t>
      </w:r>
      <w:r w:rsidR="00B8062C" w:rsidRPr="00C75844">
        <w:t>AS/NZS</w:t>
      </w:r>
      <w:r w:rsidR="00002C8A" w:rsidRPr="00C75844">
        <w:t xml:space="preserve"> ISO</w:t>
      </w:r>
      <w:r w:rsidR="00B8062C" w:rsidRPr="00C75844">
        <w:t>/IEC</w:t>
      </w:r>
      <w:r w:rsidR="00683D26" w:rsidRPr="00683D26">
        <w:t>/IEEE</w:t>
      </w:r>
      <w:r w:rsidR="00002C8A" w:rsidRPr="00C75844">
        <w:t xml:space="preserve"> 12207.</w:t>
      </w:r>
      <w:r w:rsidR="00F6494B" w:rsidRPr="00C75844">
        <w:t xml:space="preserve"> </w:t>
      </w:r>
      <w:r w:rsidR="00002C8A" w:rsidRPr="00C75844">
        <w:t xml:space="preserve"> </w:t>
      </w:r>
      <w:r w:rsidR="000407BC" w:rsidRPr="00C75844">
        <w:t>The SWMP / SEMP is to capture the Contractor’s tailoring of AS/NZS ISO/IEC</w:t>
      </w:r>
      <w:r w:rsidR="000407BC" w:rsidRPr="00683D26">
        <w:t>/IEEE</w:t>
      </w:r>
      <w:r w:rsidR="000407BC" w:rsidRPr="00C75844">
        <w:t xml:space="preserve"> 12207</w:t>
      </w:r>
      <w:r w:rsidR="000407BC">
        <w:t xml:space="preserve"> (or other standard agreed by the Commonwealth)</w:t>
      </w:r>
      <w:r w:rsidR="000407BC" w:rsidRPr="00C75844">
        <w:t xml:space="preserve"> and integrate applicable </w:t>
      </w:r>
      <w:r w:rsidR="000407BC">
        <w:t>S</w:t>
      </w:r>
      <w:r w:rsidR="000407BC" w:rsidRPr="00C75844">
        <w:t xml:space="preserve">oftware safety standards </w:t>
      </w:r>
      <w:r w:rsidR="000407BC">
        <w:t>and associated</w:t>
      </w:r>
      <w:r w:rsidR="000407BC" w:rsidRPr="00C75844">
        <w:t xml:space="preserve"> data deliverables</w:t>
      </w:r>
      <w:r w:rsidR="000407BC">
        <w:t xml:space="preserve"> into the</w:t>
      </w:r>
      <w:r w:rsidR="000407BC" w:rsidRPr="00C75844">
        <w:t xml:space="preserve"> Contractor’s </w:t>
      </w:r>
      <w:r w:rsidR="000407BC">
        <w:t>program</w:t>
      </w:r>
      <w:r w:rsidR="000407BC" w:rsidRPr="00C75844">
        <w:t>.</w:t>
      </w:r>
      <w:r w:rsidR="000407BC">
        <w:t xml:space="preserve">  </w:t>
      </w:r>
      <w:r w:rsidR="00002C8A" w:rsidRPr="00C75844">
        <w:t>I</w:t>
      </w:r>
      <w:r w:rsidR="00B8062C" w:rsidRPr="00C75844">
        <w:t>f</w:t>
      </w:r>
      <w:r w:rsidR="00002C8A" w:rsidRPr="00C75844">
        <w:t xml:space="preserve"> a Contractor is not </w:t>
      </w:r>
      <w:r w:rsidR="003E4ED6">
        <w:t>developing</w:t>
      </w:r>
      <w:r w:rsidR="00002C8A" w:rsidRPr="00C75844">
        <w:t xml:space="preserve"> </w:t>
      </w:r>
      <w:r w:rsidR="00730220">
        <w:t>S</w:t>
      </w:r>
      <w:r w:rsidR="00002C8A" w:rsidRPr="00C75844">
        <w:t>oftware</w:t>
      </w:r>
      <w:r w:rsidR="003E4ED6">
        <w:t>, but will acquire Software developed by a Subcontractor or vendor</w:t>
      </w:r>
      <w:r w:rsidR="00002C8A" w:rsidRPr="00C75844">
        <w:t>, the Contractor is still expected to satisfy the acquisition and supply life</w:t>
      </w:r>
      <w:r w:rsidR="0053008A" w:rsidRPr="00C75844">
        <w:t>-</w:t>
      </w:r>
      <w:r w:rsidR="00002C8A" w:rsidRPr="00C75844">
        <w:t xml:space="preserve">cycle </w:t>
      </w:r>
      <w:r w:rsidR="0053008A" w:rsidRPr="00C75844">
        <w:t xml:space="preserve">processes </w:t>
      </w:r>
      <w:r w:rsidR="00002C8A" w:rsidRPr="00C75844">
        <w:t>of</w:t>
      </w:r>
      <w:r w:rsidR="00B8062C" w:rsidRPr="00C75844">
        <w:t xml:space="preserve"> AS/NZS</w:t>
      </w:r>
      <w:r w:rsidR="00002C8A" w:rsidRPr="00C75844">
        <w:t xml:space="preserve"> ISO</w:t>
      </w:r>
      <w:r w:rsidR="00B8062C" w:rsidRPr="00C75844">
        <w:t>/IEC</w:t>
      </w:r>
      <w:r w:rsidR="00683D26" w:rsidRPr="00683D26">
        <w:t>/IEEE</w:t>
      </w:r>
      <w:r w:rsidR="00B8062C" w:rsidRPr="00C75844">
        <w:t xml:space="preserve"> </w:t>
      </w:r>
      <w:r w:rsidR="00002C8A" w:rsidRPr="00C75844">
        <w:t xml:space="preserve">12207. </w:t>
      </w:r>
      <w:r w:rsidR="0053008A" w:rsidRPr="00C75844">
        <w:t xml:space="preserve"> </w:t>
      </w:r>
    </w:p>
    <w:p w14:paraId="7014ADDB" w14:textId="77777777" w:rsidR="00002C8A" w:rsidRPr="00C75844" w:rsidRDefault="00002C8A" w:rsidP="009D55C0">
      <w:pPr>
        <w:pStyle w:val="NoteToDrafters-ASDEFCON"/>
      </w:pPr>
      <w:r w:rsidRPr="00C75844">
        <w:t>If not required, th</w:t>
      </w:r>
      <w:r w:rsidR="00907D90" w:rsidRPr="00C75844">
        <w:t>e</w:t>
      </w:r>
      <w:r w:rsidRPr="00C75844">
        <w:t xml:space="preserve"> clause</w:t>
      </w:r>
      <w:r w:rsidR="00C54016" w:rsidRPr="00C75844">
        <w:t>s bel</w:t>
      </w:r>
      <w:r w:rsidR="00907D90" w:rsidRPr="00C75844">
        <w:t>o</w:t>
      </w:r>
      <w:r w:rsidR="00C54016" w:rsidRPr="00C75844">
        <w:t>w</w:t>
      </w:r>
      <w:r w:rsidRPr="00C75844">
        <w:t xml:space="preserve"> should be replaced with ‘Not </w:t>
      </w:r>
      <w:r w:rsidR="003264B2" w:rsidRPr="00C75844">
        <w:t>used’</w:t>
      </w:r>
      <w:r w:rsidRPr="00C75844">
        <w:t>.</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041A8B" w:rsidRPr="00C75844" w14:paraId="586CF489" w14:textId="77777777" w:rsidTr="00F449C0">
        <w:tc>
          <w:tcPr>
            <w:tcW w:w="9356" w:type="dxa"/>
            <w:shd w:val="clear" w:color="auto" w:fill="auto"/>
          </w:tcPr>
          <w:p w14:paraId="645EA6DD" w14:textId="77777777" w:rsidR="00041A8B" w:rsidRPr="00C75844" w:rsidRDefault="00041A8B" w:rsidP="00C81942">
            <w:pPr>
              <w:pStyle w:val="ASDEFCONOption"/>
            </w:pPr>
            <w:r w:rsidRPr="00C75844">
              <w:t xml:space="preserve">Option:  For selection </w:t>
            </w:r>
            <w:r w:rsidRPr="00C75844" w:rsidDel="00B75787">
              <w:t>when</w:t>
            </w:r>
            <w:r w:rsidRPr="00C75844">
              <w:t xml:space="preserve"> a separate Software Management Plan is required.</w:t>
            </w:r>
          </w:p>
          <w:p w14:paraId="1E345350" w14:textId="1E22C49C" w:rsidR="00041A8B" w:rsidRPr="00C75844" w:rsidRDefault="00041A8B" w:rsidP="00B24B9A">
            <w:pPr>
              <w:pStyle w:val="SOWTL4-ASDEFCON"/>
            </w:pPr>
            <w:r w:rsidRPr="00C75844">
              <w:t>The Contractor shall develop, deliver and update a Software Management Plan (SWMP) in accordance with CDRL Line Number ENG-</w:t>
            </w:r>
            <w:r w:rsidR="00B24B9A">
              <w:t>310</w:t>
            </w:r>
            <w:r w:rsidRPr="00C75844">
              <w:t>.</w:t>
            </w:r>
          </w:p>
        </w:tc>
      </w:tr>
    </w:tbl>
    <w:p w14:paraId="66EE08C1" w14:textId="77777777" w:rsidR="00E17CBE" w:rsidRPr="00C75844" w:rsidRDefault="00E17CBE" w:rsidP="00C81942">
      <w:pPr>
        <w:pStyle w:val="ASDEFCONOptionSpace"/>
      </w:pPr>
    </w:p>
    <w:p w14:paraId="54D2BDE9" w14:textId="261D2FC0" w:rsidR="00E31FBB" w:rsidRPr="00C75844" w:rsidRDefault="00E31FBB" w:rsidP="00683D26">
      <w:pPr>
        <w:pStyle w:val="SOWTL4-ASDEFCON"/>
      </w:pPr>
      <w:r w:rsidRPr="00C75844">
        <w:t xml:space="preserve">The Contractor shall plan and conduct </w:t>
      </w:r>
      <w:r w:rsidR="00F3539A" w:rsidRPr="00C75844">
        <w:t xml:space="preserve">its </w:t>
      </w:r>
      <w:r w:rsidR="00FC6E0C" w:rsidRPr="00C75844">
        <w:t>S</w:t>
      </w:r>
      <w:r w:rsidRPr="00C75844">
        <w:t>oftware engineering activities</w:t>
      </w:r>
      <w:r w:rsidR="00334332">
        <w:t>, and shall ensure that all Software engineering activities are conducted,</w:t>
      </w:r>
      <w:r w:rsidRPr="00C75844">
        <w:t xml:space="preserve"> in accordance with the requirements of </w:t>
      </w:r>
      <w:r w:rsidR="000F6B14" w:rsidRPr="00C75844">
        <w:t xml:space="preserve">AS/NZS </w:t>
      </w:r>
      <w:r w:rsidRPr="00C75844">
        <w:t>ISO</w:t>
      </w:r>
      <w:r w:rsidR="000F6B14" w:rsidRPr="00C75844">
        <w:t>/IEC</w:t>
      </w:r>
      <w:r w:rsidR="00683D26" w:rsidRPr="00683D26">
        <w:t>/IEEE</w:t>
      </w:r>
      <w:r w:rsidR="000F6B14" w:rsidRPr="00C75844">
        <w:t xml:space="preserve"> </w:t>
      </w:r>
      <w:r w:rsidRPr="00C75844">
        <w:t xml:space="preserve">12207, as tailored by the Approved </w:t>
      </w:r>
      <w:r w:rsidR="009C58A3" w:rsidRPr="00C75844">
        <w:fldChar w:fldCharType="begin">
          <w:ffData>
            <w:name w:val="Text15"/>
            <w:enabled/>
            <w:calcOnExit w:val="0"/>
            <w:textInput>
              <w:default w:val="[...INSERT ‘SEMP’ OR ‘SWMP’ AS APPROPRIATE...]"/>
            </w:textInput>
          </w:ffData>
        </w:fldChar>
      </w:r>
      <w:r w:rsidR="009C58A3" w:rsidRPr="00C75844">
        <w:instrText xml:space="preserve"> FORMTEXT </w:instrText>
      </w:r>
      <w:r w:rsidR="009C58A3" w:rsidRPr="00C75844">
        <w:fldChar w:fldCharType="separate"/>
      </w:r>
      <w:r w:rsidR="00BB77E5">
        <w:rPr>
          <w:noProof/>
        </w:rPr>
        <w:t>[...INSERT ‘SEMP’ OR ‘SWMP’ AS APPROPRIATE...]</w:t>
      </w:r>
      <w:r w:rsidR="009C58A3" w:rsidRPr="00C75844">
        <w:fldChar w:fldCharType="end"/>
      </w:r>
      <w:r w:rsidRPr="00C75844">
        <w:t>.</w:t>
      </w:r>
    </w:p>
    <w:p w14:paraId="33CC7FC4" w14:textId="1B45354A" w:rsidR="00E31FBB" w:rsidRPr="00C75844" w:rsidRDefault="00E31FBB" w:rsidP="00683D26">
      <w:pPr>
        <w:pStyle w:val="SOWTL4-ASDEFCON"/>
      </w:pPr>
      <w:r w:rsidRPr="00C75844">
        <w:t xml:space="preserve">The Contractor shall require each Approved Subcontractor to plan and conduct </w:t>
      </w:r>
      <w:r w:rsidR="003E4ED6">
        <w:t>S</w:t>
      </w:r>
      <w:r w:rsidRPr="00C75844">
        <w:t xml:space="preserve">oftware engineering activities in accordance with the requirements of </w:t>
      </w:r>
      <w:r w:rsidR="000F6B14" w:rsidRPr="00C75844">
        <w:t xml:space="preserve">AS/NZS </w:t>
      </w:r>
      <w:r w:rsidRPr="00C75844">
        <w:t>ISO</w:t>
      </w:r>
      <w:r w:rsidR="000F6B14" w:rsidRPr="00C75844">
        <w:t>/IEC</w:t>
      </w:r>
      <w:r w:rsidR="00683D26" w:rsidRPr="00683D26">
        <w:t>/IEEE</w:t>
      </w:r>
      <w:r w:rsidR="000F6B14" w:rsidRPr="00C75844">
        <w:t xml:space="preserve"> </w:t>
      </w:r>
      <w:r w:rsidRPr="00C75844">
        <w:t xml:space="preserve">12207, </w:t>
      </w:r>
      <w:r w:rsidR="006221B5" w:rsidRPr="00C75844">
        <w:t xml:space="preserve">as </w:t>
      </w:r>
      <w:r w:rsidRPr="00C75844">
        <w:t>tailor</w:t>
      </w:r>
      <w:r w:rsidR="006221B5" w:rsidRPr="00C75844">
        <w:t xml:space="preserve">ed by the Subcontractor in its plans for conducting </w:t>
      </w:r>
      <w:r w:rsidR="003E4ED6">
        <w:t>S</w:t>
      </w:r>
      <w:r w:rsidR="006221B5" w:rsidRPr="00C75844">
        <w:t>oftware engineering activities</w:t>
      </w:r>
      <w:r w:rsidRPr="00C75844">
        <w:t>.</w:t>
      </w:r>
    </w:p>
    <w:p w14:paraId="474E602A" w14:textId="6EE961F1" w:rsidR="00E31FBB" w:rsidRPr="00C75844" w:rsidRDefault="00E31FBB" w:rsidP="009D55C0">
      <w:pPr>
        <w:pStyle w:val="SOWTL4-ASDEFCON"/>
      </w:pPr>
      <w:r w:rsidRPr="00C75844">
        <w:t xml:space="preserve">The Contractor shall </w:t>
      </w:r>
      <w:r w:rsidR="00D36DBE" w:rsidRPr="00C75844">
        <w:t xml:space="preserve">ensure that Approved </w:t>
      </w:r>
      <w:r w:rsidRPr="00C75844">
        <w:t>Subcontractor</w:t>
      </w:r>
      <w:r w:rsidR="00D36DBE" w:rsidRPr="00C75844">
        <w:t>s</w:t>
      </w:r>
      <w:r w:rsidRPr="00C75844">
        <w:t xml:space="preserve"> </w:t>
      </w:r>
      <w:r w:rsidR="00D36DBE" w:rsidRPr="00C75844">
        <w:t>undertaking Software engineering activities conduct those activities</w:t>
      </w:r>
      <w:r w:rsidRPr="00C75844">
        <w:t xml:space="preserve"> consistent with the </w:t>
      </w:r>
      <w:r w:rsidR="00D36DBE" w:rsidRPr="00C75844">
        <w:t xml:space="preserve">Approved </w:t>
      </w:r>
      <w:r w:rsidR="009C58A3" w:rsidRPr="00C75844">
        <w:fldChar w:fldCharType="begin">
          <w:ffData>
            <w:name w:val="Text15"/>
            <w:enabled/>
            <w:calcOnExit w:val="0"/>
            <w:textInput>
              <w:default w:val="[...INSERT ‘SEMP’ OR ‘SWMP’ AS APPROPRIATE...]"/>
            </w:textInput>
          </w:ffData>
        </w:fldChar>
      </w:r>
      <w:r w:rsidR="009C58A3" w:rsidRPr="00C75844">
        <w:instrText xml:space="preserve"> FORMTEXT </w:instrText>
      </w:r>
      <w:r w:rsidR="009C58A3" w:rsidRPr="00C75844">
        <w:fldChar w:fldCharType="separate"/>
      </w:r>
      <w:r w:rsidR="00BB77E5">
        <w:rPr>
          <w:noProof/>
        </w:rPr>
        <w:t>[...INSERT ‘SEMP’ OR ‘SWMP’ AS APPROPRIATE...]</w:t>
      </w:r>
      <w:r w:rsidR="009C58A3" w:rsidRPr="00C75844">
        <w:fldChar w:fldCharType="end"/>
      </w:r>
      <w:r w:rsidR="00F3539A" w:rsidRPr="00C75844">
        <w:t xml:space="preserve"> </w:t>
      </w:r>
      <w:r w:rsidR="00772C3D" w:rsidRPr="00C75844">
        <w:t>and the Contract</w:t>
      </w:r>
      <w:r w:rsidRPr="00C75844">
        <w:t>.</w:t>
      </w:r>
    </w:p>
    <w:p w14:paraId="24CBFC8F" w14:textId="30382CD1" w:rsidR="00E31FBB" w:rsidRDefault="00E31FBB" w:rsidP="00D06B7E">
      <w:pPr>
        <w:pStyle w:val="SOWTL4-ASDEFCON"/>
      </w:pPr>
      <w:r w:rsidRPr="00C75844">
        <w:t xml:space="preserve">The Contractor shall develop, deliver and update a Software List </w:t>
      </w:r>
      <w:r w:rsidR="00D06B7E" w:rsidRPr="00D06B7E">
        <w:t xml:space="preserve">(SWLIST) </w:t>
      </w:r>
      <w:r w:rsidRPr="00C75844">
        <w:t>in accordance with CDRL Line Number ENG-</w:t>
      </w:r>
      <w:r w:rsidR="00B24B9A">
        <w:t>320</w:t>
      </w:r>
      <w:r w:rsidRPr="00C75844">
        <w:t>.</w:t>
      </w:r>
    </w:p>
    <w:p w14:paraId="761C213E" w14:textId="42A261B4" w:rsidR="00334332" w:rsidRPr="00C75844" w:rsidRDefault="00334332" w:rsidP="0094519C">
      <w:pPr>
        <w:pStyle w:val="SOWTL4-ASDEFCON"/>
      </w:pPr>
      <w:r>
        <w:t>The Contractor shall include in the MTDI all Technical Data related to the Software identified in the SWLIST, including Software Design Data, Source Code, and Software test plans, procedures and reports.</w:t>
      </w:r>
    </w:p>
    <w:p w14:paraId="40A4B07F" w14:textId="77777777" w:rsidR="00E31FBB" w:rsidRPr="00C75844" w:rsidRDefault="00E31FBB" w:rsidP="00C81942">
      <w:pPr>
        <w:pStyle w:val="SOWHL3-ASDEFCON"/>
      </w:pPr>
      <w:bookmarkStart w:id="760" w:name="_Toc520972544"/>
      <w:bookmarkStart w:id="761" w:name="_Toc47157595"/>
      <w:r w:rsidRPr="00C75844">
        <w:t>Hardware Development (Optional)</w:t>
      </w:r>
      <w:bookmarkEnd w:id="760"/>
      <w:bookmarkEnd w:id="761"/>
    </w:p>
    <w:p w14:paraId="0913DAF9" w14:textId="77777777" w:rsidR="00E31FBB" w:rsidRPr="00C75844" w:rsidRDefault="00E31FBB" w:rsidP="009D55C0">
      <w:pPr>
        <w:pStyle w:val="NoteToDrafters-ASDEFCON"/>
      </w:pPr>
      <w:r w:rsidRPr="00C75844">
        <w:t xml:space="preserve">Note to </w:t>
      </w:r>
      <w:r w:rsidR="003E2A2D" w:rsidRPr="00C75844">
        <w:t>d</w:t>
      </w:r>
      <w:r w:rsidRPr="00C75844">
        <w:t xml:space="preserve">rafters:  </w:t>
      </w:r>
      <w:r w:rsidR="003E2A2D" w:rsidRPr="00C75844">
        <w:t xml:space="preserve">This clause may mandate or recommend particular standards as guidance, generally specific to the domain of the Contract.  </w:t>
      </w:r>
      <w:r w:rsidR="00D36DBE" w:rsidRPr="00C75844">
        <w:t xml:space="preserve">Consideration should be given to aligning the </w:t>
      </w:r>
      <w:r w:rsidR="00D36DBE" w:rsidRPr="00C75844">
        <w:lastRenderedPageBreak/>
        <w:t xml:space="preserve">choice of these standards with the Contractor's work practices.  </w:t>
      </w:r>
      <w:r w:rsidRPr="00C75844">
        <w:t>If not required, th</w:t>
      </w:r>
      <w:r w:rsidR="00907D90" w:rsidRPr="00C75844">
        <w:t>e</w:t>
      </w:r>
      <w:r w:rsidRPr="00C75844">
        <w:t xml:space="preserve"> clause</w:t>
      </w:r>
      <w:r w:rsidR="00907D90" w:rsidRPr="00C75844">
        <w:t>s below</w:t>
      </w:r>
      <w:r w:rsidRPr="00C75844">
        <w:t xml:space="preserve"> should be replaced with ‘Not </w:t>
      </w:r>
      <w:r w:rsidR="008674B9" w:rsidRPr="00C75844">
        <w:t>used’</w:t>
      </w:r>
      <w:r w:rsidRPr="00C75844">
        <w:t>.</w:t>
      </w:r>
    </w:p>
    <w:p w14:paraId="59C425F9" w14:textId="77777777" w:rsidR="00E31FBB" w:rsidRPr="00C75844" w:rsidRDefault="00E31FBB" w:rsidP="009D55C0">
      <w:pPr>
        <w:pStyle w:val="SOWTL4-ASDEFCON"/>
      </w:pPr>
      <w:r w:rsidRPr="00C75844">
        <w:t>The Contractor shall develop and update hardware development processes and procedures that define the conduct of all Contractor hardware development activities for the Contract.</w:t>
      </w:r>
    </w:p>
    <w:p w14:paraId="54F19F0B" w14:textId="77777777" w:rsidR="00E31FBB" w:rsidRPr="00C75844" w:rsidRDefault="00E31FBB" w:rsidP="009D55C0">
      <w:pPr>
        <w:pStyle w:val="SOWTL4-ASDEFCON"/>
      </w:pPr>
      <w:r w:rsidRPr="00C75844">
        <w:t>The Contractor shall document all hardware development processes and procedures in the SEMP</w:t>
      </w:r>
      <w:r w:rsidR="000F6B14" w:rsidRPr="00C75844">
        <w:t xml:space="preserve"> for the Mission System and if required, for </w:t>
      </w:r>
      <w:r w:rsidR="008705D9" w:rsidRPr="00C75844">
        <w:t xml:space="preserve">developmental </w:t>
      </w:r>
      <w:r w:rsidR="000F6B14" w:rsidRPr="00C75844">
        <w:t>Support System</w:t>
      </w:r>
      <w:r w:rsidR="003C5A7A" w:rsidRPr="00C75844">
        <w:t xml:space="preserve"> Components</w:t>
      </w:r>
      <w:r w:rsidRPr="00C75844">
        <w:t>.</w:t>
      </w:r>
    </w:p>
    <w:p w14:paraId="546F3DD0" w14:textId="77777777" w:rsidR="00E31FBB" w:rsidRPr="00C75844" w:rsidRDefault="00E31FBB" w:rsidP="009D55C0">
      <w:pPr>
        <w:pStyle w:val="SOWTL4-ASDEFCON"/>
      </w:pPr>
      <w:r w:rsidRPr="00C75844">
        <w:t>The Contractor shall conduct all hardware development activities for the Contract in accordance with the Approved SEMP</w:t>
      </w:r>
      <w:r w:rsidR="000F6B14" w:rsidRPr="00C75844">
        <w:t xml:space="preserve"> for the Mission System and if required, for </w:t>
      </w:r>
      <w:r w:rsidR="008705D9" w:rsidRPr="00C75844">
        <w:t xml:space="preserve">developmental </w:t>
      </w:r>
      <w:r w:rsidR="000F6B14" w:rsidRPr="00C75844">
        <w:t>Support System</w:t>
      </w:r>
      <w:r w:rsidR="003C5A7A" w:rsidRPr="00C75844">
        <w:t xml:space="preserve"> Components</w:t>
      </w:r>
      <w:r w:rsidRPr="00C75844">
        <w:t>.</w:t>
      </w:r>
    </w:p>
    <w:p w14:paraId="4AA34614" w14:textId="77777777" w:rsidR="00E31FBB" w:rsidRPr="00C75844" w:rsidRDefault="00E31FBB" w:rsidP="00C81942">
      <w:pPr>
        <w:pStyle w:val="SOWHL2-ASDEFCON"/>
      </w:pPr>
      <w:bookmarkStart w:id="762" w:name="_Toc520972545"/>
      <w:bookmarkStart w:id="763" w:name="_Toc523582303"/>
      <w:bookmarkStart w:id="764" w:name="_Toc2661119"/>
      <w:bookmarkStart w:id="765" w:name="_Toc47157596"/>
      <w:bookmarkStart w:id="766" w:name="_Toc51056603"/>
      <w:bookmarkStart w:id="767" w:name="_Toc56323371"/>
      <w:bookmarkStart w:id="768" w:name="_Toc56570014"/>
      <w:bookmarkStart w:id="769" w:name="_Toc504485612"/>
      <w:bookmarkStart w:id="770" w:name="_Toc505591986"/>
      <w:bookmarkStart w:id="771" w:name="_Toc505592132"/>
      <w:bookmarkStart w:id="772" w:name="_Toc505597502"/>
      <w:bookmarkStart w:id="773" w:name="_Toc174973649"/>
      <w:r w:rsidRPr="00C75844">
        <w:t>System Analysis, Design and Development</w:t>
      </w:r>
      <w:bookmarkEnd w:id="762"/>
      <w:bookmarkEnd w:id="763"/>
      <w:bookmarkEnd w:id="764"/>
      <w:bookmarkEnd w:id="765"/>
      <w:bookmarkEnd w:id="766"/>
      <w:bookmarkEnd w:id="767"/>
      <w:bookmarkEnd w:id="768"/>
      <w:r w:rsidRPr="00C75844">
        <w:t xml:space="preserve"> (Core)</w:t>
      </w:r>
      <w:bookmarkEnd w:id="769"/>
      <w:bookmarkEnd w:id="770"/>
      <w:bookmarkEnd w:id="771"/>
      <w:bookmarkEnd w:id="772"/>
      <w:bookmarkEnd w:id="773"/>
    </w:p>
    <w:p w14:paraId="74C44E38" w14:textId="1F4DD566" w:rsidR="00E31FBB" w:rsidRPr="00C75844" w:rsidRDefault="005F7B07" w:rsidP="00C81942">
      <w:pPr>
        <w:pStyle w:val="SOWHL3-ASDEFCON"/>
      </w:pPr>
      <w:bookmarkStart w:id="774" w:name="_Toc520972546"/>
      <w:bookmarkStart w:id="775" w:name="_Toc47157597"/>
      <w:bookmarkStart w:id="776" w:name="_Ref175556287"/>
      <w:r>
        <w:t xml:space="preserve">Mission System </w:t>
      </w:r>
      <w:r w:rsidR="00E31FBB" w:rsidRPr="00C75844">
        <w:t>Technical Documentation Tree</w:t>
      </w:r>
      <w:bookmarkEnd w:id="774"/>
      <w:bookmarkEnd w:id="775"/>
      <w:r w:rsidR="00E31FBB" w:rsidRPr="00C75844">
        <w:t xml:space="preserve"> (Optional)</w:t>
      </w:r>
      <w:bookmarkEnd w:id="776"/>
    </w:p>
    <w:p w14:paraId="29F9BC32" w14:textId="31FC01E8" w:rsidR="00E31FBB" w:rsidRPr="00C75844" w:rsidRDefault="00E31FBB" w:rsidP="009D55C0">
      <w:pPr>
        <w:pStyle w:val="NoteToDrafters-ASDEFCON"/>
      </w:pPr>
      <w:r w:rsidRPr="00C75844">
        <w:t xml:space="preserve">Note to </w:t>
      </w:r>
      <w:r w:rsidR="003E2A2D" w:rsidRPr="00C75844">
        <w:t>d</w:t>
      </w:r>
      <w:r w:rsidRPr="00C75844">
        <w:t xml:space="preserve">rafters:  </w:t>
      </w:r>
      <w:r w:rsidR="00154605" w:rsidRPr="00C75844">
        <w:t xml:space="preserve">The </w:t>
      </w:r>
      <w:r w:rsidR="00534200">
        <w:t>MS</w:t>
      </w:r>
      <w:r w:rsidR="00154605" w:rsidRPr="00C75844">
        <w:t xml:space="preserve">TDT is a key design-management data item recommended for complex developmental projects. </w:t>
      </w:r>
      <w:r w:rsidR="00F6494B" w:rsidRPr="00C75844">
        <w:t xml:space="preserve"> </w:t>
      </w:r>
      <w:r w:rsidRPr="00C75844">
        <w:t>If not required, th</w:t>
      </w:r>
      <w:r w:rsidR="00907D90" w:rsidRPr="00C75844">
        <w:t>e</w:t>
      </w:r>
      <w:r w:rsidRPr="00C75844">
        <w:t xml:space="preserve"> clause</w:t>
      </w:r>
      <w:r w:rsidR="00907D90" w:rsidRPr="00C75844">
        <w:t>s below</w:t>
      </w:r>
      <w:r w:rsidRPr="00C75844">
        <w:t xml:space="preserve"> should be replaced with ‘Not </w:t>
      </w:r>
      <w:r w:rsidR="008674B9" w:rsidRPr="00C75844">
        <w:t>used’</w:t>
      </w:r>
      <w:r w:rsidRPr="00C75844">
        <w:t>.</w:t>
      </w:r>
    </w:p>
    <w:p w14:paraId="7A08E18A" w14:textId="1E76F23F" w:rsidR="0047764D" w:rsidRDefault="00E31FBB" w:rsidP="00DD34BF">
      <w:pPr>
        <w:pStyle w:val="SOWTL4-ASDEFCON"/>
      </w:pPr>
      <w:r w:rsidRPr="00C75844">
        <w:t>The Contractor shall</w:t>
      </w:r>
      <w:r w:rsidR="00DD34BF">
        <w:t xml:space="preserve"> </w:t>
      </w:r>
      <w:r w:rsidRPr="00C75844">
        <w:t>develop</w:t>
      </w:r>
      <w:r w:rsidR="00DD34BF">
        <w:t>, deliver</w:t>
      </w:r>
      <w:r w:rsidRPr="00C75844">
        <w:t xml:space="preserve"> and update a </w:t>
      </w:r>
      <w:r w:rsidR="00534200">
        <w:t xml:space="preserve">Mission System </w:t>
      </w:r>
      <w:r w:rsidRPr="00C75844">
        <w:t>Technical Documentation Tree</w:t>
      </w:r>
      <w:r w:rsidR="000A2491" w:rsidRPr="00C75844">
        <w:t xml:space="preserve"> (</w:t>
      </w:r>
      <w:r w:rsidR="00534200">
        <w:t>MS</w:t>
      </w:r>
      <w:r w:rsidR="00850934" w:rsidRPr="00C75844">
        <w:t>TDT</w:t>
      </w:r>
      <w:r w:rsidR="000A2491" w:rsidRPr="00C75844">
        <w:t>)</w:t>
      </w:r>
      <w:r w:rsidRPr="00C75844">
        <w:t>, in accordance with CDRL Line Number ENG-</w:t>
      </w:r>
      <w:r w:rsidR="00B24B9A">
        <w:t>400</w:t>
      </w:r>
      <w:r w:rsidR="00DD34BF">
        <w:t>,</w:t>
      </w:r>
      <w:r w:rsidR="00DD34BF" w:rsidRPr="00DD34BF">
        <w:t xml:space="preserve"> </w:t>
      </w:r>
      <w:r w:rsidR="00DD34BF">
        <w:t xml:space="preserve">which </w:t>
      </w:r>
      <w:r w:rsidR="002D0547">
        <w:t>defines</w:t>
      </w:r>
      <w:r w:rsidR="00DD34BF">
        <w:t xml:space="preserve"> a </w:t>
      </w:r>
      <w:r w:rsidR="00DD34BF" w:rsidRPr="00C75844">
        <w:t>hierarchy of specifica</w:t>
      </w:r>
      <w:r w:rsidR="00DD34BF">
        <w:t xml:space="preserve">tions and design documentation that </w:t>
      </w:r>
      <w:r w:rsidR="00DD34BF" w:rsidRPr="00C75844">
        <w:t>reflect the hierarchy of Mission System design products</w:t>
      </w:r>
      <w:r w:rsidR="00DD34BF">
        <w:t>.</w:t>
      </w:r>
    </w:p>
    <w:p w14:paraId="351F0FED" w14:textId="5EDB9005" w:rsidR="00E31FBB" w:rsidRPr="00C75844" w:rsidRDefault="00CD0A26" w:rsidP="009D55C0">
      <w:pPr>
        <w:pStyle w:val="SOWTL4-ASDEFCON"/>
      </w:pPr>
      <w:r w:rsidRPr="00C75844">
        <w:t xml:space="preserve">The </w:t>
      </w:r>
      <w:r w:rsidR="00E31FBB" w:rsidRPr="00C75844">
        <w:t xml:space="preserve">Contractor shall </w:t>
      </w:r>
      <w:r w:rsidR="00D46532">
        <w:t>dev</w:t>
      </w:r>
      <w:r w:rsidR="00CC48B1">
        <w:t xml:space="preserve">elop, </w:t>
      </w:r>
      <w:r w:rsidR="00E31FBB" w:rsidRPr="00C75844">
        <w:t>deliver</w:t>
      </w:r>
      <w:r w:rsidR="00D46532">
        <w:t xml:space="preserve"> and update</w:t>
      </w:r>
      <w:r w:rsidR="00E31FBB" w:rsidRPr="00C75844">
        <w:t xml:space="preserve"> </w:t>
      </w:r>
      <w:r w:rsidR="00D46532" w:rsidRPr="00C75844">
        <w:t>Design Documentation</w:t>
      </w:r>
      <w:r w:rsidR="00CC48B1">
        <w:t xml:space="preserve">, including </w:t>
      </w:r>
      <w:r w:rsidR="0097685C">
        <w:t>all</w:t>
      </w:r>
      <w:r w:rsidR="00CC48B1">
        <w:t xml:space="preserve"> </w:t>
      </w:r>
      <w:r w:rsidR="00E31FBB" w:rsidRPr="00C75844">
        <w:t xml:space="preserve">specifications and design documentation defined </w:t>
      </w:r>
      <w:r w:rsidR="00D46532">
        <w:t>in</w:t>
      </w:r>
      <w:r w:rsidR="00E31FBB" w:rsidRPr="00C75844">
        <w:t xml:space="preserve"> the </w:t>
      </w:r>
      <w:r w:rsidR="00296112">
        <w:t xml:space="preserve">Approved </w:t>
      </w:r>
      <w:r w:rsidR="00534200">
        <w:t>MS</w:t>
      </w:r>
      <w:r w:rsidR="00850934" w:rsidRPr="00C75844">
        <w:t>TDT</w:t>
      </w:r>
      <w:r w:rsidR="00E31FBB" w:rsidRPr="00C75844">
        <w:t>, in accordance with CDRL Line Number ENG-</w:t>
      </w:r>
      <w:r w:rsidR="00365854">
        <w:t>410</w:t>
      </w:r>
      <w:r w:rsidR="00E31FBB" w:rsidRPr="00C75844">
        <w:t>.</w:t>
      </w:r>
    </w:p>
    <w:p w14:paraId="03B2C63A" w14:textId="77777777" w:rsidR="00E31FBB" w:rsidRPr="00C75844" w:rsidRDefault="00E31FBB" w:rsidP="00C81942">
      <w:pPr>
        <w:pStyle w:val="SOWHL3-ASDEFCON"/>
      </w:pPr>
      <w:bookmarkStart w:id="777" w:name="_Toc520972547"/>
      <w:bookmarkStart w:id="778" w:name="_Toc47157598"/>
      <w:r w:rsidRPr="00C75844">
        <w:t>Design Traceability</w:t>
      </w:r>
      <w:bookmarkEnd w:id="777"/>
      <w:r w:rsidRPr="00C75844">
        <w:t xml:space="preserve"> (Optional)</w:t>
      </w:r>
      <w:bookmarkEnd w:id="778"/>
    </w:p>
    <w:p w14:paraId="3B36A2F2" w14:textId="14AAD251" w:rsidR="00E31FBB" w:rsidRPr="00C75844" w:rsidRDefault="00E31FBB" w:rsidP="009D55C0">
      <w:pPr>
        <w:pStyle w:val="NoteToDrafters-ASDEFCON"/>
      </w:pPr>
      <w:r w:rsidRPr="00C75844">
        <w:t xml:space="preserve">Note to drafters:  </w:t>
      </w:r>
      <w:r w:rsidR="001670E2">
        <w:t>For a</w:t>
      </w:r>
      <w:r w:rsidRPr="00C75844">
        <w:t xml:space="preserve"> simple level of design</w:t>
      </w:r>
      <w:r w:rsidR="003E2A2D" w:rsidRPr="00C75844">
        <w:t>,</w:t>
      </w:r>
      <w:r w:rsidRPr="00C75844">
        <w:t xml:space="preserve"> a Requirements Traceability Matrix may not be </w:t>
      </w:r>
      <w:r w:rsidR="001670E2">
        <w:t>needed</w:t>
      </w:r>
      <w:r w:rsidRPr="00C75844">
        <w:t>,</w:t>
      </w:r>
      <w:r w:rsidR="001670E2">
        <w:t xml:space="preserve"> and the</w:t>
      </w:r>
      <w:r w:rsidRPr="00C75844">
        <w:t xml:space="preserve"> clause</w:t>
      </w:r>
      <w:r w:rsidR="001670E2">
        <w:t>s below</w:t>
      </w:r>
      <w:r w:rsidRPr="00C75844">
        <w:t xml:space="preserve"> </w:t>
      </w:r>
      <w:r w:rsidR="00A76215" w:rsidRPr="00C75844">
        <w:t>replaced with</w:t>
      </w:r>
      <w:r w:rsidRPr="00C75844">
        <w:t xml:space="preserve"> ‘Not </w:t>
      </w:r>
      <w:r w:rsidR="008674B9" w:rsidRPr="00C75844">
        <w:t>used’</w:t>
      </w:r>
      <w:r w:rsidRPr="00C75844">
        <w:t>.</w:t>
      </w:r>
      <w:r w:rsidR="00DD34BF">
        <w:t xml:space="preserve">  </w:t>
      </w:r>
      <w:r w:rsidRPr="00C75844">
        <w:t>Full design traceability will not be available</w:t>
      </w:r>
      <w:r w:rsidR="003E2A2D" w:rsidRPr="00C75844">
        <w:t>; h</w:t>
      </w:r>
      <w:r w:rsidRPr="00C75844">
        <w:t xml:space="preserve">owever, the VCRM </w:t>
      </w:r>
      <w:r w:rsidR="001670E2">
        <w:t>allows</w:t>
      </w:r>
      <w:r w:rsidRPr="00C75844">
        <w:t xml:space="preserve"> tracking between specified requirements and </w:t>
      </w:r>
      <w:r w:rsidR="001670E2">
        <w:t xml:space="preserve">Verification requirements for the </w:t>
      </w:r>
      <w:r w:rsidR="003E2A2D" w:rsidRPr="00C75844">
        <w:t>A</w:t>
      </w:r>
      <w:r w:rsidRPr="00C75844">
        <w:t xml:space="preserve">cceptance of the </w:t>
      </w:r>
      <w:r w:rsidR="004B44B3">
        <w:t>Supplies</w:t>
      </w:r>
      <w:r w:rsidRPr="00C75844">
        <w:t>.</w:t>
      </w:r>
    </w:p>
    <w:p w14:paraId="3A160371" w14:textId="4F09CAA8" w:rsidR="00E31FBB" w:rsidRPr="00C75844" w:rsidRDefault="00E31FBB" w:rsidP="009D55C0">
      <w:pPr>
        <w:pStyle w:val="SOWTL4-ASDEFCON"/>
      </w:pPr>
      <w:r w:rsidRPr="00C75844">
        <w:t>The Contractor shall develop, deliver and update a Requirements Traceability Matrix (RTM), in accordance with CDRL Line Number ENG-</w:t>
      </w:r>
      <w:r w:rsidR="00B24B9A">
        <w:t>250</w:t>
      </w:r>
      <w:r w:rsidRPr="00C75844">
        <w:t>.</w:t>
      </w:r>
    </w:p>
    <w:p w14:paraId="798EE49B" w14:textId="785331C2" w:rsidR="00E31FBB" w:rsidRPr="00C75844" w:rsidRDefault="00E31FBB" w:rsidP="009D55C0">
      <w:pPr>
        <w:pStyle w:val="SOWTL4-ASDEFCON"/>
      </w:pPr>
      <w:r w:rsidRPr="00C75844">
        <w:t xml:space="preserve">The Contractor shall provide all facilities and assistance reasonably required for the Commonwealth to access the </w:t>
      </w:r>
      <w:r w:rsidR="000F0294">
        <w:t xml:space="preserve">Contractor’s </w:t>
      </w:r>
      <w:r w:rsidRPr="00C75844">
        <w:t xml:space="preserve">RTM </w:t>
      </w:r>
      <w:r w:rsidR="00E700D1" w:rsidRPr="00C75844">
        <w:t xml:space="preserve">for the </w:t>
      </w:r>
      <w:r w:rsidR="00DE22FB">
        <w:t xml:space="preserve">period </w:t>
      </w:r>
      <w:r w:rsidR="00E700D1" w:rsidRPr="00C75844">
        <w:t>of the Contract</w:t>
      </w:r>
      <w:r w:rsidRPr="00C75844">
        <w:t>.</w:t>
      </w:r>
    </w:p>
    <w:p w14:paraId="79E51759" w14:textId="56BAB31A" w:rsidR="00E31FBB" w:rsidRPr="00C75844" w:rsidRDefault="00E31FBB" w:rsidP="009D55C0">
      <w:pPr>
        <w:pStyle w:val="SOWTL4-ASDEFCON"/>
      </w:pPr>
      <w:r w:rsidRPr="00C75844">
        <w:t xml:space="preserve">The Contractor shall use the RTM to maintain traceability of all specifications in the </w:t>
      </w:r>
      <w:r w:rsidR="000E1FA9">
        <w:t xml:space="preserve">Approved </w:t>
      </w:r>
      <w:r w:rsidR="00534200">
        <w:t>MS</w:t>
      </w:r>
      <w:r w:rsidR="002040E5" w:rsidRPr="00C75844">
        <w:t>TDT</w:t>
      </w:r>
      <w:r w:rsidRPr="00C75844">
        <w:t>.</w:t>
      </w:r>
    </w:p>
    <w:p w14:paraId="64BDBA13" w14:textId="77777777" w:rsidR="00E31FBB" w:rsidRPr="00C75844" w:rsidRDefault="00E31FBB" w:rsidP="009D55C0">
      <w:pPr>
        <w:pStyle w:val="SOWTL4-ASDEFCON"/>
      </w:pPr>
      <w:r w:rsidRPr="00C75844">
        <w:t xml:space="preserve">The Contractor shall trace each specification </w:t>
      </w:r>
      <w:r w:rsidR="002040E5" w:rsidRPr="00C75844">
        <w:t xml:space="preserve">requirement and Verification </w:t>
      </w:r>
      <w:r w:rsidRPr="00C75844">
        <w:t>requirement to one or more requirements in the next lower level in the specification hierarchy (downward traceability).</w:t>
      </w:r>
    </w:p>
    <w:p w14:paraId="5D9857C6" w14:textId="77777777" w:rsidR="00E31FBB" w:rsidRPr="00C75844" w:rsidRDefault="00E31FBB" w:rsidP="009D55C0">
      <w:pPr>
        <w:pStyle w:val="SOWTL4-ASDEFCON"/>
      </w:pPr>
      <w:r w:rsidRPr="00C75844">
        <w:t xml:space="preserve">The Contractor shall trace each specification </w:t>
      </w:r>
      <w:r w:rsidR="002040E5" w:rsidRPr="00C75844">
        <w:t xml:space="preserve">requirement and Verification </w:t>
      </w:r>
      <w:r w:rsidRPr="00C75844">
        <w:t>requirement to one or more requirements in the next higher level in the specification hierarchy (upward traceability).</w:t>
      </w:r>
    </w:p>
    <w:p w14:paraId="386C1DD9" w14:textId="7813C045" w:rsidR="00E31FBB" w:rsidRDefault="00E31FBB" w:rsidP="00C81942">
      <w:pPr>
        <w:pStyle w:val="SOWHL3-ASDEFCON"/>
      </w:pPr>
      <w:bookmarkStart w:id="779" w:name="_Toc44488680"/>
      <w:bookmarkStart w:id="780" w:name="_Toc44488745"/>
      <w:bookmarkStart w:id="781" w:name="_Toc44491380"/>
      <w:bookmarkStart w:id="782" w:name="_Toc44492606"/>
      <w:bookmarkStart w:id="783" w:name="_Toc44488682"/>
      <w:bookmarkStart w:id="784" w:name="_Toc44488747"/>
      <w:bookmarkStart w:id="785" w:name="_Toc44491382"/>
      <w:bookmarkStart w:id="786" w:name="_Toc44492608"/>
      <w:bookmarkStart w:id="787" w:name="_Toc520972549"/>
      <w:bookmarkStart w:id="788" w:name="_Toc47157600"/>
      <w:bookmarkEnd w:id="779"/>
      <w:bookmarkEnd w:id="780"/>
      <w:bookmarkEnd w:id="781"/>
      <w:bookmarkEnd w:id="782"/>
      <w:bookmarkEnd w:id="783"/>
      <w:bookmarkEnd w:id="784"/>
      <w:bookmarkEnd w:id="785"/>
      <w:bookmarkEnd w:id="786"/>
      <w:r w:rsidRPr="00C75844">
        <w:t>Engineering Drawings</w:t>
      </w:r>
      <w:bookmarkEnd w:id="787"/>
      <w:bookmarkEnd w:id="788"/>
    </w:p>
    <w:p w14:paraId="28C408F6" w14:textId="72C076C2" w:rsidR="00BC0CE5" w:rsidRPr="00C75844" w:rsidRDefault="00BC0CE5" w:rsidP="004B44B3">
      <w:pPr>
        <w:pStyle w:val="NoteToDrafters-ASDEFCON"/>
      </w:pPr>
      <w:r>
        <w:t>Note to drafters:</w:t>
      </w:r>
      <w:r w:rsidR="004068E5">
        <w:t xml:space="preserve"> </w:t>
      </w:r>
      <w:r>
        <w:t xml:space="preserve"> </w:t>
      </w:r>
      <w:r w:rsidR="0033407C">
        <w:t>Insert</w:t>
      </w:r>
      <w:r w:rsidR="0033407C" w:rsidRPr="00C75844">
        <w:t xml:space="preserve"> </w:t>
      </w:r>
      <w:r w:rsidRPr="00C75844">
        <w:t>the applicable plan for Technical Data management.</w:t>
      </w:r>
    </w:p>
    <w:p w14:paraId="12A1E1BF" w14:textId="054C4555" w:rsidR="00304CB9" w:rsidRDefault="00304CB9" w:rsidP="00304CB9">
      <w:pPr>
        <w:pStyle w:val="SOWTL4-ASDEFCON"/>
      </w:pPr>
      <w:r w:rsidRPr="004020CF">
        <w:t>The Contractor shall develop, deliver and update a Drawing List in accordance with CDRL Line Number ENG-</w:t>
      </w:r>
      <w:r w:rsidR="00365854">
        <w:t>450</w:t>
      </w:r>
      <w:r w:rsidRPr="004020CF">
        <w:t xml:space="preserve"> and the Approved </w:t>
      </w:r>
      <w:r w:rsidR="0041748E">
        <w:fldChar w:fldCharType="begin">
          <w:ffData>
            <w:name w:val=""/>
            <w:enabled/>
            <w:calcOnExit w:val="0"/>
            <w:textInput>
              <w:default w:val="[...INSERT ‘Technical Data Plan (TDP)’ OR ‘ISP’ AS APPROPRIATE...]"/>
            </w:textInput>
          </w:ffData>
        </w:fldChar>
      </w:r>
      <w:r w:rsidR="0041748E">
        <w:instrText xml:space="preserve"> FORMTEXT </w:instrText>
      </w:r>
      <w:r w:rsidR="0041748E">
        <w:fldChar w:fldCharType="separate"/>
      </w:r>
      <w:r w:rsidR="00BB77E5">
        <w:rPr>
          <w:noProof/>
        </w:rPr>
        <w:t>[...INSERT ‘Technical Data Plan (TDP)’ OR ‘ISP’ AS APPROPRIATE...]</w:t>
      </w:r>
      <w:r w:rsidR="0041748E">
        <w:fldChar w:fldCharType="end"/>
      </w:r>
      <w:r>
        <w:t>.</w:t>
      </w:r>
    </w:p>
    <w:p w14:paraId="7E22BA9F" w14:textId="6227FD88" w:rsidR="00BC0CE5" w:rsidRPr="00C75844" w:rsidRDefault="00BC0CE5" w:rsidP="00BC0CE5">
      <w:pPr>
        <w:pStyle w:val="NoteToDrafters-ASDEFCON"/>
      </w:pPr>
      <w:r w:rsidRPr="00C75844">
        <w:t xml:space="preserve">Note to drafters:  Parts of the Mission System and Support System may require drawings </w:t>
      </w:r>
      <w:r w:rsidR="00BE7E7D">
        <w:t xml:space="preserve">(including three dimensional design data) </w:t>
      </w:r>
      <w:r w:rsidRPr="00C75844">
        <w:t>at different levels</w:t>
      </w:r>
      <w:r w:rsidR="00F862F9">
        <w:t>,</w:t>
      </w:r>
      <w:r w:rsidRPr="00C75844">
        <w:t xml:space="preserve"> </w:t>
      </w:r>
      <w:r w:rsidR="002E766E">
        <w:t xml:space="preserve">classification codes and </w:t>
      </w:r>
      <w:r w:rsidR="003E1480">
        <w:t>standards</w:t>
      </w:r>
      <w:r w:rsidR="001B145B">
        <w:t xml:space="preserve">, </w:t>
      </w:r>
      <w:r w:rsidR="001B145B">
        <w:lastRenderedPageBreak/>
        <w:t>as</w:t>
      </w:r>
      <w:r w:rsidR="002E766E">
        <w:t xml:space="preserve"> </w:t>
      </w:r>
      <w:r w:rsidR="003E1480">
        <w:t>identified</w:t>
      </w:r>
      <w:r w:rsidR="002E766E">
        <w:t xml:space="preserve"> in DEF(AUST)CMTD-5085C.  </w:t>
      </w:r>
      <w:r w:rsidR="00A025B4">
        <w:t>If these requirements are not specified in the DOR,</w:t>
      </w:r>
      <w:r w:rsidR="00A025B4" w:rsidRPr="00C75844">
        <w:t xml:space="preserve"> the </w:t>
      </w:r>
      <w:r w:rsidRPr="00C75844">
        <w:t xml:space="preserve">following </w:t>
      </w:r>
      <w:r w:rsidR="00A025B4">
        <w:t xml:space="preserve">optional </w:t>
      </w:r>
      <w:r w:rsidRPr="00C75844">
        <w:t>clause should be</w:t>
      </w:r>
      <w:r w:rsidR="006A69EC">
        <w:t xml:space="preserve"> included</w:t>
      </w:r>
      <w:r w:rsidRPr="00C75844">
        <w:t xml:space="preserve"> </w:t>
      </w:r>
      <w:r w:rsidR="00ED1893">
        <w:t xml:space="preserve">and </w:t>
      </w:r>
      <w:r w:rsidRPr="00C75844">
        <w:t>modified to reflect this need.</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A025B4" w14:paraId="2C2C4EB5" w14:textId="77777777" w:rsidTr="00F449C0">
        <w:tc>
          <w:tcPr>
            <w:tcW w:w="9356" w:type="dxa"/>
            <w:shd w:val="clear" w:color="auto" w:fill="auto"/>
          </w:tcPr>
          <w:p w14:paraId="3AD42F99" w14:textId="18466739" w:rsidR="00A025B4" w:rsidRDefault="00A025B4" w:rsidP="00C81942">
            <w:pPr>
              <w:pStyle w:val="ASDEFCONOption"/>
            </w:pPr>
            <w:r>
              <w:t xml:space="preserve">Option: </w:t>
            </w:r>
            <w:r w:rsidR="00374230">
              <w:t xml:space="preserve"> </w:t>
            </w:r>
            <w:r w:rsidR="006A69EC">
              <w:t>Include</w:t>
            </w:r>
            <w:r w:rsidR="008559EB">
              <w:t xml:space="preserve"> and </w:t>
            </w:r>
            <w:r w:rsidR="007E60C9">
              <w:t>amend</w:t>
            </w:r>
            <w:r w:rsidR="006A69EC">
              <w:t xml:space="preserve"> if drawing </w:t>
            </w:r>
            <w:r w:rsidR="008559EB">
              <w:t>requirements</w:t>
            </w:r>
            <w:r w:rsidR="006A69EC">
              <w:t xml:space="preserve"> are not specified in the DOR.</w:t>
            </w:r>
          </w:p>
          <w:p w14:paraId="6E5927FE" w14:textId="3A771AA3" w:rsidR="00A025B4" w:rsidRDefault="00A025B4" w:rsidP="00A025B4">
            <w:pPr>
              <w:pStyle w:val="SOWTL4-ASDEFCON"/>
            </w:pPr>
            <w:r>
              <w:t xml:space="preserve">Unless otherwise specified in the DOR </w:t>
            </w:r>
            <w:r w:rsidR="007A63FF">
              <w:t xml:space="preserve">or </w:t>
            </w:r>
            <w:r w:rsidR="00B502FF" w:rsidRPr="00C75844">
              <w:t xml:space="preserve">the Approved </w:t>
            </w:r>
            <w:r w:rsidR="00B502FF" w:rsidRPr="00C75844">
              <w:fldChar w:fldCharType="begin">
                <w:ffData>
                  <w:name w:val=""/>
                  <w:enabled/>
                  <w:calcOnExit w:val="0"/>
                  <w:textInput>
                    <w:default w:val="[...INSERT ‘TDP’ OR ‘ISP’ AS APPROPRIATE...]"/>
                  </w:textInput>
                </w:ffData>
              </w:fldChar>
            </w:r>
            <w:r w:rsidR="00B502FF" w:rsidRPr="00C75844">
              <w:instrText xml:space="preserve"> FORMTEXT </w:instrText>
            </w:r>
            <w:r w:rsidR="00B502FF" w:rsidRPr="00C75844">
              <w:fldChar w:fldCharType="separate"/>
            </w:r>
            <w:r w:rsidR="00BB77E5">
              <w:rPr>
                <w:noProof/>
              </w:rPr>
              <w:t>[...INSERT ‘TDP’ OR ‘ISP’ AS APPROPRIATE...]</w:t>
            </w:r>
            <w:r w:rsidR="00B502FF" w:rsidRPr="00C75844">
              <w:fldChar w:fldCharType="end"/>
            </w:r>
            <w:r w:rsidR="007A63FF">
              <w:t xml:space="preserve">, </w:t>
            </w:r>
            <w:r>
              <w:t xml:space="preserve">the Contractor shall develop </w:t>
            </w:r>
            <w:r w:rsidR="00AB11D7">
              <w:t xml:space="preserve">and/or compile </w:t>
            </w:r>
            <w:r>
              <w:t xml:space="preserve">a complete set of </w:t>
            </w:r>
            <w:r w:rsidR="00991EA0">
              <w:t>Engineering Drawings</w:t>
            </w:r>
            <w:r>
              <w:t xml:space="preserve"> for</w:t>
            </w:r>
            <w:r w:rsidR="00F53242">
              <w:t xml:space="preserve"> use in</w:t>
            </w:r>
            <w:r>
              <w:t xml:space="preserve"> the </w:t>
            </w:r>
            <w:r w:rsidR="00A951D6">
              <w:t xml:space="preserve">operation and </w:t>
            </w:r>
            <w:r>
              <w:t>sustainment of the Materiel System that includes</w:t>
            </w:r>
            <w:r w:rsidR="00B502FF">
              <w:t>, as a minimum</w:t>
            </w:r>
            <w:r w:rsidR="00AB11D7">
              <w:t>, all drawings</w:t>
            </w:r>
            <w:r>
              <w:t>:</w:t>
            </w:r>
          </w:p>
          <w:p w14:paraId="60DAAD9F" w14:textId="77AA2D15" w:rsidR="00ED1893" w:rsidRDefault="00AB11D7" w:rsidP="00A025B4">
            <w:pPr>
              <w:pStyle w:val="SOWSubL1-ASDEFCON"/>
            </w:pPr>
            <w:r>
              <w:t xml:space="preserve">that illustrate the general arrangements </w:t>
            </w:r>
            <w:r w:rsidR="00A025B4">
              <w:t>for the Mission System</w:t>
            </w:r>
            <w:r>
              <w:t>,</w:t>
            </w:r>
            <w:r w:rsidR="00A025B4">
              <w:t xml:space="preserve"> </w:t>
            </w:r>
            <w:r>
              <w:t>showing how key parts of the Mission System integrate together</w:t>
            </w:r>
            <w:r w:rsidR="00A025B4">
              <w:t>;</w:t>
            </w:r>
          </w:p>
          <w:p w14:paraId="5DB33863" w14:textId="77777777" w:rsidR="00ED1893" w:rsidRDefault="00ED1893" w:rsidP="00ED1893">
            <w:pPr>
              <w:pStyle w:val="SOWSubL1-ASDEFCON"/>
              <w:jc w:val="left"/>
            </w:pPr>
            <w:r>
              <w:t>required for Maintenance, including Maintenance conducted by both the Commonwealth and in</w:t>
            </w:r>
            <w:r>
              <w:noBreakHyphen/>
              <w:t>country support contractors;</w:t>
            </w:r>
          </w:p>
          <w:p w14:paraId="3F872660" w14:textId="77777777" w:rsidR="00ED1893" w:rsidRDefault="00ED1893" w:rsidP="00ED1893">
            <w:pPr>
              <w:pStyle w:val="SOWSubL1-ASDEFCON"/>
              <w:jc w:val="left"/>
            </w:pPr>
            <w:r>
              <w:t>required for Training Commonwealth Personnel and in</w:t>
            </w:r>
            <w:r>
              <w:noBreakHyphen/>
              <w:t>country support contractors;</w:t>
            </w:r>
          </w:p>
          <w:p w14:paraId="7239C7DB" w14:textId="77777777" w:rsidR="00ED1893" w:rsidRDefault="00ED1893" w:rsidP="00A025B4">
            <w:pPr>
              <w:pStyle w:val="SOWSubL1-ASDEFCON"/>
            </w:pPr>
            <w:r>
              <w:t>associated with the handling, transportation, set</w:t>
            </w:r>
            <w:r>
              <w:noBreakHyphen/>
              <w:t>up and dismantling of the Mission System and Support System elements for deployments;</w:t>
            </w:r>
          </w:p>
          <w:p w14:paraId="6B6F504A" w14:textId="77777777" w:rsidR="00ED1893" w:rsidRDefault="00ED1893" w:rsidP="00ED1893">
            <w:pPr>
              <w:pStyle w:val="SOWSubL1-ASDEFCON"/>
              <w:jc w:val="left"/>
            </w:pPr>
            <w:r>
              <w:t xml:space="preserve">that are necessary, in conjunction with other Technical Data, </w:t>
            </w:r>
            <w:r w:rsidRPr="007C27BA">
              <w:t>to</w:t>
            </w:r>
            <w:r>
              <w:t xml:space="preserve"> </w:t>
            </w:r>
            <w:r w:rsidRPr="007C27BA">
              <w:t>disclose</w:t>
            </w:r>
            <w:r>
              <w:t xml:space="preserve"> </w:t>
            </w:r>
            <w:r w:rsidRPr="007C27BA">
              <w:t>the</w:t>
            </w:r>
            <w:r>
              <w:t xml:space="preserve"> </w:t>
            </w:r>
            <w:r w:rsidRPr="007C27BA">
              <w:t>physical,</w:t>
            </w:r>
            <w:r>
              <w:t xml:space="preserve"> </w:t>
            </w:r>
            <w:r w:rsidRPr="007C27BA">
              <w:t>functional,</w:t>
            </w:r>
            <w:r>
              <w:t xml:space="preserve"> </w:t>
            </w:r>
            <w:r w:rsidRPr="007C27BA">
              <w:t>and</w:t>
            </w:r>
            <w:r>
              <w:t xml:space="preserve"> </w:t>
            </w:r>
            <w:r w:rsidRPr="007C27BA">
              <w:t>performance</w:t>
            </w:r>
            <w:r>
              <w:t xml:space="preserve"> </w:t>
            </w:r>
            <w:r w:rsidRPr="007C27BA">
              <w:t>characteristics</w:t>
            </w:r>
            <w:r>
              <w:t xml:space="preserve"> </w:t>
            </w:r>
            <w:r w:rsidRPr="007C27BA">
              <w:t>of</w:t>
            </w:r>
            <w:r>
              <w:t xml:space="preserve"> </w:t>
            </w:r>
            <w:r w:rsidRPr="007C27BA">
              <w:t>all</w:t>
            </w:r>
            <w:r>
              <w:t xml:space="preserve"> </w:t>
            </w:r>
            <w:r w:rsidRPr="007C27BA">
              <w:t>external</w:t>
            </w:r>
            <w:r>
              <w:t xml:space="preserve"> </w:t>
            </w:r>
            <w:r w:rsidRPr="007C27BA">
              <w:t>interfaces</w:t>
            </w:r>
            <w:r>
              <w:t>;</w:t>
            </w:r>
          </w:p>
          <w:p w14:paraId="286823DD" w14:textId="77777777" w:rsidR="00ED1893" w:rsidRDefault="00ED1893" w:rsidP="00ED1893">
            <w:pPr>
              <w:pStyle w:val="SOWSubL1-ASDEFCON"/>
              <w:jc w:val="left"/>
            </w:pPr>
            <w:r>
              <w:t>that define key internal interfaces to assist with the management of growth, evolution and Obsolescence;</w:t>
            </w:r>
          </w:p>
          <w:p w14:paraId="1B84EBEB" w14:textId="3E34AE3A" w:rsidR="00A025B4" w:rsidRDefault="00ED1893" w:rsidP="00ED1893">
            <w:pPr>
              <w:pStyle w:val="SOWSubL1-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Pr>
                <w:noProof/>
              </w:rPr>
              <w:t>[..DRAFTER TO INSERT...]</w:t>
            </w:r>
            <w:r w:rsidRPr="004020CF">
              <w:fldChar w:fldCharType="end"/>
            </w:r>
            <w:r>
              <w:t>;</w:t>
            </w:r>
            <w:r w:rsidR="00A025B4">
              <w:t xml:space="preserve"> and</w:t>
            </w:r>
          </w:p>
          <w:p w14:paraId="0E03359C" w14:textId="264AC8BC" w:rsidR="00A025B4" w:rsidRDefault="00ED1893" w:rsidP="00A025B4">
            <w:pPr>
              <w:pStyle w:val="SOWSubL1-ASDEFCON"/>
            </w:pPr>
            <w:r>
              <w:t>required to enable other sustainment-related requirements of the Contract to be met (eg, in relation to Codification; parts determination; and regulatory / assurance requirements)</w:t>
            </w:r>
            <w:r w:rsidR="00A025B4">
              <w:t>.</w:t>
            </w:r>
          </w:p>
        </w:tc>
      </w:tr>
    </w:tbl>
    <w:p w14:paraId="178678CC" w14:textId="77777777" w:rsidR="00F7137D" w:rsidRDefault="00F7137D" w:rsidP="00F7137D">
      <w:pPr>
        <w:pStyle w:val="ASDEFCONOptionSpace"/>
      </w:pPr>
    </w:p>
    <w:p w14:paraId="0C39E630" w14:textId="1E0388AD" w:rsidR="00C9217A" w:rsidRPr="00F7137D" w:rsidRDefault="00C9217A" w:rsidP="009D55C0">
      <w:pPr>
        <w:pStyle w:val="SOWTL4-ASDEFCON"/>
      </w:pPr>
      <w:r>
        <w:t xml:space="preserve">Unless otherwise specified </w:t>
      </w:r>
      <w:r w:rsidR="00F7137D">
        <w:t>in the DOR Part A and</w:t>
      </w:r>
      <w:r>
        <w:t xml:space="preserve"> the system specifications</w:t>
      </w:r>
      <w:r w:rsidR="00F7137D">
        <w:t>,</w:t>
      </w:r>
      <w:r>
        <w:t xml:space="preserve"> or the Approved </w:t>
      </w:r>
      <w:r w:rsidR="005770ED" w:rsidRPr="00C75844">
        <w:fldChar w:fldCharType="begin">
          <w:ffData>
            <w:name w:val=""/>
            <w:enabled/>
            <w:calcOnExit w:val="0"/>
            <w:textInput>
              <w:default w:val="[...INSERT ‘TDP’ OR ‘ISP’ AS APPROPRIATE...]"/>
            </w:textInput>
          </w:ffData>
        </w:fldChar>
      </w:r>
      <w:r w:rsidR="005770ED" w:rsidRPr="00C75844">
        <w:instrText xml:space="preserve"> FORMTEXT </w:instrText>
      </w:r>
      <w:r w:rsidR="005770ED" w:rsidRPr="00C75844">
        <w:fldChar w:fldCharType="separate"/>
      </w:r>
      <w:r w:rsidR="005770ED">
        <w:rPr>
          <w:noProof/>
        </w:rPr>
        <w:t>[...INSERT ‘TDP’ OR ‘ISP’ AS APPROPRIATE...]</w:t>
      </w:r>
      <w:r w:rsidR="005770ED" w:rsidRPr="00C75844">
        <w:fldChar w:fldCharType="end"/>
      </w:r>
      <w:r>
        <w:t xml:space="preserve">, the Contractor shall </w:t>
      </w:r>
      <w:r w:rsidR="005F0667">
        <w:t>produce</w:t>
      </w:r>
      <w:r>
        <w:t xml:space="preserve"> all drawings in accordance with DEF(AUST)CMTD-5085C, </w:t>
      </w:r>
      <w:r>
        <w:rPr>
          <w:i/>
        </w:rPr>
        <w:t>‘Engineering Design Data for Defence Materiel’.</w:t>
      </w:r>
    </w:p>
    <w:p w14:paraId="762C96D0" w14:textId="089F070E" w:rsidR="00E31FBB" w:rsidRPr="00C75844" w:rsidRDefault="00E31FBB" w:rsidP="009D55C0">
      <w:pPr>
        <w:pStyle w:val="SOWTL4-ASDEFCON"/>
      </w:pPr>
      <w:r w:rsidRPr="00C75844">
        <w:t>The Contractor shall develop, deliver and update Engineering Drawings in accordance with CDRL Line Number ENG-</w:t>
      </w:r>
      <w:r w:rsidR="00365854">
        <w:t>460</w:t>
      </w:r>
      <w:r w:rsidR="00C9217A">
        <w:t>,</w:t>
      </w:r>
      <w:r w:rsidR="004906C1" w:rsidRPr="00C75844">
        <w:t xml:space="preserve"> the Approved </w:t>
      </w:r>
      <w:r w:rsidR="009C58A3" w:rsidRPr="00C75844">
        <w:fldChar w:fldCharType="begin">
          <w:ffData>
            <w:name w:val=""/>
            <w:enabled/>
            <w:calcOnExit w:val="0"/>
            <w:textInput>
              <w:default w:val="[...INSERT ‘TDP’ OR ‘ISP’ AS APPROPRIATE...]"/>
            </w:textInput>
          </w:ffData>
        </w:fldChar>
      </w:r>
      <w:r w:rsidR="009C58A3" w:rsidRPr="00C75844">
        <w:instrText xml:space="preserve"> FORMTEXT </w:instrText>
      </w:r>
      <w:r w:rsidR="009C58A3" w:rsidRPr="00C75844">
        <w:fldChar w:fldCharType="separate"/>
      </w:r>
      <w:r w:rsidR="00BB77E5">
        <w:rPr>
          <w:noProof/>
        </w:rPr>
        <w:t>[...INSERT ‘TDP’ OR ‘ISP’ AS APPROPRIATE...]</w:t>
      </w:r>
      <w:r w:rsidR="009C58A3" w:rsidRPr="00C75844">
        <w:fldChar w:fldCharType="end"/>
      </w:r>
      <w:r w:rsidR="00C9217A">
        <w:t>, and the Approved Drawing List</w:t>
      </w:r>
      <w:r w:rsidRPr="00C75844">
        <w:t>.</w:t>
      </w:r>
    </w:p>
    <w:p w14:paraId="27A28F8B" w14:textId="77777777" w:rsidR="00E31FBB" w:rsidRPr="00C75844" w:rsidRDefault="00E31FBB" w:rsidP="00C81942">
      <w:pPr>
        <w:pStyle w:val="SOWHL2-ASDEFCON"/>
      </w:pPr>
      <w:bookmarkStart w:id="789" w:name="_Toc521072666"/>
      <w:bookmarkStart w:id="790" w:name="_Toc523582304"/>
      <w:bookmarkStart w:id="791" w:name="_Toc2661120"/>
      <w:bookmarkStart w:id="792" w:name="_Toc47157602"/>
      <w:bookmarkStart w:id="793" w:name="_Toc51056604"/>
      <w:bookmarkStart w:id="794" w:name="_Toc56323372"/>
      <w:bookmarkStart w:id="795" w:name="_Toc56570015"/>
      <w:bookmarkStart w:id="796" w:name="_Toc504485613"/>
      <w:bookmarkStart w:id="797" w:name="_Toc505591987"/>
      <w:bookmarkStart w:id="798" w:name="_Toc505592133"/>
      <w:bookmarkStart w:id="799" w:name="_Toc505597503"/>
      <w:bookmarkStart w:id="800" w:name="_Toc174973650"/>
      <w:r w:rsidRPr="00C75844">
        <w:t>Specialty Engineering</w:t>
      </w:r>
      <w:bookmarkEnd w:id="789"/>
      <w:bookmarkEnd w:id="790"/>
      <w:bookmarkEnd w:id="791"/>
      <w:bookmarkEnd w:id="792"/>
      <w:bookmarkEnd w:id="793"/>
      <w:bookmarkEnd w:id="794"/>
      <w:bookmarkEnd w:id="795"/>
      <w:r w:rsidRPr="00C75844">
        <w:t xml:space="preserve"> (Core)</w:t>
      </w:r>
      <w:bookmarkEnd w:id="796"/>
      <w:bookmarkEnd w:id="797"/>
      <w:bookmarkEnd w:id="798"/>
      <w:bookmarkEnd w:id="799"/>
      <w:bookmarkEnd w:id="800"/>
    </w:p>
    <w:p w14:paraId="22698337" w14:textId="77777777" w:rsidR="00E31FBB" w:rsidRPr="00C75844" w:rsidRDefault="00E31FBB" w:rsidP="00C81942">
      <w:pPr>
        <w:pStyle w:val="SOWHL3-ASDEFCON"/>
      </w:pPr>
      <w:bookmarkStart w:id="801" w:name="_Toc47157603"/>
      <w:bookmarkStart w:id="802" w:name="_Ref487203802"/>
      <w:bookmarkStart w:id="803" w:name="_Toc521072667"/>
      <w:r w:rsidRPr="00C75844">
        <w:t>Growth, Evolution and Obsolescence Program</w:t>
      </w:r>
      <w:bookmarkEnd w:id="801"/>
      <w:bookmarkEnd w:id="802"/>
    </w:p>
    <w:p w14:paraId="44DBA5E7" w14:textId="77777777" w:rsidR="004906C1" w:rsidRPr="00C75844" w:rsidRDefault="004906C1" w:rsidP="00C81942">
      <w:pPr>
        <w:pStyle w:val="SOWHL4-ASDEFCON"/>
      </w:pPr>
      <w:r w:rsidRPr="00C75844">
        <w:t>Program Objectives</w:t>
      </w:r>
    </w:p>
    <w:p w14:paraId="39786F5A" w14:textId="77777777" w:rsidR="00E31FBB" w:rsidRPr="00C75844" w:rsidRDefault="00E31FBB" w:rsidP="009D55C0">
      <w:pPr>
        <w:pStyle w:val="SOWTL5-ASDEFCON"/>
      </w:pPr>
      <w:r w:rsidRPr="00C75844">
        <w:t>The Contractor acknowledges that the objectives of the Contractor's growth, evolution and obsolescence program are to ensure that:</w:t>
      </w:r>
    </w:p>
    <w:p w14:paraId="5C54A0C4" w14:textId="57DE4C06" w:rsidR="00EF75D9" w:rsidRPr="00C75844" w:rsidRDefault="00E31FBB" w:rsidP="00970968">
      <w:pPr>
        <w:pStyle w:val="SOWSubL1-ASDEFCON"/>
      </w:pPr>
      <w:r w:rsidRPr="00C75844">
        <w:t xml:space="preserve">technology evolution and </w:t>
      </w:r>
      <w:r w:rsidR="004A1E14" w:rsidRPr="00C75844">
        <w:t>O</w:t>
      </w:r>
      <w:r w:rsidRPr="00C75844">
        <w:t xml:space="preserve">bsolescence issues are appropriately considered in the design of the Mission System and </w:t>
      </w:r>
      <w:r w:rsidR="009D6425">
        <w:t>Developmental</w:t>
      </w:r>
      <w:r w:rsidR="009D6425" w:rsidRPr="00C75844">
        <w:t xml:space="preserve"> </w:t>
      </w:r>
      <w:r w:rsidRPr="00C75844">
        <w:t>Support System</w:t>
      </w:r>
      <w:r w:rsidR="00622A00" w:rsidRPr="00C75844">
        <w:t xml:space="preserve"> Components</w:t>
      </w:r>
      <w:r w:rsidRPr="00C75844">
        <w:t>;</w:t>
      </w:r>
    </w:p>
    <w:p w14:paraId="35A86D93" w14:textId="77777777" w:rsidR="00EF75D9" w:rsidRPr="00C75844" w:rsidRDefault="00E31FBB" w:rsidP="00970968">
      <w:pPr>
        <w:pStyle w:val="SOWSubL1-ASDEFCON"/>
      </w:pPr>
      <w:r w:rsidRPr="00C75844">
        <w:t xml:space="preserve">the Contractor's design, development and production programs will not deliver equipment that has </w:t>
      </w:r>
      <w:r w:rsidR="004A1E14" w:rsidRPr="00C75844">
        <w:t>O</w:t>
      </w:r>
      <w:r w:rsidRPr="00C75844">
        <w:t>bsolescence problems at the time of delivery; and</w:t>
      </w:r>
    </w:p>
    <w:p w14:paraId="1980693C" w14:textId="061754E8" w:rsidR="00E31FBB" w:rsidRPr="00C75844" w:rsidRDefault="00E31FBB" w:rsidP="00970968">
      <w:pPr>
        <w:pStyle w:val="SOWSubL1-ASDEFCON"/>
      </w:pPr>
      <w:r w:rsidRPr="00C75844">
        <w:t xml:space="preserve">solutions for the Mission System and </w:t>
      </w:r>
      <w:r w:rsidR="00FC026F">
        <w:t>Developmental</w:t>
      </w:r>
      <w:r w:rsidR="00FC026F" w:rsidRPr="00C75844">
        <w:t xml:space="preserve"> </w:t>
      </w:r>
      <w:r w:rsidRPr="00C75844">
        <w:t xml:space="preserve">Support System </w:t>
      </w:r>
      <w:r w:rsidR="00622A00" w:rsidRPr="00C75844">
        <w:t xml:space="preserve">Components </w:t>
      </w:r>
      <w:r w:rsidRPr="00C75844">
        <w:t xml:space="preserve">minimise LCC when technology evolution and </w:t>
      </w:r>
      <w:r w:rsidR="004A1E14" w:rsidRPr="00C75844">
        <w:t>O</w:t>
      </w:r>
      <w:r w:rsidRPr="00C75844">
        <w:t>bsolescence issues are taken into consideration.</w:t>
      </w:r>
    </w:p>
    <w:p w14:paraId="6E51EB8D" w14:textId="77777777" w:rsidR="00E31FBB" w:rsidRPr="00C75844" w:rsidRDefault="00E31FBB" w:rsidP="00C81942">
      <w:pPr>
        <w:pStyle w:val="SOWHL4-ASDEFCON"/>
      </w:pPr>
      <w:r w:rsidRPr="00C75844">
        <w:t>Planning</w:t>
      </w:r>
    </w:p>
    <w:p w14:paraId="57C6685F" w14:textId="77777777" w:rsidR="00B57E16" w:rsidRPr="00C75844" w:rsidRDefault="00B57E16" w:rsidP="009D55C0">
      <w:pPr>
        <w:pStyle w:val="SOWTL5-ASDEFCON"/>
      </w:pPr>
      <w:r w:rsidRPr="00C75844">
        <w:t xml:space="preserve">The Contractor shall </w:t>
      </w:r>
      <w:r w:rsidR="00406441" w:rsidRPr="00C75844">
        <w:t>address the</w:t>
      </w:r>
      <w:r w:rsidRPr="00C75844">
        <w:t xml:space="preserve"> plan</w:t>
      </w:r>
      <w:r w:rsidR="00406441" w:rsidRPr="00C75844">
        <w:t>ning</w:t>
      </w:r>
      <w:r w:rsidRPr="00C75844">
        <w:t xml:space="preserve"> for</w:t>
      </w:r>
      <w:r w:rsidR="00406441" w:rsidRPr="00C75844">
        <w:t>, and the management of,</w:t>
      </w:r>
      <w:r w:rsidRPr="00C75844">
        <w:t xml:space="preserve"> the growth, evolution and </w:t>
      </w:r>
      <w:r w:rsidR="005543A0" w:rsidRPr="00C75844">
        <w:t>O</w:t>
      </w:r>
      <w:r w:rsidRPr="00C75844">
        <w:t xml:space="preserve">bsolescence program </w:t>
      </w:r>
      <w:r w:rsidR="002609F8" w:rsidRPr="00C75844">
        <w:t>in</w:t>
      </w:r>
      <w:r w:rsidRPr="00C75844">
        <w:t xml:space="preserve"> the SEMP.</w:t>
      </w:r>
    </w:p>
    <w:p w14:paraId="719EF0EE" w14:textId="77777777" w:rsidR="00E31FBB" w:rsidRPr="00C75844" w:rsidRDefault="00E31FBB" w:rsidP="00C81942">
      <w:pPr>
        <w:pStyle w:val="SOWHL4-ASDEFCON"/>
      </w:pPr>
      <w:r w:rsidRPr="00C75844">
        <w:t>Program Activities</w:t>
      </w:r>
    </w:p>
    <w:p w14:paraId="798DD44B" w14:textId="77777777" w:rsidR="00B57E16" w:rsidRPr="00C75844" w:rsidRDefault="00B57E16" w:rsidP="009D55C0">
      <w:pPr>
        <w:pStyle w:val="SOWTL5-ASDEFCON"/>
      </w:pPr>
      <w:r w:rsidRPr="00C75844">
        <w:t xml:space="preserve">The Contractor shall conduct the growth, evolution and </w:t>
      </w:r>
      <w:r w:rsidR="005543A0" w:rsidRPr="00C75844">
        <w:t>O</w:t>
      </w:r>
      <w:r w:rsidRPr="00C75844">
        <w:t>bsolescence program in accordance with the Approved SEMP.</w:t>
      </w:r>
    </w:p>
    <w:p w14:paraId="51162892" w14:textId="4243AD62" w:rsidR="00B57E16" w:rsidRPr="00C75844" w:rsidRDefault="00B57E16" w:rsidP="009D55C0">
      <w:pPr>
        <w:pStyle w:val="SOWTL5-ASDEFCON"/>
      </w:pPr>
      <w:r w:rsidRPr="00C75844">
        <w:lastRenderedPageBreak/>
        <w:t xml:space="preserve">In developing the design solutions for the Mission System and </w:t>
      </w:r>
      <w:r w:rsidR="009A77B4" w:rsidRPr="00C75844">
        <w:t xml:space="preserve">the </w:t>
      </w:r>
      <w:r w:rsidRPr="00C75844">
        <w:t>Support System, the Contractor shall analyse, in accordance with the Approved SEMP, potential areas of growth and technology evolution over the design, development and production phases and Life</w:t>
      </w:r>
      <w:r w:rsidR="00956B1E">
        <w:t>-</w:t>
      </w:r>
      <w:r w:rsidRPr="00C75844">
        <w:t>of</w:t>
      </w:r>
      <w:r w:rsidR="00956B1E">
        <w:t>-</w:t>
      </w:r>
      <w:r w:rsidRPr="00C75844">
        <w:t>Type of the systems.</w:t>
      </w:r>
    </w:p>
    <w:p w14:paraId="5A1F5576" w14:textId="65DC249C" w:rsidR="00E31FBB" w:rsidRPr="00C75844" w:rsidRDefault="00E31FBB" w:rsidP="009D55C0">
      <w:pPr>
        <w:pStyle w:val="SOWTL5-ASDEFCON"/>
      </w:pPr>
      <w:r w:rsidRPr="00C75844">
        <w:t>The Contractor shall develop, deliver and update a Growth Program Report in accordance with CDRL Line Number ENG-</w:t>
      </w:r>
      <w:r w:rsidR="007A1D67">
        <w:t>501</w:t>
      </w:r>
      <w:r w:rsidRPr="00C75844">
        <w:t>.</w:t>
      </w:r>
    </w:p>
    <w:p w14:paraId="7F1E6355" w14:textId="77777777" w:rsidR="00E31FBB" w:rsidRPr="00C75844" w:rsidRDefault="00E31FBB" w:rsidP="00C81942">
      <w:pPr>
        <w:pStyle w:val="SOWHL3-ASDEFCON"/>
      </w:pPr>
      <w:bookmarkStart w:id="804" w:name="_Toc41732854"/>
      <w:bookmarkStart w:id="805" w:name="_Toc47157604"/>
      <w:bookmarkStart w:id="806" w:name="_Ref487203825"/>
      <w:r w:rsidRPr="00C75844">
        <w:t xml:space="preserve">Integrated Reliability, Maintainability and Testability Engineering Program </w:t>
      </w:r>
      <w:bookmarkEnd w:id="804"/>
      <w:r w:rsidRPr="00C75844">
        <w:t>(Optional)</w:t>
      </w:r>
      <w:bookmarkEnd w:id="805"/>
      <w:bookmarkEnd w:id="806"/>
    </w:p>
    <w:p w14:paraId="4BD5C16B" w14:textId="77777777" w:rsidR="00E31FBB" w:rsidRPr="00C75844" w:rsidRDefault="00E31FBB" w:rsidP="009D55C0">
      <w:pPr>
        <w:pStyle w:val="NoteToDrafters-ASDEFCON"/>
      </w:pPr>
      <w:r w:rsidRPr="00C75844">
        <w:t>Note to drafters:  If not required, th</w:t>
      </w:r>
      <w:r w:rsidR="0090220F" w:rsidRPr="00C75844">
        <w:t>e following</w:t>
      </w:r>
      <w:r w:rsidRPr="00C75844">
        <w:t xml:space="preserve"> clause</w:t>
      </w:r>
      <w:r w:rsidR="0090220F" w:rsidRPr="00C75844">
        <w:t>s</w:t>
      </w:r>
      <w:r w:rsidRPr="00C75844">
        <w:t xml:space="preserve"> should be replaced with ‘Not </w:t>
      </w:r>
      <w:r w:rsidR="008674B9" w:rsidRPr="00C75844">
        <w:t>used’</w:t>
      </w:r>
      <w:r w:rsidRPr="00C75844">
        <w:t>.</w:t>
      </w:r>
    </w:p>
    <w:p w14:paraId="626A045B" w14:textId="77777777" w:rsidR="00E31FBB" w:rsidRPr="00C75844" w:rsidRDefault="00E31FBB" w:rsidP="00C81942">
      <w:pPr>
        <w:pStyle w:val="SOWHL4-ASDEFCON"/>
      </w:pPr>
      <w:r w:rsidRPr="00C75844">
        <w:t>Program Objectives</w:t>
      </w:r>
    </w:p>
    <w:p w14:paraId="1835F2C6" w14:textId="77777777" w:rsidR="00E31FBB" w:rsidRPr="00C75844" w:rsidRDefault="00E31FBB" w:rsidP="009D55C0">
      <w:pPr>
        <w:pStyle w:val="SOWTL5-ASDEFCON"/>
      </w:pPr>
      <w:r w:rsidRPr="00C75844">
        <w:t>The Contractor acknowledges that the objectives of the Contractor’s Integrated Reliability, Maintainability and Testability (IRMT) engineering program are</w:t>
      </w:r>
      <w:r w:rsidR="008C0CB6" w:rsidRPr="00C75844">
        <w:t xml:space="preserve"> to</w:t>
      </w:r>
      <w:r w:rsidRPr="00C75844">
        <w:t>:</w:t>
      </w:r>
    </w:p>
    <w:p w14:paraId="68AF55FE" w14:textId="4820E9C6" w:rsidR="00EF75D9" w:rsidRPr="00C75844" w:rsidRDefault="00772C3D" w:rsidP="00970968">
      <w:pPr>
        <w:pStyle w:val="SOWSubL1-ASDEFCON"/>
      </w:pPr>
      <w:r w:rsidRPr="00C75844">
        <w:t xml:space="preserve">simultaneously optimise </w:t>
      </w:r>
      <w:r w:rsidR="00E31FBB" w:rsidRPr="00C75844">
        <w:t>the operational readiness and mission success of the Mission System</w:t>
      </w:r>
      <w:r w:rsidRPr="00C75844">
        <w:t xml:space="preserve"> with </w:t>
      </w:r>
      <w:r w:rsidR="00E31FBB" w:rsidRPr="00C75844">
        <w:t>the demand</w:t>
      </w:r>
      <w:r w:rsidRPr="00C75844">
        <w:t>s</w:t>
      </w:r>
      <w:r w:rsidR="00E31FBB" w:rsidRPr="00C75844">
        <w:t xml:space="preserve"> for </w:t>
      </w:r>
      <w:r w:rsidR="00E75719" w:rsidRPr="00C75844">
        <w:t xml:space="preserve">Maintenance Personnel </w:t>
      </w:r>
      <w:r w:rsidR="00E31FBB" w:rsidRPr="00C75844">
        <w:t xml:space="preserve">and </w:t>
      </w:r>
      <w:r w:rsidRPr="00C75844">
        <w:t>other</w:t>
      </w:r>
      <w:r w:rsidR="00E75719" w:rsidRPr="00C75844">
        <w:t xml:space="preserve"> Support Resources</w:t>
      </w:r>
      <w:r w:rsidR="007634E0" w:rsidRPr="00C75844">
        <w:t xml:space="preserve"> that are drivers of </w:t>
      </w:r>
      <w:r w:rsidR="00D571D9">
        <w:t>LCC</w:t>
      </w:r>
      <w:r w:rsidR="00E31FBB" w:rsidRPr="00C75844">
        <w:t>;</w:t>
      </w:r>
    </w:p>
    <w:p w14:paraId="2982D6BA" w14:textId="77777777" w:rsidR="00772C3D" w:rsidRPr="00C75844" w:rsidRDefault="00772C3D" w:rsidP="00970968">
      <w:pPr>
        <w:pStyle w:val="SOWSubL1-ASDEFCON"/>
      </w:pPr>
      <w:r w:rsidRPr="00C75844">
        <w:t>provide</w:t>
      </w:r>
      <w:r w:rsidR="00E31FBB" w:rsidRPr="00C75844">
        <w:t xml:space="preserve"> essential information</w:t>
      </w:r>
      <w:r w:rsidRPr="00C75844">
        <w:t xml:space="preserve"> to enable system trade-offs and design decisions</w:t>
      </w:r>
      <w:r w:rsidR="00E31FBB" w:rsidRPr="00C75844">
        <w:t>;</w:t>
      </w:r>
      <w:r w:rsidR="007634E0" w:rsidRPr="00C75844">
        <w:t xml:space="preserve"> and</w:t>
      </w:r>
    </w:p>
    <w:p w14:paraId="1B74752A" w14:textId="77777777" w:rsidR="00E31FBB" w:rsidRPr="00C75844" w:rsidRDefault="00772C3D" w:rsidP="007634E0">
      <w:pPr>
        <w:pStyle w:val="SOWSubL1-ASDEFCON"/>
      </w:pPr>
      <w:r w:rsidRPr="00C75844">
        <w:t xml:space="preserve">provide analysis results that </w:t>
      </w:r>
      <w:r w:rsidR="0005495C" w:rsidRPr="00C75844">
        <w:t>demonstrate how the Mission System will be able to comply with the SS</w:t>
      </w:r>
      <w:r w:rsidR="00E31FBB" w:rsidRPr="00C75844">
        <w:t>.</w:t>
      </w:r>
    </w:p>
    <w:p w14:paraId="5DBF8CB2" w14:textId="77777777" w:rsidR="00E31FBB" w:rsidRPr="00C75844" w:rsidRDefault="00E31FBB" w:rsidP="00C81942">
      <w:pPr>
        <w:pStyle w:val="SOWHL4-ASDEFCON"/>
      </w:pPr>
      <w:r w:rsidRPr="00C75844">
        <w:t>Planning</w:t>
      </w:r>
    </w:p>
    <w:p w14:paraId="18856A99" w14:textId="77777777" w:rsidR="00E31FBB" w:rsidRPr="00C75844" w:rsidRDefault="00B57E16" w:rsidP="009D55C0">
      <w:pPr>
        <w:pStyle w:val="SOWTL5-ASDEFCON"/>
      </w:pPr>
      <w:r w:rsidRPr="00C75844">
        <w:t xml:space="preserve">The Contractor shall </w:t>
      </w:r>
      <w:r w:rsidR="002609F8" w:rsidRPr="00C75844">
        <w:t>address</w:t>
      </w:r>
      <w:r w:rsidRPr="00C75844">
        <w:t xml:space="preserve"> plan</w:t>
      </w:r>
      <w:r w:rsidR="002609F8" w:rsidRPr="00C75844">
        <w:t>ning</w:t>
      </w:r>
      <w:r w:rsidRPr="00C75844">
        <w:t xml:space="preserve"> for</w:t>
      </w:r>
      <w:r w:rsidR="002609F8" w:rsidRPr="00C75844">
        <w:t>, and management of,</w:t>
      </w:r>
      <w:r w:rsidRPr="00C75844">
        <w:t xml:space="preserve"> the IRMT engineering program </w:t>
      </w:r>
      <w:r w:rsidR="002609F8" w:rsidRPr="00C75844">
        <w:t>in</w:t>
      </w:r>
      <w:r w:rsidRPr="00C75844">
        <w:t xml:space="preserve"> the SEMP</w:t>
      </w:r>
      <w:r w:rsidR="00E31FBB" w:rsidRPr="00C75844">
        <w:t>.</w:t>
      </w:r>
    </w:p>
    <w:p w14:paraId="51573291" w14:textId="77777777" w:rsidR="00E31FBB" w:rsidRPr="00C75844" w:rsidRDefault="00E31FBB" w:rsidP="00C81942">
      <w:pPr>
        <w:pStyle w:val="SOWHL4-ASDEFCON"/>
      </w:pPr>
      <w:r w:rsidRPr="00C75844">
        <w:t>Program Activities</w:t>
      </w:r>
    </w:p>
    <w:p w14:paraId="65EB8F51" w14:textId="2007D485" w:rsidR="0047764D" w:rsidRDefault="00401510" w:rsidP="009D55C0">
      <w:pPr>
        <w:pStyle w:val="NoteToDrafters-ASDEFCON"/>
      </w:pPr>
      <w:r w:rsidRPr="00C75844">
        <w:t xml:space="preserve">Note to drafters:  </w:t>
      </w:r>
      <w:r w:rsidR="00390AB5">
        <w:t xml:space="preserve">The </w:t>
      </w:r>
      <w:r w:rsidR="00390AB5" w:rsidRPr="00C75844">
        <w:t xml:space="preserve">selection </w:t>
      </w:r>
      <w:r w:rsidRPr="00C75844">
        <w:t xml:space="preserve">of </w:t>
      </w:r>
      <w:r w:rsidR="00A55F48" w:rsidRPr="00C75844">
        <w:t>I</w:t>
      </w:r>
      <w:r w:rsidRPr="00C75844">
        <w:t>RMT activities</w:t>
      </w:r>
      <w:r w:rsidR="00390AB5">
        <w:t>,</w:t>
      </w:r>
      <w:r w:rsidRPr="00C75844">
        <w:t xml:space="preserve"> </w:t>
      </w:r>
      <w:r w:rsidR="00390AB5">
        <w:t xml:space="preserve">detailed by the Contractor in the SEMP, </w:t>
      </w:r>
      <w:r w:rsidRPr="00C75844">
        <w:t>will depend on project requirements.</w:t>
      </w:r>
      <w:r w:rsidR="00F6494B" w:rsidRPr="00C75844">
        <w:t xml:space="preserve"> </w:t>
      </w:r>
      <w:r w:rsidRPr="00C75844">
        <w:t xml:space="preserve"> </w:t>
      </w:r>
      <w:r w:rsidR="00390AB5">
        <w:t>Specific</w:t>
      </w:r>
      <w:r w:rsidRPr="00C75844">
        <w:t xml:space="preserve"> activities </w:t>
      </w:r>
      <w:r w:rsidR="00390AB5">
        <w:t>may</w:t>
      </w:r>
      <w:r w:rsidR="00390AB5" w:rsidRPr="00C75844">
        <w:t xml:space="preserve"> </w:t>
      </w:r>
      <w:r w:rsidRPr="00C75844">
        <w:t xml:space="preserve">be </w:t>
      </w:r>
      <w:r w:rsidR="00080F06">
        <w:t xml:space="preserve">defined </w:t>
      </w:r>
      <w:r w:rsidR="00DC2F5B">
        <w:t>by the drafter</w:t>
      </w:r>
      <w:r w:rsidR="00080F06">
        <w:t>,</w:t>
      </w:r>
      <w:r w:rsidR="00635A7C">
        <w:t xml:space="preserve"> in an additional clause</w:t>
      </w:r>
      <w:r w:rsidR="00DC2F5B">
        <w:t>,</w:t>
      </w:r>
      <w:r w:rsidRPr="00C75844">
        <w:t xml:space="preserve"> in consultation with the appropriate </w:t>
      </w:r>
      <w:r w:rsidR="00DE4CE8" w:rsidRPr="00DE4CE8">
        <w:t>Reliability, Availability and Maintainability (</w:t>
      </w:r>
      <w:r w:rsidRPr="00C75844">
        <w:t>RAM</w:t>
      </w:r>
      <w:r w:rsidR="00DE4CE8">
        <w:t>)</w:t>
      </w:r>
      <w:r w:rsidRPr="00C75844">
        <w:t xml:space="preserve"> centre of expertise.</w:t>
      </w:r>
    </w:p>
    <w:p w14:paraId="2641C605" w14:textId="77777777" w:rsidR="00B57E16" w:rsidRPr="00C75844" w:rsidRDefault="00B57E16" w:rsidP="009D55C0">
      <w:pPr>
        <w:pStyle w:val="SOWTL5-ASDEFCON"/>
      </w:pPr>
      <w:r w:rsidRPr="00C75844">
        <w:t>The Contractor shall conduct the IRMT engineering program in accordance with the Approved SEMP.</w:t>
      </w:r>
    </w:p>
    <w:p w14:paraId="44567CDE" w14:textId="52493579" w:rsidR="00E31FBB" w:rsidRPr="00C75844" w:rsidRDefault="00E31FBB" w:rsidP="009D55C0">
      <w:pPr>
        <w:pStyle w:val="SOWTL5-ASDEFCON"/>
      </w:pPr>
      <w:r w:rsidRPr="00C75844">
        <w:t xml:space="preserve">The Contractor shall develop, deliver and update an IRMT </w:t>
      </w:r>
      <w:r w:rsidR="005A3348" w:rsidRPr="00C75844">
        <w:t>Program R</w:t>
      </w:r>
      <w:r w:rsidR="00853DEA" w:rsidRPr="00C75844">
        <w:t xml:space="preserve">eport </w:t>
      </w:r>
      <w:r w:rsidRPr="00C75844">
        <w:t>in accordance with CDRL Line Number ENG-</w:t>
      </w:r>
      <w:r w:rsidR="007A1D67">
        <w:t>521</w:t>
      </w:r>
      <w:r w:rsidRPr="00C75844">
        <w:t>.</w:t>
      </w:r>
    </w:p>
    <w:p w14:paraId="45011C53" w14:textId="733AFDD9" w:rsidR="00E31FBB" w:rsidRPr="00C75844" w:rsidRDefault="00E31FBB" w:rsidP="00C81942">
      <w:pPr>
        <w:pStyle w:val="SOWHL3-ASDEFCON"/>
      </w:pPr>
      <w:bookmarkStart w:id="807" w:name="_Toc521072668"/>
      <w:bookmarkStart w:id="808" w:name="_Toc47157605"/>
      <w:bookmarkStart w:id="809" w:name="_Ref487203844"/>
      <w:bookmarkEnd w:id="803"/>
      <w:r w:rsidRPr="00C75844">
        <w:t>Logistics Engineering</w:t>
      </w:r>
      <w:bookmarkEnd w:id="807"/>
      <w:bookmarkEnd w:id="808"/>
      <w:r w:rsidRPr="00C75844">
        <w:t xml:space="preserve"> </w:t>
      </w:r>
      <w:r w:rsidR="00D571D9">
        <w:t xml:space="preserve">Program </w:t>
      </w:r>
      <w:r w:rsidRPr="00C75844">
        <w:t>(</w:t>
      </w:r>
      <w:r w:rsidR="006A0E51" w:rsidRPr="00C75844">
        <w:t>Core</w:t>
      </w:r>
      <w:r w:rsidRPr="00C75844">
        <w:t>)</w:t>
      </w:r>
      <w:bookmarkEnd w:id="809"/>
    </w:p>
    <w:p w14:paraId="56A88786" w14:textId="77777777" w:rsidR="00E31FBB" w:rsidRPr="00C75844" w:rsidRDefault="006A0E51" w:rsidP="00C81942">
      <w:pPr>
        <w:pStyle w:val="SOWHL4-ASDEFCON"/>
      </w:pPr>
      <w:r w:rsidRPr="00C75844">
        <w:t>Mission System Supportability</w:t>
      </w:r>
      <w:r w:rsidR="00486754" w:rsidRPr="00C75844">
        <w:t xml:space="preserve"> </w:t>
      </w:r>
      <w:r w:rsidRPr="00C75844">
        <w:t>Related Design Factors</w:t>
      </w:r>
      <w:r w:rsidR="00107497" w:rsidRPr="00C75844">
        <w:t xml:space="preserve"> (</w:t>
      </w:r>
      <w:r w:rsidR="00925A0E" w:rsidRPr="00C75844">
        <w:t>Core</w:t>
      </w:r>
      <w:r w:rsidR="00107497" w:rsidRPr="00C75844">
        <w:t>)</w:t>
      </w:r>
    </w:p>
    <w:p w14:paraId="5C37F045" w14:textId="2178CFB0" w:rsidR="0047764D" w:rsidRDefault="002609F8" w:rsidP="009D55C0">
      <w:pPr>
        <w:pStyle w:val="SOWTL5-ASDEFCON"/>
      </w:pPr>
      <w:r w:rsidRPr="00C75844">
        <w:t xml:space="preserve">The Contractor shall </w:t>
      </w:r>
      <w:r w:rsidR="00635A7C">
        <w:t xml:space="preserve">define and </w:t>
      </w:r>
      <w:r w:rsidRPr="00C75844">
        <w:t xml:space="preserve">document </w:t>
      </w:r>
      <w:r w:rsidR="003264B2" w:rsidRPr="00C75844">
        <w:t>Supportability</w:t>
      </w:r>
      <w:r w:rsidR="00486754" w:rsidRPr="00C75844">
        <w:t xml:space="preserve"> </w:t>
      </w:r>
      <w:r w:rsidR="00973D61" w:rsidRPr="00C75844">
        <w:t xml:space="preserve">Related Design Factors </w:t>
      </w:r>
      <w:r w:rsidRPr="00C75844">
        <w:t xml:space="preserve">for the Mission System in the </w:t>
      </w:r>
      <w:r w:rsidR="002C19A4" w:rsidRPr="00C75844">
        <w:t>SS</w:t>
      </w:r>
      <w:r w:rsidRPr="00C75844">
        <w:t>.</w:t>
      </w:r>
    </w:p>
    <w:p w14:paraId="0A1481B9" w14:textId="77777777" w:rsidR="00E31FBB" w:rsidRPr="00C75844" w:rsidRDefault="006A0E51" w:rsidP="00C81942">
      <w:pPr>
        <w:pStyle w:val="SOWHL4-ASDEFCON"/>
      </w:pPr>
      <w:r w:rsidRPr="00C75844">
        <w:t>Logistic Support Analysis Record (Optional)</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9F4921" w:rsidRPr="00C75844" w14:paraId="2C14E143" w14:textId="77777777" w:rsidTr="008F1E70">
        <w:tc>
          <w:tcPr>
            <w:tcW w:w="9356" w:type="dxa"/>
            <w:shd w:val="clear" w:color="auto" w:fill="auto"/>
          </w:tcPr>
          <w:p w14:paraId="4FC14902" w14:textId="77777777" w:rsidR="009F4921" w:rsidRPr="00C75844" w:rsidRDefault="009F4921" w:rsidP="00C81942">
            <w:pPr>
              <w:pStyle w:val="ASDEFCONOption"/>
            </w:pPr>
            <w:bookmarkStart w:id="810" w:name="_Toc521072669"/>
            <w:bookmarkStart w:id="811" w:name="_Toc47157606"/>
            <w:r w:rsidRPr="00C75844">
              <w:t>Option:  For use if a LSAR is being developed and delivered as part of the Contract.</w:t>
            </w:r>
          </w:p>
          <w:p w14:paraId="451AB169" w14:textId="4ED119F5" w:rsidR="009F4921" w:rsidRPr="00C75844" w:rsidRDefault="009F4921" w:rsidP="002C19A4">
            <w:pPr>
              <w:pStyle w:val="SOWTL5-ASDEFCON"/>
            </w:pPr>
            <w:r w:rsidRPr="00C75844">
              <w:t>The Contractor shall update the Logistic Support Analysis Record (LSAR) to reflect the</w:t>
            </w:r>
            <w:r w:rsidR="00A55F48" w:rsidRPr="00C75844">
              <w:t xml:space="preserve"> outcomes from undertaking the activities under clauses </w:t>
            </w:r>
            <w:r w:rsidR="00A55F48" w:rsidRPr="00C75844">
              <w:fldChar w:fldCharType="begin"/>
            </w:r>
            <w:r w:rsidR="00A55F48" w:rsidRPr="00C75844">
              <w:instrText xml:space="preserve"> REF _Ref487203802 \r \h </w:instrText>
            </w:r>
            <w:r w:rsidR="00A55F48" w:rsidRPr="00C75844">
              <w:fldChar w:fldCharType="separate"/>
            </w:r>
            <w:r w:rsidR="00F60A61">
              <w:t>4.6.1</w:t>
            </w:r>
            <w:r w:rsidR="00A55F48" w:rsidRPr="00C75844">
              <w:fldChar w:fldCharType="end"/>
            </w:r>
            <w:r w:rsidR="00A55F48" w:rsidRPr="00C75844">
              <w:t xml:space="preserve">, </w:t>
            </w:r>
            <w:r w:rsidR="00A55F48" w:rsidRPr="00C75844">
              <w:fldChar w:fldCharType="begin"/>
            </w:r>
            <w:r w:rsidR="00A55F48" w:rsidRPr="00C75844">
              <w:instrText xml:space="preserve"> REF _Ref487203825 \r \h </w:instrText>
            </w:r>
            <w:r w:rsidR="00A55F48" w:rsidRPr="00C75844">
              <w:fldChar w:fldCharType="separate"/>
            </w:r>
            <w:r w:rsidR="00F60A61">
              <w:t>4.6.2</w:t>
            </w:r>
            <w:r w:rsidR="00A55F48" w:rsidRPr="00C75844">
              <w:fldChar w:fldCharType="end"/>
            </w:r>
            <w:r w:rsidR="00A55F48" w:rsidRPr="00C75844">
              <w:t xml:space="preserve"> and </w:t>
            </w:r>
            <w:r w:rsidR="00A55F48" w:rsidRPr="00C75844">
              <w:fldChar w:fldCharType="begin"/>
            </w:r>
            <w:r w:rsidR="00A55F48" w:rsidRPr="00C75844">
              <w:instrText xml:space="preserve"> REF _Ref487203844 \r \h </w:instrText>
            </w:r>
            <w:r w:rsidR="00A55F48" w:rsidRPr="00C75844">
              <w:fldChar w:fldCharType="separate"/>
            </w:r>
            <w:r w:rsidR="00F60A61">
              <w:t>4.6.3</w:t>
            </w:r>
            <w:r w:rsidR="00A55F48" w:rsidRPr="00C75844">
              <w:fldChar w:fldCharType="end"/>
            </w:r>
            <w:r w:rsidR="00A55F48" w:rsidRPr="00C75844">
              <w:t xml:space="preserve"> of this SOW</w:t>
            </w:r>
            <w:r w:rsidRPr="00C75844">
              <w:t>.</w:t>
            </w:r>
          </w:p>
        </w:tc>
      </w:tr>
    </w:tbl>
    <w:p w14:paraId="38129232" w14:textId="77777777" w:rsidR="00E17CBE" w:rsidRPr="00C75844" w:rsidRDefault="00E17CBE" w:rsidP="00C81942">
      <w:pPr>
        <w:pStyle w:val="ASDEFCONOptionSpace"/>
      </w:pPr>
    </w:p>
    <w:p w14:paraId="3B7F4D40" w14:textId="7B5B6471" w:rsidR="00E31FBB" w:rsidRPr="00C75844" w:rsidRDefault="00E31FBB" w:rsidP="00C81942">
      <w:pPr>
        <w:pStyle w:val="SOWHL3-ASDEFCON"/>
      </w:pPr>
      <w:r w:rsidRPr="00C75844">
        <w:t>Human Engineering</w:t>
      </w:r>
      <w:bookmarkEnd w:id="810"/>
      <w:bookmarkEnd w:id="811"/>
      <w:r w:rsidRPr="00C75844">
        <w:t xml:space="preserve"> </w:t>
      </w:r>
      <w:r w:rsidR="00D571D9">
        <w:t xml:space="preserve">Program </w:t>
      </w:r>
      <w:r w:rsidRPr="00C75844">
        <w:t>(Optional)</w:t>
      </w:r>
    </w:p>
    <w:p w14:paraId="1DC355DC" w14:textId="6D0484F7" w:rsidR="0099672E" w:rsidRPr="00C75844" w:rsidRDefault="0099672E" w:rsidP="008F1E70">
      <w:pPr>
        <w:pStyle w:val="NoteToDrafters-ASDEFCON"/>
        <w:keepNext w:val="0"/>
      </w:pPr>
      <w:r w:rsidRPr="00C75844">
        <w:t xml:space="preserve">Note to drafters:  This clause may mandate or recommend particular Human Engineering (HE) standards </w:t>
      </w:r>
      <w:r w:rsidR="00486754" w:rsidRPr="00C75844">
        <w:t>noting that, by default</w:t>
      </w:r>
      <w:r w:rsidR="005A5821" w:rsidRPr="00C75844">
        <w:t>,</w:t>
      </w:r>
      <w:r w:rsidR="00486754" w:rsidRPr="00C75844" w:rsidDel="00486754">
        <w:t xml:space="preserve"> </w:t>
      </w:r>
      <w:r w:rsidRPr="00C75844">
        <w:t>MIL-HDBK-46855A and MIL-STD-1472F</w:t>
      </w:r>
      <w:r w:rsidR="00486754" w:rsidRPr="00C75844">
        <w:t xml:space="preserve"> are to be applied when planning</w:t>
      </w:r>
      <w:r w:rsidRPr="00C75844">
        <w:t xml:space="preserve">.  </w:t>
      </w:r>
      <w:r w:rsidR="00266F5D">
        <w:t xml:space="preserve">After tendering, </w:t>
      </w:r>
      <w:r w:rsidR="00266F5D" w:rsidRPr="00C75844">
        <w:t xml:space="preserve">consideration </w:t>
      </w:r>
      <w:r w:rsidRPr="00C75844">
        <w:t>should be given to</w:t>
      </w:r>
      <w:r w:rsidR="00486754" w:rsidRPr="00C75844">
        <w:t xml:space="preserve"> </w:t>
      </w:r>
      <w:r w:rsidRPr="00C75844">
        <w:t>align the choice of standards with the Contractor's work practices</w:t>
      </w:r>
      <w:r w:rsidR="00486754" w:rsidRPr="00C75844">
        <w:t>.</w:t>
      </w:r>
    </w:p>
    <w:p w14:paraId="69C1A8F1" w14:textId="77777777" w:rsidR="0099672E" w:rsidRPr="00C75844" w:rsidRDefault="00486754" w:rsidP="009D55C0">
      <w:pPr>
        <w:pStyle w:val="NoteToDrafters-ASDEFCON"/>
      </w:pPr>
      <w:r w:rsidRPr="00C75844">
        <w:lastRenderedPageBreak/>
        <w:t>T</w:t>
      </w:r>
      <w:r w:rsidR="0099672E" w:rsidRPr="00C75844">
        <w:t>he high-risk nature of HE</w:t>
      </w:r>
      <w:r w:rsidR="00A55F48" w:rsidRPr="00C75844">
        <w:t>,</w:t>
      </w:r>
      <w:r w:rsidR="0099672E" w:rsidRPr="00C75844">
        <w:t xml:space="preserve"> </w:t>
      </w:r>
      <w:r w:rsidRPr="00C75844">
        <w:t xml:space="preserve">particularly </w:t>
      </w:r>
      <w:r w:rsidR="0099672E" w:rsidRPr="00C75844">
        <w:t>human-computer interaction</w:t>
      </w:r>
      <w:r w:rsidRPr="00C75844">
        <w:t>,</w:t>
      </w:r>
      <w:r w:rsidR="0099672E" w:rsidRPr="00C75844">
        <w:t xml:space="preserve"> </w:t>
      </w:r>
      <w:r w:rsidRPr="00C75844">
        <w:t>often</w:t>
      </w:r>
      <w:r w:rsidR="0099672E" w:rsidRPr="00C75844">
        <w:t xml:space="preserve"> warrants </w:t>
      </w:r>
      <w:r w:rsidRPr="00C75844">
        <w:t>greater</w:t>
      </w:r>
      <w:r w:rsidR="0099672E" w:rsidRPr="00C75844">
        <w:t xml:space="preserve"> Commonwealth involvement.  </w:t>
      </w:r>
      <w:r w:rsidRPr="00C75844">
        <w:t>Hence, t</w:t>
      </w:r>
      <w:r w:rsidR="0099672E" w:rsidRPr="00C75844">
        <w:t xml:space="preserve">his clause may need </w:t>
      </w:r>
      <w:r w:rsidR="009B7E75" w:rsidRPr="00C75844">
        <w:t xml:space="preserve">to be expanded </w:t>
      </w:r>
      <w:r w:rsidR="0099672E" w:rsidRPr="00C75844">
        <w:t>to address:</w:t>
      </w:r>
    </w:p>
    <w:p w14:paraId="457B2574" w14:textId="6770A7BD" w:rsidR="0099672E" w:rsidRPr="00C75844" w:rsidRDefault="0099672E" w:rsidP="00B368B5">
      <w:pPr>
        <w:pStyle w:val="NoteToDraftersList-ASDEFCON"/>
        <w:numPr>
          <w:ilvl w:val="0"/>
          <w:numId w:val="56"/>
        </w:numPr>
      </w:pPr>
      <w:r w:rsidRPr="00C75844">
        <w:t xml:space="preserve">how the HE requirements </w:t>
      </w:r>
      <w:r w:rsidR="00635A7C">
        <w:t>may be</w:t>
      </w:r>
      <w:r w:rsidR="00635A7C" w:rsidRPr="00C75844">
        <w:t xml:space="preserve"> </w:t>
      </w:r>
      <w:r w:rsidRPr="00C75844">
        <w:t xml:space="preserve">specified, </w:t>
      </w:r>
      <w:r w:rsidR="009B7E75" w:rsidRPr="00C75844">
        <w:t>(</w:t>
      </w:r>
      <w:r w:rsidRPr="00C75844">
        <w:t>ie</w:t>
      </w:r>
      <w:r w:rsidR="009B7E75" w:rsidRPr="00C75844">
        <w:t>,</w:t>
      </w:r>
      <w:r w:rsidRPr="00C75844">
        <w:t xml:space="preserve"> </w:t>
      </w:r>
      <w:r w:rsidR="00AD1851" w:rsidRPr="00C75844">
        <w:t xml:space="preserve">the </w:t>
      </w:r>
      <w:r w:rsidRPr="00C75844">
        <w:t>document</w:t>
      </w:r>
      <w:r w:rsidR="00C81942">
        <w:t>s</w:t>
      </w:r>
      <w:r w:rsidRPr="00C75844">
        <w:t xml:space="preserve"> to be developed</w:t>
      </w:r>
      <w:r w:rsidR="009B7E75" w:rsidRPr="00C75844">
        <w:t>)</w:t>
      </w:r>
      <w:r w:rsidRPr="00C75844">
        <w:t>;</w:t>
      </w:r>
      <w:r w:rsidR="008D4C5C" w:rsidRPr="00C75844">
        <w:t xml:space="preserve"> and</w:t>
      </w:r>
    </w:p>
    <w:p w14:paraId="2058AF4E" w14:textId="77777777" w:rsidR="0099672E" w:rsidRPr="00C75844" w:rsidRDefault="004F55AE" w:rsidP="008D4C5C">
      <w:pPr>
        <w:pStyle w:val="NoteToDraftersList-ASDEFCON"/>
      </w:pPr>
      <w:r w:rsidRPr="00C75844">
        <w:t>establishing a</w:t>
      </w:r>
      <w:r w:rsidR="00486754" w:rsidRPr="00C75844">
        <w:t xml:space="preserve"> HE Working Group </w:t>
      </w:r>
      <w:r w:rsidR="0099672E" w:rsidRPr="00C75844">
        <w:t>to enable end-user review and feedback</w:t>
      </w:r>
      <w:r w:rsidR="00486754" w:rsidRPr="00C75844">
        <w:t xml:space="preserve"> (refer to ASDEFCON (Strategic Materiel) for example clauses)</w:t>
      </w:r>
      <w:r w:rsidR="0099672E" w:rsidRPr="00C75844">
        <w:t>.</w:t>
      </w:r>
    </w:p>
    <w:p w14:paraId="054A06DA" w14:textId="77777777" w:rsidR="00401510" w:rsidRPr="00C75844" w:rsidRDefault="00401510" w:rsidP="00C81942">
      <w:pPr>
        <w:pStyle w:val="SOWHL4-ASDEFCON"/>
      </w:pPr>
      <w:r w:rsidRPr="00C75844">
        <w:t>Program Objectives</w:t>
      </w:r>
    </w:p>
    <w:p w14:paraId="03F57F90" w14:textId="77777777" w:rsidR="00401510" w:rsidRPr="00C75844" w:rsidRDefault="00401510" w:rsidP="009D55C0">
      <w:pPr>
        <w:pStyle w:val="SOWTL5-ASDEFCON"/>
      </w:pPr>
      <w:r w:rsidRPr="00C75844">
        <w:t>The Contractor acknowledges that the objectives of the Human Engineering (HE) program are to:</w:t>
      </w:r>
    </w:p>
    <w:p w14:paraId="7C2B6AC9" w14:textId="77777777" w:rsidR="00EF75D9" w:rsidRPr="00C75844" w:rsidRDefault="00401510" w:rsidP="00970968">
      <w:pPr>
        <w:pStyle w:val="SOWSubL1-ASDEFCON"/>
      </w:pPr>
      <w:r w:rsidRPr="00C75844">
        <w:t>develop or improve human interfaces of the Mission System and, where applicable, Support System Components;</w:t>
      </w:r>
    </w:p>
    <w:p w14:paraId="28AC990E" w14:textId="77777777" w:rsidR="00EF75D9" w:rsidRPr="00C75844" w:rsidRDefault="00401510" w:rsidP="00970968">
      <w:pPr>
        <w:pStyle w:val="SOWSubL1-ASDEFCON"/>
      </w:pPr>
      <w:r w:rsidRPr="00C75844">
        <w:t xml:space="preserve">achieve required effectiveness of human performance during </w:t>
      </w:r>
      <w:r w:rsidR="009B7E75" w:rsidRPr="00C75844">
        <w:t>Mission System and Support S</w:t>
      </w:r>
      <w:r w:rsidRPr="00C75844">
        <w:t xml:space="preserve">ystem operation, </w:t>
      </w:r>
      <w:r w:rsidR="009B7E75" w:rsidRPr="00C75844">
        <w:t>M</w:t>
      </w:r>
      <w:r w:rsidRPr="00C75844">
        <w:t>aintenance, support, control, and transportation; and</w:t>
      </w:r>
    </w:p>
    <w:p w14:paraId="007887A1" w14:textId="77777777" w:rsidR="00401510" w:rsidRPr="00C75844" w:rsidRDefault="00401510" w:rsidP="00970968">
      <w:pPr>
        <w:pStyle w:val="SOWSubL1-ASDEFCON"/>
      </w:pPr>
      <w:r w:rsidRPr="00C75844">
        <w:t>make economical demands upon personnel resources, skills, training, and costs.</w:t>
      </w:r>
    </w:p>
    <w:p w14:paraId="2AF7E14A" w14:textId="77777777" w:rsidR="00401510" w:rsidRPr="00C75844" w:rsidRDefault="00401510" w:rsidP="00C81942">
      <w:pPr>
        <w:pStyle w:val="SOWHL4-ASDEFCON"/>
      </w:pPr>
      <w:r w:rsidRPr="00C75844">
        <w:t>Planning</w:t>
      </w:r>
    </w:p>
    <w:p w14:paraId="028A9766" w14:textId="77777777" w:rsidR="00401510" w:rsidRPr="00C75844" w:rsidRDefault="00401510" w:rsidP="00DF00C6">
      <w:pPr>
        <w:pStyle w:val="SOWTL5-ASDEFCON"/>
      </w:pPr>
      <w:r w:rsidRPr="00C75844">
        <w:t xml:space="preserve">The Contractor shall </w:t>
      </w:r>
      <w:r w:rsidR="00C607A4" w:rsidRPr="00C75844">
        <w:t>address</w:t>
      </w:r>
      <w:r w:rsidRPr="00C75844">
        <w:t xml:space="preserve"> plan</w:t>
      </w:r>
      <w:r w:rsidR="00C607A4" w:rsidRPr="00C75844">
        <w:t>ning</w:t>
      </w:r>
      <w:r w:rsidRPr="00C75844">
        <w:t xml:space="preserve"> for</w:t>
      </w:r>
      <w:r w:rsidR="00C607A4" w:rsidRPr="00C75844">
        <w:t>, and management of,</w:t>
      </w:r>
      <w:r w:rsidRPr="00C75844">
        <w:t xml:space="preserve"> the HE program </w:t>
      </w:r>
      <w:r w:rsidR="00C607A4" w:rsidRPr="00C75844">
        <w:t>in</w:t>
      </w:r>
      <w:r w:rsidRPr="00C75844">
        <w:t xml:space="preserve"> the SEMP.</w:t>
      </w:r>
    </w:p>
    <w:p w14:paraId="19DED5EC" w14:textId="77777777" w:rsidR="00401510" w:rsidRPr="00C75844" w:rsidRDefault="00401510" w:rsidP="00C81942">
      <w:pPr>
        <w:pStyle w:val="SOWHL4-ASDEFCON"/>
      </w:pPr>
      <w:r w:rsidRPr="00C75844">
        <w:t>Program Activities</w:t>
      </w:r>
    </w:p>
    <w:p w14:paraId="14C180DD" w14:textId="77777777" w:rsidR="00E31FBB" w:rsidRPr="00C75844" w:rsidRDefault="00E31FBB" w:rsidP="009D55C0">
      <w:pPr>
        <w:pStyle w:val="SOWTL5-ASDEFCON"/>
      </w:pPr>
      <w:r w:rsidRPr="00C75844">
        <w:t xml:space="preserve">The Contractor shall </w:t>
      </w:r>
      <w:r w:rsidR="00401510" w:rsidRPr="00C75844">
        <w:t>conduct the HE</w:t>
      </w:r>
      <w:r w:rsidRPr="00C75844">
        <w:t xml:space="preserve"> program in accordance with the Approved SEMP.</w:t>
      </w:r>
    </w:p>
    <w:p w14:paraId="5E796102" w14:textId="0E9271FB" w:rsidR="00E31FBB" w:rsidRPr="00C75844" w:rsidRDefault="00E31FBB" w:rsidP="009D55C0">
      <w:pPr>
        <w:pStyle w:val="SOWTL5-ASDEFCON"/>
      </w:pPr>
      <w:r w:rsidRPr="00C75844">
        <w:t xml:space="preserve">The Contractor shall develop, deliver and update a </w:t>
      </w:r>
      <w:r w:rsidR="00853DEA" w:rsidRPr="00C75844">
        <w:t>HE</w:t>
      </w:r>
      <w:r w:rsidRPr="00C75844">
        <w:t xml:space="preserve"> </w:t>
      </w:r>
      <w:r w:rsidR="00C5583F" w:rsidRPr="00C75844">
        <w:t>P</w:t>
      </w:r>
      <w:r w:rsidR="00853DEA" w:rsidRPr="00C75844">
        <w:t xml:space="preserve">rogram </w:t>
      </w:r>
      <w:r w:rsidR="00C5583F" w:rsidRPr="00C75844">
        <w:t>R</w:t>
      </w:r>
      <w:r w:rsidR="00853DEA" w:rsidRPr="00C75844">
        <w:t xml:space="preserve">eport </w:t>
      </w:r>
      <w:r w:rsidRPr="00C75844">
        <w:t>in accordance with CDRL Line Number ENG-</w:t>
      </w:r>
      <w:r w:rsidR="007A1D67">
        <w:t>541</w:t>
      </w:r>
      <w:r w:rsidRPr="00C75844">
        <w:t>.</w:t>
      </w:r>
    </w:p>
    <w:p w14:paraId="718B6D31" w14:textId="61EA5B57" w:rsidR="00E31FBB" w:rsidRPr="00C75844" w:rsidRDefault="00E31FBB" w:rsidP="00C81942">
      <w:pPr>
        <w:pStyle w:val="SOWHL3-ASDEFCON"/>
      </w:pPr>
      <w:bookmarkStart w:id="812" w:name="_Toc521072670"/>
      <w:bookmarkStart w:id="813" w:name="_Toc47157607"/>
      <w:r w:rsidRPr="00C75844">
        <w:t>Electromagnetic Environmental Effects</w:t>
      </w:r>
      <w:bookmarkEnd w:id="812"/>
      <w:bookmarkEnd w:id="813"/>
      <w:r w:rsidRPr="00C75844">
        <w:t xml:space="preserve"> </w:t>
      </w:r>
      <w:r w:rsidR="00D571D9">
        <w:t xml:space="preserve">Program </w:t>
      </w:r>
      <w:r w:rsidRPr="00C75844">
        <w:t>(Optional)</w:t>
      </w:r>
    </w:p>
    <w:p w14:paraId="59D8E791" w14:textId="0F532C70" w:rsidR="0047764D" w:rsidRDefault="00E31FBB" w:rsidP="009B7E75">
      <w:pPr>
        <w:pStyle w:val="NoteToDrafters-ASDEFCON"/>
      </w:pPr>
      <w:r w:rsidRPr="00C75844">
        <w:t xml:space="preserve">Note to drafters:  </w:t>
      </w:r>
      <w:r w:rsidR="00AA37AD" w:rsidRPr="00C75844">
        <w:t xml:space="preserve">This clause </w:t>
      </w:r>
      <w:r w:rsidR="00FC253E">
        <w:t>may</w:t>
      </w:r>
      <w:r w:rsidR="00FC253E" w:rsidRPr="00C75844">
        <w:t xml:space="preserve"> </w:t>
      </w:r>
      <w:r w:rsidR="00AA37AD" w:rsidRPr="00C75844">
        <w:t>be tailored to address issues relevant to the Mission System and Support System</w:t>
      </w:r>
      <w:r w:rsidR="00FC253E">
        <w:t xml:space="preserve"> (consistent with </w:t>
      </w:r>
      <w:r w:rsidR="00266F5D">
        <w:t>specified requirements</w:t>
      </w:r>
      <w:r w:rsidR="00FC253E">
        <w:t>)</w:t>
      </w:r>
      <w:r w:rsidR="00AA37AD" w:rsidRPr="00C75844">
        <w:t>.</w:t>
      </w:r>
      <w:r w:rsidR="00AD1851" w:rsidRPr="00C75844">
        <w:t xml:space="preserve"> </w:t>
      </w:r>
      <w:r w:rsidR="00F6494B" w:rsidRPr="00C75844">
        <w:t xml:space="preserve"> </w:t>
      </w:r>
      <w:r w:rsidRPr="00C75844">
        <w:t>This clause may mandate or recommend particular electromagnetic interference and compatibility standards such as MIL-STD-461, MIL-STD-464</w:t>
      </w:r>
      <w:r w:rsidR="00AD1851" w:rsidRPr="00C75844">
        <w:t>,</w:t>
      </w:r>
      <w:r w:rsidRPr="00C75844">
        <w:t xml:space="preserve"> and commercial equivalents.</w:t>
      </w:r>
      <w:r w:rsidR="00AD1851" w:rsidRPr="00C75844">
        <w:t xml:space="preserve">  </w:t>
      </w:r>
      <w:r w:rsidR="009B7E75" w:rsidRPr="00C75844">
        <w:t xml:space="preserve">Drafters should refer to </w:t>
      </w:r>
      <w:r w:rsidR="00173E9C">
        <w:t>Engineering and Maintenance Manual (EMM),</w:t>
      </w:r>
      <w:r w:rsidR="009B7E75" w:rsidRPr="00C75844">
        <w:t xml:space="preserve"> Chapter </w:t>
      </w:r>
      <w:r w:rsidR="00173E9C">
        <w:t>7</w:t>
      </w:r>
      <w:r w:rsidR="009B7E75" w:rsidRPr="00C75844">
        <w:t xml:space="preserve">, </w:t>
      </w:r>
      <w:r w:rsidR="00173E9C">
        <w:t xml:space="preserve">including </w:t>
      </w:r>
      <w:r w:rsidR="009B7E75" w:rsidRPr="00C75844">
        <w:t xml:space="preserve">Management of Electromagnetic Environmental Effects, </w:t>
      </w:r>
      <w:r w:rsidR="00267F39">
        <w:t>and</w:t>
      </w:r>
      <w:r w:rsidR="009B7E75" w:rsidRPr="00C75844">
        <w:t xml:space="preserve"> domain</w:t>
      </w:r>
      <w:r w:rsidR="00267F39">
        <w:t>-</w:t>
      </w:r>
      <w:r w:rsidR="009B7E75" w:rsidRPr="00C75844">
        <w:t>specific references and standards.</w:t>
      </w:r>
    </w:p>
    <w:p w14:paraId="5D4D7DBC" w14:textId="65B016CE" w:rsidR="009B7E75" w:rsidRPr="00C75844" w:rsidRDefault="00266F5D" w:rsidP="00A177FA">
      <w:pPr>
        <w:pStyle w:val="NoteToDrafters-ASDEFCON"/>
        <w:keepNext w:val="0"/>
      </w:pPr>
      <w:r w:rsidRPr="00C75844">
        <w:t>After tendering, consideration should be given to aligning the choice of standards with the Contractor's work practices, if appropriate for the regulatory and operational environment for the Mission System and Support System.</w:t>
      </w:r>
    </w:p>
    <w:p w14:paraId="00DD828C" w14:textId="5F6A0B14" w:rsidR="00E31FBB" w:rsidRDefault="00E31FBB" w:rsidP="00C438FA">
      <w:pPr>
        <w:pStyle w:val="NoteToDrafters-ASDEFCON"/>
      </w:pPr>
      <w:r w:rsidRPr="00C75844">
        <w:t>If not required, th</w:t>
      </w:r>
      <w:r w:rsidR="00AF1162" w:rsidRPr="00C75844">
        <w:t>e</w:t>
      </w:r>
      <w:r w:rsidRPr="00C75844">
        <w:t xml:space="preserve"> clause</w:t>
      </w:r>
      <w:r w:rsidR="00AF1162" w:rsidRPr="00C75844">
        <w:t>s below</w:t>
      </w:r>
      <w:r w:rsidRPr="00C75844">
        <w:t xml:space="preserve"> should be replaced with </w:t>
      </w:r>
      <w:r w:rsidR="00AD1851" w:rsidRPr="00C75844">
        <w:t xml:space="preserve">a single </w:t>
      </w:r>
      <w:r w:rsidRPr="00C75844">
        <w:t xml:space="preserve">‘Not </w:t>
      </w:r>
      <w:r w:rsidR="008674B9" w:rsidRPr="00C75844">
        <w:t>used’</w:t>
      </w:r>
      <w:r w:rsidR="00D21A8D" w:rsidRPr="00C75844">
        <w:t>.</w:t>
      </w:r>
    </w:p>
    <w:p w14:paraId="0237D4A9" w14:textId="18D2DBC0" w:rsidR="00C909EE" w:rsidRPr="00C75844" w:rsidRDefault="00C909EE" w:rsidP="00C438FA">
      <w:pPr>
        <w:pStyle w:val="NoteToDrafters-ASDEFCON"/>
      </w:pPr>
      <w:r>
        <w:t xml:space="preserve">If there are specific E3 Verification requirements, such as the use of electromagnetically quiet areas or overseas test ranges, as arranged by the Commonwealth, then these requirements should either be included here or in clause </w:t>
      </w:r>
      <w:r>
        <w:fldChar w:fldCharType="begin"/>
      </w:r>
      <w:r>
        <w:instrText xml:space="preserve"> REF _Ref165902539 \w \h </w:instrText>
      </w:r>
      <w:r>
        <w:fldChar w:fldCharType="separate"/>
      </w:r>
      <w:r>
        <w:t>7</w:t>
      </w:r>
      <w:r>
        <w:fldChar w:fldCharType="end"/>
      </w:r>
      <w:r>
        <w:t>.</w:t>
      </w:r>
    </w:p>
    <w:p w14:paraId="4CE5E1E4" w14:textId="77777777" w:rsidR="00401510" w:rsidRPr="00C75844" w:rsidRDefault="00401510" w:rsidP="00C81942">
      <w:pPr>
        <w:pStyle w:val="SOWHL4-ASDEFCON"/>
      </w:pPr>
      <w:bookmarkStart w:id="814" w:name="_Toc521072671"/>
      <w:bookmarkStart w:id="815" w:name="_Toc47157608"/>
      <w:r w:rsidRPr="00C75844">
        <w:t>Program Objectives</w:t>
      </w:r>
    </w:p>
    <w:p w14:paraId="2A17C80A" w14:textId="592FA330" w:rsidR="00401510" w:rsidRPr="00C75844" w:rsidRDefault="009B7E75" w:rsidP="0036745B">
      <w:pPr>
        <w:pStyle w:val="SOWTL5-ASDEFCON"/>
      </w:pPr>
      <w:r w:rsidRPr="00C75844">
        <w:t>The Contractor acknowledges that the objective of the Electromagnetic Environmental Effects (E3) program is to ensure that E3 is appropriately considered in the design of the Mission System and Support System</w:t>
      </w:r>
      <w:r w:rsidR="00511222">
        <w:t>, including its</w:t>
      </w:r>
      <w:r w:rsidR="00D571D9">
        <w:t xml:space="preserve"> </w:t>
      </w:r>
      <w:r w:rsidR="00511222">
        <w:t>inter</w:t>
      </w:r>
      <w:r w:rsidR="00D571D9">
        <w:t xml:space="preserve">relationships </w:t>
      </w:r>
      <w:r w:rsidR="00511222">
        <w:t>with</w:t>
      </w:r>
      <w:r w:rsidR="00D571D9">
        <w:t xml:space="preserve"> the system safety and system security programs</w:t>
      </w:r>
      <w:r w:rsidRPr="00C75844">
        <w:t>.</w:t>
      </w:r>
    </w:p>
    <w:p w14:paraId="6D61EF43" w14:textId="77777777" w:rsidR="00401510" w:rsidRPr="00C75844" w:rsidRDefault="00401510" w:rsidP="00C81942">
      <w:pPr>
        <w:pStyle w:val="SOWHL4-ASDEFCON"/>
      </w:pPr>
      <w:r w:rsidRPr="00C75844">
        <w:t>Planning</w:t>
      </w:r>
    </w:p>
    <w:p w14:paraId="6124D00E" w14:textId="3A47AD29" w:rsidR="00401510" w:rsidRDefault="00401510" w:rsidP="009D55C0">
      <w:pPr>
        <w:pStyle w:val="SOWTL5-ASDEFCON"/>
      </w:pPr>
      <w:r w:rsidRPr="00C75844">
        <w:t>The Contractor shall a</w:t>
      </w:r>
      <w:r w:rsidR="00C607A4" w:rsidRPr="00C75844">
        <w:t>ddress</w:t>
      </w:r>
      <w:r w:rsidRPr="00C75844">
        <w:t xml:space="preserve"> plan</w:t>
      </w:r>
      <w:r w:rsidR="00C607A4" w:rsidRPr="00C75844">
        <w:t>ning</w:t>
      </w:r>
      <w:r w:rsidRPr="00C75844">
        <w:t xml:space="preserve"> for</w:t>
      </w:r>
      <w:r w:rsidR="00C607A4" w:rsidRPr="00C75844">
        <w:t>, and management of,</w:t>
      </w:r>
      <w:r w:rsidRPr="00C75844">
        <w:t xml:space="preserve"> the E3 program </w:t>
      </w:r>
      <w:r w:rsidR="00C607A4" w:rsidRPr="00C75844">
        <w:t>in</w:t>
      </w:r>
      <w:r w:rsidRPr="00C75844">
        <w:t xml:space="preserve"> the SEMP.</w:t>
      </w:r>
    </w:p>
    <w:p w14:paraId="0694B78E" w14:textId="77777777" w:rsidR="00EF31A1" w:rsidRPr="00456F54" w:rsidRDefault="00EF31A1" w:rsidP="00EF31A1">
      <w:pPr>
        <w:pStyle w:val="NoteToDrafters-ASDEFCON"/>
      </w:pPr>
      <w:r>
        <w:t>Note to drafters:  Amend the following reference documents to suit the requirements of the Contract.</w:t>
      </w:r>
    </w:p>
    <w:p w14:paraId="125263A2" w14:textId="3717932F" w:rsidR="00EF31A1" w:rsidRDefault="00EF31A1" w:rsidP="00EF31A1">
      <w:pPr>
        <w:pStyle w:val="SOWTL5-ASDEFCON"/>
      </w:pPr>
      <w:r w:rsidRPr="004020CF">
        <w:t xml:space="preserve">The Contractor shall </w:t>
      </w:r>
      <w:r>
        <w:t>ensure that, in respect of E3,</w:t>
      </w:r>
      <w:r w:rsidRPr="004020CF">
        <w:t xml:space="preserve"> the Approved </w:t>
      </w:r>
      <w:r>
        <w:t>SEMP</w:t>
      </w:r>
      <w:r w:rsidRPr="004020CF">
        <w:t xml:space="preserve"> </w:t>
      </w:r>
      <w:r>
        <w:t>addresses</w:t>
      </w:r>
      <w:r w:rsidRPr="004020CF">
        <w:t xml:space="preserve"> the requirements of</w:t>
      </w:r>
      <w:r>
        <w:t>:</w:t>
      </w:r>
    </w:p>
    <w:p w14:paraId="20715A9F" w14:textId="77777777" w:rsidR="00B40074" w:rsidRDefault="00B40074" w:rsidP="00EF31A1">
      <w:pPr>
        <w:pStyle w:val="SOWSubL1-ASDEFCON"/>
      </w:pPr>
      <w:r w:rsidRPr="00B40074">
        <w:rPr>
          <w:i/>
        </w:rPr>
        <w:t>Australian Radiation Protection and Nuclear Safety Act 1998</w:t>
      </w:r>
      <w:r>
        <w:t xml:space="preserve"> (Cwth);</w:t>
      </w:r>
    </w:p>
    <w:p w14:paraId="7DC4F54C" w14:textId="284CAC0E" w:rsidR="00EF31A1" w:rsidRDefault="00EF31A1" w:rsidP="00EF31A1">
      <w:pPr>
        <w:pStyle w:val="SOWSubL1-ASDEFCON"/>
      </w:pPr>
      <w:r>
        <w:lastRenderedPageBreak/>
        <w:t xml:space="preserve">MIL-STD-461G, </w:t>
      </w:r>
      <w:r w:rsidRPr="00E427EA">
        <w:rPr>
          <w:i/>
        </w:rPr>
        <w:t>Requirements for the Control of Electromagnetic Interference – Characteristics of Subsystems and Equipment</w:t>
      </w:r>
      <w:r>
        <w:t>;</w:t>
      </w:r>
    </w:p>
    <w:p w14:paraId="08034E56" w14:textId="77777777" w:rsidR="00EF31A1" w:rsidRDefault="00EF31A1" w:rsidP="00EF31A1">
      <w:pPr>
        <w:pStyle w:val="SOWSubL1-ASDEFCON"/>
      </w:pPr>
      <w:r w:rsidRPr="00687A30">
        <w:rPr>
          <w:lang w:val="pt-BR"/>
        </w:rPr>
        <w:t>MIL-STD-464C</w:t>
      </w:r>
      <w:r>
        <w:rPr>
          <w:lang w:val="pt-BR"/>
        </w:rPr>
        <w:t xml:space="preserve">, </w:t>
      </w:r>
      <w:r w:rsidRPr="00E427EA">
        <w:rPr>
          <w:i/>
        </w:rPr>
        <w:t>Electromagnetic Environmental Effects – Requirements for Systems</w:t>
      </w:r>
      <w:r>
        <w:t>;</w:t>
      </w:r>
    </w:p>
    <w:p w14:paraId="01E0F81C" w14:textId="77777777" w:rsidR="00EF31A1" w:rsidRDefault="00EF31A1" w:rsidP="00EF31A1">
      <w:pPr>
        <w:pStyle w:val="SOWSubL1-ASDEFCON"/>
      </w:pPr>
      <w:r>
        <w:t xml:space="preserve">DEF(AUST) 5000, Volume 2, Part 12 - </w:t>
      </w:r>
      <w:r w:rsidRPr="00E427EA">
        <w:rPr>
          <w:i/>
        </w:rPr>
        <w:t>EMI/EMC For RAN Ships And Submarines</w:t>
      </w:r>
      <w:r>
        <w:t>;</w:t>
      </w:r>
    </w:p>
    <w:p w14:paraId="2E9B0CDC" w14:textId="77777777" w:rsidR="00EF31A1" w:rsidRDefault="00EF31A1" w:rsidP="00EF31A1">
      <w:pPr>
        <w:pStyle w:val="SOWSubL1-ASDEFCON"/>
      </w:pPr>
      <w:r>
        <w:t xml:space="preserve">AAP 7210.027-44, </w:t>
      </w:r>
      <w:r w:rsidRPr="00E427EA">
        <w:rPr>
          <w:i/>
        </w:rPr>
        <w:t>​Army Aviation Electromagnetic Environmental Effects Management Plan</w:t>
      </w:r>
      <w:r>
        <w:t>; and</w:t>
      </w:r>
    </w:p>
    <w:p w14:paraId="6ACAC9F2" w14:textId="3FA3EC87" w:rsidR="00EF31A1" w:rsidRPr="00C75844" w:rsidRDefault="00EF31A1" w:rsidP="00EF31A1">
      <w:pPr>
        <w:pStyle w:val="SOWSubL1-ASDEFCON"/>
      </w:pPr>
      <w:r>
        <w:fldChar w:fldCharType="begin">
          <w:ffData>
            <w:name w:val=""/>
            <w:enabled/>
            <w:calcOnExit w:val="0"/>
            <w:textInput>
              <w:default w:val="[...INSERT REFERENCE...]"/>
            </w:textInput>
          </w:ffData>
        </w:fldChar>
      </w:r>
      <w:r>
        <w:instrText xml:space="preserve"> FORMTEXT </w:instrText>
      </w:r>
      <w:r>
        <w:fldChar w:fldCharType="separate"/>
      </w:r>
      <w:r>
        <w:rPr>
          <w:noProof/>
        </w:rPr>
        <w:t>[...INSERT REFERENCE...]</w:t>
      </w:r>
      <w:r>
        <w:fldChar w:fldCharType="end"/>
      </w:r>
      <w:r>
        <w:t>.</w:t>
      </w:r>
    </w:p>
    <w:p w14:paraId="5C4E8685" w14:textId="77777777" w:rsidR="00401510" w:rsidRPr="00C75844" w:rsidRDefault="00401510" w:rsidP="00C81942">
      <w:pPr>
        <w:pStyle w:val="SOWHL4-ASDEFCON"/>
      </w:pPr>
      <w:r w:rsidRPr="00C75844">
        <w:t>Program Activities</w:t>
      </w:r>
    </w:p>
    <w:p w14:paraId="4B8B8990" w14:textId="77777777" w:rsidR="00436F01" w:rsidRPr="00C75844" w:rsidRDefault="00436F01" w:rsidP="009D55C0">
      <w:pPr>
        <w:pStyle w:val="SOWTL5-ASDEFCON"/>
      </w:pPr>
      <w:r w:rsidRPr="00C75844">
        <w:t xml:space="preserve">The Contractor shall </w:t>
      </w:r>
      <w:r w:rsidR="00401510" w:rsidRPr="00C75844">
        <w:t>conduct the</w:t>
      </w:r>
      <w:r w:rsidRPr="00C75844">
        <w:t xml:space="preserve"> E3 program in accordance with the Approved SEMP.</w:t>
      </w:r>
    </w:p>
    <w:p w14:paraId="43292CB5" w14:textId="2A671550" w:rsidR="00E31FBB" w:rsidRDefault="00D21A8D" w:rsidP="00C81942">
      <w:pPr>
        <w:pStyle w:val="SOWHL3-ASDEFCON"/>
      </w:pPr>
      <w:r w:rsidRPr="00C75844">
        <w:t xml:space="preserve">System </w:t>
      </w:r>
      <w:r w:rsidR="00E31FBB" w:rsidRPr="00C75844">
        <w:t>Safety</w:t>
      </w:r>
      <w:bookmarkEnd w:id="814"/>
      <w:bookmarkEnd w:id="815"/>
      <w:r w:rsidRPr="00C75844">
        <w:t xml:space="preserve"> Program</w:t>
      </w:r>
    </w:p>
    <w:p w14:paraId="18A12F49" w14:textId="4047201B" w:rsidR="008A216F" w:rsidRPr="00C75844" w:rsidRDefault="008A216F" w:rsidP="008A216F">
      <w:pPr>
        <w:pStyle w:val="NoteToDrafters-ASDEFCON"/>
      </w:pPr>
      <w:r>
        <w:t>Note to drafters:</w:t>
      </w:r>
      <w:r w:rsidR="003F3C0B">
        <w:t xml:space="preserve"> </w:t>
      </w:r>
      <w:r>
        <w:t xml:space="preserve"> Requirements for </w:t>
      </w:r>
      <w:r w:rsidR="00A548FE">
        <w:t>a</w:t>
      </w:r>
      <w:r>
        <w:t xml:space="preserve"> system safety program often need to be developed in conjunction with the requirements for system certification </w:t>
      </w:r>
      <w:r w:rsidR="00A548FE">
        <w:t xml:space="preserve">described </w:t>
      </w:r>
      <w:r>
        <w:t xml:space="preserve">under clause </w:t>
      </w:r>
      <w:r w:rsidR="00441EB1">
        <w:fldChar w:fldCharType="begin"/>
      </w:r>
      <w:r w:rsidR="00441EB1">
        <w:instrText xml:space="preserve"> REF _Ref77695577 \r \h </w:instrText>
      </w:r>
      <w:r w:rsidR="00441EB1">
        <w:fldChar w:fldCharType="separate"/>
      </w:r>
      <w:r w:rsidR="00F60A61">
        <w:t>4.7</w:t>
      </w:r>
      <w:r w:rsidR="00441EB1">
        <w:fldChar w:fldCharType="end"/>
      </w:r>
      <w:r>
        <w:t>.</w:t>
      </w:r>
    </w:p>
    <w:p w14:paraId="1DA4FBF7" w14:textId="77777777" w:rsidR="00A5764E" w:rsidRPr="00C75844" w:rsidRDefault="00A5764E" w:rsidP="00C81942">
      <w:pPr>
        <w:pStyle w:val="SOWHL4-ASDEFCON"/>
      </w:pPr>
      <w:r w:rsidRPr="00C75844">
        <w:t>Program Objectives</w:t>
      </w:r>
    </w:p>
    <w:p w14:paraId="5D62EEE5" w14:textId="77777777" w:rsidR="00A5764E" w:rsidRPr="00C75844" w:rsidRDefault="00A5764E" w:rsidP="009D55C0">
      <w:pPr>
        <w:pStyle w:val="SOWTL5-ASDEFCON"/>
      </w:pPr>
      <w:bookmarkStart w:id="816" w:name="_Ref405359275"/>
      <w:r w:rsidRPr="00C75844">
        <w:t>The Contractor acknowledges that the objectives of the system safety program are to:</w:t>
      </w:r>
      <w:bookmarkEnd w:id="816"/>
    </w:p>
    <w:p w14:paraId="3773C1ED" w14:textId="77777777" w:rsidR="00EF75D9" w:rsidRPr="00C75844" w:rsidRDefault="00DA528F" w:rsidP="00970968">
      <w:pPr>
        <w:pStyle w:val="SOWSubL1-ASDEFCON"/>
      </w:pPr>
      <w:bookmarkStart w:id="817" w:name="_Ref405359245"/>
      <w:r w:rsidRPr="00C75844">
        <w:t xml:space="preserve">implement an auditable hazard management system that </w:t>
      </w:r>
      <w:r w:rsidR="00C95C39" w:rsidRPr="00C75844">
        <w:t>enables the tracking, management and demonstration of Materiel Safety</w:t>
      </w:r>
      <w:r w:rsidRPr="00C75844">
        <w:t>;</w:t>
      </w:r>
      <w:bookmarkEnd w:id="817"/>
    </w:p>
    <w:p w14:paraId="6EE368CD" w14:textId="77777777" w:rsidR="00EF75D9" w:rsidRPr="00C75844" w:rsidRDefault="00DA528F" w:rsidP="00970968">
      <w:pPr>
        <w:pStyle w:val="SOWSubL1-ASDEFCON"/>
      </w:pPr>
      <w:r w:rsidRPr="00C75844">
        <w:t xml:space="preserve">demonstrate that risks to health and safety </w:t>
      </w:r>
      <w:r w:rsidR="00C95C39" w:rsidRPr="00C75844">
        <w:t xml:space="preserve">within the Materiel System </w:t>
      </w:r>
      <w:r w:rsidRPr="00C75844">
        <w:t xml:space="preserve">have been eliminated so far as reasonably practicable and that remaining risks are </w:t>
      </w:r>
      <w:r w:rsidR="00C95C39" w:rsidRPr="00C75844">
        <w:t xml:space="preserve">reduced </w:t>
      </w:r>
      <w:r w:rsidRPr="00C75844">
        <w:t>so far as reasonably practicable;</w:t>
      </w:r>
    </w:p>
    <w:p w14:paraId="25387A28" w14:textId="77777777" w:rsidR="00EF75D9" w:rsidRPr="00C75844" w:rsidRDefault="00DA528F" w:rsidP="00970968">
      <w:pPr>
        <w:pStyle w:val="SOWSubL1-ASDEFCON"/>
      </w:pPr>
      <w:r w:rsidRPr="00C75844">
        <w:t xml:space="preserve">verify that the system designs for the Mission System and the Support System (including components and processes) satisfy </w:t>
      </w:r>
      <w:r w:rsidR="00C95C39" w:rsidRPr="00C75844">
        <w:t>Materiel S</w:t>
      </w:r>
      <w:r w:rsidRPr="00C75844">
        <w:t>afety requirements</w:t>
      </w:r>
      <w:r w:rsidR="008B6E77" w:rsidRPr="00C75844">
        <w:t xml:space="preserve">, </w:t>
      </w:r>
      <w:r w:rsidRPr="00C75844">
        <w:t>including specified requirements; and</w:t>
      </w:r>
    </w:p>
    <w:p w14:paraId="02B329C6" w14:textId="77777777" w:rsidR="001E5AD0" w:rsidRPr="00C75844" w:rsidRDefault="00DA528F" w:rsidP="00970968">
      <w:pPr>
        <w:pStyle w:val="SOWSubL1-ASDEFCON"/>
      </w:pPr>
      <w:r w:rsidRPr="00C75844">
        <w:t>enable the Commonwealth to fulfil its duties under the WHS Legislation</w:t>
      </w:r>
      <w:r w:rsidR="00C95C39" w:rsidRPr="00C75844">
        <w:t xml:space="preserve"> to workers and other persons involved in the operation and support of the Materiel System</w:t>
      </w:r>
      <w:r w:rsidRPr="00C75844">
        <w:t>.</w:t>
      </w:r>
    </w:p>
    <w:p w14:paraId="2E565138" w14:textId="77777777" w:rsidR="008C143C" w:rsidRPr="00C75844" w:rsidRDefault="008C143C" w:rsidP="00C81942">
      <w:pPr>
        <w:pStyle w:val="SOWHL4-ASDEFCON"/>
      </w:pPr>
      <w:bookmarkStart w:id="818" w:name="_Ref405359664"/>
      <w:r w:rsidRPr="00C75844">
        <w:t>Planning</w:t>
      </w:r>
      <w:bookmarkEnd w:id="818"/>
    </w:p>
    <w:p w14:paraId="4076A557" w14:textId="252F8696" w:rsidR="00367F5A" w:rsidRPr="00C75844" w:rsidRDefault="00367F5A" w:rsidP="009D55C0">
      <w:pPr>
        <w:pStyle w:val="NoteToDrafters-ASDEFCON"/>
      </w:pPr>
      <w:r w:rsidRPr="00C75844">
        <w:t xml:space="preserve">Note to drafters: </w:t>
      </w:r>
      <w:r w:rsidR="00BA570E" w:rsidRPr="00C75844">
        <w:t xml:space="preserve"> </w:t>
      </w:r>
      <w:r w:rsidR="00A35AF7" w:rsidRPr="00C75844">
        <w:t>S</w:t>
      </w:r>
      <w:r w:rsidRPr="00C75844">
        <w:t>electin</w:t>
      </w:r>
      <w:r w:rsidR="00A35AF7" w:rsidRPr="00C75844">
        <w:t>g</w:t>
      </w:r>
      <w:r w:rsidRPr="00C75844">
        <w:t xml:space="preserve"> a stand-alone SSPP or system safety planning in the SEMP should be based on the design maturity of the Materiel System and </w:t>
      </w:r>
      <w:r w:rsidR="0060363A" w:rsidRPr="00C75844">
        <w:t>associated risks</w:t>
      </w:r>
      <w:r w:rsidRPr="00C75844">
        <w:t xml:space="preserve">.  If </w:t>
      </w:r>
      <w:r w:rsidR="0060363A" w:rsidRPr="00C75844">
        <w:t xml:space="preserve">different </w:t>
      </w:r>
      <w:r w:rsidRPr="00C75844">
        <w:t xml:space="preserve">tender responses are likely to </w:t>
      </w:r>
      <w:r w:rsidR="0060363A" w:rsidRPr="00C75844">
        <w:t>have</w:t>
      </w:r>
      <w:r w:rsidRPr="00C75844">
        <w:t xml:space="preserve"> differing levels of design maturity </w:t>
      </w:r>
      <w:r w:rsidR="00A35AF7" w:rsidRPr="00C75844">
        <w:t>/</w:t>
      </w:r>
      <w:r w:rsidRPr="00C75844">
        <w:t xml:space="preserve"> </w:t>
      </w:r>
      <w:r w:rsidR="0060363A" w:rsidRPr="00C75844">
        <w:t>risk</w:t>
      </w:r>
      <w:r w:rsidRPr="00C75844">
        <w:t>, then both options and the note to tenderers may be retained</w:t>
      </w:r>
      <w:r w:rsidR="003E10A0">
        <w:t>,</w:t>
      </w:r>
      <w:r w:rsidRPr="00C75844">
        <w:t xml:space="preserve"> otherwise the note to tenderers should be deleted.</w:t>
      </w:r>
    </w:p>
    <w:p w14:paraId="22B1DCD7" w14:textId="77777777" w:rsidR="00367F5A" w:rsidRPr="00C75844" w:rsidRDefault="00367F5A" w:rsidP="00C81942">
      <w:pPr>
        <w:pStyle w:val="NoteToTenderers-ASDEFCON"/>
      </w:pPr>
      <w:r w:rsidRPr="00C75844">
        <w:t>Note to tenderers:  The requirement for a stand-alone SSPP, or for system safety planning to be addressed in the SEMP, will be based on the maturity of the design and the available safety information for the preferred Materiel System solution.</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93612B" w:rsidRPr="00C75844" w14:paraId="183AA011" w14:textId="77777777" w:rsidTr="008F1E70">
        <w:tc>
          <w:tcPr>
            <w:tcW w:w="9356" w:type="dxa"/>
            <w:shd w:val="clear" w:color="auto" w:fill="auto"/>
          </w:tcPr>
          <w:p w14:paraId="1C71DC9B" w14:textId="77777777" w:rsidR="0093612B" w:rsidRPr="00C75844" w:rsidRDefault="0093612B" w:rsidP="00C81942">
            <w:pPr>
              <w:pStyle w:val="ASDEFCONOption"/>
            </w:pPr>
            <w:r w:rsidRPr="00C75844">
              <w:t xml:space="preserve">Option A:  </w:t>
            </w:r>
            <w:r w:rsidR="0060363A" w:rsidRPr="00C75844">
              <w:t xml:space="preserve">Include </w:t>
            </w:r>
            <w:r w:rsidR="00A35AF7" w:rsidRPr="00C75844">
              <w:t>if</w:t>
            </w:r>
            <w:r w:rsidRPr="00C75844">
              <w:t xml:space="preserve"> development </w:t>
            </w:r>
            <w:r w:rsidR="0060363A" w:rsidRPr="00C75844">
              <w:t>is significant</w:t>
            </w:r>
            <w:r w:rsidRPr="00C75844">
              <w:t xml:space="preserve"> and safety information </w:t>
            </w:r>
            <w:r w:rsidR="00A35AF7" w:rsidRPr="00C75844">
              <w:t>is</w:t>
            </w:r>
            <w:r w:rsidRPr="00C75844">
              <w:t xml:space="preserve"> to be developed, or </w:t>
            </w:r>
            <w:r w:rsidR="00A35AF7" w:rsidRPr="00C75844">
              <w:t>existing</w:t>
            </w:r>
            <w:r w:rsidRPr="00C75844">
              <w:t xml:space="preserve"> safety information is not expected to meet legislative and regulatory requirements.</w:t>
            </w:r>
          </w:p>
          <w:p w14:paraId="5728D823" w14:textId="46E14E24" w:rsidR="0093612B" w:rsidRPr="00C75844" w:rsidRDefault="0093612B" w:rsidP="0093612B">
            <w:pPr>
              <w:pStyle w:val="SOWTL5-ASDEFCON"/>
              <w:jc w:val="left"/>
              <w:rPr>
                <w:lang w:eastAsia="en-AU"/>
              </w:rPr>
            </w:pPr>
            <w:bookmarkStart w:id="819" w:name="_Ref405359393"/>
            <w:r w:rsidRPr="00C75844">
              <w:t>The Contractor shall develop, deliver and update a Systems Safety Program Plan (SSPP) in accordance with CDRL Line Number ENG-</w:t>
            </w:r>
            <w:r w:rsidR="007A1D67">
              <w:t>600</w:t>
            </w:r>
            <w:r w:rsidRPr="00C75844">
              <w:rPr>
                <w:lang w:eastAsia="en-AU"/>
              </w:rPr>
              <w:t>.</w:t>
            </w:r>
            <w:bookmarkEnd w:id="819"/>
          </w:p>
          <w:p w14:paraId="54F88889" w14:textId="77777777" w:rsidR="0093612B" w:rsidRPr="00C75844" w:rsidRDefault="0093612B" w:rsidP="00C81942">
            <w:pPr>
              <w:pStyle w:val="ASDEFCONOption"/>
            </w:pPr>
            <w:r w:rsidRPr="00C75844">
              <w:t xml:space="preserve">Option B:  </w:t>
            </w:r>
            <w:r w:rsidR="0060363A" w:rsidRPr="00C75844">
              <w:t xml:space="preserve">Include </w:t>
            </w:r>
            <w:r w:rsidR="00855E47" w:rsidRPr="00C75844">
              <w:t>if</w:t>
            </w:r>
            <w:r w:rsidR="0060363A" w:rsidRPr="00C75844">
              <w:t xml:space="preserve"> </w:t>
            </w:r>
            <w:r w:rsidRPr="00C75844">
              <w:t>significant design and development</w:t>
            </w:r>
            <w:r w:rsidR="00B80B9F" w:rsidRPr="00C75844">
              <w:t xml:space="preserve"> activities</w:t>
            </w:r>
            <w:r w:rsidRPr="00C75844">
              <w:t xml:space="preserve"> are not required and safety information is available that meets legislative and regulatory requirements.</w:t>
            </w:r>
          </w:p>
          <w:p w14:paraId="5D9AD718" w14:textId="77777777" w:rsidR="0093612B" w:rsidRPr="00C75844" w:rsidRDefault="0093612B" w:rsidP="0093612B">
            <w:pPr>
              <w:pStyle w:val="SOWTL5-ASDEFCON"/>
              <w:jc w:val="left"/>
              <w:rPr>
                <w:lang w:eastAsia="en-AU"/>
              </w:rPr>
            </w:pPr>
            <w:r w:rsidRPr="00C75844">
              <w:t>The Contractor shall address planning for, and management of, the system safety program in the SEMP.</w:t>
            </w:r>
          </w:p>
        </w:tc>
      </w:tr>
    </w:tbl>
    <w:p w14:paraId="1C1B78AE" w14:textId="77777777" w:rsidR="00E17CBE" w:rsidRPr="00C75844" w:rsidRDefault="00E17CBE" w:rsidP="00C81942">
      <w:pPr>
        <w:pStyle w:val="ASDEFCONOptionSpace"/>
      </w:pPr>
    </w:p>
    <w:p w14:paraId="5063E24C" w14:textId="7007332A" w:rsidR="0047764D" w:rsidRDefault="00DA528F" w:rsidP="009D55C0">
      <w:pPr>
        <w:pStyle w:val="NoteToDrafters-ASDEFCON"/>
      </w:pPr>
      <w:r w:rsidRPr="00C75844">
        <w:t xml:space="preserve">Note to drafters:  </w:t>
      </w:r>
      <w:r w:rsidR="00A001E3" w:rsidRPr="00C75844">
        <w:t>This clause</w:t>
      </w:r>
      <w:r w:rsidRPr="00C75844">
        <w:t xml:space="preserve"> may mandate or recommend standards </w:t>
      </w:r>
      <w:r w:rsidR="0020503C">
        <w:t xml:space="preserve">for </w:t>
      </w:r>
      <w:r w:rsidR="00E94780">
        <w:t>conducting a</w:t>
      </w:r>
      <w:r w:rsidR="0020503C">
        <w:t xml:space="preserve"> system safety program </w:t>
      </w:r>
      <w:r w:rsidRPr="00C75844">
        <w:t xml:space="preserve">to satisfy </w:t>
      </w:r>
      <w:r w:rsidR="00B50046" w:rsidRPr="00C75844">
        <w:t xml:space="preserve">ADF </w:t>
      </w:r>
      <w:r w:rsidR="00CA657E" w:rsidRPr="00C75844">
        <w:t>r</w:t>
      </w:r>
      <w:r w:rsidRPr="00C75844">
        <w:t>egulat</w:t>
      </w:r>
      <w:r w:rsidR="0033407C">
        <w:t>ory / assurance</w:t>
      </w:r>
      <w:r w:rsidRPr="00C75844">
        <w:t xml:space="preserve"> or other </w:t>
      </w:r>
      <w:r w:rsidR="00003ADE">
        <w:t xml:space="preserve">(external) </w:t>
      </w:r>
      <w:r w:rsidRPr="00C75844">
        <w:t xml:space="preserve">requirements.  The Commonwealth's preferred approach is to apply a recognised standard that the Contractor is experienced in applying and </w:t>
      </w:r>
      <w:r w:rsidR="00A001E3" w:rsidRPr="00C75844">
        <w:t>that</w:t>
      </w:r>
      <w:r w:rsidRPr="00C75844">
        <w:t xml:space="preserve"> is commensurate with </w:t>
      </w:r>
      <w:r w:rsidR="00E94780">
        <w:t>managing</w:t>
      </w:r>
      <w:r w:rsidR="0020503C">
        <w:t xml:space="preserve"> </w:t>
      </w:r>
      <w:r w:rsidRPr="00C75844">
        <w:t>the safety risks inherent in the Materiel System.</w:t>
      </w:r>
      <w:r w:rsidR="00A35AF7" w:rsidRPr="00C75844">
        <w:t xml:space="preserve">  </w:t>
      </w:r>
      <w:r w:rsidR="004267D9">
        <w:t xml:space="preserve">To be effective, a system safety program relies on suitable specifications </w:t>
      </w:r>
      <w:r w:rsidR="004267D9">
        <w:lastRenderedPageBreak/>
        <w:t xml:space="preserve">(ie, in the DOR and </w:t>
      </w:r>
      <w:r w:rsidR="001039E3">
        <w:t>SS</w:t>
      </w:r>
      <w:r w:rsidR="004267D9">
        <w:t xml:space="preserve">).  </w:t>
      </w:r>
      <w:r w:rsidRPr="00C75844">
        <w:t xml:space="preserve">Software Safety must </w:t>
      </w:r>
      <w:r w:rsidR="00D92706" w:rsidRPr="00C75844">
        <w:t xml:space="preserve">also </w:t>
      </w:r>
      <w:r w:rsidRPr="00C75844">
        <w:t xml:space="preserve">be considered </w:t>
      </w:r>
      <w:r w:rsidR="00B50046" w:rsidRPr="00C75844">
        <w:t>if</w:t>
      </w:r>
      <w:r w:rsidRPr="00C75844">
        <w:t xml:space="preserve"> safety critical </w:t>
      </w:r>
      <w:r w:rsidR="003E4ED6">
        <w:t>S</w:t>
      </w:r>
      <w:r w:rsidRPr="00C75844">
        <w:t xml:space="preserve">oftware is </w:t>
      </w:r>
      <w:r w:rsidR="004267D9">
        <w:t xml:space="preserve">to be </w:t>
      </w:r>
      <w:r w:rsidRPr="00C75844">
        <w:t>present.</w:t>
      </w:r>
    </w:p>
    <w:p w14:paraId="1D68197B" w14:textId="77777777" w:rsidR="00B50046" w:rsidRPr="00C75844" w:rsidRDefault="00B50046" w:rsidP="00B50046">
      <w:pPr>
        <w:pStyle w:val="NoteToDrafters-ASDEFCON"/>
      </w:pPr>
      <w:r w:rsidRPr="00C75844">
        <w:t>For systems with explosive ordnance, Director Ordnance Safety must be consulted to establish EO-worthiness requirements.  DEOP provides relevant guidance.</w:t>
      </w:r>
    </w:p>
    <w:p w14:paraId="3DA63596" w14:textId="324F411D" w:rsidR="00DA528F" w:rsidRPr="00C75844" w:rsidRDefault="00D92706" w:rsidP="009D55C0">
      <w:pPr>
        <w:pStyle w:val="NoteToDrafters-ASDEFCON"/>
      </w:pPr>
      <w:r w:rsidRPr="00C75844">
        <w:t>For</w:t>
      </w:r>
      <w:r w:rsidR="00DA528F" w:rsidRPr="00C75844">
        <w:t xml:space="preserve"> </w:t>
      </w:r>
      <w:r w:rsidR="00A034D5">
        <w:t xml:space="preserve">aerospace </w:t>
      </w:r>
      <w:r w:rsidR="00B50046" w:rsidRPr="00C75844">
        <w:t>systems</w:t>
      </w:r>
      <w:r w:rsidR="00DA528F" w:rsidRPr="00C75844">
        <w:t xml:space="preserve">, </w:t>
      </w:r>
      <w:r w:rsidR="00B50046" w:rsidRPr="00C75844">
        <w:t xml:space="preserve">the </w:t>
      </w:r>
      <w:r w:rsidR="007C4D04">
        <w:t>Defence Aviation Safety Authority (</w:t>
      </w:r>
      <w:r w:rsidR="00DA528F" w:rsidRPr="00C75844">
        <w:t>D</w:t>
      </w:r>
      <w:r w:rsidR="00C5583F" w:rsidRPr="00C75844">
        <w:t>ASA</w:t>
      </w:r>
      <w:r w:rsidR="007C4D04">
        <w:t>)</w:t>
      </w:r>
      <w:r w:rsidR="00DA528F" w:rsidRPr="00C75844">
        <w:t xml:space="preserve"> </w:t>
      </w:r>
      <w:r w:rsidR="00A034D5">
        <w:t>should</w:t>
      </w:r>
      <w:r w:rsidR="00A034D5" w:rsidRPr="00C75844">
        <w:t xml:space="preserve"> </w:t>
      </w:r>
      <w:r w:rsidR="00DA528F" w:rsidRPr="00C75844">
        <w:t xml:space="preserve">be consulted </w:t>
      </w:r>
      <w:r w:rsidRPr="00C75844">
        <w:t xml:space="preserve">regarding </w:t>
      </w:r>
      <w:r w:rsidR="00E94780">
        <w:t xml:space="preserve">type </w:t>
      </w:r>
      <w:r w:rsidR="00DA528F" w:rsidRPr="00C75844">
        <w:t xml:space="preserve">certification </w:t>
      </w:r>
      <w:r w:rsidR="00B50046" w:rsidRPr="00C75844">
        <w:t xml:space="preserve">and what </w:t>
      </w:r>
      <w:r w:rsidR="00DA528F" w:rsidRPr="00C75844">
        <w:t>requirements</w:t>
      </w:r>
      <w:r w:rsidR="00B50046" w:rsidRPr="00C75844">
        <w:t xml:space="preserve"> should be placed in the SOW</w:t>
      </w:r>
      <w:r w:rsidR="00634842">
        <w:t xml:space="preserve"> with regards to the system safety program</w:t>
      </w:r>
      <w:r w:rsidR="00DA528F" w:rsidRPr="00C75844">
        <w:t>.</w:t>
      </w:r>
    </w:p>
    <w:p w14:paraId="2C629449" w14:textId="39CB87B5" w:rsidR="00DA528F" w:rsidRPr="00C75844" w:rsidRDefault="00D92706" w:rsidP="009D55C0">
      <w:pPr>
        <w:pStyle w:val="NoteToDrafters-ASDEFCON"/>
      </w:pPr>
      <w:r w:rsidRPr="00C75844">
        <w:t>For</w:t>
      </w:r>
      <w:r w:rsidR="00DA528F" w:rsidRPr="00C75844">
        <w:t xml:space="preserve"> land </w:t>
      </w:r>
      <w:r w:rsidR="00A034D5">
        <w:t>systems</w:t>
      </w:r>
      <w:r w:rsidR="00DA528F" w:rsidRPr="00C75844">
        <w:t xml:space="preserve">, </w:t>
      </w:r>
      <w:r w:rsidR="00075C15">
        <w:t>Director Technical Regulation – Army (</w:t>
      </w:r>
      <w:r w:rsidR="00DA528F" w:rsidRPr="00C75844">
        <w:t>DTRA</w:t>
      </w:r>
      <w:r w:rsidR="00075C15">
        <w:t>)</w:t>
      </w:r>
      <w:r w:rsidR="00DA528F" w:rsidRPr="00C75844">
        <w:t xml:space="preserve"> </w:t>
      </w:r>
      <w:r w:rsidR="00A034D5">
        <w:t>should</w:t>
      </w:r>
      <w:r w:rsidR="00A034D5" w:rsidRPr="00C75844">
        <w:t xml:space="preserve"> </w:t>
      </w:r>
      <w:r w:rsidR="00DA528F" w:rsidRPr="00C75844">
        <w:t xml:space="preserve">be consulted to </w:t>
      </w:r>
      <w:r w:rsidR="00075C15">
        <w:t>define</w:t>
      </w:r>
      <w:r w:rsidR="00075C15" w:rsidRPr="00C75844">
        <w:t xml:space="preserve"> </w:t>
      </w:r>
      <w:r w:rsidR="00560209">
        <w:t>system safety and</w:t>
      </w:r>
      <w:r w:rsidR="00E94780">
        <w:t xml:space="preserve"> related</w:t>
      </w:r>
      <w:r w:rsidR="00560209">
        <w:t xml:space="preserve"> </w:t>
      </w:r>
      <w:r w:rsidR="00DA528F" w:rsidRPr="00C75844">
        <w:t>certification requirements.</w:t>
      </w:r>
      <w:r w:rsidR="00560209">
        <w:t xml:space="preserve">  Refer to the Land Materiel Safety Manual (LMSM) Chapter 8, Safety Assurance of Land Materiel.</w:t>
      </w:r>
    </w:p>
    <w:p w14:paraId="5CDF715C" w14:textId="7C6301DB" w:rsidR="00DA528F" w:rsidRPr="00C75844" w:rsidRDefault="00D92706" w:rsidP="00EF75D9">
      <w:pPr>
        <w:pStyle w:val="NoteToDrafters-ASDEFCON"/>
        <w:keepNext w:val="0"/>
      </w:pPr>
      <w:r w:rsidRPr="00C75844">
        <w:t xml:space="preserve">For </w:t>
      </w:r>
      <w:r w:rsidR="00A034D5">
        <w:t xml:space="preserve">maritime </w:t>
      </w:r>
      <w:r w:rsidR="00B50046" w:rsidRPr="00C75844">
        <w:t>systems</w:t>
      </w:r>
      <w:r w:rsidR="00634842">
        <w:t>,</w:t>
      </w:r>
      <w:r w:rsidR="00B50046" w:rsidRPr="00C75844">
        <w:t xml:space="preserve"> </w:t>
      </w:r>
      <w:r w:rsidR="00602170">
        <w:t xml:space="preserve">the Naval </w:t>
      </w:r>
      <w:r w:rsidR="00634842">
        <w:t>Materiel</w:t>
      </w:r>
      <w:r w:rsidR="00602170">
        <w:t xml:space="preserve"> Seaworthiness Assurance Agency (NMSwAA)</w:t>
      </w:r>
      <w:r w:rsidR="00A034D5" w:rsidRPr="00C75844">
        <w:t xml:space="preserve"> </w:t>
      </w:r>
      <w:r w:rsidR="00A034D5">
        <w:t>should</w:t>
      </w:r>
      <w:r w:rsidR="00DA528F" w:rsidRPr="00C75844">
        <w:t xml:space="preserve"> be consulted </w:t>
      </w:r>
      <w:r w:rsidR="00634842">
        <w:t>regarding</w:t>
      </w:r>
      <w:r w:rsidR="007C4D04">
        <w:t xml:space="preserve"> </w:t>
      </w:r>
      <w:r w:rsidR="00E2449D">
        <w:t>the system safety program and</w:t>
      </w:r>
      <w:r w:rsidR="00634842">
        <w:t xml:space="preserve"> </w:t>
      </w:r>
      <w:r w:rsidR="005A04B0">
        <w:t>related</w:t>
      </w:r>
      <w:r w:rsidR="00E2449D">
        <w:t xml:space="preserve"> maritime m</w:t>
      </w:r>
      <w:r w:rsidR="00634842">
        <w:t xml:space="preserve">ateriel </w:t>
      </w:r>
      <w:r w:rsidR="00E2449D">
        <w:t>a</w:t>
      </w:r>
      <w:r w:rsidR="00634842">
        <w:t>ssurance and</w:t>
      </w:r>
      <w:r w:rsidR="00DA528F" w:rsidRPr="00C75844">
        <w:t xml:space="preserve"> certification requirements.</w:t>
      </w:r>
      <w:r w:rsidR="0073658C">
        <w:t xml:space="preserve"> </w:t>
      </w:r>
      <w:r w:rsidR="00B34DA5">
        <w:t xml:space="preserve"> </w:t>
      </w:r>
      <w:r w:rsidR="0073658C">
        <w:t xml:space="preserve">Refer </w:t>
      </w:r>
      <w:r w:rsidR="00634842">
        <w:t>to ANP</w:t>
      </w:r>
      <w:r w:rsidR="00B34DA5">
        <w:t xml:space="preserve">3411-0101 Chapter </w:t>
      </w:r>
      <w:r w:rsidR="00E2449D">
        <w:t>1</w:t>
      </w:r>
      <w:r w:rsidR="00B34DA5">
        <w:t xml:space="preserve"> and the</w:t>
      </w:r>
      <w:r w:rsidR="0073658C">
        <w:t xml:space="preserve"> Defence Seaworthiness Management System Manual (DSwMSMAN) Volume 3.</w:t>
      </w:r>
    </w:p>
    <w:p w14:paraId="030CC326" w14:textId="77777777" w:rsidR="0074407E" w:rsidRPr="00C75844" w:rsidRDefault="00DA528F" w:rsidP="008F1E70">
      <w:pPr>
        <w:pStyle w:val="NoteToDrafters-ASDEFCON"/>
        <w:keepNext w:val="0"/>
      </w:pPr>
      <w:r w:rsidRPr="00C75844">
        <w:t>When the following option is selected, insert the name of the applicable plan and applicable references into the clause.</w:t>
      </w:r>
      <w:r w:rsidR="002312E7" w:rsidRPr="00C75844">
        <w:t xml:space="preserve">  The note to tenderers may be deleted if not applicable.</w:t>
      </w:r>
    </w:p>
    <w:p w14:paraId="1BA72B6D" w14:textId="77777777" w:rsidR="0060363A" w:rsidRPr="00C75844" w:rsidRDefault="0060363A" w:rsidP="00C81942">
      <w:pPr>
        <w:pStyle w:val="NoteToTenderers-ASDEFCON"/>
      </w:pPr>
      <w:r w:rsidRPr="00C75844">
        <w:t xml:space="preserve">Note to tenderers:  </w:t>
      </w:r>
      <w:r w:rsidR="002312E7" w:rsidRPr="00C75844">
        <w:t xml:space="preserve">Suitable alternate or additional </w:t>
      </w:r>
      <w:r w:rsidRPr="00C75844">
        <w:t xml:space="preserve">standards may be proposed in </w:t>
      </w:r>
      <w:r w:rsidR="002312E7" w:rsidRPr="00C75844">
        <w:t xml:space="preserve">the </w:t>
      </w:r>
      <w:r w:rsidRPr="00C75844">
        <w:t>tender</w:t>
      </w:r>
      <w:r w:rsidR="002312E7" w:rsidRPr="00C75844">
        <w:t xml:space="preserve"> response</w:t>
      </w:r>
      <w:r w:rsidRPr="00C75844">
        <w:t>.</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D0988" w:rsidRPr="00C75844" w14:paraId="49504DB9" w14:textId="77777777" w:rsidTr="008F1E70">
        <w:tc>
          <w:tcPr>
            <w:tcW w:w="9356" w:type="dxa"/>
            <w:shd w:val="clear" w:color="auto" w:fill="auto"/>
          </w:tcPr>
          <w:p w14:paraId="7739A4ED" w14:textId="77777777" w:rsidR="006D0988" w:rsidRPr="00C75844" w:rsidRDefault="006D0988" w:rsidP="00C81942">
            <w:pPr>
              <w:pStyle w:val="Note-ASDEFCON"/>
              <w:rPr>
                <w:rFonts w:eastAsia="Calibri"/>
              </w:rPr>
            </w:pPr>
            <w:r w:rsidRPr="00C75844">
              <w:rPr>
                <w:rFonts w:eastAsia="Calibri"/>
              </w:rPr>
              <w:t xml:space="preserve">Option:  </w:t>
            </w:r>
            <w:r w:rsidR="004158E4" w:rsidRPr="00C75844">
              <w:rPr>
                <w:rFonts w:eastAsia="Calibri"/>
              </w:rPr>
              <w:t xml:space="preserve">Include when </w:t>
            </w:r>
            <w:r w:rsidRPr="00C75844">
              <w:rPr>
                <w:rFonts w:eastAsia="Calibri"/>
              </w:rPr>
              <w:t xml:space="preserve">a standard for the system safety program is </w:t>
            </w:r>
            <w:r w:rsidR="00A001E3" w:rsidRPr="00C75844">
              <w:rPr>
                <w:rFonts w:eastAsia="Calibri"/>
              </w:rPr>
              <w:t>to be specified</w:t>
            </w:r>
            <w:r w:rsidR="002C2990" w:rsidRPr="00C75844">
              <w:rPr>
                <w:rFonts w:eastAsia="Calibri"/>
              </w:rPr>
              <w:t xml:space="preserve"> in planning</w:t>
            </w:r>
            <w:r w:rsidRPr="00C75844">
              <w:rPr>
                <w:rFonts w:eastAsia="Calibri"/>
              </w:rPr>
              <w:t>.</w:t>
            </w:r>
          </w:p>
          <w:p w14:paraId="79790F01" w14:textId="5DE65145" w:rsidR="006D0988" w:rsidRPr="00C75844" w:rsidRDefault="006D0988" w:rsidP="009D55C0">
            <w:pPr>
              <w:pStyle w:val="SOWTL5-ASDEFCON"/>
            </w:pPr>
            <w:bookmarkStart w:id="820" w:name="_Ref405359479"/>
            <w:r w:rsidRPr="00C75844">
              <w:t xml:space="preserve">The Contractor shall </w:t>
            </w:r>
            <w:r w:rsidR="006745AE">
              <w:t>ensure that the</w:t>
            </w:r>
            <w:r w:rsidRPr="00C75844">
              <w:t xml:space="preserve"> </w:t>
            </w:r>
            <w:r w:rsidR="00627DE7" w:rsidRPr="00C75844">
              <w:fldChar w:fldCharType="begin">
                <w:ffData>
                  <w:name w:val=""/>
                  <w:enabled/>
                  <w:calcOnExit w:val="0"/>
                  <w:textInput>
                    <w:default w:val="[...INSERT 'SSPP' OR 'SEMP'...]"/>
                  </w:textInput>
                </w:ffData>
              </w:fldChar>
            </w:r>
            <w:r w:rsidR="00627DE7" w:rsidRPr="00C75844">
              <w:instrText xml:space="preserve"> FORMTEXT </w:instrText>
            </w:r>
            <w:r w:rsidR="00627DE7" w:rsidRPr="00C75844">
              <w:fldChar w:fldCharType="separate"/>
            </w:r>
            <w:r w:rsidR="00BB77E5">
              <w:rPr>
                <w:noProof/>
              </w:rPr>
              <w:t>[...INSERT 'SSPP' OR 'SEMP'...]</w:t>
            </w:r>
            <w:r w:rsidR="00627DE7" w:rsidRPr="00C75844">
              <w:fldChar w:fldCharType="end"/>
            </w:r>
            <w:r w:rsidRPr="00C75844">
              <w:t xml:space="preserve"> </w:t>
            </w:r>
            <w:r w:rsidR="006745AE">
              <w:t>addresses</w:t>
            </w:r>
            <w:r w:rsidRPr="00C75844">
              <w:t xml:space="preserve"> the requirements of:</w:t>
            </w:r>
            <w:bookmarkEnd w:id="820"/>
          </w:p>
          <w:p w14:paraId="3441A3C2" w14:textId="1ADC6B3A" w:rsidR="00EF75D9" w:rsidRPr="00C75844" w:rsidRDefault="00627DE7" w:rsidP="00950D2E">
            <w:pPr>
              <w:pStyle w:val="SOWSubL1-ASDEFCON"/>
            </w:pPr>
            <w:r w:rsidRPr="00C75844">
              <w:fldChar w:fldCharType="begin">
                <w:ffData>
                  <w:name w:val="Text1"/>
                  <w:enabled/>
                  <w:calcOnExit w:val="0"/>
                  <w:textInput>
                    <w:default w:val="[...INSERT REFERENCE (eg, 'MIL-STD-882E or equivalent, as agreed by the Commonwealth Representative')...]"/>
                  </w:textInput>
                </w:ffData>
              </w:fldChar>
            </w:r>
            <w:r w:rsidRPr="00C75844">
              <w:instrText xml:space="preserve"> FORMTEXT </w:instrText>
            </w:r>
            <w:r w:rsidRPr="00C75844">
              <w:fldChar w:fldCharType="separate"/>
            </w:r>
            <w:r w:rsidR="00BB77E5">
              <w:rPr>
                <w:noProof/>
              </w:rPr>
              <w:t>[...INSERT REFERENCE (eg, 'MIL-STD-882E or equivalent, as agreed by the Commonwealth Representative')...]</w:t>
            </w:r>
            <w:r w:rsidRPr="00C75844">
              <w:fldChar w:fldCharType="end"/>
            </w:r>
            <w:r w:rsidR="006D0988" w:rsidRPr="00C75844">
              <w:t>; and</w:t>
            </w:r>
          </w:p>
          <w:p w14:paraId="55340FD5" w14:textId="45EAE23D" w:rsidR="006D0988" w:rsidRPr="00C75844" w:rsidRDefault="009C58A3" w:rsidP="00950D2E">
            <w:pPr>
              <w:pStyle w:val="SOWSubL1-ASDEFCON"/>
            </w:pPr>
            <w:r w:rsidRPr="00C75844">
              <w:fldChar w:fldCharType="begin">
                <w:ffData>
                  <w:name w:val=""/>
                  <w:enabled/>
                  <w:calcOnExit w:val="0"/>
                  <w:textInput>
                    <w:default w:val="[...INSERT REFERENCE...]"/>
                  </w:textInput>
                </w:ffData>
              </w:fldChar>
            </w:r>
            <w:r w:rsidRPr="00C75844">
              <w:instrText xml:space="preserve"> FORMTEXT </w:instrText>
            </w:r>
            <w:r w:rsidRPr="00C75844">
              <w:fldChar w:fldCharType="separate"/>
            </w:r>
            <w:r w:rsidR="00BB77E5">
              <w:rPr>
                <w:noProof/>
              </w:rPr>
              <w:t>[...INSERT REFERENCE...]</w:t>
            </w:r>
            <w:r w:rsidRPr="00C75844">
              <w:fldChar w:fldCharType="end"/>
            </w:r>
            <w:r w:rsidR="006D0988" w:rsidRPr="00C75844">
              <w:t>.</w:t>
            </w:r>
          </w:p>
        </w:tc>
      </w:tr>
    </w:tbl>
    <w:p w14:paraId="28C288E7" w14:textId="77777777" w:rsidR="005674C7" w:rsidRPr="00C75844" w:rsidRDefault="005674C7" w:rsidP="00C81942">
      <w:pPr>
        <w:pStyle w:val="ASDEFCONOptionSpace"/>
      </w:pPr>
      <w:bookmarkStart w:id="821" w:name="_Ref356893524"/>
    </w:p>
    <w:p w14:paraId="4A0ABF76" w14:textId="77777777" w:rsidR="008C143C" w:rsidRPr="00C75844" w:rsidRDefault="008C143C" w:rsidP="00C81942">
      <w:pPr>
        <w:pStyle w:val="SOWHL4-ASDEFCON"/>
      </w:pPr>
      <w:bookmarkStart w:id="822" w:name="_Ref491784635"/>
      <w:r w:rsidRPr="00C75844">
        <w:t>Program Activities</w:t>
      </w:r>
      <w:bookmarkEnd w:id="821"/>
      <w:bookmarkEnd w:id="822"/>
    </w:p>
    <w:p w14:paraId="195FFEE4" w14:textId="04DC85BB" w:rsidR="00367F5A" w:rsidRPr="00C75844" w:rsidRDefault="00367F5A" w:rsidP="009D55C0">
      <w:pPr>
        <w:pStyle w:val="NoteToDrafters-ASDEFCON"/>
      </w:pPr>
      <w:r w:rsidRPr="00C75844">
        <w:t xml:space="preserve">Note to drafters:  </w:t>
      </w:r>
      <w:r w:rsidR="0060363A" w:rsidRPr="00C75844">
        <w:t>ADF</w:t>
      </w:r>
      <w:r w:rsidRPr="00C75844">
        <w:t xml:space="preserve"> </w:t>
      </w:r>
      <w:r w:rsidR="00777444" w:rsidRPr="00C75844">
        <w:t>regulatory</w:t>
      </w:r>
      <w:r w:rsidR="0005495C" w:rsidRPr="00C75844">
        <w:t xml:space="preserve"> / assurance</w:t>
      </w:r>
      <w:r w:rsidR="00777444" w:rsidRPr="00C75844">
        <w:t xml:space="preserve"> authorities </w:t>
      </w:r>
      <w:r w:rsidRPr="00C75844">
        <w:t xml:space="preserve">may have requirements that </w:t>
      </w:r>
      <w:r w:rsidR="00777444" w:rsidRPr="00C75844">
        <w:t>expand</w:t>
      </w:r>
      <w:r w:rsidRPr="00C75844">
        <w:t xml:space="preserve"> the Safety Case Report.  Refer to the applicable </w:t>
      </w:r>
      <w:r w:rsidR="0005495C" w:rsidRPr="00C75844">
        <w:t xml:space="preserve">ADF </w:t>
      </w:r>
      <w:r w:rsidR="0060363A" w:rsidRPr="00C75844">
        <w:t>regulatory</w:t>
      </w:r>
      <w:r w:rsidR="0005495C" w:rsidRPr="00C75844">
        <w:t xml:space="preserve"> / assurance framework</w:t>
      </w:r>
      <w:r w:rsidR="0060363A" w:rsidRPr="00C75844">
        <w:t xml:space="preserve"> </w:t>
      </w:r>
      <w:r w:rsidRPr="00C75844">
        <w:t xml:space="preserve">manual and consult the applicable </w:t>
      </w:r>
      <w:r w:rsidR="0060363A" w:rsidRPr="00C75844">
        <w:t>authority</w:t>
      </w:r>
      <w:r w:rsidRPr="00C75844">
        <w:t xml:space="preserve"> and </w:t>
      </w:r>
      <w:r w:rsidR="0060363A" w:rsidRPr="00C75844">
        <w:t>CASG Chief System</w:t>
      </w:r>
      <w:r w:rsidR="00923EF2" w:rsidRPr="00C75844">
        <w:t>s</w:t>
      </w:r>
      <w:r w:rsidR="0060363A" w:rsidRPr="00C75844">
        <w:t xml:space="preserve"> Engineer Branch,</w:t>
      </w:r>
      <w:r w:rsidRPr="00C75844">
        <w:t xml:space="preserve"> for further information.</w:t>
      </w:r>
    </w:p>
    <w:p w14:paraId="12C22F52" w14:textId="77777777" w:rsidR="00367F5A" w:rsidRPr="00C75844" w:rsidRDefault="00F10AD0" w:rsidP="009D55C0">
      <w:pPr>
        <w:pStyle w:val="NoteToDrafters-ASDEFCON"/>
      </w:pPr>
      <w:r w:rsidRPr="00C75844">
        <w:t xml:space="preserve">Requirements for </w:t>
      </w:r>
      <w:r w:rsidR="00367F5A" w:rsidRPr="00C75844">
        <w:t xml:space="preserve">Australian design registration must be included in the </w:t>
      </w:r>
      <w:r w:rsidR="008C0CB6" w:rsidRPr="00C75844">
        <w:t>DOR</w:t>
      </w:r>
      <w:r w:rsidR="00777444" w:rsidRPr="00C75844">
        <w:t>,</w:t>
      </w:r>
      <w:r w:rsidR="00367F5A" w:rsidRPr="00C75844">
        <w:t xml:space="preserve"> </w:t>
      </w:r>
      <w:r w:rsidR="00777444" w:rsidRPr="00C75844">
        <w:t xml:space="preserve">if </w:t>
      </w:r>
      <w:r w:rsidR="00367F5A" w:rsidRPr="00C75844">
        <w:t xml:space="preserve">applicable.  Refer to the SOW </w:t>
      </w:r>
      <w:r w:rsidR="00124E9C" w:rsidRPr="00C75844">
        <w:t>Tailoring Guide</w:t>
      </w:r>
      <w:r w:rsidR="00367F5A" w:rsidRPr="00C75844">
        <w:t xml:space="preserve"> for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8E4042" w14:paraId="322C979D" w14:textId="77777777" w:rsidTr="008E4042">
        <w:tc>
          <w:tcPr>
            <w:tcW w:w="9072" w:type="dxa"/>
            <w:shd w:val="clear" w:color="auto" w:fill="auto"/>
          </w:tcPr>
          <w:p w14:paraId="562B9D2B" w14:textId="4D7CBA71" w:rsidR="008E4042" w:rsidRPr="00C75844" w:rsidRDefault="008E4042" w:rsidP="008E4042">
            <w:pPr>
              <w:pStyle w:val="ASDEFCONOption"/>
            </w:pPr>
            <w:bookmarkStart w:id="823" w:name="_Toc521072672"/>
            <w:bookmarkStart w:id="824" w:name="_Toc47157609"/>
            <w:r w:rsidRPr="00C75844">
              <w:t xml:space="preserve">Option A:  For use if Option A is selected in clause </w:t>
            </w:r>
            <w:r w:rsidRPr="00C75844">
              <w:fldChar w:fldCharType="begin"/>
            </w:r>
            <w:r w:rsidRPr="00C75844">
              <w:instrText xml:space="preserve"> REF _Ref405359664 \r \h  \* MERGEFORMAT </w:instrText>
            </w:r>
            <w:r w:rsidRPr="00C75844">
              <w:fldChar w:fldCharType="separate"/>
            </w:r>
            <w:r w:rsidR="00F60A61">
              <w:t>4.6.6.2</w:t>
            </w:r>
            <w:r w:rsidRPr="00C75844">
              <w:fldChar w:fldCharType="end"/>
            </w:r>
            <w:r w:rsidRPr="00C75844">
              <w:t>.</w:t>
            </w:r>
          </w:p>
          <w:p w14:paraId="62395D26" w14:textId="77777777" w:rsidR="008E4042" w:rsidRPr="00C75844" w:rsidRDefault="008E4042" w:rsidP="008E4042">
            <w:pPr>
              <w:pStyle w:val="SOWTL5-ASDEFCON"/>
            </w:pPr>
            <w:r w:rsidRPr="00C75844">
              <w:t>The Contractor shall conduct the system safety program in accordance with the Approved SSPP.</w:t>
            </w:r>
          </w:p>
          <w:p w14:paraId="4DB77589" w14:textId="77777777" w:rsidR="008E4042" w:rsidRPr="00C75844" w:rsidRDefault="008E4042" w:rsidP="008E4042">
            <w:pPr>
              <w:pStyle w:val="SOWTL5-ASDEFCON"/>
            </w:pPr>
            <w:r w:rsidRPr="00C75844">
              <w:t>The Contractor shall develop, deliver and update Hazard Analysis Reports in accordance with CDRL Line Number ENG-</w:t>
            </w:r>
            <w:r>
              <w:t>610</w:t>
            </w:r>
            <w:r w:rsidRPr="00C75844">
              <w:t xml:space="preserve"> and the Approved SSPP.</w:t>
            </w:r>
          </w:p>
          <w:p w14:paraId="1224F6D8" w14:textId="77777777" w:rsidR="008E4042" w:rsidRPr="00C75844" w:rsidRDefault="008E4042" w:rsidP="008E4042">
            <w:pPr>
              <w:pStyle w:val="SOWTL5-ASDEFCON"/>
            </w:pPr>
            <w:r w:rsidRPr="00C75844">
              <w:t>The Contractor shall develop, deliver and update a Hazard Log in accordance with CDRL Line Number ENG-</w:t>
            </w:r>
            <w:r>
              <w:t>620</w:t>
            </w:r>
            <w:r w:rsidRPr="00C75844">
              <w:t>.</w:t>
            </w:r>
          </w:p>
          <w:p w14:paraId="2DFF31F7" w14:textId="55303C9C" w:rsidR="008E4042" w:rsidRDefault="008E4042" w:rsidP="00C81942">
            <w:pPr>
              <w:pStyle w:val="SOWTL5-ASDEFCON"/>
            </w:pPr>
            <w:bookmarkStart w:id="825" w:name="_Ref343625440"/>
            <w:r w:rsidRPr="00C75844">
              <w:t>The Contractor shall develop, deliver and update a Safety Case Report in accordance with CDRL Line Number ENG-</w:t>
            </w:r>
            <w:r>
              <w:t>650</w:t>
            </w:r>
            <w:r w:rsidRPr="00C75844">
              <w:t>.</w:t>
            </w:r>
            <w:bookmarkEnd w:id="825"/>
          </w:p>
        </w:tc>
      </w:tr>
    </w:tbl>
    <w:p w14:paraId="663BB501" w14:textId="77777777" w:rsidR="008E4042" w:rsidRDefault="008E4042" w:rsidP="008E404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8E4042" w14:paraId="0954DDBA" w14:textId="77777777" w:rsidTr="008E4042">
        <w:tc>
          <w:tcPr>
            <w:tcW w:w="9072" w:type="dxa"/>
            <w:shd w:val="clear" w:color="auto" w:fill="auto"/>
          </w:tcPr>
          <w:p w14:paraId="5EC42EDF" w14:textId="125B353A" w:rsidR="008E4042" w:rsidRPr="00C75844" w:rsidRDefault="008E4042" w:rsidP="008E4042">
            <w:pPr>
              <w:pStyle w:val="ASDEFCONOption"/>
            </w:pPr>
            <w:r w:rsidRPr="00C75844">
              <w:t xml:space="preserve">Option B:  For use if Option B is selected in clause </w:t>
            </w:r>
            <w:r w:rsidRPr="00C75844">
              <w:fldChar w:fldCharType="begin"/>
            </w:r>
            <w:r w:rsidRPr="00C75844">
              <w:instrText xml:space="preserve"> REF _Ref405359664 \r \h  \* MERGEFORMAT </w:instrText>
            </w:r>
            <w:r w:rsidRPr="00C75844">
              <w:fldChar w:fldCharType="separate"/>
            </w:r>
            <w:r w:rsidR="00F60A61">
              <w:t>4.6.6.2</w:t>
            </w:r>
            <w:r w:rsidRPr="00C75844">
              <w:fldChar w:fldCharType="end"/>
            </w:r>
            <w:r w:rsidRPr="00C75844">
              <w:t>.</w:t>
            </w:r>
          </w:p>
          <w:p w14:paraId="27470B56" w14:textId="77777777" w:rsidR="008E4042" w:rsidRPr="00C75844" w:rsidRDefault="008E4042" w:rsidP="008E4042">
            <w:pPr>
              <w:pStyle w:val="SOWTL5-ASDEFCON"/>
            </w:pPr>
            <w:r w:rsidRPr="00C75844">
              <w:t>The Contractor shall conduct the system safety program in accordance with the Approved SEMP.</w:t>
            </w:r>
          </w:p>
          <w:p w14:paraId="372B0B14" w14:textId="22C65859" w:rsidR="008E4042" w:rsidRDefault="008E4042" w:rsidP="008E4042">
            <w:pPr>
              <w:pStyle w:val="SOWTL5-ASDEFCON"/>
              <w:jc w:val="left"/>
            </w:pPr>
            <w:bookmarkStart w:id="826" w:name="_Ref491785582"/>
            <w:r w:rsidRPr="00C75844">
              <w:t>The Contractor shall develop, deliver and update a Materiel Safety Assessment in accordance with CDRL Line Number ENG-</w:t>
            </w:r>
            <w:r>
              <w:t>651</w:t>
            </w:r>
            <w:r w:rsidRPr="00C75844">
              <w:t>.</w:t>
            </w:r>
            <w:bookmarkEnd w:id="826"/>
          </w:p>
        </w:tc>
      </w:tr>
    </w:tbl>
    <w:p w14:paraId="2A7C2B2F" w14:textId="77777777" w:rsidR="008E4042" w:rsidRDefault="008E4042" w:rsidP="008E4042">
      <w:pPr>
        <w:pStyle w:val="ASDEFCONOptionSpace"/>
      </w:pPr>
    </w:p>
    <w:p w14:paraId="24B9BE78" w14:textId="7A1248B4" w:rsidR="00BB19C5" w:rsidRPr="00C75844" w:rsidRDefault="00BB19C5" w:rsidP="00D6229B">
      <w:pPr>
        <w:pStyle w:val="SOWTL5-ASDEFCON"/>
      </w:pPr>
      <w:r w:rsidRPr="00C75844">
        <w:t xml:space="preserve">The Contractor shall, for each Configuration Item </w:t>
      </w:r>
      <w:r w:rsidR="0058238D" w:rsidRPr="00C75844">
        <w:t xml:space="preserve">(CI) </w:t>
      </w:r>
      <w:r w:rsidRPr="00C75844">
        <w:t xml:space="preserve">offered for Acceptance, provide the Materiel Safety information (eg, Safety Case Report, copies of Australian design registration documents and other certifications, equipment operator manuals, analysis </w:t>
      </w:r>
      <w:r w:rsidRPr="00C75844">
        <w:lastRenderedPageBreak/>
        <w:t xml:space="preserve">results, calibration records and test reports) necessary to address the requirements of clause </w:t>
      </w:r>
      <w:r w:rsidR="004158E4" w:rsidRPr="00C75844">
        <w:t>12</w:t>
      </w:r>
      <w:r w:rsidRPr="00C75844">
        <w:t>.4.15 of the COC.</w:t>
      </w:r>
    </w:p>
    <w:p w14:paraId="04CCB9DE" w14:textId="4E830471" w:rsidR="00E31FBB" w:rsidRPr="00C75844" w:rsidRDefault="00E31FBB" w:rsidP="00C81942">
      <w:pPr>
        <w:pStyle w:val="SOWHL3-ASDEFCON"/>
      </w:pPr>
      <w:bookmarkStart w:id="827" w:name="_Ref124933130"/>
      <w:r w:rsidRPr="00C75844">
        <w:t>System Security</w:t>
      </w:r>
      <w:bookmarkEnd w:id="823"/>
      <w:bookmarkEnd w:id="824"/>
      <w:r w:rsidRPr="00C75844">
        <w:t xml:space="preserve"> </w:t>
      </w:r>
      <w:r w:rsidR="00511222">
        <w:t xml:space="preserve">Program </w:t>
      </w:r>
      <w:r w:rsidRPr="00C75844">
        <w:t>(Optional)</w:t>
      </w:r>
      <w:bookmarkEnd w:id="827"/>
    </w:p>
    <w:p w14:paraId="71F0D86F" w14:textId="375E602D" w:rsidR="00BD7147" w:rsidRDefault="00E31FBB" w:rsidP="007B045E">
      <w:pPr>
        <w:pStyle w:val="NoteToDrafters-ASDEFCON"/>
      </w:pPr>
      <w:r w:rsidRPr="00C75844">
        <w:t xml:space="preserve">Note to drafters:  </w:t>
      </w:r>
      <w:r w:rsidR="001B6BAC">
        <w:t>Amend the following clauses to align with the security-related requirements of the project and Contract.</w:t>
      </w:r>
      <w:r w:rsidR="00BD7147">
        <w:t xml:space="preserve"> </w:t>
      </w:r>
      <w:r w:rsidR="007B045E">
        <w:t xml:space="preserve"> </w:t>
      </w:r>
      <w:r w:rsidR="001B6BAC">
        <w:t>Drafters are also advised that certain key terms in the Glossary (eg, SSoI and Security Authorisation) need to be amended to ensure that the scope of the system security program is clear.</w:t>
      </w:r>
    </w:p>
    <w:p w14:paraId="308CFC20" w14:textId="11067AD0" w:rsidR="007B045E" w:rsidRDefault="007B045E" w:rsidP="007B045E">
      <w:pPr>
        <w:pStyle w:val="NoteToDrafters-ASDEFCON"/>
      </w:pPr>
      <w:r>
        <w:t>The scope of Option A (significant program) address</w:t>
      </w:r>
      <w:r w:rsidR="002602B7">
        <w:t>es</w:t>
      </w:r>
      <w:r>
        <w:t xml:space="preserve"> ICT security and cyber security; however, if emanation security or physical security of the Mission System or specific Support System Components will be the subject of Security Authorisations, refer to the ASDEFCON (Strategic Materiel) template for additional clauses and DIDs.</w:t>
      </w:r>
      <w:r w:rsidR="0094213E">
        <w:t xml:space="preserve">  </w:t>
      </w:r>
      <w:r w:rsidR="00071571">
        <w:t>If including Option A, Cyber Security Assessment Information (CSAI) may also be requested in tender data (refer TDR F-5).</w:t>
      </w:r>
    </w:p>
    <w:p w14:paraId="2554C0E8" w14:textId="51BA6746" w:rsidR="007B045E" w:rsidRDefault="007B045E" w:rsidP="007B045E">
      <w:pPr>
        <w:pStyle w:val="NoteToDrafters-ASDEFCON"/>
      </w:pPr>
      <w:r>
        <w:t>For Option B (minimal program), the Contractor is not</w:t>
      </w:r>
      <w:r w:rsidR="00071571">
        <w:t xml:space="preserve"> actively</w:t>
      </w:r>
      <w:r>
        <w:t xml:space="preserve"> involved in </w:t>
      </w:r>
      <w:r w:rsidR="00A26B03">
        <w:t xml:space="preserve">obtaining </w:t>
      </w:r>
      <w:r>
        <w:t xml:space="preserve">or </w:t>
      </w:r>
      <w:r w:rsidR="00A26B03">
        <w:t>enabling the</w:t>
      </w:r>
      <w:r>
        <w:t xml:space="preserve"> Security Authorisations but provides CSAI.</w:t>
      </w:r>
      <w:r w:rsidR="0094213E" w:rsidRPr="0094213E">
        <w:t xml:space="preserve"> </w:t>
      </w:r>
      <w:r w:rsidR="0094213E">
        <w:t xml:space="preserve"> For Option B, refer to clause </w:t>
      </w:r>
      <w:r w:rsidR="0094213E">
        <w:fldChar w:fldCharType="begin"/>
      </w:r>
      <w:r w:rsidR="0094213E">
        <w:instrText xml:space="preserve"> REF _Ref172100283 \r \h </w:instrText>
      </w:r>
      <w:r w:rsidR="0094213E">
        <w:fldChar w:fldCharType="separate"/>
      </w:r>
      <w:r w:rsidR="0094213E">
        <w:t>4.6.7.7</w:t>
      </w:r>
      <w:r w:rsidR="0094213E">
        <w:fldChar w:fldCharType="end"/>
      </w:r>
      <w:r w:rsidR="0094213E">
        <w:t>.</w:t>
      </w:r>
    </w:p>
    <w:p w14:paraId="3D033CEF" w14:textId="70F2DE3B" w:rsidR="00E31FBB" w:rsidRDefault="00E31FBB" w:rsidP="007B045E">
      <w:pPr>
        <w:pStyle w:val="NoteToDrafters-ASDEFCON"/>
      </w:pPr>
      <w:r w:rsidRPr="00C75844">
        <w:t>If not required, th</w:t>
      </w:r>
      <w:r w:rsidR="00AF1162" w:rsidRPr="00C75844">
        <w:t>e</w:t>
      </w:r>
      <w:r w:rsidRPr="00C75844">
        <w:t xml:space="preserve"> clause</w:t>
      </w:r>
      <w:r w:rsidR="009C76B9" w:rsidRPr="00C75844">
        <w:t>s</w:t>
      </w:r>
      <w:r w:rsidRPr="00C75844">
        <w:t xml:space="preserve"> </w:t>
      </w:r>
      <w:r w:rsidR="00AF1162" w:rsidRPr="00C75844">
        <w:t xml:space="preserve">below </w:t>
      </w:r>
      <w:r w:rsidRPr="00C75844">
        <w:t xml:space="preserve">should be replaced with </w:t>
      </w:r>
      <w:r w:rsidR="009C76B9" w:rsidRPr="00C75844">
        <w:t xml:space="preserve">a single </w:t>
      </w:r>
      <w:r w:rsidRPr="00C75844">
        <w:t xml:space="preserve">‘Not </w:t>
      </w:r>
      <w:r w:rsidR="00327279" w:rsidRPr="00C75844">
        <w:t>used’</w:t>
      </w:r>
      <w:r w:rsidRPr="00C75844">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4213E" w14:paraId="2376EBD1" w14:textId="77777777" w:rsidTr="0094213E">
        <w:tc>
          <w:tcPr>
            <w:tcW w:w="9072" w:type="dxa"/>
            <w:shd w:val="clear" w:color="auto" w:fill="auto"/>
          </w:tcPr>
          <w:p w14:paraId="746D62DF" w14:textId="1B5A3FD7" w:rsidR="0094213E" w:rsidRDefault="0094213E" w:rsidP="00071571">
            <w:pPr>
              <w:pStyle w:val="ASDEFCONOption"/>
            </w:pPr>
            <w:bookmarkStart w:id="828" w:name="_Ref172100258"/>
            <w:r>
              <w:t>Option</w:t>
            </w:r>
            <w:r w:rsidR="00071571">
              <w:t xml:space="preserve"> A</w:t>
            </w:r>
            <w:r>
              <w:t xml:space="preserve">: Include and tailor clauses </w:t>
            </w:r>
            <w:r>
              <w:fldChar w:fldCharType="begin"/>
            </w:r>
            <w:r>
              <w:instrText xml:space="preserve"> REF _Ref172100258 \r \h </w:instrText>
            </w:r>
            <w:r>
              <w:fldChar w:fldCharType="separate"/>
            </w:r>
            <w:r>
              <w:t>4.6.7.1</w:t>
            </w:r>
            <w:r>
              <w:fldChar w:fldCharType="end"/>
            </w:r>
            <w:r>
              <w:t xml:space="preserve"> to </w:t>
            </w:r>
            <w:r>
              <w:fldChar w:fldCharType="begin"/>
            </w:r>
            <w:r>
              <w:instrText xml:space="preserve"> REF _Ref172100277 \r \h </w:instrText>
            </w:r>
            <w:r>
              <w:fldChar w:fldCharType="separate"/>
            </w:r>
            <w:r>
              <w:t>4.6.7.6.7</w:t>
            </w:r>
            <w:r>
              <w:fldChar w:fldCharType="end"/>
            </w:r>
            <w:r>
              <w:t>.</w:t>
            </w:r>
          </w:p>
        </w:tc>
      </w:tr>
    </w:tbl>
    <w:p w14:paraId="40457B02" w14:textId="77777777" w:rsidR="005658E5" w:rsidRPr="00C75844" w:rsidRDefault="005658E5" w:rsidP="00C81942">
      <w:pPr>
        <w:pStyle w:val="SOWHL4-ASDEFCON"/>
      </w:pPr>
      <w:r w:rsidRPr="00C75844">
        <w:t>Program Objectives</w:t>
      </w:r>
      <w:bookmarkEnd w:id="828"/>
    </w:p>
    <w:p w14:paraId="448CE1EE" w14:textId="77777777" w:rsidR="005658E5" w:rsidRPr="00C75844" w:rsidRDefault="005658E5" w:rsidP="009D55C0">
      <w:pPr>
        <w:pStyle w:val="SOWTL5-ASDEFCON"/>
      </w:pPr>
      <w:r w:rsidRPr="00C75844">
        <w:t>The Contractor acknowledges that the objectives of the system security program are to:</w:t>
      </w:r>
    </w:p>
    <w:p w14:paraId="4FBE604F" w14:textId="77777777" w:rsidR="001B6BAC" w:rsidRDefault="001B6BAC" w:rsidP="001B6BAC">
      <w:pPr>
        <w:pStyle w:val="SOWSubL1-ASDEFCON"/>
      </w:pPr>
      <w:r>
        <w:t>ensure that each Security System-of-Interest (SSoI) achieves the Security Outcomes;</w:t>
      </w:r>
    </w:p>
    <w:p w14:paraId="558194CF" w14:textId="77777777" w:rsidR="001B6BAC" w:rsidRDefault="001B6BAC" w:rsidP="001B6BAC">
      <w:pPr>
        <w:pStyle w:val="SOWSubL1-ASDEFCON"/>
      </w:pPr>
      <w:r>
        <w:t xml:space="preserve">verify that the system designs for each of the SSoIs (including components and processes) satisfy security requirements and enable </w:t>
      </w:r>
      <w:r w:rsidRPr="004020CF">
        <w:t>the</w:t>
      </w:r>
      <w:r>
        <w:t xml:space="preserve"> </w:t>
      </w:r>
      <w:r w:rsidRPr="004020CF">
        <w:t>Commonwealth’s</w:t>
      </w:r>
      <w:r>
        <w:t xml:space="preserve"> </w:t>
      </w:r>
      <w:r w:rsidRPr="004020CF">
        <w:t>security</w:t>
      </w:r>
      <w:r>
        <w:t xml:space="preserve"> </w:t>
      </w:r>
      <w:r w:rsidRPr="004020CF">
        <w:t>obligations</w:t>
      </w:r>
      <w:r>
        <w:t xml:space="preserve"> </w:t>
      </w:r>
      <w:r w:rsidRPr="004020CF">
        <w:t>and</w:t>
      </w:r>
      <w:r>
        <w:t xml:space="preserve"> </w:t>
      </w:r>
      <w:r w:rsidRPr="004020CF">
        <w:t>compliance</w:t>
      </w:r>
      <w:r>
        <w:t xml:space="preserve"> </w:t>
      </w:r>
      <w:r w:rsidRPr="004020CF">
        <w:t>requirements</w:t>
      </w:r>
      <w:r>
        <w:t xml:space="preserve"> to be </w:t>
      </w:r>
      <w:r w:rsidRPr="004020CF">
        <w:t>met</w:t>
      </w:r>
      <w:r>
        <w:t xml:space="preserve"> </w:t>
      </w:r>
      <w:r w:rsidRPr="004020CF">
        <w:t>as</w:t>
      </w:r>
      <w:r>
        <w:t xml:space="preserve"> </w:t>
      </w:r>
      <w:r w:rsidRPr="004020CF">
        <w:t>they</w:t>
      </w:r>
      <w:r>
        <w:t xml:space="preserve"> </w:t>
      </w:r>
      <w:r w:rsidRPr="004020CF">
        <w:t>pertain</w:t>
      </w:r>
      <w:r>
        <w:t xml:space="preserve"> </w:t>
      </w:r>
      <w:r w:rsidRPr="004020CF">
        <w:t>to</w:t>
      </w:r>
      <w:r>
        <w:t>:</w:t>
      </w:r>
    </w:p>
    <w:p w14:paraId="6736A86E" w14:textId="77777777" w:rsidR="001B6BAC" w:rsidRDefault="001B6BAC" w:rsidP="001B6BAC">
      <w:pPr>
        <w:pStyle w:val="SOWSubL2-ASDEFCON"/>
      </w:pPr>
      <w:r w:rsidRPr="004020CF">
        <w:t>the</w:t>
      </w:r>
      <w:r>
        <w:t xml:space="preserve"> </w:t>
      </w:r>
      <w:r w:rsidRPr="004020CF">
        <w:t>protection</w:t>
      </w:r>
      <w:r>
        <w:t xml:space="preserve"> </w:t>
      </w:r>
      <w:r w:rsidRPr="004020CF">
        <w:t>of</w:t>
      </w:r>
      <w:r>
        <w:t xml:space="preserve"> </w:t>
      </w:r>
      <w:r w:rsidRPr="004020CF">
        <w:t>information,</w:t>
      </w:r>
      <w:r w:rsidRPr="00A455F2">
        <w:t xml:space="preserve"> </w:t>
      </w:r>
      <w:r>
        <w:t>data and technology; and</w:t>
      </w:r>
    </w:p>
    <w:p w14:paraId="36E87EFE" w14:textId="77777777" w:rsidR="001B6BAC" w:rsidRPr="004020CF" w:rsidRDefault="001B6BAC" w:rsidP="001B6BAC">
      <w:pPr>
        <w:pStyle w:val="SOWSubL2-ASDEFCON"/>
      </w:pPr>
      <w:r w:rsidRPr="004020CF">
        <w:t>control</w:t>
      </w:r>
      <w:r>
        <w:t xml:space="preserve"> </w:t>
      </w:r>
      <w:r w:rsidRPr="004020CF">
        <w:t>of</w:t>
      </w:r>
      <w:r>
        <w:t xml:space="preserve"> </w:t>
      </w:r>
      <w:r w:rsidRPr="004020CF">
        <w:t>access</w:t>
      </w:r>
      <w:r>
        <w:t xml:space="preserve"> </w:t>
      </w:r>
      <w:r w:rsidRPr="004020CF">
        <w:t>to</w:t>
      </w:r>
      <w:r>
        <w:t xml:space="preserve">, and transfer of, </w:t>
      </w:r>
      <w:r w:rsidRPr="004020CF">
        <w:t>information,</w:t>
      </w:r>
      <w:r>
        <w:t xml:space="preserve"> data and technology</w:t>
      </w:r>
      <w:r w:rsidRPr="004020CF">
        <w:t>;</w:t>
      </w:r>
      <w:r>
        <w:t xml:space="preserve"> and</w:t>
      </w:r>
    </w:p>
    <w:p w14:paraId="198C90B4" w14:textId="40B23C28" w:rsidR="005658E5" w:rsidRPr="00C75844" w:rsidRDefault="001B6BAC" w:rsidP="00950D2E">
      <w:pPr>
        <w:pStyle w:val="SOWSubL1-ASDEFCON"/>
      </w:pPr>
      <w:r w:rsidRPr="00A844C0">
        <w:t>support</w:t>
      </w:r>
      <w:r>
        <w:t xml:space="preserve"> </w:t>
      </w:r>
      <w:r w:rsidRPr="00A844C0">
        <w:t>the</w:t>
      </w:r>
      <w:r>
        <w:t xml:space="preserve"> </w:t>
      </w:r>
      <w:r w:rsidRPr="00A844C0">
        <w:t>Commonwealth</w:t>
      </w:r>
      <w:r>
        <w:t xml:space="preserve"> </w:t>
      </w:r>
      <w:r w:rsidRPr="00A844C0">
        <w:t>in</w:t>
      </w:r>
      <w:r>
        <w:t xml:space="preserve"> </w:t>
      </w:r>
      <w:r w:rsidRPr="00A844C0">
        <w:t>initially</w:t>
      </w:r>
      <w:r>
        <w:t xml:space="preserve"> </w:t>
      </w:r>
      <w:r w:rsidRPr="00A844C0">
        <w:t>obtaining</w:t>
      </w:r>
      <w:r>
        <w:t xml:space="preserve"> </w:t>
      </w:r>
      <w:r w:rsidRPr="00A844C0">
        <w:t>and</w:t>
      </w:r>
      <w:r>
        <w:t xml:space="preserve"> </w:t>
      </w:r>
      <w:r w:rsidRPr="00A844C0">
        <w:t>subsequently</w:t>
      </w:r>
      <w:r>
        <w:t xml:space="preserve"> </w:t>
      </w:r>
      <w:r w:rsidRPr="00A844C0">
        <w:t>maintaining</w:t>
      </w:r>
      <w:r>
        <w:t xml:space="preserve"> the required Security Authorisations </w:t>
      </w:r>
      <w:r w:rsidRPr="00A844C0">
        <w:t>for</w:t>
      </w:r>
      <w:r>
        <w:t xml:space="preserve"> the SSoIs from the relevant authorities.</w:t>
      </w:r>
    </w:p>
    <w:p w14:paraId="6E58ABA7" w14:textId="77777777" w:rsidR="001B6BAC" w:rsidRDefault="001B6BAC" w:rsidP="001B6BAC">
      <w:pPr>
        <w:pStyle w:val="SOWHL4-ASDEFCON"/>
      </w:pPr>
      <w:bookmarkStart w:id="829" w:name="_Ref77688133"/>
      <w:r>
        <w:t>Scope and Standards</w:t>
      </w:r>
    </w:p>
    <w:p w14:paraId="20640A64" w14:textId="77777777" w:rsidR="001B6BAC" w:rsidRDefault="001B6BAC" w:rsidP="001B6BAC">
      <w:pPr>
        <w:pStyle w:val="SOWTL5-ASDEFCON"/>
      </w:pPr>
      <w:bookmarkStart w:id="830" w:name="_Ref45514429"/>
      <w:r w:rsidRPr="00A844C0">
        <w:t>The</w:t>
      </w:r>
      <w:r>
        <w:t xml:space="preserve"> </w:t>
      </w:r>
      <w:r w:rsidRPr="00A844C0">
        <w:t>parties</w:t>
      </w:r>
      <w:r>
        <w:t xml:space="preserve"> </w:t>
      </w:r>
      <w:r w:rsidRPr="00A844C0">
        <w:t>acknowledge</w:t>
      </w:r>
      <w:r>
        <w:t xml:space="preserve"> </w:t>
      </w:r>
      <w:r w:rsidRPr="00A844C0">
        <w:t>and</w:t>
      </w:r>
      <w:r>
        <w:t xml:space="preserve"> </w:t>
      </w:r>
      <w:r w:rsidRPr="00A844C0">
        <w:t>agree</w:t>
      </w:r>
      <w:r>
        <w:t xml:space="preserve"> </w:t>
      </w:r>
      <w:r w:rsidRPr="00A844C0">
        <w:t>that</w:t>
      </w:r>
      <w:r>
        <w:t xml:space="preserve"> </w:t>
      </w:r>
      <w:r w:rsidRPr="00A844C0">
        <w:t>the</w:t>
      </w:r>
      <w:r>
        <w:t xml:space="preserve"> </w:t>
      </w:r>
      <w:r w:rsidRPr="00A844C0">
        <w:t>scope</w:t>
      </w:r>
      <w:r>
        <w:t xml:space="preserve"> </w:t>
      </w:r>
      <w:r w:rsidRPr="00A844C0">
        <w:t>of</w:t>
      </w:r>
      <w:r>
        <w:t xml:space="preserve"> </w:t>
      </w:r>
      <w:r w:rsidRPr="00A844C0">
        <w:t>the</w:t>
      </w:r>
      <w:r>
        <w:t xml:space="preserve"> system </w:t>
      </w:r>
      <w:r w:rsidRPr="00A844C0">
        <w:t>security</w:t>
      </w:r>
      <w:r>
        <w:t xml:space="preserve"> </w:t>
      </w:r>
      <w:r w:rsidRPr="00A844C0">
        <w:t>program</w:t>
      </w:r>
      <w:r>
        <w:t>:</w:t>
      </w:r>
    </w:p>
    <w:p w14:paraId="38EF6343" w14:textId="77777777" w:rsidR="001B6BAC" w:rsidRPr="00A844C0" w:rsidRDefault="001B6BAC" w:rsidP="001B6BAC">
      <w:pPr>
        <w:pStyle w:val="SOWSubL1-ASDEFCON"/>
      </w:pPr>
      <w:r w:rsidRPr="00A844C0">
        <w:t>includes:</w:t>
      </w:r>
      <w:bookmarkEnd w:id="830"/>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1B6BAC" w14:paraId="3139B158" w14:textId="77777777" w:rsidTr="003E35D4">
        <w:tc>
          <w:tcPr>
            <w:tcW w:w="9072" w:type="dxa"/>
            <w:shd w:val="clear" w:color="auto" w:fill="auto"/>
          </w:tcPr>
          <w:p w14:paraId="5518A68B" w14:textId="5D983188" w:rsidR="001B6BAC" w:rsidRDefault="001B6BAC" w:rsidP="001B6BAC">
            <w:pPr>
              <w:pStyle w:val="ASDEFCONOption"/>
            </w:pPr>
            <w:r>
              <w:t xml:space="preserve">Option:  Include this option if </w:t>
            </w:r>
            <w:r w:rsidR="0094213E">
              <w:t xml:space="preserve">any SSoI requires </w:t>
            </w:r>
            <w:r>
              <w:t>ICT Security Authorisation.</w:t>
            </w:r>
          </w:p>
          <w:p w14:paraId="2DBA0806" w14:textId="77777777" w:rsidR="001B6BAC" w:rsidRDefault="001B6BAC" w:rsidP="001B6BAC">
            <w:pPr>
              <w:pStyle w:val="Note-ASDEFCON"/>
            </w:pPr>
            <w:r>
              <w:t>Note: The DSPF and ISM are continually evolving.  The language below in relation to ICT security reflects the endorsed version of these policy documents, where the terms ‘ATO</w:t>
            </w:r>
            <w:r>
              <w:noBreakHyphen/>
              <w:t>C’ and ‘ATO’ have replaced the long-standing terms, ‘PICTA’ and ‘ICTA’, respectively.</w:t>
            </w:r>
          </w:p>
          <w:p w14:paraId="54D2ACBD" w14:textId="77777777" w:rsidR="001B6BAC" w:rsidRDefault="001B6BAC" w:rsidP="001B6BAC">
            <w:pPr>
              <w:pStyle w:val="SOWSubL2-ASDEFCON"/>
            </w:pPr>
            <w:r>
              <w:t>Information and Communications Technology (ICT) security (which leads to an Authorisation to Operate with Conditions (ATO</w:t>
            </w:r>
            <w:r>
              <w:noBreakHyphen/>
              <w:t>C) or an Authorisation to Operate (ATO) by the relevant Security Authorisation authority); and</w:t>
            </w:r>
          </w:p>
        </w:tc>
      </w:tr>
    </w:tbl>
    <w:p w14:paraId="0D5538EA" w14:textId="77777777" w:rsidR="001B6BAC" w:rsidRDefault="001B6BAC" w:rsidP="001B6BAC">
      <w:pPr>
        <w:pStyle w:val="ASDEFCONOptionSpace"/>
      </w:pPr>
    </w:p>
    <w:p w14:paraId="1975287A" w14:textId="77777777" w:rsidR="001B6BAC" w:rsidRPr="00A844C0" w:rsidRDefault="001B6BAC" w:rsidP="001B6BAC">
      <w:pPr>
        <w:pStyle w:val="SOWSubL2-ASDEFCON"/>
      </w:pPr>
      <w:r w:rsidRPr="00A844C0">
        <w:t>cyber</w:t>
      </w:r>
      <w:r>
        <w:t xml:space="preserve"> </w:t>
      </w:r>
      <w:r w:rsidRPr="00A844C0">
        <w:t>security</w:t>
      </w:r>
      <w:r>
        <w:t xml:space="preserve"> (which leads to a cyber-maturity assessment against the </w:t>
      </w:r>
      <w:r w:rsidRPr="004661B8">
        <w:t>Defence Cyberworthiness System (DCwS)</w:t>
      </w:r>
      <w:r>
        <w:t xml:space="preserve"> and an assessment as part of the regulatory / assurance framework for the Contract)</w:t>
      </w:r>
      <w:r w:rsidRPr="00A844C0">
        <w:t>,</w:t>
      </w:r>
    </w:p>
    <w:p w14:paraId="3E9E7E07" w14:textId="77777777" w:rsidR="001B6BAC" w:rsidRDefault="001B6BAC" w:rsidP="001B6BAC">
      <w:pPr>
        <w:pStyle w:val="SOWSubL1NONUM-ASDEFCON"/>
      </w:pPr>
      <w:r w:rsidRPr="00A844C0">
        <w:t>as</w:t>
      </w:r>
      <w:r>
        <w:t xml:space="preserve"> </w:t>
      </w:r>
      <w:r w:rsidRPr="00A844C0">
        <w:t>each</w:t>
      </w:r>
      <w:r>
        <w:t xml:space="preserve"> of these security aspects are applied to the SSoIs and any associated Targets of Security Assessment (ToSAs) (or parts thereof, such as Digitally Enabled Systems and Equipment (DESE) and Software); but</w:t>
      </w:r>
    </w:p>
    <w:p w14:paraId="6155A4BD" w14:textId="1AD19783" w:rsidR="001B6BAC" w:rsidRDefault="001B6BAC" w:rsidP="001B6BAC">
      <w:pPr>
        <w:pStyle w:val="SOWSubL1-ASDEFCON"/>
      </w:pPr>
      <w:r>
        <w:t xml:space="preserve">does not include the programmatic and contract-management aspects of security, which are addressed through clause </w:t>
      </w:r>
      <w:r>
        <w:fldChar w:fldCharType="begin"/>
      </w:r>
      <w:r>
        <w:instrText xml:space="preserve"> REF _Ref172016156 \r \h </w:instrText>
      </w:r>
      <w:r>
        <w:fldChar w:fldCharType="separate"/>
      </w:r>
      <w:r>
        <w:t>3.14</w:t>
      </w:r>
      <w:r>
        <w:fldChar w:fldCharType="end"/>
      </w:r>
      <w:r>
        <w:t>.</w:t>
      </w:r>
    </w:p>
    <w:p w14:paraId="2D9DCA77" w14:textId="77777777" w:rsidR="001B6BAC" w:rsidRDefault="001B6BAC" w:rsidP="001B6BAC">
      <w:pPr>
        <w:pStyle w:val="SOWTL5-ASDEFCON"/>
      </w:pPr>
      <w:r>
        <w:t>The parties further acknowledge and agree that:</w:t>
      </w:r>
    </w:p>
    <w:p w14:paraId="196D0EF9" w14:textId="77777777" w:rsidR="001B6BAC" w:rsidRDefault="001B6BAC" w:rsidP="001B6BAC">
      <w:pPr>
        <w:pStyle w:val="SOWSubL1-ASDEFCON"/>
      </w:pPr>
      <w:r>
        <w:t>the Governing Security Documents identified in the definition of this term in the Glossary are applicable to the system security program;</w:t>
      </w:r>
    </w:p>
    <w:p w14:paraId="07E434D6" w14:textId="77777777" w:rsidR="001B6BAC" w:rsidRDefault="001B6BAC" w:rsidP="001B6BAC">
      <w:pPr>
        <w:pStyle w:val="SOWSubL1-ASDEFCON"/>
      </w:pPr>
      <w:r w:rsidRPr="00A844C0">
        <w:lastRenderedPageBreak/>
        <w:t>the</w:t>
      </w:r>
      <w:r>
        <w:t xml:space="preserve"> </w:t>
      </w:r>
      <w:r w:rsidRPr="00A844C0">
        <w:t>versions</w:t>
      </w:r>
      <w:r>
        <w:t xml:space="preserve"> </w:t>
      </w:r>
      <w:r w:rsidRPr="00A844C0">
        <w:t>of</w:t>
      </w:r>
      <w:r>
        <w:t xml:space="preserve"> </w:t>
      </w:r>
      <w:r w:rsidRPr="00A844C0">
        <w:t>the</w:t>
      </w:r>
      <w:r>
        <w:t xml:space="preserve"> </w:t>
      </w:r>
      <w:r w:rsidRPr="00A844C0">
        <w:t>Governing</w:t>
      </w:r>
      <w:r>
        <w:t xml:space="preserve"> </w:t>
      </w:r>
      <w:r w:rsidRPr="00A844C0">
        <w:t>Security</w:t>
      </w:r>
      <w:r>
        <w:t xml:space="preserve"> </w:t>
      </w:r>
      <w:r w:rsidRPr="00A844C0">
        <w:t>Documents</w:t>
      </w:r>
      <w:r>
        <w:t xml:space="preserve"> </w:t>
      </w:r>
      <w:r w:rsidRPr="00A844C0">
        <w:t>are</w:t>
      </w:r>
      <w:r>
        <w:t xml:space="preserve"> </w:t>
      </w:r>
      <w:r w:rsidRPr="00A844C0">
        <w:t>likely</w:t>
      </w:r>
      <w:r>
        <w:t xml:space="preserve"> </w:t>
      </w:r>
      <w:r w:rsidRPr="00A844C0">
        <w:t>to</w:t>
      </w:r>
      <w:r>
        <w:t xml:space="preserve"> </w:t>
      </w:r>
      <w:r w:rsidRPr="00A844C0">
        <w:t>change</w:t>
      </w:r>
      <w:r>
        <w:t xml:space="preserve"> </w:t>
      </w:r>
      <w:r w:rsidRPr="00A844C0">
        <w:t>over</w:t>
      </w:r>
      <w:r>
        <w:t xml:space="preserve"> </w:t>
      </w:r>
      <w:r w:rsidRPr="00A844C0">
        <w:t>the</w:t>
      </w:r>
      <w:r>
        <w:t xml:space="preserve"> </w:t>
      </w:r>
      <w:r w:rsidRPr="00A844C0">
        <w:t>life</w:t>
      </w:r>
      <w:r>
        <w:t xml:space="preserve"> </w:t>
      </w:r>
      <w:r w:rsidRPr="00A844C0">
        <w:t>of</w:t>
      </w:r>
      <w:r>
        <w:t xml:space="preserve"> </w:t>
      </w:r>
      <w:r w:rsidRPr="00A844C0">
        <w:t>the</w:t>
      </w:r>
      <w:r>
        <w:t xml:space="preserve"> Contract and, </w:t>
      </w:r>
      <w:r w:rsidRPr="00A844C0">
        <w:t>except</w:t>
      </w:r>
      <w:r>
        <w:t xml:space="preserve"> </w:t>
      </w:r>
      <w:r w:rsidRPr="00A844C0">
        <w:t>where</w:t>
      </w:r>
      <w:r>
        <w:t xml:space="preserve"> </w:t>
      </w:r>
      <w:r w:rsidRPr="00A844C0">
        <w:t>otherwise</w:t>
      </w:r>
      <w:r>
        <w:t xml:space="preserve"> </w:t>
      </w:r>
      <w:r w:rsidRPr="00A844C0">
        <w:t>determined</w:t>
      </w:r>
      <w:r>
        <w:t xml:space="preserve"> </w:t>
      </w:r>
      <w:r w:rsidRPr="00A844C0">
        <w:t>by</w:t>
      </w:r>
      <w:r>
        <w:t xml:space="preserve"> </w:t>
      </w:r>
      <w:r w:rsidRPr="00A844C0">
        <w:t>the</w:t>
      </w:r>
      <w:r>
        <w:t xml:space="preserve"> </w:t>
      </w:r>
      <w:r w:rsidRPr="00A844C0">
        <w:t>Commonwealth</w:t>
      </w:r>
      <w:r>
        <w:t xml:space="preserve"> </w:t>
      </w:r>
      <w:r w:rsidRPr="00A844C0">
        <w:t>Representative,</w:t>
      </w:r>
      <w:r>
        <w:t xml:space="preserve"> the required Security Authorisations for </w:t>
      </w:r>
      <w:r w:rsidRPr="00A844C0">
        <w:t>the</w:t>
      </w:r>
      <w:r>
        <w:t xml:space="preserve"> SSoIs (or parts thereof) </w:t>
      </w:r>
      <w:r w:rsidRPr="00A844C0">
        <w:t>will</w:t>
      </w:r>
      <w:r>
        <w:t xml:space="preserve"> </w:t>
      </w:r>
      <w:r w:rsidRPr="00A844C0">
        <w:t>need</w:t>
      </w:r>
      <w:r>
        <w:t xml:space="preserve"> </w:t>
      </w:r>
      <w:r w:rsidRPr="00A844C0">
        <w:t>to</w:t>
      </w:r>
      <w:r>
        <w:t xml:space="preserve"> </w:t>
      </w:r>
      <w:r w:rsidRPr="00A844C0">
        <w:t>be</w:t>
      </w:r>
      <w:r>
        <w:t xml:space="preserve"> </w:t>
      </w:r>
      <w:r w:rsidRPr="00A844C0">
        <w:t>performed</w:t>
      </w:r>
      <w:r>
        <w:t xml:space="preserve"> </w:t>
      </w:r>
      <w:r w:rsidRPr="00A844C0">
        <w:t>against</w:t>
      </w:r>
      <w:r>
        <w:t xml:space="preserve"> </w:t>
      </w:r>
      <w:r w:rsidRPr="00A844C0">
        <w:t>the</w:t>
      </w:r>
      <w:r>
        <w:t xml:space="preserve"> </w:t>
      </w:r>
      <w:r w:rsidRPr="00A844C0">
        <w:t>versions</w:t>
      </w:r>
      <w:r>
        <w:t xml:space="preserve"> </w:t>
      </w:r>
      <w:r w:rsidRPr="00A844C0">
        <w:t>of</w:t>
      </w:r>
      <w:r>
        <w:t xml:space="preserve"> </w:t>
      </w:r>
      <w:r w:rsidRPr="00A844C0">
        <w:t>the</w:t>
      </w:r>
      <w:r>
        <w:t xml:space="preserve"> </w:t>
      </w:r>
      <w:r w:rsidRPr="00A844C0">
        <w:t>Governing</w:t>
      </w:r>
      <w:r>
        <w:t xml:space="preserve"> </w:t>
      </w:r>
      <w:r w:rsidRPr="00A844C0">
        <w:t>Security</w:t>
      </w:r>
      <w:r>
        <w:t xml:space="preserve"> </w:t>
      </w:r>
      <w:r w:rsidRPr="00A844C0">
        <w:t>Documents</w:t>
      </w:r>
      <w:r>
        <w:t xml:space="preserve"> </w:t>
      </w:r>
      <w:r w:rsidRPr="00A844C0">
        <w:t>that</w:t>
      </w:r>
      <w:r>
        <w:t xml:space="preserve"> </w:t>
      </w:r>
      <w:r w:rsidRPr="00A844C0">
        <w:t>are</w:t>
      </w:r>
      <w:r>
        <w:t xml:space="preserve"> </w:t>
      </w:r>
      <w:r w:rsidRPr="00A844C0">
        <w:t>current</w:t>
      </w:r>
      <w:r>
        <w:t xml:space="preserve"> </w:t>
      </w:r>
      <w:r w:rsidRPr="00A844C0">
        <w:t>at</w:t>
      </w:r>
      <w:r>
        <w:t xml:space="preserve"> </w:t>
      </w:r>
      <w:r w:rsidRPr="00A844C0">
        <w:t>the</w:t>
      </w:r>
      <w:r>
        <w:t xml:space="preserve"> </w:t>
      </w:r>
      <w:r w:rsidRPr="00A844C0">
        <w:t>time</w:t>
      </w:r>
      <w:r>
        <w:t xml:space="preserve"> </w:t>
      </w:r>
      <w:r w:rsidRPr="00A844C0">
        <w:t>that</w:t>
      </w:r>
      <w:r>
        <w:t xml:space="preserve"> the Security Authorisations </w:t>
      </w:r>
      <w:r w:rsidRPr="00A844C0">
        <w:t>for</w:t>
      </w:r>
      <w:r>
        <w:t xml:space="preserve"> </w:t>
      </w:r>
      <w:r w:rsidRPr="00A844C0">
        <w:t>these</w:t>
      </w:r>
      <w:r>
        <w:t xml:space="preserve"> SSoIs (or parts thereof) are </w:t>
      </w:r>
      <w:r w:rsidRPr="00A844C0">
        <w:t>required</w:t>
      </w:r>
      <w:r>
        <w:t>;</w:t>
      </w:r>
    </w:p>
    <w:p w14:paraId="58CBA911" w14:textId="77777777" w:rsidR="001B6BAC" w:rsidRDefault="001B6BAC" w:rsidP="001B6BAC">
      <w:pPr>
        <w:pStyle w:val="SOWSubL1-ASDEFCON"/>
      </w:pPr>
      <w:r>
        <w:t>the Contractor shall undertake its activities and responsibilities, including in relation to supporting the achievement of the required Security Authorisations, against the version of the Governing Security Documents that are current at the time that the Contractor undertakes those activities and responsibilities;</w:t>
      </w:r>
    </w:p>
    <w:p w14:paraId="1821DB47" w14:textId="77777777" w:rsidR="001B6BAC" w:rsidRDefault="001B6BAC" w:rsidP="001B6BAC">
      <w:pPr>
        <w:pStyle w:val="SOWSubL1-ASDEFCON"/>
      </w:pPr>
      <w:r w:rsidRPr="00A844C0">
        <w:t>where</w:t>
      </w:r>
      <w:r>
        <w:t xml:space="preserve"> the Contractor assesses that a change to a Governing Security Document results in a change to the scope of work required under the Contract, the Contractor shall:</w:t>
      </w:r>
    </w:p>
    <w:p w14:paraId="65E5EE0F" w14:textId="77777777" w:rsidR="001B6BAC" w:rsidRDefault="001B6BAC" w:rsidP="001B6BAC">
      <w:pPr>
        <w:pStyle w:val="SOWSubL2-ASDEFCON"/>
      </w:pPr>
      <w:r>
        <w:t>notify the Commonwealth within 10 Working Days of identifying the change; and</w:t>
      </w:r>
    </w:p>
    <w:p w14:paraId="40EAA94A" w14:textId="77777777" w:rsidR="001B6BAC" w:rsidRDefault="001B6BAC" w:rsidP="001B6BAC">
      <w:pPr>
        <w:pStyle w:val="SOWSubL2-ASDEFCON"/>
      </w:pPr>
      <w:bookmarkStart w:id="831" w:name="_Ref89102392"/>
      <w:r>
        <w:t>provide such supporting evidence as is reasonably required by the Commonwealth Representative to demonstrate that the change materially increases the level of effort required of the Contractor (or otherwise impacts on the Contractor performing its obligations under the Contract); and</w:t>
      </w:r>
      <w:bookmarkEnd w:id="831"/>
    </w:p>
    <w:p w14:paraId="056D4EAF" w14:textId="77777777" w:rsidR="001B6BAC" w:rsidRDefault="001B6BAC" w:rsidP="001B6BAC">
      <w:pPr>
        <w:pStyle w:val="SOWSubL1-ASDEFCON"/>
      </w:pPr>
      <w:r>
        <w:t xml:space="preserve">where the Commonwealth Representative is satisfied on the basis of the evidence provided under </w:t>
      </w:r>
      <w:r>
        <w:fldChar w:fldCharType="begin"/>
      </w:r>
      <w:r>
        <w:instrText xml:space="preserve"> REF _Ref89102392 \w \h </w:instrText>
      </w:r>
      <w:r>
        <w:fldChar w:fldCharType="separate"/>
      </w:r>
      <w:r>
        <w:t>4.6.7.2.2d(ii)</w:t>
      </w:r>
      <w:r>
        <w:fldChar w:fldCharType="end"/>
      </w:r>
      <w:r>
        <w:t xml:space="preserve"> that the change to the Governing Security Documents materially increases the level of effort required of the Contractor (or otherwise impacts on the Contractor performing its obligations under the Contract), the </w:t>
      </w:r>
      <w:r w:rsidRPr="00A844C0">
        <w:t>parties</w:t>
      </w:r>
      <w:r>
        <w:t xml:space="preserve"> </w:t>
      </w:r>
      <w:r w:rsidRPr="00A844C0">
        <w:t>shall</w:t>
      </w:r>
      <w:r>
        <w:t xml:space="preserve"> </w:t>
      </w:r>
      <w:r w:rsidRPr="00A844C0">
        <w:t>meet</w:t>
      </w:r>
      <w:r>
        <w:t xml:space="preserve"> </w:t>
      </w:r>
      <w:r w:rsidRPr="00A844C0">
        <w:t>and</w:t>
      </w:r>
      <w:r>
        <w:t xml:space="preserve"> </w:t>
      </w:r>
      <w:r w:rsidRPr="00A844C0">
        <w:t>negotiate</w:t>
      </w:r>
      <w:r>
        <w:t xml:space="preserve"> </w:t>
      </w:r>
      <w:r w:rsidRPr="00A844C0">
        <w:t>in</w:t>
      </w:r>
      <w:r>
        <w:t xml:space="preserve"> </w:t>
      </w:r>
      <w:r w:rsidRPr="00A844C0">
        <w:t>good</w:t>
      </w:r>
      <w:r>
        <w:t xml:space="preserve"> </w:t>
      </w:r>
      <w:r w:rsidRPr="00A844C0">
        <w:t>faith</w:t>
      </w:r>
      <w:r>
        <w:t xml:space="preserve"> </w:t>
      </w:r>
      <w:r w:rsidRPr="00A844C0">
        <w:t>to</w:t>
      </w:r>
      <w:r>
        <w:t xml:space="preserve"> </w:t>
      </w:r>
      <w:r w:rsidRPr="00A844C0">
        <w:t>produce</w:t>
      </w:r>
      <w:r>
        <w:t xml:space="preserve"> </w:t>
      </w:r>
      <w:r w:rsidRPr="00A844C0">
        <w:t>a</w:t>
      </w:r>
      <w:r>
        <w:t xml:space="preserve"> </w:t>
      </w:r>
      <w:r w:rsidRPr="00A844C0">
        <w:t>CCP</w:t>
      </w:r>
      <w:r>
        <w:t xml:space="preserve"> </w:t>
      </w:r>
      <w:r w:rsidRPr="00A844C0">
        <w:t>in</w:t>
      </w:r>
      <w:r>
        <w:t xml:space="preserve"> </w:t>
      </w:r>
      <w:r w:rsidRPr="00A844C0">
        <w:t>accordance</w:t>
      </w:r>
      <w:r>
        <w:t xml:space="preserve"> </w:t>
      </w:r>
      <w:r w:rsidRPr="00A844C0">
        <w:t>w</w:t>
      </w:r>
      <w:r>
        <w:t>ith clause 11</w:t>
      </w:r>
      <w:r w:rsidRPr="00A844C0">
        <w:t>.1</w:t>
      </w:r>
      <w:r>
        <w:t xml:space="preserve"> </w:t>
      </w:r>
      <w:r w:rsidRPr="00A844C0">
        <w:t>of</w:t>
      </w:r>
      <w:r>
        <w:t xml:space="preserve"> </w:t>
      </w:r>
      <w:r w:rsidRPr="00A844C0">
        <w:t>the</w:t>
      </w:r>
      <w:r>
        <w:t xml:space="preserve"> </w:t>
      </w:r>
      <w:r w:rsidRPr="00A844C0">
        <w:t>COC</w:t>
      </w:r>
      <w:r>
        <w:t xml:space="preserve"> </w:t>
      </w:r>
      <w:r w:rsidRPr="00A844C0">
        <w:t>to</w:t>
      </w:r>
      <w:r>
        <w:t xml:space="preserve"> address </w:t>
      </w:r>
      <w:r w:rsidRPr="00A844C0">
        <w:t>the</w:t>
      </w:r>
      <w:r>
        <w:t xml:space="preserve"> impact of the </w:t>
      </w:r>
      <w:r w:rsidRPr="00A844C0">
        <w:t>change</w:t>
      </w:r>
      <w:r>
        <w:t>.</w:t>
      </w:r>
    </w:p>
    <w:p w14:paraId="71E50F11" w14:textId="4C7A2F2F" w:rsidR="005658E5" w:rsidRPr="00C75844" w:rsidRDefault="005658E5" w:rsidP="00C81942">
      <w:pPr>
        <w:pStyle w:val="SOWHL4-ASDEFCON"/>
      </w:pPr>
      <w:bookmarkStart w:id="832" w:name="_Ref77688181"/>
      <w:bookmarkEnd w:id="829"/>
      <w:r w:rsidRPr="00C75844">
        <w:t>Program Activities</w:t>
      </w:r>
      <w:bookmarkEnd w:id="832"/>
      <w:r w:rsidR="00442A18">
        <w:t xml:space="preserve"> - General</w:t>
      </w:r>
    </w:p>
    <w:p w14:paraId="454E69F0" w14:textId="77777777" w:rsidR="00442A18" w:rsidRDefault="00442A18" w:rsidP="00442A18">
      <w:pPr>
        <w:pStyle w:val="SOWTL5-ASDEFCON"/>
      </w:pPr>
      <w:r w:rsidRPr="004020CF">
        <w:t>The</w:t>
      </w:r>
      <w:r>
        <w:t xml:space="preserve"> </w:t>
      </w:r>
      <w:r w:rsidRPr="004020CF">
        <w:t>Contractor</w:t>
      </w:r>
      <w:r>
        <w:t xml:space="preserve"> </w:t>
      </w:r>
      <w:r w:rsidRPr="004020CF">
        <w:t>shall</w:t>
      </w:r>
      <w:r>
        <w:t xml:space="preserve"> </w:t>
      </w:r>
      <w:r w:rsidRPr="004020CF">
        <w:t>develop,</w:t>
      </w:r>
      <w:r>
        <w:t xml:space="preserve"> </w:t>
      </w:r>
      <w:r w:rsidRPr="004020CF">
        <w:t>deliver</w:t>
      </w:r>
      <w:r>
        <w:t xml:space="preserve"> </w:t>
      </w:r>
      <w:r w:rsidRPr="004020CF">
        <w:t>and</w:t>
      </w:r>
      <w:r>
        <w:t xml:space="preserve"> </w:t>
      </w:r>
      <w:r w:rsidRPr="004020CF">
        <w:t>update</w:t>
      </w:r>
      <w:r>
        <w:t xml:space="preserve"> </w:t>
      </w:r>
      <w:r w:rsidRPr="004020CF">
        <w:t>a</w:t>
      </w:r>
      <w:r>
        <w:t xml:space="preserve"> Materiel System Security Management Plan (MSSMP) </w:t>
      </w:r>
      <w:r w:rsidRPr="004020CF">
        <w:t>in</w:t>
      </w:r>
      <w:r>
        <w:t xml:space="preserve"> </w:t>
      </w:r>
      <w:r w:rsidRPr="004020CF">
        <w:t>accordance</w:t>
      </w:r>
      <w:r>
        <w:t xml:space="preserve"> </w:t>
      </w:r>
      <w:r w:rsidRPr="004020CF">
        <w:t>with</w:t>
      </w:r>
      <w:r>
        <w:t xml:space="preserve"> </w:t>
      </w:r>
      <w:r w:rsidRPr="004020CF">
        <w:t>CDRL</w:t>
      </w:r>
      <w:r>
        <w:t xml:space="preserve"> </w:t>
      </w:r>
      <w:r w:rsidRPr="004020CF">
        <w:t>Line</w:t>
      </w:r>
      <w:r>
        <w:t xml:space="preserve"> </w:t>
      </w:r>
      <w:r w:rsidRPr="004020CF">
        <w:t>Number</w:t>
      </w:r>
      <w:r>
        <w:t xml:space="preserve"> ENG-700</w:t>
      </w:r>
      <w:r w:rsidRPr="004020CF">
        <w:t>.</w:t>
      </w:r>
    </w:p>
    <w:p w14:paraId="7B7FFF3A" w14:textId="245CC471" w:rsidR="005658E5" w:rsidRDefault="005658E5" w:rsidP="009D55C0">
      <w:pPr>
        <w:pStyle w:val="SOWTL5-ASDEFCON"/>
      </w:pPr>
      <w:r w:rsidRPr="00C75844">
        <w:t>The Contractor shall conduct the system security program in accordance with the Approved</w:t>
      </w:r>
      <w:r w:rsidR="003B0621" w:rsidRPr="00C75844">
        <w:t xml:space="preserve"> </w:t>
      </w:r>
      <w:r w:rsidR="00442A18">
        <w:t>MSSMP</w:t>
      </w:r>
      <w:r w:rsidRPr="00C75844">
        <w:t>.</w:t>
      </w:r>
    </w:p>
    <w:p w14:paraId="26FF35AC" w14:textId="77777777" w:rsidR="007D6266" w:rsidRDefault="007D6266" w:rsidP="007D6266">
      <w:pPr>
        <w:pStyle w:val="SOWTL5-ASDEFCON"/>
      </w:pPr>
      <w:r w:rsidRPr="00C75844">
        <w:t xml:space="preserve">The Contractor shall ensure that all </w:t>
      </w:r>
      <w:r>
        <w:t>system</w:t>
      </w:r>
      <w:r w:rsidRPr="00A844C0">
        <w:t xml:space="preserve"> security </w:t>
      </w:r>
      <w:r>
        <w:t xml:space="preserve">activities performed by </w:t>
      </w:r>
      <w:r w:rsidRPr="00C75844">
        <w:t>Subcontractor</w:t>
      </w:r>
      <w:r>
        <w:t>s</w:t>
      </w:r>
      <w:r w:rsidRPr="00C75844">
        <w:t xml:space="preserve"> are </w:t>
      </w:r>
      <w:r>
        <w:t>undertaken in accordance</w:t>
      </w:r>
      <w:r w:rsidRPr="00C75844">
        <w:t xml:space="preserve"> with the Approved </w:t>
      </w:r>
      <w:r>
        <w:t>MS</w:t>
      </w:r>
      <w:r w:rsidRPr="00C75844">
        <w:t>SMP.</w:t>
      </w:r>
    </w:p>
    <w:p w14:paraId="27BAC839" w14:textId="77777777" w:rsidR="007D6266" w:rsidRDefault="007D6266" w:rsidP="007D6266">
      <w:pPr>
        <w:pStyle w:val="SOWTL5-ASDEFCON"/>
      </w:pPr>
      <w:r>
        <w:t>The Contractor shall provide the necessary Objective Evidence to support the required Security Authorisations for the SSOIs and the associated ToSAs, including the activities being conducted by the Contractor and those being conducted by the Commonwealth.</w:t>
      </w:r>
    </w:p>
    <w:p w14:paraId="43A00A26" w14:textId="77777777" w:rsidR="007D6266" w:rsidRDefault="007D6266" w:rsidP="007D6266">
      <w:pPr>
        <w:pStyle w:val="SOWTL5-ASDEFCON"/>
      </w:pPr>
      <w:r>
        <w:t>The Contractor acknowledges and agrees that achievement of the Security Authorisations for the SSOIs and any associated ToSAs:</w:t>
      </w:r>
    </w:p>
    <w:p w14:paraId="015C1B25" w14:textId="77777777" w:rsidR="005C2D12" w:rsidRDefault="007D6266" w:rsidP="005C2D12">
      <w:pPr>
        <w:pStyle w:val="SOWSubL1-ASDEFCON"/>
      </w:pPr>
      <w:r>
        <w:t>may be a necessary precursor to the conduct of particular elements of AV&amp;V (eg, when an SSoI/ToSA needs to be connected to a Defence information system or the SSoI/ToSA needs to store and/or process information classified Official (or above) for the purposes of a particular test or demonstration as part of AV&amp;V); and</w:t>
      </w:r>
    </w:p>
    <w:p w14:paraId="7F1FB986" w14:textId="6EA314A6" w:rsidR="00442A18" w:rsidRDefault="007D6266" w:rsidP="005C2D12">
      <w:pPr>
        <w:pStyle w:val="SOWSubL1-ASDEFCON"/>
      </w:pPr>
      <w:r>
        <w:t>is a necessary precursor for Acceptance of the associated Supplies (eg, for the Mission System and Developmental Support System Components).</w:t>
      </w:r>
    </w:p>
    <w:p w14:paraId="1E9CA969" w14:textId="6716446F" w:rsidR="00EA2394" w:rsidRDefault="00EA2394" w:rsidP="00EA2394">
      <w:pPr>
        <w:pStyle w:val="SOWHL4-ASDEFCON"/>
      </w:pPr>
      <w:bookmarkStart w:id="833" w:name="_Ref59438897"/>
      <w:bookmarkStart w:id="834" w:name="_Ref112164167"/>
      <w:r w:rsidRPr="004020CF">
        <w:t>Program</w:t>
      </w:r>
      <w:r>
        <w:t xml:space="preserve"> </w:t>
      </w:r>
      <w:r w:rsidRPr="004020CF">
        <w:t>Activities</w:t>
      </w:r>
      <w:bookmarkEnd w:id="833"/>
      <w:r>
        <w:t xml:space="preserve"> </w:t>
      </w:r>
      <w:r w:rsidRPr="00A844C0">
        <w:t>–</w:t>
      </w:r>
      <w:r>
        <w:t xml:space="preserve"> Physical Security and Emanation </w:t>
      </w:r>
      <w:r w:rsidRPr="00A844C0">
        <w:t>Security</w:t>
      </w:r>
      <w:r>
        <w:t xml:space="preserve"> (Not used)</w:t>
      </w:r>
      <w:bookmarkEnd w:id="834"/>
    </w:p>
    <w:p w14:paraId="63AF2F05" w14:textId="32C784FA" w:rsidR="00EA2394" w:rsidRDefault="00EA2394" w:rsidP="00EA2394">
      <w:pPr>
        <w:pStyle w:val="NoteToDrafters-ASDEFCON"/>
      </w:pPr>
      <w:r>
        <w:t>Note to drafters: If emanation security or physical security of the Mission System or specific Support System Components will be the subject of Security Authorisations, refer to the ASDEFCON (Strategic Materiel) template for additional clauses and DIDs.</w:t>
      </w:r>
    </w:p>
    <w:p w14:paraId="5C4C4F7B" w14:textId="589B6ECF" w:rsidR="00EA2394" w:rsidRDefault="00EA2394" w:rsidP="00EA2394">
      <w:pPr>
        <w:pStyle w:val="SOWTL5-ASDEFCON"/>
      </w:pPr>
      <w:r>
        <w:t>Not used.</w:t>
      </w:r>
    </w:p>
    <w:p w14:paraId="4C258555" w14:textId="1418CDE9" w:rsidR="00EA2394" w:rsidRDefault="00EA2394" w:rsidP="00EA2394">
      <w:pPr>
        <w:pStyle w:val="SOWHL4-ASDEFCON"/>
      </w:pPr>
      <w:r>
        <w:lastRenderedPageBreak/>
        <w:t>Program Activities – ICT and Cyber Security</w:t>
      </w:r>
    </w:p>
    <w:p w14:paraId="16A01E2B" w14:textId="511F1300" w:rsidR="00C61345" w:rsidRDefault="00C61345" w:rsidP="00286DD6">
      <w:pPr>
        <w:pStyle w:val="NoteToDrafters-ASDEFCON"/>
      </w:pPr>
      <w:r>
        <w:t xml:space="preserve">Note to drafters: If the Contract is to modify / upgrade an existing system and the following data items exist, amend clause </w:t>
      </w:r>
      <w:r>
        <w:fldChar w:fldCharType="begin"/>
      </w:r>
      <w:r>
        <w:instrText xml:space="preserve"> REF _Ref88133567 \r \h </w:instrText>
      </w:r>
      <w:r>
        <w:fldChar w:fldCharType="separate"/>
      </w:r>
      <w:r>
        <w:t>4.6.7.5.1</w:t>
      </w:r>
      <w:r>
        <w:fldChar w:fldCharType="end"/>
      </w:r>
      <w:r>
        <w:t xml:space="preserve"> to ‘further develop’ the data items</w:t>
      </w:r>
      <w:r w:rsidR="003E35D4">
        <w:t>,</w:t>
      </w:r>
      <w:r>
        <w:t xml:space="preserve"> and amend CDRL delivery requirements accordingly</w:t>
      </w:r>
      <w:r w:rsidR="003E35D4">
        <w:t xml:space="preserve"> (eg, no draft versions required)</w:t>
      </w:r>
      <w:r>
        <w:t xml:space="preserve">. </w:t>
      </w:r>
    </w:p>
    <w:p w14:paraId="42DF6D56" w14:textId="77777777" w:rsidR="00EA2394" w:rsidRDefault="00EA2394" w:rsidP="00EA2394">
      <w:pPr>
        <w:pStyle w:val="SOWTL5-ASDEFCON"/>
      </w:pPr>
      <w:bookmarkStart w:id="835" w:name="_Ref88133567"/>
      <w:bookmarkStart w:id="836" w:name="_Ref108428609"/>
      <w:r w:rsidRPr="00A844C0">
        <w:t>The</w:t>
      </w:r>
      <w:r>
        <w:t xml:space="preserve"> </w:t>
      </w:r>
      <w:r w:rsidRPr="00A844C0">
        <w:t>Contractor</w:t>
      </w:r>
      <w:r>
        <w:t xml:space="preserve"> </w:t>
      </w:r>
      <w:r w:rsidRPr="00A844C0">
        <w:t>shall</w:t>
      </w:r>
      <w:r>
        <w:t xml:space="preserve"> </w:t>
      </w:r>
      <w:r w:rsidRPr="00A844C0">
        <w:t>develop,</w:t>
      </w:r>
      <w:r>
        <w:t xml:space="preserve"> </w:t>
      </w:r>
      <w:r w:rsidRPr="00A844C0">
        <w:t>deliver</w:t>
      </w:r>
      <w:r>
        <w:t xml:space="preserve"> </w:t>
      </w:r>
      <w:r w:rsidRPr="00A844C0">
        <w:t>and</w:t>
      </w:r>
      <w:r>
        <w:t xml:space="preserve"> </w:t>
      </w:r>
      <w:r w:rsidRPr="00A844C0">
        <w:t>update</w:t>
      </w:r>
      <w:r>
        <w:t xml:space="preserve"> </w:t>
      </w:r>
      <w:r w:rsidRPr="00A844C0">
        <w:t>the</w:t>
      </w:r>
      <w:r>
        <w:t xml:space="preserve"> </w:t>
      </w:r>
      <w:r w:rsidRPr="00A844C0">
        <w:t>following</w:t>
      </w:r>
      <w:r>
        <w:t xml:space="preserve"> </w:t>
      </w:r>
      <w:r w:rsidRPr="00A844C0">
        <w:t>data</w:t>
      </w:r>
      <w:r>
        <w:t xml:space="preserve"> </w:t>
      </w:r>
      <w:r w:rsidRPr="00A844C0">
        <w:t>items</w:t>
      </w:r>
      <w:r>
        <w:t xml:space="preserve"> </w:t>
      </w:r>
      <w:r w:rsidRPr="00A844C0">
        <w:t>for</w:t>
      </w:r>
      <w:r>
        <w:t xml:space="preserve"> the ToSAs within each SSoI</w:t>
      </w:r>
      <w:r w:rsidRPr="00A844C0">
        <w:t>:</w:t>
      </w:r>
      <w:bookmarkEnd w:id="835"/>
      <w:bookmarkEnd w:id="836"/>
    </w:p>
    <w:p w14:paraId="107263CC" w14:textId="77777777" w:rsidR="00EA2394" w:rsidRPr="00A844C0" w:rsidRDefault="00EA2394" w:rsidP="00EA2394">
      <w:pPr>
        <w:pStyle w:val="Note-ASDEFCON"/>
      </w:pPr>
      <w:r>
        <w:t>Note:  Different instances of the following data items may be required for each of the SSoIs and the associated ToSAs.  The CDRL sets out that all ToSAs should be addressed as a set within a single instance of these data items, but the parties may agree an alternative delivery approach within the Approved MSSMP where there are separate ToSAs within different parts of a SSoI.</w:t>
      </w:r>
    </w:p>
    <w:p w14:paraId="0F6B3DA3" w14:textId="77777777" w:rsidR="00EA2394" w:rsidRPr="00A844C0" w:rsidRDefault="00EA2394" w:rsidP="00EA2394">
      <w:pPr>
        <w:pStyle w:val="SOWSubL1-ASDEFCON"/>
      </w:pPr>
      <w:r>
        <w:t>System Security Plan (</w:t>
      </w:r>
      <w:r w:rsidRPr="00A844C0">
        <w:t>SSP)</w:t>
      </w:r>
      <w:r>
        <w:t xml:space="preserve">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730</w:t>
      </w:r>
      <w:r w:rsidRPr="00A844C0">
        <w:t>;</w:t>
      </w:r>
    </w:p>
    <w:p w14:paraId="2028565B" w14:textId="77777777" w:rsidR="00EA2394" w:rsidRDefault="00EA2394" w:rsidP="00EA2394">
      <w:pPr>
        <w:pStyle w:val="SOWSubL1-ASDEFCON"/>
      </w:pPr>
      <w:r>
        <w:t xml:space="preserve">Security Risk Management Plan </w:t>
      </w:r>
      <w:r w:rsidRPr="00A844C0">
        <w:t>(</w:t>
      </w:r>
      <w:r>
        <w:t>SRMP</w:t>
      </w:r>
      <w:r w:rsidRPr="00A844C0">
        <w:t>)</w:t>
      </w:r>
      <w:r>
        <w:t xml:space="preserve">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735;</w:t>
      </w:r>
    </w:p>
    <w:p w14:paraId="4685A71E" w14:textId="77777777" w:rsidR="00EA2394" w:rsidRDefault="00EA2394" w:rsidP="00EA2394">
      <w:pPr>
        <w:pStyle w:val="SOWSubL1-ASDEFCON"/>
      </w:pPr>
      <w:r>
        <w:t>In</w:t>
      </w:r>
      <w:r>
        <w:noBreakHyphen/>
        <w:t xml:space="preserve">Service Security Management Plan (ISSMP) </w:t>
      </w:r>
      <w:r w:rsidRPr="00A844C0">
        <w:t>in</w:t>
      </w:r>
      <w:r>
        <w:t xml:space="preserve"> </w:t>
      </w:r>
      <w:r w:rsidRPr="00A844C0">
        <w:t>accordance</w:t>
      </w:r>
      <w:r>
        <w:t xml:space="preserve"> </w:t>
      </w:r>
      <w:r w:rsidRPr="00A844C0">
        <w:t>with</w:t>
      </w:r>
      <w:r>
        <w:t xml:space="preserve"> </w:t>
      </w:r>
      <w:r w:rsidRPr="00A844C0">
        <w:t>CDRL</w:t>
      </w:r>
      <w:r>
        <w:t xml:space="preserve"> </w:t>
      </w:r>
      <w:r w:rsidRPr="00A844C0">
        <w:t>Line</w:t>
      </w:r>
      <w:r>
        <w:t xml:space="preserve"> </w:t>
      </w:r>
      <w:r w:rsidRPr="00A844C0">
        <w:t>Number</w:t>
      </w:r>
      <w:r>
        <w:t xml:space="preserve"> ENG</w:t>
      </w:r>
      <w:r>
        <w:noBreakHyphen/>
        <w:t>740, which incorporates the incident response plan, business continuity and disaster recovery plan and continuous monitoring plan, all of which are required to achieve the relevant Security Authorisations under the ISM; and</w:t>
      </w:r>
    </w:p>
    <w:p w14:paraId="1068FD5F" w14:textId="77777777" w:rsidR="00EA2394" w:rsidRDefault="00EA2394" w:rsidP="00EA2394">
      <w:pPr>
        <w:pStyle w:val="SOWSubL1-ASDEFCON"/>
      </w:pPr>
      <w:r>
        <w:t>Security Standard Operating Procedures (SSOPs) in accordance with CDRL Line Number ENG</w:t>
      </w:r>
      <w:r>
        <w:noBreakHyphen/>
        <w:t>745.</w:t>
      </w:r>
    </w:p>
    <w:p w14:paraId="084984AC" w14:textId="77777777" w:rsidR="00286DD6" w:rsidRDefault="00286DD6" w:rsidP="00286DD6">
      <w:pPr>
        <w:pStyle w:val="SOWTL5-ASDEFCON"/>
        <w:keepNext/>
      </w:pPr>
      <w:r>
        <w:t>The Contractor acknowledges and agrees that:</w:t>
      </w:r>
    </w:p>
    <w:p w14:paraId="07737CBA" w14:textId="7C8E22C7" w:rsidR="00286DD6" w:rsidRDefault="00286DD6" w:rsidP="00286DD6">
      <w:pPr>
        <w:pStyle w:val="SOWSubL1-ASDEFCON"/>
      </w:pPr>
      <w:r>
        <w:t xml:space="preserve">the data items identified under clause </w:t>
      </w:r>
      <w:r>
        <w:fldChar w:fldCharType="begin"/>
      </w:r>
      <w:r>
        <w:instrText xml:space="preserve"> REF _Ref108428609 \r \h </w:instrText>
      </w:r>
      <w:r>
        <w:fldChar w:fldCharType="separate"/>
      </w:r>
      <w:r>
        <w:t>4.6.7.5.1</w:t>
      </w:r>
      <w:r>
        <w:fldChar w:fldCharType="end"/>
      </w:r>
      <w:r>
        <w:t xml:space="preserve"> are part of the suite of evidence required by the System Owner for the relevant Security Authorisations in relation to ICT security and cyber security;</w:t>
      </w:r>
    </w:p>
    <w:p w14:paraId="74848E8F" w14:textId="15E8D70E" w:rsidR="00286DD6" w:rsidRDefault="00286DD6" w:rsidP="00286DD6">
      <w:pPr>
        <w:pStyle w:val="SOWSubL1-ASDEFCON"/>
      </w:pPr>
      <w:r>
        <w:t xml:space="preserve">the data items identified under clause </w:t>
      </w:r>
      <w:r>
        <w:fldChar w:fldCharType="begin"/>
      </w:r>
      <w:r>
        <w:instrText xml:space="preserve"> REF _Ref108428609 \r \h </w:instrText>
      </w:r>
      <w:r>
        <w:fldChar w:fldCharType="separate"/>
      </w:r>
      <w:r>
        <w:t>4.6.7.5.1</w:t>
      </w:r>
      <w:r>
        <w:fldChar w:fldCharType="end"/>
      </w:r>
      <w:r>
        <w:t xml:space="preserve"> also form part of the design documentation to be developed and delivered in accordance with clause </w:t>
      </w:r>
      <w:r w:rsidR="00985BB5">
        <w:fldChar w:fldCharType="begin"/>
      </w:r>
      <w:r w:rsidR="00985BB5">
        <w:instrText xml:space="preserve"> REF _Ref175556287 \r \h </w:instrText>
      </w:r>
      <w:r w:rsidR="00985BB5">
        <w:fldChar w:fldCharType="separate"/>
      </w:r>
      <w:r w:rsidR="00985BB5">
        <w:t>4.5.1</w:t>
      </w:r>
      <w:r w:rsidR="00985BB5">
        <w:fldChar w:fldCharType="end"/>
      </w:r>
      <w:r>
        <w:t>, and are required to be delivered at key points during the Contract to enable assessment of whether or not a SSoI is likely to achieve and subsequently be able to maintain the relevant Security Authorisations in relation to ICT security and cyber security; and</w:t>
      </w:r>
    </w:p>
    <w:p w14:paraId="1C5DFD7C" w14:textId="77777777" w:rsidR="00286DD6" w:rsidRDefault="00286DD6" w:rsidP="00286DD6">
      <w:pPr>
        <w:pStyle w:val="SOWSubL1-ASDEFCON"/>
      </w:pPr>
      <w:r>
        <w:t>the ISSMP and SSOPs, while developed and delivered during the acquisition phase, will be implemented and principally used during the in</w:t>
      </w:r>
      <w:r>
        <w:noBreakHyphen/>
        <w:t>service phase after System Acceptance for the first SSoI (eg, Mission System).</w:t>
      </w:r>
    </w:p>
    <w:p w14:paraId="5CD24980" w14:textId="77777777" w:rsidR="00286DD6" w:rsidRDefault="00286DD6" w:rsidP="00286DD6">
      <w:pPr>
        <w:pStyle w:val="SOWTL5-ASDEFCON"/>
      </w:pPr>
      <w:r>
        <w:t>The Contractor shall develop, deliver and update a Cyber Supply Chain Risk Plan (CSCRP) in accordance with CDRL Line Number ENG</w:t>
      </w:r>
      <w:r>
        <w:noBreakHyphen/>
        <w:t>750 to identify the Cyber Supply Chain risks associated with the provision of DESE and Software for each SSoI, which will be procured by the Contractor from suppliers that either are, or may become, Subcontractors.</w:t>
      </w:r>
    </w:p>
    <w:p w14:paraId="4C5E1518" w14:textId="77777777" w:rsidR="00286DD6" w:rsidRDefault="00286DD6" w:rsidP="00286DD6">
      <w:pPr>
        <w:pStyle w:val="Note-ASDEFCON"/>
      </w:pPr>
      <w:r>
        <w:t>Note: If the risk matrices from the Defence Security Principles Framework (DSPF) are used, the references to ‘Medium’ in the following clauses are to be interpreted as ‘Significant’.</w:t>
      </w:r>
    </w:p>
    <w:p w14:paraId="505C1881" w14:textId="77777777" w:rsidR="00286DD6" w:rsidRDefault="00286DD6" w:rsidP="00286DD6">
      <w:pPr>
        <w:pStyle w:val="SOWTL5-ASDEFCON"/>
        <w:keepNext/>
      </w:pPr>
      <w:r>
        <w:t>In developing the CSCRP, the Contractor shall:</w:t>
      </w:r>
    </w:p>
    <w:p w14:paraId="7824DE15" w14:textId="77777777" w:rsidR="00286DD6" w:rsidRDefault="00286DD6" w:rsidP="00286DD6">
      <w:pPr>
        <w:pStyle w:val="SOWSubL1-ASDEFCON"/>
      </w:pPr>
      <w:r>
        <w:t>collaborate with the Commonwealth to define the risk-mitigation strategies to address the potential Cyber Supply Chain risks associated with the supply of items of DESE or Software for the SSoIs, which are assessed as having a Cyber Supply Chain risk (pre-mitigation) of Medium or higher (as determined in accordance with the risk-management processes defined in the Approved MSSMP);</w:t>
      </w:r>
    </w:p>
    <w:p w14:paraId="3968C7F0" w14:textId="77777777" w:rsidR="00286DD6" w:rsidRDefault="00286DD6" w:rsidP="00286DD6">
      <w:pPr>
        <w:pStyle w:val="SOWSubL1-ASDEFCON"/>
      </w:pPr>
      <w:r>
        <w:t>ensure that Approved Subcontractors undertake the identification of Cyber Supply Chain risks and the determination of risk-mitigation strategies for any items of DESE or Software for the SSoIs being provided by those Approved Subcontractors; and</w:t>
      </w:r>
    </w:p>
    <w:p w14:paraId="03CB02DB" w14:textId="77777777" w:rsidR="00286DD6" w:rsidRDefault="00286DD6" w:rsidP="00286DD6">
      <w:pPr>
        <w:pStyle w:val="SOWSubL1-ASDEFCON"/>
      </w:pPr>
      <w:r>
        <w:t xml:space="preserve">consult with the Commonwealth to discuss and agree the way forward when the Contractor or an Approved Subcontractor is unable to mitigate the Cyber Supply Chain risks associated with the supply of an item of DESE and Software for a SSoI so that the post-mitigated assessment is below Medium (eg, by working with the </w:t>
      </w:r>
      <w:r>
        <w:lastRenderedPageBreak/>
        <w:t>supplier to reduce the risk, by choosing a different item or by procuring the required item from a different supplier).</w:t>
      </w:r>
    </w:p>
    <w:p w14:paraId="1E3935AC" w14:textId="77777777" w:rsidR="00286DD6" w:rsidRDefault="00286DD6" w:rsidP="00286DD6">
      <w:pPr>
        <w:pStyle w:val="SOWTL5-ASDEFCON"/>
      </w:pPr>
      <w:r>
        <w:t>Except where otherwise agreed in writing by the Commonwealth Representative, the Contractor shall not utilise DESE or Software provided by a supplier for which the Cyber Supply Chain risk is assessed as Medium or higher.</w:t>
      </w:r>
    </w:p>
    <w:p w14:paraId="13CCBE1C" w14:textId="77777777" w:rsidR="00286DD6" w:rsidRDefault="00286DD6" w:rsidP="00286DD6">
      <w:pPr>
        <w:pStyle w:val="SOWTL5-ASDEFCON"/>
      </w:pPr>
      <w:r w:rsidRPr="004020CF">
        <w:t>The</w:t>
      </w:r>
      <w:r>
        <w:t xml:space="preserve"> </w:t>
      </w:r>
      <w:r w:rsidRPr="004020CF">
        <w:t>Contractor</w:t>
      </w:r>
      <w:r>
        <w:t xml:space="preserve"> </w:t>
      </w:r>
      <w:r w:rsidRPr="004020CF">
        <w:t>shall</w:t>
      </w:r>
      <w:r>
        <w:t xml:space="preserve"> </w:t>
      </w:r>
      <w:r w:rsidRPr="004020CF">
        <w:t>develop,</w:t>
      </w:r>
      <w:r>
        <w:t xml:space="preserve"> </w:t>
      </w:r>
      <w:r w:rsidRPr="004020CF">
        <w:t>deliver</w:t>
      </w:r>
      <w:r>
        <w:t xml:space="preserve"> </w:t>
      </w:r>
      <w:r w:rsidRPr="004020CF">
        <w:t>and</w:t>
      </w:r>
      <w:r>
        <w:t xml:space="preserve"> </w:t>
      </w:r>
      <w:r w:rsidRPr="004020CF">
        <w:t>update</w:t>
      </w:r>
      <w:r>
        <w:t xml:space="preserve"> </w:t>
      </w:r>
      <w:r w:rsidRPr="004020CF">
        <w:t>a</w:t>
      </w:r>
      <w:r>
        <w:t xml:space="preserve"> Cyber Security </w:t>
      </w:r>
      <w:r w:rsidRPr="004020CF">
        <w:t>Case</w:t>
      </w:r>
      <w:r>
        <w:t xml:space="preserve"> </w:t>
      </w:r>
      <w:r w:rsidRPr="004020CF">
        <w:t>Report</w:t>
      </w:r>
      <w:r>
        <w:t xml:space="preserve"> (CSCR) </w:t>
      </w:r>
      <w:r w:rsidRPr="004020CF">
        <w:t>in</w:t>
      </w:r>
      <w:r>
        <w:t xml:space="preserve"> </w:t>
      </w:r>
      <w:r w:rsidRPr="004020CF">
        <w:t>accordance</w:t>
      </w:r>
      <w:r>
        <w:t xml:space="preserve"> </w:t>
      </w:r>
      <w:r w:rsidRPr="004020CF">
        <w:t>with</w:t>
      </w:r>
      <w:r>
        <w:t xml:space="preserve"> </w:t>
      </w:r>
      <w:r w:rsidRPr="004020CF">
        <w:t>CDRL</w:t>
      </w:r>
      <w:r>
        <w:t xml:space="preserve"> </w:t>
      </w:r>
      <w:r w:rsidRPr="004020CF">
        <w:t>Line</w:t>
      </w:r>
      <w:r>
        <w:t xml:space="preserve"> </w:t>
      </w:r>
      <w:r w:rsidRPr="004020CF">
        <w:t>Number</w:t>
      </w:r>
      <w:r>
        <w:t xml:space="preserve"> </w:t>
      </w:r>
      <w:r w:rsidRPr="004020CF">
        <w:t>ENG-</w:t>
      </w:r>
      <w:r>
        <w:t>760 for each SSoI.</w:t>
      </w:r>
    </w:p>
    <w:p w14:paraId="30A5FB9C" w14:textId="77777777" w:rsidR="00286DD6" w:rsidRDefault="00286DD6" w:rsidP="00286DD6">
      <w:pPr>
        <w:pStyle w:val="NoteToDrafters-ASDEFCON"/>
      </w:pPr>
      <w:r>
        <w:t>Note to drafters:  Amend the following clause to identify the expected support effort from the Contractor for the relevant Security Authorisations in relation to ICT security and cyber security.</w:t>
      </w:r>
    </w:p>
    <w:p w14:paraId="6AB2556E" w14:textId="77777777" w:rsidR="00286DD6" w:rsidRDefault="00286DD6" w:rsidP="00286DD6">
      <w:pPr>
        <w:pStyle w:val="SOWTL5-ASDEFCON"/>
      </w:pPr>
      <w:r>
        <w:t xml:space="preserve">Following submission for Approval of the relevant ICT/cyber security data items, the Contractor shall </w:t>
      </w:r>
      <w:r w:rsidRPr="00A844C0">
        <w:t>support</w:t>
      </w:r>
      <w:r>
        <w:t xml:space="preserve"> </w:t>
      </w:r>
      <w:r w:rsidRPr="00A844C0">
        <w:t>the</w:t>
      </w:r>
      <w:r>
        <w:t xml:space="preserve"> </w:t>
      </w:r>
      <w:r w:rsidRPr="00A844C0">
        <w:t>Commonwealth</w:t>
      </w:r>
      <w:r>
        <w:t xml:space="preserve"> </w:t>
      </w:r>
      <w:r w:rsidRPr="00A844C0">
        <w:t>in</w:t>
      </w:r>
      <w:r>
        <w:t xml:space="preserve"> </w:t>
      </w:r>
      <w:r w:rsidRPr="00A844C0">
        <w:t>initially</w:t>
      </w:r>
      <w:r>
        <w:t xml:space="preserve"> </w:t>
      </w:r>
      <w:r w:rsidRPr="00A844C0">
        <w:t>obtaining</w:t>
      </w:r>
      <w:r>
        <w:t xml:space="preserve"> </w:t>
      </w:r>
      <w:r w:rsidRPr="00A844C0">
        <w:t>and</w:t>
      </w:r>
      <w:r>
        <w:t xml:space="preserve"> </w:t>
      </w:r>
      <w:r w:rsidRPr="00A844C0">
        <w:t>subsequently</w:t>
      </w:r>
      <w:r>
        <w:t xml:space="preserve"> </w:t>
      </w:r>
      <w:r w:rsidRPr="00A844C0">
        <w:t>maintaining</w:t>
      </w:r>
      <w:r>
        <w:t xml:space="preserve"> the relevant</w:t>
      </w:r>
      <w:r w:rsidRPr="00072277">
        <w:t xml:space="preserve"> </w:t>
      </w:r>
      <w:r>
        <w:t xml:space="preserve">Security Authorisations in relation to ICT security and cyber security </w:t>
      </w:r>
      <w:r w:rsidRPr="00A844C0">
        <w:t>for</w:t>
      </w:r>
      <w:r>
        <w:t xml:space="preserve"> each SSoI </w:t>
      </w:r>
      <w:r w:rsidRPr="00A844C0">
        <w:t>from</w:t>
      </w:r>
      <w:r>
        <w:t xml:space="preserve"> </w:t>
      </w:r>
      <w:r w:rsidRPr="00A844C0">
        <w:t>the</w:t>
      </w:r>
      <w:r>
        <w:t xml:space="preserve"> </w:t>
      </w:r>
      <w:r w:rsidRPr="00A844C0">
        <w:t>relevant</w:t>
      </w:r>
      <w:r>
        <w:t xml:space="preserve"> </w:t>
      </w:r>
      <w:r w:rsidRPr="00A844C0">
        <w:t>authorit</w:t>
      </w:r>
      <w:r>
        <w:t>ies.  The expected level of effort required by the Contractor associated with these activities is:</w:t>
      </w:r>
    </w:p>
    <w:p w14:paraId="56843AEC" w14:textId="77777777" w:rsidR="00286DD6" w:rsidRDefault="00286DD6" w:rsidP="00286DD6">
      <w:pPr>
        <w:pStyle w:val="SOWSubL1-ASDEFCON"/>
      </w:pPr>
      <w:r>
        <w:t>ten person-days of effort over approximately a three-month period prior to the initial assessment against the relevant Security Authorisations in relation to ICT security and cyber security;</w:t>
      </w:r>
    </w:p>
    <w:p w14:paraId="29D54109" w14:textId="77777777" w:rsidR="00286DD6" w:rsidRDefault="00286DD6" w:rsidP="00286DD6">
      <w:pPr>
        <w:pStyle w:val="SOWSubL1-ASDEFCON"/>
      </w:pPr>
      <w:r>
        <w:t>attendance at two one-day workshops to be held via video conference during the three-month period, with typically no more than two representatives of the Contractor required to attend; and</w:t>
      </w:r>
    </w:p>
    <w:p w14:paraId="752CACD0" w14:textId="77777777" w:rsidR="00286DD6" w:rsidRPr="004020CF" w:rsidRDefault="00286DD6" w:rsidP="00286DD6">
      <w:pPr>
        <w:pStyle w:val="SOWSubL1-ASDEFCON"/>
      </w:pPr>
      <w:r>
        <w:t>one person-day of effort each quarter over the remainder of the Contract after the initial Security Authorisations in relation to ICT security and cyber security</w:t>
      </w:r>
      <w:r w:rsidRPr="0039019C">
        <w:t xml:space="preserve"> </w:t>
      </w:r>
      <w:r>
        <w:t>have been obtained.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36F41" w14:paraId="6375F459" w14:textId="77777777" w:rsidTr="00936F41">
        <w:tc>
          <w:tcPr>
            <w:tcW w:w="9072" w:type="dxa"/>
            <w:shd w:val="clear" w:color="auto" w:fill="auto"/>
          </w:tcPr>
          <w:p w14:paraId="130254E5" w14:textId="77777777" w:rsidR="00936F41" w:rsidRDefault="00936F41" w:rsidP="00936F41">
            <w:pPr>
              <w:pStyle w:val="ASDEFCONOption"/>
            </w:pPr>
            <w:r>
              <w:t xml:space="preserve">Option: Include the following clauses when the project team intends to interact with the Contractor through a security assessment </w:t>
            </w:r>
            <w:r w:rsidRPr="00234823">
              <w:t>report</w:t>
            </w:r>
            <w:r>
              <w:t xml:space="preserve"> for a SSoI / ToSA.</w:t>
            </w:r>
          </w:p>
          <w:p w14:paraId="5B7F8FDC" w14:textId="77777777" w:rsidR="00936F41" w:rsidRPr="00234823" w:rsidRDefault="00936F41" w:rsidP="00936F41">
            <w:pPr>
              <w:pStyle w:val="SOWTL5-ASDEFCON"/>
            </w:pPr>
            <w:r>
              <w:t xml:space="preserve">The Contractor acknowledges that the Commonwealth may raise a security assessment </w:t>
            </w:r>
            <w:r w:rsidRPr="00234823">
              <w:t>report</w:t>
            </w:r>
            <w:r>
              <w:t xml:space="preserve"> for a SSoI / ToSA,</w:t>
            </w:r>
            <w:r w:rsidRPr="00234823">
              <w:t xml:space="preserve"> </w:t>
            </w:r>
            <w:r>
              <w:t>and when this occurs t</w:t>
            </w:r>
            <w:r w:rsidRPr="00234823">
              <w:t xml:space="preserve">he Commonwealth </w:t>
            </w:r>
            <w:r>
              <w:t>may</w:t>
            </w:r>
            <w:r w:rsidRPr="00234823">
              <w:t xml:space="preserve"> provide the Contractor with </w:t>
            </w:r>
            <w:r>
              <w:t>a copy of the report or relevant parts of the report</w:t>
            </w:r>
            <w:r w:rsidRPr="00234823">
              <w:t>.</w:t>
            </w:r>
          </w:p>
          <w:p w14:paraId="47BECD61" w14:textId="77777777" w:rsidR="00936F41" w:rsidRPr="004600FC" w:rsidRDefault="00936F41" w:rsidP="00936F41">
            <w:pPr>
              <w:pStyle w:val="SOWTL5-ASDEFCON"/>
            </w:pPr>
            <w:r w:rsidRPr="00234823">
              <w:t xml:space="preserve">The Contractor shall review and assess </w:t>
            </w:r>
            <w:r w:rsidRPr="004600FC">
              <w:t xml:space="preserve">each </w:t>
            </w:r>
            <w:r w:rsidRPr="00234823">
              <w:t>Commonwealth</w:t>
            </w:r>
            <w:r>
              <w:t>-provided</w:t>
            </w:r>
            <w:r w:rsidRPr="00234823">
              <w:t xml:space="preserve"> </w:t>
            </w:r>
            <w:r>
              <w:t xml:space="preserve">security assessment </w:t>
            </w:r>
            <w:r w:rsidRPr="00234823">
              <w:t xml:space="preserve">report </w:t>
            </w:r>
            <w:r>
              <w:t xml:space="preserve">(or part thereof) </w:t>
            </w:r>
            <w:r w:rsidRPr="00234823">
              <w:t xml:space="preserve">and identify remediation activities </w:t>
            </w:r>
            <w:r w:rsidRPr="004600FC">
              <w:t xml:space="preserve">that are required </w:t>
            </w:r>
            <w:r>
              <w:t xml:space="preserve">in relation </w:t>
            </w:r>
            <w:r w:rsidRPr="004600FC">
              <w:t xml:space="preserve">to the </w:t>
            </w:r>
            <w:r>
              <w:t>SSoI / ToSA,</w:t>
            </w:r>
            <w:r w:rsidRPr="00234823">
              <w:t xml:space="preserve"> such that they will meet the requirements</w:t>
            </w:r>
            <w:r>
              <w:t xml:space="preserve"> for the applicable Security Authorisation</w:t>
            </w:r>
            <w:r w:rsidRPr="00234823">
              <w:t>.</w:t>
            </w:r>
          </w:p>
          <w:p w14:paraId="7DD9CFA3" w14:textId="77777777" w:rsidR="00936F41" w:rsidRDefault="00936F41" w:rsidP="00936F41">
            <w:pPr>
              <w:pStyle w:val="SOWTL5-ASDEFCON"/>
            </w:pPr>
            <w:r w:rsidRPr="00234823">
              <w:t>W</w:t>
            </w:r>
            <w:r w:rsidRPr="004600FC">
              <w:t xml:space="preserve">ithin 10 </w:t>
            </w:r>
            <w:r>
              <w:t>W</w:t>
            </w:r>
            <w:r w:rsidRPr="004600FC">
              <w:t xml:space="preserve">orking </w:t>
            </w:r>
            <w:r>
              <w:t>D</w:t>
            </w:r>
            <w:r w:rsidRPr="004600FC">
              <w:t xml:space="preserve">ays of receipt of each Commonwealth </w:t>
            </w:r>
            <w:r>
              <w:t xml:space="preserve">security assessment </w:t>
            </w:r>
            <w:r w:rsidRPr="004600FC">
              <w:t>report, the Contractor shall</w:t>
            </w:r>
            <w:r w:rsidRPr="00234823">
              <w:t xml:space="preserve"> deliver a Remediation Recommendations Report in the Contractor</w:t>
            </w:r>
            <w:r>
              <w:t>'</w:t>
            </w:r>
            <w:r w:rsidRPr="00234823">
              <w:t>s format to the Commonwealth.</w:t>
            </w:r>
          </w:p>
          <w:p w14:paraId="27FF9268" w14:textId="77777777" w:rsidR="00936F41" w:rsidRPr="00234823" w:rsidRDefault="00936F41" w:rsidP="00936F41">
            <w:pPr>
              <w:pStyle w:val="SOWTL5-ASDEFCON"/>
            </w:pPr>
            <w:r>
              <w:t xml:space="preserve">The Contractor acknowledges and agrees that the required activities to resolve any security shortfalls for a SSoI / ToSA will be determined by the Commonwealth Representative, taking into account the Contractor’s </w:t>
            </w:r>
            <w:r w:rsidRPr="00234823">
              <w:t>Remediation Recommendations Report</w:t>
            </w:r>
            <w:r>
              <w:t>, with these resolutions to be integrated into the normal processes leading to Acceptance of a SSoI.</w:t>
            </w:r>
          </w:p>
          <w:p w14:paraId="12A072BB" w14:textId="77777777" w:rsidR="00936F41" w:rsidRDefault="00936F41" w:rsidP="00936F41">
            <w:pPr>
              <w:pStyle w:val="SOWTL5-ASDEFCON"/>
            </w:pPr>
            <w:bookmarkStart w:id="837" w:name="_Ref117083055"/>
            <w:r>
              <w:t>The Contractor acknowledges that the Commonwealth will conduct activities associated with Security Authorisations</w:t>
            </w:r>
            <w:r w:rsidRPr="00475F70">
              <w:t>:</w:t>
            </w:r>
            <w:bookmarkEnd w:id="837"/>
          </w:p>
          <w:p w14:paraId="305E2655" w14:textId="77777777" w:rsidR="00936F41" w:rsidRDefault="00936F41" w:rsidP="00936F41">
            <w:pPr>
              <w:pStyle w:val="SOWSubL1-ASDEFCON"/>
            </w:pPr>
            <w:bookmarkStart w:id="838" w:name="_Ref117083011"/>
            <w:r>
              <w:t>following a Major Change to a SSoI / ToSA;</w:t>
            </w:r>
            <w:bookmarkEnd w:id="838"/>
          </w:p>
          <w:p w14:paraId="26F15FC6" w14:textId="77777777" w:rsidR="00936F41" w:rsidRDefault="00936F41" w:rsidP="00936F41">
            <w:pPr>
              <w:pStyle w:val="SOWSubL1-ASDEFCON"/>
            </w:pPr>
            <w:r>
              <w:t>when any remediation activities have been completed; and</w:t>
            </w:r>
          </w:p>
          <w:p w14:paraId="3420A565" w14:textId="187867BE" w:rsidR="00936F41" w:rsidRDefault="00936F41" w:rsidP="00936F41">
            <w:pPr>
              <w:pStyle w:val="SOWSubL1-ASDEFCON"/>
            </w:pPr>
            <w:r>
              <w:t>in accordance with the timeframes established by the applicable security authority and documented in the associated Security Authorisation reports (which, for example, depending upon the level of compliance, may range from 6 months to 3 years for the Security Authorisations relating to ICT security).</w:t>
            </w:r>
          </w:p>
        </w:tc>
      </w:tr>
    </w:tbl>
    <w:p w14:paraId="5DF6EA2B" w14:textId="1FED986B" w:rsidR="00EA2394" w:rsidRDefault="00EA2394" w:rsidP="003E35D4">
      <w:pPr>
        <w:pStyle w:val="ASDEFCONOptionSpace"/>
      </w:pPr>
    </w:p>
    <w:p w14:paraId="3DE33077" w14:textId="249709AC" w:rsidR="00936F41" w:rsidRDefault="00936F41" w:rsidP="00936F41">
      <w:pPr>
        <w:pStyle w:val="SOWHL4-ASDEFCON"/>
      </w:pPr>
      <w:r>
        <w:lastRenderedPageBreak/>
        <w:t>Security Working Groups</w:t>
      </w:r>
      <w:r w:rsidR="00421AEB">
        <w:t xml:space="preserve"> (Optional)</w:t>
      </w:r>
    </w:p>
    <w:p w14:paraId="4FC72716" w14:textId="2EBC8CD6" w:rsidR="00936F41" w:rsidRDefault="00936F41" w:rsidP="00936F41">
      <w:pPr>
        <w:pStyle w:val="SOWTL5-ASDEFCON"/>
      </w:pPr>
      <w:r w:rsidRPr="00450736">
        <w:t>The Contractor shall conduct Security</w:t>
      </w:r>
      <w:r>
        <w:t xml:space="preserve"> </w:t>
      </w:r>
      <w:r w:rsidRPr="00450736">
        <w:t xml:space="preserve">Working Group (SWG) meetings to establish, refine and to ensure compliance and assurance with the cyber </w:t>
      </w:r>
      <w:r w:rsidR="00A049D2">
        <w:t xml:space="preserve">security </w:t>
      </w:r>
      <w:r w:rsidRPr="00450736">
        <w:t xml:space="preserve">and </w:t>
      </w:r>
      <w:r w:rsidR="00A049D2">
        <w:t xml:space="preserve">ICT </w:t>
      </w:r>
      <w:r w:rsidRPr="00450736">
        <w:t>security requirements under the Contract.</w:t>
      </w:r>
    </w:p>
    <w:p w14:paraId="26335960" w14:textId="20E463FF" w:rsidR="00936F41" w:rsidRPr="00450736" w:rsidRDefault="00936F41" w:rsidP="00936F41">
      <w:pPr>
        <w:pStyle w:val="NoteToDrafters-ASDEFCON"/>
      </w:pPr>
      <w:r>
        <w:t xml:space="preserve">Note to drafters: Depending upon the procurement strategy (eg, open or limited tender), the project team will need to determine the best time to introduce any classified threats to the participating tenderers.  It is unlikely that </w:t>
      </w:r>
      <w:r w:rsidR="00421AEB">
        <w:t xml:space="preserve">such </w:t>
      </w:r>
      <w:r>
        <w:t>classified threats will be able to be released until after down-selection has occurred, such as during contract negotiations or other pre-contract activity.</w:t>
      </w:r>
    </w:p>
    <w:p w14:paraId="1AF87E4F" w14:textId="77777777" w:rsidR="00936F41" w:rsidRDefault="00936F41" w:rsidP="00936F41">
      <w:pPr>
        <w:pStyle w:val="SOWTL5-ASDEFCON"/>
      </w:pPr>
      <w:r>
        <w:t>The Contractor shall conduct:</w:t>
      </w:r>
    </w:p>
    <w:p w14:paraId="4A126CA6" w14:textId="67AE15A7" w:rsidR="00936F41" w:rsidRDefault="00936F41" w:rsidP="00936F41">
      <w:pPr>
        <w:pStyle w:val="SOWSubL1-ASDEFCON"/>
      </w:pPr>
      <w:r>
        <w:t xml:space="preserve">two SWG meetings early in the </w:t>
      </w:r>
      <w:r w:rsidR="008A0DD8">
        <w:t xml:space="preserve">system definition phase (refer to clause </w:t>
      </w:r>
      <w:r w:rsidR="008A0DD8">
        <w:fldChar w:fldCharType="begin"/>
      </w:r>
      <w:r w:rsidR="008A0DD8">
        <w:instrText xml:space="preserve"> REF _Ref174974030 \r \h </w:instrText>
      </w:r>
      <w:r w:rsidR="008A0DD8">
        <w:fldChar w:fldCharType="separate"/>
      </w:r>
      <w:r w:rsidR="008A0DD8">
        <w:t>4.2</w:t>
      </w:r>
      <w:r w:rsidR="008A0DD8">
        <w:fldChar w:fldCharType="end"/>
      </w:r>
      <w:r w:rsidR="008A0DD8">
        <w:t>)</w:t>
      </w:r>
      <w:r>
        <w:t xml:space="preserve"> to enable the parties to undertake threat analysis at the classified level and to determine the requirements implications arising from the classified threats;</w:t>
      </w:r>
    </w:p>
    <w:p w14:paraId="3FDEEEE0" w14:textId="5E45E5C1" w:rsidR="00936F41" w:rsidRDefault="00936F41" w:rsidP="00936F41">
      <w:pPr>
        <w:pStyle w:val="SOWSubL1-ASDEFCON"/>
      </w:pPr>
      <w:r>
        <w:t>two SWG</w:t>
      </w:r>
      <w:r w:rsidRPr="004020CF">
        <w:t xml:space="preserve"> </w:t>
      </w:r>
      <w:r>
        <w:t xml:space="preserve">meetings leading up to each of the SRR, SDR, PDR and DDR; and </w:t>
      </w:r>
    </w:p>
    <w:p w14:paraId="667EE7A8" w14:textId="77777777" w:rsidR="00936F41" w:rsidRDefault="00936F41" w:rsidP="00936F41">
      <w:pPr>
        <w:pStyle w:val="SOWSubL1-ASDEFCON"/>
      </w:pPr>
      <w:r>
        <w:t>two SWG</w:t>
      </w:r>
      <w:r w:rsidRPr="004020CF">
        <w:t xml:space="preserve"> </w:t>
      </w:r>
      <w:r>
        <w:t>meetings prior to the first TRR for a SSoI for the Verification phase at which security-related Verification activities are to be undertaken.</w:t>
      </w:r>
    </w:p>
    <w:p w14:paraId="2D8A0188" w14:textId="7919B5E2" w:rsidR="00936F41" w:rsidRDefault="00936F41" w:rsidP="00936F41">
      <w:pPr>
        <w:pStyle w:val="SOWTL5-ASDEFCON"/>
      </w:pPr>
      <w:r w:rsidRPr="004020CF">
        <w:t>The</w:t>
      </w:r>
      <w:r>
        <w:t xml:space="preserve"> </w:t>
      </w:r>
      <w:r w:rsidRPr="004020CF">
        <w:t>Contractor</w:t>
      </w:r>
      <w:r>
        <w:t xml:space="preserve"> </w:t>
      </w:r>
      <w:r w:rsidRPr="004020CF">
        <w:t>shall</w:t>
      </w:r>
      <w:r>
        <w:t xml:space="preserve"> </w:t>
      </w:r>
      <w:r w:rsidRPr="004020CF">
        <w:t>conduct</w:t>
      </w:r>
      <w:r>
        <w:t xml:space="preserve"> S</w:t>
      </w:r>
      <w:r w:rsidRPr="004020CF">
        <w:t>WG</w:t>
      </w:r>
      <w:r>
        <w:t xml:space="preserve"> </w:t>
      </w:r>
      <w:r w:rsidRPr="004020CF">
        <w:t>meetings</w:t>
      </w:r>
      <w:r>
        <w:t xml:space="preserve"> </w:t>
      </w:r>
      <w:r w:rsidRPr="004020CF">
        <w:t>as</w:t>
      </w:r>
      <w:r>
        <w:t xml:space="preserve"> </w:t>
      </w:r>
      <w:r w:rsidRPr="004020CF">
        <w:t>extraordinary</w:t>
      </w:r>
      <w:r>
        <w:t xml:space="preserve"> </w:t>
      </w:r>
      <w:r w:rsidRPr="004020CF">
        <w:t>meetings</w:t>
      </w:r>
      <w:r>
        <w:t xml:space="preserve"> </w:t>
      </w:r>
      <w:r w:rsidRPr="004020CF">
        <w:t>in</w:t>
      </w:r>
      <w:r>
        <w:t xml:space="preserve"> </w:t>
      </w:r>
      <w:r w:rsidRPr="004020CF">
        <w:t>accordance</w:t>
      </w:r>
      <w:r>
        <w:t xml:space="preserve"> </w:t>
      </w:r>
      <w:r w:rsidRPr="004020CF">
        <w:t>with</w:t>
      </w:r>
      <w:r>
        <w:t xml:space="preserve"> </w:t>
      </w:r>
      <w:r w:rsidRPr="004020CF">
        <w:t>clause</w:t>
      </w:r>
      <w:r>
        <w:t xml:space="preserve"> </w:t>
      </w:r>
      <w:r>
        <w:fldChar w:fldCharType="begin"/>
      </w:r>
      <w:r>
        <w:instrText xml:space="preserve"> REF _Ref172022822 \r \h </w:instrText>
      </w:r>
      <w:r>
        <w:fldChar w:fldCharType="separate"/>
      </w:r>
      <w:r>
        <w:t>3.9.2</w:t>
      </w:r>
      <w:r>
        <w:fldChar w:fldCharType="end"/>
      </w:r>
      <w:r w:rsidRPr="004020CF">
        <w:t>.</w:t>
      </w:r>
    </w:p>
    <w:p w14:paraId="22698EA8" w14:textId="77777777" w:rsidR="00936F41" w:rsidRPr="004020CF" w:rsidRDefault="00936F41" w:rsidP="00936F41">
      <w:pPr>
        <w:pStyle w:val="SOWTL5-ASDEFCON"/>
      </w:pPr>
      <w:r w:rsidRPr="004020CF">
        <w:t>The</w:t>
      </w:r>
      <w:r>
        <w:t xml:space="preserve"> </w:t>
      </w:r>
      <w:r w:rsidRPr="004020CF">
        <w:t>Contractor</w:t>
      </w:r>
      <w:r>
        <w:t xml:space="preserve"> </w:t>
      </w:r>
      <w:r w:rsidRPr="004020CF">
        <w:t>shall</w:t>
      </w:r>
      <w:r>
        <w:t xml:space="preserve"> conduct SWG</w:t>
      </w:r>
      <w:r w:rsidRPr="004020CF">
        <w:t xml:space="preserve"> meetings in accordance with the Approved </w:t>
      </w:r>
      <w:r>
        <w:t>MS</w:t>
      </w:r>
      <w:r w:rsidRPr="00450736">
        <w:t>SMP.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36F41" w14:paraId="4AF352E0" w14:textId="77777777" w:rsidTr="00291C40">
        <w:tc>
          <w:tcPr>
            <w:tcW w:w="9072" w:type="dxa"/>
            <w:shd w:val="clear" w:color="auto" w:fill="auto"/>
          </w:tcPr>
          <w:p w14:paraId="46928B1D" w14:textId="583B679F" w:rsidR="00936F41" w:rsidRDefault="00936F41" w:rsidP="00291C40">
            <w:pPr>
              <w:pStyle w:val="ASDEFCONOption"/>
            </w:pPr>
            <w:r>
              <w:t xml:space="preserve">Option: </w:t>
            </w:r>
            <w:r>
              <w:rPr>
                <w:lang w:val="en-GB"/>
              </w:rPr>
              <w:t>Include the following clause when the Contract will be tendered in conjunction with a linked Contract (Support)</w:t>
            </w:r>
            <w:r w:rsidR="00FD79F3">
              <w:rPr>
                <w:lang w:val="en-GB"/>
              </w:rPr>
              <w:t xml:space="preserve"> or modifies a system currently supported by a Contract (Support)</w:t>
            </w:r>
            <w:r>
              <w:rPr>
                <w:lang w:val="en-GB"/>
              </w:rPr>
              <w:t>.</w:t>
            </w:r>
          </w:p>
          <w:p w14:paraId="7EEFA755" w14:textId="77777777" w:rsidR="00936F41" w:rsidRDefault="00936F41" w:rsidP="00291C40">
            <w:pPr>
              <w:pStyle w:val="SOWTL5-ASDEFCON"/>
            </w:pPr>
            <w:r w:rsidRPr="004020CF">
              <w:t>The</w:t>
            </w:r>
            <w:r>
              <w:t xml:space="preserve"> </w:t>
            </w:r>
            <w:r w:rsidRPr="004020CF">
              <w:t>Contractor</w:t>
            </w:r>
            <w:r>
              <w:t xml:space="preserve"> </w:t>
            </w:r>
            <w:r w:rsidRPr="004020CF">
              <w:t>shall</w:t>
            </w:r>
            <w:r>
              <w:t xml:space="preserve"> </w:t>
            </w:r>
            <w:r w:rsidRPr="004020CF">
              <w:t>ensure</w:t>
            </w:r>
            <w:r>
              <w:t xml:space="preserve"> </w:t>
            </w:r>
            <w:r w:rsidRPr="004020CF">
              <w:t>that</w:t>
            </w:r>
            <w:r>
              <w:t xml:space="preserve"> </w:t>
            </w:r>
            <w:r w:rsidRPr="004020CF">
              <w:t>representatives</w:t>
            </w:r>
            <w:r>
              <w:t xml:space="preserve"> </w:t>
            </w:r>
            <w:r w:rsidRPr="004020CF">
              <w:t>of</w:t>
            </w:r>
            <w:r>
              <w:t xml:space="preserve"> </w:t>
            </w:r>
            <w:r w:rsidRPr="004020CF">
              <w:t>the</w:t>
            </w:r>
            <w:r>
              <w:t xml:space="preserve"> </w:t>
            </w:r>
            <w:r w:rsidRPr="004020CF">
              <w:t>Contractor</w:t>
            </w:r>
            <w:r>
              <w:t xml:space="preserve"> </w:t>
            </w:r>
            <w:r w:rsidRPr="004020CF">
              <w:t>(Support)</w:t>
            </w:r>
            <w:r>
              <w:t xml:space="preserve"> </w:t>
            </w:r>
            <w:r w:rsidRPr="004020CF">
              <w:t>and</w:t>
            </w:r>
            <w:r>
              <w:t xml:space="preserve"> </w:t>
            </w:r>
            <w:r w:rsidRPr="004020CF">
              <w:t>Approved</w:t>
            </w:r>
            <w:r>
              <w:t xml:space="preserve"> </w:t>
            </w:r>
            <w:r w:rsidRPr="004020CF">
              <w:t>Subcontractors</w:t>
            </w:r>
            <w:r>
              <w:t xml:space="preserve"> </w:t>
            </w:r>
            <w:r w:rsidRPr="004020CF">
              <w:t>(Support)</w:t>
            </w:r>
            <w:r>
              <w:t xml:space="preserve"> </w:t>
            </w:r>
            <w:r w:rsidRPr="004020CF">
              <w:t>participate</w:t>
            </w:r>
            <w:r>
              <w:t xml:space="preserve"> </w:t>
            </w:r>
            <w:r w:rsidRPr="004020CF">
              <w:t>in</w:t>
            </w:r>
            <w:r>
              <w:t xml:space="preserve"> </w:t>
            </w:r>
            <w:r w:rsidRPr="004020CF">
              <w:t>the</w:t>
            </w:r>
            <w:r>
              <w:t xml:space="preserve"> S</w:t>
            </w:r>
            <w:r w:rsidRPr="004020CF">
              <w:t>WG</w:t>
            </w:r>
            <w:r>
              <w:t xml:space="preserve"> meetings</w:t>
            </w:r>
            <w:r w:rsidRPr="004020CF">
              <w:t>,</w:t>
            </w:r>
            <w:r>
              <w:t xml:space="preserve"> </w:t>
            </w:r>
            <w:r w:rsidRPr="004020CF">
              <w:t>where</w:t>
            </w:r>
            <w:r>
              <w:t xml:space="preserve"> </w:t>
            </w:r>
            <w:r w:rsidRPr="004020CF">
              <w:t>relevant</w:t>
            </w:r>
            <w:r>
              <w:t xml:space="preserve"> </w:t>
            </w:r>
            <w:r w:rsidRPr="004020CF">
              <w:t>to</w:t>
            </w:r>
            <w:r>
              <w:t xml:space="preserve"> </w:t>
            </w:r>
            <w:r w:rsidRPr="004020CF">
              <w:t>the</w:t>
            </w:r>
            <w:r>
              <w:t xml:space="preserve"> </w:t>
            </w:r>
            <w:r w:rsidRPr="004020CF">
              <w:t>work</w:t>
            </w:r>
            <w:r>
              <w:t xml:space="preserve"> </w:t>
            </w:r>
            <w:r w:rsidRPr="004020CF">
              <w:t>that</w:t>
            </w:r>
            <w:r>
              <w:t xml:space="preserve"> </w:t>
            </w:r>
            <w:r w:rsidRPr="004020CF">
              <w:t>they</w:t>
            </w:r>
            <w:r>
              <w:t xml:space="preserve"> </w:t>
            </w:r>
            <w:r w:rsidRPr="004020CF">
              <w:t>will</w:t>
            </w:r>
            <w:r>
              <w:t xml:space="preserve"> </w:t>
            </w:r>
            <w:r w:rsidRPr="004020CF">
              <w:t>undertake</w:t>
            </w:r>
            <w:r>
              <w:t xml:space="preserve"> </w:t>
            </w:r>
            <w:r w:rsidRPr="004020CF">
              <w:t>in</w:t>
            </w:r>
            <w:r>
              <w:t xml:space="preserve"> </w:t>
            </w:r>
            <w:r w:rsidRPr="004020CF">
              <w:t>relation</w:t>
            </w:r>
            <w:r>
              <w:t xml:space="preserve"> </w:t>
            </w:r>
            <w:r w:rsidRPr="004020CF">
              <w:t>to</w:t>
            </w:r>
            <w:r>
              <w:t xml:space="preserve"> </w:t>
            </w:r>
            <w:r w:rsidRPr="004020CF">
              <w:t>the</w:t>
            </w:r>
            <w:r>
              <w:t xml:space="preserve"> </w:t>
            </w:r>
            <w:r w:rsidRPr="004020CF">
              <w:t>Contract</w:t>
            </w:r>
            <w:r>
              <w:t xml:space="preserve"> </w:t>
            </w:r>
            <w:r w:rsidRPr="004020CF">
              <w:t>or</w:t>
            </w:r>
            <w:r>
              <w:t xml:space="preserve"> </w:t>
            </w:r>
            <w:r w:rsidRPr="004020CF">
              <w:t>the</w:t>
            </w:r>
            <w:r>
              <w:t xml:space="preserve"> </w:t>
            </w:r>
            <w:r w:rsidRPr="004020CF">
              <w:t>Contract</w:t>
            </w:r>
            <w:r>
              <w:t xml:space="preserve"> </w:t>
            </w:r>
            <w:r w:rsidRPr="004020CF">
              <w:t>(Support).</w:t>
            </w:r>
          </w:p>
        </w:tc>
      </w:tr>
    </w:tbl>
    <w:p w14:paraId="73BF43E6" w14:textId="77777777" w:rsidR="00936F41" w:rsidRDefault="00936F41" w:rsidP="00936F41">
      <w:pPr>
        <w:pStyle w:val="ASDEFCONOptionSpace"/>
      </w:pPr>
    </w:p>
    <w:p w14:paraId="0B9CB74F" w14:textId="77777777" w:rsidR="00936F41" w:rsidRDefault="00936F41" w:rsidP="00936F41">
      <w:pPr>
        <w:pStyle w:val="SOWTL5-ASDEFCON"/>
      </w:pPr>
      <w:r>
        <w:t>The anticipated level of effort required by the Contractor is:</w:t>
      </w:r>
    </w:p>
    <w:p w14:paraId="163102C8" w14:textId="77777777" w:rsidR="00936F41" w:rsidRPr="005B7811" w:rsidRDefault="00936F41" w:rsidP="00936F41">
      <w:pPr>
        <w:pStyle w:val="SOWSubL1-ASDEFCON"/>
      </w:pPr>
      <w:r>
        <w:t xml:space="preserve">for each SWG, no more than four representatives of the Contractor will be required to attend </w:t>
      </w:r>
      <w:r w:rsidRPr="005B7811">
        <w:t>unless prio</w:t>
      </w:r>
      <w:r w:rsidRPr="002C0B1C">
        <w:t>r</w:t>
      </w:r>
      <w:r w:rsidRPr="005B7811">
        <w:t xml:space="preserve"> Common</w:t>
      </w:r>
      <w:r>
        <w:t>w</w:t>
      </w:r>
      <w:r w:rsidRPr="005B7811">
        <w:t>ealth approval has been provided</w:t>
      </w:r>
      <w:r>
        <w:t>, with each of these representatives required to be suitably qualified and experienced in the security domains to be addressed at each SWG</w:t>
      </w:r>
      <w:r w:rsidRPr="005B7811">
        <w:t>; and</w:t>
      </w:r>
    </w:p>
    <w:p w14:paraId="2B3C481D" w14:textId="029204D3" w:rsidR="00936F41" w:rsidRDefault="00936F41" w:rsidP="00936F41">
      <w:pPr>
        <w:pStyle w:val="SOWSubL1-ASDEFCON"/>
      </w:pPr>
      <w:r w:rsidRPr="005B7811">
        <w:t xml:space="preserve">the maximum duration of each </w:t>
      </w:r>
      <w:r>
        <w:t>SWG</w:t>
      </w:r>
      <w:r w:rsidRPr="004020CF">
        <w:t xml:space="preserve"> </w:t>
      </w:r>
      <w:r w:rsidRPr="005B7811">
        <w:t xml:space="preserve">is expected to be no more than </w:t>
      </w:r>
      <w:r>
        <w:t>one</w:t>
      </w:r>
      <w:r w:rsidRPr="005B7811">
        <w:t xml:space="preserve"> Working Day with a typical duration of </w:t>
      </w:r>
      <w:r>
        <w:t>half a Working Day</w:t>
      </w:r>
      <w:r w:rsidRPr="005B7811">
        <w:t>.</w:t>
      </w:r>
    </w:p>
    <w:p w14:paraId="2485D9AC" w14:textId="4FCCC0DB" w:rsidR="00F16BBD" w:rsidRDefault="00FD79F3" w:rsidP="003E35D4">
      <w:pPr>
        <w:pStyle w:val="SOWTL5-ASDEFCON"/>
      </w:pPr>
      <w:bookmarkStart w:id="839" w:name="_Ref172100277"/>
      <w:r w:rsidRPr="004600FC">
        <w:t xml:space="preserve">SWG </w:t>
      </w:r>
      <w:r>
        <w:t xml:space="preserve">meetings </w:t>
      </w:r>
      <w:r w:rsidRPr="004600FC">
        <w:t>may be appended to other meetings if agreed by both parties</w:t>
      </w:r>
      <w:r>
        <w:t>.</w:t>
      </w:r>
      <w:bookmarkEnd w:id="83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F40B8" w14:paraId="320DFE91" w14:textId="77777777" w:rsidTr="002F40B8">
        <w:tc>
          <w:tcPr>
            <w:tcW w:w="9072" w:type="dxa"/>
            <w:shd w:val="clear" w:color="auto" w:fill="auto"/>
          </w:tcPr>
          <w:p w14:paraId="5DEBCE60" w14:textId="3CC63B51" w:rsidR="002F40B8" w:rsidRDefault="002F40B8" w:rsidP="002F40B8">
            <w:pPr>
              <w:pStyle w:val="ASDEFCONOption"/>
            </w:pPr>
            <w:r>
              <w:t>Option</w:t>
            </w:r>
            <w:r w:rsidR="003E35D4">
              <w:t xml:space="preserve"> B</w:t>
            </w:r>
            <w:r>
              <w:t xml:space="preserve">: </w:t>
            </w:r>
            <w:r w:rsidR="003E35D4">
              <w:t>Include this</w:t>
            </w:r>
            <w:r w:rsidRPr="003E35D4">
              <w:t xml:space="preserve"> option</w:t>
            </w:r>
            <w:r w:rsidR="003E35D4">
              <w:t xml:space="preserve"> (delete the option above)</w:t>
            </w:r>
            <w:r w:rsidRPr="003E35D4">
              <w:t xml:space="preserve"> </w:t>
            </w:r>
            <w:r w:rsidR="003E35D4">
              <w:t>for a minimal system security program, whereby the Contractor provides the CSAI data item and any Security Authorisations are separately obtained or updated by the Commonwealth or an Associated Party</w:t>
            </w:r>
            <w:r w:rsidRPr="003E35D4">
              <w:t>.</w:t>
            </w:r>
          </w:p>
          <w:p w14:paraId="3A592094" w14:textId="00FB1A01" w:rsidR="002F40B8" w:rsidRDefault="002F40B8" w:rsidP="003E35D4">
            <w:pPr>
              <w:pStyle w:val="SOWTL4-ASDEFCON"/>
            </w:pPr>
            <w:bookmarkStart w:id="840" w:name="_Ref172100283"/>
            <w:r>
              <w:t xml:space="preserve">The </w:t>
            </w:r>
            <w:r w:rsidR="003E35D4">
              <w:t xml:space="preserve">Contractor </w:t>
            </w:r>
            <w:r>
              <w:t>shall implement a system security program in accordance with the Approved SEMP.</w:t>
            </w:r>
            <w:bookmarkEnd w:id="840"/>
          </w:p>
          <w:p w14:paraId="4E97D688" w14:textId="19F5C2C5" w:rsidR="002F40B8" w:rsidRDefault="002F40B8" w:rsidP="003E35D4">
            <w:pPr>
              <w:pStyle w:val="SOWTL4-ASDEFCON"/>
            </w:pPr>
            <w:r>
              <w:t>The Contractor shall develop, deliver and update Cyber Security Assessment Information (CSAI) in accordance with CDRL Line Number ENG-705.</w:t>
            </w:r>
          </w:p>
        </w:tc>
      </w:tr>
    </w:tbl>
    <w:p w14:paraId="6DC56060" w14:textId="77777777" w:rsidR="00E31FBB" w:rsidRPr="00C75844" w:rsidRDefault="00E31FBB" w:rsidP="00C81942">
      <w:pPr>
        <w:pStyle w:val="SOWHL3-ASDEFCON"/>
      </w:pPr>
      <w:r w:rsidRPr="00C75844">
        <w:t>Access to the Radio</w:t>
      </w:r>
      <w:r w:rsidR="005658E5" w:rsidRPr="00C75844">
        <w:t>f</w:t>
      </w:r>
      <w:r w:rsidRPr="00C75844">
        <w:t>requency Spectrum (Optional)</w:t>
      </w:r>
    </w:p>
    <w:p w14:paraId="480F3CC8" w14:textId="473ED412" w:rsidR="00E31FBB" w:rsidRPr="00C75844" w:rsidRDefault="00E31FBB" w:rsidP="009D55C0">
      <w:pPr>
        <w:pStyle w:val="NoteToDrafters-ASDEFCON"/>
      </w:pPr>
      <w:r w:rsidRPr="00C75844">
        <w:t>Note to drafters:  If access to the</w:t>
      </w:r>
      <w:r w:rsidR="000C5B1B" w:rsidRPr="00C75844">
        <w:t xml:space="preserve"> radiofrequency </w:t>
      </w:r>
      <w:r w:rsidR="000C5B1B">
        <w:t xml:space="preserve">(RF) </w:t>
      </w:r>
      <w:r w:rsidR="000C5B1B" w:rsidRPr="00C75844">
        <w:t>spectrum</w:t>
      </w:r>
      <w:r w:rsidRPr="00C75844">
        <w:t xml:space="preserve"> is likely to be required, the following </w:t>
      </w:r>
      <w:r w:rsidR="00702F67" w:rsidRPr="00C75844">
        <w:t>clause</w:t>
      </w:r>
      <w:r w:rsidR="004158E4" w:rsidRPr="00C75844">
        <w:t>s</w:t>
      </w:r>
      <w:r w:rsidR="000A4A83" w:rsidRPr="00C75844">
        <w:t xml:space="preserve"> </w:t>
      </w:r>
      <w:r w:rsidRPr="00C75844">
        <w:t>and CDRL Line Number ENG-</w:t>
      </w:r>
      <w:r w:rsidR="005B54C1">
        <w:t>800</w:t>
      </w:r>
      <w:r w:rsidRPr="00C75844">
        <w:t xml:space="preserve"> must be</w:t>
      </w:r>
      <w:r w:rsidR="00C55F0A" w:rsidRPr="00C75844">
        <w:t xml:space="preserve"> </w:t>
      </w:r>
      <w:r w:rsidR="00085B7C" w:rsidRPr="00C75844">
        <w:t>retained</w:t>
      </w:r>
      <w:r w:rsidRPr="00C75844">
        <w:t>.</w:t>
      </w:r>
      <w:r w:rsidR="000A0211" w:rsidRPr="00C75844">
        <w:t xml:space="preserve">  If not required, the clause</w:t>
      </w:r>
      <w:r w:rsidR="0005495C" w:rsidRPr="00C75844">
        <w:t>s</w:t>
      </w:r>
      <w:r w:rsidR="000A0211" w:rsidRPr="00C75844">
        <w:t xml:space="preserve"> below </w:t>
      </w:r>
      <w:r w:rsidR="008B448C">
        <w:t>may be deleted and the heading annotated with</w:t>
      </w:r>
      <w:r w:rsidR="000A0211" w:rsidRPr="00C75844">
        <w:t xml:space="preserve"> ‘Not used’.</w:t>
      </w:r>
    </w:p>
    <w:p w14:paraId="2E1C1C7C" w14:textId="21E34CA9" w:rsidR="008B448C" w:rsidRDefault="000C5B1B" w:rsidP="008B448C">
      <w:pPr>
        <w:pStyle w:val="NoteToDrafters-ASDEFCON"/>
      </w:pPr>
      <w:r>
        <w:t xml:space="preserve">For assistance in determining </w:t>
      </w:r>
      <w:r w:rsidR="008B448C">
        <w:t>the need for this clause</w:t>
      </w:r>
      <w:r>
        <w:t xml:space="preserve">, </w:t>
      </w:r>
      <w:r w:rsidR="00E960A4">
        <w:t>t</w:t>
      </w:r>
      <w:r w:rsidR="008B448C">
        <w:t xml:space="preserve">o ensure that requirements for access to the RF spectrum, </w:t>
      </w:r>
      <w:r>
        <w:t>d</w:t>
      </w:r>
      <w:r w:rsidR="00DC02C4" w:rsidRPr="00DC02C4">
        <w:t xml:space="preserve">rafters should consult </w:t>
      </w:r>
      <w:r>
        <w:t xml:space="preserve">the </w:t>
      </w:r>
      <w:r w:rsidR="00DC02C4" w:rsidRPr="00DC02C4">
        <w:t xml:space="preserve">Defence Spectrum Office </w:t>
      </w:r>
      <w:r w:rsidR="008B448C">
        <w:t xml:space="preserve">(DSO) </w:t>
      </w:r>
      <w:r w:rsidR="00DC02C4" w:rsidRPr="00DC02C4">
        <w:t xml:space="preserve">and the Defence Electromagnetic Spectrum (EMS) Manual </w:t>
      </w:r>
      <w:r w:rsidR="008B448C">
        <w:t xml:space="preserve">– </w:t>
      </w:r>
      <w:r>
        <w:t>Chapter 6</w:t>
      </w:r>
      <w:r w:rsidR="008B448C">
        <w:t xml:space="preserve"> – </w:t>
      </w:r>
      <w:r w:rsidRPr="00564072">
        <w:t>Acquisition of SDE</w:t>
      </w:r>
      <w:r w:rsidR="00DC02C4" w:rsidRPr="00DC02C4">
        <w:t>.</w:t>
      </w:r>
      <w:r w:rsidR="00DC02C4">
        <w:t xml:space="preserve"> </w:t>
      </w:r>
      <w:r w:rsidR="00DC02C4" w:rsidRPr="00DC02C4">
        <w:t xml:space="preserve"> </w:t>
      </w:r>
      <w:r w:rsidR="008B448C">
        <w:t xml:space="preserve">Drafters should </w:t>
      </w:r>
      <w:r w:rsidR="008B448C">
        <w:lastRenderedPageBreak/>
        <w:t xml:space="preserve">ensure that </w:t>
      </w:r>
      <w:r w:rsidR="00E31FBB" w:rsidRPr="00C75844">
        <w:t xml:space="preserve">access to the </w:t>
      </w:r>
      <w:r>
        <w:t>RF</w:t>
      </w:r>
      <w:r w:rsidRPr="00C75844">
        <w:t xml:space="preserve"> spectrum</w:t>
      </w:r>
      <w:r w:rsidR="00E31FBB" w:rsidRPr="00C75844">
        <w:t>, including interoperability requirements</w:t>
      </w:r>
      <w:r w:rsidR="002B48F2" w:rsidRPr="00C75844">
        <w:t>,</w:t>
      </w:r>
      <w:r w:rsidR="00E31FBB" w:rsidRPr="00C75844">
        <w:t xml:space="preserve"> </w:t>
      </w:r>
      <w:r w:rsidR="008B448C">
        <w:t xml:space="preserve">are </w:t>
      </w:r>
      <w:r w:rsidR="00E31FBB" w:rsidRPr="00C75844">
        <w:t>included in the DOR</w:t>
      </w:r>
      <w:r w:rsidR="008B448C">
        <w:t xml:space="preserve">, and that any specified </w:t>
      </w:r>
      <w:r w:rsidR="00E31FBB" w:rsidRPr="00C75844">
        <w:t xml:space="preserve">Verification requirements are </w:t>
      </w:r>
      <w:r w:rsidR="00DF428E" w:rsidRPr="00C75844">
        <w:t xml:space="preserve">consistent with </w:t>
      </w:r>
      <w:r w:rsidR="008B448C">
        <w:t>Defence’s TEMP</w:t>
      </w:r>
      <w:r w:rsidR="00E31FBB" w:rsidRPr="00C75844">
        <w:t>.</w:t>
      </w:r>
      <w:r w:rsidR="002B48F2" w:rsidRPr="00C75844">
        <w:t xml:space="preserve">  </w:t>
      </w:r>
    </w:p>
    <w:p w14:paraId="555FE5EC" w14:textId="5E0D35EC" w:rsidR="00CF0BD3" w:rsidRDefault="00CF0BD3" w:rsidP="00CF0BD3">
      <w:pPr>
        <w:pStyle w:val="NoteToDrafters-ASDEFCON"/>
      </w:pPr>
      <w:r>
        <w:t>Drafters should ensure the releasability of ECARS data to allied / partner nations for operational purposes.  If not specified in the DOR, drafters may identify (in the draft TDSR Schedule) that specific restrictions on the release of such data would not be acceptable to the Commonwealth.</w:t>
      </w:r>
    </w:p>
    <w:p w14:paraId="0B9BB2E1" w14:textId="005DE3AD" w:rsidR="00E31FBB" w:rsidRPr="00C75844" w:rsidRDefault="00E31FBB" w:rsidP="008B448C">
      <w:pPr>
        <w:pStyle w:val="NoteToDrafters-ASDEFCON"/>
      </w:pPr>
      <w:r w:rsidRPr="00C75844">
        <w:t xml:space="preserve">Drafters should </w:t>
      </w:r>
      <w:r w:rsidR="00C55F0A" w:rsidRPr="00C75844">
        <w:t xml:space="preserve">also </w:t>
      </w:r>
      <w:r w:rsidRPr="00C75844">
        <w:t xml:space="preserve">ensure that </w:t>
      </w:r>
      <w:r w:rsidR="00CF0BD3">
        <w:t xml:space="preserve">Contract </w:t>
      </w:r>
      <w:r w:rsidRPr="00C75844">
        <w:t xml:space="preserve">requirements </w:t>
      </w:r>
      <w:r w:rsidR="00C55F0A" w:rsidRPr="00C75844">
        <w:t>for</w:t>
      </w:r>
      <w:r w:rsidRPr="00C75844">
        <w:t xml:space="preserve"> </w:t>
      </w:r>
      <w:r w:rsidR="000C5B1B">
        <w:t>collecting data</w:t>
      </w:r>
      <w:r w:rsidR="00CF0BD3">
        <w:t>,</w:t>
      </w:r>
      <w:r w:rsidR="000C5B1B">
        <w:t xml:space="preserve"> for the purpose of</w:t>
      </w:r>
      <w:r w:rsidR="000C5B1B" w:rsidRPr="004020CF">
        <w:t xml:space="preserve"> </w:t>
      </w:r>
      <w:r w:rsidRPr="00C75844">
        <w:t xml:space="preserve">access to the </w:t>
      </w:r>
      <w:r w:rsidR="000C5B1B">
        <w:t>RF</w:t>
      </w:r>
      <w:r w:rsidR="000C5B1B" w:rsidRPr="00C75844">
        <w:t xml:space="preserve"> </w:t>
      </w:r>
      <w:r w:rsidRPr="00C75844">
        <w:t>Spectrum</w:t>
      </w:r>
      <w:r w:rsidR="00CF0BD3">
        <w:t>,</w:t>
      </w:r>
      <w:r w:rsidRPr="00C75844">
        <w:t xml:space="preserve"> </w:t>
      </w:r>
      <w:r w:rsidR="008C0CB6" w:rsidRPr="00C75844">
        <w:t>are</w:t>
      </w:r>
      <w:r w:rsidR="00DF428E" w:rsidRPr="00C75844">
        <w:t xml:space="preserve"> </w:t>
      </w:r>
      <w:r w:rsidRPr="00C75844">
        <w:t xml:space="preserve">harmonised with </w:t>
      </w:r>
      <w:r w:rsidR="00DF428E" w:rsidRPr="00C75844">
        <w:t>those</w:t>
      </w:r>
      <w:r w:rsidRPr="00C75844">
        <w:t xml:space="preserve"> pertaining to </w:t>
      </w:r>
      <w:r w:rsidR="00853DEA" w:rsidRPr="00C75844">
        <w:t>E3</w:t>
      </w:r>
      <w:r w:rsidR="00CF0BD3">
        <w:t xml:space="preserve"> requirements</w:t>
      </w:r>
      <w:r w:rsidRPr="00C75844">
        <w:t>.</w:t>
      </w:r>
    </w:p>
    <w:p w14:paraId="6F2A1CA1" w14:textId="77777777" w:rsidR="00C55F0A" w:rsidRPr="00C75844" w:rsidRDefault="00C55F0A" w:rsidP="00C81942">
      <w:pPr>
        <w:pStyle w:val="SOWHL4-ASDEFCON"/>
      </w:pPr>
      <w:r w:rsidRPr="00C75844">
        <w:t>Program Objectives</w:t>
      </w:r>
    </w:p>
    <w:p w14:paraId="3D9943D9" w14:textId="175802A7" w:rsidR="00C55F0A" w:rsidRPr="00C75844" w:rsidRDefault="00C55F0A" w:rsidP="00C55F0A">
      <w:pPr>
        <w:pStyle w:val="SOWTL5-ASDEFCON"/>
      </w:pPr>
      <w:r w:rsidRPr="00C75844">
        <w:t>The Contractor acknowledges that the objectives of the Access to the Radio</w:t>
      </w:r>
      <w:r w:rsidR="007021D2">
        <w:t>f</w:t>
      </w:r>
      <w:r w:rsidRPr="00C75844">
        <w:t>requency Spectrum program are to ensure that:</w:t>
      </w:r>
    </w:p>
    <w:p w14:paraId="2134D488" w14:textId="5E43F21C" w:rsidR="007021D2" w:rsidRDefault="00C55F0A" w:rsidP="00950D2E">
      <w:pPr>
        <w:pStyle w:val="SOWSubL1-ASDEFCON"/>
      </w:pPr>
      <w:r w:rsidRPr="00C75844">
        <w:t>equipment, systems, sub-systems, CIs, or end products</w:t>
      </w:r>
      <w:r w:rsidR="007021D2">
        <w:t>, which require access to, use of, or rely on, the Radiofrequency Spectrum for their operation (‘</w:t>
      </w:r>
      <w:r w:rsidR="007021D2">
        <w:rPr>
          <w:b/>
          <w:bCs/>
        </w:rPr>
        <w:t>RF Products</w:t>
      </w:r>
      <w:r w:rsidR="007021D2">
        <w:t>’),</w:t>
      </w:r>
      <w:r w:rsidRPr="00C75844">
        <w:t xml:space="preserve"> are compliant with the </w:t>
      </w:r>
      <w:r w:rsidRPr="00C75844">
        <w:rPr>
          <w:i/>
        </w:rPr>
        <w:t>Radiocommunications Act 1992</w:t>
      </w:r>
      <w:r w:rsidRPr="00C75844">
        <w:t xml:space="preserve"> (Cth);</w:t>
      </w:r>
    </w:p>
    <w:p w14:paraId="7A9D8325" w14:textId="7442D945" w:rsidR="0047764D" w:rsidRDefault="007021D2" w:rsidP="00950D2E">
      <w:pPr>
        <w:pStyle w:val="SOWSubL1-ASDEFCON"/>
      </w:pPr>
      <w:r>
        <w:t>the proposed spectrum required by each RF Product is available, suitable, and compatible with other equipment and environments, both military and civilian, with which or in which the RF Product will be required to operate;</w:t>
      </w:r>
      <w:r w:rsidR="00C55F0A" w:rsidRPr="00C75844">
        <w:t xml:space="preserve"> and</w:t>
      </w:r>
    </w:p>
    <w:p w14:paraId="396D819F" w14:textId="77777777" w:rsidR="00C55F0A" w:rsidRPr="00C75844" w:rsidRDefault="00C55F0A" w:rsidP="00950D2E">
      <w:pPr>
        <w:pStyle w:val="SOWSubL1-ASDEFCON"/>
      </w:pPr>
      <w:r w:rsidRPr="00C75844">
        <w:t>in-service spectrum use can be managed to meet required operational capability.</w:t>
      </w:r>
    </w:p>
    <w:p w14:paraId="39127506" w14:textId="77777777" w:rsidR="00C55F0A" w:rsidRPr="00C75844" w:rsidRDefault="00C55F0A" w:rsidP="00C81942">
      <w:pPr>
        <w:pStyle w:val="SOWHL4-ASDEFCON"/>
      </w:pPr>
      <w:r w:rsidRPr="00C75844">
        <w:t>Program Activities</w:t>
      </w:r>
    </w:p>
    <w:p w14:paraId="4853CBB4" w14:textId="6FAC0A3D" w:rsidR="001D430A" w:rsidRDefault="00E31FBB" w:rsidP="00C55F0A">
      <w:pPr>
        <w:pStyle w:val="SOWTL5-ASDEFCON"/>
      </w:pPr>
      <w:bookmarkStart w:id="841" w:name="_Ref51564013"/>
      <w:r w:rsidRPr="00C75844">
        <w:t>The Contractor shall develop, deliver and update an Equipment Certification to Access Radiofrequency Spectrum (ECARS) in accordance with CDRL Line Number ENG-</w:t>
      </w:r>
      <w:r w:rsidR="005B54C1">
        <w:t>800</w:t>
      </w:r>
      <w:r w:rsidR="007021D2" w:rsidRPr="007021D2">
        <w:t xml:space="preserve"> </w:t>
      </w:r>
      <w:r w:rsidR="007021D2">
        <w:t>for each RF Product</w:t>
      </w:r>
      <w:r w:rsidR="001D430A">
        <w:t>:</w:t>
      </w:r>
    </w:p>
    <w:p w14:paraId="34C880BE" w14:textId="3611BFD8" w:rsidR="001D430A" w:rsidRDefault="007021D2" w:rsidP="00457962">
      <w:pPr>
        <w:pStyle w:val="SOWSubL1-ASDEFCON"/>
      </w:pPr>
      <w:r>
        <w:t>associated with the Mission System</w:t>
      </w:r>
      <w:r w:rsidR="001D430A">
        <w:t>;</w:t>
      </w:r>
    </w:p>
    <w:p w14:paraId="71978EA4" w14:textId="77777777" w:rsidR="001D430A" w:rsidRDefault="001D430A" w:rsidP="00457962">
      <w:pPr>
        <w:pStyle w:val="SOWSubL1-ASDEFCON"/>
      </w:pPr>
      <w:r>
        <w:t xml:space="preserve">associated with any </w:t>
      </w:r>
      <w:r w:rsidR="007021D2">
        <w:t xml:space="preserve">elements of the Support System </w:t>
      </w:r>
      <w:r>
        <w:t xml:space="preserve">that are either </w:t>
      </w:r>
      <w:r w:rsidR="007021D2">
        <w:t>located in Australia</w:t>
      </w:r>
      <w:r>
        <w:t xml:space="preserve"> or will be managed or used by Defence; or</w:t>
      </w:r>
    </w:p>
    <w:p w14:paraId="14202CDE" w14:textId="41136538" w:rsidR="00E31FBB" w:rsidRDefault="001D430A" w:rsidP="00457962">
      <w:pPr>
        <w:pStyle w:val="SOWSubL1-ASDEFCON"/>
      </w:pPr>
      <w:r>
        <w:t>used to undertake Verification and/or Validation of the Mission System in Australia</w:t>
      </w:r>
      <w:r w:rsidR="00E31FBB" w:rsidRPr="00C75844">
        <w:t>.</w:t>
      </w:r>
      <w:bookmarkEnd w:id="841"/>
    </w:p>
    <w:p w14:paraId="0183B672" w14:textId="53FEBF58" w:rsidR="007021D2" w:rsidRDefault="007021D2" w:rsidP="007021D2">
      <w:pPr>
        <w:pStyle w:val="SOWTL5-ASDEFCON"/>
        <w:rPr>
          <w:szCs w:val="20"/>
        </w:rPr>
      </w:pPr>
      <w:r>
        <w:t xml:space="preserve">The Contractor acknowledges and agrees that, except where otherwise agreed in advance and in writing by the Commonwealth Representative, an </w:t>
      </w:r>
      <w:r w:rsidR="001D430A">
        <w:t xml:space="preserve">Approved </w:t>
      </w:r>
      <w:r w:rsidRPr="00EB3E1F">
        <w:rPr>
          <w:color w:val="auto"/>
        </w:rPr>
        <w:t>ECARS</w:t>
      </w:r>
      <w:r>
        <w:rPr>
          <w:color w:val="FF0000"/>
        </w:rPr>
        <w:t xml:space="preserve"> </w:t>
      </w:r>
      <w:r>
        <w:t>will be required for each RF Product before it can be included in the design of the Mission System or the Support System.</w:t>
      </w:r>
    </w:p>
    <w:p w14:paraId="05BA0F32" w14:textId="0BD84800" w:rsidR="007021D2" w:rsidRPr="00C75844" w:rsidRDefault="007021D2" w:rsidP="007021D2">
      <w:pPr>
        <w:pStyle w:val="SOWTL5-ASDEFCON"/>
      </w:pPr>
      <w:r>
        <w:t xml:space="preserve">The Contractor further acknowledges that, for any RF Products to be used in Australia, for which an ECARS is not required in accordance with clause </w:t>
      </w:r>
      <w:r>
        <w:fldChar w:fldCharType="begin"/>
      </w:r>
      <w:r>
        <w:instrText xml:space="preserve"> REF _Ref51564013 \r \h </w:instrText>
      </w:r>
      <w:r>
        <w:fldChar w:fldCharType="separate"/>
      </w:r>
      <w:r w:rsidR="00F60A61">
        <w:t>4.6.8.2.1</w:t>
      </w:r>
      <w:r>
        <w:fldChar w:fldCharType="end"/>
      </w:r>
      <w:r>
        <w:t xml:space="preserve">, the Contractor will hold an appropriate authorisation from </w:t>
      </w:r>
      <w:r w:rsidRPr="00EB3E1F">
        <w:rPr>
          <w:color w:val="auto"/>
        </w:rPr>
        <w:t>the Australian Communications and Media Authority</w:t>
      </w:r>
      <w:r>
        <w:rPr>
          <w:color w:val="FF0000"/>
        </w:rPr>
        <w:t xml:space="preserve"> </w:t>
      </w:r>
      <w:r>
        <w:t>for the RF Product to be used.</w:t>
      </w:r>
    </w:p>
    <w:p w14:paraId="3165F147" w14:textId="47A14590" w:rsidR="00E31FBB" w:rsidRPr="00C75844" w:rsidRDefault="00E31FBB" w:rsidP="009D55C0">
      <w:pPr>
        <w:pStyle w:val="NoteToDrafters-ASDEFCON"/>
      </w:pPr>
      <w:r w:rsidRPr="00C75844">
        <w:t xml:space="preserve">Note to drafters:  If </w:t>
      </w:r>
      <w:r w:rsidR="00CF0BD3">
        <w:t>issue for</w:t>
      </w:r>
      <w:r w:rsidR="000C5B1B">
        <w:t xml:space="preserve"> access</w:t>
      </w:r>
      <w:r w:rsidR="00CF0BD3">
        <w:t>ing</w:t>
      </w:r>
      <w:r w:rsidR="000C5B1B">
        <w:t xml:space="preserve"> the RF</w:t>
      </w:r>
      <w:r w:rsidR="000C5B1B" w:rsidRPr="00C75844" w:rsidDel="000C5B1B">
        <w:t xml:space="preserve"> </w:t>
      </w:r>
      <w:r w:rsidR="000C5B1B" w:rsidRPr="00C75844">
        <w:t xml:space="preserve">spectrum </w:t>
      </w:r>
      <w:r w:rsidRPr="00C75844">
        <w:t xml:space="preserve">are likely to be significant, consider </w:t>
      </w:r>
      <w:r w:rsidR="000C5B1B">
        <w:t>specifying</w:t>
      </w:r>
      <w:r w:rsidRPr="00C75844">
        <w:t xml:space="preserve"> </w:t>
      </w:r>
      <w:r w:rsidR="00DC02C4">
        <w:t xml:space="preserve">additional activities </w:t>
      </w:r>
      <w:r w:rsidR="00CF0BD3">
        <w:t>in this clause</w:t>
      </w:r>
      <w:r w:rsidR="000C5B1B">
        <w:t>,</w:t>
      </w:r>
      <w:r w:rsidR="00DC02C4">
        <w:t xml:space="preserve"> </w:t>
      </w:r>
      <w:r w:rsidR="000C5B1B">
        <w:t>s</w:t>
      </w:r>
      <w:r w:rsidR="00DC02C4">
        <w:t>uch</w:t>
      </w:r>
      <w:r w:rsidR="000C5B1B">
        <w:t xml:space="preserve"> as</w:t>
      </w:r>
      <w:r w:rsidR="00DC02C4">
        <w:t xml:space="preserve"> </w:t>
      </w:r>
      <w:r w:rsidRPr="00C75844">
        <w:t>site</w:t>
      </w:r>
      <w:r w:rsidR="00855E47" w:rsidRPr="00C75844">
        <w:t xml:space="preserve"> </w:t>
      </w:r>
      <w:r w:rsidR="002B48F2" w:rsidRPr="00C75844">
        <w:t>/ system</w:t>
      </w:r>
      <w:r w:rsidRPr="00C75844">
        <w:t xml:space="preserve"> surveys and</w:t>
      </w:r>
      <w:r w:rsidR="00CF0BD3">
        <w:t xml:space="preserve"> the delivery of</w:t>
      </w:r>
      <w:r w:rsidRPr="00C75844">
        <w:t xml:space="preserve"> associated </w:t>
      </w:r>
      <w:r w:rsidR="00CF0BD3">
        <w:t>Technical Data,</w:t>
      </w:r>
      <w:r w:rsidR="00CF0BD3" w:rsidRPr="00C75844">
        <w:t xml:space="preserve"> </w:t>
      </w:r>
      <w:r w:rsidRPr="00C75844">
        <w:t xml:space="preserve">if not </w:t>
      </w:r>
      <w:r w:rsidR="00600B9A" w:rsidRPr="00C75844">
        <w:t xml:space="preserve">included </w:t>
      </w:r>
      <w:r w:rsidRPr="00C75844">
        <w:t xml:space="preserve">elsewhere in the SOW  </w:t>
      </w:r>
      <w:r w:rsidR="000C5B1B">
        <w:t>or as</w:t>
      </w:r>
      <w:r w:rsidR="000C5B1B" w:rsidRPr="00C75844">
        <w:t xml:space="preserve"> </w:t>
      </w:r>
      <w:r w:rsidR="00702F67" w:rsidRPr="00C75844">
        <w:t>pre-Contract</w:t>
      </w:r>
      <w:r w:rsidRPr="00C75844">
        <w:t xml:space="preserve"> activities.</w:t>
      </w:r>
      <w:bookmarkEnd w:id="670"/>
      <w:bookmarkEnd w:id="671"/>
      <w:r w:rsidR="00CF0BD3">
        <w:t xml:space="preserve">  When drafting such requirements, advice should be sought from the DSO.</w:t>
      </w:r>
    </w:p>
    <w:p w14:paraId="2EE60636" w14:textId="401EFA41" w:rsidR="00DF428E" w:rsidRPr="00C75844" w:rsidRDefault="00DF428E" w:rsidP="00C81942">
      <w:pPr>
        <w:pStyle w:val="SOWHL3-ASDEFCON"/>
      </w:pPr>
      <w:r w:rsidRPr="00C75844">
        <w:t xml:space="preserve">Environmental Engineering </w:t>
      </w:r>
      <w:r w:rsidR="0045339B">
        <w:t xml:space="preserve">Program </w:t>
      </w:r>
      <w:r w:rsidRPr="00C75844">
        <w:t>(Optional)</w:t>
      </w:r>
    </w:p>
    <w:p w14:paraId="49892227" w14:textId="40A5E10F" w:rsidR="00855E47" w:rsidRDefault="00855E47" w:rsidP="0044715E">
      <w:pPr>
        <w:pStyle w:val="NoteToDrafters-ASDEFCON"/>
      </w:pPr>
      <w:r w:rsidRPr="00C75844">
        <w:t>Note to drafters:</w:t>
      </w:r>
      <w:r w:rsidR="00BA570E" w:rsidRPr="00C75844">
        <w:t xml:space="preserve"> </w:t>
      </w:r>
      <w:r w:rsidRPr="00C75844">
        <w:t xml:space="preserve"> If environmental engineering is applicable to the Materiel System design then additional clauses may be added here.  </w:t>
      </w:r>
      <w:r w:rsidR="0044715E">
        <w:t>R</w:t>
      </w:r>
      <w:r w:rsidRPr="00C75844">
        <w:t xml:space="preserve">efer to ASDEFCON (Strategic Materiel) </w:t>
      </w:r>
      <w:r w:rsidR="00B33646">
        <w:t>V5.</w:t>
      </w:r>
      <w:r w:rsidR="00283972">
        <w:t>2</w:t>
      </w:r>
      <w:r w:rsidR="00B33646">
        <w:t xml:space="preserve"> </w:t>
      </w:r>
      <w:r w:rsidR="00C13E84" w:rsidRPr="00C75844">
        <w:t>(or later versions)</w:t>
      </w:r>
      <w:r w:rsidR="0044715E">
        <w:t xml:space="preserve"> for potential clauses</w:t>
      </w:r>
      <w:r w:rsidR="00C13E84" w:rsidRPr="00C75844">
        <w:t xml:space="preserve">, </w:t>
      </w:r>
      <w:r w:rsidR="0044715E">
        <w:t>and the CASG Environmental Management System (CASenv), and the CASG Handbook (E&amp;T) 12-8-00,1 Materiel System Environmental Management.  C</w:t>
      </w:r>
      <w:r w:rsidR="00585503" w:rsidRPr="00C75844">
        <w:t>ontact Chief Systems Engineering Branch, CASG, for more information.</w:t>
      </w:r>
    </w:p>
    <w:p w14:paraId="074B06E8" w14:textId="681FDF64" w:rsidR="00550779" w:rsidRPr="00C75844" w:rsidRDefault="00550779" w:rsidP="00E427EA">
      <w:pPr>
        <w:pStyle w:val="SOWTL4-ASDEFCON"/>
      </w:pPr>
      <w:r w:rsidRPr="004020CF">
        <w:fldChar w:fldCharType="begin">
          <w:ffData>
            <w:name w:val="Text45"/>
            <w:enabled/>
            <w:calcOnExit w:val="0"/>
            <w:textInput>
              <w:default w:val="[..DRAFTER TO INSERT...]"/>
            </w:textInput>
          </w:ffData>
        </w:fldChar>
      </w:r>
      <w:r w:rsidRPr="004020CF">
        <w:instrText xml:space="preserve"> FORMTEXT </w:instrText>
      </w:r>
      <w:r w:rsidRPr="004020CF">
        <w:fldChar w:fldCharType="separate"/>
      </w:r>
      <w:r>
        <w:rPr>
          <w:noProof/>
        </w:rPr>
        <w:t>[..DRAFTER TO INSERT...]</w:t>
      </w:r>
      <w:r w:rsidRPr="004020CF">
        <w:fldChar w:fldCharType="end"/>
      </w:r>
      <w:r>
        <w:t>.</w:t>
      </w:r>
    </w:p>
    <w:p w14:paraId="369E5AD1" w14:textId="77777777" w:rsidR="007D2EF7" w:rsidRPr="00C75844" w:rsidRDefault="007D2EF7" w:rsidP="00457962">
      <w:pPr>
        <w:pStyle w:val="SOWHL2-ASDEFCON"/>
      </w:pPr>
      <w:bookmarkStart w:id="842" w:name="_Ref77695577"/>
      <w:bookmarkStart w:id="843" w:name="_Toc174973651"/>
      <w:r w:rsidRPr="00C75844">
        <w:t>System Certification (Optional)</w:t>
      </w:r>
      <w:bookmarkEnd w:id="842"/>
      <w:bookmarkEnd w:id="843"/>
    </w:p>
    <w:p w14:paraId="740ED0CD" w14:textId="44A4D211" w:rsidR="007D2EF7" w:rsidRPr="00C75844" w:rsidRDefault="007D2EF7" w:rsidP="007D2EF7">
      <w:pPr>
        <w:pStyle w:val="NoteToDrafters-ASDEFCON"/>
      </w:pPr>
      <w:r w:rsidRPr="00C75844">
        <w:t xml:space="preserve">Note to drafters:  Include this clause for a </w:t>
      </w:r>
      <w:r w:rsidR="00741792">
        <w:t>S</w:t>
      </w:r>
      <w:r w:rsidRPr="00C75844">
        <w:t xml:space="preserve">ystem </w:t>
      </w:r>
      <w:r w:rsidR="00741792">
        <w:t>C</w:t>
      </w:r>
      <w:r w:rsidRPr="00C75844">
        <w:t xml:space="preserve">ertification </w:t>
      </w:r>
      <w:r w:rsidR="00741792">
        <w:t>P</w:t>
      </w:r>
      <w:r w:rsidRPr="00C75844">
        <w:t xml:space="preserve">rogram.  If not required, the clauses below should </w:t>
      </w:r>
      <w:r w:rsidR="00D92C56">
        <w:t>be deleted and the heading clause annotated as</w:t>
      </w:r>
      <w:r w:rsidRPr="00C75844">
        <w:t xml:space="preserve"> ‘Not used’.</w:t>
      </w:r>
    </w:p>
    <w:p w14:paraId="776D303F" w14:textId="75E4EE25" w:rsidR="007D2EF7" w:rsidRPr="00C75844" w:rsidRDefault="007D2EF7" w:rsidP="007D2EF7">
      <w:pPr>
        <w:pStyle w:val="NoteToDrafters-ASDEFCON"/>
      </w:pPr>
      <w:r w:rsidRPr="00C75844">
        <w:t xml:space="preserve">A ‘Certification Plan’ is generally required to plan </w:t>
      </w:r>
      <w:r>
        <w:t xml:space="preserve">and develop </w:t>
      </w:r>
      <w:r w:rsidRPr="00C75844">
        <w:t xml:space="preserve">a certification basis description </w:t>
      </w:r>
      <w:r w:rsidR="00D92C56">
        <w:t>and/</w:t>
      </w:r>
      <w:r>
        <w:t>or</w:t>
      </w:r>
      <w:r w:rsidR="00D92C56">
        <w:t xml:space="preserve"> other</w:t>
      </w:r>
      <w:r>
        <w:t xml:space="preserve"> requirements </w:t>
      </w:r>
      <w:r w:rsidR="00D92C56">
        <w:t>for</w:t>
      </w:r>
      <w:r w:rsidRPr="00C75844">
        <w:t xml:space="preserve"> </w:t>
      </w:r>
      <w:r>
        <w:t xml:space="preserve">system </w:t>
      </w:r>
      <w:r w:rsidRPr="00C75844">
        <w:t>certification</w:t>
      </w:r>
      <w:r w:rsidR="00D92C56">
        <w:t>.</w:t>
      </w:r>
      <w:r w:rsidR="00741792" w:rsidRPr="00741792">
        <w:t xml:space="preserve"> </w:t>
      </w:r>
      <w:r w:rsidR="00D92C56">
        <w:t xml:space="preserve"> T</w:t>
      </w:r>
      <w:r w:rsidR="00741792" w:rsidRPr="00741792">
        <w:t xml:space="preserve">he template does not include a DID for such </w:t>
      </w:r>
      <w:r w:rsidR="00741792" w:rsidRPr="00741792">
        <w:lastRenderedPageBreak/>
        <w:t>a plan</w:t>
      </w:r>
      <w:r w:rsidR="00D92C56">
        <w:t>, and this will need to be developed by the drafte</w:t>
      </w:r>
      <w:r w:rsidR="00022913">
        <w:t>r</w:t>
      </w:r>
      <w:r w:rsidRPr="00C75844">
        <w:t>.  Refer</w:t>
      </w:r>
      <w:r w:rsidR="00022913">
        <w:t xml:space="preserve"> also</w:t>
      </w:r>
      <w:r w:rsidRPr="00C75844">
        <w:t xml:space="preserve"> to clause </w:t>
      </w:r>
      <w:r w:rsidRPr="00C75844">
        <w:fldChar w:fldCharType="begin"/>
      </w:r>
      <w:r w:rsidRPr="00C75844">
        <w:instrText xml:space="preserve"> REF _Ref509329151 \r \h </w:instrText>
      </w:r>
      <w:r w:rsidRPr="00C75844">
        <w:fldChar w:fldCharType="separate"/>
      </w:r>
      <w:r w:rsidR="00F60A61">
        <w:t>8.5</w:t>
      </w:r>
      <w:r w:rsidRPr="00C75844">
        <w:fldChar w:fldCharType="end"/>
      </w:r>
      <w:r w:rsidRPr="00C75844">
        <w:t xml:space="preserve"> in regards to design certificates delivered for the SAA.</w:t>
      </w:r>
    </w:p>
    <w:p w14:paraId="32E0D0C1" w14:textId="3D6E4AF6" w:rsidR="007D2EF7" w:rsidRPr="00C75844" w:rsidRDefault="007D2EF7" w:rsidP="007D2EF7">
      <w:pPr>
        <w:pStyle w:val="NoteToDrafters-ASDEFCON"/>
      </w:pPr>
      <w:r w:rsidRPr="00C75844">
        <w:t>For maritime systems, refer to ANP3411-0101, Naval Materiel Assurance</w:t>
      </w:r>
      <w:r w:rsidR="00D92C56">
        <w:t xml:space="preserve"> Publication</w:t>
      </w:r>
      <w:r w:rsidRPr="00C75844">
        <w:t>, for further information, and consult the NMSwAA for advice.</w:t>
      </w:r>
    </w:p>
    <w:p w14:paraId="75B55D4B" w14:textId="7BAAF34D" w:rsidR="007D2EF7" w:rsidRPr="00C75844" w:rsidRDefault="007D2EF7" w:rsidP="007D2EF7">
      <w:pPr>
        <w:pStyle w:val="NoteToDrafters-ASDEFCON"/>
      </w:pPr>
      <w:r w:rsidRPr="00C75844">
        <w:t xml:space="preserve">For aerospace systems, the DASA </w:t>
      </w:r>
      <w:r>
        <w:t>should</w:t>
      </w:r>
      <w:r w:rsidRPr="00C75844">
        <w:t xml:space="preserve"> be consulted to </w:t>
      </w:r>
      <w:r w:rsidR="00A15EC7">
        <w:t>clarify</w:t>
      </w:r>
      <w:r w:rsidR="00A15EC7" w:rsidRPr="00C75844">
        <w:t xml:space="preserve"> </w:t>
      </w:r>
      <w:r w:rsidRPr="00C75844">
        <w:t xml:space="preserve">certification requirements.  </w:t>
      </w:r>
      <w:r w:rsidR="00A15EC7">
        <w:t xml:space="preserve">Refer to </w:t>
      </w:r>
      <w:r w:rsidRPr="00C75844">
        <w:t xml:space="preserve">AAP 8000.011 </w:t>
      </w:r>
      <w:r w:rsidR="00A15EC7">
        <w:t>DASR Part 21 (ie, 21.A.17)</w:t>
      </w:r>
      <w:r w:rsidRPr="00C75844">
        <w:t xml:space="preserve"> for</w:t>
      </w:r>
      <w:r w:rsidR="00A15EC7">
        <w:t xml:space="preserve"> the</w:t>
      </w:r>
      <w:r w:rsidRPr="00C75844">
        <w:t xml:space="preserve"> type</w:t>
      </w:r>
      <w:r w:rsidR="00A15EC7">
        <w:t>-</w:t>
      </w:r>
      <w:r w:rsidRPr="00C75844">
        <w:t>certification</w:t>
      </w:r>
      <w:r w:rsidR="00A15EC7">
        <w:t xml:space="preserve"> basis</w:t>
      </w:r>
      <w:r w:rsidRPr="00C75844">
        <w:t>.</w:t>
      </w:r>
    </w:p>
    <w:p w14:paraId="49C8F6A3" w14:textId="5EBDBC14" w:rsidR="007D2EF7" w:rsidRPr="00C75844" w:rsidRDefault="007D2EF7" w:rsidP="007D2EF7">
      <w:pPr>
        <w:pStyle w:val="NoteToDrafters-ASDEFCON"/>
      </w:pPr>
      <w:r w:rsidRPr="00C75844">
        <w:t xml:space="preserve">For land systems, refer to the </w:t>
      </w:r>
      <w:r>
        <w:t>LMSM Chapter 8, Safety Assurance of Land Materiel</w:t>
      </w:r>
      <w:r w:rsidR="00741792" w:rsidRPr="00741792">
        <w:t>, as applicable</w:t>
      </w:r>
      <w:r>
        <w:t>.</w:t>
      </w:r>
      <w:r w:rsidRPr="00C75844">
        <w:t xml:space="preserve"> </w:t>
      </w:r>
      <w:r>
        <w:t xml:space="preserve"> </w:t>
      </w:r>
      <w:r w:rsidRPr="00C75844">
        <w:t>For further information, consult DTR-A for advice.</w:t>
      </w:r>
    </w:p>
    <w:p w14:paraId="3DAAB6BD" w14:textId="77777777" w:rsidR="007D2EF7" w:rsidRPr="00C75844" w:rsidRDefault="007D2EF7" w:rsidP="00457962">
      <w:pPr>
        <w:pStyle w:val="SOWHL3-ASDEFCON"/>
      </w:pPr>
      <w:bookmarkStart w:id="844" w:name="_Ref172100226"/>
      <w:r w:rsidRPr="00C75844">
        <w:t>Program Objective</w:t>
      </w:r>
      <w:bookmarkEnd w:id="844"/>
    </w:p>
    <w:p w14:paraId="59313D3C" w14:textId="6D065D5C" w:rsidR="007D2EF7" w:rsidRPr="00C75844" w:rsidRDefault="007D2EF7" w:rsidP="00457962">
      <w:pPr>
        <w:pStyle w:val="SOWTL4-ASDEFCON"/>
      </w:pPr>
      <w:r w:rsidRPr="00C75844">
        <w:t xml:space="preserve">The Contractor acknowledges that the objective of the </w:t>
      </w:r>
      <w:r w:rsidRPr="00C75844">
        <w:fldChar w:fldCharType="begin">
          <w:ffData>
            <w:name w:val="Text43"/>
            <w:enabled/>
            <w:calcOnExit w:val="0"/>
            <w:textInput>
              <w:default w:val="[...INSERT PROGRAM EG. 'aircraft type', 'class of ship'...]"/>
            </w:textInput>
          </w:ffData>
        </w:fldChar>
      </w:r>
      <w:r w:rsidRPr="00C75844">
        <w:instrText xml:space="preserve"> FORMTEXT </w:instrText>
      </w:r>
      <w:r w:rsidRPr="00C75844">
        <w:fldChar w:fldCharType="separate"/>
      </w:r>
      <w:r w:rsidR="00BB77E5">
        <w:rPr>
          <w:noProof/>
        </w:rPr>
        <w:t>[...INSERT PROGRAM EG. 'aircraft type', 'class of ship'...]</w:t>
      </w:r>
      <w:r w:rsidRPr="00C75844">
        <w:fldChar w:fldCharType="end"/>
      </w:r>
      <w:r w:rsidRPr="00C75844">
        <w:t xml:space="preserve"> Certification program is to ensure and demonstrate that the Mission System complies with statutory obligations and conforms, where applicable, to ADF</w:t>
      </w:r>
      <w:r w:rsidRPr="00C75844" w:rsidDel="001D12A3">
        <w:t xml:space="preserve"> </w:t>
      </w:r>
      <w:r w:rsidRPr="00C75844">
        <w:t>regulatory / assurance requirements.</w:t>
      </w:r>
    </w:p>
    <w:p w14:paraId="51071910" w14:textId="77777777" w:rsidR="007D2EF7" w:rsidRPr="00C75844" w:rsidRDefault="007D2EF7" w:rsidP="00457962">
      <w:pPr>
        <w:pStyle w:val="SOWHL3-ASDEFCON"/>
      </w:pPr>
      <w:r w:rsidRPr="00C75844">
        <w:t>Planning</w:t>
      </w:r>
    </w:p>
    <w:p w14:paraId="185954BB" w14:textId="1A139BD8" w:rsidR="007D2EF7" w:rsidRPr="00C75844" w:rsidRDefault="007D2EF7" w:rsidP="00457962">
      <w:pPr>
        <w:pStyle w:val="SOWTL4-ASDEFCON"/>
      </w:pPr>
      <w:r w:rsidRPr="00C75844">
        <w:t xml:space="preserve">The Contractor shall develop, deliver and update an </w:t>
      </w:r>
      <w:r w:rsidRPr="00C75844">
        <w:fldChar w:fldCharType="begin">
          <w:ffData>
            <w:name w:val="Text30"/>
            <w:enabled/>
            <w:calcOnExit w:val="0"/>
            <w:textInput>
              <w:default w:val="[…INSERT APPLICABLE PLAN…]"/>
            </w:textInput>
          </w:ffData>
        </w:fldChar>
      </w:r>
      <w:r w:rsidRPr="00C75844">
        <w:instrText xml:space="preserve"> FORMTEXT </w:instrText>
      </w:r>
      <w:r w:rsidRPr="00C75844">
        <w:fldChar w:fldCharType="separate"/>
      </w:r>
      <w:r w:rsidR="00BB77E5">
        <w:rPr>
          <w:noProof/>
        </w:rPr>
        <w:t>[…INSERT APPLICABLE PLAN…]</w:t>
      </w:r>
      <w:r w:rsidRPr="00C75844">
        <w:fldChar w:fldCharType="end"/>
      </w:r>
      <w:r w:rsidRPr="00C75844">
        <w:t xml:space="preserve"> in accordance with CDRL Line Number ENG-</w:t>
      </w:r>
      <w:r w:rsidR="00944D39">
        <w:t>900</w:t>
      </w:r>
      <w:r w:rsidRPr="00C75844">
        <w:t>.</w:t>
      </w:r>
    </w:p>
    <w:p w14:paraId="36143C36" w14:textId="1E632E27" w:rsidR="007D2EF7" w:rsidRPr="00C75844" w:rsidRDefault="007D2EF7" w:rsidP="00457962">
      <w:pPr>
        <w:pStyle w:val="SOWTL4-ASDEFCON"/>
      </w:pPr>
      <w:r w:rsidRPr="00C75844">
        <w:t xml:space="preserve">The Contractor shall ensure that the </w:t>
      </w:r>
      <w:r w:rsidRPr="00C75844">
        <w:fldChar w:fldCharType="begin">
          <w:ffData>
            <w:name w:val="Text30"/>
            <w:enabled/>
            <w:calcOnExit w:val="0"/>
            <w:textInput>
              <w:default w:val="[…INSERT APPLICABLE PLAN…]"/>
            </w:textInput>
          </w:ffData>
        </w:fldChar>
      </w:r>
      <w:r w:rsidRPr="00C75844">
        <w:instrText xml:space="preserve"> FORMTEXT </w:instrText>
      </w:r>
      <w:r w:rsidRPr="00C75844">
        <w:fldChar w:fldCharType="separate"/>
      </w:r>
      <w:r w:rsidR="00BB77E5">
        <w:rPr>
          <w:noProof/>
        </w:rPr>
        <w:t>[…INSERT APPLICABLE PLAN…]</w:t>
      </w:r>
      <w:r w:rsidRPr="00C75844">
        <w:fldChar w:fldCharType="end"/>
      </w:r>
      <w:r w:rsidRPr="00C75844">
        <w:t xml:space="preserve"> addresses the requirements of </w:t>
      </w:r>
      <w:r w:rsidRPr="00C75844">
        <w:fldChar w:fldCharType="begin">
          <w:ffData>
            <w:name w:val=""/>
            <w:enabled/>
            <w:calcOnExit w:val="0"/>
            <w:textInput>
              <w:default w:val="[…INSERT ADF REGULATORY / ASSURANCE REFERENCE…]"/>
            </w:textInput>
          </w:ffData>
        </w:fldChar>
      </w:r>
      <w:r w:rsidRPr="00C75844">
        <w:instrText xml:space="preserve"> FORMTEXT </w:instrText>
      </w:r>
      <w:r w:rsidRPr="00C75844">
        <w:fldChar w:fldCharType="separate"/>
      </w:r>
      <w:r w:rsidR="00BB77E5">
        <w:rPr>
          <w:noProof/>
        </w:rPr>
        <w:t>[…INSERT ADF REGULATORY / ASSURANCE REFERENCE…]</w:t>
      </w:r>
      <w:r w:rsidRPr="00C75844">
        <w:fldChar w:fldCharType="end"/>
      </w:r>
      <w:r w:rsidRPr="00C75844">
        <w:t>.</w:t>
      </w:r>
    </w:p>
    <w:p w14:paraId="4156B8E3" w14:textId="77777777" w:rsidR="007D2EF7" w:rsidRPr="00C75844" w:rsidRDefault="007D2EF7" w:rsidP="00457962">
      <w:pPr>
        <w:pStyle w:val="SOWHL3-ASDEFCON"/>
      </w:pPr>
      <w:r w:rsidRPr="00C75844">
        <w:t>Program Activities</w:t>
      </w:r>
    </w:p>
    <w:p w14:paraId="36FFAB11" w14:textId="1C587A93" w:rsidR="007D2EF7" w:rsidRPr="00C75844" w:rsidRDefault="007D2EF7" w:rsidP="00457962">
      <w:pPr>
        <w:pStyle w:val="SOWTL4-ASDEFCON"/>
      </w:pPr>
      <w:r w:rsidRPr="00C75844">
        <w:t xml:space="preserve">The Contractor shall undertake the certification program in accordance with the Approved </w:t>
      </w:r>
      <w:r w:rsidRPr="00C75844">
        <w:fldChar w:fldCharType="begin">
          <w:ffData>
            <w:name w:val="Text30"/>
            <w:enabled/>
            <w:calcOnExit w:val="0"/>
            <w:textInput>
              <w:default w:val="[…INSERT APPLICABLE PLAN…]"/>
            </w:textInput>
          </w:ffData>
        </w:fldChar>
      </w:r>
      <w:r w:rsidRPr="00C75844">
        <w:instrText xml:space="preserve"> FORMTEXT </w:instrText>
      </w:r>
      <w:r w:rsidRPr="00C75844">
        <w:fldChar w:fldCharType="separate"/>
      </w:r>
      <w:r w:rsidR="00BB77E5">
        <w:rPr>
          <w:noProof/>
        </w:rPr>
        <w:t>[…INSERT APPLICABLE PLAN…]</w:t>
      </w:r>
      <w:r w:rsidRPr="00C75844">
        <w:fldChar w:fldCharType="end"/>
      </w:r>
      <w:r w:rsidRPr="00C75844">
        <w:t>.</w:t>
      </w:r>
    </w:p>
    <w:p w14:paraId="7A33FCDF" w14:textId="0C3BBDF6" w:rsidR="004B01B7" w:rsidRDefault="004B01B7" w:rsidP="004B01B7">
      <w:pPr>
        <w:pStyle w:val="NoteToDrafters-ASDEFCON"/>
      </w:pPr>
      <w:r w:rsidRPr="0097654F">
        <w:t xml:space="preserve">Note to drafters: </w:t>
      </w:r>
      <w:r w:rsidR="00AE409A">
        <w:t xml:space="preserve"> </w:t>
      </w:r>
      <w:r w:rsidRPr="0097654F">
        <w:t xml:space="preserve">If this clause </w:t>
      </w:r>
      <w:r w:rsidR="008A04A1">
        <w:fldChar w:fldCharType="begin"/>
      </w:r>
      <w:r w:rsidR="008A04A1">
        <w:instrText xml:space="preserve"> REF _Ref77695577 \r \h </w:instrText>
      </w:r>
      <w:r w:rsidR="008A04A1">
        <w:fldChar w:fldCharType="separate"/>
      </w:r>
      <w:r w:rsidR="00F60A61">
        <w:t>4.7</w:t>
      </w:r>
      <w:r w:rsidR="008A04A1">
        <w:fldChar w:fldCharType="end"/>
      </w:r>
      <w:r w:rsidRPr="0097654F">
        <w:t xml:space="preserve"> is included in the SOW, delete the optional clause </w:t>
      </w:r>
      <w:r w:rsidR="00190137">
        <w:fldChar w:fldCharType="begin"/>
      </w:r>
      <w:r w:rsidR="00190137">
        <w:instrText xml:space="preserve"> REF _Ref85702544 \r \h </w:instrText>
      </w:r>
      <w:r w:rsidR="00190137">
        <w:fldChar w:fldCharType="separate"/>
      </w:r>
      <w:r w:rsidR="00F60A61">
        <w:t>8.5.1</w:t>
      </w:r>
      <w:r w:rsidR="00190137">
        <w:fldChar w:fldCharType="end"/>
      </w:r>
      <w:r w:rsidRPr="0097654F">
        <w:t xml:space="preserve"> under clause </w:t>
      </w:r>
      <w:r w:rsidR="008A04A1">
        <w:fldChar w:fldCharType="begin"/>
      </w:r>
      <w:r w:rsidR="008A04A1">
        <w:instrText xml:space="preserve"> REF _Ref77695660 \r \h </w:instrText>
      </w:r>
      <w:r w:rsidR="008A04A1">
        <w:fldChar w:fldCharType="separate"/>
      </w:r>
      <w:r w:rsidR="00F60A61">
        <w:t>8.5</w:t>
      </w:r>
      <w:r w:rsidR="008A04A1">
        <w:fldChar w:fldCharType="end"/>
      </w:r>
      <w:r w:rsidRPr="0097654F">
        <w:t xml:space="preserve"> (System Acceptance Audit), which is identical to the one below.</w:t>
      </w:r>
    </w:p>
    <w:p w14:paraId="3778E263" w14:textId="59B35AF6" w:rsidR="004B01B7" w:rsidRPr="004020CF" w:rsidRDefault="004B01B7" w:rsidP="004B01B7">
      <w:pPr>
        <w:pStyle w:val="SOWTL4-ASDEFCON"/>
      </w:pPr>
      <w:r w:rsidRPr="004020CF">
        <w:t>The Contractor shall develop, deliver and update a Design Certificate in accordance with CDRL Line Number ENG-</w:t>
      </w:r>
      <w:r w:rsidR="00944D39">
        <w:t>910</w:t>
      </w:r>
      <w:r w:rsidRPr="004020CF">
        <w:t>.</w:t>
      </w:r>
    </w:p>
    <w:p w14:paraId="09527369" w14:textId="1B9E4ADA" w:rsidR="007D2EF7" w:rsidRPr="00C75844" w:rsidRDefault="007D2EF7" w:rsidP="00457962">
      <w:pPr>
        <w:pStyle w:val="SOWTL4-ASDEFCON"/>
      </w:pPr>
      <w:r w:rsidRPr="00C75844">
        <w:t xml:space="preserve">The Contractor shall ensure that the </w:t>
      </w:r>
      <w:r w:rsidR="00081F0A">
        <w:t>Objective E</w:t>
      </w:r>
      <w:r w:rsidRPr="00C75844">
        <w:t xml:space="preserve">vidence </w:t>
      </w:r>
      <w:r w:rsidR="00081F0A" w:rsidRPr="00C75844">
        <w:t xml:space="preserve">supporting </w:t>
      </w:r>
      <w:r w:rsidR="008A04A1" w:rsidRPr="008A04A1">
        <w:t xml:space="preserve">each Design Certificate </w:t>
      </w:r>
      <w:r w:rsidRPr="00C75844">
        <w:t>address</w:t>
      </w:r>
      <w:r w:rsidR="008A04A1">
        <w:t>es</w:t>
      </w:r>
      <w:r w:rsidRPr="00C75844">
        <w:t xml:space="preserve"> the following:</w:t>
      </w:r>
    </w:p>
    <w:p w14:paraId="3B223A84" w14:textId="19341D62" w:rsidR="007D2EF7" w:rsidRPr="00C75844" w:rsidRDefault="007D2EF7" w:rsidP="007D2EF7">
      <w:pPr>
        <w:pStyle w:val="SOWSubL1-ASDEFCON"/>
      </w:pPr>
      <w:r w:rsidRPr="00C75844">
        <w:fldChar w:fldCharType="begin">
          <w:ffData>
            <w:name w:val=""/>
            <w:enabled/>
            <w:calcOnExit w:val="0"/>
            <w:textInput>
              <w:default w:val="[…INSERT ADF REGULATORY / ASSURANCE REFERENCE…]"/>
            </w:textInput>
          </w:ffData>
        </w:fldChar>
      </w:r>
      <w:r w:rsidRPr="00C75844">
        <w:instrText xml:space="preserve"> FORMTEXT </w:instrText>
      </w:r>
      <w:r w:rsidRPr="00C75844">
        <w:fldChar w:fldCharType="separate"/>
      </w:r>
      <w:r w:rsidR="00BB77E5">
        <w:rPr>
          <w:noProof/>
        </w:rPr>
        <w:t>[…INSERT ADF REGULATORY / ASSURANCE REFERENCE…]</w:t>
      </w:r>
      <w:r w:rsidRPr="00C75844">
        <w:fldChar w:fldCharType="end"/>
      </w:r>
      <w:r w:rsidRPr="00C75844">
        <w:t>; and</w:t>
      </w:r>
    </w:p>
    <w:p w14:paraId="2B2BBCB6" w14:textId="6B282B83" w:rsidR="007D2EF7" w:rsidRPr="00C75844" w:rsidRDefault="007D2EF7" w:rsidP="007D2EF7">
      <w:pPr>
        <w:pStyle w:val="SOWSubL1-ASDEFCON"/>
      </w:pPr>
      <w:r w:rsidRPr="00C75844">
        <w:fldChar w:fldCharType="begin">
          <w:ffData>
            <w:name w:val=""/>
            <w:enabled/>
            <w:calcOnExit w:val="0"/>
            <w:textInput>
              <w:default w:val="[…INSERT ADF REGULATORY / ASSURANCE REFERENCE…]"/>
            </w:textInput>
          </w:ffData>
        </w:fldChar>
      </w:r>
      <w:r w:rsidRPr="00C75844">
        <w:instrText xml:space="preserve"> FORMTEXT </w:instrText>
      </w:r>
      <w:r w:rsidRPr="00C75844">
        <w:fldChar w:fldCharType="separate"/>
      </w:r>
      <w:r w:rsidR="00BB77E5">
        <w:rPr>
          <w:noProof/>
        </w:rPr>
        <w:t>[…INSERT ADF REGULATORY / ASSURANCE REFERENCE…]</w:t>
      </w:r>
      <w:r w:rsidRPr="00C75844">
        <w:fldChar w:fldCharType="end"/>
      </w:r>
      <w:r w:rsidRPr="00C75844">
        <w:t>.</w:t>
      </w:r>
    </w:p>
    <w:p w14:paraId="37AEF406" w14:textId="77777777" w:rsidR="0097654F" w:rsidRPr="00C75844" w:rsidRDefault="0097654F" w:rsidP="00C81942">
      <w:pPr>
        <w:pStyle w:val="ASDEFCONNormal"/>
      </w:pPr>
    </w:p>
    <w:p w14:paraId="11E984CE" w14:textId="77777777" w:rsidR="00E31FBB" w:rsidRPr="00C75844" w:rsidRDefault="00E31FBB" w:rsidP="008A738C">
      <w:pPr>
        <w:pStyle w:val="ASDEFCONNormal"/>
        <w:sectPr w:rsidR="00E31FBB" w:rsidRPr="00C75844" w:rsidSect="00AF78D6">
          <w:headerReference w:type="even" r:id="rId13"/>
          <w:headerReference w:type="default" r:id="rId14"/>
          <w:footerReference w:type="default" r:id="rId15"/>
          <w:headerReference w:type="first" r:id="rId16"/>
          <w:pgSz w:w="11906" w:h="16838" w:code="9"/>
          <w:pgMar w:top="1304" w:right="1417" w:bottom="907" w:left="1417" w:header="567" w:footer="567" w:gutter="0"/>
          <w:pgNumType w:start="1" w:chapStyle="1"/>
          <w:cols w:space="720"/>
          <w:docGrid w:linePitch="272"/>
        </w:sectPr>
      </w:pPr>
    </w:p>
    <w:p w14:paraId="4698882F" w14:textId="77777777" w:rsidR="00E31FBB" w:rsidRPr="00C75844" w:rsidRDefault="002A4477" w:rsidP="00C81942">
      <w:pPr>
        <w:pStyle w:val="SOWHL1-ASDEFCON"/>
      </w:pPr>
      <w:bookmarkStart w:id="845" w:name="_Toc47166247"/>
      <w:bookmarkStart w:id="846" w:name="_Toc52681761"/>
      <w:bookmarkStart w:id="847" w:name="_Toc56323373"/>
      <w:bookmarkStart w:id="848" w:name="_Toc56570016"/>
      <w:bookmarkStart w:id="849" w:name="_Toc504485614"/>
      <w:bookmarkStart w:id="850" w:name="_Toc505591988"/>
      <w:bookmarkStart w:id="851" w:name="_Toc505592134"/>
      <w:bookmarkStart w:id="852" w:name="_Toc505597504"/>
      <w:bookmarkStart w:id="853" w:name="_Toc174973652"/>
      <w:bookmarkStart w:id="854" w:name="_Toc33514431"/>
      <w:r w:rsidRPr="00C75844">
        <w:lastRenderedPageBreak/>
        <w:t>Integrated Logistic Support</w:t>
      </w:r>
      <w:bookmarkEnd w:id="845"/>
      <w:bookmarkEnd w:id="846"/>
      <w:bookmarkEnd w:id="847"/>
      <w:bookmarkEnd w:id="848"/>
      <w:r w:rsidRPr="00C75844">
        <w:t xml:space="preserve"> </w:t>
      </w:r>
      <w:r w:rsidR="00E31FBB" w:rsidRPr="00C75844">
        <w:t>(</w:t>
      </w:r>
      <w:r w:rsidR="005E0695" w:rsidRPr="00C75844">
        <w:t>CORE</w:t>
      </w:r>
      <w:r w:rsidR="00E31FBB" w:rsidRPr="00C75844">
        <w:t>)</w:t>
      </w:r>
      <w:bookmarkEnd w:id="849"/>
      <w:bookmarkEnd w:id="850"/>
      <w:bookmarkEnd w:id="851"/>
      <w:bookmarkEnd w:id="852"/>
      <w:bookmarkEnd w:id="853"/>
    </w:p>
    <w:p w14:paraId="64AD5980" w14:textId="77777777" w:rsidR="00E31FBB" w:rsidRPr="00C75844" w:rsidRDefault="00E31FBB" w:rsidP="00C81942">
      <w:pPr>
        <w:pStyle w:val="SOWHL2-ASDEFCON"/>
      </w:pPr>
      <w:bookmarkStart w:id="855" w:name="_Toc47166248"/>
      <w:bookmarkStart w:id="856" w:name="_Toc52681762"/>
      <w:bookmarkStart w:id="857" w:name="_Toc56323374"/>
      <w:bookmarkStart w:id="858" w:name="_Toc56570017"/>
      <w:bookmarkStart w:id="859" w:name="_Toc504485615"/>
      <w:bookmarkStart w:id="860" w:name="_Toc505591989"/>
      <w:bookmarkStart w:id="861" w:name="_Toc505592135"/>
      <w:bookmarkStart w:id="862" w:name="_Toc505597505"/>
      <w:bookmarkStart w:id="863" w:name="_Toc174973653"/>
      <w:r w:rsidRPr="00C75844">
        <w:t>Integrated Logistic Support Program</w:t>
      </w:r>
      <w:bookmarkEnd w:id="855"/>
      <w:bookmarkEnd w:id="856"/>
      <w:bookmarkEnd w:id="857"/>
      <w:bookmarkEnd w:id="858"/>
      <w:r w:rsidRPr="00C75844">
        <w:t xml:space="preserve"> (Core)</w:t>
      </w:r>
      <w:bookmarkEnd w:id="859"/>
      <w:bookmarkEnd w:id="860"/>
      <w:bookmarkEnd w:id="861"/>
      <w:bookmarkEnd w:id="862"/>
      <w:bookmarkEnd w:id="863"/>
    </w:p>
    <w:p w14:paraId="694F68F3" w14:textId="77777777" w:rsidR="00E31FBB" w:rsidRPr="00C75844" w:rsidRDefault="00E31FBB" w:rsidP="00C81942">
      <w:pPr>
        <w:pStyle w:val="SOWHL3-ASDEFCON"/>
      </w:pPr>
      <w:bookmarkStart w:id="864" w:name="_Toc47166249"/>
      <w:r w:rsidRPr="00C75844">
        <w:t>ILS Program Objectives</w:t>
      </w:r>
      <w:bookmarkEnd w:id="864"/>
    </w:p>
    <w:p w14:paraId="267A303C" w14:textId="77777777" w:rsidR="00E31FBB" w:rsidRPr="00C75844" w:rsidRDefault="00E31FBB" w:rsidP="009D55C0">
      <w:pPr>
        <w:pStyle w:val="SOWTL4-ASDEFCON"/>
      </w:pPr>
      <w:r w:rsidRPr="00C75844">
        <w:t>The Contractor acknowledges that the objectives of the Integrated Logistic Support (ILS) program are to achieve the following outcomes:</w:t>
      </w:r>
    </w:p>
    <w:p w14:paraId="38992E3C" w14:textId="77777777" w:rsidR="004F1D4D" w:rsidRPr="00C75844" w:rsidRDefault="00E31FBB" w:rsidP="00950D2E">
      <w:pPr>
        <w:pStyle w:val="SOWSubL1-ASDEFCON"/>
      </w:pPr>
      <w:r w:rsidRPr="00C75844">
        <w:t xml:space="preserve">a Mission System that </w:t>
      </w:r>
      <w:r w:rsidR="00DE2838" w:rsidRPr="00C75844">
        <w:t xml:space="preserve">(in coordination with the Systems Engineering program) </w:t>
      </w:r>
      <w:r w:rsidRPr="00C75844">
        <w:t xml:space="preserve">has been designed for </w:t>
      </w:r>
      <w:r w:rsidR="004E1E24" w:rsidRPr="00C75844">
        <w:t>S</w:t>
      </w:r>
      <w:r w:rsidRPr="00C75844">
        <w:t>upportability;</w:t>
      </w:r>
    </w:p>
    <w:p w14:paraId="678F95BA" w14:textId="77777777" w:rsidR="004F1D4D" w:rsidRPr="00C75844" w:rsidRDefault="00E31FBB" w:rsidP="00950D2E">
      <w:pPr>
        <w:pStyle w:val="SOWSubL1-ASDEFCON"/>
      </w:pPr>
      <w:r w:rsidRPr="00C75844">
        <w:t xml:space="preserve">a Support System that has been designed to </w:t>
      </w:r>
      <w:r w:rsidR="00DE2838" w:rsidRPr="00C75844">
        <w:t xml:space="preserve">enable </w:t>
      </w:r>
      <w:r w:rsidRPr="00C75844">
        <w:t xml:space="preserve">the Mission System </w:t>
      </w:r>
      <w:r w:rsidR="00DE2838" w:rsidRPr="00C75844">
        <w:t>and S</w:t>
      </w:r>
      <w:r w:rsidRPr="00C75844">
        <w:t xml:space="preserve">upport </w:t>
      </w:r>
      <w:r w:rsidR="00DE2838" w:rsidRPr="00C75844">
        <w:t xml:space="preserve">System to meet specified </w:t>
      </w:r>
      <w:r w:rsidRPr="00C75844">
        <w:t>requirements, while minimis</w:t>
      </w:r>
      <w:r w:rsidR="00DE2838" w:rsidRPr="00C75844">
        <w:t>ing</w:t>
      </w:r>
      <w:r w:rsidRPr="00C75844">
        <w:t xml:space="preserve"> LCC; and</w:t>
      </w:r>
    </w:p>
    <w:p w14:paraId="0A6FE9EC" w14:textId="77777777" w:rsidR="00E31FBB" w:rsidRPr="00C75844" w:rsidRDefault="00E31FBB" w:rsidP="00950D2E">
      <w:pPr>
        <w:pStyle w:val="SOWSubL1-ASDEFCON"/>
      </w:pPr>
      <w:r w:rsidRPr="00C75844">
        <w:t>implementation of the Support System.</w:t>
      </w:r>
    </w:p>
    <w:p w14:paraId="026DC50D" w14:textId="72ACEF24" w:rsidR="00E31FBB" w:rsidRPr="00C75844" w:rsidRDefault="00E31FBB" w:rsidP="009D55C0">
      <w:pPr>
        <w:pStyle w:val="NoteToDrafters-ASDEFCON"/>
      </w:pPr>
      <w:r w:rsidRPr="00C75844">
        <w:t>Note to drafters:  The following clause should be amended to reflect the scope of work under the Contract.  For example, if understanding the Contractor (Support)’s or the Subcontractors (Support)’s support arrangements is not required, then these elements should be deleted.  Alternatively, if there are specific Contract</w:t>
      </w:r>
      <w:r w:rsidR="00041DEB">
        <w:t xml:space="preserve"> </w:t>
      </w:r>
      <w:r w:rsidRPr="00C75844">
        <w:t>/</w:t>
      </w:r>
      <w:r w:rsidR="00041DEB">
        <w:t xml:space="preserve"> </w:t>
      </w:r>
      <w:r w:rsidRPr="00C75844">
        <w:t>Subcontractor elements in which the Commonwealth is interested (</w:t>
      </w:r>
      <w:r w:rsidR="008674B9" w:rsidRPr="00C75844">
        <w:t>eg,</w:t>
      </w:r>
      <w:r w:rsidRPr="00C75844">
        <w:t xml:space="preserve"> in-country </w:t>
      </w:r>
      <w:r w:rsidR="003E4ED6">
        <w:t>S</w:t>
      </w:r>
      <w:r w:rsidRPr="00C75844">
        <w:t>oftware support), then the clause should be amended accordingly.</w:t>
      </w:r>
    </w:p>
    <w:p w14:paraId="482D2DAF" w14:textId="77777777" w:rsidR="00E31FBB" w:rsidRPr="00C75844" w:rsidRDefault="00E31FBB" w:rsidP="009D55C0">
      <w:pPr>
        <w:pStyle w:val="SOWTL4-ASDEFCON"/>
      </w:pPr>
      <w:r w:rsidRPr="00C75844">
        <w:t>The Contractor further acknowledges that the scope of the Support System, including the Support Resources</w:t>
      </w:r>
      <w:r w:rsidR="003555B8" w:rsidRPr="00C75844">
        <w:t xml:space="preserve"> and Training</w:t>
      </w:r>
      <w:r w:rsidRPr="00C75844">
        <w:t>, subject to this ILS program includes:</w:t>
      </w:r>
    </w:p>
    <w:p w14:paraId="083E61A1" w14:textId="77777777" w:rsidR="00E31FBB" w:rsidRPr="00C75844" w:rsidRDefault="00E31FBB" w:rsidP="00950D2E">
      <w:pPr>
        <w:pStyle w:val="SOWSubL1-ASDEFCON"/>
      </w:pPr>
      <w:r w:rsidRPr="00C75844">
        <w:t xml:space="preserve">the five Support System </w:t>
      </w:r>
      <w:r w:rsidR="009D2C1E" w:rsidRPr="00C75844">
        <w:t>C</w:t>
      </w:r>
      <w:r w:rsidR="00853DEA" w:rsidRPr="00C75844">
        <w:t xml:space="preserve">onstituent </w:t>
      </w:r>
      <w:r w:rsidRPr="00C75844">
        <w:t>Capabilities:</w:t>
      </w:r>
    </w:p>
    <w:p w14:paraId="5C3419CE" w14:textId="0157DADF" w:rsidR="00E31FBB" w:rsidRPr="00C75844" w:rsidRDefault="009F02AF" w:rsidP="009D55C0">
      <w:pPr>
        <w:pStyle w:val="SOWSubL2-ASDEFCON"/>
      </w:pPr>
      <w:r>
        <w:t>Operating Support;</w:t>
      </w:r>
    </w:p>
    <w:p w14:paraId="55CED624" w14:textId="28B31774" w:rsidR="00E31FBB" w:rsidRPr="00C75844" w:rsidRDefault="009F02AF" w:rsidP="009D55C0">
      <w:pPr>
        <w:pStyle w:val="SOWSubL2-ASDEFCON"/>
      </w:pPr>
      <w:r>
        <w:t>Engineering Support;</w:t>
      </w:r>
    </w:p>
    <w:p w14:paraId="7AFA08E7" w14:textId="7757B1A1" w:rsidR="00E31FBB" w:rsidRPr="00C75844" w:rsidRDefault="009F02AF" w:rsidP="009D55C0">
      <w:pPr>
        <w:pStyle w:val="SOWSubL2-ASDEFCON"/>
      </w:pPr>
      <w:r>
        <w:t>Maintenance Support;</w:t>
      </w:r>
    </w:p>
    <w:p w14:paraId="65348059" w14:textId="7A942CDB" w:rsidR="00E31FBB" w:rsidRPr="00C75844" w:rsidRDefault="00E31FBB" w:rsidP="009D55C0">
      <w:pPr>
        <w:pStyle w:val="SOWSubL2-ASDEFCON"/>
      </w:pPr>
      <w:r w:rsidRPr="00C75844">
        <w:t>Supply Support</w:t>
      </w:r>
      <w:r w:rsidR="009F02AF">
        <w:t>;</w:t>
      </w:r>
      <w:r w:rsidRPr="00C75844">
        <w:t xml:space="preserve"> and</w:t>
      </w:r>
    </w:p>
    <w:p w14:paraId="2A2CCF0B" w14:textId="460D9C44" w:rsidR="00E31FBB" w:rsidRPr="00C75844" w:rsidRDefault="00E31FBB" w:rsidP="009D55C0">
      <w:pPr>
        <w:pStyle w:val="SOWSubL2-ASDEFCON"/>
      </w:pPr>
      <w:r w:rsidRPr="00C75844">
        <w:t>Training Support</w:t>
      </w:r>
      <w:r w:rsidR="009F02AF">
        <w:t>;</w:t>
      </w:r>
      <w:r w:rsidRPr="00C75844">
        <w:t xml:space="preserve"> and</w:t>
      </w:r>
    </w:p>
    <w:p w14:paraId="140FA461" w14:textId="77777777" w:rsidR="00E31FBB" w:rsidRPr="00C75844" w:rsidRDefault="00E31FBB" w:rsidP="00950D2E">
      <w:pPr>
        <w:pStyle w:val="SOWSubL1-ASDEFCON"/>
      </w:pPr>
      <w:r w:rsidRPr="00C75844">
        <w:t>the organisational entities involved in the provision of support:</w:t>
      </w:r>
    </w:p>
    <w:p w14:paraId="3721C660" w14:textId="51A1832B" w:rsidR="00E31FBB" w:rsidRPr="00C75844" w:rsidRDefault="00E31FBB" w:rsidP="009D55C0">
      <w:pPr>
        <w:pStyle w:val="SOWSubL2-ASDEFCON"/>
      </w:pPr>
      <w:r w:rsidRPr="00C75844">
        <w:t>Commonwealth</w:t>
      </w:r>
      <w:r w:rsidR="009F02AF">
        <w:t>;</w:t>
      </w:r>
    </w:p>
    <w:p w14:paraId="25C42000" w14:textId="765088AA" w:rsidR="00E31FBB" w:rsidRPr="00C75844" w:rsidRDefault="00E31FBB" w:rsidP="009D55C0">
      <w:pPr>
        <w:pStyle w:val="SOWSubL2-ASDEFCON"/>
      </w:pPr>
      <w:r w:rsidRPr="00C75844">
        <w:t>Contractor</w:t>
      </w:r>
      <w:r w:rsidR="005873A9" w:rsidRPr="00C75844">
        <w:t xml:space="preserve"> </w:t>
      </w:r>
      <w:r w:rsidRPr="00C75844">
        <w:t>(Support)</w:t>
      </w:r>
      <w:r w:rsidR="009F02AF">
        <w:t>;</w:t>
      </w:r>
      <w:r w:rsidRPr="00C75844">
        <w:t xml:space="preserve"> and</w:t>
      </w:r>
    </w:p>
    <w:p w14:paraId="700C72A5" w14:textId="77777777" w:rsidR="00E31FBB" w:rsidRPr="00C75844" w:rsidRDefault="00E31FBB" w:rsidP="009D55C0">
      <w:pPr>
        <w:pStyle w:val="SOWSubL2-ASDEFCON"/>
      </w:pPr>
      <w:r w:rsidRPr="00C75844">
        <w:t>Subcontractors</w:t>
      </w:r>
      <w:r w:rsidR="005873A9" w:rsidRPr="00C75844">
        <w:t xml:space="preserve"> </w:t>
      </w:r>
      <w:r w:rsidRPr="00C75844">
        <w:t>(Support).</w:t>
      </w:r>
    </w:p>
    <w:p w14:paraId="28970B32" w14:textId="77777777" w:rsidR="00E31FBB" w:rsidRPr="00C75844" w:rsidRDefault="00E31FBB" w:rsidP="00C81942">
      <w:pPr>
        <w:pStyle w:val="SOWHL3-ASDEFCON"/>
      </w:pPr>
      <w:bookmarkStart w:id="865" w:name="_Toc47166250"/>
      <w:r w:rsidRPr="00C75844">
        <w:t>ILS Program Management</w:t>
      </w:r>
      <w:bookmarkEnd w:id="865"/>
    </w:p>
    <w:p w14:paraId="45953C54" w14:textId="77777777" w:rsidR="00E31FBB" w:rsidRPr="00C75844" w:rsidRDefault="00E31FBB" w:rsidP="00C81942">
      <w:pPr>
        <w:pStyle w:val="SOWHL4-ASDEFCON"/>
      </w:pPr>
      <w:r w:rsidRPr="00C75844">
        <w:t>Planning</w:t>
      </w:r>
    </w:p>
    <w:p w14:paraId="09384114" w14:textId="3BE0AB46" w:rsidR="00E31FBB" w:rsidRPr="00C75844" w:rsidRDefault="00E31FBB" w:rsidP="009D55C0">
      <w:pPr>
        <w:pStyle w:val="NoteToDrafters-ASDEFCON"/>
      </w:pPr>
      <w:r w:rsidRPr="00C75844">
        <w:t xml:space="preserve">Note to drafters:  The following </w:t>
      </w:r>
      <w:r w:rsidR="009C4570" w:rsidRPr="00C75844">
        <w:t>set</w:t>
      </w:r>
      <w:r w:rsidR="00FC182E" w:rsidRPr="00C75844">
        <w:t xml:space="preserve"> </w:t>
      </w:r>
      <w:r w:rsidRPr="00C75844">
        <w:t xml:space="preserve">of ILS program plans </w:t>
      </w:r>
      <w:r w:rsidR="00C101F1" w:rsidRPr="00C75844">
        <w:t xml:space="preserve">(and subsequent ILS clauses) </w:t>
      </w:r>
      <w:r w:rsidRPr="00C75844">
        <w:t xml:space="preserve">should be tailored </w:t>
      </w:r>
      <w:r w:rsidR="00C101F1" w:rsidRPr="00C75844">
        <w:t>for</w:t>
      </w:r>
      <w:r w:rsidRPr="00C75844">
        <w:t xml:space="preserve"> the scope and risks </w:t>
      </w:r>
      <w:r w:rsidR="009C4570" w:rsidRPr="00C75844">
        <w:t>associated with</w:t>
      </w:r>
      <w:r w:rsidRPr="00C75844">
        <w:t xml:space="preserve"> the ILS program. </w:t>
      </w:r>
      <w:r w:rsidR="00F6494B" w:rsidRPr="00C75844">
        <w:t xml:space="preserve"> </w:t>
      </w:r>
      <w:r w:rsidR="00FC182E" w:rsidRPr="00C75844">
        <w:t xml:space="preserve">An ISP </w:t>
      </w:r>
      <w:r w:rsidR="00EC3A68" w:rsidRPr="00C75844">
        <w:t>is required</w:t>
      </w:r>
      <w:r w:rsidR="00FB5DC5" w:rsidRPr="00C75844">
        <w:t xml:space="preserve"> for</w:t>
      </w:r>
      <w:r w:rsidR="00FC182E" w:rsidRPr="00C75844">
        <w:t xml:space="preserve"> all programs</w:t>
      </w:r>
      <w:r w:rsidR="00393BB6">
        <w:t>.</w:t>
      </w:r>
      <w:r w:rsidR="00FC182E" w:rsidRPr="00C75844">
        <w:t xml:space="preserve"> </w:t>
      </w:r>
      <w:r w:rsidR="00393BB6">
        <w:t>T</w:t>
      </w:r>
      <w:r w:rsidR="00FC182E" w:rsidRPr="00C75844">
        <w:t>he TDP is optional</w:t>
      </w:r>
      <w:r w:rsidRPr="00C75844">
        <w:t xml:space="preserve"> </w:t>
      </w:r>
      <w:r w:rsidR="00FC182E" w:rsidRPr="00C75844">
        <w:t>(</w:t>
      </w:r>
      <w:r w:rsidRPr="00C75844">
        <w:t>the ISP address</w:t>
      </w:r>
      <w:r w:rsidR="00C94E32" w:rsidRPr="00C75844">
        <w:t>es</w:t>
      </w:r>
      <w:r w:rsidRPr="00C75844">
        <w:t xml:space="preserve"> Technical Data</w:t>
      </w:r>
      <w:r w:rsidR="00393BB6">
        <w:t xml:space="preserve"> in</w:t>
      </w:r>
      <w:r w:rsidR="00C94E32" w:rsidRPr="00C75844">
        <w:t xml:space="preserve"> less detail) </w:t>
      </w:r>
      <w:r w:rsidR="00393BB6">
        <w:t>but should be included if S1000D Technical Data will be developed</w:t>
      </w:r>
      <w:r w:rsidR="000319A2">
        <w:t xml:space="preserve"> or updated</w:t>
      </w:r>
      <w:r w:rsidR="00393BB6">
        <w:t>.  O</w:t>
      </w:r>
      <w:r w:rsidR="00C94E32" w:rsidRPr="00C75844">
        <w:t xml:space="preserve">ther specialty plans </w:t>
      </w:r>
      <w:r w:rsidR="00393BB6">
        <w:t>may</w:t>
      </w:r>
      <w:r w:rsidR="00393BB6" w:rsidRPr="00C75844">
        <w:t xml:space="preserve"> </w:t>
      </w:r>
      <w:r w:rsidR="00C94E32" w:rsidRPr="00C75844">
        <w:t xml:space="preserve">be added if required for </w:t>
      </w:r>
      <w:r w:rsidR="00393BB6">
        <w:t xml:space="preserve">increased </w:t>
      </w:r>
      <w:r w:rsidR="00C94E32" w:rsidRPr="00C75844">
        <w:t>visibility</w:t>
      </w:r>
      <w:r w:rsidRPr="00C75844">
        <w:t>.</w:t>
      </w:r>
    </w:p>
    <w:p w14:paraId="52CA9085" w14:textId="32FA02D2" w:rsidR="0047764D" w:rsidRDefault="00E31FBB" w:rsidP="009D55C0">
      <w:pPr>
        <w:pStyle w:val="SOWTL5-ASDEFCON"/>
      </w:pPr>
      <w:bookmarkStart w:id="866" w:name="_Ref39911138"/>
      <w:r w:rsidRPr="00C75844">
        <w:t>The Contractor shall develop, deliver and update the following ILS program plans:</w:t>
      </w:r>
    </w:p>
    <w:p w14:paraId="09C42E70" w14:textId="77777777" w:rsidR="004F1D4D" w:rsidRPr="00C75844" w:rsidRDefault="00E31FBB" w:rsidP="00950D2E">
      <w:pPr>
        <w:pStyle w:val="SOWSubL1-ASDEFCON"/>
      </w:pPr>
      <w:r w:rsidRPr="00C75844">
        <w:t>an Integrated Support Plan (ISP) in accordance with CDRL Line Number ILS</w:t>
      </w:r>
      <w:r w:rsidRPr="00C75844">
        <w:noBreakHyphen/>
        <w:t>100; and</w:t>
      </w:r>
    </w:p>
    <w:p w14:paraId="46363E27" w14:textId="77777777" w:rsidR="00E31FBB" w:rsidRPr="00C75844" w:rsidRDefault="00E31FBB" w:rsidP="00950D2E">
      <w:pPr>
        <w:pStyle w:val="SOWSubL1-ASDEFCON"/>
      </w:pPr>
      <w:r w:rsidRPr="00C75844">
        <w:t>a Technical Data Plan (TDP) in accordance with CDRL Line Number ILS</w:t>
      </w:r>
      <w:r w:rsidRPr="00C75844">
        <w:noBreakHyphen/>
        <w:t>1000.</w:t>
      </w:r>
    </w:p>
    <w:p w14:paraId="29FB323D" w14:textId="77777777" w:rsidR="00E31FBB" w:rsidRPr="00C75844" w:rsidRDefault="00E31FBB" w:rsidP="009D55C0">
      <w:pPr>
        <w:pStyle w:val="SOWTL5-ASDEFCON"/>
      </w:pPr>
      <w:bookmarkStart w:id="867" w:name="_Ref44489156"/>
      <w:bookmarkEnd w:id="866"/>
      <w:r w:rsidRPr="00C75844">
        <w:t>The Contractor shall conduct the ILS program in accordance with the Approved ILS program plans.</w:t>
      </w:r>
      <w:bookmarkEnd w:id="867"/>
    </w:p>
    <w:p w14:paraId="24C3205C" w14:textId="77777777" w:rsidR="00E31FBB" w:rsidRPr="00C75844" w:rsidRDefault="00E31FBB" w:rsidP="009D55C0">
      <w:pPr>
        <w:pStyle w:val="SOWTL5-ASDEFCON"/>
      </w:pPr>
      <w:bookmarkStart w:id="868" w:name="_Ref39909173"/>
      <w:r w:rsidRPr="00C75844">
        <w:t>The Contractor shall develop a schedule of ILS program activities as part of the CMS</w:t>
      </w:r>
      <w:r w:rsidR="00961619" w:rsidRPr="00C75844">
        <w:t>.</w:t>
      </w:r>
      <w:bookmarkEnd w:id="868"/>
    </w:p>
    <w:p w14:paraId="6CBD26DC" w14:textId="7DDAE85B" w:rsidR="00E31FBB" w:rsidRPr="00C75844" w:rsidRDefault="00E02225" w:rsidP="00C81942">
      <w:pPr>
        <w:pStyle w:val="SOWHL4-ASDEFCON"/>
      </w:pPr>
      <w:r>
        <w:lastRenderedPageBreak/>
        <w:t xml:space="preserve">ILS-related </w:t>
      </w:r>
      <w:r w:rsidR="00E31FBB" w:rsidRPr="00C75844">
        <w:t>System Reviews</w:t>
      </w:r>
    </w:p>
    <w:p w14:paraId="2F88C407" w14:textId="351781BC" w:rsidR="00E31FBB" w:rsidRPr="00C75844" w:rsidRDefault="00E31FBB" w:rsidP="009D55C0">
      <w:pPr>
        <w:pStyle w:val="NoteToDrafters-ASDEFCON"/>
      </w:pPr>
      <w:r w:rsidRPr="00C75844">
        <w:t>Note to drafter</w:t>
      </w:r>
      <w:r w:rsidR="00A628DE" w:rsidRPr="00C75844">
        <w:t>s</w:t>
      </w:r>
      <w:r w:rsidRPr="00C75844">
        <w:t xml:space="preserve">:  </w:t>
      </w:r>
      <w:r w:rsidR="00F1349E">
        <w:t>Amend t</w:t>
      </w:r>
      <w:r w:rsidRPr="00C75844">
        <w:t xml:space="preserve">he following </w:t>
      </w:r>
      <w:r w:rsidR="00F339B5" w:rsidRPr="00C75844">
        <w:t>list</w:t>
      </w:r>
      <w:r w:rsidRPr="00C75844">
        <w:t xml:space="preserve"> </w:t>
      </w:r>
      <w:r w:rsidR="005C3C3B">
        <w:t xml:space="preserve">and subsequent clause </w:t>
      </w:r>
      <w:r w:rsidR="00F339B5" w:rsidRPr="00C75844">
        <w:t xml:space="preserve">for the </w:t>
      </w:r>
      <w:r w:rsidR="005C3C3B">
        <w:t>System R</w:t>
      </w:r>
      <w:r w:rsidR="00F339B5" w:rsidRPr="00C75844">
        <w:t>eviews included in the Contract that are conducted under, or contain</w:t>
      </w:r>
      <w:r w:rsidRPr="00C75844">
        <w:t xml:space="preserve"> elements of</w:t>
      </w:r>
      <w:r w:rsidR="00F339B5" w:rsidRPr="00C75844">
        <w:t>,</w:t>
      </w:r>
      <w:r w:rsidRPr="00C75844">
        <w:t xml:space="preserve"> the ILS program.</w:t>
      </w:r>
    </w:p>
    <w:p w14:paraId="2CD50EFF" w14:textId="68757C9D" w:rsidR="00E31FBB" w:rsidRPr="00C75844" w:rsidRDefault="00E31FBB" w:rsidP="000524E9">
      <w:pPr>
        <w:pStyle w:val="SOWTL5-ASDEFCON"/>
      </w:pPr>
      <w:bookmarkStart w:id="869" w:name="_Ref523667488"/>
      <w:r w:rsidRPr="00C75844">
        <w:t xml:space="preserve">As part of the ILS program, the Contractor shall </w:t>
      </w:r>
      <w:r w:rsidR="00590121">
        <w:t xml:space="preserve">participate in and/or </w:t>
      </w:r>
      <w:r w:rsidRPr="00C75844">
        <w:t>conduct the following System Reviews in accordance with clause</w:t>
      </w:r>
      <w:r w:rsidR="003B6F5E">
        <w:t xml:space="preserve"> </w:t>
      </w:r>
      <w:r w:rsidR="003B6F5E">
        <w:fldChar w:fldCharType="begin"/>
      </w:r>
      <w:r w:rsidR="003B6F5E">
        <w:instrText xml:space="preserve"> REF _Ref24722701 \r \h </w:instrText>
      </w:r>
      <w:r w:rsidR="003B6F5E">
        <w:fldChar w:fldCharType="separate"/>
      </w:r>
      <w:r w:rsidR="00F60A61">
        <w:t>3.9.4</w:t>
      </w:r>
      <w:r w:rsidR="003B6F5E">
        <w:fldChar w:fldCharType="end"/>
      </w:r>
      <w:r w:rsidR="007000DE">
        <w:t>, the applicable clauses for those MSRs that are also applicable to the Mission System,</w:t>
      </w:r>
      <w:r w:rsidR="000524E9" w:rsidRPr="000524E9">
        <w:t xml:space="preserve"> and</w:t>
      </w:r>
      <w:r w:rsidR="007000DE" w:rsidRPr="007000DE">
        <w:t xml:space="preserve"> </w:t>
      </w:r>
      <w:r w:rsidR="007000DE" w:rsidRPr="000524E9">
        <w:t>clauses</w:t>
      </w:r>
      <w:r w:rsidR="007000DE">
        <w:t xml:space="preserve"> </w:t>
      </w:r>
      <w:r w:rsidR="007000DE">
        <w:fldChar w:fldCharType="begin"/>
      </w:r>
      <w:r w:rsidR="007000DE">
        <w:instrText xml:space="preserve"> REF _Ref77772026 \r \h </w:instrText>
      </w:r>
      <w:r w:rsidR="007000DE">
        <w:fldChar w:fldCharType="separate"/>
      </w:r>
      <w:r w:rsidR="00F60A61">
        <w:t>5.1.2.3</w:t>
      </w:r>
      <w:r w:rsidR="007000DE">
        <w:fldChar w:fldCharType="end"/>
      </w:r>
      <w:r w:rsidR="007000DE">
        <w:t xml:space="preserve"> to </w:t>
      </w:r>
      <w:r w:rsidR="007000DE">
        <w:fldChar w:fldCharType="begin"/>
      </w:r>
      <w:r w:rsidR="007000DE">
        <w:instrText xml:space="preserve"> REF _Ref77772061 \r \h </w:instrText>
      </w:r>
      <w:r w:rsidR="007000DE">
        <w:fldChar w:fldCharType="separate"/>
      </w:r>
      <w:r w:rsidR="00F60A61">
        <w:t>5.1.2.5</w:t>
      </w:r>
      <w:r w:rsidR="007000DE">
        <w:fldChar w:fldCharType="end"/>
      </w:r>
      <w:r w:rsidR="000524E9" w:rsidRPr="000524E9">
        <w:t xml:space="preserve"> for the Support System MSRs</w:t>
      </w:r>
      <w:r w:rsidRPr="00C75844">
        <w:t>:</w:t>
      </w:r>
      <w:bookmarkEnd w:id="869"/>
    </w:p>
    <w:p w14:paraId="04AD06EF" w14:textId="77777777" w:rsidR="00E31FBB" w:rsidRPr="00C75844" w:rsidRDefault="0073597A" w:rsidP="00950D2E">
      <w:pPr>
        <w:pStyle w:val="SOWSubL1-ASDEFCON"/>
      </w:pPr>
      <w:r w:rsidRPr="00C75844">
        <w:t>MSRs</w:t>
      </w:r>
      <w:r w:rsidR="00E31FBB" w:rsidRPr="00C75844">
        <w:t>, as follows:</w:t>
      </w:r>
    </w:p>
    <w:p w14:paraId="7CEFBE6F" w14:textId="047DE1C3" w:rsidR="00E31FBB" w:rsidRPr="00C75844" w:rsidRDefault="00E31FBB" w:rsidP="004B173F">
      <w:pPr>
        <w:pStyle w:val="SOWSubL2-ASDEFCON"/>
      </w:pPr>
      <w:r w:rsidRPr="00C75844">
        <w:t>SRR for the Mission System</w:t>
      </w:r>
      <w:r w:rsidR="00C35FFF">
        <w:t>(s)</w:t>
      </w:r>
      <w:r w:rsidRPr="00C75844">
        <w:t xml:space="preserve">, which includes </w:t>
      </w:r>
      <w:r w:rsidR="004E1E24" w:rsidRPr="00C75844">
        <w:t>S</w:t>
      </w:r>
      <w:r w:rsidRPr="00C75844">
        <w:t>upportability requirements that will affect Support Resource requirements;</w:t>
      </w:r>
    </w:p>
    <w:p w14:paraId="1469B0B2" w14:textId="05ADA366" w:rsidR="00E31FBB" w:rsidRPr="00C75844" w:rsidRDefault="00E31FBB" w:rsidP="009D55C0">
      <w:pPr>
        <w:pStyle w:val="SOWSubL2-ASDEFCON"/>
      </w:pPr>
      <w:r w:rsidRPr="00C75844">
        <w:t>SDR for the Mission System</w:t>
      </w:r>
      <w:r w:rsidR="00C35FFF">
        <w:t>(s)</w:t>
      </w:r>
      <w:r w:rsidRPr="00C75844">
        <w:t xml:space="preserve">, which includes </w:t>
      </w:r>
      <w:r w:rsidR="004E1E24" w:rsidRPr="00C75844">
        <w:t>S</w:t>
      </w:r>
      <w:r w:rsidRPr="00C75844">
        <w:t>upportability requirements that will affect Support Resource requirements;</w:t>
      </w:r>
    </w:p>
    <w:p w14:paraId="35AC669F" w14:textId="4B4B59D7" w:rsidR="00E31FBB" w:rsidRPr="00C75844" w:rsidRDefault="00E31FBB" w:rsidP="009D55C0">
      <w:pPr>
        <w:pStyle w:val="SOWSubL2-ASDEFCON"/>
      </w:pPr>
      <w:r w:rsidRPr="00C75844">
        <w:t>PDR</w:t>
      </w:r>
      <w:r w:rsidR="00C002CA">
        <w:t>, at which</w:t>
      </w:r>
      <w:r w:rsidRPr="00C75844">
        <w:t xml:space="preserve"> Mission System </w:t>
      </w:r>
      <w:r w:rsidR="004E1E24" w:rsidRPr="00C75844">
        <w:t>S</w:t>
      </w:r>
      <w:r w:rsidRPr="00C75844">
        <w:t xml:space="preserve">upportability </w:t>
      </w:r>
      <w:r w:rsidR="00C002CA" w:rsidRPr="004020CF">
        <w:t xml:space="preserve">and </w:t>
      </w:r>
      <w:r w:rsidR="00C002CA">
        <w:t xml:space="preserve">the implications of the Mission System design for the Support System and any </w:t>
      </w:r>
      <w:r w:rsidR="00C002CA" w:rsidRPr="004020CF">
        <w:t xml:space="preserve">major </w:t>
      </w:r>
      <w:r w:rsidR="00C002CA">
        <w:t xml:space="preserve">Developmental </w:t>
      </w:r>
      <w:r w:rsidR="00C002CA" w:rsidRPr="004020CF">
        <w:t xml:space="preserve">Support System Components </w:t>
      </w:r>
      <w:r w:rsidR="00C002CA">
        <w:t xml:space="preserve">are </w:t>
      </w:r>
      <w:r w:rsidR="00C002CA" w:rsidRPr="004020CF">
        <w:t>addressed</w:t>
      </w:r>
      <w:r w:rsidRPr="00C75844">
        <w:t>;</w:t>
      </w:r>
    </w:p>
    <w:p w14:paraId="31E99FF4" w14:textId="3AAC5296" w:rsidR="00E31FBB" w:rsidRPr="00C75844" w:rsidRDefault="00E31FBB" w:rsidP="009D55C0">
      <w:pPr>
        <w:pStyle w:val="SOWSubL2-ASDEFCON"/>
      </w:pPr>
      <w:r w:rsidRPr="00C75844">
        <w:t>DDR</w:t>
      </w:r>
      <w:r w:rsidR="00C002CA">
        <w:t>,</w:t>
      </w:r>
      <w:r w:rsidRPr="00C75844">
        <w:t xml:space="preserve"> </w:t>
      </w:r>
      <w:r w:rsidR="006E694B">
        <w:t>at which</w:t>
      </w:r>
      <w:r w:rsidRPr="00C75844">
        <w:t xml:space="preserve"> Mission System </w:t>
      </w:r>
      <w:r w:rsidR="004E1E24" w:rsidRPr="00C75844">
        <w:t>S</w:t>
      </w:r>
      <w:r w:rsidRPr="00C75844">
        <w:t xml:space="preserve">upportability </w:t>
      </w:r>
      <w:r w:rsidR="006E694B" w:rsidRPr="004020CF">
        <w:t xml:space="preserve">and </w:t>
      </w:r>
      <w:r w:rsidR="006E694B">
        <w:t xml:space="preserve">the implications of the Mission System design for the Support System and any </w:t>
      </w:r>
      <w:r w:rsidR="006E694B" w:rsidRPr="004020CF">
        <w:t xml:space="preserve">major </w:t>
      </w:r>
      <w:r w:rsidR="006E694B">
        <w:t xml:space="preserve">Developmental </w:t>
      </w:r>
      <w:r w:rsidR="006E694B" w:rsidRPr="004020CF">
        <w:t xml:space="preserve">Support System Components </w:t>
      </w:r>
      <w:r w:rsidR="006E694B">
        <w:t xml:space="preserve">are </w:t>
      </w:r>
      <w:r w:rsidR="006E694B" w:rsidRPr="004020CF">
        <w:t>addressed</w:t>
      </w:r>
      <w:r w:rsidRPr="00C75844">
        <w:t>;</w:t>
      </w:r>
    </w:p>
    <w:p w14:paraId="6AAA2456" w14:textId="77777777" w:rsidR="00E31FBB" w:rsidRPr="00C75844" w:rsidRDefault="00E31FBB" w:rsidP="009D55C0">
      <w:pPr>
        <w:pStyle w:val="SOWSubL2-ASDEFCON"/>
      </w:pPr>
      <w:r w:rsidRPr="00C75844">
        <w:t>Provisioning Preparedness Review (PPR);</w:t>
      </w:r>
    </w:p>
    <w:p w14:paraId="1C40E923" w14:textId="77777777" w:rsidR="00327279" w:rsidRPr="00C75844" w:rsidRDefault="00327279" w:rsidP="009D55C0">
      <w:pPr>
        <w:pStyle w:val="SOWSubL2-ASDEFCON"/>
      </w:pPr>
      <w:r w:rsidRPr="00C75844">
        <w:t>Facilities Readiness Review (FACRR);</w:t>
      </w:r>
    </w:p>
    <w:p w14:paraId="013C9ACB" w14:textId="77777777" w:rsidR="00E31FBB" w:rsidRPr="00C75844" w:rsidRDefault="00E31FBB" w:rsidP="009D55C0">
      <w:pPr>
        <w:pStyle w:val="SOWSubL2-ASDEFCON"/>
      </w:pPr>
      <w:r w:rsidRPr="00C75844">
        <w:t>Training Readiness Review (TNGRR);</w:t>
      </w:r>
    </w:p>
    <w:p w14:paraId="0D0AFE45" w14:textId="1F65D27A" w:rsidR="00E31FBB" w:rsidRPr="00C75844" w:rsidRDefault="00E31FBB" w:rsidP="009D55C0">
      <w:pPr>
        <w:pStyle w:val="SOWSubL2-ASDEFCON"/>
      </w:pPr>
      <w:r w:rsidRPr="00C75844">
        <w:t>Functional Configuration Audit</w:t>
      </w:r>
      <w:r w:rsidR="00BF78A9" w:rsidRPr="00C75844">
        <w:t>s</w:t>
      </w:r>
      <w:r w:rsidRPr="00C75844">
        <w:t xml:space="preserve"> (FCA</w:t>
      </w:r>
      <w:r w:rsidR="00C101F1" w:rsidRPr="00C75844">
        <w:t>s</w:t>
      </w:r>
      <w:r w:rsidRPr="00C75844">
        <w:t>) and Physical Configuration Audit</w:t>
      </w:r>
      <w:r w:rsidR="00BF78A9" w:rsidRPr="00C75844">
        <w:t>s</w:t>
      </w:r>
      <w:r w:rsidRPr="00C75844">
        <w:t xml:space="preserve"> (PCA</w:t>
      </w:r>
      <w:r w:rsidR="00C101F1" w:rsidRPr="00C75844">
        <w:t>s</w:t>
      </w:r>
      <w:r w:rsidRPr="00C75844">
        <w:t>) for Support System Components; and</w:t>
      </w:r>
    </w:p>
    <w:p w14:paraId="79C94A19" w14:textId="563665BC" w:rsidR="00A620A9" w:rsidRPr="00C75844" w:rsidRDefault="00E31FBB" w:rsidP="009D55C0">
      <w:pPr>
        <w:pStyle w:val="SOWSubL2-ASDEFCON"/>
      </w:pPr>
      <w:r w:rsidRPr="00C75844">
        <w:t>Test Readiness Review</w:t>
      </w:r>
      <w:r w:rsidR="00C35FFF">
        <w:t>s</w:t>
      </w:r>
      <w:r w:rsidRPr="00C75844">
        <w:t xml:space="preserve"> (TRR</w:t>
      </w:r>
      <w:r w:rsidR="00C35FFF">
        <w:t>s</w:t>
      </w:r>
      <w:r w:rsidRPr="00C75844">
        <w:t xml:space="preserve">) for Support System Components; </w:t>
      </w:r>
      <w:r w:rsidR="00FD337C" w:rsidRPr="00C75844">
        <w:t>and</w:t>
      </w:r>
    </w:p>
    <w:p w14:paraId="5A221299" w14:textId="32D7F9CF" w:rsidR="00E31FBB" w:rsidRPr="00C75844" w:rsidRDefault="00E31FBB" w:rsidP="003725B7">
      <w:pPr>
        <w:pStyle w:val="SOWSubL1-ASDEFCON"/>
      </w:pPr>
      <w:r w:rsidRPr="00C75844">
        <w:t>Internal System Reviews.</w:t>
      </w:r>
    </w:p>
    <w:p w14:paraId="2353EF84" w14:textId="77777777" w:rsidR="00E31FBB" w:rsidRPr="00C75844" w:rsidRDefault="00E31FBB" w:rsidP="00C81942">
      <w:pPr>
        <w:pStyle w:val="SOWHL4-ASDEFCON"/>
      </w:pPr>
      <w:bookmarkStart w:id="870" w:name="_Ref77772026"/>
      <w:r w:rsidRPr="00C75844">
        <w:t>Provisioning Preparedness Review</w:t>
      </w:r>
      <w:bookmarkEnd w:id="870"/>
    </w:p>
    <w:p w14:paraId="66186AF9" w14:textId="174DE0C5" w:rsidR="00E31FBB" w:rsidRPr="00C75844" w:rsidRDefault="00E31FBB" w:rsidP="009D55C0">
      <w:pPr>
        <w:pStyle w:val="NoteToDrafters-ASDEFCON"/>
      </w:pPr>
      <w:r w:rsidRPr="00C75844">
        <w:t xml:space="preserve">Note to drafters:  The purpose of the Provisioning Preparedness Review is to review the Recommended Provisioning Lists for Spares, </w:t>
      </w:r>
      <w:r w:rsidR="009C4570" w:rsidRPr="00C75844">
        <w:t xml:space="preserve">special-to-type Packaging, </w:t>
      </w:r>
      <w:r w:rsidRPr="00C75844">
        <w:t>S&amp;TE and Training Equipment, prior to produc</w:t>
      </w:r>
      <w:r w:rsidR="009A34F7">
        <w:t>tion</w:t>
      </w:r>
      <w:r w:rsidRPr="00C75844">
        <w:t xml:space="preserve"> or procure</w:t>
      </w:r>
      <w:r w:rsidR="009A34F7">
        <w:t>ment</w:t>
      </w:r>
      <w:r w:rsidRPr="00C75844">
        <w:t xml:space="preserve">.  If any of these resource </w:t>
      </w:r>
      <w:r w:rsidR="004E6F42">
        <w:t xml:space="preserve">types </w:t>
      </w:r>
      <w:r w:rsidRPr="00C75844">
        <w:t xml:space="preserve">are not required, or if the range and quantity </w:t>
      </w:r>
      <w:r w:rsidR="009A34F7">
        <w:t>was</w:t>
      </w:r>
      <w:r w:rsidRPr="00C75844">
        <w:t xml:space="preserve"> determined </w:t>
      </w:r>
      <w:r w:rsidR="004E6F42">
        <w:t>prior to ED</w:t>
      </w:r>
      <w:r w:rsidRPr="00C75844">
        <w:t xml:space="preserve"> and </w:t>
      </w:r>
      <w:r w:rsidR="009A34F7">
        <w:t xml:space="preserve">have </w:t>
      </w:r>
      <w:r w:rsidR="004E6F42">
        <w:t xml:space="preserve">already </w:t>
      </w:r>
      <w:r w:rsidR="009A34F7">
        <w:t xml:space="preserve">been </w:t>
      </w:r>
      <w:r w:rsidRPr="00C75844">
        <w:t xml:space="preserve">included in the </w:t>
      </w:r>
      <w:r w:rsidR="009A34F7">
        <w:t xml:space="preserve">Price and </w:t>
      </w:r>
      <w:r w:rsidR="00764897">
        <w:t xml:space="preserve">Payments </w:t>
      </w:r>
      <w:r w:rsidR="009A34F7">
        <w:t>Schedule</w:t>
      </w:r>
      <w:r w:rsidR="00764897">
        <w:t>s</w:t>
      </w:r>
      <w:r w:rsidRPr="00C75844">
        <w:t xml:space="preserve">, then the following clause </w:t>
      </w:r>
      <w:r w:rsidR="009A34F7">
        <w:t>should</w:t>
      </w:r>
      <w:r w:rsidR="009A34F7" w:rsidRPr="00C75844">
        <w:t xml:space="preserve"> </w:t>
      </w:r>
      <w:r w:rsidRPr="00C75844">
        <w:t xml:space="preserve">be </w:t>
      </w:r>
      <w:r w:rsidR="00C10766" w:rsidRPr="00C75844">
        <w:t>tailor</w:t>
      </w:r>
      <w:r w:rsidRPr="00C75844">
        <w:t>ed accordingly.</w:t>
      </w:r>
    </w:p>
    <w:p w14:paraId="51CCD25C" w14:textId="77777777" w:rsidR="00E31FBB" w:rsidRPr="00C75844" w:rsidRDefault="003555B8" w:rsidP="009D55C0">
      <w:pPr>
        <w:pStyle w:val="SOWTL5-ASDEFCON"/>
      </w:pPr>
      <w:r w:rsidRPr="00C75844">
        <w:t>The Contractor acknowledges that the objectives of the</w:t>
      </w:r>
      <w:r w:rsidR="00E31FBB" w:rsidRPr="00C75844">
        <w:t xml:space="preserve"> Provisioning Preparedness Review (PPR)</w:t>
      </w:r>
      <w:r w:rsidRPr="00C75844">
        <w:t xml:space="preserve"> are to demonstrate that</w:t>
      </w:r>
      <w:r w:rsidR="00E31FBB" w:rsidRPr="00C75844">
        <w:t>:</w:t>
      </w:r>
    </w:p>
    <w:p w14:paraId="06675689" w14:textId="2881B811" w:rsidR="0047764D" w:rsidRDefault="00E31FBB" w:rsidP="00950D2E">
      <w:pPr>
        <w:pStyle w:val="SOWSubL1-ASDEFCON"/>
      </w:pPr>
      <w:r w:rsidRPr="00C75844">
        <w:t xml:space="preserve">the recommended Spares, </w:t>
      </w:r>
      <w:r w:rsidR="009C4570" w:rsidRPr="00C75844">
        <w:t xml:space="preserve">Packaging (ie. </w:t>
      </w:r>
      <w:r w:rsidR="00434468" w:rsidRPr="00C75844">
        <w:t>s</w:t>
      </w:r>
      <w:r w:rsidR="009C4570" w:rsidRPr="00C75844">
        <w:t xml:space="preserve">pecial-to-type Packaging), </w:t>
      </w:r>
      <w:r w:rsidRPr="00C75844">
        <w:t>S&amp;TE, and Training Equipment will effectively and economically support the Mission System and the Support System in the intended operational and support environments at the operating rates defined in the DOR;</w:t>
      </w:r>
    </w:p>
    <w:p w14:paraId="072A1102" w14:textId="77777777" w:rsidR="004F1D4D" w:rsidRPr="00C75844" w:rsidRDefault="00E31FBB" w:rsidP="00950D2E">
      <w:pPr>
        <w:pStyle w:val="SOWSubL1-ASDEFCON"/>
      </w:pPr>
      <w:r w:rsidRPr="00C75844">
        <w:t xml:space="preserve">the recommended range and quantity of Spares, </w:t>
      </w:r>
      <w:r w:rsidR="009C4570" w:rsidRPr="00C75844">
        <w:t xml:space="preserve">Packaging, </w:t>
      </w:r>
      <w:r w:rsidRPr="00C75844">
        <w:t>S&amp;TE, and Training Equipment are adequate and not excessive; and</w:t>
      </w:r>
    </w:p>
    <w:p w14:paraId="73DB2016" w14:textId="792AA21D" w:rsidR="00E31FBB" w:rsidRPr="00C75844" w:rsidRDefault="00E31FBB" w:rsidP="00950D2E">
      <w:pPr>
        <w:pStyle w:val="SOWSubL1-ASDEFCON"/>
      </w:pPr>
      <w:r w:rsidRPr="00C75844">
        <w:t xml:space="preserve">Spares, </w:t>
      </w:r>
      <w:r w:rsidR="009C4570" w:rsidRPr="00C75844">
        <w:t xml:space="preserve">Packaging, </w:t>
      </w:r>
      <w:r w:rsidRPr="00C75844">
        <w:t>S&amp;TE, and Training Equipment analys</w:t>
      </w:r>
      <w:r w:rsidR="00565195" w:rsidRPr="00C75844">
        <w:t>e</w:t>
      </w:r>
      <w:r w:rsidRPr="00C75844">
        <w:t>s provide sufficient justification to enable the Commonwealth Representative to Approve the Recommended Provisioning List (RPL).</w:t>
      </w:r>
    </w:p>
    <w:p w14:paraId="386AEC32" w14:textId="3B0ABB16" w:rsidR="003555B8" w:rsidRPr="00C75844" w:rsidRDefault="003555B8" w:rsidP="009D55C0">
      <w:pPr>
        <w:pStyle w:val="SOWTL5-ASDEFCON"/>
      </w:pPr>
      <w:r w:rsidRPr="00C75844">
        <w:t xml:space="preserve">Prior to producing or procuring any Spares, </w:t>
      </w:r>
      <w:r w:rsidR="009C4570" w:rsidRPr="00C75844">
        <w:t xml:space="preserve">Packaging, </w:t>
      </w:r>
      <w:r w:rsidRPr="00C75844">
        <w:t>S&amp;TE</w:t>
      </w:r>
      <w:r w:rsidR="00FB5DC5" w:rsidRPr="00C75844">
        <w:t>,</w:t>
      </w:r>
      <w:r w:rsidRPr="00C75844">
        <w:t xml:space="preserve"> or Training Equipment, the Contractor shall </w:t>
      </w:r>
      <w:r w:rsidR="00C750E7" w:rsidRPr="00C75844">
        <w:t>conduct</w:t>
      </w:r>
      <w:r w:rsidRPr="00C75844">
        <w:t xml:space="preserve"> a </w:t>
      </w:r>
      <w:r w:rsidR="00853DEA" w:rsidRPr="00C75844">
        <w:t>MSR</w:t>
      </w:r>
      <w:r w:rsidRPr="00C75844">
        <w:t xml:space="preserve">, the PPR,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the Approved ISP.</w:t>
      </w:r>
    </w:p>
    <w:p w14:paraId="78F40BE8" w14:textId="77777777" w:rsidR="00E31FBB" w:rsidRPr="00C75844" w:rsidRDefault="00E31FBB" w:rsidP="00C81942">
      <w:pPr>
        <w:pStyle w:val="SOWHL4-ASDEFCON"/>
      </w:pPr>
      <w:r w:rsidRPr="00C75844">
        <w:lastRenderedPageBreak/>
        <w:t>Training Readiness Review</w:t>
      </w:r>
    </w:p>
    <w:p w14:paraId="4579CA01" w14:textId="77777777" w:rsidR="00E31FBB" w:rsidRPr="00C75844" w:rsidRDefault="00E31FBB" w:rsidP="009D55C0">
      <w:pPr>
        <w:pStyle w:val="NoteToDrafters-ASDEFCON"/>
      </w:pPr>
      <w:r w:rsidRPr="00C75844">
        <w:t xml:space="preserve">Note to drafters:  If no </w:t>
      </w:r>
      <w:r w:rsidR="006724A4" w:rsidRPr="00C75844">
        <w:t xml:space="preserve">new Training </w:t>
      </w:r>
      <w:r w:rsidRPr="00C75844">
        <w:t xml:space="preserve">is </w:t>
      </w:r>
      <w:r w:rsidR="006724A4" w:rsidRPr="00C75844">
        <w:t xml:space="preserve">to be provided by </w:t>
      </w:r>
      <w:r w:rsidRPr="00C75844">
        <w:t>the Contractor</w:t>
      </w:r>
      <w:r w:rsidR="006724A4" w:rsidRPr="00C75844">
        <w:t xml:space="preserve">, or </w:t>
      </w:r>
      <w:r w:rsidR="00FB5DC5" w:rsidRPr="00C75844">
        <w:t>i</w:t>
      </w:r>
      <w:r w:rsidR="006724A4" w:rsidRPr="00C75844">
        <w:t xml:space="preserve">f preparation for Training is simple, </w:t>
      </w:r>
      <w:r w:rsidRPr="00C75844">
        <w:t xml:space="preserve">then the following clauses should be replaced with ‘Not </w:t>
      </w:r>
      <w:r w:rsidR="008674B9" w:rsidRPr="00C75844">
        <w:t>used’</w:t>
      </w:r>
      <w:r w:rsidRPr="00C75844">
        <w:t>.</w:t>
      </w:r>
    </w:p>
    <w:p w14:paraId="6C47529D" w14:textId="77777777" w:rsidR="007C5F85" w:rsidRPr="00C75844" w:rsidRDefault="007C5F85" w:rsidP="009D55C0">
      <w:pPr>
        <w:pStyle w:val="SOWTL5-ASDEFCON"/>
      </w:pPr>
      <w:r w:rsidRPr="00C75844">
        <w:t>The Contractor acknowledges that the objective of the TNGRR is to confirm that all Training elements are in place and functional</w:t>
      </w:r>
      <w:r w:rsidR="00B12DCB" w:rsidRPr="00C75844">
        <w:t>,</w:t>
      </w:r>
      <w:r w:rsidRPr="00C75844">
        <w:t xml:space="preserve"> to enable Training to proceed effectively.</w:t>
      </w:r>
    </w:p>
    <w:p w14:paraId="07395177" w14:textId="7FE9261F" w:rsidR="00E31FBB" w:rsidRPr="00C75844" w:rsidRDefault="00E31FBB" w:rsidP="009D55C0">
      <w:pPr>
        <w:pStyle w:val="SOWTL5-ASDEFCON"/>
      </w:pPr>
      <w:r w:rsidRPr="00C75844">
        <w:t xml:space="preserve">After </w:t>
      </w:r>
      <w:r w:rsidR="00C41068" w:rsidRPr="00C75844">
        <w:t xml:space="preserve">the </w:t>
      </w:r>
      <w:r w:rsidRPr="00C75844">
        <w:t xml:space="preserve">delivery and, if applicable, installation of all Training </w:t>
      </w:r>
      <w:r w:rsidR="007C5F85" w:rsidRPr="00C75844">
        <w:t>Supplies</w:t>
      </w:r>
      <w:r w:rsidRPr="00C75844">
        <w:t xml:space="preserve">, and prior to the conduct of </w:t>
      </w:r>
      <w:r w:rsidR="00577307">
        <w:t>the related</w:t>
      </w:r>
      <w:r w:rsidR="00577307" w:rsidRPr="00C75844">
        <w:t xml:space="preserve"> </w:t>
      </w:r>
      <w:r w:rsidRPr="00C75844">
        <w:t>Training</w:t>
      </w:r>
      <w:r w:rsidR="006724A4" w:rsidRPr="00C75844">
        <w:t xml:space="preserve"> course, or a series of courses</w:t>
      </w:r>
      <w:r w:rsidRPr="00C75844">
        <w:t xml:space="preserve">, the Contractor shall </w:t>
      </w:r>
      <w:r w:rsidR="00C750E7" w:rsidRPr="00C75844">
        <w:t>conduct</w:t>
      </w:r>
      <w:r w:rsidRPr="00C75844">
        <w:t xml:space="preserve"> a </w:t>
      </w:r>
      <w:r w:rsidR="00853DEA" w:rsidRPr="00C75844">
        <w:t>MSR</w:t>
      </w:r>
      <w:r w:rsidRPr="00C75844">
        <w:t xml:space="preserve">, the TNGRR,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the Approved ISP.</w:t>
      </w:r>
    </w:p>
    <w:p w14:paraId="3CF70298" w14:textId="77777777" w:rsidR="00E31FBB" w:rsidRPr="00C75844" w:rsidRDefault="00E31FBB" w:rsidP="00C81942">
      <w:pPr>
        <w:pStyle w:val="SOWHL4-ASDEFCON"/>
      </w:pPr>
      <w:bookmarkStart w:id="871" w:name="_Ref77772061"/>
      <w:r w:rsidRPr="00C75844">
        <w:t>Facilities Readiness Review</w:t>
      </w:r>
      <w:bookmarkEnd w:id="871"/>
    </w:p>
    <w:p w14:paraId="6B2B5C2E" w14:textId="77777777" w:rsidR="00E31FBB" w:rsidRPr="00C75844" w:rsidRDefault="00E31FBB" w:rsidP="009D55C0">
      <w:pPr>
        <w:pStyle w:val="NoteToDrafters-ASDEFCON"/>
      </w:pPr>
      <w:r w:rsidRPr="00C75844">
        <w:t xml:space="preserve">Note to drafters:  If the Contractor is not involved in implementing </w:t>
      </w:r>
      <w:r w:rsidR="003555B8" w:rsidRPr="00C75844">
        <w:t>F</w:t>
      </w:r>
      <w:r w:rsidRPr="00C75844">
        <w:t xml:space="preserve">acilities requirements, then the following clauses should be replaced with ‘Not </w:t>
      </w:r>
      <w:r w:rsidR="008674B9" w:rsidRPr="00C75844">
        <w:t>used’</w:t>
      </w:r>
      <w:r w:rsidRPr="00C75844">
        <w:t>.</w:t>
      </w:r>
    </w:p>
    <w:p w14:paraId="797C3E2E" w14:textId="77777777" w:rsidR="007C5F85" w:rsidRPr="00C75844" w:rsidRDefault="007C5F85" w:rsidP="009D55C0">
      <w:pPr>
        <w:pStyle w:val="SOWTL5-ASDEFCON"/>
      </w:pPr>
      <w:r w:rsidRPr="00C75844">
        <w:t>The Contractor acknowledges that the objective of the FACRR is to confirm that the new or modified Facilities, including fixed plant, furniture, and fittings, are ready for hand-over to the Commonwealth.</w:t>
      </w:r>
    </w:p>
    <w:p w14:paraId="2E6A5316" w14:textId="7178F9F4" w:rsidR="00E31FBB" w:rsidRPr="00C75844" w:rsidRDefault="00E31FBB" w:rsidP="009D55C0">
      <w:pPr>
        <w:pStyle w:val="SOWTL5-ASDEFCON"/>
      </w:pPr>
      <w:r w:rsidRPr="00C75844">
        <w:t xml:space="preserve">After </w:t>
      </w:r>
      <w:r w:rsidR="00A176EC" w:rsidRPr="00C75844">
        <w:t xml:space="preserve">the </w:t>
      </w:r>
      <w:r w:rsidRPr="00C75844">
        <w:t xml:space="preserve">implementation of all </w:t>
      </w:r>
      <w:r w:rsidR="007C5F85" w:rsidRPr="00C75844">
        <w:t>F</w:t>
      </w:r>
      <w:r w:rsidRPr="00C75844">
        <w:t>acilities requirements identified</w:t>
      </w:r>
      <w:r w:rsidR="007C5F85" w:rsidRPr="00C75844">
        <w:t xml:space="preserve"> for</w:t>
      </w:r>
      <w:r w:rsidRPr="00C75844">
        <w:t xml:space="preserve"> delivery </w:t>
      </w:r>
      <w:r w:rsidR="003D00FE" w:rsidRPr="00C75844">
        <w:t xml:space="preserve">and before each Facility or group of Facilities is offered for handover </w:t>
      </w:r>
      <w:r w:rsidRPr="00C75844">
        <w:t xml:space="preserve">to the Commonwealth, the Contractor shall </w:t>
      </w:r>
      <w:r w:rsidR="00C750E7" w:rsidRPr="00C75844">
        <w:t>conduct</w:t>
      </w:r>
      <w:r w:rsidRPr="00C75844">
        <w:t xml:space="preserve"> a </w:t>
      </w:r>
      <w:r w:rsidR="00853DEA" w:rsidRPr="00C75844">
        <w:t>MSR</w:t>
      </w:r>
      <w:r w:rsidR="007C5F85" w:rsidRPr="00C75844">
        <w:t xml:space="preserve">, the </w:t>
      </w:r>
      <w:r w:rsidRPr="00C75844">
        <w:t xml:space="preserve">FACRR,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the Approved ISP.</w:t>
      </w:r>
    </w:p>
    <w:p w14:paraId="40024DE1" w14:textId="77777777" w:rsidR="00E31FBB" w:rsidRPr="00C75844" w:rsidRDefault="00E31FBB" w:rsidP="00C81942">
      <w:pPr>
        <w:pStyle w:val="SOWHL2-ASDEFCON"/>
      </w:pPr>
      <w:bookmarkStart w:id="872" w:name="_Toc47166251"/>
      <w:bookmarkStart w:id="873" w:name="_Toc52681763"/>
      <w:bookmarkStart w:id="874" w:name="_Toc56323375"/>
      <w:bookmarkStart w:id="875" w:name="_Toc56570018"/>
      <w:bookmarkStart w:id="876" w:name="_Ref466367207"/>
      <w:bookmarkStart w:id="877" w:name="_Toc504485616"/>
      <w:bookmarkStart w:id="878" w:name="_Toc505591990"/>
      <w:bookmarkStart w:id="879" w:name="_Toc505592136"/>
      <w:bookmarkStart w:id="880" w:name="_Toc505597506"/>
      <w:bookmarkStart w:id="881" w:name="_Toc174973654"/>
      <w:r w:rsidRPr="00C75844">
        <w:t>Logistic Support Analysis Program</w:t>
      </w:r>
      <w:bookmarkEnd w:id="872"/>
      <w:bookmarkEnd w:id="873"/>
      <w:bookmarkEnd w:id="874"/>
      <w:bookmarkEnd w:id="875"/>
      <w:r w:rsidRPr="00C75844">
        <w:t xml:space="preserve"> (Core)</w:t>
      </w:r>
      <w:bookmarkEnd w:id="876"/>
      <w:bookmarkEnd w:id="877"/>
      <w:bookmarkEnd w:id="878"/>
      <w:bookmarkEnd w:id="879"/>
      <w:bookmarkEnd w:id="880"/>
      <w:bookmarkEnd w:id="881"/>
    </w:p>
    <w:p w14:paraId="3372973E" w14:textId="77777777" w:rsidR="00E31FBB" w:rsidRPr="00C75844" w:rsidRDefault="00E31FBB" w:rsidP="00C81942">
      <w:pPr>
        <w:pStyle w:val="SOWHL3-ASDEFCON"/>
      </w:pPr>
      <w:bookmarkStart w:id="882" w:name="_Toc47166252"/>
      <w:r w:rsidRPr="00C75844">
        <w:t>LSA Program Management</w:t>
      </w:r>
      <w:bookmarkEnd w:id="882"/>
    </w:p>
    <w:p w14:paraId="4E20EB95" w14:textId="77777777" w:rsidR="00E31FBB" w:rsidRPr="00C75844" w:rsidRDefault="00E31FBB" w:rsidP="009D55C0">
      <w:pPr>
        <w:pStyle w:val="SOWTL4-ASDEFCON"/>
      </w:pPr>
      <w:r w:rsidRPr="00C75844">
        <w:t xml:space="preserve">The Contractor shall conduct the </w:t>
      </w:r>
      <w:r w:rsidR="00C41068" w:rsidRPr="00C75844">
        <w:t>Logistic Support Analysis (</w:t>
      </w:r>
      <w:r w:rsidRPr="00C75844">
        <w:t>LSA</w:t>
      </w:r>
      <w:r w:rsidR="00C41068" w:rsidRPr="00C75844">
        <w:t>)</w:t>
      </w:r>
      <w:r w:rsidRPr="00C75844">
        <w:t xml:space="preserve"> program in accordance with the Approved ISP.</w:t>
      </w:r>
    </w:p>
    <w:p w14:paraId="5FFA8699" w14:textId="77777777" w:rsidR="00E31FBB" w:rsidRPr="00C75844" w:rsidRDefault="00E31FBB" w:rsidP="00C81942">
      <w:pPr>
        <w:pStyle w:val="SOWHL3-ASDEFCON"/>
      </w:pPr>
      <w:r w:rsidRPr="00C75844">
        <w:t>Support System Definition</w:t>
      </w:r>
    </w:p>
    <w:p w14:paraId="290A82C3" w14:textId="77777777" w:rsidR="00E31FBB" w:rsidRPr="00C75844" w:rsidRDefault="00E31FBB" w:rsidP="009D55C0">
      <w:pPr>
        <w:pStyle w:val="SOWTL4-ASDEFCON"/>
      </w:pPr>
      <w:bookmarkStart w:id="883" w:name="_Ref246451720"/>
      <w:r w:rsidRPr="00C75844">
        <w:t xml:space="preserve">The Contractor shall develop and deliver to the Commonwealth, proposed amendments to the DOR Part B to address any inconsistencies or deficiencies in the DOR </w:t>
      </w:r>
      <w:r w:rsidR="006B6647" w:rsidRPr="00C75844">
        <w:t xml:space="preserve">that </w:t>
      </w:r>
      <w:r w:rsidRPr="00C75844">
        <w:t>are revealed by conduct of the ILS program.</w:t>
      </w:r>
      <w:bookmarkEnd w:id="883"/>
    </w:p>
    <w:p w14:paraId="13472AE4" w14:textId="01CFF5BA" w:rsidR="00E31FBB" w:rsidRPr="00C75844" w:rsidRDefault="00E31FBB" w:rsidP="009D55C0">
      <w:pPr>
        <w:pStyle w:val="SOWTL4-ASDEFCON"/>
      </w:pPr>
      <w:r w:rsidRPr="00C75844">
        <w:t xml:space="preserve">Where the Contractor proposes to change the DOR Part B in accordance with clause </w:t>
      </w:r>
      <w:r w:rsidR="004753D2" w:rsidRPr="00C75844">
        <w:fldChar w:fldCharType="begin"/>
      </w:r>
      <w:r w:rsidR="004753D2" w:rsidRPr="00C75844">
        <w:instrText xml:space="preserve"> REF _Ref246451720 \r \h </w:instrText>
      </w:r>
      <w:r w:rsidR="004753D2" w:rsidRPr="00C75844">
        <w:fldChar w:fldCharType="separate"/>
      </w:r>
      <w:r w:rsidR="00F60A61">
        <w:t>5.2.2.1</w:t>
      </w:r>
      <w:r w:rsidR="004753D2" w:rsidRPr="00C75844">
        <w:fldChar w:fldCharType="end"/>
      </w:r>
      <w:r w:rsidRPr="00C75844">
        <w:t>, the Contractor shall submit a C</w:t>
      </w:r>
      <w:r w:rsidR="004753D2" w:rsidRPr="00C75844">
        <w:t>CP</w:t>
      </w:r>
      <w:r w:rsidRPr="00C75844">
        <w:t xml:space="preserve"> to incorporate the proposed change into the Contract.</w:t>
      </w:r>
    </w:p>
    <w:p w14:paraId="2C451B36" w14:textId="77777777" w:rsidR="00E31FBB" w:rsidRPr="00C75844" w:rsidRDefault="00E31FBB" w:rsidP="00C81942">
      <w:pPr>
        <w:pStyle w:val="SOWHL3-ASDEFCON"/>
      </w:pPr>
      <w:bookmarkStart w:id="884" w:name="_Ref43808831"/>
      <w:bookmarkStart w:id="885" w:name="_Ref44134494"/>
      <w:bookmarkStart w:id="886" w:name="_Toc47166259"/>
      <w:r w:rsidRPr="00C75844">
        <w:t>Support System Synthesis</w:t>
      </w:r>
      <w:bookmarkEnd w:id="884"/>
      <w:bookmarkEnd w:id="885"/>
      <w:bookmarkEnd w:id="886"/>
    </w:p>
    <w:p w14:paraId="7231AACD" w14:textId="77777777" w:rsidR="00E31FBB" w:rsidRPr="00C75844" w:rsidRDefault="00E31FBB" w:rsidP="00C81942">
      <w:pPr>
        <w:pStyle w:val="SOWHL4-ASDEFCON"/>
      </w:pPr>
      <w:r w:rsidRPr="00C75844">
        <w:t>General</w:t>
      </w:r>
    </w:p>
    <w:p w14:paraId="76725F8C" w14:textId="3C875064" w:rsidR="00E31FBB" w:rsidRPr="00C75844" w:rsidRDefault="00E31FBB" w:rsidP="009D55C0">
      <w:pPr>
        <w:pStyle w:val="SOWTL5-ASDEFCON"/>
      </w:pPr>
      <w:r w:rsidRPr="00C75844">
        <w:t xml:space="preserve">For the purposes of this clause </w:t>
      </w:r>
      <w:r w:rsidRPr="00C75844">
        <w:fldChar w:fldCharType="begin"/>
      </w:r>
      <w:r w:rsidRPr="00C75844">
        <w:instrText xml:space="preserve"> REF _Ref44134494 \r \h  \* MERGEFORMAT </w:instrText>
      </w:r>
      <w:r w:rsidRPr="00C75844">
        <w:fldChar w:fldCharType="separate"/>
      </w:r>
      <w:r w:rsidR="00F60A61">
        <w:t>5.2.3</w:t>
      </w:r>
      <w:r w:rsidRPr="00C75844">
        <w:fldChar w:fldCharType="end"/>
      </w:r>
      <w:r w:rsidRPr="00C75844">
        <w:t xml:space="preserve">, the Commonwealth </w:t>
      </w:r>
      <w:r w:rsidR="00A176EC" w:rsidRPr="00C75844">
        <w:t>will</w:t>
      </w:r>
      <w:r w:rsidR="007F7F75" w:rsidRPr="00C75844">
        <w:t xml:space="preserve"> </w:t>
      </w:r>
      <w:r w:rsidRPr="00C75844">
        <w:t xml:space="preserve">consider that </w:t>
      </w:r>
      <w:r w:rsidR="004753D2" w:rsidRPr="00C75844">
        <w:t xml:space="preserve">the </w:t>
      </w:r>
      <w:r w:rsidR="00990482" w:rsidRPr="00C75844">
        <w:t>Support Resources</w:t>
      </w:r>
      <w:r w:rsidR="004753D2" w:rsidRPr="00C75844">
        <w:t xml:space="preserve"> of </w:t>
      </w:r>
      <w:r w:rsidRPr="00C75844">
        <w:t xml:space="preserve">Spares, Packaging, </w:t>
      </w:r>
      <w:r w:rsidR="0073533B" w:rsidRPr="00C75844">
        <w:t xml:space="preserve">Training Equipment, S&amp;TE, </w:t>
      </w:r>
      <w:r w:rsidRPr="00C75844">
        <w:t>Technical Data, Facilities, and Personnel</w:t>
      </w:r>
      <w:r w:rsidR="004962B8" w:rsidRPr="00C75844">
        <w:t>,</w:t>
      </w:r>
      <w:r w:rsidRPr="00C75844">
        <w:t xml:space="preserve"> </w:t>
      </w:r>
      <w:r w:rsidR="004962B8" w:rsidRPr="00C75844">
        <w:t xml:space="preserve">and Training solutions, </w:t>
      </w:r>
      <w:r w:rsidRPr="00C75844">
        <w:t>have been satisfactorily addressed when the Contractor has demonstrated that the Mission System and Support System may be effectively and economically supported in accordance with the operational and support concepts defined in the DOR.</w:t>
      </w:r>
    </w:p>
    <w:p w14:paraId="1CC87F6A" w14:textId="77777777" w:rsidR="00E31FBB" w:rsidRPr="00C75844" w:rsidRDefault="00E31FBB" w:rsidP="00C81942">
      <w:pPr>
        <w:pStyle w:val="SOWHL4-ASDEFCON"/>
      </w:pPr>
      <w:r w:rsidRPr="00C75844">
        <w:t>Spares, Packaging, Training Equipment</w:t>
      </w:r>
      <w:r w:rsidR="00EB6611" w:rsidRPr="00C75844">
        <w:t xml:space="preserve">, </w:t>
      </w:r>
      <w:r w:rsidRPr="00C75844">
        <w:t>and Support and Test Equipment</w:t>
      </w:r>
    </w:p>
    <w:p w14:paraId="52CCBB3B" w14:textId="4A1548DF" w:rsidR="002D30A9" w:rsidRPr="00C75844" w:rsidRDefault="002D30A9" w:rsidP="002D30A9">
      <w:pPr>
        <w:pStyle w:val="NoteToDrafters-ASDEFCON"/>
      </w:pPr>
      <w:r w:rsidRPr="00C75844">
        <w:t xml:space="preserve">Note to drafters:  If the Contractor is not required to determine particular Support Resource requirements, then the following clauses </w:t>
      </w:r>
      <w:r w:rsidR="004E6F42">
        <w:t>should</w:t>
      </w:r>
      <w:r w:rsidR="004E6F42" w:rsidRPr="00C75844">
        <w:t xml:space="preserve"> </w:t>
      </w:r>
      <w:r w:rsidRPr="00C75844">
        <w:t>be amended, as appropriate.</w:t>
      </w:r>
    </w:p>
    <w:p w14:paraId="1337A958" w14:textId="77777777" w:rsidR="00E31FBB" w:rsidRPr="00C75844" w:rsidRDefault="00E31FBB" w:rsidP="009D55C0">
      <w:pPr>
        <w:pStyle w:val="SOWTL5-ASDEFCON"/>
      </w:pPr>
      <w:r w:rsidRPr="00C75844">
        <w:t>The Contractor shall analyse and define, in accordance with the Approved ISP, the range and quantity of Spares, Packaging, Training Equipment</w:t>
      </w:r>
      <w:r w:rsidR="00EB6611" w:rsidRPr="00C75844">
        <w:t xml:space="preserve">, </w:t>
      </w:r>
      <w:r w:rsidRPr="00C75844">
        <w:t>and S&amp;TE for each of the Support System Constituent Capabilities</w:t>
      </w:r>
      <w:r w:rsidR="00FA3ECD" w:rsidRPr="00C75844">
        <w:t xml:space="preserve"> (SSCCs)</w:t>
      </w:r>
      <w:r w:rsidRPr="00C75844">
        <w:t xml:space="preserve"> required to satisfy the operational and support concepts defined in the DOR.</w:t>
      </w:r>
    </w:p>
    <w:p w14:paraId="59683F74" w14:textId="77777777" w:rsidR="00E31FBB" w:rsidRPr="00C75844" w:rsidRDefault="00E31FBB" w:rsidP="009D55C0">
      <w:pPr>
        <w:pStyle w:val="SOWTL5-ASDEFCON"/>
      </w:pPr>
      <w:r w:rsidRPr="00C75844">
        <w:t xml:space="preserve">The Contractor shall develop, deliver and update a Recommended Provisioning List (RPL) in accordance with CDRL Line Number ILS-810, </w:t>
      </w:r>
      <w:r w:rsidR="007B3081" w:rsidRPr="00C75844">
        <w:t xml:space="preserve">which </w:t>
      </w:r>
      <w:r w:rsidR="006A3DC0" w:rsidRPr="00C75844">
        <w:t>define</w:t>
      </w:r>
      <w:r w:rsidR="007B3081" w:rsidRPr="00C75844">
        <w:t>s</w:t>
      </w:r>
      <w:r w:rsidRPr="00C75844">
        <w:t xml:space="preserve"> </w:t>
      </w:r>
      <w:r w:rsidR="007B3081" w:rsidRPr="00C75844">
        <w:t xml:space="preserve">the </w:t>
      </w:r>
      <w:r w:rsidR="006C1E2D" w:rsidRPr="00C75844">
        <w:t>optim</w:t>
      </w:r>
      <w:r w:rsidR="007634E0" w:rsidRPr="00C75844">
        <w:t>ised</w:t>
      </w:r>
      <w:r w:rsidR="006C1E2D" w:rsidRPr="00C75844">
        <w:t xml:space="preserve"> </w:t>
      </w:r>
      <w:r w:rsidRPr="00C75844">
        <w:t>range and quantity of Spares, Packaging, Training Equipment</w:t>
      </w:r>
      <w:r w:rsidR="00C00C79" w:rsidRPr="00C75844">
        <w:t xml:space="preserve">, </w:t>
      </w:r>
      <w:r w:rsidRPr="00C75844">
        <w:t>and S&amp;TE.</w:t>
      </w:r>
    </w:p>
    <w:p w14:paraId="0F571E9C" w14:textId="2E68671A" w:rsidR="00B844B6" w:rsidRPr="00C75844" w:rsidRDefault="00B844B6" w:rsidP="009D55C0">
      <w:pPr>
        <w:pStyle w:val="NoteToDrafters-ASDEFCON"/>
      </w:pPr>
      <w:r w:rsidRPr="00C75844">
        <w:t>Note to drafters:</w:t>
      </w:r>
      <w:r w:rsidR="00BA570E" w:rsidRPr="00C75844">
        <w:t xml:space="preserve"> </w:t>
      </w:r>
      <w:r w:rsidRPr="00C75844">
        <w:t xml:space="preserve"> The template assumes that </w:t>
      </w:r>
      <w:r w:rsidR="003271E1" w:rsidRPr="00C75844">
        <w:t>NTE prices will be tendered for</w:t>
      </w:r>
      <w:r w:rsidRPr="00C75844">
        <w:t xml:space="preserve"> Spares, Training Equipment</w:t>
      </w:r>
      <w:r w:rsidR="007410A8">
        <w:t>,</w:t>
      </w:r>
      <w:r w:rsidRPr="00C75844">
        <w:t xml:space="preserve"> S&amp;TE</w:t>
      </w:r>
      <w:r w:rsidR="003271E1" w:rsidRPr="00C75844">
        <w:t xml:space="preserve"> </w:t>
      </w:r>
      <w:r w:rsidR="007410A8">
        <w:t xml:space="preserve">and special-to-type Packaging (if applicable) </w:t>
      </w:r>
      <w:r w:rsidR="003271E1" w:rsidRPr="00C75844">
        <w:t xml:space="preserve">– this allows </w:t>
      </w:r>
      <w:r w:rsidR="008004BA" w:rsidRPr="00C75844">
        <w:t>item identification and quantities</w:t>
      </w:r>
      <w:r w:rsidR="003271E1" w:rsidRPr="00C75844">
        <w:t xml:space="preserve"> to be finalised under Contract</w:t>
      </w:r>
      <w:r w:rsidRPr="00C75844">
        <w:t>.</w:t>
      </w:r>
      <w:r w:rsidR="00A46A95" w:rsidRPr="00C75844">
        <w:t xml:space="preserve">  </w:t>
      </w:r>
      <w:r w:rsidR="00627491" w:rsidRPr="00C75844">
        <w:t xml:space="preserve">To capture the NTE prices from the tender process, the </w:t>
      </w:r>
      <w:r w:rsidR="00A46A95" w:rsidRPr="00C75844">
        <w:t xml:space="preserve">NTE </w:t>
      </w:r>
      <w:r w:rsidR="00627491" w:rsidRPr="00C75844">
        <w:t xml:space="preserve">and unit </w:t>
      </w:r>
      <w:r w:rsidR="00A46A95" w:rsidRPr="00C75844">
        <w:t>price</w:t>
      </w:r>
      <w:r w:rsidR="00FC4EA4" w:rsidRPr="00C75844">
        <w:t>s</w:t>
      </w:r>
      <w:r w:rsidR="00A46A95" w:rsidRPr="00C75844">
        <w:t xml:space="preserve"> </w:t>
      </w:r>
      <w:r w:rsidR="00627491" w:rsidRPr="00C75844">
        <w:t xml:space="preserve">from the response to </w:t>
      </w:r>
      <w:r w:rsidR="00A46A95" w:rsidRPr="00C75844">
        <w:t>TDR</w:t>
      </w:r>
      <w:r w:rsidR="00FC4EA4" w:rsidRPr="00C75844">
        <w:t>-</w:t>
      </w:r>
      <w:r w:rsidR="00A46A95" w:rsidRPr="00C75844">
        <w:t>D</w:t>
      </w:r>
      <w:r w:rsidR="00854B50">
        <w:t xml:space="preserve"> (Specific Prices)</w:t>
      </w:r>
      <w:r w:rsidR="00627491" w:rsidRPr="00C75844">
        <w:t xml:space="preserve"> and TDR-F </w:t>
      </w:r>
      <w:r w:rsidR="00854B50">
        <w:t xml:space="preserve">(Support </w:t>
      </w:r>
      <w:r w:rsidR="00854B50">
        <w:lastRenderedPageBreak/>
        <w:t xml:space="preserve">Resources) </w:t>
      </w:r>
      <w:r w:rsidR="00627491" w:rsidRPr="00C75844">
        <w:t xml:space="preserve">are transferred </w:t>
      </w:r>
      <w:r w:rsidR="00FC4EA4" w:rsidRPr="00C75844">
        <w:t>in</w:t>
      </w:r>
      <w:r w:rsidR="00627491" w:rsidRPr="00C75844">
        <w:t xml:space="preserve">to </w:t>
      </w:r>
      <w:r w:rsidR="00397D75">
        <w:t xml:space="preserve">Annex D to </w:t>
      </w:r>
      <w:r w:rsidR="00A46A95" w:rsidRPr="00C75844">
        <w:t>Attachment B</w:t>
      </w:r>
      <w:r w:rsidR="00397D75">
        <w:t xml:space="preserve"> (</w:t>
      </w:r>
      <w:r w:rsidR="00397D75" w:rsidRPr="00FC4375">
        <w:t>Specific P</w:t>
      </w:r>
      <w:r w:rsidR="00397D75" w:rsidRPr="00BC691C">
        <w:t xml:space="preserve">rices and </w:t>
      </w:r>
      <w:r w:rsidR="00397D75">
        <w:t>Not-To-Exceed Prices)</w:t>
      </w:r>
      <w:r w:rsidR="00A46A95" w:rsidRPr="00C75844">
        <w:t>.</w:t>
      </w:r>
      <w:r w:rsidR="00FC4EA4" w:rsidRPr="00C75844">
        <w:t xml:space="preserve"> </w:t>
      </w:r>
      <w:r w:rsidRPr="00C75844">
        <w:t xml:space="preserve"> For further information refer to the SOW </w:t>
      </w:r>
      <w:r w:rsidR="00124E9C" w:rsidRPr="00C75844">
        <w:t>Tailoring Guide</w:t>
      </w:r>
      <w:r w:rsidRPr="00C75844">
        <w:t>.</w:t>
      </w:r>
    </w:p>
    <w:p w14:paraId="1C3DF581" w14:textId="3770074F" w:rsidR="000E0D35" w:rsidRPr="00C75844" w:rsidRDefault="000E0D35" w:rsidP="009D55C0">
      <w:pPr>
        <w:pStyle w:val="SOWTL5-ASDEFCON"/>
      </w:pPr>
      <w:r w:rsidRPr="00C75844">
        <w:t>The Contractor shall submit a CCP to incorporate</w:t>
      </w:r>
      <w:r w:rsidR="00085FA3">
        <w:t>,</w:t>
      </w:r>
      <w:r w:rsidRPr="00C75844">
        <w:t xml:space="preserve"> into </w:t>
      </w:r>
      <w:r w:rsidR="00085FA3">
        <w:t xml:space="preserve">the Price Schedule at Annex A to </w:t>
      </w:r>
      <w:r w:rsidR="003271E1" w:rsidRPr="00C75844">
        <w:t>Attachment B</w:t>
      </w:r>
      <w:r w:rsidR="008004BA" w:rsidRPr="00C75844">
        <w:t>,</w:t>
      </w:r>
      <w:r w:rsidRPr="00C75844">
        <w:t xml:space="preserve"> the Spares</w:t>
      </w:r>
      <w:r w:rsidR="00C00C79" w:rsidRPr="00C75844">
        <w:t xml:space="preserve">, </w:t>
      </w:r>
      <w:r w:rsidR="00A176EC" w:rsidRPr="00C75844">
        <w:t xml:space="preserve">Packaging, </w:t>
      </w:r>
      <w:r w:rsidR="00C00C79" w:rsidRPr="00C75844">
        <w:t>Training Equipment</w:t>
      </w:r>
      <w:r w:rsidR="00FA3ECD" w:rsidRPr="00C75844">
        <w:t>,</w:t>
      </w:r>
      <w:r w:rsidRPr="00C75844">
        <w:t xml:space="preserve"> and S&amp;TE identified in the Approved RPL that are required by the Commonwealth.</w:t>
      </w:r>
    </w:p>
    <w:p w14:paraId="10001D7F" w14:textId="2F7331A0" w:rsidR="000E0D35" w:rsidRPr="00C75844" w:rsidRDefault="00A46A95" w:rsidP="009D55C0">
      <w:pPr>
        <w:pStyle w:val="SOWTL5-ASDEFCON"/>
      </w:pPr>
      <w:r w:rsidRPr="00C75844">
        <w:t>Excluding Spares, Training Equipment</w:t>
      </w:r>
      <w:r w:rsidR="00FA3ECD" w:rsidRPr="00C75844">
        <w:t>,</w:t>
      </w:r>
      <w:r w:rsidRPr="00C75844">
        <w:t xml:space="preserve"> and S&amp;TE, procured in accordance with </w:t>
      </w:r>
      <w:r w:rsidR="000E0D35" w:rsidRPr="00C75844">
        <w:t xml:space="preserve">clause </w:t>
      </w:r>
      <w:r w:rsidR="000E0D35" w:rsidRPr="00C75844">
        <w:fldChar w:fldCharType="begin"/>
      </w:r>
      <w:r w:rsidR="000E0D35" w:rsidRPr="00C75844">
        <w:instrText xml:space="preserve"> REF _Ref44129766 \r \h </w:instrText>
      </w:r>
      <w:r w:rsidR="000E0D35" w:rsidRPr="00C75844">
        <w:fldChar w:fldCharType="separate"/>
      </w:r>
      <w:r w:rsidR="00F60A61">
        <w:t>5.3.2.4</w:t>
      </w:r>
      <w:r w:rsidR="000E0D35" w:rsidRPr="00C75844">
        <w:fldChar w:fldCharType="end"/>
      </w:r>
      <w:r w:rsidR="000E0D35" w:rsidRPr="00C75844">
        <w:t xml:space="preserve">, </w:t>
      </w:r>
      <w:r w:rsidRPr="00C75844">
        <w:t xml:space="preserve">if any, </w:t>
      </w:r>
      <w:r w:rsidR="000E0D35" w:rsidRPr="00C75844">
        <w:t>the maximum price for all Spares</w:t>
      </w:r>
      <w:r w:rsidR="00B844B6" w:rsidRPr="00C75844">
        <w:t>, Training</w:t>
      </w:r>
      <w:r w:rsidR="000E0D35" w:rsidRPr="00C75844">
        <w:t xml:space="preserve"> </w:t>
      </w:r>
      <w:r w:rsidR="00C00C79" w:rsidRPr="00C75844">
        <w:t xml:space="preserve">Equipment </w:t>
      </w:r>
      <w:r w:rsidR="000E0D35" w:rsidRPr="00C75844">
        <w:t xml:space="preserve">and S&amp;TE purchased by the Commonwealth shall be no greater than the </w:t>
      </w:r>
      <w:r w:rsidR="00FE0349">
        <w:t>Not-To-Exceed (</w:t>
      </w:r>
      <w:r w:rsidR="000E0D35" w:rsidRPr="00C75844">
        <w:t>NTE</w:t>
      </w:r>
      <w:r w:rsidR="00FE0349">
        <w:t>)</w:t>
      </w:r>
      <w:r w:rsidR="000E0D35" w:rsidRPr="00C75844">
        <w:t xml:space="preserve"> price for Spares</w:t>
      </w:r>
      <w:r w:rsidR="00B844B6" w:rsidRPr="00C75844">
        <w:t>, Training Equipment</w:t>
      </w:r>
      <w:r w:rsidR="000E0D35" w:rsidRPr="00C75844">
        <w:t xml:space="preserve"> and S&amp;TE</w:t>
      </w:r>
      <w:r w:rsidR="00B844B6" w:rsidRPr="00C75844">
        <w:t>, respectively,</w:t>
      </w:r>
      <w:r w:rsidR="000E0D35" w:rsidRPr="00C75844">
        <w:t xml:space="preserve"> identified in Annex </w:t>
      </w:r>
      <w:r w:rsidR="00863B71">
        <w:t>D</w:t>
      </w:r>
      <w:r w:rsidR="000E0D35" w:rsidRPr="00C75844">
        <w:t xml:space="preserve"> to Attachment B.</w:t>
      </w:r>
    </w:p>
    <w:p w14:paraId="6F785D7C" w14:textId="67B632D7" w:rsidR="00E31FBB" w:rsidRPr="00C75844" w:rsidRDefault="00E31FBB" w:rsidP="00C81942">
      <w:pPr>
        <w:pStyle w:val="SOWHL4-ASDEFCON"/>
      </w:pPr>
      <w:bookmarkStart w:id="887" w:name="_Ref135990478"/>
      <w:r w:rsidRPr="00C75844">
        <w:t>Training</w:t>
      </w:r>
      <w:r w:rsidR="00FE3954">
        <w:t xml:space="preserve"> (Optional)</w:t>
      </w:r>
      <w:bookmarkEnd w:id="887"/>
    </w:p>
    <w:p w14:paraId="77A761C5" w14:textId="499CFFC0" w:rsidR="00E31FBB" w:rsidRPr="00C75844" w:rsidRDefault="00E31FBB" w:rsidP="009D55C0">
      <w:pPr>
        <w:pStyle w:val="NoteToDrafters-ASDEFCON"/>
      </w:pPr>
      <w:r w:rsidRPr="00C75844">
        <w:t xml:space="preserve">Note to drafters:  </w:t>
      </w:r>
      <w:r w:rsidR="00FE3954">
        <w:t>For some low-complexity systems, when Defence has decided to develop all / any Training programs in-house,</w:t>
      </w:r>
      <w:r w:rsidR="00FE3954" w:rsidRPr="007246EE">
        <w:t xml:space="preserve"> </w:t>
      </w:r>
      <w:r w:rsidR="00FE3954">
        <w:t>the</w:t>
      </w:r>
      <w:r w:rsidR="00FE3954" w:rsidRPr="00B84952">
        <w:t xml:space="preserve"> clause</w:t>
      </w:r>
      <w:r w:rsidR="00FE3954">
        <w:t xml:space="preserve">s below the heading can be deleted and heading clause </w:t>
      </w:r>
      <w:r w:rsidR="00FE3954">
        <w:fldChar w:fldCharType="begin"/>
      </w:r>
      <w:r w:rsidR="00FE3954">
        <w:instrText xml:space="preserve"> REF _Ref135990478 \r \h </w:instrText>
      </w:r>
      <w:r w:rsidR="00FE3954">
        <w:fldChar w:fldCharType="separate"/>
      </w:r>
      <w:r w:rsidR="00F60A61">
        <w:t>5.2.3.3</w:t>
      </w:r>
      <w:r w:rsidR="00FE3954">
        <w:fldChar w:fldCharType="end"/>
      </w:r>
      <w:r w:rsidR="00FE3954">
        <w:t xml:space="preserve"> </w:t>
      </w:r>
      <w:r w:rsidR="00FE3954" w:rsidRPr="00B84952">
        <w:t xml:space="preserve">may be </w:t>
      </w:r>
      <w:r w:rsidR="00FE3954">
        <w:t>annotated as</w:t>
      </w:r>
      <w:r w:rsidR="00FE3954" w:rsidRPr="00B84952">
        <w:t xml:space="preserve"> ‘Not used’</w:t>
      </w:r>
      <w:r w:rsidR="00FE3954">
        <w:t xml:space="preserve">. </w:t>
      </w:r>
      <w:r w:rsidRPr="00C75844">
        <w:t xml:space="preserve">The following clause </w:t>
      </w:r>
      <w:r w:rsidR="00297C5E" w:rsidRPr="00C75844">
        <w:t>may</w:t>
      </w:r>
      <w:r w:rsidRPr="00C75844">
        <w:t xml:space="preserve"> be amended to incorporate the standards for </w:t>
      </w:r>
      <w:r w:rsidR="00297C5E" w:rsidRPr="00C75844">
        <w:t xml:space="preserve">Service-specific </w:t>
      </w:r>
      <w:r w:rsidR="00C54A31" w:rsidRPr="00C75844">
        <w:t xml:space="preserve">Training </w:t>
      </w:r>
      <w:r w:rsidR="00A23DFA">
        <w:t>manuals</w:t>
      </w:r>
      <w:r w:rsidR="006B46B7" w:rsidRPr="00C75844">
        <w:t>, if applicable</w:t>
      </w:r>
      <w:r w:rsidRPr="00C75844">
        <w:t>.</w:t>
      </w:r>
    </w:p>
    <w:p w14:paraId="6B5EA8FE" w14:textId="29548680" w:rsidR="00E31FBB" w:rsidRPr="00C75844" w:rsidRDefault="00E31FBB" w:rsidP="009D55C0">
      <w:pPr>
        <w:pStyle w:val="SOWTL5-ASDEFCON"/>
      </w:pPr>
      <w:r w:rsidRPr="00C75844">
        <w:t xml:space="preserve">The Contractor shall conduct the </w:t>
      </w:r>
      <w:r w:rsidR="00EC4652">
        <w:t xml:space="preserve">analysis, design and development of </w:t>
      </w:r>
      <w:r w:rsidRPr="00C75844">
        <w:t xml:space="preserve">Training in accordance with </w:t>
      </w:r>
      <w:r w:rsidR="008004BA" w:rsidRPr="00C75844">
        <w:t xml:space="preserve">the </w:t>
      </w:r>
      <w:r w:rsidR="008004BA" w:rsidRPr="00C75844">
        <w:rPr>
          <w:i/>
        </w:rPr>
        <w:t xml:space="preserve">Systems Approach to </w:t>
      </w:r>
      <w:r w:rsidR="00297C5E" w:rsidRPr="00C75844">
        <w:rPr>
          <w:i/>
        </w:rPr>
        <w:t xml:space="preserve">Defence </w:t>
      </w:r>
      <w:r w:rsidR="008004BA" w:rsidRPr="00C75844">
        <w:rPr>
          <w:i/>
        </w:rPr>
        <w:t>Learning</w:t>
      </w:r>
      <w:r w:rsidR="006B6647" w:rsidRPr="00C75844">
        <w:t xml:space="preserve"> and </w:t>
      </w:r>
      <w:r w:rsidRPr="00C75844">
        <w:t xml:space="preserve">the </w:t>
      </w:r>
      <w:r w:rsidR="006B6647" w:rsidRPr="00C75844">
        <w:t>A</w:t>
      </w:r>
      <w:r w:rsidRPr="00C75844">
        <w:t>pproved ISP.</w:t>
      </w:r>
    </w:p>
    <w:p w14:paraId="2985FDCE" w14:textId="77777777" w:rsidR="00E31FBB" w:rsidRPr="00C75844" w:rsidRDefault="00E31FBB" w:rsidP="009D55C0">
      <w:pPr>
        <w:pStyle w:val="SOWTL5-ASDEFCON"/>
      </w:pPr>
      <w:r w:rsidRPr="00C75844">
        <w:t xml:space="preserve">The Contractor shall analyse and define, in accordance with the Approved ISP, the types and quantities of Training for each of the </w:t>
      </w:r>
      <w:r w:rsidR="00FA3ECD" w:rsidRPr="00C75844">
        <w:t>SSCCs</w:t>
      </w:r>
      <w:r w:rsidRPr="00C75844">
        <w:t xml:space="preserve"> required to satisfy the operational and support concepts defined in the DOR.</w:t>
      </w:r>
    </w:p>
    <w:p w14:paraId="1466801C" w14:textId="76482363" w:rsidR="00E31FBB" w:rsidRPr="00C75844" w:rsidRDefault="00E31FBB" w:rsidP="009D55C0">
      <w:pPr>
        <w:pStyle w:val="SOWTL5-ASDEFCON"/>
      </w:pPr>
      <w:r w:rsidRPr="00C75844">
        <w:t xml:space="preserve">The Contractor shall develop, deliver and update a Training Recommendations Report (TNGRECR) in accordance with CDRL Line </w:t>
      </w:r>
      <w:r w:rsidR="00297C5E" w:rsidRPr="00C75844">
        <w:t xml:space="preserve">Number </w:t>
      </w:r>
      <w:r w:rsidRPr="00C75844">
        <w:t>ILS</w:t>
      </w:r>
      <w:r w:rsidRPr="00C75844">
        <w:noBreakHyphen/>
        <w:t>9</w:t>
      </w:r>
      <w:r w:rsidR="00AB2706">
        <w:t>05</w:t>
      </w:r>
      <w:r w:rsidRPr="00C75844">
        <w:t xml:space="preserve">, which </w:t>
      </w:r>
      <w:r w:rsidR="00C54A31" w:rsidRPr="00C75844">
        <w:t>defines</w:t>
      </w:r>
      <w:r w:rsidRPr="00C75844">
        <w:t xml:space="preserve"> the required range and quantity of Training.</w:t>
      </w:r>
    </w:p>
    <w:p w14:paraId="30E9F169" w14:textId="579BA2EF" w:rsidR="00C77634" w:rsidRDefault="00C77634" w:rsidP="00B16E75">
      <w:pPr>
        <w:pStyle w:val="SOWTL5-ASDEFCON"/>
      </w:pPr>
      <w:r w:rsidRPr="004020CF">
        <w:t xml:space="preserve">The Contractor shall develop, deliver and update a Training Materials </w:t>
      </w:r>
      <w:r w:rsidR="001345B5">
        <w:t>List</w:t>
      </w:r>
      <w:r w:rsidRPr="004020CF">
        <w:t xml:space="preserve"> </w:t>
      </w:r>
      <w:r w:rsidR="001A74AD">
        <w:t xml:space="preserve">(TML) </w:t>
      </w:r>
      <w:r w:rsidR="001345B5">
        <w:t>in accordance with CDRL Line Number ILS-930</w:t>
      </w:r>
      <w:r w:rsidR="000430BB">
        <w:t xml:space="preserve">, </w:t>
      </w:r>
      <w:r w:rsidRPr="004020CF">
        <w:t xml:space="preserve">as a consolidated list of Training Materials </w:t>
      </w:r>
      <w:r w:rsidR="001345B5">
        <w:t xml:space="preserve">required </w:t>
      </w:r>
      <w:r>
        <w:t>for</w:t>
      </w:r>
      <w:r w:rsidRPr="004020CF">
        <w:t xml:space="preserve"> all </w:t>
      </w:r>
      <w:r>
        <w:t>new,</w:t>
      </w:r>
      <w:r w:rsidRPr="004020CF">
        <w:t xml:space="preserve"> modified</w:t>
      </w:r>
      <w:r w:rsidR="00621993">
        <w:t>,</w:t>
      </w:r>
      <w:r w:rsidRPr="004020CF">
        <w:t xml:space="preserve"> and existing Learning Management Packages (LMPs)</w:t>
      </w:r>
      <w:r>
        <w:t>.</w:t>
      </w:r>
    </w:p>
    <w:p w14:paraId="3B4D7575" w14:textId="4DAE406A" w:rsidR="00E31FBB" w:rsidRPr="00C75844" w:rsidRDefault="00E31FBB" w:rsidP="00C81942">
      <w:pPr>
        <w:pStyle w:val="SOWHL4-ASDEFCON"/>
      </w:pPr>
      <w:r w:rsidRPr="00C75844">
        <w:t>Technical Data</w:t>
      </w:r>
    </w:p>
    <w:p w14:paraId="259FE7B1" w14:textId="64B1E0E4" w:rsidR="00E31FBB" w:rsidRPr="00C75844" w:rsidRDefault="00E31FBB" w:rsidP="009D55C0">
      <w:pPr>
        <w:pStyle w:val="SOWTL5-ASDEFCON"/>
      </w:pPr>
      <w:r w:rsidRPr="00C75844">
        <w:t xml:space="preserve">The Contractor shall analyse and define, in accordance with the Approved </w:t>
      </w:r>
      <w:r w:rsidR="00627DE7" w:rsidRPr="00C75844">
        <w:fldChar w:fldCharType="begin">
          <w:ffData>
            <w:name w:val="Text34"/>
            <w:enabled/>
            <w:calcOnExit w:val="0"/>
            <w:textInput>
              <w:default w:val="[...INSERT 'ISP' OR 'TDP' AS APPLICABLE...]"/>
            </w:textInput>
          </w:ffData>
        </w:fldChar>
      </w:r>
      <w:r w:rsidR="00627DE7" w:rsidRPr="00C75844">
        <w:instrText xml:space="preserve"> FORMTEXT </w:instrText>
      </w:r>
      <w:r w:rsidR="00627DE7" w:rsidRPr="00C75844">
        <w:fldChar w:fldCharType="separate"/>
      </w:r>
      <w:r w:rsidR="00BB77E5">
        <w:rPr>
          <w:noProof/>
        </w:rPr>
        <w:t>[...INSERT 'ISP' OR 'TDP' AS APPLICABLE...]</w:t>
      </w:r>
      <w:r w:rsidR="00627DE7" w:rsidRPr="00C75844">
        <w:fldChar w:fldCharType="end"/>
      </w:r>
      <w:r w:rsidRPr="00C75844">
        <w:t>, the types and quantities of Technical Data for each of the</w:t>
      </w:r>
      <w:r w:rsidR="00FA3ECD" w:rsidRPr="00C75844">
        <w:t xml:space="preserve"> SSCCs</w:t>
      </w:r>
      <w:r w:rsidRPr="00C75844">
        <w:t xml:space="preserve"> required to satisfy the operational and support concepts defined in the DOR.</w:t>
      </w:r>
    </w:p>
    <w:p w14:paraId="2C7360DA" w14:textId="78146EDE" w:rsidR="00E07F01" w:rsidRPr="00C75844" w:rsidRDefault="00E31FBB" w:rsidP="00C633E1">
      <w:pPr>
        <w:pStyle w:val="SOWTL5-ASDEFCON"/>
      </w:pPr>
      <w:r w:rsidRPr="00C75844">
        <w:t xml:space="preserve">The Contractor shall develop, deliver and update a </w:t>
      </w:r>
      <w:r w:rsidR="00C633E1" w:rsidRPr="00C633E1">
        <w:t xml:space="preserve">Support System </w:t>
      </w:r>
      <w:r w:rsidRPr="00C75844">
        <w:t>Technical Data List (</w:t>
      </w:r>
      <w:r w:rsidR="00C633E1">
        <w:t>SS</w:t>
      </w:r>
      <w:r w:rsidRPr="00C75844">
        <w:t>TDL) in accordance with CDRL Line Number ILS</w:t>
      </w:r>
      <w:r w:rsidRPr="00C75844">
        <w:noBreakHyphen/>
        <w:t xml:space="preserve">1010, which </w:t>
      </w:r>
      <w:r w:rsidR="00C54A31" w:rsidRPr="00C75844">
        <w:t xml:space="preserve">defines </w:t>
      </w:r>
      <w:r w:rsidRPr="00C75844">
        <w:t>the required range and quantity of Technical Data.</w:t>
      </w:r>
    </w:p>
    <w:p w14:paraId="3DD202A0" w14:textId="77777777" w:rsidR="00E31FBB" w:rsidRPr="00C75844" w:rsidRDefault="00E31FBB" w:rsidP="00C81942">
      <w:pPr>
        <w:pStyle w:val="SOWHL4-ASDEFCON"/>
      </w:pPr>
      <w:bookmarkStart w:id="888" w:name="_Ref489519155"/>
      <w:r w:rsidRPr="00C75844">
        <w:t>Facilities (Optional)</w:t>
      </w:r>
      <w:bookmarkEnd w:id="888"/>
    </w:p>
    <w:p w14:paraId="3CBB9815" w14:textId="77777777" w:rsidR="00E31FBB" w:rsidRPr="00C75844" w:rsidRDefault="00E31FBB" w:rsidP="009D55C0">
      <w:pPr>
        <w:pStyle w:val="SOWTL5-ASDEFCON"/>
      </w:pPr>
      <w:r w:rsidRPr="00C75844">
        <w:t xml:space="preserve">The Contractor shall </w:t>
      </w:r>
      <w:r w:rsidR="00774EB9" w:rsidRPr="00C75844">
        <w:t>conduct</w:t>
      </w:r>
      <w:r w:rsidRPr="00C75844">
        <w:t>, in accordance with the Approved ISP</w:t>
      </w:r>
      <w:r w:rsidR="006B6647" w:rsidRPr="00C75844">
        <w:t>,</w:t>
      </w:r>
      <w:r w:rsidR="00774EB9" w:rsidRPr="00C75844">
        <w:t xml:space="preserve"> an analysis of</w:t>
      </w:r>
      <w:r w:rsidRPr="00C75844">
        <w:t xml:space="preserve"> the types and quantities of </w:t>
      </w:r>
      <w:r w:rsidR="000E0D35" w:rsidRPr="00C75844">
        <w:t>F</w:t>
      </w:r>
      <w:r w:rsidRPr="00C75844">
        <w:t xml:space="preserve">acilities and </w:t>
      </w:r>
      <w:r w:rsidR="000E0D35" w:rsidRPr="00C75844">
        <w:t>F</w:t>
      </w:r>
      <w:r w:rsidRPr="00C75844">
        <w:t xml:space="preserve">acilities works for each of the </w:t>
      </w:r>
      <w:r w:rsidR="00990482" w:rsidRPr="00C75844">
        <w:t>SSCC</w:t>
      </w:r>
      <w:r w:rsidR="00774EB9" w:rsidRPr="00C75844">
        <w:t>s</w:t>
      </w:r>
      <w:r w:rsidRPr="00C75844">
        <w:t xml:space="preserve"> required to </w:t>
      </w:r>
      <w:r w:rsidR="00C22316" w:rsidRPr="00C75844">
        <w:t xml:space="preserve">meet specified requirements and to </w:t>
      </w:r>
      <w:r w:rsidRPr="00C75844">
        <w:t>satisfy the operational and support concepts defined in the DOR.</w:t>
      </w:r>
    </w:p>
    <w:p w14:paraId="03C633F3" w14:textId="77777777" w:rsidR="00E31FBB" w:rsidRPr="00C75844" w:rsidRDefault="00E31FBB" w:rsidP="009D55C0">
      <w:pPr>
        <w:pStyle w:val="SOWTL5-ASDEFCON"/>
      </w:pPr>
      <w:r w:rsidRPr="00C75844">
        <w:t>The Contractor shall develop, deliver and update a Facilities Requirements Analysis Report (FRAR) in accordance with CDRL Line Number ILS</w:t>
      </w:r>
      <w:r w:rsidRPr="00C75844">
        <w:noBreakHyphen/>
        <w:t xml:space="preserve">1210, which </w:t>
      </w:r>
      <w:r w:rsidR="00C54A31" w:rsidRPr="00C75844">
        <w:t xml:space="preserve">defines </w:t>
      </w:r>
      <w:r w:rsidRPr="00C75844">
        <w:t xml:space="preserve">the required range and quantities of </w:t>
      </w:r>
      <w:r w:rsidR="000E0D35" w:rsidRPr="00C75844">
        <w:t>F</w:t>
      </w:r>
      <w:r w:rsidRPr="00C75844">
        <w:t xml:space="preserve">acilities and associated works to satisfy the </w:t>
      </w:r>
      <w:r w:rsidR="000E0D35" w:rsidRPr="00C75844">
        <w:t>F</w:t>
      </w:r>
      <w:r w:rsidRPr="00C75844">
        <w:t>acilities requirements.</w:t>
      </w:r>
    </w:p>
    <w:p w14:paraId="65C3AE58" w14:textId="48829017" w:rsidR="00C61832" w:rsidRPr="00C75844" w:rsidRDefault="00C61832" w:rsidP="00D30547">
      <w:pPr>
        <w:pStyle w:val="NoteToDrafters-ASDEFCON"/>
      </w:pPr>
      <w:r w:rsidRPr="00C75844">
        <w:t>Note to drafters:</w:t>
      </w:r>
      <w:r w:rsidR="00BA570E" w:rsidRPr="00C75844">
        <w:t xml:space="preserve"> </w:t>
      </w:r>
      <w:r w:rsidRPr="00C75844">
        <w:t xml:space="preserve"> Where multiple Facilities are likely to be built </w:t>
      </w:r>
      <w:r w:rsidR="00397D75">
        <w:t>or</w:t>
      </w:r>
      <w:r w:rsidRPr="00C75844">
        <w:t xml:space="preserve"> modified, the following clause may be modified to include subclauses or a table.</w:t>
      </w:r>
    </w:p>
    <w:p w14:paraId="1F04413C" w14:textId="1A0207F2" w:rsidR="00C61832" w:rsidRPr="00C75844" w:rsidRDefault="00C61832" w:rsidP="009D55C0">
      <w:pPr>
        <w:pStyle w:val="SOWTL5-ASDEFCON"/>
      </w:pPr>
      <w:r w:rsidRPr="00C75844">
        <w:t xml:space="preserve">The Contractor acknowledges that in order to meet the requirements of the Support System the Facilities known as </w:t>
      </w:r>
      <w:r w:rsidRPr="00C75844">
        <w:fldChar w:fldCharType="begin">
          <w:ffData>
            <w:name w:val="Text46"/>
            <w:enabled/>
            <w:calcOnExit w:val="0"/>
            <w:textInput>
              <w:default w:val="[... INSERT DESCRIPTION ...]"/>
            </w:textInput>
          </w:ffData>
        </w:fldChar>
      </w:r>
      <w:r w:rsidRPr="00C75844">
        <w:instrText xml:space="preserve"> FORMTEXT </w:instrText>
      </w:r>
      <w:r w:rsidRPr="00C75844">
        <w:fldChar w:fldCharType="separate"/>
      </w:r>
      <w:r w:rsidR="00BB77E5">
        <w:rPr>
          <w:noProof/>
        </w:rPr>
        <w:t>[... INSERT DESCRIPTION ...]</w:t>
      </w:r>
      <w:r w:rsidRPr="00C75844">
        <w:fldChar w:fldCharType="end"/>
      </w:r>
      <w:r w:rsidRPr="00C75844">
        <w:t xml:space="preserve">, to be located on </w:t>
      </w:r>
      <w:r w:rsidRPr="00C75844">
        <w:fldChar w:fldCharType="begin">
          <w:ffData>
            <w:name w:val="Text39"/>
            <w:enabled/>
            <w:calcOnExit w:val="0"/>
            <w:textInput>
              <w:default w:val="[…INSERT DEFENCE ESTABLISHMENT…]"/>
            </w:textInput>
          </w:ffData>
        </w:fldChar>
      </w:r>
      <w:r w:rsidRPr="00C75844">
        <w:instrText xml:space="preserve"> FORMTEXT </w:instrText>
      </w:r>
      <w:r w:rsidRPr="00C75844">
        <w:fldChar w:fldCharType="separate"/>
      </w:r>
      <w:r w:rsidR="00BB77E5">
        <w:rPr>
          <w:noProof/>
        </w:rPr>
        <w:t>[…INSERT DEFENCE ESTABLISHMENT…]</w:t>
      </w:r>
      <w:r w:rsidRPr="00C75844">
        <w:fldChar w:fldCharType="end"/>
      </w:r>
      <w:r w:rsidRPr="00C75844">
        <w:t xml:space="preserve">, will be built or modified by the Commonwealth using the information in the Approved FRAR and the Contractor’s advice under clause </w:t>
      </w:r>
      <w:r w:rsidR="005165AC" w:rsidRPr="00C75844">
        <w:fldChar w:fldCharType="begin"/>
      </w:r>
      <w:r w:rsidR="005165AC" w:rsidRPr="00C75844">
        <w:instrText xml:space="preserve"> REF _Ref489519387 \r \h </w:instrText>
      </w:r>
      <w:r w:rsidR="005165AC" w:rsidRPr="00C75844">
        <w:fldChar w:fldCharType="separate"/>
      </w:r>
      <w:r w:rsidR="00F60A61">
        <w:t>5.3.5.2</w:t>
      </w:r>
      <w:r w:rsidR="005165AC" w:rsidRPr="00C75844">
        <w:fldChar w:fldCharType="end"/>
      </w:r>
      <w:r w:rsidRPr="00C75844">
        <w:t>.</w:t>
      </w:r>
    </w:p>
    <w:p w14:paraId="0147576B" w14:textId="77777777" w:rsidR="00E31FBB" w:rsidRPr="00C75844" w:rsidRDefault="00E31FBB" w:rsidP="00C81942">
      <w:pPr>
        <w:pStyle w:val="SOWHL4-ASDEFCON"/>
      </w:pPr>
      <w:r w:rsidRPr="00C75844">
        <w:t>Personnel</w:t>
      </w:r>
    </w:p>
    <w:p w14:paraId="28F15553" w14:textId="77777777" w:rsidR="00E31FBB" w:rsidRPr="00C75844" w:rsidRDefault="00E31FBB" w:rsidP="009D55C0">
      <w:pPr>
        <w:pStyle w:val="SOWTL5-ASDEFCON"/>
      </w:pPr>
      <w:r w:rsidRPr="00C75844">
        <w:t xml:space="preserve">The Contractor shall </w:t>
      </w:r>
      <w:r w:rsidR="00B84F6C" w:rsidRPr="00C75844">
        <w:t>conduct</w:t>
      </w:r>
      <w:r w:rsidR="00A948E5" w:rsidRPr="00C75844">
        <w:t>,</w:t>
      </w:r>
      <w:r w:rsidRPr="00C75844">
        <w:t xml:space="preserve"> in accordance with the Approved ISP</w:t>
      </w:r>
      <w:r w:rsidR="00A948E5" w:rsidRPr="00C75844">
        <w:t>,</w:t>
      </w:r>
      <w:r w:rsidR="00E43899" w:rsidRPr="00C75844">
        <w:t xml:space="preserve"> an analysis</w:t>
      </w:r>
      <w:r w:rsidR="00B84F6C" w:rsidRPr="00C75844">
        <w:t xml:space="preserve"> of</w:t>
      </w:r>
      <w:r w:rsidRPr="00C75844">
        <w:t xml:space="preserve"> the types and quantities of Personnel </w:t>
      </w:r>
      <w:r w:rsidR="00A176EC" w:rsidRPr="00C75844">
        <w:t xml:space="preserve">identified </w:t>
      </w:r>
      <w:r w:rsidRPr="00C75844">
        <w:t xml:space="preserve">for each of the </w:t>
      </w:r>
      <w:r w:rsidR="00990482" w:rsidRPr="00C75844">
        <w:t>SSCC</w:t>
      </w:r>
      <w:r w:rsidR="00B84F6C" w:rsidRPr="00C75844">
        <w:t>s</w:t>
      </w:r>
      <w:r w:rsidR="00E43899" w:rsidRPr="00C75844">
        <w:t>,</w:t>
      </w:r>
      <w:r w:rsidRPr="00C75844">
        <w:t xml:space="preserve"> </w:t>
      </w:r>
      <w:r w:rsidR="00B84F6C" w:rsidRPr="00C75844">
        <w:t xml:space="preserve">to define the optimal types and quantities of Personnel </w:t>
      </w:r>
      <w:r w:rsidRPr="00C75844">
        <w:t xml:space="preserve">required to </w:t>
      </w:r>
      <w:r w:rsidR="003159EE" w:rsidRPr="00C75844">
        <w:t xml:space="preserve">meet specified requirements and to </w:t>
      </w:r>
      <w:r w:rsidRPr="00C75844">
        <w:t>satisfy the operational and support concepts defined in the DOR.</w:t>
      </w:r>
    </w:p>
    <w:p w14:paraId="4D63267F" w14:textId="53DE9766" w:rsidR="00E31FBB" w:rsidRPr="00C75844" w:rsidRDefault="00E31FBB" w:rsidP="009D55C0">
      <w:pPr>
        <w:pStyle w:val="SOWTL5-ASDEFCON"/>
      </w:pPr>
      <w:r w:rsidRPr="00C75844">
        <w:lastRenderedPageBreak/>
        <w:t>The Contractor shall develop, deliver and update a Personnel Resource Requirements List</w:t>
      </w:r>
      <w:r w:rsidR="00B84F6C" w:rsidRPr="00C75844">
        <w:t>,</w:t>
      </w:r>
      <w:r w:rsidRPr="00C75844">
        <w:t xml:space="preserve"> in accordance with CDRL Line Number ILS</w:t>
      </w:r>
      <w:r w:rsidRPr="00C75844">
        <w:noBreakHyphen/>
        <w:t>1</w:t>
      </w:r>
      <w:r w:rsidR="00E43C8D">
        <w:t>31</w:t>
      </w:r>
      <w:r w:rsidRPr="00C75844">
        <w:t xml:space="preserve">0, which </w:t>
      </w:r>
      <w:r w:rsidR="00990482" w:rsidRPr="00C75844">
        <w:t>define</w:t>
      </w:r>
      <w:r w:rsidR="00B84F6C" w:rsidRPr="00C75844">
        <w:t xml:space="preserve">s </w:t>
      </w:r>
      <w:r w:rsidRPr="00C75844">
        <w:t xml:space="preserve">the </w:t>
      </w:r>
      <w:r w:rsidR="00990482" w:rsidRPr="00C75844">
        <w:t xml:space="preserve">optimised </w:t>
      </w:r>
      <w:r w:rsidRPr="00C75844">
        <w:t xml:space="preserve">types </w:t>
      </w:r>
      <w:r w:rsidR="00990482" w:rsidRPr="00C75844">
        <w:t xml:space="preserve">(eg, trades, categories and skill levels) </w:t>
      </w:r>
      <w:r w:rsidRPr="00C75844">
        <w:t>and quantities of Personnel.</w:t>
      </w:r>
    </w:p>
    <w:p w14:paraId="6FC8B734" w14:textId="77777777" w:rsidR="00E31FBB" w:rsidRPr="00C75844" w:rsidRDefault="00E31FBB" w:rsidP="00C81942">
      <w:pPr>
        <w:pStyle w:val="SOWHL4-ASDEFCON"/>
      </w:pPr>
      <w:bookmarkStart w:id="889" w:name="_Toc47166260"/>
      <w:r w:rsidRPr="00C75844">
        <w:t>Software Support Requirements (Optional)</w:t>
      </w:r>
    </w:p>
    <w:p w14:paraId="02293EFB" w14:textId="496CC35C" w:rsidR="00E31FBB" w:rsidRPr="00C75844" w:rsidRDefault="00E31FBB" w:rsidP="009D55C0">
      <w:pPr>
        <w:pStyle w:val="SOWTL5-ASDEFCON"/>
      </w:pPr>
      <w:r w:rsidRPr="00C75844">
        <w:t>The Contractor shall develop, deliver and update a Software Support Plan in accordance with CDRL Line Number ILS</w:t>
      </w:r>
      <w:r w:rsidRPr="00C75844">
        <w:noBreakHyphen/>
      </w:r>
      <w:r w:rsidR="001327A5">
        <w:t>440</w:t>
      </w:r>
      <w:r w:rsidRPr="00C75844">
        <w:t xml:space="preserve"> to define the </w:t>
      </w:r>
      <w:r w:rsidR="003E4ED6">
        <w:t>S</w:t>
      </w:r>
      <w:r w:rsidRPr="00C75844">
        <w:t xml:space="preserve">oftware-support requirements for </w:t>
      </w:r>
      <w:r w:rsidR="000E0D35" w:rsidRPr="00C75844">
        <w:t xml:space="preserve">any </w:t>
      </w:r>
      <w:r w:rsidR="003E4ED6">
        <w:t>S</w:t>
      </w:r>
      <w:r w:rsidRPr="00C75844">
        <w:t>oftware components of the Mission System and Support System.</w:t>
      </w:r>
    </w:p>
    <w:p w14:paraId="0361C4AE" w14:textId="77777777" w:rsidR="00E31FBB" w:rsidRPr="00C75844" w:rsidRDefault="00E31FBB" w:rsidP="00C81942">
      <w:pPr>
        <w:pStyle w:val="SOWHL4-ASDEFCON"/>
      </w:pPr>
      <w:r w:rsidRPr="00C75844">
        <w:t>Disposal Requirements</w:t>
      </w:r>
    </w:p>
    <w:p w14:paraId="58C3021B" w14:textId="77777777" w:rsidR="00E31FBB" w:rsidRPr="00C75844" w:rsidRDefault="00E31FBB" w:rsidP="009D55C0">
      <w:pPr>
        <w:pStyle w:val="SOWTL5-ASDEFCON"/>
      </w:pPr>
      <w:r w:rsidRPr="00C75844">
        <w:t>The Contractor shall develop, deliver and update a Disposal Plan in accordance with CDRL Line Number ILS</w:t>
      </w:r>
      <w:r w:rsidRPr="00C75844">
        <w:noBreakHyphen/>
        <w:t xml:space="preserve">640 to define the disposal requirements for </w:t>
      </w:r>
      <w:r w:rsidR="00C7208E" w:rsidRPr="00C75844">
        <w:t>the Supplies</w:t>
      </w:r>
      <w:r w:rsidRPr="00C75844">
        <w:t>.</w:t>
      </w:r>
    </w:p>
    <w:p w14:paraId="4C34ADCD" w14:textId="77777777" w:rsidR="00E31FBB" w:rsidRPr="00C75844" w:rsidRDefault="00E31FBB" w:rsidP="00C81942">
      <w:pPr>
        <w:pStyle w:val="SOWHL2-ASDEFCON"/>
      </w:pPr>
      <w:bookmarkStart w:id="890" w:name="_Toc52681764"/>
      <w:bookmarkStart w:id="891" w:name="_Toc56323376"/>
      <w:bookmarkStart w:id="892" w:name="_Toc56570019"/>
      <w:bookmarkStart w:id="893" w:name="_Ref405359978"/>
      <w:bookmarkStart w:id="894" w:name="_Toc504485617"/>
      <w:bookmarkStart w:id="895" w:name="_Toc505591991"/>
      <w:bookmarkStart w:id="896" w:name="_Toc505592137"/>
      <w:bookmarkStart w:id="897" w:name="_Toc505597507"/>
      <w:bookmarkStart w:id="898" w:name="_Toc174973655"/>
      <w:r w:rsidRPr="00C75844">
        <w:t>Support System Implementation</w:t>
      </w:r>
      <w:bookmarkEnd w:id="889"/>
      <w:bookmarkEnd w:id="890"/>
      <w:bookmarkEnd w:id="891"/>
      <w:bookmarkEnd w:id="892"/>
      <w:r w:rsidRPr="00C75844">
        <w:t xml:space="preserve"> (Core)</w:t>
      </w:r>
      <w:bookmarkEnd w:id="893"/>
      <w:bookmarkEnd w:id="894"/>
      <w:bookmarkEnd w:id="895"/>
      <w:bookmarkEnd w:id="896"/>
      <w:bookmarkEnd w:id="897"/>
      <w:bookmarkEnd w:id="898"/>
    </w:p>
    <w:p w14:paraId="1BFC6086" w14:textId="68B31590" w:rsidR="00E31FBB" w:rsidRPr="00C75844" w:rsidRDefault="00E31FBB" w:rsidP="009D55C0">
      <w:pPr>
        <w:pStyle w:val="NoteToDrafters-ASDEFCON"/>
      </w:pPr>
      <w:r w:rsidRPr="00C75844">
        <w:t xml:space="preserve">Note to </w:t>
      </w:r>
      <w:r w:rsidR="00CA4342" w:rsidRPr="00C75844">
        <w:t>drafters</w:t>
      </w:r>
      <w:r w:rsidRPr="00C75844">
        <w:t xml:space="preserve">:  </w:t>
      </w:r>
      <w:r w:rsidR="00CB57E8" w:rsidRPr="00C75844">
        <w:t xml:space="preserve">Outputs of the </w:t>
      </w:r>
      <w:r w:rsidRPr="00C75844">
        <w:t>LSA program identif</w:t>
      </w:r>
      <w:r w:rsidR="00CB57E8" w:rsidRPr="00C75844">
        <w:t>y</w:t>
      </w:r>
      <w:r w:rsidRPr="00C75844">
        <w:t xml:space="preserve"> all </w:t>
      </w:r>
      <w:r w:rsidR="003A21F2" w:rsidRPr="00C75844">
        <w:t>Support Resources</w:t>
      </w:r>
      <w:r w:rsidRPr="00C75844">
        <w:t xml:space="preserve"> (</w:t>
      </w:r>
      <w:r w:rsidR="00394120" w:rsidRPr="00C75844">
        <w:t xml:space="preserve">ie, for the </w:t>
      </w:r>
      <w:r w:rsidRPr="00C75844">
        <w:t>Commonwealth, Contractor</w:t>
      </w:r>
      <w:r w:rsidR="003A21F2" w:rsidRPr="00C75844">
        <w:t xml:space="preserve"> (Support)</w:t>
      </w:r>
      <w:r w:rsidRPr="00C75844">
        <w:t xml:space="preserve"> and Subcontractors (Support)) </w:t>
      </w:r>
      <w:r w:rsidR="003A21F2" w:rsidRPr="00C75844">
        <w:t xml:space="preserve">for the </w:t>
      </w:r>
      <w:r w:rsidRPr="00C75844">
        <w:t xml:space="preserve">Support System.  </w:t>
      </w:r>
      <w:r w:rsidR="00DB74D3" w:rsidRPr="00C75844">
        <w:t xml:space="preserve">In addition to Training, </w:t>
      </w:r>
      <w:r w:rsidR="000E0D35" w:rsidRPr="00C75844">
        <w:t xml:space="preserve">clause </w:t>
      </w:r>
      <w:r w:rsidR="003A21F2" w:rsidRPr="00C75844">
        <w:fldChar w:fldCharType="begin"/>
      </w:r>
      <w:r w:rsidR="003A21F2" w:rsidRPr="00C75844">
        <w:instrText xml:space="preserve"> REF _Ref405359978 \r \h </w:instrText>
      </w:r>
      <w:r w:rsidR="003A21F2" w:rsidRPr="00C75844">
        <w:fldChar w:fldCharType="separate"/>
      </w:r>
      <w:r w:rsidR="00F60A61">
        <w:t>5.3</w:t>
      </w:r>
      <w:r w:rsidR="003A21F2" w:rsidRPr="00C75844">
        <w:fldChar w:fldCharType="end"/>
      </w:r>
      <w:r w:rsidRPr="00C75844">
        <w:t xml:space="preserve"> </w:t>
      </w:r>
      <w:r w:rsidR="00A176EC" w:rsidRPr="00C75844">
        <w:t xml:space="preserve">identifies </w:t>
      </w:r>
      <w:r w:rsidR="003A21F2" w:rsidRPr="00C75844">
        <w:t>a subset of those Support Resources</w:t>
      </w:r>
      <w:r w:rsidRPr="00C75844">
        <w:t>, namely:</w:t>
      </w:r>
    </w:p>
    <w:p w14:paraId="3C0FC05C" w14:textId="77777777" w:rsidR="00E31FBB" w:rsidRPr="00C75844" w:rsidRDefault="00E31FBB" w:rsidP="009D55C0">
      <w:pPr>
        <w:pStyle w:val="NoteToDraftersList-ASDEFCON"/>
        <w:numPr>
          <w:ilvl w:val="0"/>
          <w:numId w:val="66"/>
        </w:numPr>
      </w:pPr>
      <w:r w:rsidRPr="00C75844">
        <w:t xml:space="preserve">Support Resources </w:t>
      </w:r>
      <w:r w:rsidR="00865297" w:rsidRPr="00C75844">
        <w:t xml:space="preserve">that are </w:t>
      </w:r>
      <w:r w:rsidRPr="00C75844">
        <w:t>delivered to the Commonwealth as Supplies; and</w:t>
      </w:r>
    </w:p>
    <w:p w14:paraId="43534E6E" w14:textId="77777777" w:rsidR="00E31FBB" w:rsidRPr="00C75844" w:rsidRDefault="00E31FBB" w:rsidP="009D55C0">
      <w:pPr>
        <w:pStyle w:val="NoteToDraftersList-ASDEFCON"/>
      </w:pPr>
      <w:r w:rsidRPr="00C75844">
        <w:t xml:space="preserve">Support Resources </w:t>
      </w:r>
      <w:r w:rsidR="00865297" w:rsidRPr="00C75844">
        <w:t xml:space="preserve">that </w:t>
      </w:r>
      <w:r w:rsidR="009B7000" w:rsidRPr="00C75844">
        <w:t xml:space="preserve">are not </w:t>
      </w:r>
      <w:r w:rsidRPr="00C75844">
        <w:t xml:space="preserve">Supplies </w:t>
      </w:r>
      <w:r w:rsidR="009B7000" w:rsidRPr="00C75844">
        <w:t>but</w:t>
      </w:r>
      <w:r w:rsidRPr="00C75844">
        <w:t xml:space="preserve"> </w:t>
      </w:r>
      <w:r w:rsidR="00865297" w:rsidRPr="00C75844">
        <w:t xml:space="preserve">which are </w:t>
      </w:r>
      <w:r w:rsidRPr="00C75844">
        <w:t xml:space="preserve">considered to be of such significance to the Commonwealth that visibility </w:t>
      </w:r>
      <w:r w:rsidR="009B7000" w:rsidRPr="00C75844">
        <w:t xml:space="preserve">of </w:t>
      </w:r>
      <w:r w:rsidRPr="00C75844">
        <w:t>their implementation is required.</w:t>
      </w:r>
    </w:p>
    <w:p w14:paraId="6DF4B6F6" w14:textId="77777777" w:rsidR="00E31FBB" w:rsidRPr="00C75844" w:rsidRDefault="00E31FBB" w:rsidP="00C81942">
      <w:pPr>
        <w:pStyle w:val="SOWHL3-ASDEFCON"/>
      </w:pPr>
      <w:bookmarkStart w:id="899" w:name="_Toc47166261"/>
      <w:r w:rsidRPr="00C75844">
        <w:t>General</w:t>
      </w:r>
      <w:bookmarkEnd w:id="899"/>
    </w:p>
    <w:p w14:paraId="601BF5E0" w14:textId="77777777" w:rsidR="00E31FBB" w:rsidRPr="00C75844" w:rsidRDefault="00E31FBB" w:rsidP="009D55C0">
      <w:pPr>
        <w:pStyle w:val="SOWTL4-ASDEFCON"/>
      </w:pPr>
      <w:r w:rsidRPr="00C75844">
        <w:t>The Contractor acknowledges that Support Resources and Training to Personnel need to be provided to the Commonwealth</w:t>
      </w:r>
      <w:r w:rsidR="00CA4342" w:rsidRPr="00C75844">
        <w:t xml:space="preserve"> in sufficient time t</w:t>
      </w:r>
      <w:r w:rsidRPr="00C75844">
        <w:t>o enable the Commonwealth to integrat</w:t>
      </w:r>
      <w:r w:rsidR="00D83BF7" w:rsidRPr="00C75844">
        <w:t>e</w:t>
      </w:r>
      <w:r w:rsidRPr="00C75844">
        <w:t xml:space="preserve"> </w:t>
      </w:r>
      <w:r w:rsidR="00D67A79" w:rsidRPr="00C75844">
        <w:t xml:space="preserve">the </w:t>
      </w:r>
      <w:r w:rsidRPr="00C75844">
        <w:t>Support Resources into the existing Commonwealth infrastructure</w:t>
      </w:r>
      <w:r w:rsidR="003A21F2" w:rsidRPr="00C75844">
        <w:t xml:space="preserve"> before Support System </w:t>
      </w:r>
      <w:r w:rsidR="0053756F" w:rsidRPr="00C75844">
        <w:t>Verification</w:t>
      </w:r>
      <w:r w:rsidR="003A21F2" w:rsidRPr="00C75844">
        <w:t xml:space="preserve"> m</w:t>
      </w:r>
      <w:r w:rsidR="00F94577" w:rsidRPr="00C75844">
        <w:t>a</w:t>
      </w:r>
      <w:r w:rsidR="003A21F2" w:rsidRPr="00C75844">
        <w:t>y be undertaken</w:t>
      </w:r>
      <w:r w:rsidRPr="00C75844">
        <w:t>.</w:t>
      </w:r>
    </w:p>
    <w:p w14:paraId="2BB46B9E" w14:textId="2740999A" w:rsidR="00E31FBB" w:rsidRPr="00C75844" w:rsidRDefault="00E31FBB" w:rsidP="009D55C0">
      <w:pPr>
        <w:pStyle w:val="NoteToDrafters-ASDEFCON"/>
      </w:pPr>
      <w:r w:rsidRPr="00C75844">
        <w:t>Note to drafters:  If the Contractor is not required to implement particular Support Resource</w:t>
      </w:r>
      <w:r w:rsidR="00ED1D0F">
        <w:t>s</w:t>
      </w:r>
      <w:r w:rsidRPr="00C75844">
        <w:t xml:space="preserve">, then the </w:t>
      </w:r>
      <w:r w:rsidR="00ED1D0F">
        <w:t>applicable</w:t>
      </w:r>
      <w:r w:rsidR="00ED1D0F" w:rsidRPr="00C75844">
        <w:t xml:space="preserve"> </w:t>
      </w:r>
      <w:r w:rsidRPr="00C75844">
        <w:t xml:space="preserve">clauses </w:t>
      </w:r>
      <w:r w:rsidR="00ED1D0F">
        <w:t>for</w:t>
      </w:r>
      <w:r w:rsidRPr="00C75844">
        <w:t xml:space="preserve"> those Support Resources</w:t>
      </w:r>
      <w:r w:rsidR="00676C14">
        <w:t xml:space="preserve"> (below)</w:t>
      </w:r>
      <w:r w:rsidRPr="00C75844">
        <w:t xml:space="preserve"> </w:t>
      </w:r>
      <w:r w:rsidR="00676C14">
        <w:t>may</w:t>
      </w:r>
      <w:r w:rsidRPr="00C75844">
        <w:t xml:space="preserve"> be replaced with ‘Not </w:t>
      </w:r>
      <w:r w:rsidR="008674B9" w:rsidRPr="00C75844">
        <w:t>used’</w:t>
      </w:r>
      <w:r w:rsidRPr="00C75844">
        <w:t xml:space="preserve"> or amended as appropriate.</w:t>
      </w:r>
    </w:p>
    <w:p w14:paraId="43914CB0" w14:textId="74867C89" w:rsidR="00E31FBB" w:rsidRPr="00C75844" w:rsidRDefault="00E31FBB" w:rsidP="009D55C0">
      <w:pPr>
        <w:pStyle w:val="NoteToDrafters-ASDEFCON"/>
      </w:pPr>
      <w:r w:rsidRPr="00C75844">
        <w:t xml:space="preserve">The Commonwealth may choose to include </w:t>
      </w:r>
      <w:r w:rsidR="00B914C4">
        <w:t>with</w:t>
      </w:r>
      <w:r w:rsidRPr="00C75844">
        <w:t>in the Price Schedule</w:t>
      </w:r>
      <w:r w:rsidR="00ED1D0F">
        <w:t>,</w:t>
      </w:r>
      <w:r w:rsidRPr="00C75844">
        <w:t xml:space="preserve"> at Annex A to Attachment B, the range</w:t>
      </w:r>
      <w:r w:rsidR="00676C14">
        <w:t>,</w:t>
      </w:r>
      <w:r w:rsidRPr="00C75844">
        <w:t xml:space="preserve"> quantity and delivery requirements </w:t>
      </w:r>
      <w:r w:rsidR="00144E58">
        <w:t>for</w:t>
      </w:r>
      <w:r w:rsidRPr="00C75844">
        <w:t xml:space="preserve"> Support Resources to be delivered to the Commonwealth.  If so, the clauses below </w:t>
      </w:r>
      <w:r w:rsidR="00B914C4">
        <w:t>should</w:t>
      </w:r>
      <w:r w:rsidRPr="00C75844">
        <w:t xml:space="preserve"> be amended </w:t>
      </w:r>
      <w:r w:rsidR="00676C14">
        <w:t>to avoid overlap</w:t>
      </w:r>
      <w:r w:rsidRPr="00C75844">
        <w:t>.</w:t>
      </w:r>
    </w:p>
    <w:p w14:paraId="3837CFEF" w14:textId="11C70B44" w:rsidR="00E31FBB" w:rsidRPr="00C75844" w:rsidRDefault="00E31FBB" w:rsidP="009D55C0">
      <w:pPr>
        <w:pStyle w:val="NoteToDrafters-ASDEFCON"/>
      </w:pPr>
      <w:r w:rsidRPr="00C75844">
        <w:t xml:space="preserve">Verification of Support Resources is addressed in the V&amp;V </w:t>
      </w:r>
      <w:r w:rsidR="00B844B6" w:rsidRPr="00C75844">
        <w:t xml:space="preserve">clause </w:t>
      </w:r>
      <w:r w:rsidRPr="00C75844">
        <w:t>of this SOW.</w:t>
      </w:r>
    </w:p>
    <w:p w14:paraId="5030CF0D" w14:textId="77777777" w:rsidR="00E31FBB" w:rsidRPr="00C75844" w:rsidRDefault="00E31FBB" w:rsidP="00C81942">
      <w:pPr>
        <w:pStyle w:val="SOWHL3-ASDEFCON"/>
      </w:pPr>
      <w:bookmarkStart w:id="900" w:name="_Toc47166262"/>
      <w:r w:rsidRPr="00C75844">
        <w:t>Implementation of Spares, Packaging, Training Equipment</w:t>
      </w:r>
      <w:r w:rsidR="00C00C79" w:rsidRPr="00C75844">
        <w:t xml:space="preserve">, </w:t>
      </w:r>
      <w:r w:rsidRPr="00C75844">
        <w:t>and Support and Test Equipment</w:t>
      </w:r>
      <w:bookmarkEnd w:id="900"/>
      <w:r w:rsidRPr="00C75844">
        <w:t xml:space="preserve"> Requirements</w:t>
      </w:r>
    </w:p>
    <w:p w14:paraId="7B840DA5" w14:textId="0AF55451" w:rsidR="00E31FBB" w:rsidRPr="00C75844" w:rsidRDefault="00E31FBB" w:rsidP="00C81942">
      <w:pPr>
        <w:pStyle w:val="NoteToTenderers-ASDEFCON"/>
      </w:pPr>
      <w:r w:rsidRPr="00C75844">
        <w:t xml:space="preserve">Note to tenderers:  Packaging in this context refers to </w:t>
      </w:r>
      <w:r w:rsidR="00DF0505" w:rsidRPr="00C75844">
        <w:t>Packaging as</w:t>
      </w:r>
      <w:r w:rsidRPr="00C75844">
        <w:t xml:space="preserve"> Supplies</w:t>
      </w:r>
      <w:r w:rsidR="00DF0505" w:rsidRPr="00C75844">
        <w:t>,</w:t>
      </w:r>
      <w:r w:rsidRPr="00C75844">
        <w:t xml:space="preserve"> </w:t>
      </w:r>
      <w:r w:rsidR="00DF0505" w:rsidRPr="00C75844">
        <w:t>to</w:t>
      </w:r>
      <w:r w:rsidRPr="00C75844">
        <w:t xml:space="preserve"> form part of the Support System</w:t>
      </w:r>
      <w:r w:rsidR="001D49CE">
        <w:t xml:space="preserve"> (ie, special-to-type or other high-value Packaging)</w:t>
      </w:r>
      <w:r w:rsidRPr="00C75844">
        <w:t>, rather than packaging which is solely required to effect delivery of the Supplies.</w:t>
      </w:r>
    </w:p>
    <w:p w14:paraId="140C70AD" w14:textId="1D63041D" w:rsidR="00E31FBB" w:rsidRPr="00C75844" w:rsidRDefault="00E31FBB" w:rsidP="009D55C0">
      <w:pPr>
        <w:pStyle w:val="SOWTL4-ASDEFCON"/>
      </w:pPr>
      <w:bookmarkStart w:id="901" w:name="_Ref56311814"/>
      <w:r w:rsidRPr="00C75844">
        <w:t xml:space="preserve">The Contractor shall </w:t>
      </w:r>
      <w:r w:rsidR="001956CD" w:rsidRPr="00C75844">
        <w:t>manufacture</w:t>
      </w:r>
      <w:r w:rsidRPr="00C75844">
        <w:t xml:space="preserve"> or acquire, as applicable, the Spares, Packaging, Training Equipment</w:t>
      </w:r>
      <w:r w:rsidR="00C00C79" w:rsidRPr="00C75844">
        <w:t xml:space="preserve"> </w:t>
      </w:r>
      <w:r w:rsidRPr="00C75844">
        <w:t>and S&amp;TE identified in the Approved RPL.</w:t>
      </w:r>
      <w:bookmarkEnd w:id="901"/>
    </w:p>
    <w:p w14:paraId="3C4B4888" w14:textId="75FF6BD2" w:rsidR="00E31FBB" w:rsidRPr="00C75844" w:rsidRDefault="00E31FBB" w:rsidP="00C81942">
      <w:pPr>
        <w:pStyle w:val="NoteToTenderers-ASDEFCON"/>
      </w:pPr>
      <w:r w:rsidRPr="00C75844">
        <w:t>Note to tenderers:  Spares, Training Equipment</w:t>
      </w:r>
      <w:r w:rsidR="00520B68">
        <w:t>,</w:t>
      </w:r>
      <w:r w:rsidRPr="00C75844">
        <w:t xml:space="preserve"> and S&amp;TE are to </w:t>
      </w:r>
      <w:r w:rsidR="00DF0505" w:rsidRPr="00C75844">
        <w:t>be priced in the tender using</w:t>
      </w:r>
      <w:r w:rsidRPr="00C75844">
        <w:t xml:space="preserve"> NTE Price</w:t>
      </w:r>
      <w:r w:rsidR="00DF0505" w:rsidRPr="00C75844">
        <w:t>s</w:t>
      </w:r>
      <w:r w:rsidRPr="00C75844">
        <w:t xml:space="preserve">.  </w:t>
      </w:r>
      <w:r w:rsidR="001D49CE">
        <w:t xml:space="preserve">In some cases, an NTE Price will apply to Packaging.  </w:t>
      </w:r>
      <w:r w:rsidRPr="00C75844">
        <w:t xml:space="preserve">All other Support </w:t>
      </w:r>
      <w:r w:rsidR="00DF0505" w:rsidRPr="00C75844">
        <w:t xml:space="preserve">Resources </w:t>
      </w:r>
      <w:r w:rsidRPr="00C75844">
        <w:t xml:space="preserve">are to be included in the Contract Price.  Refer to the </w:t>
      </w:r>
      <w:r w:rsidR="000E02F2" w:rsidRPr="00C75844">
        <w:t xml:space="preserve">Conditions </w:t>
      </w:r>
      <w:r w:rsidRPr="00C75844">
        <w:t xml:space="preserve">of </w:t>
      </w:r>
      <w:r w:rsidR="000E02F2" w:rsidRPr="00C75844">
        <w:t xml:space="preserve">Tender </w:t>
      </w:r>
      <w:r w:rsidRPr="00C75844">
        <w:t>for NTE prices.</w:t>
      </w:r>
    </w:p>
    <w:p w14:paraId="2F2A5F47" w14:textId="01DE6DB2" w:rsidR="00E31FBB" w:rsidRPr="00C75844" w:rsidRDefault="00E31FBB" w:rsidP="009D55C0">
      <w:pPr>
        <w:pStyle w:val="SOWTL4-ASDEFCON"/>
      </w:pPr>
      <w:r w:rsidRPr="00C75844">
        <w:t>The Contractor shall deliver the Spares, Packaging, Training Equipment</w:t>
      </w:r>
      <w:r w:rsidR="001B2D39" w:rsidRPr="00C75844">
        <w:t xml:space="preserve"> </w:t>
      </w:r>
      <w:r w:rsidRPr="00C75844">
        <w:t xml:space="preserve">and S&amp;TE </w:t>
      </w:r>
      <w:r w:rsidR="00971979">
        <w:t xml:space="preserve">to the locations detailed </w:t>
      </w:r>
      <w:r w:rsidRPr="00C75844">
        <w:t>in the Approved RPL.</w:t>
      </w:r>
    </w:p>
    <w:p w14:paraId="0795E06B" w14:textId="0B27D275" w:rsidR="00E31FBB" w:rsidRPr="00C75844" w:rsidRDefault="00E31FBB" w:rsidP="009D55C0">
      <w:pPr>
        <w:pStyle w:val="SOWTL4-ASDEFCON"/>
      </w:pPr>
      <w:r w:rsidRPr="00C75844">
        <w:t xml:space="preserve">The Contractor shall install any Training Equipment and S&amp;TE that needs to be installed into Commonwealth </w:t>
      </w:r>
      <w:r w:rsidR="00971979">
        <w:t>F</w:t>
      </w:r>
      <w:r w:rsidRPr="00C75844">
        <w:t>acilities, as detailed in the Approved RPL.</w:t>
      </w:r>
    </w:p>
    <w:p w14:paraId="1BCF1023" w14:textId="35BC43D2" w:rsidR="00E31FBB" w:rsidRPr="00C75844" w:rsidRDefault="000E0D35" w:rsidP="009D55C0">
      <w:pPr>
        <w:pStyle w:val="SOWTL4-ASDEFCON"/>
      </w:pPr>
      <w:bookmarkStart w:id="902" w:name="_Ref44129766"/>
      <w:r w:rsidRPr="00C75844">
        <w:t>At any time prior to Final Acceptance, the Commonwealth Representative may identify additional Spares</w:t>
      </w:r>
      <w:r w:rsidR="00B844B6" w:rsidRPr="00C75844">
        <w:t>, Training Equipment</w:t>
      </w:r>
      <w:r w:rsidRPr="00C75844">
        <w:t xml:space="preserve"> and S&amp;TE requirements.  </w:t>
      </w:r>
      <w:r w:rsidR="001956CD" w:rsidRPr="00C75844">
        <w:t>Upon request</w:t>
      </w:r>
      <w:r w:rsidR="00651F51" w:rsidRPr="00C75844">
        <w:t>,</w:t>
      </w:r>
      <w:r w:rsidR="001956CD" w:rsidRPr="00C75844">
        <w:t xml:space="preserve"> t</w:t>
      </w:r>
      <w:r w:rsidRPr="00C75844">
        <w:t xml:space="preserve">he Contractor shall </w:t>
      </w:r>
      <w:r w:rsidR="001956CD" w:rsidRPr="00C75844">
        <w:t>update the RPL and submit a CCP to incorporate</w:t>
      </w:r>
      <w:r w:rsidRPr="00C75844">
        <w:t xml:space="preserve"> the additional Spares</w:t>
      </w:r>
      <w:r w:rsidR="00C00C79" w:rsidRPr="00C75844">
        <w:t>, Training Equipment</w:t>
      </w:r>
      <w:r w:rsidRPr="00C75844">
        <w:t xml:space="preserve"> and S&amp;TE </w:t>
      </w:r>
      <w:r w:rsidR="00A46A95" w:rsidRPr="00C75844">
        <w:t xml:space="preserve">into </w:t>
      </w:r>
      <w:r w:rsidR="004E47CA">
        <w:t xml:space="preserve">Annex A to </w:t>
      </w:r>
      <w:r w:rsidR="00FC4EA4" w:rsidRPr="00C75844">
        <w:t>Attachment B</w:t>
      </w:r>
      <w:r w:rsidR="00A46A95" w:rsidRPr="00C75844">
        <w:t xml:space="preserve">, </w:t>
      </w:r>
      <w:r w:rsidRPr="00C75844">
        <w:t xml:space="preserve">at a price </w:t>
      </w:r>
      <w:r w:rsidR="001956CD" w:rsidRPr="00C75844">
        <w:t xml:space="preserve">per item that is </w:t>
      </w:r>
      <w:r w:rsidRPr="00C75844">
        <w:t>not greater than that set out in the Approved RPL</w:t>
      </w:r>
      <w:r w:rsidR="00E31FBB" w:rsidRPr="00C75844">
        <w:t>.</w:t>
      </w:r>
      <w:bookmarkEnd w:id="902"/>
    </w:p>
    <w:p w14:paraId="71AAC915" w14:textId="298F16A2" w:rsidR="007C753E" w:rsidRPr="00C75844" w:rsidRDefault="000E0D35" w:rsidP="009D55C0">
      <w:pPr>
        <w:pStyle w:val="SOWTL4-ASDEFCON"/>
      </w:pPr>
      <w:r w:rsidRPr="00C75844">
        <w:t>T</w:t>
      </w:r>
      <w:r w:rsidR="007C753E" w:rsidRPr="00C75844">
        <w:t xml:space="preserve">he Contractor shall </w:t>
      </w:r>
      <w:r w:rsidR="00A46A95" w:rsidRPr="00C75844">
        <w:t xml:space="preserve">deliver </w:t>
      </w:r>
      <w:r w:rsidR="007C753E" w:rsidRPr="00C75844">
        <w:t xml:space="preserve">the </w:t>
      </w:r>
      <w:r w:rsidRPr="00C75844">
        <w:t>additional Spares</w:t>
      </w:r>
      <w:r w:rsidR="00B844B6" w:rsidRPr="00C75844">
        <w:t>, Training Equipment</w:t>
      </w:r>
      <w:r w:rsidRPr="00C75844">
        <w:t xml:space="preserve"> and S&amp;TE</w:t>
      </w:r>
      <w:r w:rsidR="00A46A95" w:rsidRPr="00C75844">
        <w:t>,</w:t>
      </w:r>
      <w:r w:rsidR="00D67A79" w:rsidRPr="00C75844">
        <w:t xml:space="preserve"> requested under clause </w:t>
      </w:r>
      <w:r w:rsidR="00D67A79" w:rsidRPr="00C75844">
        <w:fldChar w:fldCharType="begin"/>
      </w:r>
      <w:r w:rsidR="00D67A79" w:rsidRPr="00C75844">
        <w:instrText xml:space="preserve"> REF _Ref44129766 \r \h </w:instrText>
      </w:r>
      <w:r w:rsidR="00D67A79" w:rsidRPr="00C75844">
        <w:fldChar w:fldCharType="separate"/>
      </w:r>
      <w:r w:rsidR="00F60A61">
        <w:t>5.3.2.4</w:t>
      </w:r>
      <w:r w:rsidR="00D67A79" w:rsidRPr="00C75844">
        <w:fldChar w:fldCharType="end"/>
      </w:r>
      <w:r w:rsidR="00A46A95" w:rsidRPr="00C75844">
        <w:t>,</w:t>
      </w:r>
      <w:r w:rsidR="007C753E" w:rsidRPr="00C75844">
        <w:t xml:space="preserve"> </w:t>
      </w:r>
      <w:r w:rsidR="00A46A95" w:rsidRPr="00C75844">
        <w:t xml:space="preserve">in accordance with </w:t>
      </w:r>
      <w:r w:rsidR="00FC4EA4" w:rsidRPr="00C75844">
        <w:t>Attachment B</w:t>
      </w:r>
      <w:r w:rsidR="00A46A95" w:rsidRPr="00C75844">
        <w:t xml:space="preserve"> and the Approved RPL</w:t>
      </w:r>
      <w:r w:rsidR="007C753E" w:rsidRPr="00C75844">
        <w:t>.</w:t>
      </w:r>
    </w:p>
    <w:p w14:paraId="3FF11793" w14:textId="77777777" w:rsidR="00E31FBB" w:rsidRPr="00C75844" w:rsidRDefault="00E31FBB" w:rsidP="00C81942">
      <w:pPr>
        <w:pStyle w:val="SOWHL3-ASDEFCON"/>
      </w:pPr>
      <w:bookmarkStart w:id="903" w:name="_Toc47166263"/>
      <w:bookmarkStart w:id="904" w:name="_Ref405360065"/>
      <w:r w:rsidRPr="00C75844">
        <w:lastRenderedPageBreak/>
        <w:t>Implementation of Technical Data</w:t>
      </w:r>
      <w:bookmarkEnd w:id="903"/>
      <w:r w:rsidRPr="00C75844">
        <w:t xml:space="preserve"> Requirements</w:t>
      </w:r>
      <w:bookmarkEnd w:id="904"/>
    </w:p>
    <w:p w14:paraId="1F224071" w14:textId="3F928D48" w:rsidR="00E31FBB" w:rsidRPr="00C75844" w:rsidRDefault="00E31FBB" w:rsidP="009D55C0">
      <w:pPr>
        <w:pStyle w:val="NoteToDrafters-ASDEFCON"/>
      </w:pPr>
      <w:r w:rsidRPr="00C75844">
        <w:t xml:space="preserve">Note to drafters:  </w:t>
      </w:r>
      <w:r w:rsidR="007D21E2" w:rsidRPr="00C75844">
        <w:t>C</w:t>
      </w:r>
      <w:r w:rsidRPr="00C75844">
        <w:t xml:space="preserve">lause </w:t>
      </w:r>
      <w:r w:rsidR="00AC703F" w:rsidRPr="00C75844">
        <w:fldChar w:fldCharType="begin"/>
      </w:r>
      <w:r w:rsidR="00AC703F" w:rsidRPr="00C75844">
        <w:instrText xml:space="preserve"> REF _Ref405360065 \r \h </w:instrText>
      </w:r>
      <w:r w:rsidR="00AC703F" w:rsidRPr="00C75844">
        <w:fldChar w:fldCharType="separate"/>
      </w:r>
      <w:r w:rsidR="00F60A61">
        <w:t>5.3.3</w:t>
      </w:r>
      <w:r w:rsidR="00AC703F" w:rsidRPr="00C75844">
        <w:fldChar w:fldCharType="end"/>
      </w:r>
      <w:r w:rsidRPr="00C75844">
        <w:t xml:space="preserve"> covers all </w:t>
      </w:r>
      <w:r w:rsidR="007903F7" w:rsidRPr="00C75844">
        <w:t>deliverable</w:t>
      </w:r>
      <w:r w:rsidRPr="00C75844">
        <w:t xml:space="preserve"> Technical Data associated with the </w:t>
      </w:r>
      <w:r w:rsidR="007903F7" w:rsidRPr="00C75844">
        <w:t>operation and support of the Materiel System</w:t>
      </w:r>
      <w:r w:rsidRPr="00C75844">
        <w:t xml:space="preserve">.  In this context, </w:t>
      </w:r>
      <w:r w:rsidR="0020636A" w:rsidRPr="00C75844">
        <w:t>‘</w:t>
      </w:r>
      <w:r w:rsidRPr="00C75844">
        <w:t>delivery</w:t>
      </w:r>
      <w:r w:rsidR="0020636A" w:rsidRPr="00C75844">
        <w:t>’</w:t>
      </w:r>
      <w:r w:rsidRPr="00C75844">
        <w:t xml:space="preserve"> means </w:t>
      </w:r>
      <w:r w:rsidR="00F752F5" w:rsidRPr="00C75844">
        <w:t>the item is deliverable to</w:t>
      </w:r>
      <w:r w:rsidRPr="00C75844">
        <w:t>:</w:t>
      </w:r>
    </w:p>
    <w:p w14:paraId="000EE0F5" w14:textId="0441D14F" w:rsidR="00E31FBB" w:rsidRPr="00C75844" w:rsidRDefault="00E31FBB" w:rsidP="0013744D">
      <w:pPr>
        <w:pStyle w:val="NoteToDraftersList-ASDEFCON"/>
        <w:numPr>
          <w:ilvl w:val="0"/>
          <w:numId w:val="67"/>
        </w:numPr>
      </w:pPr>
      <w:r w:rsidRPr="00C75844">
        <w:t>to the Commonwealth</w:t>
      </w:r>
      <w:r w:rsidR="00325928">
        <w:t xml:space="preserve"> (</w:t>
      </w:r>
      <w:r w:rsidR="00325928" w:rsidRPr="00C75844">
        <w:t xml:space="preserve">in </w:t>
      </w:r>
      <w:r w:rsidR="00325928">
        <w:t>accordance with</w:t>
      </w:r>
      <w:r w:rsidR="00325928" w:rsidRPr="00C75844">
        <w:t xml:space="preserve"> the CDRL </w:t>
      </w:r>
      <w:r w:rsidR="00325928">
        <w:t>and</w:t>
      </w:r>
      <w:r w:rsidR="00325928" w:rsidRPr="00C75844">
        <w:t xml:space="preserve"> the Approved </w:t>
      </w:r>
      <w:r w:rsidR="00325928">
        <w:t>SS</w:t>
      </w:r>
      <w:r w:rsidR="00325928" w:rsidRPr="00C75844">
        <w:t>TDL</w:t>
      </w:r>
      <w:r w:rsidR="00325928">
        <w:t>)</w:t>
      </w:r>
      <w:r w:rsidRPr="00C75844">
        <w:t>;</w:t>
      </w:r>
    </w:p>
    <w:p w14:paraId="55D8C96E" w14:textId="0F55B70D" w:rsidR="00E31FBB" w:rsidRPr="00C75844" w:rsidRDefault="00E31FBB" w:rsidP="008F1E70">
      <w:pPr>
        <w:pStyle w:val="NoteToDraftersList-ASDEFCON"/>
        <w:keepNext w:val="0"/>
      </w:pPr>
      <w:r w:rsidRPr="00C75844">
        <w:t xml:space="preserve">into escrow (noting that delivery into escrow is considered </w:t>
      </w:r>
      <w:r w:rsidR="007D21E2" w:rsidRPr="00C75844">
        <w:t xml:space="preserve">as part of the </w:t>
      </w:r>
      <w:r w:rsidRPr="00C75844">
        <w:t>delivery to the Commonwealth, but is separately identified for clarity); and</w:t>
      </w:r>
    </w:p>
    <w:p w14:paraId="78B4642A" w14:textId="77777777" w:rsidR="00E31FBB" w:rsidRPr="00C75844" w:rsidRDefault="00E31FBB" w:rsidP="009D55C0">
      <w:pPr>
        <w:pStyle w:val="NoteToDraftersList-ASDEFCON"/>
      </w:pPr>
      <w:r w:rsidRPr="00C75844">
        <w:t xml:space="preserve">to </w:t>
      </w:r>
      <w:r w:rsidR="00A073E6" w:rsidRPr="00C75844">
        <w:t xml:space="preserve">other </w:t>
      </w:r>
      <w:r w:rsidRPr="00C75844">
        <w:t>organisations that will provi</w:t>
      </w:r>
      <w:r w:rsidR="00A073E6" w:rsidRPr="00C75844">
        <w:t>de</w:t>
      </w:r>
      <w:r w:rsidRPr="00C75844">
        <w:t xml:space="preserve"> support to the</w:t>
      </w:r>
      <w:r w:rsidR="009141AE" w:rsidRPr="00C75844">
        <w:t xml:space="preserve"> </w:t>
      </w:r>
      <w:r w:rsidR="006620E2" w:rsidRPr="00C75844">
        <w:t>Materiel</w:t>
      </w:r>
      <w:r w:rsidRPr="00C75844">
        <w:t xml:space="preserve"> System (eg</w:t>
      </w:r>
      <w:r w:rsidR="00A06EDA" w:rsidRPr="00C75844">
        <w:t>,</w:t>
      </w:r>
      <w:r w:rsidRPr="00C75844">
        <w:t xml:space="preserve"> Contractor (Support) and Subcontractors (Support), </w:t>
      </w:r>
      <w:r w:rsidR="00A073E6" w:rsidRPr="00C75844">
        <w:t>and</w:t>
      </w:r>
      <w:r w:rsidRPr="00C75844">
        <w:t xml:space="preserve"> the Contractor and Subcontractors </w:t>
      </w:r>
      <w:r w:rsidR="006620E2" w:rsidRPr="00C75844">
        <w:t xml:space="preserve">when </w:t>
      </w:r>
      <w:r w:rsidRPr="00C75844">
        <w:t>these entities will have support responsibilities</w:t>
      </w:r>
      <w:r w:rsidR="006404F1" w:rsidRPr="00C75844">
        <w:t>)</w:t>
      </w:r>
      <w:r w:rsidRPr="00C75844">
        <w:t>.</w:t>
      </w:r>
    </w:p>
    <w:p w14:paraId="3B73999E" w14:textId="77777777" w:rsidR="00E31FBB" w:rsidRPr="00C75844" w:rsidRDefault="00E31FBB" w:rsidP="00C81942">
      <w:pPr>
        <w:pStyle w:val="SOWHL4-ASDEFCON"/>
      </w:pPr>
      <w:r w:rsidRPr="00C75844">
        <w:t>General</w:t>
      </w:r>
    </w:p>
    <w:p w14:paraId="5CD90DB3" w14:textId="1F490D2F" w:rsidR="00E31FBB" w:rsidRPr="00C75844" w:rsidRDefault="008963CA" w:rsidP="009D55C0">
      <w:pPr>
        <w:pStyle w:val="SOWTL5-ASDEFCON"/>
      </w:pPr>
      <w:r w:rsidRPr="00C75844">
        <w:t>T</w:t>
      </w:r>
      <w:r w:rsidR="00E31FBB" w:rsidRPr="00C75844">
        <w:t xml:space="preserve">he Contractor shall </w:t>
      </w:r>
      <w:r w:rsidRPr="00C75844">
        <w:t>create,</w:t>
      </w:r>
      <w:r w:rsidR="00E31FBB" w:rsidRPr="00C75844">
        <w:t xml:space="preserve"> develop or acquire, as applicable, the Technical Data</w:t>
      </w:r>
      <w:r w:rsidR="000A2491" w:rsidRPr="00C75844">
        <w:t xml:space="preserve"> </w:t>
      </w:r>
      <w:r w:rsidR="00E64FAE" w:rsidRPr="00C75844">
        <w:t xml:space="preserve">identified </w:t>
      </w:r>
      <w:r w:rsidR="00E31FBB" w:rsidRPr="00C75844">
        <w:t xml:space="preserve">in the Approved </w:t>
      </w:r>
      <w:r w:rsidR="0087123D">
        <w:t>SS</w:t>
      </w:r>
      <w:r w:rsidR="00E31FBB" w:rsidRPr="00C75844">
        <w:t>TDL</w:t>
      </w:r>
      <w:r w:rsidRPr="00C75844">
        <w:t xml:space="preserve">, in accordance with the Approved </w:t>
      </w:r>
      <w:r w:rsidR="00627DE7" w:rsidRPr="00B16E75">
        <w:fldChar w:fldCharType="begin">
          <w:ffData>
            <w:name w:val=""/>
            <w:enabled/>
            <w:calcOnExit w:val="0"/>
            <w:textInput>
              <w:default w:val="[...INSERT 'ISP' OR 'TDP' AS APPLICABLE...]"/>
            </w:textInput>
          </w:ffData>
        </w:fldChar>
      </w:r>
      <w:r w:rsidR="00627DE7" w:rsidRPr="00B16E75">
        <w:instrText xml:space="preserve"> FORMTEXT </w:instrText>
      </w:r>
      <w:r w:rsidR="00627DE7" w:rsidRPr="00B16E75">
        <w:fldChar w:fldCharType="separate"/>
      </w:r>
      <w:r w:rsidR="00BB77E5">
        <w:rPr>
          <w:noProof/>
        </w:rPr>
        <w:t>[...INSERT 'ISP' OR 'TDP' AS APPLICABLE...]</w:t>
      </w:r>
      <w:r w:rsidR="00627DE7" w:rsidRPr="00B16E75">
        <w:fldChar w:fldCharType="end"/>
      </w:r>
      <w:r w:rsidR="00E31FBB" w:rsidRPr="00C75844">
        <w:t>.</w:t>
      </w:r>
    </w:p>
    <w:p w14:paraId="0DEF7AED" w14:textId="250EC805" w:rsidR="00A85FD2" w:rsidRPr="00C75844" w:rsidRDefault="00E31FBB" w:rsidP="009D55C0">
      <w:pPr>
        <w:pStyle w:val="SOWTL5-ASDEFCON"/>
      </w:pPr>
      <w:r w:rsidRPr="00C75844">
        <w:t>The Contractor shall deliver</w:t>
      </w:r>
      <w:r w:rsidR="00A073E6" w:rsidRPr="00C75844">
        <w:t xml:space="preserve"> all</w:t>
      </w:r>
      <w:r w:rsidRPr="00C75844">
        <w:t xml:space="preserve"> items of </w:t>
      </w:r>
      <w:r w:rsidR="00853DEA" w:rsidRPr="00C75844">
        <w:t>T</w:t>
      </w:r>
      <w:r w:rsidR="00177F4F" w:rsidRPr="00C75844">
        <w:t xml:space="preserve">echnical </w:t>
      </w:r>
      <w:r w:rsidR="00853DEA" w:rsidRPr="00C75844">
        <w:t>D</w:t>
      </w:r>
      <w:r w:rsidR="00177F4F" w:rsidRPr="00C75844">
        <w:t>ata</w:t>
      </w:r>
      <w:r w:rsidR="00A073E6" w:rsidRPr="00C75844">
        <w:t xml:space="preserve"> </w:t>
      </w:r>
      <w:r w:rsidR="00E64FAE" w:rsidRPr="00C75844">
        <w:t xml:space="preserve">identified </w:t>
      </w:r>
      <w:r w:rsidRPr="00C75844">
        <w:t xml:space="preserve">in the Approved </w:t>
      </w:r>
      <w:r w:rsidR="0087123D">
        <w:t>SS</w:t>
      </w:r>
      <w:r w:rsidRPr="00C75844">
        <w:t xml:space="preserve">TDL </w:t>
      </w:r>
      <w:r w:rsidR="00A073E6" w:rsidRPr="00C75844">
        <w:t xml:space="preserve">in accordance with </w:t>
      </w:r>
      <w:r w:rsidRPr="00C75844">
        <w:t xml:space="preserve">the Approved </w:t>
      </w:r>
      <w:r w:rsidR="0087123D">
        <w:t>SS</w:t>
      </w:r>
      <w:r w:rsidRPr="00C75844">
        <w:t>TDL.</w:t>
      </w:r>
    </w:p>
    <w:p w14:paraId="374B82FB" w14:textId="50E2E252" w:rsidR="00A85FD2" w:rsidRPr="00C75844" w:rsidDel="00E07F01" w:rsidRDefault="00A85FD2" w:rsidP="00A85FD2">
      <w:pPr>
        <w:pStyle w:val="SOWTL5-ASDEFCON"/>
      </w:pPr>
      <w:r w:rsidRPr="00C75844" w:rsidDel="00E07F01">
        <w:t xml:space="preserve">Subject to clause 5.4 of the COC, if an item of Technical Data </w:t>
      </w:r>
      <w:r w:rsidR="00E64FAE" w:rsidRPr="00C75844" w:rsidDel="00E07F01">
        <w:t xml:space="preserve">identified </w:t>
      </w:r>
      <w:r w:rsidRPr="00C75844" w:rsidDel="00E07F01">
        <w:t xml:space="preserve">in the Approved </w:t>
      </w:r>
      <w:r w:rsidR="0087123D">
        <w:t>SS</w:t>
      </w:r>
      <w:r w:rsidRPr="00C75844" w:rsidDel="00E07F01">
        <w:t>TDL is not identified for delivery to the Commonwealth, the Commonwealth Representative may request, by notice, a copy of that item of Technical Data for delivery to the Commonwealth.</w:t>
      </w:r>
    </w:p>
    <w:p w14:paraId="66ECA974" w14:textId="77777777" w:rsidR="00E31FBB" w:rsidRPr="00C75844" w:rsidRDefault="00E31FBB" w:rsidP="00C81942">
      <w:pPr>
        <w:pStyle w:val="SOWHL4-ASDEFCON"/>
      </w:pPr>
      <w:r w:rsidRPr="00C75844">
        <w:t>Publications</w:t>
      </w:r>
    </w:p>
    <w:p w14:paraId="350DF978" w14:textId="188DD4C3" w:rsidR="00745ED1" w:rsidRPr="004020CF" w:rsidRDefault="00745ED1" w:rsidP="00745ED1">
      <w:pPr>
        <w:pStyle w:val="SOWTL5-ASDEFCON"/>
      </w:pPr>
      <w:r w:rsidRPr="004020CF">
        <w:t>The Contractor shall develop, deliver and update a Publications Tree</w:t>
      </w:r>
      <w:r w:rsidR="00ED1D0F">
        <w:t xml:space="preserve"> </w:t>
      </w:r>
      <w:r w:rsidRPr="004020CF">
        <w:t>in accordance with CDRL Line Number ILS</w:t>
      </w:r>
      <w:r w:rsidRPr="004020CF">
        <w:noBreakHyphen/>
        <w:t>1030, which identifies all of the publications or parts thereof relating to the Mission System and Support System, including:</w:t>
      </w:r>
    </w:p>
    <w:p w14:paraId="74283DD8" w14:textId="77777777" w:rsidR="00745ED1" w:rsidRPr="004020CF" w:rsidRDefault="00745ED1" w:rsidP="00745ED1">
      <w:pPr>
        <w:pStyle w:val="SOWSubL1-ASDEFCON"/>
      </w:pPr>
      <w:r w:rsidRPr="004020CF">
        <w:t>new publications that are to be developed;</w:t>
      </w:r>
    </w:p>
    <w:p w14:paraId="46D96BB9" w14:textId="77777777" w:rsidR="00745ED1" w:rsidRPr="004020CF" w:rsidRDefault="00745ED1" w:rsidP="00745ED1">
      <w:pPr>
        <w:pStyle w:val="SOWSubL1-ASDEFCON"/>
      </w:pPr>
      <w:r w:rsidRPr="004020CF">
        <w:t>existing Contractor, Subcontractor or third party publications that are to be amended; and</w:t>
      </w:r>
    </w:p>
    <w:p w14:paraId="1BFA4E36" w14:textId="1E06738C" w:rsidR="00745ED1" w:rsidRDefault="00745ED1" w:rsidP="00B16E75">
      <w:pPr>
        <w:pStyle w:val="SOWSubL1-ASDEFCON"/>
      </w:pPr>
      <w:r w:rsidRPr="004020CF">
        <w:t>existing Commonwealth publications that are to be amended.</w:t>
      </w:r>
    </w:p>
    <w:p w14:paraId="2E3497E6" w14:textId="55412AAA" w:rsidR="00F16D69" w:rsidRPr="00C75844" w:rsidRDefault="00F16D69" w:rsidP="00F16D69">
      <w:pPr>
        <w:pStyle w:val="NoteToDrafters-ASDEFCON"/>
      </w:pPr>
      <w:r w:rsidRPr="00C75844">
        <w:t xml:space="preserve">Note to drafters:  The project team should consider, as part of its Technical Data requirements analysis, whether or not certain publications (eg, deeper maintenance publications) should be placed in escrow </w:t>
      </w:r>
      <w:r w:rsidR="00E40C82">
        <w:t xml:space="preserve">(ie, delivered to an escrow agent) </w:t>
      </w:r>
      <w:r w:rsidRPr="00C75844">
        <w:t>if not delivered to the Commonwealth.</w:t>
      </w:r>
      <w:r>
        <w:t xml:space="preserve"> Clauses and agreements for escrow can be copied from ASDEFCON (Strategic Materiel).</w:t>
      </w:r>
    </w:p>
    <w:p w14:paraId="140F31A1" w14:textId="3DA1FDE4" w:rsidR="00E31FBB" w:rsidRDefault="00FE1882" w:rsidP="009D55C0">
      <w:pPr>
        <w:pStyle w:val="SOWTL5-ASDEFCON"/>
      </w:pPr>
      <w:r w:rsidRPr="00C75844">
        <w:t>In accordance with CDRL Line Number ILS</w:t>
      </w:r>
      <w:r w:rsidRPr="00C75844">
        <w:noBreakHyphen/>
        <w:t>1040</w:t>
      </w:r>
      <w:r>
        <w:t>, t</w:t>
      </w:r>
      <w:r w:rsidR="0097685C" w:rsidRPr="00C75844">
        <w:t xml:space="preserve">he </w:t>
      </w:r>
      <w:r w:rsidR="00E31FBB" w:rsidRPr="00C75844">
        <w:t xml:space="preserve">Contractor shall develop and deliver </w:t>
      </w:r>
      <w:r w:rsidR="00A176EC" w:rsidRPr="00C75844">
        <w:t>publications packages</w:t>
      </w:r>
      <w:r>
        <w:t xml:space="preserve"> to the locations detailed in the Approved Publications Tree</w:t>
      </w:r>
      <w:r w:rsidR="00A176EC" w:rsidRPr="00C75844">
        <w:t xml:space="preserve">, including </w:t>
      </w:r>
      <w:r w:rsidR="00E31FBB" w:rsidRPr="00C75844">
        <w:t xml:space="preserve">the publications and amendments to existing Commonwealth publications </w:t>
      </w:r>
      <w:r w:rsidR="0097685C">
        <w:t>that</w:t>
      </w:r>
      <w:r w:rsidR="00E31FBB" w:rsidRPr="00C75844">
        <w:t xml:space="preserve"> are identified in the </w:t>
      </w:r>
      <w:r w:rsidR="00296112">
        <w:t xml:space="preserve">Approved </w:t>
      </w:r>
      <w:r w:rsidR="00E31FBB" w:rsidRPr="00C75844">
        <w:t>Publications Tree.</w:t>
      </w:r>
    </w:p>
    <w:p w14:paraId="3F8BB86D" w14:textId="77777777" w:rsidR="00FE1882" w:rsidRDefault="00FE1882" w:rsidP="00FE1882">
      <w:pPr>
        <w:pStyle w:val="NoteToDrafters-ASDEFCON"/>
      </w:pPr>
      <w:r>
        <w:t>Note to drafters:  Amend the following clause to incorporate any Service-specific standards applicable to the development of publications.</w:t>
      </w:r>
    </w:p>
    <w:p w14:paraId="73D57D0B" w14:textId="400E90F4" w:rsidR="004E47CA" w:rsidRDefault="00FE1882" w:rsidP="00FE1882">
      <w:pPr>
        <w:pStyle w:val="SOWTL5-ASDEFCON"/>
      </w:pPr>
      <w:r w:rsidRPr="004020CF">
        <w:t xml:space="preserve">The Contractor shall develop all </w:t>
      </w:r>
      <w:r>
        <w:t>publications</w:t>
      </w:r>
      <w:r w:rsidRPr="004020CF">
        <w:t xml:space="preserve"> in accordance with</w:t>
      </w:r>
      <w:r w:rsidR="004E47CA">
        <w:t>:</w:t>
      </w:r>
    </w:p>
    <w:p w14:paraId="4C93F050" w14:textId="7284944A" w:rsidR="004E47CA" w:rsidRDefault="004E47CA" w:rsidP="000D2168">
      <w:pPr>
        <w:pStyle w:val="SOWSubL1-ASDEFCON"/>
      </w:pPr>
      <w:r>
        <w:t>the specifications in DOR Part A;</w:t>
      </w:r>
      <w:r w:rsidR="00E562FB">
        <w:t xml:space="preserve"> and</w:t>
      </w:r>
    </w:p>
    <w:p w14:paraId="6E2EF9DF" w14:textId="3DF3C9DD" w:rsidR="00FE1882" w:rsidRPr="004020CF" w:rsidRDefault="00FE1882" w:rsidP="000D2168">
      <w:pPr>
        <w:pStyle w:val="SOWSubL1-ASDEFCON"/>
      </w:pPr>
      <w:r w:rsidRPr="004020CF">
        <w:t xml:space="preserve">the following references, tailored by the Approved </w:t>
      </w:r>
      <w:r w:rsidRPr="00C75844">
        <w:fldChar w:fldCharType="begin">
          <w:ffData>
            <w:name w:val=""/>
            <w:enabled/>
            <w:calcOnExit w:val="0"/>
            <w:textInput>
              <w:default w:val="[...INSERT 'ISP' OR 'TDP' AS APPLICABLE...]"/>
            </w:textInput>
          </w:ffData>
        </w:fldChar>
      </w:r>
      <w:r w:rsidRPr="00C75844">
        <w:instrText xml:space="preserve"> FORMTEXT </w:instrText>
      </w:r>
      <w:r w:rsidRPr="00C75844">
        <w:fldChar w:fldCharType="separate"/>
      </w:r>
      <w:r w:rsidR="00BB77E5">
        <w:rPr>
          <w:noProof/>
        </w:rPr>
        <w:t>[...INSERT 'ISP' OR 'TDP' AS APPLICABLE...]</w:t>
      </w:r>
      <w:r w:rsidRPr="00C75844">
        <w:fldChar w:fldCharType="end"/>
      </w:r>
      <w:r w:rsidRPr="004020CF">
        <w:t>:</w:t>
      </w:r>
    </w:p>
    <w:p w14:paraId="1B34DCC5" w14:textId="22024CDE" w:rsidR="00FE1882" w:rsidRPr="004020CF" w:rsidRDefault="00FE1882" w:rsidP="000D2168">
      <w:pPr>
        <w:pStyle w:val="SOWSubL2-ASDEFCON"/>
      </w:pPr>
      <w:r>
        <w:t xml:space="preserve">the standards </w:t>
      </w:r>
      <w:r w:rsidR="00702330">
        <w:t xml:space="preserve">and business rules </w:t>
      </w:r>
      <w:r>
        <w:t xml:space="preserve">identified in </w:t>
      </w:r>
      <w:r>
        <w:fldChar w:fldCharType="begin">
          <w:ffData>
            <w:name w:val=""/>
            <w:enabled/>
            <w:calcOnExit w:val="0"/>
            <w:textInput>
              <w:default w:val="[...INSERT 'DID-ILS-MGT-ISP' OR 'DID-ILS-TDATA-TDP' AS APPLICABLE...]"/>
            </w:textInput>
          </w:ffData>
        </w:fldChar>
      </w:r>
      <w:r>
        <w:instrText xml:space="preserve"> FORMTEXT </w:instrText>
      </w:r>
      <w:r>
        <w:fldChar w:fldCharType="separate"/>
      </w:r>
      <w:r w:rsidR="00BB77E5">
        <w:rPr>
          <w:noProof/>
        </w:rPr>
        <w:t>[...INSERT 'DID-ILS-MGT-ISP' OR 'DID-ILS-TDATA-TDP' AS APPLICABLE...]</w:t>
      </w:r>
      <w:r>
        <w:fldChar w:fldCharType="end"/>
      </w:r>
      <w:r>
        <w:t xml:space="preserve"> and DID-ILS-TDATA-PUBPACK</w:t>
      </w:r>
      <w:r w:rsidRPr="004020CF">
        <w:t>; and</w:t>
      </w:r>
    </w:p>
    <w:p w14:paraId="4A3A1139" w14:textId="09CC0525" w:rsidR="00FE1882" w:rsidRPr="00C75844" w:rsidRDefault="00FE1882" w:rsidP="000D2168">
      <w:pPr>
        <w:pStyle w:val="SOWSubL2-ASDEFCON"/>
      </w:pPr>
      <w:r>
        <w:fldChar w:fldCharType="begin">
          <w:ffData>
            <w:name w:val=""/>
            <w:enabled/>
            <w:calcOnExit w:val="0"/>
            <w:textInput>
              <w:default w:val="[...INSERT APPLICABLE SERVICE PUBLICATIONS MANUAL AND SECTION...]"/>
            </w:textInput>
          </w:ffData>
        </w:fldChar>
      </w:r>
      <w:r>
        <w:instrText xml:space="preserve"> FORMTEXT </w:instrText>
      </w:r>
      <w:r>
        <w:fldChar w:fldCharType="separate"/>
      </w:r>
      <w:r w:rsidR="00BB77E5">
        <w:rPr>
          <w:noProof/>
        </w:rPr>
        <w:t>[...INSERT APPLICABLE SERVICE PUBLICATIONS MANUAL AND SECTION...]</w:t>
      </w:r>
      <w:r>
        <w:fldChar w:fldCharType="end"/>
      </w:r>
      <w:r w:rsidRPr="004020CF">
        <w:t>.</w:t>
      </w:r>
    </w:p>
    <w:p w14:paraId="25EFBC3D" w14:textId="165CF803" w:rsidR="00E31FBB" w:rsidRPr="00C75844" w:rsidRDefault="00E31FBB" w:rsidP="009D55C0">
      <w:pPr>
        <w:pStyle w:val="SOWTL5-ASDEFCON"/>
      </w:pPr>
      <w:r w:rsidRPr="00C75844">
        <w:t>The Contractor shall</w:t>
      </w:r>
      <w:r w:rsidR="002F5C15" w:rsidRPr="00C75844">
        <w:t xml:space="preserve">, in accordance with the Approved </w:t>
      </w:r>
      <w:r w:rsidR="00627DE7" w:rsidRPr="00C75844">
        <w:fldChar w:fldCharType="begin">
          <w:ffData>
            <w:name w:val=""/>
            <w:enabled/>
            <w:calcOnExit w:val="0"/>
            <w:textInput>
              <w:default w:val="[...INSERT 'ISP' OR 'TDP' AS APPLICABLE...]"/>
            </w:textInput>
          </w:ffData>
        </w:fldChar>
      </w:r>
      <w:r w:rsidR="00627DE7" w:rsidRPr="00C75844">
        <w:instrText xml:space="preserve"> FORMTEXT </w:instrText>
      </w:r>
      <w:r w:rsidR="00627DE7" w:rsidRPr="00C75844">
        <w:fldChar w:fldCharType="separate"/>
      </w:r>
      <w:r w:rsidR="00BB77E5">
        <w:rPr>
          <w:noProof/>
        </w:rPr>
        <w:t>[...INSERT 'ISP' OR 'TDP' AS APPLICABLE...]</w:t>
      </w:r>
      <w:r w:rsidR="00627DE7" w:rsidRPr="00C75844">
        <w:fldChar w:fldCharType="end"/>
      </w:r>
      <w:r w:rsidR="00702330" w:rsidRPr="00702330">
        <w:t xml:space="preserve"> </w:t>
      </w:r>
      <w:r w:rsidR="00702330">
        <w:t>(and applicable V&amp;V program plans and procedures)</w:t>
      </w:r>
      <w:r w:rsidR="002F5C15" w:rsidRPr="00C75844">
        <w:t>,</w:t>
      </w:r>
      <w:r w:rsidRPr="00C75844">
        <w:t xml:space="preserve"> Verify and Validate that all publications are accurate, grammatically correct, technically correct, and suitable for use.</w:t>
      </w:r>
    </w:p>
    <w:p w14:paraId="79154653" w14:textId="77777777" w:rsidR="00E31FBB" w:rsidRPr="00C75844" w:rsidRDefault="00E31FBB" w:rsidP="00C81942">
      <w:pPr>
        <w:pStyle w:val="SOWHL4-ASDEFCON"/>
      </w:pPr>
      <w:bookmarkStart w:id="905" w:name="_Ref56403304"/>
      <w:r w:rsidRPr="00C75844">
        <w:lastRenderedPageBreak/>
        <w:t>Codification Data (</w:t>
      </w:r>
      <w:r w:rsidR="00B844B6" w:rsidRPr="00C75844">
        <w:t>Optional</w:t>
      </w:r>
      <w:r w:rsidRPr="00C75844">
        <w:t>)</w:t>
      </w:r>
      <w:bookmarkEnd w:id="905"/>
    </w:p>
    <w:p w14:paraId="7757A297" w14:textId="46DC63BD" w:rsidR="0047764D" w:rsidRDefault="00B26314" w:rsidP="009D55C0">
      <w:pPr>
        <w:pStyle w:val="NoteToDrafters-ASDEFCON"/>
      </w:pPr>
      <w:r w:rsidRPr="00C75844">
        <w:t>Note to drafters:  Th</w:t>
      </w:r>
      <w:r w:rsidR="00176C5B" w:rsidRPr="00C75844">
        <w:t>ese</w:t>
      </w:r>
      <w:r w:rsidRPr="00C75844">
        <w:t xml:space="preserve"> clauses </w:t>
      </w:r>
      <w:r w:rsidR="008E622E" w:rsidRPr="00C75844">
        <w:t>apply</w:t>
      </w:r>
      <w:r w:rsidRPr="00C75844">
        <w:t xml:space="preserve"> </w:t>
      </w:r>
      <w:r w:rsidR="00027217" w:rsidRPr="00C75844">
        <w:t>DEFLOGMAN P</w:t>
      </w:r>
      <w:r w:rsidR="00A06EDA" w:rsidRPr="00C75844">
        <w:t xml:space="preserve">art </w:t>
      </w:r>
      <w:r w:rsidR="00027217" w:rsidRPr="00C75844">
        <w:t>2</w:t>
      </w:r>
      <w:r w:rsidR="00A06EDA" w:rsidRPr="00C75844">
        <w:t xml:space="preserve"> </w:t>
      </w:r>
      <w:r w:rsidR="00027217" w:rsidRPr="00C75844">
        <w:t>V</w:t>
      </w:r>
      <w:r w:rsidR="00A06EDA" w:rsidRPr="00C75844">
        <w:t xml:space="preserve">olume </w:t>
      </w:r>
      <w:r w:rsidR="00027217" w:rsidRPr="00C75844">
        <w:t>5</w:t>
      </w:r>
      <w:r w:rsidR="00A06EDA" w:rsidRPr="00C75844">
        <w:t xml:space="preserve"> </w:t>
      </w:r>
      <w:r w:rsidR="00027217" w:rsidRPr="00C75844">
        <w:t>C</w:t>
      </w:r>
      <w:r w:rsidR="00A06EDA" w:rsidRPr="00C75844">
        <w:t xml:space="preserve">hapter </w:t>
      </w:r>
      <w:r w:rsidR="00027217" w:rsidRPr="00C75844">
        <w:t>5</w:t>
      </w:r>
      <w:r w:rsidR="00A06EDA" w:rsidRPr="00C75844">
        <w:t>,</w:t>
      </w:r>
      <w:r w:rsidR="00831B5C" w:rsidRPr="00C75844">
        <w:t xml:space="preserve"> </w:t>
      </w:r>
      <w:r w:rsidRPr="00C75844">
        <w:t xml:space="preserve">Item Identification and Recording of Defence Assets and, </w:t>
      </w:r>
      <w:r w:rsidR="008E622E" w:rsidRPr="00C75844">
        <w:t>as a result</w:t>
      </w:r>
      <w:r w:rsidRPr="00C75844">
        <w:t xml:space="preserve">, Appendix 1 to NATO Standardisation Agreement (STANAG) 4177.  </w:t>
      </w:r>
      <w:r w:rsidR="00176C5B" w:rsidRPr="00C75844">
        <w:t>T</w:t>
      </w:r>
      <w:r w:rsidRPr="00C75844">
        <w:t>he</w:t>
      </w:r>
      <w:r w:rsidR="00176C5B" w:rsidRPr="00C75844">
        <w:t>se</w:t>
      </w:r>
      <w:r w:rsidR="008E622E" w:rsidRPr="00C75844">
        <w:t xml:space="preserve"> clause</w:t>
      </w:r>
      <w:r w:rsidR="00176C5B" w:rsidRPr="00C75844">
        <w:t>s</w:t>
      </w:r>
      <w:r w:rsidRPr="00C75844">
        <w:t xml:space="preserve"> should not be </w:t>
      </w:r>
      <w:r w:rsidR="00176C5B" w:rsidRPr="00C75844">
        <w:t xml:space="preserve">removed or </w:t>
      </w:r>
      <w:r w:rsidRPr="00C75844">
        <w:t xml:space="preserve">changed without the agreement of the National Codification Bureau </w:t>
      </w:r>
      <w:r w:rsidR="00176C5B" w:rsidRPr="00C75844">
        <w:t xml:space="preserve">representative </w:t>
      </w:r>
      <w:r w:rsidRPr="00C75844">
        <w:t xml:space="preserve">within </w:t>
      </w:r>
      <w:r w:rsidR="00635CA9" w:rsidRPr="00C75844">
        <w:t>CASG</w:t>
      </w:r>
      <w:r w:rsidRPr="00C75844">
        <w:t xml:space="preserve">.  </w:t>
      </w:r>
      <w:r w:rsidR="00176C5B" w:rsidRPr="00C75844">
        <w:t>C</w:t>
      </w:r>
      <w:r w:rsidRPr="00C75844">
        <w:t xml:space="preserve">odification </w:t>
      </w:r>
      <w:r w:rsidR="00754A5B" w:rsidRPr="00C75844">
        <w:t>is</w:t>
      </w:r>
      <w:r w:rsidRPr="00C75844">
        <w:t xml:space="preserve"> mandatory </w:t>
      </w:r>
      <w:r w:rsidR="009861AF" w:rsidRPr="00C75844">
        <w:t>if</w:t>
      </w:r>
      <w:r w:rsidRPr="00C75844">
        <w:t xml:space="preserve"> any </w:t>
      </w:r>
      <w:r w:rsidR="008E0D1A" w:rsidRPr="00C75844">
        <w:t>‘</w:t>
      </w:r>
      <w:r w:rsidR="00176C5B" w:rsidRPr="00C75844">
        <w:t>item</w:t>
      </w:r>
      <w:r w:rsidR="009861AF" w:rsidRPr="00C75844">
        <w:t>s</w:t>
      </w:r>
      <w:r w:rsidR="00176C5B" w:rsidRPr="00C75844">
        <w:t xml:space="preserve"> </w:t>
      </w:r>
      <w:r w:rsidRPr="00C75844">
        <w:t xml:space="preserve">of </w:t>
      </w:r>
      <w:r w:rsidR="00176C5B" w:rsidRPr="00C75844">
        <w:t>supply</w:t>
      </w:r>
      <w:r w:rsidR="008E0D1A" w:rsidRPr="00C75844">
        <w:t>’</w:t>
      </w:r>
      <w:r w:rsidR="00176C5B" w:rsidRPr="00C75844">
        <w:t xml:space="preserve"> </w:t>
      </w:r>
      <w:r w:rsidRPr="00C75844">
        <w:t xml:space="preserve">meet the criteria in </w:t>
      </w:r>
      <w:r w:rsidR="00027217" w:rsidRPr="00C75844">
        <w:t>DEFLOGMAN</w:t>
      </w:r>
      <w:r w:rsidRPr="00C75844">
        <w:t>.</w:t>
      </w:r>
    </w:p>
    <w:p w14:paraId="39B3624F" w14:textId="77777777" w:rsidR="00E31FBB" w:rsidRPr="00C75844" w:rsidRDefault="00176C5B" w:rsidP="009D55C0">
      <w:pPr>
        <w:pStyle w:val="SOWTL5-ASDEFCON"/>
      </w:pPr>
      <w:r w:rsidRPr="00C75844">
        <w:t>T</w:t>
      </w:r>
      <w:r w:rsidR="00E31FBB" w:rsidRPr="00C75844">
        <w:t xml:space="preserve">he Contractor shall </w:t>
      </w:r>
      <w:r w:rsidRPr="00C75844">
        <w:t xml:space="preserve">develop and update </w:t>
      </w:r>
      <w:r w:rsidR="00E31FBB" w:rsidRPr="00C75844">
        <w:t>Codification Data in accordance with CDRL Line Number ILS</w:t>
      </w:r>
      <w:r w:rsidR="00E31FBB" w:rsidRPr="00C75844">
        <w:noBreakHyphen/>
        <w:t>1050, for all Supplies that are not data</w:t>
      </w:r>
      <w:r w:rsidRPr="00C75844">
        <w:t xml:space="preserve"> (except for any manuals that are to be codified)</w:t>
      </w:r>
      <w:r w:rsidR="00E31FBB" w:rsidRPr="00C75844">
        <w:t xml:space="preserve">, </w:t>
      </w:r>
      <w:r w:rsidRPr="00C75844">
        <w:t xml:space="preserve">Software or </w:t>
      </w:r>
      <w:r w:rsidR="00E31FBB" w:rsidRPr="00C75844">
        <w:t>services.</w:t>
      </w:r>
    </w:p>
    <w:p w14:paraId="31CF3389" w14:textId="46AB7A02" w:rsidR="00176C5B" w:rsidRPr="00C75844" w:rsidRDefault="00176C5B" w:rsidP="00176C5B">
      <w:pPr>
        <w:pStyle w:val="SOWTL5-ASDEFCON"/>
      </w:pPr>
      <w:r w:rsidRPr="00C75844">
        <w:t>The Contractor shall deliver</w:t>
      </w:r>
      <w:r w:rsidR="00082F27">
        <w:t>, or shall ensure the delivery of,</w:t>
      </w:r>
      <w:r w:rsidRPr="00C75844">
        <w:t xml:space="preserve"> Codification Data to the delivery location specified in CDRL Line Number ILS</w:t>
      </w:r>
      <w:r w:rsidRPr="00C75844">
        <w:noBreakHyphen/>
        <w:t>1050, unless another delivery location is agreed in writing</w:t>
      </w:r>
      <w:r w:rsidR="009861AF" w:rsidRPr="00C75844">
        <w:t xml:space="preserve"> between the parties</w:t>
      </w:r>
      <w:r w:rsidRPr="00C75844">
        <w:t>.</w:t>
      </w:r>
    </w:p>
    <w:p w14:paraId="74F8E981" w14:textId="77777777" w:rsidR="00176C5B" w:rsidRPr="00C75844" w:rsidRDefault="00176C5B" w:rsidP="00176C5B">
      <w:pPr>
        <w:pStyle w:val="SOWTL5-ASDEFCON"/>
      </w:pPr>
      <w:r w:rsidRPr="00C75844">
        <w:t>The Contractor acknowledges that Codification Data will be retained by the Australian National Codification Bureau (NCB) and may be retained by other NCBs, for Codification and associated NCB functions.</w:t>
      </w:r>
    </w:p>
    <w:p w14:paraId="0C22F8CC" w14:textId="77777777" w:rsidR="00176C5B" w:rsidRPr="00C75844" w:rsidRDefault="00176C5B" w:rsidP="00176C5B">
      <w:pPr>
        <w:pStyle w:val="SOWTL5-ASDEFCON"/>
      </w:pPr>
      <w:r w:rsidRPr="00C75844">
        <w:t>If elements of Codification Data are provided to the Commonwealth:</w:t>
      </w:r>
    </w:p>
    <w:p w14:paraId="34AF5232" w14:textId="415C2B9F" w:rsidR="004F1D4D" w:rsidRPr="00C75844" w:rsidRDefault="00176C5B" w:rsidP="00950D2E">
      <w:pPr>
        <w:pStyle w:val="SOWSubL1-ASDEFCON"/>
      </w:pPr>
      <w:r w:rsidRPr="00C75844">
        <w:t xml:space="preserve">only for the purpose of Codification, those elements of Codification Data will only be used in accordance with this clause </w:t>
      </w:r>
      <w:r w:rsidRPr="00C75844">
        <w:fldChar w:fldCharType="begin"/>
      </w:r>
      <w:r w:rsidRPr="00C75844">
        <w:instrText xml:space="preserve"> REF _Ref56403304 \r \h </w:instrText>
      </w:r>
      <w:r w:rsidRPr="00C75844">
        <w:fldChar w:fldCharType="separate"/>
      </w:r>
      <w:r w:rsidR="00F60A61">
        <w:t>5.3.3.3</w:t>
      </w:r>
      <w:r w:rsidRPr="00C75844">
        <w:fldChar w:fldCharType="end"/>
      </w:r>
      <w:r w:rsidRPr="00C75844">
        <w:t xml:space="preserve">; </w:t>
      </w:r>
      <w:r w:rsidR="00C27F1B">
        <w:t>or</w:t>
      </w:r>
    </w:p>
    <w:p w14:paraId="44F128D2" w14:textId="5889E0EA" w:rsidR="00176C5B" w:rsidRPr="00C75844" w:rsidRDefault="00176C5B" w:rsidP="00950D2E">
      <w:pPr>
        <w:pStyle w:val="SOWSubL1-ASDEFCON"/>
      </w:pPr>
      <w:r w:rsidRPr="00C75844">
        <w:t xml:space="preserve">for a purpose that is in addition to Codification, those elements of Codification Data will be subject to the </w:t>
      </w:r>
      <w:r w:rsidR="009861AF" w:rsidRPr="00C75844">
        <w:t>requirements of clause 5 of</w:t>
      </w:r>
      <w:r w:rsidRPr="00C75844">
        <w:t xml:space="preserve"> the </w:t>
      </w:r>
      <w:r w:rsidR="009861AF" w:rsidRPr="00C75844">
        <w:t>COC</w:t>
      </w:r>
      <w:r w:rsidRPr="00C75844">
        <w:t xml:space="preserve"> and this clause </w:t>
      </w:r>
      <w:r w:rsidRPr="00C75844">
        <w:fldChar w:fldCharType="begin"/>
      </w:r>
      <w:r w:rsidRPr="00C75844">
        <w:instrText xml:space="preserve"> REF _Ref56403304 \r \h </w:instrText>
      </w:r>
      <w:r w:rsidRPr="00C75844">
        <w:fldChar w:fldCharType="separate"/>
      </w:r>
      <w:r w:rsidR="00F60A61">
        <w:t>5.3.3.3</w:t>
      </w:r>
      <w:r w:rsidRPr="00C75844">
        <w:fldChar w:fldCharType="end"/>
      </w:r>
      <w:r w:rsidRPr="00C75844">
        <w:t>.</w:t>
      </w:r>
    </w:p>
    <w:p w14:paraId="72B7E644" w14:textId="06DB398B" w:rsidR="00176C5B" w:rsidRPr="00C75844" w:rsidRDefault="00176C5B" w:rsidP="00176C5B">
      <w:pPr>
        <w:pStyle w:val="SOWTL5-ASDEFCON"/>
      </w:pPr>
      <w:r w:rsidRPr="00C75844">
        <w:t xml:space="preserve">The Contractor shall include the relevant terms of this clause </w:t>
      </w:r>
      <w:r w:rsidRPr="00C75844">
        <w:fldChar w:fldCharType="begin"/>
      </w:r>
      <w:r w:rsidRPr="00C75844">
        <w:instrText xml:space="preserve"> REF _Ref56403304 \r \h </w:instrText>
      </w:r>
      <w:r w:rsidRPr="00C75844">
        <w:fldChar w:fldCharType="separate"/>
      </w:r>
      <w:r w:rsidR="00F60A61">
        <w:t>5.3.3.3</w:t>
      </w:r>
      <w:r w:rsidRPr="00C75844">
        <w:fldChar w:fldCharType="end"/>
      </w:r>
      <w:r w:rsidRPr="00C75844">
        <w:t xml:space="preserve"> in all Subcontracts, as necessary to ensure the provision of Codification Data to the Commonwealth and other NCBs.</w:t>
      </w:r>
    </w:p>
    <w:p w14:paraId="1409A0B6" w14:textId="77777777" w:rsidR="00E31FBB" w:rsidRPr="00C75844" w:rsidRDefault="00E31FBB" w:rsidP="00C81942">
      <w:pPr>
        <w:pStyle w:val="SOWHL4-ASDEFCON"/>
      </w:pPr>
      <w:r w:rsidRPr="00C75844">
        <w:t>Logistic Support Analysis Record (Optional)</w:t>
      </w:r>
    </w:p>
    <w:p w14:paraId="50673012" w14:textId="0CE6F5D8" w:rsidR="00E31FBB" w:rsidRPr="00C75844" w:rsidRDefault="00E31FBB" w:rsidP="009D55C0">
      <w:pPr>
        <w:pStyle w:val="NoteToDrafters-ASDEFCON"/>
      </w:pPr>
      <w:r w:rsidRPr="00C75844">
        <w:t>Note to drafters:  If an LSAR is not required (in any form), th</w:t>
      </w:r>
      <w:r w:rsidR="00907D90" w:rsidRPr="00C75844">
        <w:t>e</w:t>
      </w:r>
      <w:r w:rsidRPr="00C75844">
        <w:t xml:space="preserve"> clause</w:t>
      </w:r>
      <w:r w:rsidR="00907D90" w:rsidRPr="00C75844">
        <w:t>s below</w:t>
      </w:r>
      <w:r w:rsidRPr="00C75844">
        <w:t xml:space="preserve"> should be replaced with ‘Not </w:t>
      </w:r>
      <w:r w:rsidR="00A06EDA" w:rsidRPr="00C75844">
        <w:t>used’</w:t>
      </w:r>
      <w:r w:rsidRPr="00C75844">
        <w:t xml:space="preserve">.  Drafters should also </w:t>
      </w:r>
      <w:r w:rsidR="00F16D69">
        <w:t xml:space="preserve">remove </w:t>
      </w:r>
      <w:r w:rsidR="00707431">
        <w:t xml:space="preserve">other </w:t>
      </w:r>
      <w:r w:rsidR="00F16D69">
        <w:t>reference</w:t>
      </w:r>
      <w:r w:rsidR="00707431">
        <w:t>s</w:t>
      </w:r>
      <w:r w:rsidR="00F16D69">
        <w:t xml:space="preserve"> to</w:t>
      </w:r>
      <w:r w:rsidR="00F16D69" w:rsidRPr="00C75844">
        <w:t xml:space="preserve"> </w:t>
      </w:r>
      <w:r w:rsidRPr="00C75844">
        <w:t xml:space="preserve">the </w:t>
      </w:r>
      <w:r w:rsidR="00F16D69">
        <w:t xml:space="preserve">LSAR from the </w:t>
      </w:r>
      <w:r w:rsidRPr="00C75844">
        <w:t>SOW.</w:t>
      </w:r>
    </w:p>
    <w:p w14:paraId="21AC0718" w14:textId="5A7B47C8" w:rsidR="00E31FBB" w:rsidRPr="00C75844" w:rsidRDefault="00E31FBB" w:rsidP="00F219DF">
      <w:pPr>
        <w:pStyle w:val="NoteToDrafters-ASDEFCON"/>
      </w:pPr>
      <w:r w:rsidRPr="00C75844">
        <w:t xml:space="preserve">Select, and modify if necessary, one of the three </w:t>
      </w:r>
      <w:r w:rsidR="001B5C21" w:rsidRPr="00C75844">
        <w:t xml:space="preserve">optional </w:t>
      </w:r>
      <w:r w:rsidRPr="00C75844">
        <w:t>clauses</w:t>
      </w:r>
      <w:r w:rsidR="00B50943" w:rsidRPr="00C75844">
        <w:t xml:space="preserve"> for an</w:t>
      </w:r>
      <w:r w:rsidRPr="00C75844">
        <w:t xml:space="preserve"> LSAR or</w:t>
      </w:r>
      <w:r w:rsidR="00BB3BE3">
        <w:t xml:space="preserve"> an</w:t>
      </w:r>
      <w:r w:rsidRPr="00C75844">
        <w:t xml:space="preserve"> alternative </w:t>
      </w:r>
      <w:r w:rsidR="00B50943" w:rsidRPr="00C75844">
        <w:t xml:space="preserve">Approved by the </w:t>
      </w:r>
      <w:r w:rsidRPr="00C75844">
        <w:t>Commonwealth.  Option A is</w:t>
      </w:r>
      <w:r w:rsidR="00047B1D" w:rsidRPr="00C75844">
        <w:t xml:space="preserve"> </w:t>
      </w:r>
      <w:r w:rsidR="00B50943" w:rsidRPr="00C75844">
        <w:t>a</w:t>
      </w:r>
      <w:r w:rsidRPr="00C75844">
        <w:t xml:space="preserve"> compliant</w:t>
      </w:r>
      <w:r w:rsidR="00B50943" w:rsidRPr="00C75844">
        <w:t xml:space="preserve"> LSAR</w:t>
      </w:r>
      <w:r w:rsidRPr="00C75844">
        <w:t xml:space="preserve">, Option B </w:t>
      </w:r>
      <w:r w:rsidR="00B50943" w:rsidRPr="00C75844">
        <w:t>allows</w:t>
      </w:r>
      <w:r w:rsidRPr="00C75844">
        <w:t xml:space="preserve"> the exchange of data from a non-compliant system to a Commonwealth </w:t>
      </w:r>
      <w:r w:rsidR="00047B1D" w:rsidRPr="00C75844">
        <w:t>L</w:t>
      </w:r>
      <w:r w:rsidR="00B50943" w:rsidRPr="00C75844">
        <w:t>SAR</w:t>
      </w:r>
      <w:r w:rsidRPr="00C75844">
        <w:t xml:space="preserve">, while Option C </w:t>
      </w:r>
      <w:r w:rsidR="00B50943" w:rsidRPr="00C75844">
        <w:t>allows for</w:t>
      </w:r>
      <w:r w:rsidRPr="00C75844">
        <w:t xml:space="preserve"> the </w:t>
      </w:r>
      <w:r w:rsidR="00B50943" w:rsidRPr="00C75844">
        <w:t xml:space="preserve">delivery </w:t>
      </w:r>
      <w:r w:rsidRPr="00C75844">
        <w:t>of logistics data in an alternative format.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26E4F8CD" w14:textId="77777777" w:rsidTr="00EE3425">
        <w:tc>
          <w:tcPr>
            <w:tcW w:w="9072" w:type="dxa"/>
            <w:shd w:val="clear" w:color="auto" w:fill="auto"/>
          </w:tcPr>
          <w:p w14:paraId="0BB7506C" w14:textId="5984165B" w:rsidR="00EE3425" w:rsidRPr="00C75844" w:rsidRDefault="00EE3425" w:rsidP="00EE3425">
            <w:pPr>
              <w:pStyle w:val="ASDEFCONOption"/>
            </w:pPr>
            <w:r w:rsidRPr="00C75844">
              <w:t>Option A:  For use if the Contractor utilises a compliant LSAR.</w:t>
            </w:r>
          </w:p>
          <w:p w14:paraId="327E0079" w14:textId="49AE659C" w:rsidR="00EE3425" w:rsidRDefault="00EE3425" w:rsidP="00C81942">
            <w:pPr>
              <w:pStyle w:val="SOWTL5-ASDEFCON"/>
            </w:pPr>
            <w:r w:rsidRPr="00C75844">
              <w:t>The Contractor shall develop, deliver and update a LSAR, which is compliant with the data-capture, reporting, and data-transfer requirements of DEF(AUST)5692.</w:t>
            </w:r>
          </w:p>
        </w:tc>
      </w:tr>
    </w:tbl>
    <w:p w14:paraId="709BDB3D" w14:textId="77777777" w:rsidR="00EE3425" w:rsidRDefault="00EE3425" w:rsidP="00EE342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6AFA7055" w14:textId="77777777" w:rsidTr="00EE3425">
        <w:tc>
          <w:tcPr>
            <w:tcW w:w="9072" w:type="dxa"/>
            <w:shd w:val="clear" w:color="auto" w:fill="auto"/>
          </w:tcPr>
          <w:p w14:paraId="3765206A" w14:textId="600DCA73" w:rsidR="00EE3425" w:rsidRPr="00C75844" w:rsidRDefault="00EE3425" w:rsidP="00EE3425">
            <w:pPr>
              <w:pStyle w:val="ASDEFCONOption"/>
            </w:pPr>
            <w:r w:rsidRPr="00C75844">
              <w:t>Option B:  For use if the Contractor utilises a non</w:t>
            </w:r>
            <w:r w:rsidRPr="00C75844">
              <w:noBreakHyphen/>
              <w:t>compliant LSAR, but exchange of data to a Commonwealth-compliant LSAR is required.</w:t>
            </w:r>
          </w:p>
          <w:p w14:paraId="7C768C89" w14:textId="6055FBF4" w:rsidR="00EE3425" w:rsidRDefault="00EE3425" w:rsidP="00C81942">
            <w:pPr>
              <w:pStyle w:val="SOWTL5-ASDEFCON"/>
            </w:pPr>
            <w:bookmarkStart w:id="906" w:name="_Ref298870661"/>
            <w:r w:rsidRPr="00C75844">
              <w:t>The Contractor shall develop, deliver and update an information system that provides for the transfer of LSA data in an exchange format compliant with the table relationships and data transfer requirements of DEF(AUST)5692.</w:t>
            </w:r>
            <w:bookmarkEnd w:id="906"/>
          </w:p>
        </w:tc>
      </w:tr>
    </w:tbl>
    <w:p w14:paraId="0791D7A0" w14:textId="77777777" w:rsidR="00EE3425" w:rsidRDefault="00EE3425" w:rsidP="00EE342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634F08AA" w14:textId="77777777" w:rsidTr="00EE3425">
        <w:tc>
          <w:tcPr>
            <w:tcW w:w="9072" w:type="dxa"/>
            <w:shd w:val="clear" w:color="auto" w:fill="auto"/>
          </w:tcPr>
          <w:p w14:paraId="7317C596" w14:textId="3D6550E3" w:rsidR="00EE3425" w:rsidRPr="00C75844" w:rsidRDefault="00EE3425" w:rsidP="00EE3425">
            <w:pPr>
              <w:pStyle w:val="ASDEFCONOption"/>
            </w:pPr>
            <w:r w:rsidRPr="00C75844">
              <w:t>Option C:  For use if the Contractor utilises a custom LSA data depository, which is not required to comply with, or transfer data to, a Commonwealth-compliant LSAR.</w:t>
            </w:r>
          </w:p>
          <w:p w14:paraId="070B9B3C" w14:textId="7978BA23" w:rsidR="00EE3425" w:rsidRDefault="00EE3425" w:rsidP="00EE3425">
            <w:pPr>
              <w:pStyle w:val="SOWTL5-ASDEFCON"/>
              <w:jc w:val="left"/>
            </w:pPr>
            <w:bookmarkStart w:id="907" w:name="_Ref298871036"/>
            <w:r w:rsidRPr="00C75844">
              <w:t xml:space="preserve">The Contractor shall develop, deliver and update an information system that provides for the transfer of LSA data to the Commonwealth in accordance with </w:t>
            </w:r>
            <w:r w:rsidRPr="00C75844">
              <w:fldChar w:fldCharType="begin">
                <w:ffData>
                  <w:name w:val="Text14"/>
                  <w:enabled/>
                  <w:calcOnExit w:val="0"/>
                  <w:textInput>
                    <w:default w:val="[INSERT APPROVED FORMAT]"/>
                  </w:textInput>
                </w:ffData>
              </w:fldChar>
            </w:r>
            <w:r w:rsidRPr="00C75844">
              <w:instrText xml:space="preserve"> FORMTEXT </w:instrText>
            </w:r>
            <w:r w:rsidRPr="00C75844">
              <w:fldChar w:fldCharType="separate"/>
            </w:r>
            <w:r>
              <w:rPr>
                <w:noProof/>
              </w:rPr>
              <w:t>[INSERT APPROVED FORMAT]</w:t>
            </w:r>
            <w:r w:rsidRPr="00C75844">
              <w:fldChar w:fldCharType="end"/>
            </w:r>
            <w:r w:rsidRPr="00C75844">
              <w:t>.</w:t>
            </w:r>
            <w:bookmarkEnd w:id="907"/>
          </w:p>
        </w:tc>
      </w:tr>
    </w:tbl>
    <w:p w14:paraId="21815252" w14:textId="77777777" w:rsidR="00EE3425" w:rsidRDefault="00EE3425" w:rsidP="00EE3425">
      <w:pPr>
        <w:pStyle w:val="ASDEFCONOptionSpace"/>
      </w:pPr>
    </w:p>
    <w:p w14:paraId="7EA46005" w14:textId="79287E47" w:rsidR="00047B1D" w:rsidRPr="00C75844" w:rsidRDefault="00047B1D" w:rsidP="00047B1D">
      <w:pPr>
        <w:pStyle w:val="SOWTL5-ASDEFCON"/>
      </w:pPr>
      <w:r w:rsidRPr="00C75844">
        <w:t xml:space="preserve">The Contractor shall provide all facilities and assistance reasonably required for the Commonwealth to access the LSAR for the </w:t>
      </w:r>
      <w:r w:rsidR="00DE22FB">
        <w:t>period</w:t>
      </w:r>
      <w:r w:rsidRPr="00C75844">
        <w:t xml:space="preserve"> of the Contract.</w:t>
      </w:r>
    </w:p>
    <w:p w14:paraId="03049981" w14:textId="5C527347" w:rsidR="00E31FBB" w:rsidRPr="00C75844" w:rsidRDefault="00E31FBB" w:rsidP="009D55C0">
      <w:pPr>
        <w:pStyle w:val="NoteToDrafters-ASDEFCON"/>
      </w:pPr>
      <w:r w:rsidRPr="00C75844">
        <w:lastRenderedPageBreak/>
        <w:t xml:space="preserve">Note to drafters:  The </w:t>
      </w:r>
      <w:r w:rsidR="009B1F3B" w:rsidRPr="00C75844">
        <w:t>related</w:t>
      </w:r>
      <w:r w:rsidRPr="00C75844">
        <w:t xml:space="preserve"> CDRL Line has multiple deliveries, </w:t>
      </w:r>
      <w:r w:rsidR="009B1F3B" w:rsidRPr="00C75844">
        <w:t xml:space="preserve">for </w:t>
      </w:r>
      <w:r w:rsidRPr="00C75844">
        <w:t>progressive review by the Commonwealth and</w:t>
      </w:r>
      <w:r w:rsidR="009B1F3B" w:rsidRPr="00C75844">
        <w:t xml:space="preserve"> a final delivery</w:t>
      </w:r>
      <w:r w:rsidRPr="00C75844">
        <w:t xml:space="preserve">, even </w:t>
      </w:r>
      <w:r w:rsidR="009B1F3B" w:rsidRPr="00C75844">
        <w:t xml:space="preserve">when </w:t>
      </w:r>
      <w:r w:rsidRPr="00C75844">
        <w:t xml:space="preserve">the Contractor </w:t>
      </w:r>
      <w:r w:rsidR="00EF788D">
        <w:t xml:space="preserve">will </w:t>
      </w:r>
      <w:r w:rsidRPr="00C75844">
        <w:t xml:space="preserve">provide </w:t>
      </w:r>
      <w:r w:rsidR="00EF788D" w:rsidRPr="00C75844">
        <w:t xml:space="preserve">online </w:t>
      </w:r>
      <w:r w:rsidRPr="00C75844">
        <w:t>access.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0956651E" w14:textId="77777777" w:rsidTr="00EE3425">
        <w:tc>
          <w:tcPr>
            <w:tcW w:w="9072" w:type="dxa"/>
            <w:shd w:val="clear" w:color="auto" w:fill="auto"/>
          </w:tcPr>
          <w:p w14:paraId="76C504B1" w14:textId="0AA326F8" w:rsidR="00EE3425" w:rsidRPr="00C75844" w:rsidRDefault="00EE3425" w:rsidP="00EE3425">
            <w:pPr>
              <w:pStyle w:val="ASDEFCONOption"/>
            </w:pPr>
            <w:bookmarkStart w:id="908" w:name="_Toc47166264"/>
            <w:r w:rsidRPr="00C75844">
              <w:t>Option A:  For use if the Contractor utilises a compliant LSAR or a non</w:t>
            </w:r>
            <w:r w:rsidRPr="00C75844">
              <w:noBreakHyphen/>
              <w:t>compliant LSAR for which exchange of data to a Commonwealth-compliant LSAR is required.</w:t>
            </w:r>
          </w:p>
          <w:p w14:paraId="64AE2F38" w14:textId="21C8ABE3" w:rsidR="00EE3425" w:rsidRDefault="00EE3425" w:rsidP="00EE3425">
            <w:pPr>
              <w:pStyle w:val="SOWTL5-ASDEFCON"/>
            </w:pPr>
            <w:r w:rsidRPr="00C75844">
              <w:t>The Contractor shall deliver compliant LSAR data transfer files to the Commonwealth in accordance with CDRL Line Number ILS</w:t>
            </w:r>
            <w:r w:rsidRPr="00C75844">
              <w:noBreakHyphen/>
              <w:t>1060.</w:t>
            </w:r>
          </w:p>
        </w:tc>
      </w:tr>
    </w:tbl>
    <w:p w14:paraId="1EED4B2B" w14:textId="77777777" w:rsidR="00EE3425" w:rsidRPr="00C75844" w:rsidRDefault="00EE3425" w:rsidP="00EE342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570DF0B9" w14:textId="77777777" w:rsidTr="00EE3425">
        <w:tc>
          <w:tcPr>
            <w:tcW w:w="9072" w:type="dxa"/>
            <w:shd w:val="clear" w:color="auto" w:fill="auto"/>
          </w:tcPr>
          <w:p w14:paraId="32F052D5" w14:textId="2D5FB4DF" w:rsidR="00EE3425" w:rsidRPr="00C75844" w:rsidRDefault="00EE3425" w:rsidP="00EE3425">
            <w:pPr>
              <w:pStyle w:val="ASDEFCONOption"/>
            </w:pPr>
            <w:r w:rsidRPr="00C75844">
              <w:t>Option B:  For use if the Contractor utilises a custom LSA data depository, which is not required to comply with, or transfer data to, a Commonwealth-compliant LSAR.</w:t>
            </w:r>
          </w:p>
          <w:p w14:paraId="48A69570" w14:textId="31BEB838" w:rsidR="00EE3425" w:rsidRPr="00C75844" w:rsidRDefault="00EE3425" w:rsidP="00EE3425">
            <w:pPr>
              <w:pStyle w:val="SOWTL5-ASDEFCON"/>
            </w:pPr>
            <w:bookmarkStart w:id="909" w:name="_Ref491771146"/>
            <w:r w:rsidRPr="00C75844">
              <w:t xml:space="preserve">The Contractor shall deliver data transfer files in the approved format, under clause </w:t>
            </w:r>
            <w:r w:rsidRPr="00C75844">
              <w:fldChar w:fldCharType="begin"/>
            </w:r>
            <w:r w:rsidRPr="00C75844">
              <w:instrText xml:space="preserve"> REF _Ref298871036 \r \h </w:instrText>
            </w:r>
            <w:r w:rsidRPr="00C75844">
              <w:fldChar w:fldCharType="separate"/>
            </w:r>
            <w:r w:rsidR="00F60A61">
              <w:t>5.3.3.4.3</w:t>
            </w:r>
            <w:r w:rsidRPr="00C75844">
              <w:fldChar w:fldCharType="end"/>
            </w:r>
            <w:r w:rsidRPr="00C75844">
              <w:t>, to the Commonwealth in accordance with CDRL Line Number ILS</w:t>
            </w:r>
            <w:r w:rsidRPr="00C75844">
              <w:noBreakHyphen/>
              <w:t>1060.</w:t>
            </w:r>
            <w:bookmarkEnd w:id="909"/>
          </w:p>
          <w:p w14:paraId="0F1295EA" w14:textId="06033BE0" w:rsidR="00EE3425" w:rsidRDefault="00EE3425" w:rsidP="00EE3425">
            <w:pPr>
              <w:pStyle w:val="SOWTL5-ASDEFCON"/>
              <w:jc w:val="left"/>
            </w:pPr>
            <w:r w:rsidRPr="00C75844">
              <w:t>The Contractor shall provide all necessary programs, licenses, and training to enable the Commonwealth to efficiently access and manipulate the LSA data depository as required.</w:t>
            </w:r>
          </w:p>
        </w:tc>
      </w:tr>
    </w:tbl>
    <w:p w14:paraId="77D6EB41" w14:textId="77777777" w:rsidR="00EE3425" w:rsidRDefault="00EE3425" w:rsidP="00EE3425">
      <w:pPr>
        <w:pStyle w:val="ASDEFCONOptionSpace"/>
      </w:pPr>
    </w:p>
    <w:p w14:paraId="02C4C370" w14:textId="73CC188E" w:rsidR="006E3877" w:rsidRPr="00C75844" w:rsidRDefault="006E3877" w:rsidP="006E3877">
      <w:pPr>
        <w:pStyle w:val="SOWTL5-ASDEFCON"/>
      </w:pPr>
      <w:r w:rsidRPr="00C75844">
        <w:t>The Contractor shall ensure that the LSAR is populated with up-to-date data, consistent with the developmental status of both the Mission System and Support System.</w:t>
      </w:r>
    </w:p>
    <w:p w14:paraId="518A612D" w14:textId="09DBA847" w:rsidR="00E31FBB" w:rsidRPr="00C75844" w:rsidRDefault="00E31FBB" w:rsidP="00C81942">
      <w:pPr>
        <w:pStyle w:val="SOWHL3-ASDEFCON"/>
      </w:pPr>
      <w:bookmarkStart w:id="910" w:name="_Ref7697520"/>
      <w:r w:rsidRPr="00C75844">
        <w:t>Implementation of Training</w:t>
      </w:r>
      <w:bookmarkEnd w:id="908"/>
      <w:r w:rsidRPr="00C75844">
        <w:t xml:space="preserve"> </w:t>
      </w:r>
      <w:r w:rsidR="00F815A3">
        <w:t>and Training Support</w:t>
      </w:r>
      <w:r w:rsidR="00F815A3" w:rsidRPr="00C75844">
        <w:t xml:space="preserve"> </w:t>
      </w:r>
      <w:r w:rsidRPr="00C75844">
        <w:t>Requirements</w:t>
      </w:r>
      <w:bookmarkEnd w:id="910"/>
    </w:p>
    <w:p w14:paraId="44BECBC0" w14:textId="4AD351C8" w:rsidR="002458CD" w:rsidRPr="00C75844" w:rsidRDefault="002458CD" w:rsidP="00340E1A">
      <w:pPr>
        <w:pStyle w:val="SOWTL4-ASDEFCON"/>
      </w:pPr>
      <w:r w:rsidRPr="00C75844">
        <w:t>The Contractor shall develop, deliver and update a Learning Management Package for each required Training course, in accordance with CDRL Line Number ILS-9</w:t>
      </w:r>
      <w:r w:rsidR="00AB2706">
        <w:t>2</w:t>
      </w:r>
      <w:r w:rsidRPr="00C75844">
        <w:t>0.</w:t>
      </w:r>
    </w:p>
    <w:tbl>
      <w:tblPr>
        <w:tblStyle w:val="TableGrid"/>
        <w:tblW w:w="9214" w:type="dxa"/>
        <w:tblInd w:w="-147" w:type="dxa"/>
        <w:tblLook w:val="04A0" w:firstRow="1" w:lastRow="0" w:firstColumn="1" w:lastColumn="0" w:noHBand="0" w:noVBand="1"/>
      </w:tblPr>
      <w:tblGrid>
        <w:gridCol w:w="9214"/>
      </w:tblGrid>
      <w:tr w:rsidR="00BE3B42" w:rsidRPr="00A117C1" w14:paraId="25021118" w14:textId="77777777" w:rsidTr="00162475">
        <w:trPr>
          <w:trHeight w:val="2027"/>
        </w:trPr>
        <w:tc>
          <w:tcPr>
            <w:tcW w:w="9214" w:type="dxa"/>
          </w:tcPr>
          <w:p w14:paraId="57E2A7A2" w14:textId="73CEBCFD" w:rsidR="00BE3B42" w:rsidRPr="00A117C1" w:rsidRDefault="00BE3B42" w:rsidP="00207947">
            <w:pPr>
              <w:pStyle w:val="ASDEFCONOption"/>
            </w:pPr>
            <w:r w:rsidRPr="00A117C1">
              <w:t xml:space="preserve">Option: </w:t>
            </w:r>
            <w:r w:rsidR="001A74AD">
              <w:t xml:space="preserve"> </w:t>
            </w:r>
            <w:r w:rsidRPr="00A117C1">
              <w:t>Include when CBT solutions are to be delivered under the Contract.</w:t>
            </w:r>
          </w:p>
          <w:p w14:paraId="2D45D2A9" w14:textId="77777777" w:rsidR="00BE3B42" w:rsidRPr="00A117C1" w:rsidRDefault="00BE3B42" w:rsidP="00207947">
            <w:pPr>
              <w:pStyle w:val="SOWTL4-ASDEFCON"/>
            </w:pPr>
            <w:r w:rsidRPr="00A117C1">
              <w:t>The Contractor shall, in accordance with CDRL Line Number ILS</w:t>
            </w:r>
            <w:r w:rsidRPr="00A117C1">
              <w:noBreakHyphen/>
              <w:t>950, design and develop or acquire, as applicable, the Computer-Based Training (CBT) materials identified in the Approved TML.</w:t>
            </w:r>
          </w:p>
          <w:p w14:paraId="69E22DC0" w14:textId="6AAF6AF1" w:rsidR="00BE3B42" w:rsidRPr="00A117C1" w:rsidRDefault="00BE3B42" w:rsidP="00207947">
            <w:pPr>
              <w:pStyle w:val="SOWTL4-ASDEFCON"/>
            </w:pPr>
            <w:r w:rsidRPr="00A117C1">
              <w:t>The Contractor shall, in accordance with CDRL Line Number ILS</w:t>
            </w:r>
            <w:r w:rsidRPr="00A117C1">
              <w:noBreakHyphen/>
              <w:t>950, deliver CBT materials to the locations detailed in the Approved TML.</w:t>
            </w:r>
          </w:p>
        </w:tc>
      </w:tr>
    </w:tbl>
    <w:p w14:paraId="32540675" w14:textId="77777777" w:rsidR="00BE3B42" w:rsidRDefault="00BE3B42" w:rsidP="003D4959">
      <w:pPr>
        <w:pStyle w:val="ASDEFCONOptionSpace"/>
      </w:pPr>
    </w:p>
    <w:p w14:paraId="669B4B68" w14:textId="25867570" w:rsidR="00E31FBB" w:rsidRPr="00C75844" w:rsidRDefault="00E31FBB" w:rsidP="009D55C0">
      <w:pPr>
        <w:pStyle w:val="NoteToDrafters-ASDEFCON"/>
      </w:pPr>
      <w:r w:rsidRPr="00C75844">
        <w:t xml:space="preserve">Note to drafters:  </w:t>
      </w:r>
      <w:r w:rsidR="00F0572A" w:rsidRPr="00C75844">
        <w:t xml:space="preserve">Insert </w:t>
      </w:r>
      <w:r w:rsidRPr="00C75844">
        <w:t>locations for Contractor</w:t>
      </w:r>
      <w:r w:rsidR="00417382" w:rsidRPr="00C75844">
        <w:t>-</w:t>
      </w:r>
      <w:r w:rsidRPr="00C75844">
        <w:t xml:space="preserve">provided </w:t>
      </w:r>
      <w:r w:rsidR="00C67449" w:rsidRPr="00C75844">
        <w:t>T</w:t>
      </w:r>
      <w:r w:rsidRPr="00C75844">
        <w:t xml:space="preserve">raining </w:t>
      </w:r>
      <w:r w:rsidR="00417382" w:rsidRPr="00C75844">
        <w:t>(eg, for trial courses and conversion Training) with details of the numbers and skill sets of Personnel at each location</w:t>
      </w:r>
      <w:r w:rsidRPr="00C75844">
        <w:t>.</w:t>
      </w:r>
    </w:p>
    <w:p w14:paraId="6EA8B9A2" w14:textId="77777777" w:rsidR="00E31FBB" w:rsidRPr="00C75844" w:rsidRDefault="00417382" w:rsidP="009D55C0">
      <w:pPr>
        <w:pStyle w:val="SOWTL4-ASDEFCON"/>
      </w:pPr>
      <w:r w:rsidRPr="00C75844">
        <w:t>Unless agreed otherwise in the Approved ISP, t</w:t>
      </w:r>
      <w:r w:rsidR="00E31FBB" w:rsidRPr="00C75844">
        <w:t>he Contractor shall provide Training at the following locations:</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551"/>
        <w:gridCol w:w="3226"/>
        <w:gridCol w:w="2297"/>
      </w:tblGrid>
      <w:tr w:rsidR="00417382" w:rsidRPr="00C75844" w14:paraId="1E4EECA4" w14:textId="77777777" w:rsidTr="00D479CA">
        <w:tc>
          <w:tcPr>
            <w:tcW w:w="2551" w:type="dxa"/>
            <w:shd w:val="clear" w:color="auto" w:fill="E6E6E6"/>
          </w:tcPr>
          <w:p w14:paraId="59E6686C" w14:textId="77777777" w:rsidR="00417382" w:rsidRPr="00C75844" w:rsidRDefault="00417382" w:rsidP="00C81942">
            <w:pPr>
              <w:pStyle w:val="Table10ptHeading-ASDEFCON"/>
              <w:rPr>
                <w:rFonts w:eastAsia="Calibri"/>
              </w:rPr>
            </w:pPr>
            <w:r w:rsidRPr="00C75844">
              <w:rPr>
                <w:rFonts w:eastAsia="Calibri"/>
              </w:rPr>
              <w:t>Location</w:t>
            </w:r>
          </w:p>
        </w:tc>
        <w:tc>
          <w:tcPr>
            <w:tcW w:w="3226" w:type="dxa"/>
            <w:shd w:val="clear" w:color="auto" w:fill="E6E6E6"/>
          </w:tcPr>
          <w:p w14:paraId="7740D8B7" w14:textId="77777777" w:rsidR="00417382" w:rsidRPr="00C75844" w:rsidRDefault="00417382" w:rsidP="00C81942">
            <w:pPr>
              <w:pStyle w:val="Table10ptHeading-ASDEFCON"/>
              <w:rPr>
                <w:rFonts w:eastAsia="Calibri"/>
              </w:rPr>
            </w:pPr>
            <w:r w:rsidRPr="00C75844">
              <w:rPr>
                <w:rFonts w:eastAsia="Calibri"/>
              </w:rPr>
              <w:t>Skill set / level</w:t>
            </w:r>
          </w:p>
        </w:tc>
        <w:tc>
          <w:tcPr>
            <w:tcW w:w="2297" w:type="dxa"/>
            <w:shd w:val="clear" w:color="auto" w:fill="E6E6E6"/>
          </w:tcPr>
          <w:p w14:paraId="0DC6CA63" w14:textId="77777777" w:rsidR="00417382" w:rsidRPr="00C75844" w:rsidRDefault="00417382" w:rsidP="00C81942">
            <w:pPr>
              <w:pStyle w:val="Table10ptHeading-ASDEFCON"/>
              <w:rPr>
                <w:rFonts w:eastAsia="Calibri"/>
              </w:rPr>
            </w:pPr>
            <w:r w:rsidRPr="00C75844">
              <w:rPr>
                <w:rFonts w:eastAsia="Calibri"/>
              </w:rPr>
              <w:t>Number of Learners</w:t>
            </w:r>
          </w:p>
        </w:tc>
      </w:tr>
      <w:tr w:rsidR="00417382" w:rsidRPr="00C75844" w14:paraId="482A72DB" w14:textId="77777777" w:rsidTr="00D479CA">
        <w:tc>
          <w:tcPr>
            <w:tcW w:w="2551" w:type="dxa"/>
            <w:shd w:val="clear" w:color="auto" w:fill="auto"/>
          </w:tcPr>
          <w:p w14:paraId="54D91DA7" w14:textId="169DBAE1" w:rsidR="00417382" w:rsidRPr="00C75844" w:rsidRDefault="00417382" w:rsidP="00C81942">
            <w:pPr>
              <w:pStyle w:val="Table10ptText-ASDEFCON"/>
            </w:pPr>
            <w:r w:rsidRPr="00C75844">
              <w:fldChar w:fldCharType="begin">
                <w:ffData>
                  <w:name w:val="Text16"/>
                  <w:enabled/>
                  <w:calcOnExit w:val="0"/>
                  <w:textInput>
                    <w:default w:val="[…INSERT LOCATION…]"/>
                  </w:textInput>
                </w:ffData>
              </w:fldChar>
            </w:r>
            <w:r w:rsidRPr="00C75844">
              <w:instrText xml:space="preserve"> FORMTEXT </w:instrText>
            </w:r>
            <w:r w:rsidRPr="00C75844">
              <w:fldChar w:fldCharType="separate"/>
            </w:r>
            <w:r w:rsidR="00BB77E5">
              <w:rPr>
                <w:noProof/>
              </w:rPr>
              <w:t>[…INSERT LOCATION…]</w:t>
            </w:r>
            <w:r w:rsidRPr="00C75844">
              <w:fldChar w:fldCharType="end"/>
            </w:r>
          </w:p>
        </w:tc>
        <w:tc>
          <w:tcPr>
            <w:tcW w:w="3226" w:type="dxa"/>
            <w:shd w:val="clear" w:color="auto" w:fill="auto"/>
          </w:tcPr>
          <w:p w14:paraId="285373D9" w14:textId="5C9D6EE1" w:rsidR="00417382" w:rsidRPr="00C75844" w:rsidRDefault="00417382" w:rsidP="00C81942">
            <w:pPr>
              <w:pStyle w:val="Table10ptText-ASDEFCON"/>
            </w:pPr>
            <w:r w:rsidRPr="00C75844">
              <w:fldChar w:fldCharType="begin">
                <w:ffData>
                  <w:name w:val=""/>
                  <w:enabled/>
                  <w:calcOnExit w:val="0"/>
                  <w:textInput>
                    <w:default w:val="[…INSERT SKILL SET / LEVEL…]"/>
                  </w:textInput>
                </w:ffData>
              </w:fldChar>
            </w:r>
            <w:r w:rsidRPr="00C75844">
              <w:instrText xml:space="preserve"> FORMTEXT </w:instrText>
            </w:r>
            <w:r w:rsidRPr="00C75844">
              <w:fldChar w:fldCharType="separate"/>
            </w:r>
            <w:r w:rsidR="00BB77E5">
              <w:rPr>
                <w:noProof/>
              </w:rPr>
              <w:t>[…INSERT SKILL SET / LEVEL…]</w:t>
            </w:r>
            <w:r w:rsidRPr="00C75844">
              <w:fldChar w:fldCharType="end"/>
            </w:r>
          </w:p>
        </w:tc>
        <w:tc>
          <w:tcPr>
            <w:tcW w:w="2297" w:type="dxa"/>
            <w:shd w:val="clear" w:color="auto" w:fill="auto"/>
          </w:tcPr>
          <w:p w14:paraId="2490200E" w14:textId="6A11572A" w:rsidR="00417382" w:rsidRPr="00C75844" w:rsidRDefault="00417382" w:rsidP="00C81942">
            <w:pPr>
              <w:pStyle w:val="Table10ptText-ASDEFCON"/>
            </w:pPr>
            <w:r w:rsidRPr="00C75844">
              <w:fldChar w:fldCharType="begin">
                <w:ffData>
                  <w:name w:val=""/>
                  <w:enabled/>
                  <w:calcOnExit w:val="0"/>
                  <w:textInput>
                    <w:default w:val="[…INSERT NUMBER…]"/>
                  </w:textInput>
                </w:ffData>
              </w:fldChar>
            </w:r>
            <w:r w:rsidRPr="00C75844">
              <w:instrText xml:space="preserve"> FORMTEXT </w:instrText>
            </w:r>
            <w:r w:rsidRPr="00C75844">
              <w:fldChar w:fldCharType="separate"/>
            </w:r>
            <w:r w:rsidR="00BB77E5">
              <w:rPr>
                <w:noProof/>
              </w:rPr>
              <w:t>[…INSERT NUMBER…]</w:t>
            </w:r>
            <w:r w:rsidRPr="00C75844">
              <w:fldChar w:fldCharType="end"/>
            </w:r>
          </w:p>
        </w:tc>
      </w:tr>
      <w:tr w:rsidR="00417382" w:rsidRPr="00C75844" w14:paraId="236B8B42" w14:textId="77777777" w:rsidTr="00D479CA">
        <w:tc>
          <w:tcPr>
            <w:tcW w:w="2551" w:type="dxa"/>
            <w:shd w:val="clear" w:color="auto" w:fill="auto"/>
          </w:tcPr>
          <w:p w14:paraId="1F851720" w14:textId="4C012FB4" w:rsidR="00417382" w:rsidRPr="00C75844" w:rsidRDefault="00FA4C0E" w:rsidP="00C81942">
            <w:pPr>
              <w:pStyle w:val="Table10ptText-ASDEFCON"/>
            </w:pPr>
            <w:r w:rsidRPr="00C75844">
              <w:fldChar w:fldCharType="begin">
                <w:ffData>
                  <w:name w:val="Text16"/>
                  <w:enabled/>
                  <w:calcOnExit w:val="0"/>
                  <w:textInput>
                    <w:default w:val="[…INSERT LOCATION…]"/>
                  </w:textInput>
                </w:ffData>
              </w:fldChar>
            </w:r>
            <w:r w:rsidRPr="00C75844">
              <w:instrText xml:space="preserve"> FORMTEXT </w:instrText>
            </w:r>
            <w:r w:rsidRPr="00C75844">
              <w:fldChar w:fldCharType="separate"/>
            </w:r>
            <w:r w:rsidR="00BB77E5">
              <w:rPr>
                <w:noProof/>
              </w:rPr>
              <w:t>[…INSERT LOCATION…]</w:t>
            </w:r>
            <w:r w:rsidRPr="00C75844">
              <w:fldChar w:fldCharType="end"/>
            </w:r>
          </w:p>
        </w:tc>
        <w:tc>
          <w:tcPr>
            <w:tcW w:w="3226" w:type="dxa"/>
            <w:shd w:val="clear" w:color="auto" w:fill="auto"/>
          </w:tcPr>
          <w:p w14:paraId="4FD4D8C0" w14:textId="7F3E1A14" w:rsidR="00417382" w:rsidRPr="00C75844" w:rsidRDefault="00FA4C0E" w:rsidP="00C81942">
            <w:pPr>
              <w:pStyle w:val="Table10ptText-ASDEFCON"/>
            </w:pPr>
            <w:r w:rsidRPr="00C75844">
              <w:fldChar w:fldCharType="begin">
                <w:ffData>
                  <w:name w:val=""/>
                  <w:enabled/>
                  <w:calcOnExit w:val="0"/>
                  <w:textInput>
                    <w:default w:val="[…INSERT SKILL SET / LEVEL…]"/>
                  </w:textInput>
                </w:ffData>
              </w:fldChar>
            </w:r>
            <w:r w:rsidRPr="00C75844">
              <w:instrText xml:space="preserve"> FORMTEXT </w:instrText>
            </w:r>
            <w:r w:rsidRPr="00C75844">
              <w:fldChar w:fldCharType="separate"/>
            </w:r>
            <w:r w:rsidR="00BB77E5">
              <w:rPr>
                <w:noProof/>
              </w:rPr>
              <w:t>[…INSERT SKILL SET / LEVEL…]</w:t>
            </w:r>
            <w:r w:rsidRPr="00C75844">
              <w:fldChar w:fldCharType="end"/>
            </w:r>
          </w:p>
        </w:tc>
        <w:tc>
          <w:tcPr>
            <w:tcW w:w="2297" w:type="dxa"/>
            <w:shd w:val="clear" w:color="auto" w:fill="auto"/>
          </w:tcPr>
          <w:p w14:paraId="338C2B72" w14:textId="73A09E3C" w:rsidR="00417382" w:rsidRPr="00C75844" w:rsidRDefault="00FA4C0E" w:rsidP="00C81942">
            <w:pPr>
              <w:pStyle w:val="Table10ptText-ASDEFCON"/>
            </w:pPr>
            <w:r w:rsidRPr="00C75844">
              <w:fldChar w:fldCharType="begin">
                <w:ffData>
                  <w:name w:val=""/>
                  <w:enabled/>
                  <w:calcOnExit w:val="0"/>
                  <w:textInput>
                    <w:default w:val="[…INSERT NUMBER…]"/>
                  </w:textInput>
                </w:ffData>
              </w:fldChar>
            </w:r>
            <w:r w:rsidRPr="00C75844">
              <w:instrText xml:space="preserve"> FORMTEXT </w:instrText>
            </w:r>
            <w:r w:rsidRPr="00C75844">
              <w:fldChar w:fldCharType="separate"/>
            </w:r>
            <w:r w:rsidR="00BB77E5">
              <w:rPr>
                <w:noProof/>
              </w:rPr>
              <w:t>[…INSERT NUMBER…]</w:t>
            </w:r>
            <w:r w:rsidRPr="00C75844">
              <w:fldChar w:fldCharType="end"/>
            </w:r>
          </w:p>
        </w:tc>
      </w:tr>
    </w:tbl>
    <w:p w14:paraId="6FCA2A75" w14:textId="77777777" w:rsidR="00F14F76" w:rsidRPr="00C75844" w:rsidRDefault="00F14F76" w:rsidP="00C81942">
      <w:pPr>
        <w:pStyle w:val="ASDEFCONOptionSpace"/>
      </w:pPr>
    </w:p>
    <w:p w14:paraId="39CBAF48" w14:textId="77777777" w:rsidR="00CA2A4E" w:rsidRPr="00C75844" w:rsidRDefault="00CA2A4E" w:rsidP="00CA2A4E">
      <w:pPr>
        <w:pStyle w:val="SOWTL4-ASDEFCON"/>
      </w:pPr>
      <w:r w:rsidRPr="00C75844">
        <w:t>The Contractor shall schedule, prepare for and deliver, in accordance with the Approved ISP:</w:t>
      </w:r>
    </w:p>
    <w:p w14:paraId="239627A3" w14:textId="3105281B" w:rsidR="0047764D" w:rsidRDefault="00CA2A4E" w:rsidP="00950D2E">
      <w:pPr>
        <w:pStyle w:val="SOWSubL1-ASDEFCON"/>
      </w:pPr>
      <w:r w:rsidRPr="00C75844">
        <w:t>trial courses, for all new and significantly modified Training courses; and</w:t>
      </w:r>
    </w:p>
    <w:p w14:paraId="48E0D1E0" w14:textId="77777777" w:rsidR="00CA2A4E" w:rsidRPr="00C75844" w:rsidRDefault="00CA2A4E" w:rsidP="00950D2E">
      <w:pPr>
        <w:pStyle w:val="SOWSubL1-ASDEFCON"/>
      </w:pPr>
      <w:r w:rsidRPr="00C75844">
        <w:t>other Training courses, as required for Introduction into Service Training.</w:t>
      </w:r>
    </w:p>
    <w:p w14:paraId="73E058D0" w14:textId="77777777" w:rsidR="00417382" w:rsidRPr="00C75844" w:rsidRDefault="00CA2A4E" w:rsidP="00CA2A4E">
      <w:pPr>
        <w:pStyle w:val="SOWTL4-ASDEFCON"/>
      </w:pPr>
      <w:r w:rsidRPr="00C75844">
        <w:t>The Contractor shall integrate Training review reports and evaluation activities with the V&amp;V program, in accordance with the Approved ISP.</w:t>
      </w:r>
      <w:bookmarkStart w:id="911" w:name="_Toc47166266"/>
      <w:bookmarkStart w:id="912" w:name="_Ref489519305"/>
    </w:p>
    <w:p w14:paraId="00BC069F" w14:textId="77777777" w:rsidR="00E31FBB" w:rsidRPr="00C75844" w:rsidRDefault="00E31FBB" w:rsidP="00C81942">
      <w:pPr>
        <w:pStyle w:val="SOWHL3-ASDEFCON"/>
      </w:pPr>
      <w:r w:rsidRPr="00C75844">
        <w:t>Implementation of Facilities</w:t>
      </w:r>
      <w:bookmarkEnd w:id="911"/>
      <w:r w:rsidRPr="00C75844">
        <w:t xml:space="preserve"> Requirements (Optional)</w:t>
      </w:r>
      <w:bookmarkEnd w:id="912"/>
    </w:p>
    <w:p w14:paraId="4856BA55" w14:textId="2027B2E9" w:rsidR="00E31FBB" w:rsidRPr="00C75844" w:rsidRDefault="00E31FBB" w:rsidP="009D55C0">
      <w:pPr>
        <w:pStyle w:val="NoteToDrafters-ASDEFCON"/>
      </w:pPr>
      <w:r w:rsidRPr="00C75844">
        <w:t>Note to drafters:</w:t>
      </w:r>
      <w:r w:rsidR="00BA570E" w:rsidRPr="00C75844">
        <w:t xml:space="preserve"> </w:t>
      </w:r>
      <w:r w:rsidR="00D321BC">
        <w:t>S</w:t>
      </w:r>
      <w:r w:rsidR="0015104A" w:rsidRPr="00C75844">
        <w:t>EG</w:t>
      </w:r>
      <w:r w:rsidRPr="00C75844">
        <w:t xml:space="preserve"> normally contract separately </w:t>
      </w:r>
      <w:r w:rsidR="0015104A" w:rsidRPr="00C75844">
        <w:t>to</w:t>
      </w:r>
      <w:r w:rsidRPr="00C75844">
        <w:t xml:space="preserve"> construct </w:t>
      </w:r>
      <w:r w:rsidR="005908BD" w:rsidRPr="00C75844">
        <w:t>or</w:t>
      </w:r>
      <w:r w:rsidR="00051F5B" w:rsidRPr="00C75844">
        <w:t xml:space="preserve"> </w:t>
      </w:r>
      <w:r w:rsidRPr="00C75844">
        <w:t>modif</w:t>
      </w:r>
      <w:r w:rsidR="0015104A" w:rsidRPr="00C75844">
        <w:t>y</w:t>
      </w:r>
      <w:r w:rsidRPr="00C75844">
        <w:t xml:space="preserve"> Commonwealth </w:t>
      </w:r>
      <w:r w:rsidR="00051F5B" w:rsidRPr="00C75844">
        <w:t>F</w:t>
      </w:r>
      <w:r w:rsidRPr="00C75844">
        <w:t>acilities</w:t>
      </w:r>
      <w:r w:rsidR="0015104A" w:rsidRPr="00C75844">
        <w:t>, which</w:t>
      </w:r>
      <w:r w:rsidRPr="00C75844">
        <w:t xml:space="preserve"> </w:t>
      </w:r>
      <w:r w:rsidR="00051F5B" w:rsidRPr="00C75844">
        <w:t xml:space="preserve">should </w:t>
      </w:r>
      <w:r w:rsidRPr="00C75844">
        <w:t xml:space="preserve">be </w:t>
      </w:r>
      <w:r w:rsidR="0015104A" w:rsidRPr="00C75844">
        <w:t>informed by</w:t>
      </w:r>
      <w:r w:rsidRPr="00C75844">
        <w:t xml:space="preserve"> the FRAR</w:t>
      </w:r>
      <w:r w:rsidR="0015104A" w:rsidRPr="00C75844">
        <w:t xml:space="preserve"> (or a tendered draft)</w:t>
      </w:r>
      <w:r w:rsidRPr="00C75844">
        <w:t xml:space="preserve">.  Nevertheless, </w:t>
      </w:r>
      <w:r w:rsidR="00051F5B" w:rsidRPr="00C75844">
        <w:t>if</w:t>
      </w:r>
      <w:r w:rsidRPr="00C75844">
        <w:t xml:space="preserve"> the Contractor </w:t>
      </w:r>
      <w:r w:rsidR="00051F5B" w:rsidRPr="00C75844">
        <w:t xml:space="preserve">will be required to </w:t>
      </w:r>
      <w:r w:rsidR="0015104A" w:rsidRPr="00C75844">
        <w:t>build/modify Commonwealth Facilities</w:t>
      </w:r>
      <w:r w:rsidRPr="00C75844">
        <w:t xml:space="preserve"> it is recommended that </w:t>
      </w:r>
      <w:r w:rsidR="00051F5B" w:rsidRPr="00C75844">
        <w:t xml:space="preserve">the project office </w:t>
      </w:r>
      <w:r w:rsidRPr="00C75844">
        <w:t>seek</w:t>
      </w:r>
      <w:r w:rsidR="0015104A" w:rsidRPr="00C75844">
        <w:t>s</w:t>
      </w:r>
      <w:r w:rsidR="00051F5B" w:rsidRPr="00C75844">
        <w:t xml:space="preserve"> in the RFT,</w:t>
      </w:r>
      <w:r w:rsidRPr="00C75844">
        <w:t xml:space="preserve"> for tenderers to accept responsibility for the development and </w:t>
      </w:r>
      <w:r w:rsidRPr="00C75844">
        <w:lastRenderedPageBreak/>
        <w:t xml:space="preserve">delivery of </w:t>
      </w:r>
      <w:r w:rsidR="008C0D6F" w:rsidRPr="00C75844">
        <w:t>F</w:t>
      </w:r>
      <w:r w:rsidRPr="00C75844">
        <w:t>acilities.  If this approach is not adopted, the following clauses will require amendment or deletion.</w:t>
      </w:r>
    </w:p>
    <w:p w14:paraId="42372E0A" w14:textId="77777777" w:rsidR="0015104A" w:rsidRPr="00C75844" w:rsidRDefault="0015104A" w:rsidP="00C81942">
      <w:pPr>
        <w:pStyle w:val="NoteToTenderers-ASDEFCON"/>
      </w:pPr>
      <w:r w:rsidRPr="00C75844">
        <w:t>Note to tenderers:  V&amp;V of Facilities is addressed in the V&amp;V clause.</w:t>
      </w:r>
    </w:p>
    <w:p w14:paraId="59EE0ECC" w14:textId="463DDD24" w:rsidR="00E31FBB" w:rsidRPr="00C75844" w:rsidRDefault="00E31FBB" w:rsidP="009D55C0">
      <w:pPr>
        <w:pStyle w:val="SOWTL4-ASDEFCON"/>
      </w:pPr>
      <w:r w:rsidRPr="00C75844">
        <w:t>In accordance with the</w:t>
      </w:r>
      <w:r w:rsidR="001F3F89" w:rsidRPr="00C75844">
        <w:t xml:space="preserve"> Approved ISP</w:t>
      </w:r>
      <w:r w:rsidRPr="00C75844">
        <w:t xml:space="preserve"> </w:t>
      </w:r>
      <w:r w:rsidR="001F3F89" w:rsidRPr="00C75844">
        <w:t xml:space="preserve">and the </w:t>
      </w:r>
      <w:r w:rsidRPr="00C75844">
        <w:t xml:space="preserve">Approved FRAR, the Contractor shall design, develop, construct, </w:t>
      </w:r>
      <w:r w:rsidR="00965418" w:rsidRPr="00C75844">
        <w:t xml:space="preserve">modify, </w:t>
      </w:r>
      <w:r w:rsidRPr="00C75844">
        <w:t xml:space="preserve">fit-out and commission those </w:t>
      </w:r>
      <w:r w:rsidR="00870AFB" w:rsidRPr="00C75844">
        <w:t>F</w:t>
      </w:r>
      <w:r w:rsidRPr="00C75844">
        <w:t>acilities identified for delivery to the Commonwealth by the Contractor</w:t>
      </w:r>
      <w:r w:rsidR="008C0D6F" w:rsidRPr="00C75844">
        <w:t xml:space="preserve"> in the Approved </w:t>
      </w:r>
      <w:r w:rsidR="00684FDA">
        <w:t>ISP</w:t>
      </w:r>
      <w:r w:rsidRPr="00C75844">
        <w:t>.</w:t>
      </w:r>
    </w:p>
    <w:p w14:paraId="1CBA87CC" w14:textId="77777777" w:rsidR="00E31FBB" w:rsidRPr="00C75844" w:rsidRDefault="00E31FBB" w:rsidP="009D55C0">
      <w:pPr>
        <w:pStyle w:val="SOWTL4-ASDEFCON"/>
      </w:pPr>
      <w:bookmarkStart w:id="913" w:name="_Ref489519387"/>
      <w:r w:rsidRPr="00C75844">
        <w:t xml:space="preserve">The Contractor shall support the Commonwealth’s development of those </w:t>
      </w:r>
      <w:r w:rsidR="00870AFB" w:rsidRPr="00C75844">
        <w:t>F</w:t>
      </w:r>
      <w:r w:rsidRPr="00C75844">
        <w:t>acilities identified</w:t>
      </w:r>
      <w:r w:rsidR="0015104A" w:rsidRPr="00C75844">
        <w:t xml:space="preserve"> in the Approved ISP</w:t>
      </w:r>
      <w:r w:rsidR="005908BD" w:rsidRPr="00C75844">
        <w:t xml:space="preserve"> and the Approved FRAR</w:t>
      </w:r>
      <w:r w:rsidRPr="00C75844">
        <w:t xml:space="preserve"> as</w:t>
      </w:r>
      <w:r w:rsidR="005908BD" w:rsidRPr="00C75844">
        <w:t xml:space="preserve"> a</w:t>
      </w:r>
      <w:r w:rsidRPr="00C75844">
        <w:t xml:space="preserve"> Commonwealth responsibilit</w:t>
      </w:r>
      <w:r w:rsidR="005908BD" w:rsidRPr="00C75844">
        <w:t>y</w:t>
      </w:r>
      <w:r w:rsidRPr="00C75844">
        <w:t xml:space="preserve"> </w:t>
      </w:r>
      <w:r w:rsidR="0015104A" w:rsidRPr="00C75844">
        <w:t>to construct or modify</w:t>
      </w:r>
      <w:r w:rsidRPr="00C75844">
        <w:t>.</w:t>
      </w:r>
      <w:bookmarkEnd w:id="913"/>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93612B" w:rsidRPr="00C75844" w14:paraId="1BE10D2A" w14:textId="77777777" w:rsidTr="008F1E70">
        <w:tc>
          <w:tcPr>
            <w:tcW w:w="9356" w:type="dxa"/>
            <w:shd w:val="clear" w:color="auto" w:fill="auto"/>
          </w:tcPr>
          <w:bookmarkEnd w:id="854"/>
          <w:p w14:paraId="3AF84EDD" w14:textId="3B8BFD64" w:rsidR="0093612B" w:rsidRPr="00C75844" w:rsidRDefault="0093612B" w:rsidP="00C81942">
            <w:pPr>
              <w:pStyle w:val="ASDEFCONOption"/>
            </w:pPr>
            <w:r w:rsidRPr="00C75844">
              <w:t xml:space="preserve">Option:  </w:t>
            </w:r>
            <w:r w:rsidR="00CC48B1" w:rsidRPr="00C75844">
              <w:t xml:space="preserve">Include </w:t>
            </w:r>
            <w:r w:rsidRPr="00C75844">
              <w:t xml:space="preserve">if visibility is required </w:t>
            </w:r>
            <w:r w:rsidR="00CC48B1">
              <w:t>of</w:t>
            </w:r>
            <w:r w:rsidR="00CC48B1" w:rsidRPr="00C75844">
              <w:t xml:space="preserve"> </w:t>
            </w:r>
            <w:r w:rsidRPr="00C75844">
              <w:t xml:space="preserve">the development of Contractor and Subcontractor Facilities </w:t>
            </w:r>
            <w:r w:rsidR="00684FDA">
              <w:t xml:space="preserve">that will be used for in-service </w:t>
            </w:r>
            <w:r w:rsidR="005C5C2A">
              <w:t xml:space="preserve">contractor </w:t>
            </w:r>
            <w:r w:rsidR="00684FDA">
              <w:t>support</w:t>
            </w:r>
            <w:r w:rsidRPr="00C75844">
              <w:t>.</w:t>
            </w:r>
          </w:p>
          <w:p w14:paraId="62F63F23" w14:textId="5ECE6282" w:rsidR="0093612B" w:rsidRPr="00C75844" w:rsidRDefault="0093612B" w:rsidP="004D1BB4">
            <w:pPr>
              <w:pStyle w:val="SOWTL4-ASDEFCON"/>
            </w:pPr>
            <w:r w:rsidRPr="00C75844">
              <w:t xml:space="preserve">In accordance with the </w:t>
            </w:r>
            <w:r w:rsidR="0015104A" w:rsidRPr="00C75844">
              <w:t xml:space="preserve">Approved ISP and the </w:t>
            </w:r>
            <w:r w:rsidRPr="00C75844">
              <w:t>Approved FRAR, the Contractor shall construct, fit-out and commission</w:t>
            </w:r>
            <w:r w:rsidR="004D1BB4">
              <w:t>, as applicable,</w:t>
            </w:r>
            <w:r w:rsidRPr="00C75844">
              <w:t xml:space="preserve"> those Facilities </w:t>
            </w:r>
            <w:r w:rsidR="004D1BB4">
              <w:t>(which</w:t>
            </w:r>
            <w:r w:rsidR="004D1BB4" w:rsidRPr="00C75844">
              <w:t xml:space="preserve"> do not form Supplies</w:t>
            </w:r>
            <w:r w:rsidR="004D1BB4">
              <w:t xml:space="preserve">) that are </w:t>
            </w:r>
            <w:r w:rsidRPr="00C75844">
              <w:t xml:space="preserve">required </w:t>
            </w:r>
            <w:r w:rsidR="004D1BB4">
              <w:t>for</w:t>
            </w:r>
            <w:r w:rsidR="004D1BB4" w:rsidRPr="00C75844">
              <w:t xml:space="preserve"> </w:t>
            </w:r>
            <w:r w:rsidRPr="00C75844">
              <w:t xml:space="preserve">the Contractor </w:t>
            </w:r>
            <w:r w:rsidR="00C254EA">
              <w:t xml:space="preserve">or related </w:t>
            </w:r>
            <w:r w:rsidR="00892E28">
              <w:t>parties to provide in-service support</w:t>
            </w:r>
            <w:r w:rsidR="004D1BB4">
              <w:t>.</w:t>
            </w:r>
            <w:r w:rsidRPr="00C75844">
              <w:t xml:space="preserve"> </w:t>
            </w:r>
            <w:r w:rsidR="004D1BB4">
              <w:t xml:space="preserve"> Those Facilities </w:t>
            </w:r>
            <w:r w:rsidR="003642D2">
              <w:t xml:space="preserve">may </w:t>
            </w:r>
            <w:r w:rsidR="00CD0A26">
              <w:t>be evaluated as part of</w:t>
            </w:r>
            <w:r w:rsidR="005C5C2A">
              <w:t xml:space="preserve"> </w:t>
            </w:r>
            <w:r w:rsidR="003642D2">
              <w:t>the Verification of the Support System</w:t>
            </w:r>
            <w:r w:rsidRPr="00C75844">
              <w:t>.</w:t>
            </w:r>
          </w:p>
        </w:tc>
      </w:tr>
    </w:tbl>
    <w:p w14:paraId="23C2C9DE" w14:textId="77777777" w:rsidR="00E31FBB" w:rsidRPr="00C75844" w:rsidRDefault="00E31FBB" w:rsidP="009D55C0">
      <w:pPr>
        <w:pStyle w:val="SOWTL4-ASDEFCON"/>
        <w:sectPr w:rsidR="00E31FBB" w:rsidRPr="00C75844" w:rsidSect="00AF78D6">
          <w:headerReference w:type="even" r:id="rId17"/>
          <w:headerReference w:type="first" r:id="rId18"/>
          <w:pgSz w:w="11906" w:h="16838" w:code="9"/>
          <w:pgMar w:top="1304" w:right="1417" w:bottom="907" w:left="1417" w:header="567" w:footer="567" w:gutter="0"/>
          <w:pgNumType w:chapStyle="1"/>
          <w:cols w:space="720"/>
          <w:docGrid w:linePitch="272"/>
        </w:sectPr>
      </w:pPr>
    </w:p>
    <w:p w14:paraId="02C719AD" w14:textId="77777777" w:rsidR="00E31FBB" w:rsidRPr="00C75844" w:rsidRDefault="002A4477" w:rsidP="00C81942">
      <w:pPr>
        <w:pStyle w:val="SOWHL1-ASDEFCON"/>
      </w:pPr>
      <w:bookmarkStart w:id="914" w:name="_Toc248790614"/>
      <w:bookmarkStart w:id="915" w:name="_Toc248796114"/>
      <w:bookmarkStart w:id="916" w:name="_Toc257623027"/>
      <w:bookmarkStart w:id="917" w:name="_Toc258511786"/>
      <w:bookmarkStart w:id="918" w:name="_Toc285198379"/>
      <w:bookmarkStart w:id="919" w:name="_Toc298849824"/>
      <w:bookmarkStart w:id="920" w:name="_Toc298855671"/>
      <w:bookmarkStart w:id="921" w:name="_Toc298855946"/>
      <w:bookmarkStart w:id="922" w:name="_Toc298856059"/>
      <w:bookmarkStart w:id="923" w:name="_Toc523558002"/>
      <w:bookmarkStart w:id="924" w:name="_Ref524766842"/>
      <w:bookmarkStart w:id="925" w:name="_Toc47166189"/>
      <w:bookmarkStart w:id="926" w:name="_Toc49244250"/>
      <w:bookmarkStart w:id="927" w:name="_Toc56323377"/>
      <w:bookmarkStart w:id="928" w:name="_Toc56570020"/>
      <w:bookmarkStart w:id="929" w:name="_Ref89140431"/>
      <w:bookmarkStart w:id="930" w:name="_Toc504485618"/>
      <w:bookmarkStart w:id="931" w:name="_Toc505591992"/>
      <w:bookmarkStart w:id="932" w:name="_Toc505592138"/>
      <w:bookmarkStart w:id="933" w:name="_Toc505597508"/>
      <w:bookmarkStart w:id="934" w:name="_Toc174973656"/>
      <w:bookmarkStart w:id="935" w:name="_Toc33514441"/>
      <w:bookmarkEnd w:id="914"/>
      <w:bookmarkEnd w:id="915"/>
      <w:bookmarkEnd w:id="916"/>
      <w:bookmarkEnd w:id="917"/>
      <w:bookmarkEnd w:id="918"/>
      <w:bookmarkEnd w:id="919"/>
      <w:bookmarkEnd w:id="920"/>
      <w:bookmarkEnd w:id="921"/>
      <w:bookmarkEnd w:id="922"/>
      <w:r w:rsidRPr="00C75844">
        <w:lastRenderedPageBreak/>
        <w:t>Configuration Management</w:t>
      </w:r>
      <w:bookmarkEnd w:id="923"/>
      <w:bookmarkEnd w:id="924"/>
      <w:bookmarkEnd w:id="925"/>
      <w:bookmarkEnd w:id="926"/>
      <w:bookmarkEnd w:id="927"/>
      <w:bookmarkEnd w:id="928"/>
      <w:r w:rsidRPr="00C75844">
        <w:t xml:space="preserve"> </w:t>
      </w:r>
      <w:r w:rsidR="00E31FBB" w:rsidRPr="00C75844">
        <w:t>(</w:t>
      </w:r>
      <w:r w:rsidR="005E0695" w:rsidRPr="00C75844">
        <w:t>CORE</w:t>
      </w:r>
      <w:r w:rsidR="00E31FBB" w:rsidRPr="00C75844">
        <w:t>)</w:t>
      </w:r>
      <w:bookmarkEnd w:id="929"/>
      <w:bookmarkEnd w:id="930"/>
      <w:bookmarkEnd w:id="931"/>
      <w:bookmarkEnd w:id="932"/>
      <w:bookmarkEnd w:id="933"/>
      <w:bookmarkEnd w:id="934"/>
    </w:p>
    <w:p w14:paraId="2B30B506" w14:textId="77777777" w:rsidR="00E31FBB" w:rsidRPr="00C75844" w:rsidRDefault="00E31FBB" w:rsidP="00C81942">
      <w:pPr>
        <w:pStyle w:val="SOWHL2-ASDEFCON"/>
      </w:pPr>
      <w:bookmarkStart w:id="936" w:name="_Toc523558003"/>
      <w:bookmarkStart w:id="937" w:name="_Toc47166190"/>
      <w:bookmarkStart w:id="938" w:name="_Toc49244251"/>
      <w:bookmarkStart w:id="939" w:name="_Toc56323378"/>
      <w:bookmarkStart w:id="940" w:name="_Toc56570021"/>
      <w:bookmarkStart w:id="941" w:name="_Toc504485619"/>
      <w:bookmarkStart w:id="942" w:name="_Toc505591993"/>
      <w:bookmarkStart w:id="943" w:name="_Toc505592139"/>
      <w:bookmarkStart w:id="944" w:name="_Toc505597509"/>
      <w:bookmarkStart w:id="945" w:name="_Toc174973657"/>
      <w:bookmarkEnd w:id="935"/>
      <w:r w:rsidRPr="00C75844">
        <w:t>Configuration Management Plan</w:t>
      </w:r>
      <w:bookmarkEnd w:id="936"/>
      <w:r w:rsidRPr="00C75844">
        <w:t>ning</w:t>
      </w:r>
      <w:bookmarkEnd w:id="937"/>
      <w:bookmarkEnd w:id="938"/>
      <w:bookmarkEnd w:id="939"/>
      <w:bookmarkEnd w:id="940"/>
      <w:r w:rsidRPr="00C75844">
        <w:t xml:space="preserve"> (Core)</w:t>
      </w:r>
      <w:bookmarkEnd w:id="941"/>
      <w:bookmarkEnd w:id="942"/>
      <w:bookmarkEnd w:id="943"/>
      <w:bookmarkEnd w:id="944"/>
      <w:bookmarkEnd w:id="945"/>
    </w:p>
    <w:p w14:paraId="069D8359" w14:textId="72A72B9D" w:rsidR="00E31FBB" w:rsidRPr="00C75844" w:rsidRDefault="001E3F9D" w:rsidP="009D55C0">
      <w:pPr>
        <w:pStyle w:val="NoteToDrafters-ASDEFCON"/>
      </w:pPr>
      <w:r w:rsidRPr="00C75844">
        <w:t xml:space="preserve">Note to drafters:  </w:t>
      </w:r>
      <w:r w:rsidR="00E31FBB" w:rsidRPr="00C75844">
        <w:t xml:space="preserve">The Contractor is expected to identify the standard(s) that will be used to define the CM practices for the </w:t>
      </w:r>
      <w:r w:rsidR="00870AFB" w:rsidRPr="00C75844">
        <w:t>Contract</w:t>
      </w:r>
      <w:r w:rsidR="00E31FBB" w:rsidRPr="00C75844">
        <w:t>.</w:t>
      </w:r>
      <w:r w:rsidR="00870AFB" w:rsidRPr="00C75844">
        <w:t xml:space="preserve"> </w:t>
      </w:r>
      <w:r w:rsidR="00E31FBB" w:rsidRPr="00C75844">
        <w:t xml:space="preserve"> These standards will be reflected in the </w:t>
      </w:r>
      <w:r w:rsidR="00F14EF4">
        <w:t xml:space="preserve">tendered strategies and the </w:t>
      </w:r>
      <w:r w:rsidR="00E31FBB" w:rsidRPr="00C75844">
        <w:t>Contract</w:t>
      </w:r>
      <w:r w:rsidR="0015104A" w:rsidRPr="00C75844">
        <w:t>or’s CMP</w:t>
      </w:r>
      <w:r w:rsidR="00E31FBB" w:rsidRPr="00C75844">
        <w:t xml:space="preserve">. </w:t>
      </w:r>
      <w:r w:rsidR="00F6494B" w:rsidRPr="00C75844">
        <w:t xml:space="preserve"> </w:t>
      </w:r>
      <w:r w:rsidR="00E31FBB" w:rsidRPr="00C75844">
        <w:t>The Commonwealth would consider EIA-649</w:t>
      </w:r>
      <w:r w:rsidR="00E41692">
        <w:t>C</w:t>
      </w:r>
      <w:r w:rsidR="0015104A" w:rsidRPr="00C75844">
        <w:t>,</w:t>
      </w:r>
      <w:r w:rsidR="00E31FBB" w:rsidRPr="00C75844">
        <w:t xml:space="preserve"> tailored</w:t>
      </w:r>
      <w:r w:rsidR="0015104A" w:rsidRPr="00C75844">
        <w:t xml:space="preserve"> to the project</w:t>
      </w:r>
      <w:r w:rsidR="00E31FBB" w:rsidRPr="00C75844">
        <w:t xml:space="preserve"> with guidance from the </w:t>
      </w:r>
      <w:r w:rsidR="0015104A" w:rsidRPr="00C75844">
        <w:t xml:space="preserve">applicable </w:t>
      </w:r>
      <w:r w:rsidR="005908BD" w:rsidRPr="00C75844">
        <w:t xml:space="preserve">ADF </w:t>
      </w:r>
      <w:r w:rsidR="0015104A" w:rsidRPr="00C75844">
        <w:t>regulatory</w:t>
      </w:r>
      <w:r w:rsidR="005908BD" w:rsidRPr="00C75844">
        <w:t xml:space="preserve"> / assurance</w:t>
      </w:r>
      <w:r w:rsidR="0015104A" w:rsidRPr="00C75844">
        <w:t xml:space="preserve"> manual, as an acceptable standard</w:t>
      </w:r>
      <w:r w:rsidR="00E31FBB" w:rsidRPr="00C75844">
        <w:t>.</w:t>
      </w:r>
      <w:r w:rsidR="00870AFB" w:rsidRPr="00C75844">
        <w:t xml:space="preserve"> </w:t>
      </w:r>
      <w:r w:rsidR="00E31FBB" w:rsidRPr="00C75844">
        <w:t xml:space="preserve"> </w:t>
      </w:r>
      <w:r w:rsidR="0015104A" w:rsidRPr="00C75844">
        <w:t>Refer to the Chief Systems Engineering Branch, CASG, for more information</w:t>
      </w:r>
      <w:r w:rsidR="00E31FBB" w:rsidRPr="00C75844">
        <w:t>.</w:t>
      </w:r>
    </w:p>
    <w:p w14:paraId="63C4A17B" w14:textId="130059AC" w:rsidR="00BB3FE1" w:rsidRPr="00C75844" w:rsidRDefault="00F14EF4" w:rsidP="009D55C0">
      <w:pPr>
        <w:pStyle w:val="NoteToDrafters-ASDEFCON"/>
      </w:pPr>
      <w:r>
        <w:t>S</w:t>
      </w:r>
      <w:r w:rsidR="005B64B0" w:rsidRPr="00C75844">
        <w:t xml:space="preserve">elect </w:t>
      </w:r>
      <w:r w:rsidR="00CF76D5" w:rsidRPr="00C75844">
        <w:t xml:space="preserve">Option </w:t>
      </w:r>
      <w:r w:rsidR="005B64B0" w:rsidRPr="00C75844">
        <w:t>A</w:t>
      </w:r>
      <w:r>
        <w:t>, below,</w:t>
      </w:r>
      <w:r w:rsidR="005B64B0" w:rsidRPr="00C75844">
        <w:t xml:space="preserve"> for</w:t>
      </w:r>
      <w:r w:rsidR="00BB3FE1" w:rsidRPr="00C75844">
        <w:t xml:space="preserve"> a CMP if </w:t>
      </w:r>
      <w:r w:rsidR="00870AFB" w:rsidRPr="00C75844">
        <w:t>CM</w:t>
      </w:r>
      <w:r w:rsidR="00BB3FE1" w:rsidRPr="00C75844">
        <w:t xml:space="preserve"> of the </w:t>
      </w:r>
      <w:r w:rsidR="00870AFB" w:rsidRPr="00C75844">
        <w:t>S</w:t>
      </w:r>
      <w:r w:rsidR="00BB3FE1" w:rsidRPr="00C75844">
        <w:t>upplies during design</w:t>
      </w:r>
      <w:r>
        <w:t xml:space="preserve"> or</w:t>
      </w:r>
      <w:r w:rsidR="00BB3FE1" w:rsidRPr="00C75844">
        <w:t xml:space="preserve"> production will be significant or critical.  Alternatively, </w:t>
      </w:r>
      <w:r w:rsidR="00CF76D5" w:rsidRPr="00C75844">
        <w:t xml:space="preserve">Option </w:t>
      </w:r>
      <w:r w:rsidR="005B64B0" w:rsidRPr="00C75844">
        <w:t>B allows for</w:t>
      </w:r>
      <w:r w:rsidR="00BB3FE1" w:rsidRPr="00C75844">
        <w:t xml:space="preserve"> CM planning </w:t>
      </w:r>
      <w:r w:rsidR="005B64B0" w:rsidRPr="00C75844">
        <w:t>within the SEMP</w:t>
      </w:r>
      <w:r w:rsidR="00BB3FE1" w:rsidRPr="00C75844">
        <w:t xml:space="preserve"> </w:t>
      </w:r>
      <w:r w:rsidR="001B1DE8" w:rsidRPr="00C75844">
        <w:t>for</w:t>
      </w:r>
      <w:r w:rsidR="005B64B0" w:rsidRPr="00C75844">
        <w:t xml:space="preserve"> less</w:t>
      </w:r>
      <w:r w:rsidR="00BB3FE1" w:rsidRPr="00C75844">
        <w:t xml:space="preserve"> significant or critical </w:t>
      </w:r>
      <w:r w:rsidR="005B64B0" w:rsidRPr="00C75844">
        <w:t>circumstances</w:t>
      </w:r>
      <w:r w:rsidR="00BB3FE1" w:rsidRPr="00C75844">
        <w:t xml:space="preserve">.  Other clauses will require amendment </w:t>
      </w:r>
      <w:r>
        <w:t>for</w:t>
      </w:r>
      <w:r w:rsidR="005B64B0" w:rsidRPr="00C75844">
        <w:t xml:space="preserve"> </w:t>
      </w:r>
      <w:r w:rsidR="00BB3FE1" w:rsidRPr="00C75844">
        <w:t xml:space="preserve">the </w:t>
      </w:r>
      <w:r w:rsidR="005B64B0" w:rsidRPr="00C75844">
        <w:t>selected</w:t>
      </w:r>
      <w:r w:rsidR="00BB3FE1" w:rsidRPr="00C75844">
        <w:t xml:space="preserve"> 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64C34D07" w14:textId="77777777" w:rsidTr="00EE3425">
        <w:tc>
          <w:tcPr>
            <w:tcW w:w="9072" w:type="dxa"/>
            <w:shd w:val="clear" w:color="auto" w:fill="auto"/>
          </w:tcPr>
          <w:p w14:paraId="414E2F53" w14:textId="422E8FAE" w:rsidR="00EE3425" w:rsidRPr="00C75844" w:rsidRDefault="00EE3425" w:rsidP="00EE3425">
            <w:pPr>
              <w:pStyle w:val="ASDEFCONOption"/>
            </w:pPr>
            <w:r w:rsidRPr="00C75844">
              <w:t>Option A:  For use if</w:t>
            </w:r>
            <w:r w:rsidRPr="00C75844" w:rsidDel="001E3F9D">
              <w:t xml:space="preserve"> </w:t>
            </w:r>
            <w:r w:rsidRPr="00C75844">
              <w:t>the CMP will be the governing plan for the CM program.</w:t>
            </w:r>
          </w:p>
          <w:p w14:paraId="7078C8FC" w14:textId="110EA2CB" w:rsidR="00EE3425" w:rsidRDefault="00EE3425" w:rsidP="00C81942">
            <w:pPr>
              <w:pStyle w:val="SOWTL3-ASDEFCON"/>
            </w:pPr>
            <w:bookmarkStart w:id="946" w:name="_Ref405360311"/>
            <w:r w:rsidRPr="00C75844">
              <w:t>The Contractor shall develop, deliver and update a Configuration Management Plan (CMP) in accordance with CDRL Line Number CM-100.</w:t>
            </w:r>
            <w:bookmarkEnd w:id="946"/>
          </w:p>
        </w:tc>
      </w:tr>
    </w:tbl>
    <w:p w14:paraId="7BCC9058" w14:textId="77777777" w:rsidR="00EE3425" w:rsidRDefault="00EE3425" w:rsidP="00EE3425">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E3425" w14:paraId="4698EAA2" w14:textId="77777777" w:rsidTr="00EE3425">
        <w:tc>
          <w:tcPr>
            <w:tcW w:w="9072" w:type="dxa"/>
            <w:shd w:val="clear" w:color="auto" w:fill="auto"/>
          </w:tcPr>
          <w:p w14:paraId="62B737A9" w14:textId="5B89E585" w:rsidR="00EE3425" w:rsidRPr="00C75844" w:rsidRDefault="00EE3425" w:rsidP="00EE3425">
            <w:pPr>
              <w:pStyle w:val="ASDEFCONOption"/>
            </w:pPr>
            <w:r w:rsidRPr="00C75844">
              <w:t>Option B:  For use if</w:t>
            </w:r>
            <w:r w:rsidRPr="00C75844" w:rsidDel="001E3F9D">
              <w:t xml:space="preserve"> </w:t>
            </w:r>
            <w:r w:rsidRPr="00C75844">
              <w:t>the SEMP will be the governing plan for the CM program.</w:t>
            </w:r>
          </w:p>
          <w:p w14:paraId="75728D05" w14:textId="30AE6B21" w:rsidR="00EE3425" w:rsidRDefault="00EE3425" w:rsidP="00EE3425">
            <w:pPr>
              <w:pStyle w:val="SOWTL3-ASDEFCON"/>
              <w:jc w:val="left"/>
            </w:pPr>
            <w:r w:rsidRPr="00C75844">
              <w:t>The Contractor shall address planning for, and management of, the Configuration Management (CM) program in the SEMP.</w:t>
            </w:r>
          </w:p>
        </w:tc>
      </w:tr>
    </w:tbl>
    <w:p w14:paraId="67E52A4E" w14:textId="77777777" w:rsidR="00EE3425" w:rsidRDefault="00EE3425" w:rsidP="00EE3425">
      <w:pPr>
        <w:pStyle w:val="ASDEFCONOptionSpace"/>
      </w:pPr>
    </w:p>
    <w:p w14:paraId="68BE53B1" w14:textId="27C912DB" w:rsidR="00E31FBB" w:rsidRPr="00C75844" w:rsidRDefault="00E31FBB" w:rsidP="009D55C0">
      <w:pPr>
        <w:pStyle w:val="SOWTL3-ASDEFCON"/>
      </w:pPr>
      <w:r w:rsidRPr="00C75844">
        <w:t>The Contractor shall manage</w:t>
      </w:r>
      <w:r w:rsidR="00D15518" w:rsidRPr="00C75844">
        <w:t>, conduct</w:t>
      </w:r>
      <w:r w:rsidRPr="00C75844">
        <w:t xml:space="preserve"> and coordinat</w:t>
      </w:r>
      <w:r w:rsidR="00BB3FE1" w:rsidRPr="00C75844">
        <w:t>e</w:t>
      </w:r>
      <w:r w:rsidRPr="00C75844">
        <w:t xml:space="preserve"> all Contractor and Subcontractor </w:t>
      </w:r>
      <w:r w:rsidR="00BB3FE1" w:rsidRPr="00C75844">
        <w:t xml:space="preserve">CM </w:t>
      </w:r>
      <w:r w:rsidRPr="00C75844">
        <w:t>activities</w:t>
      </w:r>
      <w:r w:rsidR="00E073B3" w:rsidRPr="00C75844">
        <w:t xml:space="preserve"> </w:t>
      </w:r>
      <w:r w:rsidRPr="00C75844">
        <w:t xml:space="preserve">in accordance with the Approved </w:t>
      </w:r>
      <w:r w:rsidR="001B1DE8" w:rsidRPr="00C75844">
        <w:fldChar w:fldCharType="begin">
          <w:ffData>
            <w:name w:val="Text19"/>
            <w:enabled/>
            <w:calcOnExit w:val="0"/>
            <w:textInput>
              <w:default w:val="[...INSERT ‘CMP’ OR ‘SEMP’ AS APPLICABLE...]"/>
            </w:textInput>
          </w:ffData>
        </w:fldChar>
      </w:r>
      <w:r w:rsidR="001B1DE8" w:rsidRPr="00C75844">
        <w:instrText xml:space="preserve"> FORMTEXT </w:instrText>
      </w:r>
      <w:r w:rsidR="001B1DE8" w:rsidRPr="00C75844">
        <w:fldChar w:fldCharType="separate"/>
      </w:r>
      <w:r w:rsidR="00BB77E5">
        <w:rPr>
          <w:noProof/>
        </w:rPr>
        <w:t>[...INSERT ‘CMP’ OR ‘SEMP’ AS APPLICABLE...]</w:t>
      </w:r>
      <w:r w:rsidR="001B1DE8" w:rsidRPr="00C75844">
        <w:fldChar w:fldCharType="end"/>
      </w:r>
      <w:r w:rsidRPr="00C75844">
        <w:t>.</w:t>
      </w:r>
    </w:p>
    <w:p w14:paraId="689DA2DC" w14:textId="291C5D28" w:rsidR="00E31FBB" w:rsidRPr="00C75844" w:rsidRDefault="00E31FBB" w:rsidP="009D55C0">
      <w:pPr>
        <w:pStyle w:val="SOWTL3-ASDEFCON"/>
      </w:pPr>
      <w:r w:rsidRPr="00C75844">
        <w:t xml:space="preserve">The Contractor shall ensure that all Subcontractors comply with the requirements of the </w:t>
      </w:r>
      <w:r w:rsidR="001B1DE8" w:rsidRPr="00C75844">
        <w:fldChar w:fldCharType="begin">
          <w:ffData>
            <w:name w:val=""/>
            <w:enabled/>
            <w:calcOnExit w:val="0"/>
            <w:textInput>
              <w:default w:val="[...INSERT ‘CMP’ OR ‘SEMP’ AS APPLICABLE...]"/>
            </w:textInput>
          </w:ffData>
        </w:fldChar>
      </w:r>
      <w:r w:rsidR="001B1DE8" w:rsidRPr="00C75844">
        <w:instrText xml:space="preserve"> FORMTEXT </w:instrText>
      </w:r>
      <w:r w:rsidR="001B1DE8" w:rsidRPr="00C75844">
        <w:fldChar w:fldCharType="separate"/>
      </w:r>
      <w:r w:rsidR="00BB77E5">
        <w:rPr>
          <w:noProof/>
        </w:rPr>
        <w:t>[...INSERT ‘CMP’ OR ‘SEMP’ AS APPLICABLE...]</w:t>
      </w:r>
      <w:r w:rsidR="001B1DE8" w:rsidRPr="00C75844">
        <w:fldChar w:fldCharType="end"/>
      </w:r>
      <w:r w:rsidRPr="00C75844">
        <w:t xml:space="preserve"> and are integrated into the Contractor's CM activities.</w:t>
      </w:r>
    </w:p>
    <w:p w14:paraId="49CCEA54" w14:textId="77777777" w:rsidR="00E31FBB" w:rsidRPr="00C75844" w:rsidRDefault="00E31FBB" w:rsidP="00C81942">
      <w:pPr>
        <w:pStyle w:val="SOWHL2-ASDEFCON"/>
      </w:pPr>
      <w:bookmarkStart w:id="947" w:name="_Toc47166192"/>
      <w:bookmarkStart w:id="948" w:name="_Toc49244253"/>
      <w:bookmarkStart w:id="949" w:name="_Toc56323380"/>
      <w:bookmarkStart w:id="950" w:name="_Toc56570023"/>
      <w:bookmarkStart w:id="951" w:name="_Toc504485621"/>
      <w:bookmarkStart w:id="952" w:name="_Toc505591995"/>
      <w:bookmarkStart w:id="953" w:name="_Toc505592141"/>
      <w:bookmarkStart w:id="954" w:name="_Toc505597511"/>
      <w:bookmarkStart w:id="955" w:name="_Toc174973658"/>
      <w:bookmarkStart w:id="956" w:name="_Toc523558005"/>
      <w:r w:rsidRPr="00C75844">
        <w:t>Configuration Identification</w:t>
      </w:r>
      <w:bookmarkEnd w:id="947"/>
      <w:bookmarkEnd w:id="948"/>
      <w:bookmarkEnd w:id="949"/>
      <w:bookmarkEnd w:id="950"/>
      <w:r w:rsidRPr="00C75844">
        <w:t xml:space="preserve"> (Core)</w:t>
      </w:r>
      <w:bookmarkEnd w:id="951"/>
      <w:bookmarkEnd w:id="952"/>
      <w:bookmarkEnd w:id="953"/>
      <w:bookmarkEnd w:id="954"/>
      <w:bookmarkEnd w:id="955"/>
    </w:p>
    <w:p w14:paraId="55467C9E" w14:textId="4B60614F" w:rsidR="00E31FBB" w:rsidRPr="00C75844" w:rsidRDefault="00E31FBB" w:rsidP="009D55C0">
      <w:pPr>
        <w:pStyle w:val="SOWTL3-ASDEFCON"/>
      </w:pPr>
      <w:r w:rsidRPr="00C75844">
        <w:t xml:space="preserve">The Contractor shall identify all Configuration Items (CIs) that constitute the Mission System and </w:t>
      </w:r>
      <w:r w:rsidR="00EA69EC" w:rsidRPr="00C75844">
        <w:t>th</w:t>
      </w:r>
      <w:r w:rsidR="002450B1">
        <w:t>os</w:t>
      </w:r>
      <w:r w:rsidR="00EA69EC" w:rsidRPr="00C75844">
        <w:t xml:space="preserve">e </w:t>
      </w:r>
      <w:r w:rsidRPr="00C75844">
        <w:t>Support System</w:t>
      </w:r>
      <w:r w:rsidR="005165AC" w:rsidRPr="00C75844">
        <w:t xml:space="preserve"> Components</w:t>
      </w:r>
      <w:r w:rsidR="002450B1">
        <w:t xml:space="preserve"> that </w:t>
      </w:r>
      <w:r w:rsidR="00A00551">
        <w:t>warrant</w:t>
      </w:r>
      <w:r w:rsidR="002450B1">
        <w:t xml:space="preserve"> be</w:t>
      </w:r>
      <w:r w:rsidR="00A00551">
        <w:t>ing</w:t>
      </w:r>
      <w:r w:rsidR="002450B1">
        <w:t xml:space="preserve"> managed as </w:t>
      </w:r>
      <w:r w:rsidR="00A00551">
        <w:t xml:space="preserve">a </w:t>
      </w:r>
      <w:r w:rsidR="002450B1">
        <w:t>CI</w:t>
      </w:r>
      <w:r w:rsidRPr="00C75844">
        <w:t>.</w:t>
      </w:r>
    </w:p>
    <w:p w14:paraId="0C27AD04" w14:textId="77777777" w:rsidR="00E31FBB" w:rsidRPr="00C75844" w:rsidRDefault="00E31FBB" w:rsidP="009D55C0">
      <w:pPr>
        <w:pStyle w:val="SOWTL3-ASDEFCON"/>
      </w:pPr>
      <w:r w:rsidRPr="00C75844">
        <w:t xml:space="preserve">The Contractor shall uniquely identify all documents that disclose the performance, functional and physical attributes of the Mission System and </w:t>
      </w:r>
      <w:r w:rsidR="00EA69EC" w:rsidRPr="00C75844">
        <w:t xml:space="preserve">the </w:t>
      </w:r>
      <w:r w:rsidRPr="00C75844">
        <w:t>Support System Components, so that they may be accurately associated with the Configuration Baselines</w:t>
      </w:r>
      <w:r w:rsidR="00EA69EC" w:rsidRPr="00C75844">
        <w:t xml:space="preserve"> for these systems</w:t>
      </w:r>
      <w:r w:rsidRPr="00C75844">
        <w:t>.</w:t>
      </w:r>
    </w:p>
    <w:p w14:paraId="69253057" w14:textId="77777777" w:rsidR="00E31FBB" w:rsidRPr="00C75844" w:rsidRDefault="00E31FBB" w:rsidP="00C81942">
      <w:pPr>
        <w:pStyle w:val="SOWHL2-ASDEFCON"/>
      </w:pPr>
      <w:bookmarkStart w:id="957" w:name="_Toc47166193"/>
      <w:bookmarkStart w:id="958" w:name="_Toc49244254"/>
      <w:bookmarkStart w:id="959" w:name="_Toc56323381"/>
      <w:bookmarkStart w:id="960" w:name="_Toc56570024"/>
      <w:bookmarkStart w:id="961" w:name="_Toc504485622"/>
      <w:bookmarkStart w:id="962" w:name="_Toc505591996"/>
      <w:bookmarkStart w:id="963" w:name="_Toc505592142"/>
      <w:bookmarkStart w:id="964" w:name="_Toc505597512"/>
      <w:bookmarkStart w:id="965" w:name="_Ref165959322"/>
      <w:bookmarkStart w:id="966" w:name="_Toc174973659"/>
      <w:r w:rsidRPr="00C75844">
        <w:t>Configuration Baselines</w:t>
      </w:r>
      <w:bookmarkEnd w:id="956"/>
      <w:bookmarkEnd w:id="957"/>
      <w:bookmarkEnd w:id="958"/>
      <w:bookmarkEnd w:id="959"/>
      <w:bookmarkEnd w:id="960"/>
      <w:r w:rsidRPr="00C75844">
        <w:t xml:space="preserve"> (Core)</w:t>
      </w:r>
      <w:bookmarkEnd w:id="961"/>
      <w:bookmarkEnd w:id="962"/>
      <w:bookmarkEnd w:id="963"/>
      <w:bookmarkEnd w:id="964"/>
      <w:bookmarkEnd w:id="965"/>
      <w:bookmarkEnd w:id="966"/>
    </w:p>
    <w:p w14:paraId="52BC7B28" w14:textId="77777777" w:rsidR="00E31FBB" w:rsidRPr="00C75844" w:rsidRDefault="00E31FBB" w:rsidP="009D55C0">
      <w:pPr>
        <w:pStyle w:val="SOWTL3-ASDEFCON"/>
      </w:pPr>
      <w:r w:rsidRPr="00C75844">
        <w:t xml:space="preserve">The Contractor shall develop and maintain at least each of the following </w:t>
      </w:r>
      <w:r w:rsidR="00D15518" w:rsidRPr="00C75844">
        <w:t xml:space="preserve">Configuration Baselines </w:t>
      </w:r>
      <w:r w:rsidRPr="00C75844">
        <w:t xml:space="preserve">for </w:t>
      </w:r>
      <w:r w:rsidR="00870AFB" w:rsidRPr="00C75844">
        <w:t xml:space="preserve">each </w:t>
      </w:r>
      <w:r w:rsidRPr="00C75844">
        <w:t xml:space="preserve">Mission System and for </w:t>
      </w:r>
      <w:r w:rsidR="00870AFB" w:rsidRPr="00C75844">
        <w:t xml:space="preserve">the </w:t>
      </w:r>
      <w:r w:rsidRPr="00C75844">
        <w:t>Developmental Support System Components during the Contract:</w:t>
      </w:r>
    </w:p>
    <w:p w14:paraId="23CD898C" w14:textId="77777777" w:rsidR="004F1D4D" w:rsidRPr="00C75844" w:rsidRDefault="00E31FBB" w:rsidP="00950D2E">
      <w:pPr>
        <w:pStyle w:val="SOWSubL1-ASDEFCON"/>
      </w:pPr>
      <w:r w:rsidRPr="00C75844">
        <w:t>Functional Baseline</w:t>
      </w:r>
      <w:r w:rsidR="00D15518" w:rsidRPr="00C75844">
        <w:t xml:space="preserve"> (FBL)</w:t>
      </w:r>
      <w:r w:rsidRPr="00C75844">
        <w:t>;</w:t>
      </w:r>
    </w:p>
    <w:p w14:paraId="1F22756F" w14:textId="77777777" w:rsidR="004F1D4D" w:rsidRPr="00C75844" w:rsidRDefault="00E31FBB" w:rsidP="00950D2E">
      <w:pPr>
        <w:pStyle w:val="SOWSubL1-ASDEFCON"/>
      </w:pPr>
      <w:r w:rsidRPr="00C75844">
        <w:t>Allocated Baseline</w:t>
      </w:r>
      <w:r w:rsidR="00D15518" w:rsidRPr="00C75844">
        <w:t xml:space="preserve"> (ABL)</w:t>
      </w:r>
      <w:r w:rsidRPr="00C75844">
        <w:t>; and</w:t>
      </w:r>
    </w:p>
    <w:p w14:paraId="07FFF84C" w14:textId="77777777" w:rsidR="00E31FBB" w:rsidRPr="00C75844" w:rsidRDefault="00E31FBB" w:rsidP="00950D2E">
      <w:pPr>
        <w:pStyle w:val="SOWSubL1-ASDEFCON"/>
      </w:pPr>
      <w:r w:rsidRPr="00C75844">
        <w:t>Product Baseline</w:t>
      </w:r>
      <w:r w:rsidR="00D15518" w:rsidRPr="00C75844">
        <w:t xml:space="preserve"> (PBL), as established at each PCA</w:t>
      </w:r>
      <w:r w:rsidRPr="00C75844">
        <w:t>.</w:t>
      </w:r>
    </w:p>
    <w:p w14:paraId="01E52E57" w14:textId="7DA6ED8F" w:rsidR="00E31FBB" w:rsidRPr="00C75844" w:rsidRDefault="00E31FBB" w:rsidP="00C81942">
      <w:pPr>
        <w:pStyle w:val="SOWHL2-ASDEFCON"/>
      </w:pPr>
      <w:bookmarkStart w:id="967" w:name="_Toc47166194"/>
      <w:bookmarkStart w:id="968" w:name="_Toc49244255"/>
      <w:bookmarkStart w:id="969" w:name="_Toc56323382"/>
      <w:bookmarkStart w:id="970" w:name="_Toc56570025"/>
      <w:bookmarkStart w:id="971" w:name="_Toc504485623"/>
      <w:bookmarkStart w:id="972" w:name="_Toc505591997"/>
      <w:bookmarkStart w:id="973" w:name="_Toc505592143"/>
      <w:bookmarkStart w:id="974" w:name="_Toc505597513"/>
      <w:bookmarkStart w:id="975" w:name="_Toc174973660"/>
      <w:r w:rsidRPr="00C75844">
        <w:t>Configuration Control</w:t>
      </w:r>
      <w:bookmarkEnd w:id="967"/>
      <w:bookmarkEnd w:id="968"/>
      <w:bookmarkEnd w:id="969"/>
      <w:bookmarkEnd w:id="970"/>
      <w:r w:rsidRPr="00C75844">
        <w:t xml:space="preserve"> </w:t>
      </w:r>
      <w:r w:rsidR="00C36330" w:rsidRPr="004020CF">
        <w:t>(Core)</w:t>
      </w:r>
      <w:bookmarkEnd w:id="971"/>
      <w:bookmarkEnd w:id="972"/>
      <w:bookmarkEnd w:id="973"/>
      <w:bookmarkEnd w:id="974"/>
      <w:bookmarkEnd w:id="975"/>
    </w:p>
    <w:p w14:paraId="502F71F5" w14:textId="2E36B0B8" w:rsidR="00E31FBB" w:rsidRPr="00C75844" w:rsidRDefault="00E31FBB" w:rsidP="009D55C0">
      <w:pPr>
        <w:pStyle w:val="SOWTL3-ASDEFCON"/>
      </w:pPr>
      <w:r w:rsidRPr="00C75844">
        <w:t xml:space="preserve">The Contractor shall manage configuration changes and </w:t>
      </w:r>
      <w:r w:rsidR="00BB3FE1" w:rsidRPr="00C75844">
        <w:t>Deviations</w:t>
      </w:r>
      <w:r w:rsidR="00835554">
        <w:t xml:space="preserve"> / </w:t>
      </w:r>
      <w:r w:rsidR="00B86EAA">
        <w:t>variances</w:t>
      </w:r>
      <w:r w:rsidR="00BB3FE1" w:rsidRPr="00C75844">
        <w:t xml:space="preserve">, </w:t>
      </w:r>
      <w:r w:rsidRPr="00C75844">
        <w:t>including their:</w:t>
      </w:r>
    </w:p>
    <w:p w14:paraId="4733A03E" w14:textId="77777777" w:rsidR="004F1D4D" w:rsidRPr="00C75844" w:rsidRDefault="00E31FBB" w:rsidP="00950D2E">
      <w:pPr>
        <w:pStyle w:val="SOWSubL1-ASDEFCON"/>
      </w:pPr>
      <w:r w:rsidRPr="00C75844">
        <w:t>identification;</w:t>
      </w:r>
    </w:p>
    <w:p w14:paraId="22974C02" w14:textId="77777777" w:rsidR="004F1D4D" w:rsidRPr="00C75844" w:rsidRDefault="00E31FBB" w:rsidP="00950D2E">
      <w:pPr>
        <w:pStyle w:val="SOWSubL1-ASDEFCON"/>
      </w:pPr>
      <w:r w:rsidRPr="00C75844">
        <w:t>request and documentation;</w:t>
      </w:r>
    </w:p>
    <w:p w14:paraId="214BA845" w14:textId="77777777" w:rsidR="004F1D4D" w:rsidRPr="00C75844" w:rsidRDefault="00BB3FE1" w:rsidP="00950D2E">
      <w:pPr>
        <w:pStyle w:val="SOWSubL1-ASDEFCON"/>
      </w:pPr>
      <w:r w:rsidRPr="00C75844">
        <w:t xml:space="preserve">for configuration changes only, </w:t>
      </w:r>
      <w:r w:rsidR="00E31FBB" w:rsidRPr="00C75844">
        <w:t xml:space="preserve">classification as Major </w:t>
      </w:r>
      <w:r w:rsidRPr="00C75844">
        <w:t>Changes</w:t>
      </w:r>
      <w:r w:rsidR="00E31FBB" w:rsidRPr="00C75844">
        <w:t xml:space="preserve"> or Minor </w:t>
      </w:r>
      <w:r w:rsidRPr="00C75844">
        <w:t>Changes</w:t>
      </w:r>
      <w:r w:rsidR="00E31FBB" w:rsidRPr="00C75844">
        <w:t>;</w:t>
      </w:r>
    </w:p>
    <w:p w14:paraId="6E8313BD" w14:textId="77777777" w:rsidR="004F1D4D" w:rsidRPr="00C75844" w:rsidRDefault="00E31FBB" w:rsidP="00950D2E">
      <w:pPr>
        <w:pStyle w:val="SOWSubL1-ASDEFCON"/>
      </w:pPr>
      <w:r w:rsidRPr="00C75844">
        <w:t>evaluation and coordination; and</w:t>
      </w:r>
    </w:p>
    <w:p w14:paraId="35992E1A" w14:textId="77777777" w:rsidR="00E31FBB" w:rsidRPr="00C75844" w:rsidRDefault="00E31FBB" w:rsidP="00950D2E">
      <w:pPr>
        <w:pStyle w:val="SOWSubL1-ASDEFCON"/>
      </w:pPr>
      <w:r w:rsidRPr="00C75844">
        <w:t>implementation and Verification of the changes.</w:t>
      </w:r>
    </w:p>
    <w:p w14:paraId="508A5969" w14:textId="6022CB95" w:rsidR="00E31FBB" w:rsidRPr="00C75844" w:rsidRDefault="00E31FBB" w:rsidP="009D55C0">
      <w:pPr>
        <w:pStyle w:val="SOWTL3-ASDEFCON"/>
      </w:pPr>
      <w:bookmarkStart w:id="976" w:name="_Ref402180204"/>
      <w:r w:rsidRPr="00C75844">
        <w:t xml:space="preserve">The Contractor shall </w:t>
      </w:r>
      <w:r w:rsidR="00DD6F3A" w:rsidRPr="00C75844">
        <w:t>submit</w:t>
      </w:r>
      <w:r w:rsidRPr="00C75844">
        <w:t xml:space="preserve"> </w:t>
      </w:r>
      <w:r w:rsidR="001C674A" w:rsidRPr="00C75844">
        <w:t>Engineering Change Proposal</w:t>
      </w:r>
      <w:r w:rsidR="001C6D41" w:rsidRPr="00C75844">
        <w:t>s</w:t>
      </w:r>
      <w:r w:rsidR="001C674A" w:rsidRPr="00C75844">
        <w:t xml:space="preserve"> (</w:t>
      </w:r>
      <w:r w:rsidRPr="00C75844">
        <w:t>ECPs</w:t>
      </w:r>
      <w:r w:rsidR="001C674A" w:rsidRPr="00C75844">
        <w:t>)</w:t>
      </w:r>
      <w:r w:rsidRPr="00C75844">
        <w:t xml:space="preserve"> in accordance with </w:t>
      </w:r>
      <w:r w:rsidR="00C043EC" w:rsidRPr="00C75844">
        <w:t>CDRL Line Number CM</w:t>
      </w:r>
      <w:r w:rsidR="00C043EC" w:rsidRPr="00C75844">
        <w:noBreakHyphen/>
        <w:t>130</w:t>
      </w:r>
      <w:r w:rsidR="008F750A" w:rsidRPr="00C75844">
        <w:t xml:space="preserve">, </w:t>
      </w:r>
      <w:r w:rsidR="00BB3B52" w:rsidRPr="00C75844">
        <w:t xml:space="preserve">accompanied </w:t>
      </w:r>
      <w:r w:rsidR="008F750A" w:rsidRPr="00C75844">
        <w:t>by CCPs as necessary,</w:t>
      </w:r>
      <w:r w:rsidR="00C043EC" w:rsidRPr="00C75844">
        <w:t xml:space="preserve"> </w:t>
      </w:r>
      <w:r w:rsidRPr="00C75844">
        <w:t>to implement</w:t>
      </w:r>
      <w:r w:rsidR="00D74BE1">
        <w:t xml:space="preserve"> </w:t>
      </w:r>
      <w:r w:rsidR="00D74BE1">
        <w:lastRenderedPageBreak/>
        <w:t>configuration</w:t>
      </w:r>
      <w:r w:rsidRPr="00C75844">
        <w:t xml:space="preserve"> changes to </w:t>
      </w:r>
      <w:r w:rsidR="00D74BE1">
        <w:t>a</w:t>
      </w:r>
      <w:r w:rsidR="00D74BE1" w:rsidRPr="00C75844">
        <w:t xml:space="preserve"> </w:t>
      </w:r>
      <w:r w:rsidR="00720B12" w:rsidRPr="00C75844">
        <w:t>FBL</w:t>
      </w:r>
      <w:r w:rsidR="00D74BE1">
        <w:t xml:space="preserve"> for a system or product for which a Configuration Baseline is required to be developed and maintained in accordance with clause </w:t>
      </w:r>
      <w:r w:rsidR="00D74BE1">
        <w:fldChar w:fldCharType="begin"/>
      </w:r>
      <w:r w:rsidR="00D74BE1">
        <w:instrText xml:space="preserve"> REF _Ref165959322 \r \h </w:instrText>
      </w:r>
      <w:r w:rsidR="00D74BE1">
        <w:fldChar w:fldCharType="separate"/>
      </w:r>
      <w:r w:rsidR="00D74BE1">
        <w:t>6.3</w:t>
      </w:r>
      <w:r w:rsidR="00D74BE1">
        <w:fldChar w:fldCharType="end"/>
      </w:r>
      <w:r w:rsidRPr="00C75844">
        <w:t>.</w:t>
      </w:r>
      <w:bookmarkEnd w:id="976"/>
    </w:p>
    <w:p w14:paraId="6694F34C" w14:textId="10ECD1BE" w:rsidR="00E31FBB" w:rsidRPr="00C75844" w:rsidRDefault="00C043EC" w:rsidP="009D55C0">
      <w:pPr>
        <w:pStyle w:val="SOWTL3-ASDEFCON"/>
      </w:pPr>
      <w:r w:rsidRPr="00C75844">
        <w:t xml:space="preserve">The Contractor shall classify a </w:t>
      </w:r>
      <w:r w:rsidR="00E31FBB" w:rsidRPr="00C75844">
        <w:t xml:space="preserve">change to </w:t>
      </w:r>
      <w:r w:rsidR="00023087">
        <w:t>FBL</w:t>
      </w:r>
      <w:r w:rsidR="00E31FBB" w:rsidRPr="00C75844">
        <w:t xml:space="preserve"> as a Major </w:t>
      </w:r>
      <w:r w:rsidR="00BB3FE1" w:rsidRPr="00C75844">
        <w:t>C</w:t>
      </w:r>
      <w:r w:rsidR="00E31FBB" w:rsidRPr="00C75844">
        <w:t>hange.</w:t>
      </w:r>
    </w:p>
    <w:p w14:paraId="7B46A8DC" w14:textId="7489F383" w:rsidR="00E31FBB" w:rsidRPr="00C75844" w:rsidRDefault="00E31FBB" w:rsidP="00A365FD">
      <w:pPr>
        <w:pStyle w:val="SOWTL3-ASDEFCON"/>
      </w:pPr>
      <w:r w:rsidRPr="00C75844">
        <w:t xml:space="preserve">The Contractor shall </w:t>
      </w:r>
      <w:r w:rsidR="00C043EC" w:rsidRPr="00C75844">
        <w:t xml:space="preserve">classify a change </w:t>
      </w:r>
      <w:r w:rsidRPr="00C75844">
        <w:t xml:space="preserve">to </w:t>
      </w:r>
      <w:r w:rsidR="008F750A" w:rsidRPr="00C75844">
        <w:t xml:space="preserve">a </w:t>
      </w:r>
      <w:r w:rsidR="00720B12" w:rsidRPr="00C75844">
        <w:t>PBL</w:t>
      </w:r>
      <w:r w:rsidRPr="00C75844">
        <w:t xml:space="preserve"> </w:t>
      </w:r>
      <w:r w:rsidR="00A365FD" w:rsidRPr="00A365FD">
        <w:t xml:space="preserve">established at the associated PCA </w:t>
      </w:r>
      <w:r w:rsidR="00C043EC" w:rsidRPr="00C75844">
        <w:t>as either a Major Change or a Minor Change</w:t>
      </w:r>
      <w:r w:rsidR="008F750A" w:rsidRPr="00C75844">
        <w:t xml:space="preserve"> in accordance with the </w:t>
      </w:r>
      <w:r w:rsidR="005F32FE">
        <w:t>criteria for these configuration changes set out in Attachment M</w:t>
      </w:r>
      <w:r w:rsidRPr="00C75844">
        <w:t>.</w:t>
      </w:r>
    </w:p>
    <w:p w14:paraId="60C90298" w14:textId="77777777" w:rsidR="00401F9A" w:rsidRPr="00C75844" w:rsidRDefault="00401F9A" w:rsidP="00401F9A">
      <w:pPr>
        <w:pStyle w:val="SOWTL3-ASDEFCON"/>
      </w:pPr>
      <w:r w:rsidRPr="00C75844">
        <w:t>Following the establishment of a PBL at a PCA, the Contractor shall submit proposed:</w:t>
      </w:r>
    </w:p>
    <w:p w14:paraId="1A757908" w14:textId="6B4FCFEA" w:rsidR="00EC3A68" w:rsidRPr="00C75844" w:rsidRDefault="00401F9A" w:rsidP="00950D2E">
      <w:pPr>
        <w:pStyle w:val="SOWSubL1-ASDEFCON"/>
      </w:pPr>
      <w:r w:rsidRPr="00C75844">
        <w:t>Major Changes to the PBL, to the Commonwealth for Approval as ECPs in accordance with CDRL Line Number CM</w:t>
      </w:r>
      <w:r w:rsidRPr="00C75844">
        <w:noBreakHyphen/>
        <w:t>130, accompanied by CCPs as necessary; and</w:t>
      </w:r>
    </w:p>
    <w:p w14:paraId="27B0EC64" w14:textId="77777777" w:rsidR="00401F9A" w:rsidRPr="003D4959" w:rsidRDefault="00401F9A" w:rsidP="004153D1">
      <w:pPr>
        <w:pStyle w:val="SOWSubL1-ASDEFCON"/>
      </w:pPr>
      <w:r w:rsidRPr="00C75844">
        <w:t>Minor Changes to the PBL, to the Commonwealth Representative for review</w:t>
      </w:r>
      <w:r w:rsidRPr="003D4959">
        <w:t>.</w:t>
      </w:r>
    </w:p>
    <w:p w14:paraId="496992EB" w14:textId="1715A091" w:rsidR="00E31FBB" w:rsidRPr="00C75844" w:rsidRDefault="00E31FBB" w:rsidP="009D55C0">
      <w:pPr>
        <w:pStyle w:val="SOWTL3-ASDEFCON"/>
      </w:pPr>
      <w:r w:rsidRPr="00C75844">
        <w:t xml:space="preserve">At the request of the Commonwealth, the Contractor shall resubmit a proposed Minor </w:t>
      </w:r>
      <w:r w:rsidR="00BB3FE1" w:rsidRPr="00C75844">
        <w:t>C</w:t>
      </w:r>
      <w:r w:rsidRPr="00C75844">
        <w:t xml:space="preserve">hange to </w:t>
      </w:r>
      <w:r w:rsidR="00A60D94" w:rsidRPr="00C75844">
        <w:t xml:space="preserve">a </w:t>
      </w:r>
      <w:r w:rsidR="00720B12" w:rsidRPr="00C75844">
        <w:t>PBL</w:t>
      </w:r>
      <w:r w:rsidRPr="00C75844">
        <w:t xml:space="preserve"> as a proposed Major </w:t>
      </w:r>
      <w:r w:rsidR="00BB3FE1" w:rsidRPr="00C75844">
        <w:t>C</w:t>
      </w:r>
      <w:r w:rsidRPr="00C75844">
        <w:t>hange to th</w:t>
      </w:r>
      <w:r w:rsidR="002516FD" w:rsidRPr="00C75844">
        <w:t>at</w:t>
      </w:r>
      <w:r w:rsidRPr="00C75844">
        <w:t xml:space="preserve"> </w:t>
      </w:r>
      <w:r w:rsidR="00720B12" w:rsidRPr="00C75844">
        <w:t>PBL</w:t>
      </w:r>
      <w:r w:rsidRPr="00C75844">
        <w:t xml:space="preserve"> in accordance with clause </w:t>
      </w:r>
      <w:r w:rsidR="00A60D94" w:rsidRPr="00C75844">
        <w:fldChar w:fldCharType="begin"/>
      </w:r>
      <w:r w:rsidR="00A60D94" w:rsidRPr="00C75844">
        <w:instrText xml:space="preserve"> REF _Ref402180204 \r \h </w:instrText>
      </w:r>
      <w:r w:rsidR="00A60D94" w:rsidRPr="00C75844">
        <w:fldChar w:fldCharType="separate"/>
      </w:r>
      <w:r w:rsidR="00F60A61">
        <w:t>6.4.2</w:t>
      </w:r>
      <w:r w:rsidR="00A60D94" w:rsidRPr="00C75844">
        <w:fldChar w:fldCharType="end"/>
      </w:r>
      <w:r w:rsidRPr="00C75844">
        <w:t>.</w:t>
      </w:r>
    </w:p>
    <w:p w14:paraId="72360BFF" w14:textId="77777777" w:rsidR="00E31FBB" w:rsidRPr="00C75844" w:rsidRDefault="00E31FBB" w:rsidP="009D55C0">
      <w:pPr>
        <w:pStyle w:val="SOWTL3-ASDEFCON"/>
      </w:pPr>
      <w:r w:rsidRPr="00C75844">
        <w:t xml:space="preserve">The Contractor shall, for any proposed change to a </w:t>
      </w:r>
      <w:r w:rsidR="00A4195C" w:rsidRPr="00C75844">
        <w:t>Configuration B</w:t>
      </w:r>
      <w:r w:rsidRPr="00C75844">
        <w:t xml:space="preserve">aseline, ensure that all </w:t>
      </w:r>
      <w:r w:rsidR="00A4195C" w:rsidRPr="00C75844">
        <w:t>Configuration B</w:t>
      </w:r>
      <w:r w:rsidRPr="00C75844">
        <w:t>aselines will be mutually consistent and compatible.</w:t>
      </w:r>
    </w:p>
    <w:p w14:paraId="1E77328B" w14:textId="77777777" w:rsidR="00E31FBB" w:rsidRPr="00C75844" w:rsidRDefault="00E31FBB" w:rsidP="00C81942">
      <w:pPr>
        <w:pStyle w:val="SOWHL2-ASDEFCON"/>
      </w:pPr>
      <w:bookmarkStart w:id="977" w:name="_Toc523558007"/>
      <w:bookmarkStart w:id="978" w:name="_Toc47166195"/>
      <w:bookmarkStart w:id="979" w:name="_Toc49244256"/>
      <w:bookmarkStart w:id="980" w:name="_Toc56323383"/>
      <w:bookmarkStart w:id="981" w:name="_Toc56570026"/>
      <w:bookmarkStart w:id="982" w:name="_Toc504485624"/>
      <w:bookmarkStart w:id="983" w:name="_Toc505591998"/>
      <w:bookmarkStart w:id="984" w:name="_Toc505592144"/>
      <w:bookmarkStart w:id="985" w:name="_Toc505597514"/>
      <w:bookmarkStart w:id="986" w:name="_Ref139885884"/>
      <w:bookmarkStart w:id="987" w:name="_Toc174973661"/>
      <w:r w:rsidRPr="00C75844">
        <w:t>Configuration Status Accounting</w:t>
      </w:r>
      <w:bookmarkEnd w:id="977"/>
      <w:bookmarkEnd w:id="978"/>
      <w:bookmarkEnd w:id="979"/>
      <w:bookmarkEnd w:id="980"/>
      <w:bookmarkEnd w:id="981"/>
      <w:r w:rsidRPr="00C75844">
        <w:t xml:space="preserve"> (Core)</w:t>
      </w:r>
      <w:bookmarkEnd w:id="982"/>
      <w:bookmarkEnd w:id="983"/>
      <w:bookmarkEnd w:id="984"/>
      <w:bookmarkEnd w:id="985"/>
      <w:bookmarkEnd w:id="986"/>
      <w:bookmarkEnd w:id="987"/>
    </w:p>
    <w:p w14:paraId="5DDAD08B" w14:textId="34BE06F4" w:rsidR="00E31FBB" w:rsidRPr="00C75844" w:rsidRDefault="00E31FBB" w:rsidP="009D55C0">
      <w:pPr>
        <w:pStyle w:val="SOWTL3-ASDEFCON"/>
      </w:pPr>
      <w:r w:rsidRPr="00C75844">
        <w:t xml:space="preserve">The Contractor shall establish and maintain, in accordance with the Approved </w:t>
      </w:r>
      <w:r w:rsidR="001B1DE8" w:rsidRPr="00C75844">
        <w:fldChar w:fldCharType="begin">
          <w:ffData>
            <w:name w:val=""/>
            <w:enabled/>
            <w:calcOnExit w:val="0"/>
            <w:textInput>
              <w:default w:val="[...INSERT ‘CMP’ OR ‘SEMP’ AS APPLICABLE...]"/>
            </w:textInput>
          </w:ffData>
        </w:fldChar>
      </w:r>
      <w:r w:rsidR="001B1DE8" w:rsidRPr="00C75844">
        <w:instrText xml:space="preserve"> FORMTEXT </w:instrText>
      </w:r>
      <w:r w:rsidR="001B1DE8" w:rsidRPr="00C75844">
        <w:fldChar w:fldCharType="separate"/>
      </w:r>
      <w:r w:rsidR="00BB77E5">
        <w:rPr>
          <w:noProof/>
        </w:rPr>
        <w:t>[...INSERT ‘CMP’ OR ‘SEMP’ AS APPLICABLE...]</w:t>
      </w:r>
      <w:r w:rsidR="001B1DE8" w:rsidRPr="00C75844">
        <w:fldChar w:fldCharType="end"/>
      </w:r>
      <w:r w:rsidRPr="00C75844">
        <w:t>, a Configuration Status Accounting (CSA) system that correlates, stores, maintains and provides readily available views of all configuration information relating to those items identified as CIs.</w:t>
      </w:r>
    </w:p>
    <w:p w14:paraId="4EBD5732" w14:textId="43F9F172" w:rsidR="00852910" w:rsidRDefault="005A6DC2" w:rsidP="005A6DC2">
      <w:pPr>
        <w:pStyle w:val="NoteToDrafters-ASDEFCON"/>
      </w:pPr>
      <w:r w:rsidRPr="00C75844">
        <w:t xml:space="preserve">Note to drafters:  Depending on </w:t>
      </w:r>
      <w:r w:rsidR="00AF2F03">
        <w:t>the needs</w:t>
      </w:r>
      <w:r w:rsidR="00021D91" w:rsidRPr="004020CF">
        <w:t xml:space="preserve"> for </w:t>
      </w:r>
      <w:r w:rsidR="00AF2F03">
        <w:t xml:space="preserve">the </w:t>
      </w:r>
      <w:r w:rsidR="00021D91" w:rsidRPr="004020CF">
        <w:t xml:space="preserve">Commonwealth </w:t>
      </w:r>
      <w:r w:rsidR="00AF2F03">
        <w:t xml:space="preserve">to </w:t>
      </w:r>
      <w:r w:rsidR="00021D91" w:rsidRPr="004020CF">
        <w:t>access CM data during the Contract</w:t>
      </w:r>
      <w:r w:rsidRPr="00C75844">
        <w:t xml:space="preserve">, </w:t>
      </w:r>
      <w:r w:rsidR="00852910">
        <w:t>and</w:t>
      </w:r>
      <w:r w:rsidR="00852910" w:rsidRPr="00256B59">
        <w:t xml:space="preserve"> </w:t>
      </w:r>
      <w:r w:rsidR="00852910" w:rsidRPr="004020CF">
        <w:t>who will manage CM data in-service</w:t>
      </w:r>
      <w:r w:rsidR="00852910">
        <w:t xml:space="preserve">, </w:t>
      </w:r>
      <w:r w:rsidR="00021D91">
        <w:t>CSA</w:t>
      </w:r>
      <w:r w:rsidRPr="00C75844">
        <w:t xml:space="preserve"> </w:t>
      </w:r>
      <w:r w:rsidR="00021D91">
        <w:t xml:space="preserve">data </w:t>
      </w:r>
      <w:r w:rsidRPr="00C75844">
        <w:t>may need to be delivered.</w:t>
      </w:r>
      <w:r w:rsidR="00F6494B" w:rsidRPr="00C75844">
        <w:t xml:space="preserve"> </w:t>
      </w:r>
      <w:r w:rsidRPr="00C75844">
        <w:t xml:space="preserve"> </w:t>
      </w:r>
      <w:r w:rsidR="00852910">
        <w:t>D</w:t>
      </w:r>
      <w:r w:rsidRPr="00C75844">
        <w:t xml:space="preserve">rafters should consider </w:t>
      </w:r>
      <w:r w:rsidR="00852910">
        <w:t xml:space="preserve">the </w:t>
      </w:r>
      <w:r w:rsidRPr="00C75844">
        <w:t>standards for CM data exchange</w:t>
      </w:r>
      <w:r w:rsidR="00EE1697" w:rsidRPr="00C75844">
        <w:t>,</w:t>
      </w:r>
      <w:r w:rsidRPr="00C75844">
        <w:t xml:space="preserve"> such as MIL-STD-2549</w:t>
      </w:r>
      <w:r w:rsidR="003A17AC">
        <w:t>,</w:t>
      </w:r>
      <w:r w:rsidR="00EE1697" w:rsidRPr="00C75844">
        <w:t xml:space="preserve"> </w:t>
      </w:r>
      <w:r w:rsidRPr="00C75844">
        <w:t>EIA-836B</w:t>
      </w:r>
      <w:r w:rsidR="00EE1697" w:rsidRPr="00C75844">
        <w:t>,</w:t>
      </w:r>
      <w:r w:rsidRPr="00C75844">
        <w:t xml:space="preserve"> </w:t>
      </w:r>
      <w:r w:rsidR="00852910">
        <w:t>‘Contractor information exchange’ specifications</w:t>
      </w:r>
      <w:r w:rsidR="00852910" w:rsidRPr="00CB5F34">
        <w:t xml:space="preserve"> </w:t>
      </w:r>
      <w:r w:rsidR="00852910">
        <w:t xml:space="preserve">for the Defence ERP System, </w:t>
      </w:r>
      <w:r w:rsidR="003A17AC">
        <w:t xml:space="preserve">or </w:t>
      </w:r>
      <w:r w:rsidR="00852910">
        <w:t xml:space="preserve">extant </w:t>
      </w:r>
      <w:r w:rsidR="00D13ADC" w:rsidRPr="00C75844">
        <w:t>domain</w:t>
      </w:r>
      <w:r w:rsidR="00852910">
        <w:t>-</w:t>
      </w:r>
      <w:r w:rsidR="00D13ADC" w:rsidRPr="00C75844">
        <w:t xml:space="preserve">specific standards such as </w:t>
      </w:r>
      <w:r w:rsidR="00BE1111">
        <w:t xml:space="preserve">the </w:t>
      </w:r>
      <w:r w:rsidR="00D13ADC" w:rsidRPr="00C75844">
        <w:t>ANP4422-6001 Materiel Data Exchange Specification</w:t>
      </w:r>
      <w:r w:rsidRPr="00C75844">
        <w:t>.</w:t>
      </w:r>
    </w:p>
    <w:p w14:paraId="2E1732DD" w14:textId="4CAE1DE2" w:rsidR="0047764D" w:rsidRDefault="00021D91" w:rsidP="005A6DC2">
      <w:pPr>
        <w:pStyle w:val="NoteToDrafters-ASDEFCON"/>
      </w:pPr>
      <w:r w:rsidRPr="004020CF">
        <w:t>Contractor CSA data may be accessible from CSA reports, or</w:t>
      </w:r>
      <w:r>
        <w:t xml:space="preserve"> by</w:t>
      </w:r>
      <w:r w:rsidRPr="004020CF">
        <w:t xml:space="preserve"> exchange; and the method may change over time (eg, initially </w:t>
      </w:r>
      <w:r w:rsidR="007B0AEC">
        <w:t>as</w:t>
      </w:r>
      <w:r w:rsidR="00EA468F">
        <w:t xml:space="preserve"> </w:t>
      </w:r>
      <w:r>
        <w:t>CSA reports</w:t>
      </w:r>
      <w:r w:rsidRPr="004020CF">
        <w:t xml:space="preserve"> with a final delivery / exchange of CSA data).</w:t>
      </w:r>
      <w:r>
        <w:t xml:space="preserve">  </w:t>
      </w:r>
      <w:r w:rsidR="004A12F2" w:rsidRPr="004020CF">
        <w:t>Drafters should select and tailor the following optional clauses to suit project needs.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B7309" w14:paraId="3D771F70" w14:textId="77777777" w:rsidTr="00BB7309">
        <w:tc>
          <w:tcPr>
            <w:tcW w:w="9072" w:type="dxa"/>
            <w:shd w:val="clear" w:color="auto" w:fill="auto"/>
          </w:tcPr>
          <w:p w14:paraId="1DFDF052" w14:textId="18559A3D" w:rsidR="00BB7309" w:rsidRDefault="00BB7309" w:rsidP="00BB7309">
            <w:pPr>
              <w:pStyle w:val="ASDEFCONOption"/>
            </w:pPr>
            <w:r>
              <w:t xml:space="preserve">Option: </w:t>
            </w:r>
            <w:r w:rsidRPr="004020CF">
              <w:t xml:space="preserve">Include and tailor this clause for the required on-line access to the Contractor’s CSA </w:t>
            </w:r>
            <w:r>
              <w:t>system</w:t>
            </w:r>
            <w:r w:rsidRPr="004020CF">
              <w:t xml:space="preserve">.  If a DMS is to be used, ensure that clause </w:t>
            </w:r>
            <w:r>
              <w:fldChar w:fldCharType="begin"/>
            </w:r>
            <w:r>
              <w:instrText xml:space="preserve"> REF _Ref473797914 \r \h </w:instrText>
            </w:r>
            <w:r>
              <w:fldChar w:fldCharType="separate"/>
            </w:r>
            <w:r>
              <w:t>2.3.2</w:t>
            </w:r>
            <w:r>
              <w:fldChar w:fldCharType="end"/>
            </w:r>
            <w:r w:rsidRPr="004020CF">
              <w:t xml:space="preserve"> includes access to CM data.</w:t>
            </w:r>
          </w:p>
          <w:p w14:paraId="5C1BA2F4" w14:textId="77777777" w:rsidR="00BB7309" w:rsidRDefault="00BB7309" w:rsidP="00BB7309">
            <w:pPr>
              <w:pStyle w:val="SOWTL3-ASDEFCON"/>
            </w:pPr>
            <w:r w:rsidRPr="00C75844">
              <w:t xml:space="preserve">The Contractor shall provide all facilities and assistance reasonably required for the Commonwealth to access the Contractor's CSA system for the </w:t>
            </w:r>
            <w:r>
              <w:t>period</w:t>
            </w:r>
            <w:r w:rsidRPr="00C75844">
              <w:t xml:space="preserve"> of the Contract</w:t>
            </w:r>
            <w:r>
              <w:t xml:space="preserve"> </w:t>
            </w:r>
            <w:r w:rsidRPr="004020CF">
              <w:t>via the […DMS and/or the Contractor’s information systems accessible to Resident Personnel…]</w:t>
            </w:r>
            <w:r w:rsidRPr="00C75844">
              <w:t>.</w:t>
            </w:r>
          </w:p>
          <w:p w14:paraId="34B5CC9B" w14:textId="7BB0257F" w:rsidR="00BB7309" w:rsidRDefault="00BB7309" w:rsidP="00BB7309">
            <w:pPr>
              <w:pStyle w:val="SOWTL3-ASDEFCON"/>
            </w:pPr>
            <w:r w:rsidRPr="004020CF">
              <w:t>The Contractor’s CSA system shall enable a Commonwealth user to access data equivalent to reports produced in accordance with DID-CM-DATA-CSAR</w:t>
            </w:r>
            <w:r>
              <w:t>.</w:t>
            </w:r>
          </w:p>
        </w:tc>
      </w:tr>
    </w:tbl>
    <w:p w14:paraId="2EF36BA5" w14:textId="77777777" w:rsidR="00BB7309" w:rsidRPr="00C75844" w:rsidRDefault="00BB7309" w:rsidP="00BB7309">
      <w:pPr>
        <w:pStyle w:val="ASDEFCONOptionSpace"/>
      </w:pPr>
    </w:p>
    <w:tbl>
      <w:tblPr>
        <w:tblW w:w="9072"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021D91" w14:paraId="535FA490" w14:textId="77777777" w:rsidTr="00BB7309">
        <w:tc>
          <w:tcPr>
            <w:tcW w:w="9072" w:type="dxa"/>
            <w:shd w:val="clear" w:color="auto" w:fill="auto"/>
          </w:tcPr>
          <w:p w14:paraId="17391077" w14:textId="58ECEF04" w:rsidR="00021D91" w:rsidRDefault="00021D91" w:rsidP="00C81942">
            <w:pPr>
              <w:pStyle w:val="ASDEFCONOption"/>
            </w:pPr>
            <w:r>
              <w:t xml:space="preserve">Option: </w:t>
            </w:r>
            <w:r w:rsidR="004068E5">
              <w:t xml:space="preserve"> </w:t>
            </w:r>
            <w:r w:rsidRPr="004020CF">
              <w:t>Include this clause when the Contractor is to deliver CSA reports developed in accordance with DID-CM-DATA-CSAR.</w:t>
            </w:r>
          </w:p>
          <w:p w14:paraId="3CFD101B" w14:textId="01D0DF3E" w:rsidR="00021D91" w:rsidRDefault="00021D91" w:rsidP="00021D91">
            <w:pPr>
              <w:pStyle w:val="SOWTL3-ASDEFCON"/>
            </w:pPr>
            <w:r w:rsidRPr="00C75844">
              <w:t>The Contractor shall deliver CSA reports from the Contractor's CSA system, in accordance with CDRL Line Number CM-110.</w:t>
            </w:r>
          </w:p>
        </w:tc>
      </w:tr>
    </w:tbl>
    <w:p w14:paraId="12F9ED46" w14:textId="77777777" w:rsidR="00021D91" w:rsidRDefault="00021D91" w:rsidP="00C81942">
      <w:pPr>
        <w:pStyle w:val="ASDEFCONOptionSpace"/>
      </w:pPr>
    </w:p>
    <w:tbl>
      <w:tblPr>
        <w:tblW w:w="9072"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021D91" w14:paraId="322943C7" w14:textId="77777777" w:rsidTr="00BB7309">
        <w:tc>
          <w:tcPr>
            <w:tcW w:w="9072" w:type="dxa"/>
            <w:shd w:val="clear" w:color="auto" w:fill="auto"/>
          </w:tcPr>
          <w:p w14:paraId="7419F1D2" w14:textId="66B0876A" w:rsidR="00021D91" w:rsidRDefault="00021D91" w:rsidP="00080F06">
            <w:pPr>
              <w:pStyle w:val="ASDEFCONOption"/>
              <w:keepNext w:val="0"/>
            </w:pPr>
            <w:bookmarkStart w:id="988" w:name="_Toc523558008"/>
            <w:bookmarkStart w:id="989" w:name="_Toc47166196"/>
            <w:bookmarkStart w:id="990" w:name="_Toc49244257"/>
            <w:bookmarkStart w:id="991" w:name="_Toc56323384"/>
            <w:bookmarkStart w:id="992" w:name="_Toc56570027"/>
            <w:bookmarkStart w:id="993" w:name="_Toc504485625"/>
            <w:bookmarkStart w:id="994" w:name="_Toc505591999"/>
            <w:bookmarkStart w:id="995" w:name="_Toc505592145"/>
            <w:bookmarkStart w:id="996" w:name="_Toc505597515"/>
            <w:r>
              <w:t>Option:</w:t>
            </w:r>
            <w:r w:rsidR="004068E5">
              <w:t xml:space="preserve"> </w:t>
            </w:r>
            <w:r>
              <w:t xml:space="preserve"> </w:t>
            </w:r>
            <w:r w:rsidRPr="004020CF">
              <w:t xml:space="preserve">Include this clause when the Contractor is to exchange CSA data between its CSA system and a </w:t>
            </w:r>
            <w:r w:rsidR="00852910">
              <w:t>Defence</w:t>
            </w:r>
            <w:r w:rsidR="00852910" w:rsidRPr="004020CF">
              <w:t xml:space="preserve"> </w:t>
            </w:r>
            <w:r w:rsidRPr="004020CF">
              <w:t>CSA system.</w:t>
            </w:r>
          </w:p>
          <w:p w14:paraId="7289EF36" w14:textId="0D98A7E4" w:rsidR="00852910" w:rsidRDefault="00852910" w:rsidP="0036745B">
            <w:pPr>
              <w:pStyle w:val="NoteToTenderers-ASDEFCON"/>
            </w:pPr>
            <w:r w:rsidRPr="001C392B">
              <w:t>Note</w:t>
            </w:r>
            <w:r>
              <w:t xml:space="preserve"> to tenderers</w:t>
            </w:r>
            <w:r w:rsidRPr="001C392B">
              <w:t xml:space="preserve">: </w:t>
            </w:r>
            <w:r>
              <w:t>T</w:t>
            </w:r>
            <w:r w:rsidRPr="001C392B">
              <w:t xml:space="preserve">he Defence ERP </w:t>
            </w:r>
            <w:r>
              <w:t>System will begin replacing existing</w:t>
            </w:r>
            <w:r w:rsidRPr="001C392B">
              <w:t xml:space="preserve"> Defence information systems from late 202</w:t>
            </w:r>
            <w:r>
              <w:t xml:space="preserve">3, with the initial tranche supporting CM for Land Materiel.  Reference to the Defence CSA system below </w:t>
            </w:r>
            <w:r w:rsidRPr="00E14D2E">
              <w:t xml:space="preserve">should be considered </w:t>
            </w:r>
            <w:r>
              <w:t xml:space="preserve">as references to the Defence </w:t>
            </w:r>
            <w:r w:rsidRPr="00E14D2E">
              <w:t>ERP System</w:t>
            </w:r>
            <w:r>
              <w:t xml:space="preserve"> used to</w:t>
            </w:r>
            <w:r w:rsidRPr="00E14D2E">
              <w:t xml:space="preserve"> </w:t>
            </w:r>
            <w:r>
              <w:t>perform relevant</w:t>
            </w:r>
            <w:r w:rsidRPr="00E14D2E">
              <w:t xml:space="preserve"> functions</w:t>
            </w:r>
            <w:r w:rsidRPr="001C392B">
              <w:t xml:space="preserve">.  </w:t>
            </w:r>
            <w:r>
              <w:t xml:space="preserve">Introduction of the Defence ERP System may </w:t>
            </w:r>
            <w:r>
              <w:lastRenderedPageBreak/>
              <w:t>affect the structure and formatting requirements for CSA system exchange data and the transfer processes described in the Approved CMP.</w:t>
            </w:r>
          </w:p>
          <w:p w14:paraId="225EFEE6" w14:textId="1D47E805" w:rsidR="00021D91" w:rsidRPr="004020CF" w:rsidRDefault="00021D91" w:rsidP="00021D91">
            <w:pPr>
              <w:pStyle w:val="SOWTL3-ASDEFCON"/>
            </w:pPr>
            <w:r w:rsidRPr="004020CF">
              <w:t xml:space="preserve">The Contractor shall develop, in consultation with the Commonwealth, a schema for the exchange of CSA data between the Contractor’s CSA system and the </w:t>
            </w:r>
            <w:r w:rsidR="00852910">
              <w:t>Defence</w:t>
            </w:r>
            <w:r w:rsidR="00852910" w:rsidRPr="004020CF">
              <w:t xml:space="preserve"> </w:t>
            </w:r>
            <w:r w:rsidRPr="004020CF">
              <w:t>CSA system, and with Subcontractors’ and other parties’ systems, as necessary to ensure that the delivered CSA data is both timely and accurate.</w:t>
            </w:r>
          </w:p>
          <w:p w14:paraId="4F98C0CC" w14:textId="17E352A6" w:rsidR="00021D91" w:rsidRDefault="00021D91" w:rsidP="0070392A">
            <w:pPr>
              <w:pStyle w:val="SOWTL3-ASDEFCON"/>
            </w:pPr>
            <w:r w:rsidRPr="004020CF">
              <w:t>The Contractor shall deliver CSA system exchange data to the Commonwealth in accordance with CDRL Line Number CM-</w:t>
            </w:r>
            <w:r w:rsidR="0070392A">
              <w:t>120</w:t>
            </w:r>
            <w:r w:rsidRPr="004020CF">
              <w:t>.</w:t>
            </w:r>
          </w:p>
        </w:tc>
      </w:tr>
    </w:tbl>
    <w:p w14:paraId="64584E03" w14:textId="77777777" w:rsidR="00F54F9F" w:rsidRDefault="00F54F9F" w:rsidP="00F54F9F">
      <w:pPr>
        <w:pStyle w:val="ASDEFCONOptionSpace"/>
      </w:pPr>
    </w:p>
    <w:p w14:paraId="61720888" w14:textId="77777777" w:rsidR="00E31FBB" w:rsidRPr="00C75844" w:rsidRDefault="00E31FBB" w:rsidP="00C81942">
      <w:pPr>
        <w:pStyle w:val="SOWHL2-ASDEFCON"/>
      </w:pPr>
      <w:bookmarkStart w:id="997" w:name="_Toc174973662"/>
      <w:r w:rsidRPr="00C75844">
        <w:t>Configuration Audits</w:t>
      </w:r>
      <w:bookmarkEnd w:id="988"/>
      <w:bookmarkEnd w:id="989"/>
      <w:bookmarkEnd w:id="990"/>
      <w:r w:rsidRPr="00C75844">
        <w:t xml:space="preserve"> (Optional)</w:t>
      </w:r>
      <w:bookmarkEnd w:id="991"/>
      <w:bookmarkEnd w:id="992"/>
      <w:bookmarkEnd w:id="993"/>
      <w:bookmarkEnd w:id="994"/>
      <w:bookmarkEnd w:id="995"/>
      <w:bookmarkEnd w:id="996"/>
      <w:bookmarkEnd w:id="997"/>
    </w:p>
    <w:p w14:paraId="6EBE3659" w14:textId="5A2081EB" w:rsidR="00E31FBB" w:rsidRDefault="00E31FBB" w:rsidP="009D55C0">
      <w:pPr>
        <w:pStyle w:val="NoteToDrafters-ASDEFCON"/>
      </w:pPr>
      <w:r w:rsidRPr="00C75844">
        <w:t xml:space="preserve">Note to drafters:  Insert </w:t>
      </w:r>
      <w:r w:rsidR="004E7FF9" w:rsidRPr="00C75844">
        <w:t xml:space="preserve">references to </w:t>
      </w:r>
      <w:r w:rsidRPr="00C75844">
        <w:t>the applicable plan into the following clause</w:t>
      </w:r>
      <w:r w:rsidR="002A11D5" w:rsidRPr="00C75844">
        <w:t>s</w:t>
      </w:r>
      <w:r w:rsidRPr="00C75844">
        <w:t>.</w:t>
      </w:r>
      <w:r w:rsidR="00C043EC" w:rsidRPr="00C75844">
        <w:t xml:space="preserve">  </w:t>
      </w:r>
      <w:r w:rsidRPr="00C75844">
        <w:t xml:space="preserve">If </w:t>
      </w:r>
      <w:r w:rsidR="00941E26" w:rsidRPr="00C75844">
        <w:t xml:space="preserve">Configuration Audits are </w:t>
      </w:r>
      <w:r w:rsidRPr="00C75844">
        <w:t>not required, th</w:t>
      </w:r>
      <w:r w:rsidR="00907D90" w:rsidRPr="00C75844">
        <w:t>e</w:t>
      </w:r>
      <w:r w:rsidRPr="00C75844">
        <w:t xml:space="preserve"> clause</w:t>
      </w:r>
      <w:r w:rsidR="00907D90" w:rsidRPr="00C75844">
        <w:t>s below</w:t>
      </w:r>
      <w:r w:rsidRPr="00C75844">
        <w:t xml:space="preserve"> should be replaced with ‘Not </w:t>
      </w:r>
      <w:r w:rsidR="008674B9" w:rsidRPr="00C75844">
        <w:t>used’</w:t>
      </w:r>
      <w:r w:rsidRPr="00C75844">
        <w:t>.</w:t>
      </w:r>
    </w:p>
    <w:p w14:paraId="2C250165" w14:textId="03348F85" w:rsidR="0077533D" w:rsidRPr="00C75844" w:rsidRDefault="0077533D" w:rsidP="007D0CD6">
      <w:pPr>
        <w:pStyle w:val="NoteToTenderers-ASDEFCON"/>
      </w:pPr>
      <w:r>
        <w:t>Note to tenderers:  The exact timing for the conduct of the FCA and PCA, including its relationships with delivery, installation</w:t>
      </w:r>
      <w:r w:rsidR="007D0CD6">
        <w:t xml:space="preserve">, </w:t>
      </w:r>
      <w:r>
        <w:t xml:space="preserve">the AV&amp;V program </w:t>
      </w:r>
      <w:r w:rsidRPr="007D0CD6">
        <w:t>and Acceptance</w:t>
      </w:r>
      <w:r>
        <w:t>, should be set out in the applicable governing plan (eg, CMP or SEMP) under any resultant Contract.</w:t>
      </w:r>
    </w:p>
    <w:p w14:paraId="1AC7D73B" w14:textId="77777777" w:rsidR="001A296A" w:rsidRPr="00C75844" w:rsidRDefault="001A296A" w:rsidP="001A296A">
      <w:pPr>
        <w:pStyle w:val="SOWTL3-ASDEFCON"/>
      </w:pPr>
      <w:r w:rsidRPr="00C75844">
        <w:t>The Contractor acknowledges that the objective of an FCA for an item is to demonstrate that the item’s actual performance complies with all elements of its specification.</w:t>
      </w:r>
    </w:p>
    <w:p w14:paraId="1237F895" w14:textId="2B8A812E" w:rsidR="00E31FBB" w:rsidRPr="00C75844" w:rsidRDefault="00E31FBB" w:rsidP="009D55C0">
      <w:pPr>
        <w:pStyle w:val="SOWTL3-ASDEFCON"/>
      </w:pPr>
      <w:r w:rsidRPr="00C75844">
        <w:t xml:space="preserve">The Contractor shall conduct a </w:t>
      </w:r>
      <w:r w:rsidR="00720B12" w:rsidRPr="00C75844">
        <w:t>MSR</w:t>
      </w:r>
      <w:r w:rsidRPr="00C75844">
        <w:t xml:space="preserve">, the FCA, on each Mission System </w:t>
      </w:r>
      <w:r w:rsidR="00CB7F7C" w:rsidRPr="00C75844">
        <w:t xml:space="preserve">CI </w:t>
      </w:r>
      <w:r w:rsidRPr="00C75844">
        <w:t>and Support System Component</w:t>
      </w:r>
      <w:r w:rsidR="00862976" w:rsidRPr="00C75844">
        <w:t xml:space="preserve"> that is a CI, prior to </w:t>
      </w:r>
      <w:r w:rsidR="0077533D">
        <w:t>Acceptance</w:t>
      </w:r>
      <w:r w:rsidR="00C043EC" w:rsidRPr="00C75844">
        <w:t>,</w:t>
      </w:r>
      <w:r w:rsidRPr="00C75844">
        <w:t xml:space="preserve">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 xml:space="preserve">the Approved </w:t>
      </w:r>
      <w:r w:rsidR="001B1DE8" w:rsidRPr="00C75844">
        <w:fldChar w:fldCharType="begin">
          <w:ffData>
            <w:name w:val=""/>
            <w:enabled/>
            <w:calcOnExit w:val="0"/>
            <w:textInput>
              <w:default w:val="[...INSERT ‘CMP’ OR ‘SEMP’ AS APPLICABLE...]"/>
            </w:textInput>
          </w:ffData>
        </w:fldChar>
      </w:r>
      <w:r w:rsidR="001B1DE8" w:rsidRPr="00C75844">
        <w:instrText xml:space="preserve"> FORMTEXT </w:instrText>
      </w:r>
      <w:r w:rsidR="001B1DE8" w:rsidRPr="00C75844">
        <w:fldChar w:fldCharType="separate"/>
      </w:r>
      <w:r w:rsidR="00BB77E5">
        <w:rPr>
          <w:noProof/>
        </w:rPr>
        <w:t>[...INSERT ‘CMP’ OR ‘SEMP’ AS APPLICABLE...]</w:t>
      </w:r>
      <w:r w:rsidR="001B1DE8" w:rsidRPr="00C75844">
        <w:fldChar w:fldCharType="end"/>
      </w:r>
      <w:r w:rsidRPr="00C75844">
        <w:t>.</w:t>
      </w:r>
    </w:p>
    <w:p w14:paraId="019A5F1F" w14:textId="77777777" w:rsidR="00E31FBB" w:rsidRPr="00C75844" w:rsidRDefault="00E31FBB" w:rsidP="009D55C0">
      <w:pPr>
        <w:pStyle w:val="SOWTL3-ASDEFCON"/>
      </w:pPr>
      <w:r w:rsidRPr="00C75844">
        <w:t>The Contractor acknowledges that the objectives of a PCA for an item are to:</w:t>
      </w:r>
    </w:p>
    <w:p w14:paraId="1A3FCFAD" w14:textId="77777777" w:rsidR="004F1D4D" w:rsidRPr="00C75844" w:rsidRDefault="00E31FBB" w:rsidP="00950D2E">
      <w:pPr>
        <w:pStyle w:val="SOWSubL1-ASDEFCON"/>
      </w:pPr>
      <w:r w:rsidRPr="00C75844">
        <w:t xml:space="preserve">confirm that the </w:t>
      </w:r>
      <w:r w:rsidR="0020636A" w:rsidRPr="00C75844">
        <w:t>‘</w:t>
      </w:r>
      <w:r w:rsidRPr="00C75844">
        <w:t>as-built</w:t>
      </w:r>
      <w:r w:rsidR="0020636A" w:rsidRPr="00C75844">
        <w:t>’</w:t>
      </w:r>
      <w:r w:rsidRPr="00C75844">
        <w:t xml:space="preserve"> or </w:t>
      </w:r>
      <w:r w:rsidR="0020636A" w:rsidRPr="00C75844">
        <w:t>‘</w:t>
      </w:r>
      <w:r w:rsidRPr="00C75844">
        <w:t>as-coded</w:t>
      </w:r>
      <w:r w:rsidR="0020636A" w:rsidRPr="00C75844">
        <w:t>’</w:t>
      </w:r>
      <w:r w:rsidRPr="00C75844">
        <w:t xml:space="preserve"> configuration is consistent with the configuration documentation;</w:t>
      </w:r>
    </w:p>
    <w:p w14:paraId="1D0EE828" w14:textId="77777777" w:rsidR="004F1D4D" w:rsidRPr="00C75844" w:rsidRDefault="00E31FBB" w:rsidP="00950D2E">
      <w:pPr>
        <w:pStyle w:val="SOWSubL1-ASDEFCON"/>
      </w:pPr>
      <w:r w:rsidRPr="00C75844">
        <w:t>confirm that the configuration documentation is complete and accurate; and</w:t>
      </w:r>
    </w:p>
    <w:p w14:paraId="5FED105F" w14:textId="77777777" w:rsidR="00E31FBB" w:rsidRPr="00C75844" w:rsidRDefault="00E31FBB" w:rsidP="00950D2E">
      <w:pPr>
        <w:pStyle w:val="SOWSubL1-ASDEFCON"/>
      </w:pPr>
      <w:r w:rsidRPr="00C75844">
        <w:t>establish or Verify the Product Baseline for the item.</w:t>
      </w:r>
    </w:p>
    <w:p w14:paraId="73C8F018" w14:textId="7B8A9B3F" w:rsidR="001A296A" w:rsidRPr="00C75844" w:rsidRDefault="001A296A" w:rsidP="001A296A">
      <w:pPr>
        <w:pStyle w:val="SOWTL3-ASDEFCON"/>
      </w:pPr>
      <w:r w:rsidRPr="00C75844">
        <w:t xml:space="preserve">The Contractor shall conduct a MSR, the PCA, on each Mission System CI and Support System Component that is a CI, prior to </w:t>
      </w:r>
      <w:r w:rsidR="0077533D">
        <w:t>Acceptance</w:t>
      </w:r>
      <w:r w:rsidRPr="00C75844">
        <w:t xml:space="preserve">,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 xml:space="preserve">the Approved </w:t>
      </w:r>
      <w:r w:rsidRPr="00C75844">
        <w:fldChar w:fldCharType="begin">
          <w:ffData>
            <w:name w:val=""/>
            <w:enabled/>
            <w:calcOnExit w:val="0"/>
            <w:textInput>
              <w:default w:val="[...INSERT ‘CMP’ OR ‘SEMP’ AS APPLICABLE...]"/>
            </w:textInput>
          </w:ffData>
        </w:fldChar>
      </w:r>
      <w:r w:rsidRPr="00C75844">
        <w:instrText xml:space="preserve"> FORMTEXT </w:instrText>
      </w:r>
      <w:r w:rsidRPr="00C75844">
        <w:fldChar w:fldCharType="separate"/>
      </w:r>
      <w:r w:rsidR="00BB77E5">
        <w:rPr>
          <w:noProof/>
        </w:rPr>
        <w:t>[...INSERT ‘CMP’ OR ‘SEMP’ AS APPLICABLE...]</w:t>
      </w:r>
      <w:r w:rsidRPr="00C75844">
        <w:fldChar w:fldCharType="end"/>
      </w:r>
      <w:r w:rsidRPr="00C75844">
        <w:t>.</w:t>
      </w:r>
    </w:p>
    <w:p w14:paraId="2499F9CC" w14:textId="77777777" w:rsidR="00E31FBB" w:rsidRPr="00C75844" w:rsidRDefault="00E31FBB" w:rsidP="009D55C0">
      <w:pPr>
        <w:pStyle w:val="SOWTL3-ASDEFCON"/>
      </w:pPr>
      <w:r w:rsidRPr="00C75844">
        <w:t>The Contractor shall invite the Commonwealth to witness all FCAs and PCAs.</w:t>
      </w:r>
    </w:p>
    <w:p w14:paraId="4210CAD8" w14:textId="77777777" w:rsidR="00E31FBB" w:rsidRPr="00C75844" w:rsidRDefault="00E31FBB" w:rsidP="009D55C0">
      <w:pPr>
        <w:pStyle w:val="SOWTL3-ASDEFCON"/>
      </w:pPr>
      <w:bookmarkStart w:id="998" w:name="_Ref523475471"/>
      <w:r w:rsidRPr="00C75844">
        <w:t xml:space="preserve">Unless </w:t>
      </w:r>
      <w:r w:rsidR="00862976" w:rsidRPr="00C75844">
        <w:t xml:space="preserve">the Contractor is </w:t>
      </w:r>
      <w:r w:rsidRPr="00C75844">
        <w:t xml:space="preserve">otherwise </w:t>
      </w:r>
      <w:r w:rsidR="002516FD" w:rsidRPr="00C75844">
        <w:t xml:space="preserve">notified </w:t>
      </w:r>
      <w:r w:rsidRPr="00C75844">
        <w:t xml:space="preserve">by the Commonwealth Representative, the Commonwealth Representative or appointed representative shall witness </w:t>
      </w:r>
      <w:r w:rsidR="00CB7F7C" w:rsidRPr="00C75844">
        <w:t xml:space="preserve">all </w:t>
      </w:r>
      <w:r w:rsidR="00EE1697" w:rsidRPr="00C75844">
        <w:t>C</w:t>
      </w:r>
      <w:r w:rsidRPr="00C75844">
        <w:t xml:space="preserve">onfiguration </w:t>
      </w:r>
      <w:r w:rsidR="00EE1697" w:rsidRPr="00C75844">
        <w:t>A</w:t>
      </w:r>
      <w:r w:rsidRPr="00C75844">
        <w:t>udits that are conducted for the purpose of Acceptance.</w:t>
      </w:r>
      <w:bookmarkEnd w:id="998"/>
    </w:p>
    <w:p w14:paraId="1942A21A" w14:textId="2E80A184" w:rsidR="00EC3A68" w:rsidRPr="00C75844" w:rsidRDefault="00E31FBB" w:rsidP="008A738C">
      <w:pPr>
        <w:pStyle w:val="SOWTL3-ASDEFCON"/>
      </w:pPr>
      <w:r w:rsidRPr="00C75844">
        <w:t xml:space="preserve">Unless the Commonwealth Representative has </w:t>
      </w:r>
      <w:r w:rsidR="002516FD" w:rsidRPr="00C75844">
        <w:t xml:space="preserve">notified </w:t>
      </w:r>
      <w:r w:rsidRPr="00C75844">
        <w:t xml:space="preserve">that it will not witness a </w:t>
      </w:r>
      <w:r w:rsidR="00EE1697" w:rsidRPr="00C75844">
        <w:t>C</w:t>
      </w:r>
      <w:r w:rsidRPr="00C75844">
        <w:t xml:space="preserve">onfiguration </w:t>
      </w:r>
      <w:r w:rsidR="00EE1697" w:rsidRPr="00C75844">
        <w:t>A</w:t>
      </w:r>
      <w:r w:rsidRPr="00C75844">
        <w:t xml:space="preserve">udit in accordance with clause </w:t>
      </w:r>
      <w:r w:rsidRPr="00C75844">
        <w:fldChar w:fldCharType="begin"/>
      </w:r>
      <w:r w:rsidRPr="00C75844">
        <w:instrText xml:space="preserve"> REF _Ref523475471 \r \h </w:instrText>
      </w:r>
      <w:r w:rsidRPr="00C75844">
        <w:fldChar w:fldCharType="separate"/>
      </w:r>
      <w:r w:rsidR="00F60A61">
        <w:t>6.6.6</w:t>
      </w:r>
      <w:r w:rsidRPr="00C75844">
        <w:fldChar w:fldCharType="end"/>
      </w:r>
      <w:r w:rsidRPr="00C75844">
        <w:t xml:space="preserve">, the Contractor shall not conduct that </w:t>
      </w:r>
      <w:r w:rsidR="00EE1697" w:rsidRPr="00C75844">
        <w:t>C</w:t>
      </w:r>
      <w:r w:rsidRPr="00C75844">
        <w:t xml:space="preserve">onfiguration </w:t>
      </w:r>
      <w:r w:rsidR="00EE1697" w:rsidRPr="00C75844">
        <w:t>A</w:t>
      </w:r>
      <w:r w:rsidRPr="00C75844">
        <w:t xml:space="preserve">udit in the absence of </w:t>
      </w:r>
      <w:r w:rsidR="00862976" w:rsidRPr="00C75844">
        <w:t xml:space="preserve">the </w:t>
      </w:r>
      <w:r w:rsidRPr="00C75844">
        <w:t xml:space="preserve">Commonwealth </w:t>
      </w:r>
      <w:r w:rsidR="00862976" w:rsidRPr="00C75844">
        <w:t>Representative or the appointed representative</w:t>
      </w:r>
    </w:p>
    <w:p w14:paraId="2C518CEC" w14:textId="77777777" w:rsidR="00E31FBB" w:rsidRPr="00C75844" w:rsidRDefault="00E31FBB">
      <w:r w:rsidRPr="00C75844">
        <w:t>.</w:t>
      </w:r>
    </w:p>
    <w:p w14:paraId="4F980C88" w14:textId="77777777" w:rsidR="00EE1697" w:rsidRPr="00C75844" w:rsidRDefault="00EE1697" w:rsidP="008A738C">
      <w:pPr>
        <w:pStyle w:val="SOWTL3-ASDEFCON"/>
        <w:sectPr w:rsidR="00EE1697" w:rsidRPr="00C75844" w:rsidSect="00AF78D6">
          <w:headerReference w:type="even" r:id="rId19"/>
          <w:headerReference w:type="first" r:id="rId20"/>
          <w:pgSz w:w="11906" w:h="16838" w:code="9"/>
          <w:pgMar w:top="1304" w:right="1417" w:bottom="907" w:left="1417" w:header="567" w:footer="567" w:gutter="0"/>
          <w:pgNumType w:chapStyle="1"/>
          <w:cols w:space="720"/>
          <w:docGrid w:linePitch="272"/>
        </w:sectPr>
      </w:pPr>
    </w:p>
    <w:p w14:paraId="17258C3C" w14:textId="77777777" w:rsidR="00E31FBB" w:rsidRPr="00C75844" w:rsidRDefault="00D50988" w:rsidP="00C81942">
      <w:pPr>
        <w:pStyle w:val="SOWHL1-ASDEFCON"/>
      </w:pPr>
      <w:bookmarkStart w:id="999" w:name="_Toc56323386"/>
      <w:bookmarkStart w:id="1000" w:name="_Toc56570029"/>
      <w:bookmarkStart w:id="1001" w:name="_Ref405359872"/>
      <w:bookmarkStart w:id="1002" w:name="_Toc504485626"/>
      <w:bookmarkStart w:id="1003" w:name="_Toc505592000"/>
      <w:bookmarkStart w:id="1004" w:name="_Toc505592146"/>
      <w:bookmarkStart w:id="1005" w:name="_Toc505597516"/>
      <w:bookmarkStart w:id="1006" w:name="_Ref165902539"/>
      <w:bookmarkStart w:id="1007" w:name="_Toc174973663"/>
      <w:r w:rsidRPr="00C75844">
        <w:lastRenderedPageBreak/>
        <w:t>Verification and Validation</w:t>
      </w:r>
      <w:bookmarkEnd w:id="999"/>
      <w:bookmarkEnd w:id="1000"/>
      <w:bookmarkEnd w:id="1001"/>
      <w:bookmarkEnd w:id="1002"/>
      <w:bookmarkEnd w:id="1003"/>
      <w:bookmarkEnd w:id="1004"/>
      <w:bookmarkEnd w:id="1005"/>
      <w:r w:rsidRPr="00C75844">
        <w:t xml:space="preserve"> (CORE)</w:t>
      </w:r>
      <w:bookmarkEnd w:id="1006"/>
      <w:bookmarkEnd w:id="1007"/>
    </w:p>
    <w:p w14:paraId="16819093" w14:textId="77777777" w:rsidR="00E31FBB" w:rsidRPr="00C75844" w:rsidRDefault="00E31FBB" w:rsidP="00C81942">
      <w:pPr>
        <w:pStyle w:val="SOWHL2-ASDEFCON"/>
      </w:pPr>
      <w:bookmarkStart w:id="1008" w:name="_Toc41372326"/>
      <w:bookmarkStart w:id="1009" w:name="_Toc47166015"/>
      <w:bookmarkStart w:id="1010" w:name="_Toc51130450"/>
      <w:bookmarkStart w:id="1011" w:name="_Toc56323387"/>
      <w:bookmarkStart w:id="1012" w:name="_Toc56570030"/>
      <w:bookmarkStart w:id="1013" w:name="_Toc504485627"/>
      <w:bookmarkStart w:id="1014" w:name="_Toc505592001"/>
      <w:bookmarkStart w:id="1015" w:name="_Toc505592147"/>
      <w:bookmarkStart w:id="1016" w:name="_Toc505597517"/>
      <w:bookmarkStart w:id="1017" w:name="_Toc174973664"/>
      <w:bookmarkEnd w:id="1008"/>
      <w:r w:rsidRPr="00C75844">
        <w:t>V</w:t>
      </w:r>
      <w:r w:rsidR="00A4195C" w:rsidRPr="00C75844">
        <w:t>&amp;V</w:t>
      </w:r>
      <w:r w:rsidRPr="00C75844">
        <w:t xml:space="preserve"> Management</w:t>
      </w:r>
      <w:bookmarkEnd w:id="1009"/>
      <w:bookmarkEnd w:id="1010"/>
      <w:bookmarkEnd w:id="1011"/>
      <w:bookmarkEnd w:id="1012"/>
      <w:r w:rsidRPr="00C75844">
        <w:t xml:space="preserve"> (Core)</w:t>
      </w:r>
      <w:bookmarkEnd w:id="1013"/>
      <w:bookmarkEnd w:id="1014"/>
      <w:bookmarkEnd w:id="1015"/>
      <w:bookmarkEnd w:id="1016"/>
      <w:bookmarkEnd w:id="1017"/>
    </w:p>
    <w:p w14:paraId="0394026A" w14:textId="15F8322D" w:rsidR="00A4195C" w:rsidRPr="00C75844" w:rsidRDefault="00A4195C" w:rsidP="009D55C0">
      <w:pPr>
        <w:pStyle w:val="NoteToDrafters-ASDEFCON"/>
      </w:pPr>
      <w:bookmarkStart w:id="1018" w:name="_Toc37488480"/>
      <w:r w:rsidRPr="00C75844">
        <w:t xml:space="preserve">Note to drafters:  This clause should be tailored to match the specifics of the program and acquisition strategy. </w:t>
      </w:r>
      <w:r w:rsidR="00F6494B" w:rsidRPr="00C75844">
        <w:t xml:space="preserve"> </w:t>
      </w:r>
      <w:r w:rsidR="008F750A" w:rsidRPr="00C75844">
        <w:t xml:space="preserve">Both Mission System and Support System elements </w:t>
      </w:r>
      <w:r w:rsidR="00E35A99">
        <w:t>need to</w:t>
      </w:r>
      <w:r w:rsidR="00E35A99" w:rsidRPr="00C75844">
        <w:t xml:space="preserve"> </w:t>
      </w:r>
      <w:r w:rsidR="008F750A" w:rsidRPr="00C75844">
        <w:t>be considered by the V&amp;V program.</w:t>
      </w:r>
      <w:r w:rsidR="00E35A99">
        <w:t xml:space="preserve">  Refer to the applicable Defence test and evaluation authority for advice</w:t>
      </w:r>
      <w:r w:rsidRPr="00C75844">
        <w:t>.</w:t>
      </w:r>
    </w:p>
    <w:p w14:paraId="602D5A06" w14:textId="77777777" w:rsidR="00A4195C" w:rsidRPr="00C75844" w:rsidRDefault="00A4195C" w:rsidP="00C81942">
      <w:pPr>
        <w:pStyle w:val="NoteToTenderers-ASDEFCON"/>
      </w:pPr>
      <w:r w:rsidRPr="00C75844">
        <w:t xml:space="preserve">Note to tenderers:  Although </w:t>
      </w:r>
      <w:r w:rsidR="00CB7F7C" w:rsidRPr="00C75844">
        <w:t>this clause</w:t>
      </w:r>
      <w:r w:rsidRPr="00C75844">
        <w:t xml:space="preserve"> only provides for the conduct of Verification, the headings and plan title include reference to Validation for standardisation purposes.</w:t>
      </w:r>
    </w:p>
    <w:p w14:paraId="46E376E4" w14:textId="77777777" w:rsidR="00E31FBB" w:rsidRPr="00C75844" w:rsidRDefault="00E31FBB" w:rsidP="00C81942">
      <w:pPr>
        <w:pStyle w:val="SOWHL3-ASDEFCON"/>
      </w:pPr>
      <w:r w:rsidRPr="00C75844">
        <w:t>General</w:t>
      </w:r>
    </w:p>
    <w:p w14:paraId="1F54D316" w14:textId="77777777" w:rsidR="00E31FBB" w:rsidRPr="00C75844" w:rsidRDefault="00E31FBB" w:rsidP="009D55C0">
      <w:pPr>
        <w:pStyle w:val="SOWTL4-ASDEFCON"/>
      </w:pPr>
      <w:r w:rsidRPr="00C75844">
        <w:t xml:space="preserve">The Contractor acknowledges that the objectives of the </w:t>
      </w:r>
      <w:r w:rsidR="002516FD" w:rsidRPr="00C75844">
        <w:t>Verification and Validation (</w:t>
      </w:r>
      <w:r w:rsidRPr="00C75844">
        <w:t>V&amp;V</w:t>
      </w:r>
      <w:r w:rsidR="002516FD" w:rsidRPr="00C75844">
        <w:t>)</w:t>
      </w:r>
      <w:r w:rsidRPr="00C75844">
        <w:t xml:space="preserve"> program are to demonstrate that Supplies offered for Acceptance comply with the requirements of the Contract.</w:t>
      </w:r>
    </w:p>
    <w:p w14:paraId="1432A6B2" w14:textId="77777777" w:rsidR="00E31FBB" w:rsidRPr="00C75844" w:rsidRDefault="002516FD" w:rsidP="00C81942">
      <w:pPr>
        <w:pStyle w:val="SOWHL3-ASDEFCON"/>
      </w:pPr>
      <w:r w:rsidRPr="00C75844">
        <w:t>V&amp;V</w:t>
      </w:r>
      <w:r w:rsidR="00E31FBB" w:rsidRPr="00C75844">
        <w:t xml:space="preserve"> Planning</w:t>
      </w:r>
    </w:p>
    <w:p w14:paraId="7631BAE0" w14:textId="3E2D2328" w:rsidR="00E31FBB" w:rsidRPr="00C75844" w:rsidRDefault="00E31FBB" w:rsidP="009D55C0">
      <w:pPr>
        <w:pStyle w:val="NoteToDrafters-ASDEFCON"/>
      </w:pPr>
      <w:r w:rsidRPr="00C75844">
        <w:t xml:space="preserve">Note to drafters:  </w:t>
      </w:r>
      <w:r w:rsidR="008F750A" w:rsidRPr="00C75844">
        <w:t>A separate</w:t>
      </w:r>
      <w:r w:rsidRPr="00C75844">
        <w:t xml:space="preserve"> Contractor V&amp;VP should be used if Acceptance Verification of the Supplies will be a significant or critical task.  Alternatively, the SEMP may be used </w:t>
      </w:r>
      <w:r w:rsidR="008F750A" w:rsidRPr="00C75844">
        <w:t>for</w:t>
      </w:r>
      <w:r w:rsidRPr="00C75844">
        <w:t xml:space="preserve"> V&amp;V planning if Verification is not anticipated to be a significant or critical aspect of the acquisition.  Other clauses will require </w:t>
      </w:r>
      <w:r w:rsidR="001B446C">
        <w:t>amendment for</w:t>
      </w:r>
      <w:r w:rsidRPr="00C75844">
        <w:t xml:space="preserve"> the </w:t>
      </w:r>
      <w:r w:rsidR="006C0793" w:rsidRPr="00C75844">
        <w:t xml:space="preserve">selected </w:t>
      </w:r>
      <w:r w:rsidRPr="00C75844">
        <w:t>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71D51AA0" w14:textId="77777777" w:rsidTr="00ED38C1">
        <w:tc>
          <w:tcPr>
            <w:tcW w:w="9072" w:type="dxa"/>
            <w:shd w:val="clear" w:color="auto" w:fill="auto"/>
          </w:tcPr>
          <w:p w14:paraId="0D3C1A4E" w14:textId="31C4D6E0" w:rsidR="00ED38C1" w:rsidRPr="00C75844" w:rsidRDefault="00ED38C1" w:rsidP="00ED38C1">
            <w:pPr>
              <w:pStyle w:val="ASDEFCONOption"/>
            </w:pPr>
            <w:r w:rsidRPr="00C75844">
              <w:t>Option A:  For use if the V&amp;VP will be the governing plan for the V&amp;V program.</w:t>
            </w:r>
          </w:p>
          <w:p w14:paraId="58F60971" w14:textId="0B34F54E" w:rsidR="00ED38C1" w:rsidRDefault="00ED38C1" w:rsidP="00ED38C1">
            <w:pPr>
              <w:pStyle w:val="SOWTL4-ASDEFCON"/>
            </w:pPr>
            <w:bookmarkStart w:id="1019" w:name="_Ref405360444"/>
            <w:r w:rsidRPr="00C75844">
              <w:t>The Contractor shall develop, deliver and update a V&amp;V Plan (V&amp;VP) in accordance with CDRL Line Number V&amp;V-100.</w:t>
            </w:r>
            <w:bookmarkEnd w:id="1019"/>
          </w:p>
        </w:tc>
      </w:tr>
    </w:tbl>
    <w:p w14:paraId="3DF53303" w14:textId="77777777" w:rsidR="00ED38C1" w:rsidRDefault="00ED38C1" w:rsidP="00ED38C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4EB13BBC" w14:textId="77777777" w:rsidTr="00ED38C1">
        <w:tc>
          <w:tcPr>
            <w:tcW w:w="9072" w:type="dxa"/>
            <w:shd w:val="clear" w:color="auto" w:fill="auto"/>
          </w:tcPr>
          <w:p w14:paraId="391D3429" w14:textId="10752DC4" w:rsidR="00ED38C1" w:rsidRPr="00C75844" w:rsidRDefault="00ED38C1" w:rsidP="00ED38C1">
            <w:pPr>
              <w:pStyle w:val="ASDEFCONOption"/>
            </w:pPr>
            <w:bookmarkStart w:id="1020" w:name="_Ref513127323"/>
            <w:r w:rsidRPr="00C75844">
              <w:t>Option B:  For use if</w:t>
            </w:r>
            <w:r w:rsidRPr="00C75844" w:rsidDel="001E3F9D">
              <w:t xml:space="preserve"> </w:t>
            </w:r>
            <w:r w:rsidRPr="00C75844">
              <w:t>the SEMP will be the governing plan for the V&amp;V program.</w:t>
            </w:r>
          </w:p>
          <w:p w14:paraId="21FBA9E3" w14:textId="1982B037" w:rsidR="00ED38C1" w:rsidRDefault="00ED38C1" w:rsidP="00ED38C1">
            <w:pPr>
              <w:pStyle w:val="SOWTL4-ASDEFCON"/>
              <w:jc w:val="left"/>
            </w:pPr>
            <w:r w:rsidRPr="00C75844">
              <w:t>The Contractor shall address planning for, and management of, the V&amp;V program in the SEMP.</w:t>
            </w:r>
          </w:p>
        </w:tc>
      </w:tr>
    </w:tbl>
    <w:p w14:paraId="7EC96C2B" w14:textId="77777777" w:rsidR="00ED38C1" w:rsidRDefault="00ED38C1" w:rsidP="00ED38C1">
      <w:pPr>
        <w:pStyle w:val="ASDEFCONOptionSpace"/>
      </w:pPr>
    </w:p>
    <w:p w14:paraId="15CA3EA9" w14:textId="5D075EB7" w:rsidR="00E31FBB" w:rsidRPr="00C75844" w:rsidRDefault="00E31FBB" w:rsidP="009D55C0">
      <w:pPr>
        <w:pStyle w:val="SOWTL4-ASDEFCON"/>
      </w:pPr>
      <w:bookmarkStart w:id="1021" w:name="_Ref137215800"/>
      <w:r w:rsidRPr="00C75844">
        <w:t xml:space="preserve">The Contractor shall conduct all V&amp;V activities for the Contract in accordance with the Approved </w:t>
      </w:r>
      <w:r w:rsidR="00EC3A68" w:rsidRPr="00C75844">
        <w:fldChar w:fldCharType="begin">
          <w:ffData>
            <w:name w:val="Text21"/>
            <w:enabled/>
            <w:calcOnExit w:val="0"/>
            <w:textInput>
              <w:default w:val="[...INSERT ‘V&amp;VP’ OR ‘SEMP’ AS APPLICABLE...]"/>
            </w:textInput>
          </w:ffData>
        </w:fldChar>
      </w:r>
      <w:r w:rsidR="00EC3A68" w:rsidRPr="00C75844">
        <w:instrText xml:space="preserve"> FORMTEXT </w:instrText>
      </w:r>
      <w:r w:rsidR="00EC3A68" w:rsidRPr="00C75844">
        <w:fldChar w:fldCharType="separate"/>
      </w:r>
      <w:r w:rsidR="00BB77E5">
        <w:rPr>
          <w:noProof/>
        </w:rPr>
        <w:t>[...INSERT ‘V&amp;VP’ OR ‘SEMP’ AS APPLICABLE...]</w:t>
      </w:r>
      <w:r w:rsidR="00EC3A68" w:rsidRPr="00C75844">
        <w:fldChar w:fldCharType="end"/>
      </w:r>
      <w:r w:rsidR="005908BD" w:rsidRPr="00C75844">
        <w:t xml:space="preserve"> and Approved Acceptance Test Plan and Procedures (ATP&amp;Ps) for each V&amp;V phase</w:t>
      </w:r>
      <w:r w:rsidRPr="00C75844">
        <w:t>.</w:t>
      </w:r>
      <w:bookmarkEnd w:id="1020"/>
      <w:bookmarkEnd w:id="1021"/>
    </w:p>
    <w:bookmarkEnd w:id="1018"/>
    <w:p w14:paraId="0AD285AE" w14:textId="77777777" w:rsidR="00E31FBB" w:rsidRPr="00C75844" w:rsidRDefault="00E31FBB" w:rsidP="00C81942">
      <w:pPr>
        <w:pStyle w:val="SOWHL3-ASDEFCON"/>
      </w:pPr>
      <w:r w:rsidRPr="00C75844">
        <w:t>Verification Cross Reference Matrix</w:t>
      </w:r>
    </w:p>
    <w:p w14:paraId="495F2519" w14:textId="77777777" w:rsidR="00E31FBB" w:rsidRPr="00C75844" w:rsidRDefault="00E31FBB" w:rsidP="009D55C0">
      <w:pPr>
        <w:pStyle w:val="SOWTL4-ASDEFCON"/>
      </w:pPr>
      <w:r w:rsidRPr="00C75844">
        <w:t xml:space="preserve">The Contractor shall develop, deliver and update a </w:t>
      </w:r>
      <w:r w:rsidR="0077746A" w:rsidRPr="00C75844">
        <w:t>Verification Cross Reference Matrix (</w:t>
      </w:r>
      <w:r w:rsidRPr="00C75844">
        <w:t>VCRM</w:t>
      </w:r>
      <w:r w:rsidR="0077746A" w:rsidRPr="00C75844">
        <w:t>)</w:t>
      </w:r>
      <w:r w:rsidRPr="00C75844">
        <w:t xml:space="preserve"> in accordance with CDRL Line Number V&amp;V-200, which captures the detail of the Verification criteria and status of the Verification activities for each requirement in:</w:t>
      </w:r>
    </w:p>
    <w:p w14:paraId="621F1575" w14:textId="77777777" w:rsidR="004F1D4D" w:rsidRPr="00C75844" w:rsidRDefault="00E31FBB" w:rsidP="00950D2E">
      <w:pPr>
        <w:pStyle w:val="SOWSubL1-ASDEFCON"/>
      </w:pPr>
      <w:r w:rsidRPr="00C75844">
        <w:t xml:space="preserve">the </w:t>
      </w:r>
      <w:r w:rsidR="00BA52D2" w:rsidRPr="00C75844">
        <w:t xml:space="preserve">FBL for the </w:t>
      </w:r>
      <w:r w:rsidRPr="00C75844">
        <w:t>Mission System; and</w:t>
      </w:r>
    </w:p>
    <w:p w14:paraId="5D87207D" w14:textId="77777777" w:rsidR="00E31FBB" w:rsidRPr="00C75844" w:rsidRDefault="00E31FBB" w:rsidP="00950D2E">
      <w:pPr>
        <w:pStyle w:val="SOWSubL1-ASDEFCON"/>
      </w:pPr>
      <w:r w:rsidRPr="00C75844">
        <w:t xml:space="preserve">the </w:t>
      </w:r>
      <w:r w:rsidR="008A7C36" w:rsidRPr="00C75844">
        <w:t>FBL</w:t>
      </w:r>
      <w:r w:rsidRPr="00C75844">
        <w:t xml:space="preserve"> for Support System Components based on a judgement of significance for those components in accordance with the regulatory </w:t>
      </w:r>
      <w:r w:rsidR="00A1225F" w:rsidRPr="00C75844">
        <w:t xml:space="preserve">/ assurance </w:t>
      </w:r>
      <w:r w:rsidRPr="00C75844">
        <w:t>requirements applicable to th</w:t>
      </w:r>
      <w:r w:rsidR="00A1225F" w:rsidRPr="00C75844">
        <w:t>os</w:t>
      </w:r>
      <w:r w:rsidRPr="00C75844">
        <w:t>e</w:t>
      </w:r>
      <w:r w:rsidR="00A1225F" w:rsidRPr="00C75844">
        <w:t xml:space="preserve"> types of equipment</w:t>
      </w:r>
      <w:r w:rsidRPr="00C75844">
        <w:t>.</w:t>
      </w:r>
    </w:p>
    <w:p w14:paraId="23F64656" w14:textId="46D826BA" w:rsidR="00BA52D2" w:rsidRPr="00C75844" w:rsidRDefault="00856158" w:rsidP="00BA52D2">
      <w:pPr>
        <w:pStyle w:val="SOWTL4-ASDEFCON"/>
      </w:pPr>
      <w:r w:rsidRPr="00C75844">
        <w:t xml:space="preserve">The Contractor shall provide all facilities and assistance reasonably required for the Commonwealth to access the Contractor’s VCRM for the </w:t>
      </w:r>
      <w:r w:rsidR="00DE22FB">
        <w:t>period</w:t>
      </w:r>
      <w:r w:rsidRPr="00C75844">
        <w:t xml:space="preserve"> of the Contract.</w:t>
      </w:r>
    </w:p>
    <w:p w14:paraId="39F50C70" w14:textId="77777777" w:rsidR="0077746A" w:rsidRPr="00C75844" w:rsidRDefault="0077746A" w:rsidP="00C81942">
      <w:pPr>
        <w:pStyle w:val="SOWHL3-ASDEFCON"/>
      </w:pPr>
      <w:r w:rsidRPr="00C75844">
        <w:t>Previous V&amp;V Results</w:t>
      </w:r>
    </w:p>
    <w:p w14:paraId="08EAEB33" w14:textId="77777777" w:rsidR="0077746A" w:rsidRPr="00C75844" w:rsidRDefault="0077746A" w:rsidP="00C81942">
      <w:pPr>
        <w:pStyle w:val="NoteToTenderers-ASDEFCON"/>
      </w:pPr>
      <w:r w:rsidRPr="00C75844">
        <w:t xml:space="preserve">Note to tenderers:  Previous V&amp;V results may be offered as evidence for Verification purposes where the configuration of the item, </w:t>
      </w:r>
      <w:r w:rsidR="005908BD" w:rsidRPr="00C75844">
        <w:t xml:space="preserve">the </w:t>
      </w:r>
      <w:r w:rsidRPr="00C75844">
        <w:t xml:space="preserve">function / role, and </w:t>
      </w:r>
      <w:r w:rsidR="005908BD" w:rsidRPr="00C75844">
        <w:t xml:space="preserve">the </w:t>
      </w:r>
      <w:r w:rsidRPr="00C75844">
        <w:t xml:space="preserve">operating environment are suitably similar. </w:t>
      </w:r>
      <w:r w:rsidR="00F6494B" w:rsidRPr="00C75844">
        <w:t xml:space="preserve"> </w:t>
      </w:r>
      <w:r w:rsidRPr="00C75844">
        <w:t xml:space="preserve">Where the Contractor has previous V&amp;V results that </w:t>
      </w:r>
      <w:r w:rsidR="005908BD" w:rsidRPr="00C75844">
        <w:t>are applicable</w:t>
      </w:r>
      <w:r w:rsidRPr="00C75844">
        <w:t>, the Contractor will need to ensure that the relevant test plan(s), procedure(s) and report(s) are available to be provided to the Commonwealth.</w:t>
      </w:r>
    </w:p>
    <w:p w14:paraId="374DB415" w14:textId="36EBE406" w:rsidR="0077746A" w:rsidRPr="00C75844" w:rsidRDefault="00803135" w:rsidP="00C75844">
      <w:pPr>
        <w:pStyle w:val="SOWTL4-ASDEFCON"/>
      </w:pPr>
      <w:r w:rsidRPr="00C75844">
        <w:t>T</w:t>
      </w:r>
      <w:r w:rsidR="0077746A" w:rsidRPr="00C75844">
        <w:t>he Cont</w:t>
      </w:r>
      <w:r w:rsidR="00452A13">
        <w:t>r</w:t>
      </w:r>
      <w:r w:rsidR="0077746A" w:rsidRPr="00C75844">
        <w:t>actor shall</w:t>
      </w:r>
      <w:r w:rsidRPr="00C75844">
        <w:t xml:space="preserve"> </w:t>
      </w:r>
      <w:r w:rsidR="0077746A" w:rsidRPr="00C75844">
        <w:t>develop, deliver and update a Contractor’s Previous V&amp;V Results Package in accordance with CDRL Line Number V&amp;V-250</w:t>
      </w:r>
      <w:r w:rsidRPr="00C75844">
        <w:t>, for those Verification criteria in the Approved VCRM that refer to previous Verification results.</w:t>
      </w:r>
    </w:p>
    <w:p w14:paraId="3B025814" w14:textId="77777777" w:rsidR="00E31FBB" w:rsidRPr="00C75844" w:rsidRDefault="00E31FBB" w:rsidP="00C81942">
      <w:pPr>
        <w:pStyle w:val="SOWHL3-ASDEFCON"/>
      </w:pPr>
      <w:r w:rsidRPr="00C75844">
        <w:t>Test Readiness Reviews (Optional)</w:t>
      </w:r>
    </w:p>
    <w:p w14:paraId="1B1566AC" w14:textId="40A84205" w:rsidR="0047764D" w:rsidRDefault="00E31FBB" w:rsidP="009D55C0">
      <w:pPr>
        <w:pStyle w:val="NoteToDrafters-ASDEFCON"/>
      </w:pPr>
      <w:r w:rsidRPr="00C75844">
        <w:t xml:space="preserve">Note to drafters:  A TRR </w:t>
      </w:r>
      <w:r w:rsidR="008A7C36" w:rsidRPr="00C75844">
        <w:t xml:space="preserve">should </w:t>
      </w:r>
      <w:r w:rsidRPr="00C75844">
        <w:t xml:space="preserve">precede all formal V&amp;V activities </w:t>
      </w:r>
      <w:r w:rsidR="005B1AED">
        <w:t>or groups of activities (ie,</w:t>
      </w:r>
      <w:r w:rsidR="009F7839" w:rsidRPr="00C75844">
        <w:t xml:space="preserve"> phases</w:t>
      </w:r>
      <w:r w:rsidR="005B1AED">
        <w:t>) used for Acceptance,</w:t>
      </w:r>
      <w:r w:rsidR="009F7839" w:rsidRPr="00C75844">
        <w:t xml:space="preserve"> </w:t>
      </w:r>
      <w:r w:rsidR="00802B02" w:rsidRPr="00C75844">
        <w:t xml:space="preserve">when </w:t>
      </w:r>
      <w:r w:rsidRPr="00C75844">
        <w:t xml:space="preserve">the complexity of the </w:t>
      </w:r>
      <w:r w:rsidR="005B1AED">
        <w:t>V&amp;V activities</w:t>
      </w:r>
      <w:r w:rsidR="005B1AED" w:rsidRPr="00C75844">
        <w:t xml:space="preserve"> </w:t>
      </w:r>
      <w:r w:rsidRPr="00C75844">
        <w:t>warrant</w:t>
      </w:r>
      <w:r w:rsidR="00802B02" w:rsidRPr="00C75844">
        <w:t>s</w:t>
      </w:r>
      <w:r w:rsidRPr="00C75844">
        <w:t xml:space="preserve"> </w:t>
      </w:r>
      <w:r w:rsidR="00025C3D" w:rsidRPr="00C75844">
        <w:t>it</w:t>
      </w:r>
      <w:r w:rsidRPr="00C75844">
        <w:t xml:space="preserve">.  Each </w:t>
      </w:r>
      <w:r w:rsidR="00025C3D" w:rsidRPr="00C75844">
        <w:t xml:space="preserve">phase </w:t>
      </w:r>
      <w:r w:rsidRPr="00C75844">
        <w:t>of the V&amp;V program should have associated test documentation</w:t>
      </w:r>
      <w:r w:rsidR="00862976" w:rsidRPr="00C75844">
        <w:t xml:space="preserve"> </w:t>
      </w:r>
      <w:r w:rsidR="005B1AED">
        <w:t xml:space="preserve">(eg, ATP&amp;Ps) </w:t>
      </w:r>
      <w:r w:rsidR="00025C3D" w:rsidRPr="00C75844">
        <w:t>to be</w:t>
      </w:r>
      <w:r w:rsidR="00862976" w:rsidRPr="00C75844">
        <w:t xml:space="preserve"> reviewed at </w:t>
      </w:r>
      <w:r w:rsidR="00862976" w:rsidRPr="00C75844">
        <w:lastRenderedPageBreak/>
        <w:t>the TRR</w:t>
      </w:r>
      <w:r w:rsidRPr="00C75844">
        <w:t>.</w:t>
      </w:r>
      <w:r w:rsidR="00862976" w:rsidRPr="00C75844">
        <w:t xml:space="preserve">  </w:t>
      </w:r>
      <w:r w:rsidRPr="00C75844">
        <w:t xml:space="preserve">Generally, a TRR </w:t>
      </w:r>
      <w:r w:rsidR="00025C3D" w:rsidRPr="00C75844">
        <w:t>is required unless</w:t>
      </w:r>
      <w:r w:rsidRPr="00C75844">
        <w:t xml:space="preserve"> the scope of th</w:t>
      </w:r>
      <w:r w:rsidR="00025C3D" w:rsidRPr="00C75844">
        <w:t>e V&amp;V</w:t>
      </w:r>
      <w:r w:rsidRPr="00C75844">
        <w:t xml:space="preserve"> program is expected to be minimal.</w:t>
      </w:r>
      <w:r w:rsidR="00802B02" w:rsidRPr="00C75844">
        <w:t xml:space="preserve">  </w:t>
      </w:r>
      <w:r w:rsidRPr="00C75844">
        <w:t>If not required, th</w:t>
      </w:r>
      <w:r w:rsidR="00F219DF" w:rsidRPr="00C75844">
        <w:t>e</w:t>
      </w:r>
      <w:r w:rsidRPr="00C75844">
        <w:t xml:space="preserve"> clause</w:t>
      </w:r>
      <w:r w:rsidR="00862976" w:rsidRPr="00C75844">
        <w:t>s</w:t>
      </w:r>
      <w:r w:rsidRPr="00C75844">
        <w:t xml:space="preserve"> </w:t>
      </w:r>
      <w:r w:rsidR="00F219DF" w:rsidRPr="00C75844">
        <w:t xml:space="preserve">below </w:t>
      </w:r>
      <w:r w:rsidRPr="00C75844">
        <w:t>should be replaced with</w:t>
      </w:r>
      <w:r w:rsidR="00B13439">
        <w:t xml:space="preserve"> a single</w:t>
      </w:r>
      <w:r w:rsidRPr="00C75844">
        <w:t xml:space="preserve"> ‘Not </w:t>
      </w:r>
      <w:r w:rsidR="008674B9" w:rsidRPr="00C75844">
        <w:t>used’</w:t>
      </w:r>
      <w:r w:rsidRPr="00C75844">
        <w:t>.</w:t>
      </w:r>
    </w:p>
    <w:p w14:paraId="02DD5EB7" w14:textId="6326AD30" w:rsidR="00E31FBB" w:rsidRPr="00C75844" w:rsidRDefault="00E31FBB" w:rsidP="009D55C0">
      <w:pPr>
        <w:pStyle w:val="SOWTL4-ASDEFCON"/>
      </w:pPr>
      <w:r w:rsidRPr="00C75844">
        <w:t xml:space="preserve">Prior to the commencement of each </w:t>
      </w:r>
      <w:r w:rsidR="00247672" w:rsidRPr="00C75844">
        <w:t xml:space="preserve">Acceptance </w:t>
      </w:r>
      <w:r w:rsidRPr="00C75844">
        <w:t xml:space="preserve">V&amp;V </w:t>
      </w:r>
      <w:r w:rsidR="00856158" w:rsidRPr="00C75844">
        <w:t xml:space="preserve">(AV&amp;V) </w:t>
      </w:r>
      <w:r w:rsidR="00FD3D0B" w:rsidRPr="00C75844">
        <w:t>phase</w:t>
      </w:r>
      <w:r w:rsidRPr="00C75844">
        <w:t xml:space="preserve">, the Contractor shall </w:t>
      </w:r>
      <w:r w:rsidR="00C750E7" w:rsidRPr="00C75844">
        <w:t>conduct</w:t>
      </w:r>
      <w:r w:rsidRPr="00C75844">
        <w:t xml:space="preserve"> a </w:t>
      </w:r>
      <w:r w:rsidR="008A7C36" w:rsidRPr="00C75844">
        <w:t>MSR</w:t>
      </w:r>
      <w:r w:rsidRPr="00C75844">
        <w:t xml:space="preserve">, a TRR, in accordance with </w:t>
      </w:r>
      <w:r w:rsidR="00363B52">
        <w:t>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w:t>
      </w:r>
      <w:r w:rsidRPr="00C75844">
        <w:t xml:space="preserve">the Approved </w:t>
      </w:r>
      <w:r w:rsidR="00EC3A68" w:rsidRPr="00C75844">
        <w:fldChar w:fldCharType="begin">
          <w:ffData>
            <w:name w:val="Text21"/>
            <w:enabled/>
            <w:calcOnExit w:val="0"/>
            <w:textInput>
              <w:default w:val="[...INSERT ‘V&amp;VP’ OR ‘SEMP’ AS APPLICABLE...]"/>
            </w:textInput>
          </w:ffData>
        </w:fldChar>
      </w:r>
      <w:r w:rsidR="00EC3A68" w:rsidRPr="00C75844">
        <w:instrText xml:space="preserve"> FORMTEXT </w:instrText>
      </w:r>
      <w:r w:rsidR="00EC3A68" w:rsidRPr="00C75844">
        <w:fldChar w:fldCharType="separate"/>
      </w:r>
      <w:r w:rsidR="00BB77E5">
        <w:rPr>
          <w:noProof/>
        </w:rPr>
        <w:t>[...INSERT ‘V&amp;VP’ OR ‘SEMP’ AS APPLICABLE...]</w:t>
      </w:r>
      <w:r w:rsidR="00EC3A68" w:rsidRPr="00C75844">
        <w:fldChar w:fldCharType="end"/>
      </w:r>
      <w:r w:rsidRPr="00C75844">
        <w:t>, which:</w:t>
      </w:r>
    </w:p>
    <w:p w14:paraId="01874E21" w14:textId="0F72C26A" w:rsidR="004F1D4D" w:rsidRPr="00C75844" w:rsidRDefault="00E31FBB" w:rsidP="00950D2E">
      <w:pPr>
        <w:pStyle w:val="SOWSubL1-ASDEFCON"/>
      </w:pPr>
      <w:r w:rsidRPr="00C75844">
        <w:t xml:space="preserve">confirms the </w:t>
      </w:r>
      <w:r w:rsidR="00802B02" w:rsidRPr="00C75844">
        <w:t xml:space="preserve">accuracy and </w:t>
      </w:r>
      <w:r w:rsidRPr="00C75844">
        <w:t xml:space="preserve">completeness of </w:t>
      </w:r>
      <w:r w:rsidR="00802B02" w:rsidRPr="00C75844">
        <w:t xml:space="preserve">the </w:t>
      </w:r>
      <w:r w:rsidR="00710381" w:rsidRPr="00C75844">
        <w:t>ATP&amp;P</w:t>
      </w:r>
      <w:r w:rsidR="00FD3D0B" w:rsidRPr="00C75844">
        <w:t>s</w:t>
      </w:r>
      <w:r w:rsidRPr="00C75844">
        <w:t>;</w:t>
      </w:r>
    </w:p>
    <w:p w14:paraId="77C7E7D3" w14:textId="43D3E016" w:rsidR="0047764D" w:rsidRDefault="00802B02" w:rsidP="00950D2E">
      <w:pPr>
        <w:pStyle w:val="SOWSubL1-ASDEFCON"/>
      </w:pPr>
      <w:r w:rsidRPr="00C75844">
        <w:t>confirms the status of the applicable Configuration Baseline and of the system, item, or process under test;</w:t>
      </w:r>
    </w:p>
    <w:p w14:paraId="56768851" w14:textId="4099202B" w:rsidR="004F1D4D" w:rsidRPr="00C75844" w:rsidRDefault="00802B02" w:rsidP="00950D2E">
      <w:pPr>
        <w:pStyle w:val="SOWSubL1-ASDEFCON"/>
      </w:pPr>
      <w:r w:rsidRPr="00C75844">
        <w:t xml:space="preserve">reviews results from preceding test activities, where applicable to the </w:t>
      </w:r>
      <w:r w:rsidR="00943B09">
        <w:t>AV&amp;V phase</w:t>
      </w:r>
      <w:r w:rsidRPr="00C75844">
        <w:t>;</w:t>
      </w:r>
    </w:p>
    <w:p w14:paraId="1C586651" w14:textId="77777777" w:rsidR="004F1D4D" w:rsidRPr="00C75844" w:rsidRDefault="00E31FBB" w:rsidP="00950D2E">
      <w:pPr>
        <w:pStyle w:val="SOWSubL1-ASDEFCON"/>
      </w:pPr>
      <w:r w:rsidRPr="00C75844">
        <w:t>assures that the relevant Mission System or Support System element is ready for testing;</w:t>
      </w:r>
    </w:p>
    <w:p w14:paraId="0659F191" w14:textId="50536208" w:rsidR="004F1D4D" w:rsidRPr="00C75844" w:rsidRDefault="00E31FBB" w:rsidP="00950D2E">
      <w:pPr>
        <w:pStyle w:val="SOWSubL1-ASDEFCON"/>
      </w:pPr>
      <w:r w:rsidRPr="00C75844">
        <w:t xml:space="preserve">assures that any Commonwealth resources required </w:t>
      </w:r>
      <w:r w:rsidR="00943B09" w:rsidRPr="004020CF">
        <w:t>(ie,</w:t>
      </w:r>
      <w:r w:rsidR="00943B09">
        <w:t xml:space="preserve"> </w:t>
      </w:r>
      <w:r w:rsidR="00943B09" w:rsidRPr="004020CF">
        <w:t>including</w:t>
      </w:r>
      <w:r w:rsidR="00943B09">
        <w:t xml:space="preserve"> </w:t>
      </w:r>
      <w:r w:rsidR="00943B09" w:rsidRPr="004020CF">
        <w:t>equipment</w:t>
      </w:r>
      <w:r w:rsidR="00943B09">
        <w:t xml:space="preserve"> </w:t>
      </w:r>
      <w:r w:rsidR="00943B09" w:rsidRPr="004020CF">
        <w:t>and</w:t>
      </w:r>
      <w:r w:rsidR="00943B09">
        <w:t xml:space="preserve"> </w:t>
      </w:r>
      <w:r w:rsidR="00943B09" w:rsidRPr="004020CF">
        <w:t>Commonwealth</w:t>
      </w:r>
      <w:r w:rsidR="00943B09">
        <w:t xml:space="preserve"> </w:t>
      </w:r>
      <w:r w:rsidR="00943B09" w:rsidRPr="004020CF">
        <w:t>Personnel)</w:t>
      </w:r>
      <w:r w:rsidR="00943B09">
        <w:t xml:space="preserve"> </w:t>
      </w:r>
      <w:r w:rsidRPr="00C75844">
        <w:t xml:space="preserve">are </w:t>
      </w:r>
      <w:r w:rsidR="00802B02" w:rsidRPr="00C75844">
        <w:t xml:space="preserve">available and </w:t>
      </w:r>
      <w:r w:rsidRPr="00C75844">
        <w:t>prepared for formal testing; and</w:t>
      </w:r>
    </w:p>
    <w:p w14:paraId="43950DBC" w14:textId="77777777" w:rsidR="00E31FBB" w:rsidRPr="00C75844" w:rsidRDefault="00E31FBB" w:rsidP="00950D2E">
      <w:pPr>
        <w:pStyle w:val="SOWSubL1-ASDEFCON"/>
      </w:pPr>
      <w:r w:rsidRPr="00C75844">
        <w:t>assures that the Contractor is prepared for formal testing.</w:t>
      </w:r>
    </w:p>
    <w:p w14:paraId="483CB8C4" w14:textId="77777777" w:rsidR="00E31FBB" w:rsidRPr="00C75844" w:rsidRDefault="00E31FBB" w:rsidP="00C81942">
      <w:pPr>
        <w:pStyle w:val="SOWHL3-ASDEFCON"/>
      </w:pPr>
      <w:r w:rsidRPr="00C75844">
        <w:t>Commonwealth Involvement in AV&amp;V</w:t>
      </w:r>
    </w:p>
    <w:p w14:paraId="5C891E61" w14:textId="77777777" w:rsidR="00E31FBB" w:rsidRPr="00C75844" w:rsidRDefault="00E31FBB" w:rsidP="009D55C0">
      <w:pPr>
        <w:pStyle w:val="SOWTL4-ASDEFCON"/>
      </w:pPr>
      <w:r w:rsidRPr="00C75844">
        <w:t>The Contractor shall invite the Commonwealth Representative or representatives appointed by the Commonwealth Representative to witness</w:t>
      </w:r>
      <w:r w:rsidR="00025C3D" w:rsidRPr="00C75844">
        <w:t>,</w:t>
      </w:r>
      <w:r w:rsidR="00802B02" w:rsidRPr="00C75844">
        <w:t xml:space="preserve"> and participate </w:t>
      </w:r>
      <w:r w:rsidR="002B2861" w:rsidRPr="00C75844">
        <w:t xml:space="preserve">in </w:t>
      </w:r>
      <w:r w:rsidR="00802B02" w:rsidRPr="00C75844">
        <w:t>whe</w:t>
      </w:r>
      <w:r w:rsidR="002B2861" w:rsidRPr="00C75844">
        <w:t>n</w:t>
      </w:r>
      <w:r w:rsidR="00802B02" w:rsidRPr="00C75844">
        <w:t xml:space="preserve"> applicable,</w:t>
      </w:r>
      <w:r w:rsidRPr="00C75844">
        <w:t xml:space="preserve"> all </w:t>
      </w:r>
      <w:r w:rsidR="008A7C36" w:rsidRPr="00C75844">
        <w:t xml:space="preserve">AV&amp;V activities for the </w:t>
      </w:r>
      <w:r w:rsidRPr="00C75844">
        <w:t xml:space="preserve">Mission System and </w:t>
      </w:r>
      <w:r w:rsidR="008A7C36" w:rsidRPr="00C75844">
        <w:t xml:space="preserve">the </w:t>
      </w:r>
      <w:r w:rsidRPr="00C75844">
        <w:t>Support System.</w:t>
      </w:r>
    </w:p>
    <w:p w14:paraId="135F4DA7" w14:textId="77777777" w:rsidR="00E31FBB" w:rsidRPr="00C75844" w:rsidRDefault="00E31FBB" w:rsidP="009D55C0">
      <w:pPr>
        <w:pStyle w:val="SOWTL4-ASDEFCON"/>
      </w:pPr>
      <w:bookmarkStart w:id="1022" w:name="_Ref36624656"/>
      <w:r w:rsidRPr="00C75844">
        <w:t xml:space="preserve">Unless otherwise </w:t>
      </w:r>
      <w:r w:rsidR="00856158" w:rsidRPr="00C75844">
        <w:t xml:space="preserve">notified </w:t>
      </w:r>
      <w:r w:rsidRPr="00C75844">
        <w:t>by the Commonwealth Representative, the Commonwealth Representative or appointed representative(s) shall witness</w:t>
      </w:r>
      <w:r w:rsidR="008A7C36" w:rsidRPr="00C75844">
        <w:t xml:space="preserve"> </w:t>
      </w:r>
      <w:r w:rsidR="002B2861" w:rsidRPr="00C75844">
        <w:t xml:space="preserve">and participate in </w:t>
      </w:r>
      <w:r w:rsidR="008A7C36" w:rsidRPr="00C75844">
        <w:t>AV&amp;V activities for the</w:t>
      </w:r>
      <w:r w:rsidRPr="00C75844">
        <w:t xml:space="preserve"> Mission System and </w:t>
      </w:r>
      <w:r w:rsidR="008A7C36" w:rsidRPr="00C75844">
        <w:t xml:space="preserve">the </w:t>
      </w:r>
      <w:r w:rsidRPr="00C75844">
        <w:t>Support System.</w:t>
      </w:r>
      <w:bookmarkEnd w:id="1022"/>
    </w:p>
    <w:p w14:paraId="4A32AE0C" w14:textId="69093C12" w:rsidR="00E31FBB" w:rsidRPr="00C75844" w:rsidRDefault="00E31FBB" w:rsidP="009D55C0">
      <w:pPr>
        <w:pStyle w:val="SOWTL4-ASDEFCON"/>
      </w:pPr>
      <w:r w:rsidRPr="00C75844">
        <w:t xml:space="preserve">Unless the Commonwealth Representative has </w:t>
      </w:r>
      <w:r w:rsidR="00856158" w:rsidRPr="00C75844">
        <w:t xml:space="preserve">notified </w:t>
      </w:r>
      <w:r w:rsidRPr="00C75844">
        <w:t>that it will not witness a</w:t>
      </w:r>
      <w:r w:rsidR="008A7C36" w:rsidRPr="00C75844">
        <w:t>n</w:t>
      </w:r>
      <w:r w:rsidRPr="00C75844">
        <w:t xml:space="preserve"> AV&amp;V activity in accordance with clause </w:t>
      </w:r>
      <w:r w:rsidR="00856158" w:rsidRPr="00C75844">
        <w:fldChar w:fldCharType="begin"/>
      </w:r>
      <w:r w:rsidR="00856158" w:rsidRPr="00C75844">
        <w:instrText xml:space="preserve"> REF _Ref36624656 \r \h </w:instrText>
      </w:r>
      <w:r w:rsidR="00856158" w:rsidRPr="00C75844">
        <w:fldChar w:fldCharType="separate"/>
      </w:r>
      <w:r w:rsidR="00F60A61">
        <w:t>7.1.6.2</w:t>
      </w:r>
      <w:r w:rsidR="00856158" w:rsidRPr="00C75844">
        <w:fldChar w:fldCharType="end"/>
      </w:r>
      <w:r w:rsidRPr="00C75844">
        <w:t xml:space="preserve">, the Contractor shall not conduct that </w:t>
      </w:r>
      <w:r w:rsidR="00856158" w:rsidRPr="00C75844">
        <w:t>A</w:t>
      </w:r>
      <w:r w:rsidRPr="00C75844">
        <w:t>V&amp;V activity in the absence of Commonwealth witnesses.</w:t>
      </w:r>
    </w:p>
    <w:p w14:paraId="154BECE9" w14:textId="77777777" w:rsidR="008A7C36" w:rsidRPr="00C75844" w:rsidRDefault="008A7C36" w:rsidP="008A7C36">
      <w:pPr>
        <w:pStyle w:val="NoteToDrafters-ASDEFCON"/>
      </w:pPr>
      <w:r w:rsidRPr="00C75844">
        <w:t>Note to drafters:  When AV&amp;V activities will be carried out overseas or at remote locations, a longer notification time may be required by the Commonwealth (eg, to arrange travel) and the following clause may need to be tailored.</w:t>
      </w:r>
    </w:p>
    <w:p w14:paraId="1CCC655D" w14:textId="77777777" w:rsidR="00E31FBB" w:rsidRPr="00C75844" w:rsidRDefault="00E31FBB" w:rsidP="009D55C0">
      <w:pPr>
        <w:pStyle w:val="SOWTL4-ASDEFCON"/>
      </w:pPr>
      <w:r w:rsidRPr="00C75844">
        <w:t xml:space="preserve">Unless otherwise agreed in writing by the Commonwealth Representative, the Contractor shall provide the Commonwealth with at least 20 Working Days advance notice of the start date and time of all </w:t>
      </w:r>
      <w:r w:rsidR="00060971" w:rsidRPr="00C75844">
        <w:t xml:space="preserve">AV&amp;V activities for the </w:t>
      </w:r>
      <w:r w:rsidRPr="00C75844">
        <w:t xml:space="preserve">Mission System and </w:t>
      </w:r>
      <w:r w:rsidR="00060971" w:rsidRPr="00C75844">
        <w:t xml:space="preserve">the </w:t>
      </w:r>
      <w:r w:rsidRPr="00C75844">
        <w:t>Support System.</w:t>
      </w:r>
    </w:p>
    <w:p w14:paraId="0252F1A9" w14:textId="66D00E31" w:rsidR="0047764D" w:rsidRDefault="00E31FBB" w:rsidP="00C81942">
      <w:pPr>
        <w:pStyle w:val="SOWHL3-ASDEFCON"/>
      </w:pPr>
      <w:bookmarkStart w:id="1023" w:name="_Ref139885978"/>
      <w:bookmarkStart w:id="1024" w:name="_Toc520793086"/>
      <w:r w:rsidRPr="00C75844">
        <w:t>Failure Reporting and Analysis</w:t>
      </w:r>
      <w:bookmarkEnd w:id="1023"/>
    </w:p>
    <w:p w14:paraId="46333DD0" w14:textId="77777777" w:rsidR="00E31FBB" w:rsidRPr="00C75844" w:rsidRDefault="00E33666" w:rsidP="009D55C0">
      <w:pPr>
        <w:pStyle w:val="SOWTL4-ASDEFCON"/>
      </w:pPr>
      <w:r w:rsidRPr="00C75844">
        <w:t>D</w:t>
      </w:r>
      <w:r w:rsidR="00E31FBB" w:rsidRPr="00C75844">
        <w:t xml:space="preserve">uring AV&amp;V of the Mission System and Support System </w:t>
      </w:r>
      <w:r w:rsidRPr="00C75844">
        <w:t>elements</w:t>
      </w:r>
      <w:r w:rsidR="00E31FBB" w:rsidRPr="00C75844">
        <w:t xml:space="preserve">, the Contractor shall </w:t>
      </w:r>
      <w:r w:rsidR="008A3714" w:rsidRPr="00C75844">
        <w:t>establish, maintain and update a Problem Resolution System</w:t>
      </w:r>
      <w:r w:rsidR="00E31FBB" w:rsidRPr="00C75844">
        <w:t xml:space="preserve"> that:</w:t>
      </w:r>
    </w:p>
    <w:p w14:paraId="36D7349F" w14:textId="77777777" w:rsidR="004F1D4D" w:rsidRPr="00C75844" w:rsidRDefault="00E31FBB" w:rsidP="00950D2E">
      <w:pPr>
        <w:pStyle w:val="SOWSubL1-ASDEFCON"/>
      </w:pPr>
      <w:r w:rsidRPr="00C75844">
        <w:t xml:space="preserve">collects </w:t>
      </w:r>
      <w:r w:rsidR="008A3714" w:rsidRPr="00C75844">
        <w:t>F</w:t>
      </w:r>
      <w:r w:rsidRPr="00C75844">
        <w:t>ailure data</w:t>
      </w:r>
      <w:r w:rsidR="00FD3D0B" w:rsidRPr="00C75844">
        <w:t xml:space="preserve"> (including applicable CI identification and configuration data)</w:t>
      </w:r>
      <w:r w:rsidRPr="00C75844">
        <w:t>;</w:t>
      </w:r>
    </w:p>
    <w:p w14:paraId="790A8C5A" w14:textId="77777777" w:rsidR="00EC3A68" w:rsidRPr="00C75844" w:rsidRDefault="004F013B" w:rsidP="00950D2E">
      <w:pPr>
        <w:pStyle w:val="SOWSubL1-ASDEFCON"/>
      </w:pPr>
      <w:r w:rsidRPr="00C75844">
        <w:t>classifies the Failure Severity in accordance with the following table;</w:t>
      </w:r>
    </w:p>
    <w:tbl>
      <w:tblPr>
        <w:tblW w:w="7787" w:type="dxa"/>
        <w:tblInd w:w="12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083"/>
        <w:gridCol w:w="6704"/>
      </w:tblGrid>
      <w:tr w:rsidR="003F658B" w:rsidRPr="00C75844" w14:paraId="4832756A" w14:textId="77777777" w:rsidTr="00420ED2">
        <w:trPr>
          <w:cantSplit/>
          <w:tblHeader/>
        </w:trPr>
        <w:tc>
          <w:tcPr>
            <w:tcW w:w="1083" w:type="dxa"/>
            <w:vAlign w:val="center"/>
          </w:tcPr>
          <w:p w14:paraId="24B75BAC" w14:textId="77777777" w:rsidR="003F658B" w:rsidRPr="00C75844" w:rsidRDefault="003F658B" w:rsidP="00C81942">
            <w:pPr>
              <w:pStyle w:val="Table10ptHeading-ASDEFCON"/>
            </w:pPr>
            <w:r w:rsidRPr="00C75844">
              <w:t>Failure Severity</w:t>
            </w:r>
          </w:p>
        </w:tc>
        <w:tc>
          <w:tcPr>
            <w:tcW w:w="6704" w:type="dxa"/>
            <w:vAlign w:val="center"/>
          </w:tcPr>
          <w:p w14:paraId="29449C71" w14:textId="77777777" w:rsidR="003F658B" w:rsidRPr="00C75844" w:rsidRDefault="003F658B" w:rsidP="00C81942">
            <w:pPr>
              <w:pStyle w:val="Table10ptHeading-ASDEFCON"/>
            </w:pPr>
            <w:r w:rsidRPr="00C75844">
              <w:t>Applies if a problem could:</w:t>
            </w:r>
          </w:p>
        </w:tc>
      </w:tr>
      <w:tr w:rsidR="003F658B" w:rsidRPr="00C75844" w14:paraId="7B735C7E" w14:textId="77777777" w:rsidTr="00420ED2">
        <w:trPr>
          <w:cantSplit/>
        </w:trPr>
        <w:tc>
          <w:tcPr>
            <w:tcW w:w="1083" w:type="dxa"/>
            <w:vAlign w:val="center"/>
          </w:tcPr>
          <w:p w14:paraId="52CF3F98" w14:textId="77777777" w:rsidR="003F658B" w:rsidRPr="00C75844" w:rsidRDefault="003F658B" w:rsidP="00FD0FB5">
            <w:pPr>
              <w:pStyle w:val="Table10ptText-ASDEFCON"/>
              <w:jc w:val="center"/>
            </w:pPr>
            <w:r w:rsidRPr="00C75844">
              <w:t>1</w:t>
            </w:r>
          </w:p>
        </w:tc>
        <w:tc>
          <w:tcPr>
            <w:tcW w:w="6704" w:type="dxa"/>
          </w:tcPr>
          <w:p w14:paraId="73C78D1F" w14:textId="77777777" w:rsidR="003F658B" w:rsidRPr="00C75844" w:rsidRDefault="003F658B" w:rsidP="00C81942">
            <w:pPr>
              <w:pStyle w:val="Table10ptSub1-ASDEFCON"/>
            </w:pPr>
            <w:r w:rsidRPr="00C75844">
              <w:t>prevent the accomplishment of an operational or mission essential capability</w:t>
            </w:r>
          </w:p>
          <w:p w14:paraId="497DD579" w14:textId="77777777" w:rsidR="003F658B" w:rsidRPr="00C75844" w:rsidRDefault="003F658B" w:rsidP="00D50988">
            <w:pPr>
              <w:pStyle w:val="Table10ptSub1-ASDEFCON"/>
            </w:pPr>
            <w:r w:rsidRPr="00C75844">
              <w:t>jeopardize safety, security, or other requirement designated ‘critical’</w:t>
            </w:r>
          </w:p>
        </w:tc>
      </w:tr>
      <w:tr w:rsidR="003F658B" w:rsidRPr="00C75844" w14:paraId="35629BB3" w14:textId="77777777" w:rsidTr="00420ED2">
        <w:trPr>
          <w:cantSplit/>
        </w:trPr>
        <w:tc>
          <w:tcPr>
            <w:tcW w:w="1083" w:type="dxa"/>
            <w:vAlign w:val="center"/>
          </w:tcPr>
          <w:p w14:paraId="13B0504D" w14:textId="77777777" w:rsidR="003F658B" w:rsidRPr="00C75844" w:rsidRDefault="003F658B" w:rsidP="00FD0FB5">
            <w:pPr>
              <w:pStyle w:val="Table10ptText-ASDEFCON"/>
              <w:jc w:val="center"/>
            </w:pPr>
            <w:r w:rsidRPr="00C75844">
              <w:t>2</w:t>
            </w:r>
          </w:p>
        </w:tc>
        <w:tc>
          <w:tcPr>
            <w:tcW w:w="6704" w:type="dxa"/>
          </w:tcPr>
          <w:p w14:paraId="6E055DA1" w14:textId="77777777" w:rsidR="003F658B" w:rsidRPr="00C75844" w:rsidRDefault="003F658B" w:rsidP="00D50988">
            <w:pPr>
              <w:pStyle w:val="Table10ptSub1-ASDEFCON"/>
            </w:pPr>
            <w:r w:rsidRPr="00C75844">
              <w:t>adversely affect the accomplishment of an operational or mission essential capability and no work-around solution is known</w:t>
            </w:r>
          </w:p>
          <w:p w14:paraId="5EE5EA83" w14:textId="77777777" w:rsidR="003F658B" w:rsidRPr="00C75844" w:rsidRDefault="003F658B" w:rsidP="00D50988">
            <w:pPr>
              <w:pStyle w:val="Table10ptSub1-ASDEFCON"/>
            </w:pPr>
            <w:r w:rsidRPr="00C75844">
              <w:t>adversely affect technical, cost, or schedule risks to the Contract or to life-cycle support of the system, and no work-around solution is known</w:t>
            </w:r>
          </w:p>
        </w:tc>
      </w:tr>
      <w:tr w:rsidR="003F658B" w:rsidRPr="00C75844" w14:paraId="00C7D895" w14:textId="77777777" w:rsidTr="00420ED2">
        <w:trPr>
          <w:cantSplit/>
        </w:trPr>
        <w:tc>
          <w:tcPr>
            <w:tcW w:w="1083" w:type="dxa"/>
            <w:vAlign w:val="center"/>
          </w:tcPr>
          <w:p w14:paraId="22FC0263" w14:textId="77777777" w:rsidR="003F658B" w:rsidRPr="00C75844" w:rsidRDefault="003F658B" w:rsidP="00FD0FB5">
            <w:pPr>
              <w:pStyle w:val="Table10ptText-ASDEFCON"/>
              <w:jc w:val="center"/>
            </w:pPr>
            <w:r w:rsidRPr="00C75844">
              <w:t>3</w:t>
            </w:r>
          </w:p>
        </w:tc>
        <w:tc>
          <w:tcPr>
            <w:tcW w:w="6704" w:type="dxa"/>
          </w:tcPr>
          <w:p w14:paraId="38F45A12" w14:textId="77777777" w:rsidR="003F658B" w:rsidRPr="00C75844" w:rsidRDefault="003F658B" w:rsidP="00D50988">
            <w:pPr>
              <w:pStyle w:val="Table10ptSub1-ASDEFCON"/>
            </w:pPr>
            <w:r w:rsidRPr="00C75844">
              <w:t>adversely affect the accomplishment of an operational or mission essential capability but a work-around solution is known</w:t>
            </w:r>
          </w:p>
          <w:p w14:paraId="113030AB" w14:textId="77777777" w:rsidR="003F658B" w:rsidRPr="00C75844" w:rsidRDefault="003F658B" w:rsidP="00D50988">
            <w:pPr>
              <w:pStyle w:val="Table10ptSub1-ASDEFCON"/>
            </w:pPr>
            <w:r w:rsidRPr="00C75844">
              <w:t>adversely affect technical, cost, or schedule risks to the Contract or to life-cycle support of the system, but a work-around solution is known</w:t>
            </w:r>
          </w:p>
        </w:tc>
      </w:tr>
      <w:tr w:rsidR="003F658B" w:rsidRPr="00C75844" w14:paraId="7C62591C" w14:textId="77777777" w:rsidTr="00420ED2">
        <w:trPr>
          <w:cantSplit/>
        </w:trPr>
        <w:tc>
          <w:tcPr>
            <w:tcW w:w="1083" w:type="dxa"/>
            <w:vAlign w:val="center"/>
          </w:tcPr>
          <w:p w14:paraId="0DCC720C" w14:textId="77777777" w:rsidR="003F658B" w:rsidRPr="00C75844" w:rsidRDefault="003F658B" w:rsidP="00FD0FB5">
            <w:pPr>
              <w:pStyle w:val="Table10ptText-ASDEFCON"/>
              <w:jc w:val="center"/>
            </w:pPr>
            <w:r w:rsidRPr="00C75844">
              <w:lastRenderedPageBreak/>
              <w:t>4</w:t>
            </w:r>
          </w:p>
        </w:tc>
        <w:tc>
          <w:tcPr>
            <w:tcW w:w="6704" w:type="dxa"/>
          </w:tcPr>
          <w:p w14:paraId="773FE663" w14:textId="77777777" w:rsidR="003F658B" w:rsidRPr="00C75844" w:rsidRDefault="003F658B" w:rsidP="00D50988">
            <w:pPr>
              <w:pStyle w:val="Table10ptSub1-ASDEFCON"/>
            </w:pPr>
            <w:r w:rsidRPr="00C75844">
              <w:t>result in user/operator inconvenience or annoyance but does not affect a required operational or mission essential capability</w:t>
            </w:r>
          </w:p>
          <w:p w14:paraId="697659DD" w14:textId="77777777" w:rsidR="003F658B" w:rsidRPr="00C75844" w:rsidRDefault="003F658B" w:rsidP="00D50988">
            <w:pPr>
              <w:pStyle w:val="Table10ptSub1-ASDEFCON"/>
            </w:pPr>
            <w:r w:rsidRPr="00C75844">
              <w:t>result in inconvenience or annoyance for development or support personnel, but does not prevent the accomplishment of those responsibilities</w:t>
            </w:r>
          </w:p>
        </w:tc>
      </w:tr>
      <w:tr w:rsidR="003F658B" w:rsidRPr="00C75844" w14:paraId="31719D69" w14:textId="77777777" w:rsidTr="00420ED2">
        <w:trPr>
          <w:cantSplit/>
        </w:trPr>
        <w:tc>
          <w:tcPr>
            <w:tcW w:w="1083" w:type="dxa"/>
            <w:vAlign w:val="center"/>
          </w:tcPr>
          <w:p w14:paraId="6401819A" w14:textId="77777777" w:rsidR="003F658B" w:rsidRPr="00C75844" w:rsidRDefault="003F658B" w:rsidP="00FD0FB5">
            <w:pPr>
              <w:pStyle w:val="Table10ptText-ASDEFCON"/>
              <w:jc w:val="center"/>
            </w:pPr>
            <w:r w:rsidRPr="00C75844">
              <w:t>5</w:t>
            </w:r>
          </w:p>
        </w:tc>
        <w:tc>
          <w:tcPr>
            <w:tcW w:w="6704" w:type="dxa"/>
          </w:tcPr>
          <w:p w14:paraId="28D5E9A8" w14:textId="77777777" w:rsidR="003F658B" w:rsidRPr="00C75844" w:rsidRDefault="003F658B" w:rsidP="00C81942">
            <w:pPr>
              <w:pStyle w:val="Table10ptText-ASDEFCON"/>
            </w:pPr>
            <w:r w:rsidRPr="00C75844">
              <w:t>any other effect</w:t>
            </w:r>
          </w:p>
        </w:tc>
      </w:tr>
    </w:tbl>
    <w:p w14:paraId="6EB094A4" w14:textId="77777777" w:rsidR="003F658B" w:rsidRPr="00C75844" w:rsidRDefault="003F658B" w:rsidP="00040248">
      <w:pPr>
        <w:pStyle w:val="ASDEFCONOptionSpace"/>
      </w:pPr>
    </w:p>
    <w:p w14:paraId="07434D12" w14:textId="77777777" w:rsidR="004F1D4D" w:rsidRPr="00C75844" w:rsidRDefault="00C61F88" w:rsidP="00950D2E">
      <w:pPr>
        <w:pStyle w:val="SOWSubL1-ASDEFCON"/>
      </w:pPr>
      <w:r w:rsidRPr="00C75844">
        <w:t>documents the Failures and associated Failure Modes;</w:t>
      </w:r>
    </w:p>
    <w:p w14:paraId="3BF057D2" w14:textId="7D80D4DD" w:rsidR="00EC3A68" w:rsidRPr="00C75844" w:rsidRDefault="00FD0FB5" w:rsidP="00950D2E">
      <w:pPr>
        <w:pStyle w:val="SOWSubL1-ASDEFCON"/>
      </w:pPr>
      <w:r>
        <w:t>defines corrective actions;</w:t>
      </w:r>
    </w:p>
    <w:p w14:paraId="0E65FA8B" w14:textId="77777777" w:rsidR="00EC3A68" w:rsidRPr="00C75844" w:rsidRDefault="00EC3A68" w:rsidP="00950D2E">
      <w:pPr>
        <w:pStyle w:val="SOWSubL1-ASDEFCON"/>
      </w:pPr>
      <w:r w:rsidRPr="00C75844">
        <w:t>identifies the scope of additional Verification activities required to confirm that the Failure has been remedied; and</w:t>
      </w:r>
    </w:p>
    <w:p w14:paraId="79496582" w14:textId="77777777" w:rsidR="00EC3A68" w:rsidRPr="00C75844" w:rsidRDefault="00EC3A68" w:rsidP="00950D2E">
      <w:pPr>
        <w:pStyle w:val="SOWSubL1-ASDEFCON"/>
      </w:pPr>
      <w:r w:rsidRPr="00C75844">
        <w:t>maintains a history of all transactions.</w:t>
      </w:r>
    </w:p>
    <w:p w14:paraId="0FC82337" w14:textId="1E725951" w:rsidR="008A3714" w:rsidRPr="00C75844" w:rsidRDefault="008A3714" w:rsidP="009D55C0">
      <w:pPr>
        <w:pStyle w:val="SOWTL4-ASDEFCON"/>
      </w:pPr>
      <w:r w:rsidRPr="00C75844">
        <w:t xml:space="preserve">The Contractor shall provide all facilities and assistance reasonably required for the Commonwealth to access the Problem Resolution System for the </w:t>
      </w:r>
      <w:r w:rsidR="00DE22FB">
        <w:t>period</w:t>
      </w:r>
      <w:r w:rsidRPr="00C75844">
        <w:t xml:space="preserve"> of the Contract.</w:t>
      </w:r>
    </w:p>
    <w:p w14:paraId="0BFBB98B" w14:textId="165C2E00" w:rsidR="00A60D94" w:rsidRPr="00C75844" w:rsidRDefault="00A60D94" w:rsidP="009D55C0">
      <w:pPr>
        <w:pStyle w:val="SOWTL4-ASDEFCON"/>
      </w:pPr>
      <w:r w:rsidRPr="00C75844">
        <w:t xml:space="preserve">Prior to the finalisation of each AV&amp;V phase, the Contractor shall submit the Failure Severity classification assigned to all open Failures for Commonwealth Approval in accordance with the Approved </w:t>
      </w:r>
      <w:r w:rsidR="00EC3A68" w:rsidRPr="00C75844">
        <w:fldChar w:fldCharType="begin">
          <w:ffData>
            <w:name w:val="Text21"/>
            <w:enabled/>
            <w:calcOnExit w:val="0"/>
            <w:textInput>
              <w:default w:val="[...INSERT ‘V&amp;VP’ OR ‘SEMP’ AS APPLICABLE...]"/>
            </w:textInput>
          </w:ffData>
        </w:fldChar>
      </w:r>
      <w:r w:rsidR="00EC3A68" w:rsidRPr="00C75844">
        <w:instrText xml:space="preserve"> FORMTEXT </w:instrText>
      </w:r>
      <w:r w:rsidR="00EC3A68" w:rsidRPr="00C75844">
        <w:fldChar w:fldCharType="separate"/>
      </w:r>
      <w:r w:rsidR="00BB77E5">
        <w:rPr>
          <w:noProof/>
        </w:rPr>
        <w:t>[...INSERT ‘V&amp;VP’ OR ‘SEMP’ AS APPLICABLE...]</w:t>
      </w:r>
      <w:r w:rsidR="00EC3A68" w:rsidRPr="00C75844">
        <w:fldChar w:fldCharType="end"/>
      </w:r>
      <w:r w:rsidRPr="00C75844">
        <w:t>.</w:t>
      </w:r>
    </w:p>
    <w:p w14:paraId="5309C4B0" w14:textId="77777777" w:rsidR="00A60D94" w:rsidRPr="00C75844" w:rsidRDefault="00A60D94" w:rsidP="009D55C0">
      <w:pPr>
        <w:pStyle w:val="SOWTL4-ASDEFCON"/>
      </w:pPr>
      <w:r w:rsidRPr="00C75844">
        <w:t>The Contractor shall submit for Commonwealth Approval all corrective actions to address safety-related Failures that occur during AV&amp;V</w:t>
      </w:r>
      <w:r w:rsidR="004E72FB" w:rsidRPr="00C75844">
        <w:t xml:space="preserve"> that are assigned a Failure Severity classification of either 1 or 2</w:t>
      </w:r>
      <w:r w:rsidRPr="00C75844">
        <w:t>.</w:t>
      </w:r>
    </w:p>
    <w:p w14:paraId="38CB80CF" w14:textId="77777777" w:rsidR="004E72FB" w:rsidRPr="00C75844" w:rsidRDefault="004E72FB" w:rsidP="00FD5CDE">
      <w:pPr>
        <w:pStyle w:val="SOWTL4-ASDEFCON"/>
      </w:pPr>
      <w:r w:rsidRPr="00C75844">
        <w:t>The Contractor shall invite the Commonwealth Representative, or representatives appointed by the Commonwealth Representative, to witness corrective actions and the closure of Failures during AV&amp;V that are assigned a Failure Severity classification of either 1 or 2.</w:t>
      </w:r>
    </w:p>
    <w:p w14:paraId="72195C1D" w14:textId="77777777" w:rsidR="004E72FB" w:rsidRPr="00C75844" w:rsidRDefault="004E72FB" w:rsidP="00FD5CDE">
      <w:pPr>
        <w:pStyle w:val="SOWTL4-ASDEFCON"/>
      </w:pPr>
      <w:r w:rsidRPr="00C75844">
        <w:t>The Contractor shall incorporate all updates to Failures and associated reports into the Problem Resolution System.</w:t>
      </w:r>
    </w:p>
    <w:p w14:paraId="51EFB959" w14:textId="77777777" w:rsidR="00E31FBB" w:rsidRPr="00C75844" w:rsidRDefault="00E31FBB" w:rsidP="00C81942">
      <w:pPr>
        <w:pStyle w:val="SOWHL3-ASDEFCON"/>
      </w:pPr>
      <w:r w:rsidRPr="00C75844">
        <w:t>Regression Testing</w:t>
      </w:r>
    </w:p>
    <w:p w14:paraId="74A66C10" w14:textId="4DB62028" w:rsidR="005D66A2" w:rsidRPr="00C75844" w:rsidRDefault="004E72FB" w:rsidP="009D55C0">
      <w:pPr>
        <w:pStyle w:val="SOWTL4-ASDEFCON"/>
      </w:pPr>
      <w:r w:rsidRPr="00C75844">
        <w:t xml:space="preserve">Subject to clause </w:t>
      </w:r>
      <w:r w:rsidRPr="00C75844">
        <w:fldChar w:fldCharType="begin"/>
      </w:r>
      <w:r w:rsidRPr="00C75844">
        <w:instrText xml:space="preserve"> REF _Ref466465118 \r \h </w:instrText>
      </w:r>
      <w:r w:rsidRPr="00C75844">
        <w:fldChar w:fldCharType="separate"/>
      </w:r>
      <w:r w:rsidR="00F60A61">
        <w:t>7.1.8.2</w:t>
      </w:r>
      <w:r w:rsidRPr="00C75844">
        <w:fldChar w:fldCharType="end"/>
      </w:r>
      <w:r w:rsidRPr="00C75844">
        <w:t xml:space="preserve">, </w:t>
      </w:r>
      <w:r w:rsidR="00FD3D0B" w:rsidRPr="00C75844">
        <w:t xml:space="preserve">the Contractor shall repeat an AV&amp;V activity (ie. </w:t>
      </w:r>
      <w:r w:rsidR="005D66A2" w:rsidRPr="00C75844">
        <w:t>c</w:t>
      </w:r>
      <w:r w:rsidR="00FD3D0B" w:rsidRPr="00C75844">
        <w:t>onduct regression</w:t>
      </w:r>
      <w:r w:rsidR="005D66A2" w:rsidRPr="00C75844">
        <w:t xml:space="preserve"> testing) </w:t>
      </w:r>
      <w:r w:rsidRPr="00C75844">
        <w:t>i</w:t>
      </w:r>
      <w:r w:rsidR="00E31FBB" w:rsidRPr="00C75844">
        <w:t>f</w:t>
      </w:r>
      <w:r w:rsidR="005D66A2" w:rsidRPr="00C75844">
        <w:t>:</w:t>
      </w:r>
    </w:p>
    <w:p w14:paraId="2F8C8EC2" w14:textId="77777777" w:rsidR="005D66A2" w:rsidRPr="00C75844" w:rsidRDefault="004E72FB" w:rsidP="007625FF">
      <w:pPr>
        <w:pStyle w:val="SOWSubL1-ASDEFCON"/>
      </w:pPr>
      <w:r w:rsidRPr="00C75844">
        <w:t xml:space="preserve">changes are made to the </w:t>
      </w:r>
      <w:r w:rsidR="00E31FBB" w:rsidRPr="00C75844">
        <w:t xml:space="preserve">configuration </w:t>
      </w:r>
      <w:r w:rsidRPr="00C75844">
        <w:t>of a</w:t>
      </w:r>
      <w:r w:rsidR="00E31FBB" w:rsidRPr="00C75844">
        <w:t xml:space="preserve"> Mission System or Support System Component after starting </w:t>
      </w:r>
      <w:r w:rsidRPr="00C75844">
        <w:t xml:space="preserve">an </w:t>
      </w:r>
      <w:r w:rsidR="00E31FBB" w:rsidRPr="00C75844">
        <w:t>AV&amp;V</w:t>
      </w:r>
      <w:r w:rsidRPr="00C75844">
        <w:t xml:space="preserve"> activity</w:t>
      </w:r>
      <w:r w:rsidR="005D66A2" w:rsidRPr="00C75844">
        <w:t>;</w:t>
      </w:r>
    </w:p>
    <w:p w14:paraId="3E4D8683" w14:textId="77777777" w:rsidR="005D66A2" w:rsidRPr="00C75844" w:rsidRDefault="005D66A2" w:rsidP="007625FF">
      <w:pPr>
        <w:pStyle w:val="SOWSubL1-ASDEFCON"/>
      </w:pPr>
      <w:r w:rsidRPr="00C75844">
        <w:t>the analysis of test data and the assessment of test results against pass/fail criteria indicate that the item under test has failed to meet its applicable requirements;</w:t>
      </w:r>
    </w:p>
    <w:p w14:paraId="3F2E27DB" w14:textId="77777777" w:rsidR="005D66A2" w:rsidRPr="00C75844" w:rsidRDefault="005D66A2" w:rsidP="007625FF">
      <w:pPr>
        <w:pStyle w:val="SOWSubL1-ASDEFCON"/>
      </w:pPr>
      <w:r w:rsidRPr="00C75844">
        <w:t>the analysis of test data and the assessment of test results against pass/fail criteria are inconclusive; or</w:t>
      </w:r>
    </w:p>
    <w:p w14:paraId="68BBD559" w14:textId="515B1F45" w:rsidR="004E72FB" w:rsidRPr="00C75844" w:rsidRDefault="005D66A2" w:rsidP="007625FF">
      <w:pPr>
        <w:pStyle w:val="SOWSubL1-ASDEFCON"/>
      </w:pPr>
      <w:r w:rsidRPr="00C75844">
        <w:t xml:space="preserve">the Contractor deviates from the ATP&amp;Ps without prior Approval </w:t>
      </w:r>
      <w:r w:rsidR="00026564">
        <w:t>of</w:t>
      </w:r>
      <w:r w:rsidR="005A1E9A" w:rsidRPr="00C75844">
        <w:t xml:space="preserve"> </w:t>
      </w:r>
      <w:r w:rsidRPr="00C75844">
        <w:t>the Commonwealth Representative</w:t>
      </w:r>
      <w:r w:rsidR="004E72FB" w:rsidRPr="00C75844">
        <w:t>.</w:t>
      </w:r>
    </w:p>
    <w:p w14:paraId="08F49A8A" w14:textId="77777777" w:rsidR="00E31FBB" w:rsidRPr="00C75844" w:rsidRDefault="004E72FB" w:rsidP="009D55C0">
      <w:pPr>
        <w:pStyle w:val="SOWTL4-ASDEFCON"/>
      </w:pPr>
      <w:bookmarkStart w:id="1025" w:name="_Ref466465118"/>
      <w:r w:rsidRPr="00C75844">
        <w:t xml:space="preserve">If the Contractor can demonstrate to the satisfaction of the Commonwealth Representative, </w:t>
      </w:r>
      <w:r w:rsidR="00856158" w:rsidRPr="00C75844">
        <w:t xml:space="preserve">by regression analysis </w:t>
      </w:r>
      <w:r w:rsidRPr="00C75844">
        <w:t xml:space="preserve">or any other such means, that changes to </w:t>
      </w:r>
      <w:r w:rsidR="00E31FBB" w:rsidRPr="00C75844">
        <w:t xml:space="preserve">the configuration </w:t>
      </w:r>
      <w:r w:rsidRPr="00C75844">
        <w:t xml:space="preserve">do not impact on an AV&amp;V activity, then subject to the Commonwealth Representative’s </w:t>
      </w:r>
      <w:r w:rsidR="00710381" w:rsidRPr="00C75844">
        <w:t>A</w:t>
      </w:r>
      <w:r w:rsidRPr="00C75844">
        <w:t>pproval of the regression analysis</w:t>
      </w:r>
      <w:r w:rsidR="0097421D" w:rsidRPr="00C75844">
        <w:t xml:space="preserve">, or any other such means, the Contractor shall not be required to repeat that </w:t>
      </w:r>
      <w:r w:rsidR="008376C4" w:rsidRPr="00C75844">
        <w:t>A</w:t>
      </w:r>
      <w:r w:rsidR="0097421D" w:rsidRPr="00C75844">
        <w:t>V&amp;V activity</w:t>
      </w:r>
      <w:r w:rsidR="00E31FBB" w:rsidRPr="00C75844">
        <w:t>.</w:t>
      </w:r>
      <w:bookmarkEnd w:id="1024"/>
      <w:bookmarkEnd w:id="1025"/>
    </w:p>
    <w:p w14:paraId="2AD9667E" w14:textId="77777777" w:rsidR="00E31FBB" w:rsidRPr="00C75844" w:rsidRDefault="00E31FBB" w:rsidP="00C81942">
      <w:pPr>
        <w:pStyle w:val="SOWHL2-ASDEFCON"/>
      </w:pPr>
      <w:bookmarkStart w:id="1026" w:name="_Toc51053073"/>
      <w:bookmarkStart w:id="1027" w:name="_Toc51053077"/>
      <w:bookmarkStart w:id="1028" w:name="_Toc51053080"/>
      <w:bookmarkStart w:id="1029" w:name="_Toc51053085"/>
      <w:bookmarkStart w:id="1030" w:name="_Toc51053092"/>
      <w:bookmarkStart w:id="1031" w:name="_Toc46557980"/>
      <w:bookmarkStart w:id="1032" w:name="_Toc46558772"/>
      <w:bookmarkStart w:id="1033" w:name="_Toc46557981"/>
      <w:bookmarkStart w:id="1034" w:name="_Toc46558773"/>
      <w:bookmarkStart w:id="1035" w:name="_Toc46557982"/>
      <w:bookmarkStart w:id="1036" w:name="_Toc46558774"/>
      <w:bookmarkStart w:id="1037" w:name="_Toc47166017"/>
      <w:bookmarkStart w:id="1038" w:name="_Toc51130451"/>
      <w:bookmarkStart w:id="1039" w:name="_Toc56323388"/>
      <w:bookmarkStart w:id="1040" w:name="_Toc56570031"/>
      <w:bookmarkStart w:id="1041" w:name="_Toc504485628"/>
      <w:bookmarkStart w:id="1042" w:name="_Toc505592002"/>
      <w:bookmarkStart w:id="1043" w:name="_Toc505592148"/>
      <w:bookmarkStart w:id="1044" w:name="_Toc505597518"/>
      <w:bookmarkStart w:id="1045" w:name="_Toc174973665"/>
      <w:bookmarkEnd w:id="1026"/>
      <w:bookmarkEnd w:id="1027"/>
      <w:bookmarkEnd w:id="1028"/>
      <w:bookmarkEnd w:id="1029"/>
      <w:bookmarkEnd w:id="1030"/>
      <w:bookmarkEnd w:id="1031"/>
      <w:bookmarkEnd w:id="1032"/>
      <w:bookmarkEnd w:id="1033"/>
      <w:bookmarkEnd w:id="1034"/>
      <w:bookmarkEnd w:id="1035"/>
      <w:bookmarkEnd w:id="1036"/>
      <w:r w:rsidRPr="00C75844">
        <w:t xml:space="preserve">Acceptance </w:t>
      </w:r>
      <w:bookmarkEnd w:id="1037"/>
      <w:bookmarkEnd w:id="1038"/>
      <w:r w:rsidRPr="00C75844">
        <w:t>Verification</w:t>
      </w:r>
      <w:bookmarkEnd w:id="1039"/>
      <w:bookmarkEnd w:id="1040"/>
      <w:r w:rsidRPr="00C75844">
        <w:t xml:space="preserve"> (Core)</w:t>
      </w:r>
      <w:bookmarkEnd w:id="1041"/>
      <w:bookmarkEnd w:id="1042"/>
      <w:bookmarkEnd w:id="1043"/>
      <w:bookmarkEnd w:id="1044"/>
      <w:bookmarkEnd w:id="1045"/>
    </w:p>
    <w:p w14:paraId="713DB8C0" w14:textId="77777777" w:rsidR="00E31FBB" w:rsidRPr="00C75844" w:rsidRDefault="00E31FBB" w:rsidP="00C81942">
      <w:pPr>
        <w:pStyle w:val="SOWHL3-ASDEFCON"/>
      </w:pPr>
      <w:r w:rsidRPr="00C75844">
        <w:t>General</w:t>
      </w:r>
    </w:p>
    <w:p w14:paraId="67E59ACE" w14:textId="6DCA28DC" w:rsidR="00E31FBB" w:rsidRPr="00C75844" w:rsidRDefault="00E31FBB" w:rsidP="009D55C0">
      <w:pPr>
        <w:pStyle w:val="SOWTL4-ASDEFCON"/>
      </w:pPr>
      <w:r w:rsidRPr="00C75844">
        <w:t xml:space="preserve">The Contractor </w:t>
      </w:r>
      <w:r w:rsidR="002E3A88" w:rsidRPr="00C75844">
        <w:t xml:space="preserve">shall </w:t>
      </w:r>
      <w:r w:rsidRPr="00C75844">
        <w:t xml:space="preserve">conduct </w:t>
      </w:r>
      <w:r w:rsidR="002E3A88" w:rsidRPr="00C75844">
        <w:t xml:space="preserve">Acceptance Verification </w:t>
      </w:r>
      <w:r w:rsidRPr="00C75844">
        <w:t xml:space="preserve">on equipment that is of the same </w:t>
      </w:r>
      <w:r w:rsidR="002E3A88" w:rsidRPr="00C75844">
        <w:t>h</w:t>
      </w:r>
      <w:r w:rsidRPr="00C75844">
        <w:t>ardware</w:t>
      </w:r>
      <w:r w:rsidR="00A41252" w:rsidRPr="00C75844">
        <w:t>,</w:t>
      </w:r>
      <w:r w:rsidRPr="00C75844">
        <w:t xml:space="preserve"> </w:t>
      </w:r>
      <w:r w:rsidR="003E4ED6">
        <w:t>S</w:t>
      </w:r>
      <w:r w:rsidRPr="00C75844">
        <w:t>oftware</w:t>
      </w:r>
      <w:r w:rsidR="00710381" w:rsidRPr="00C75844">
        <w:t>, firmware</w:t>
      </w:r>
      <w:r w:rsidR="00A41252" w:rsidRPr="00C75844">
        <w:t xml:space="preserve"> and data</w:t>
      </w:r>
      <w:r w:rsidRPr="00C75844">
        <w:t xml:space="preserve"> configuration </w:t>
      </w:r>
      <w:r w:rsidR="00A41252" w:rsidRPr="00C75844">
        <w:t xml:space="preserve">(as applicable) </w:t>
      </w:r>
      <w:r w:rsidRPr="00C75844">
        <w:t>as that which will be offered for Acceptance</w:t>
      </w:r>
      <w:r w:rsidR="002E3A88" w:rsidRPr="00C75844">
        <w:t xml:space="preserve"> unless otherwise agreed by the Commonwealth Representative</w:t>
      </w:r>
      <w:r w:rsidRPr="00C75844">
        <w:t>.</w:t>
      </w:r>
    </w:p>
    <w:p w14:paraId="6E70B0D1" w14:textId="7B4C7EBA" w:rsidR="00E31FBB" w:rsidRPr="00C75844" w:rsidRDefault="00E31FBB" w:rsidP="009D55C0">
      <w:pPr>
        <w:pStyle w:val="SOWTL4-ASDEFCON"/>
      </w:pPr>
      <w:r w:rsidRPr="00C75844">
        <w:lastRenderedPageBreak/>
        <w:t xml:space="preserve">The Contractor shall </w:t>
      </w:r>
      <w:r w:rsidR="00A41252" w:rsidRPr="00C75844">
        <w:t xml:space="preserve">confirm that </w:t>
      </w:r>
      <w:r w:rsidRPr="00C75844">
        <w:t>the test environment</w:t>
      </w:r>
      <w:r w:rsidR="005D5DE7" w:rsidRPr="00C75844">
        <w:t>,</w:t>
      </w:r>
      <w:r w:rsidRPr="00C75844">
        <w:t xml:space="preserve"> all test equipment </w:t>
      </w:r>
      <w:r w:rsidR="005D5DE7" w:rsidRPr="00C75844">
        <w:t xml:space="preserve">and </w:t>
      </w:r>
      <w:r w:rsidR="003E4ED6">
        <w:t>S</w:t>
      </w:r>
      <w:r w:rsidR="005D5DE7" w:rsidRPr="00C75844">
        <w:t xml:space="preserve">oftware test tools, if applicable, </w:t>
      </w:r>
      <w:r w:rsidRPr="00C75844">
        <w:t xml:space="preserve">used for </w:t>
      </w:r>
      <w:r w:rsidR="00A41252" w:rsidRPr="00C75844">
        <w:t xml:space="preserve">the </w:t>
      </w:r>
      <w:r w:rsidR="008376C4" w:rsidRPr="00C75844">
        <w:t>Acceptance Verification</w:t>
      </w:r>
      <w:r w:rsidR="00A41252" w:rsidRPr="00C75844">
        <w:t xml:space="preserve"> of the </w:t>
      </w:r>
      <w:r w:rsidRPr="00C75844">
        <w:t xml:space="preserve">Mission System and </w:t>
      </w:r>
      <w:r w:rsidR="00A41252" w:rsidRPr="00C75844">
        <w:t xml:space="preserve">the </w:t>
      </w:r>
      <w:r w:rsidRPr="00C75844">
        <w:t xml:space="preserve">Support System </w:t>
      </w:r>
      <w:r w:rsidR="005D5DE7" w:rsidRPr="00C75844">
        <w:t>are</w:t>
      </w:r>
      <w:r w:rsidRPr="00C75844">
        <w:t xml:space="preserve"> in accordance with the Approved </w:t>
      </w:r>
      <w:r w:rsidR="005D5DE7" w:rsidRPr="00C75844">
        <w:t>ATP&amp;P</w:t>
      </w:r>
      <w:r w:rsidRPr="00C75844">
        <w:t>.</w:t>
      </w:r>
    </w:p>
    <w:p w14:paraId="743C35E9" w14:textId="77777777" w:rsidR="005D66A2" w:rsidRPr="00C75844" w:rsidRDefault="00193872" w:rsidP="009D55C0">
      <w:pPr>
        <w:pStyle w:val="SOWTL4-ASDEFCON"/>
      </w:pPr>
      <w:r w:rsidRPr="00C75844">
        <w:t xml:space="preserve">The Contractor shall maintain a log during all Acceptance Verification activities to record applicable information including test details, the configuration of the items under test, the ATP&amp;Ps used and any deviations from them, </w:t>
      </w:r>
      <w:r w:rsidR="00585503" w:rsidRPr="00C75844">
        <w:t xml:space="preserve">the </w:t>
      </w:r>
      <w:r w:rsidRPr="00C75844">
        <w:t>test results, and any configuration changes and maintenance actions.</w:t>
      </w:r>
    </w:p>
    <w:p w14:paraId="44ED32BE" w14:textId="19012AE6" w:rsidR="00193872" w:rsidRPr="00C75844" w:rsidRDefault="00553A33" w:rsidP="009D55C0">
      <w:pPr>
        <w:pStyle w:val="SOWTL4-ASDEFCON"/>
      </w:pPr>
      <w:r w:rsidRPr="00C75844">
        <w:t>If</w:t>
      </w:r>
      <w:r w:rsidR="00193872" w:rsidRPr="00C75844">
        <w:t xml:space="preserve"> requested by the Commonwealth Representative</w:t>
      </w:r>
      <w:r w:rsidRPr="00C75844">
        <w:t>,</w:t>
      </w:r>
      <w:r w:rsidR="00193872" w:rsidRPr="00C75844">
        <w:t xml:space="preserve"> the Contractor shall deliver the log or portions of the log, prepared in accordance with clause </w:t>
      </w:r>
      <w:r w:rsidR="00A82F54">
        <w:fldChar w:fldCharType="begin"/>
      </w:r>
      <w:r w:rsidR="00A82F54">
        <w:instrText xml:space="preserve"> REF _Ref137215800 \r \h </w:instrText>
      </w:r>
      <w:r w:rsidR="00A82F54">
        <w:fldChar w:fldCharType="separate"/>
      </w:r>
      <w:r w:rsidR="00F60A61">
        <w:t>7.1.2.3</w:t>
      </w:r>
      <w:r w:rsidR="00A82F54">
        <w:fldChar w:fldCharType="end"/>
      </w:r>
      <w:r w:rsidR="00193872" w:rsidRPr="00C75844">
        <w:t>, as supporting information for the test results.</w:t>
      </w:r>
    </w:p>
    <w:p w14:paraId="5AC069AE" w14:textId="77777777" w:rsidR="00E31FBB" w:rsidRPr="00C75844" w:rsidRDefault="00E31FBB" w:rsidP="00C81942">
      <w:pPr>
        <w:pStyle w:val="SOWHL3-ASDEFCON"/>
      </w:pPr>
      <w:r w:rsidRPr="00C75844">
        <w:t>Acceptance Verification</w:t>
      </w:r>
    </w:p>
    <w:p w14:paraId="22A31D11" w14:textId="77777777" w:rsidR="00E31FBB" w:rsidRPr="00C75844" w:rsidRDefault="00E31FBB" w:rsidP="009D55C0">
      <w:pPr>
        <w:pStyle w:val="NoteToDrafters-ASDEFCON"/>
      </w:pPr>
      <w:r w:rsidRPr="00C75844">
        <w:t xml:space="preserve">Note to drafters:  </w:t>
      </w:r>
      <w:r w:rsidR="006D4AE0" w:rsidRPr="00C75844">
        <w:t>This clause should be further developed to support the needs of the Contract.  For example, drafters should consider whether or not there are any specific requirements that need to be included here</w:t>
      </w:r>
      <w:r w:rsidR="00E850AD" w:rsidRPr="00C75844">
        <w:t xml:space="preserve"> </w:t>
      </w:r>
      <w:r w:rsidR="006D4AE0" w:rsidRPr="00C75844">
        <w:t>for individual Acceptance</w:t>
      </w:r>
      <w:r w:rsidRPr="00C75844">
        <w:t xml:space="preserve"> Verification phases</w:t>
      </w:r>
      <w:r w:rsidR="006D4AE0" w:rsidRPr="00C75844">
        <w:t xml:space="preserve"> such as specific requirements for installation tests, field testing </w:t>
      </w:r>
      <w:r w:rsidR="00585503" w:rsidRPr="00C75844">
        <w:t xml:space="preserve">and </w:t>
      </w:r>
      <w:r w:rsidR="006D4AE0" w:rsidRPr="00C75844">
        <w:t>a maintenance demonstration</w:t>
      </w:r>
      <w:r w:rsidRPr="00C75844">
        <w:t>.</w:t>
      </w:r>
    </w:p>
    <w:p w14:paraId="669EDB62" w14:textId="77777777" w:rsidR="00E31FBB" w:rsidRPr="00C75844" w:rsidRDefault="00E31FBB" w:rsidP="009D55C0">
      <w:pPr>
        <w:pStyle w:val="SOWTL4-ASDEFCON"/>
      </w:pPr>
      <w:r w:rsidRPr="00C75844">
        <w:t xml:space="preserve">The Contractor shall Verify that the delivered Mission System complies with the Mission System </w:t>
      </w:r>
      <w:r w:rsidR="00A41252" w:rsidRPr="00C75844">
        <w:t>FBL</w:t>
      </w:r>
      <w:r w:rsidRPr="00C75844">
        <w:t>.</w:t>
      </w:r>
    </w:p>
    <w:p w14:paraId="77532001" w14:textId="77777777" w:rsidR="00E31FBB" w:rsidRPr="00C75844" w:rsidRDefault="00E31FBB" w:rsidP="00B368B5">
      <w:pPr>
        <w:pStyle w:val="SOWTL4-ASDEFCON"/>
      </w:pPr>
      <w:r w:rsidRPr="00C75844">
        <w:t xml:space="preserve">The Contractor shall Verify that the </w:t>
      </w:r>
      <w:r w:rsidR="00414DA6" w:rsidRPr="00C75844">
        <w:t>implemented</w:t>
      </w:r>
      <w:r w:rsidRPr="00C75844">
        <w:t xml:space="preserve"> Support System compl</w:t>
      </w:r>
      <w:r w:rsidR="00E718D9" w:rsidRPr="00C75844">
        <w:t>ies</w:t>
      </w:r>
      <w:r w:rsidRPr="00C75844">
        <w:t xml:space="preserve"> with</w:t>
      </w:r>
      <w:r w:rsidR="00E718D9" w:rsidRPr="00C75844">
        <w:t xml:space="preserve"> </w:t>
      </w:r>
      <w:r w:rsidRPr="00C75844">
        <w:t>the requirements specified in the DOR.</w:t>
      </w:r>
    </w:p>
    <w:p w14:paraId="4AFFCBA9" w14:textId="77777777" w:rsidR="00E31FBB" w:rsidRPr="00C75844" w:rsidRDefault="00E31FBB" w:rsidP="00B368B5">
      <w:pPr>
        <w:pStyle w:val="SOWTL4-ASDEFCON"/>
      </w:pPr>
      <w:r w:rsidRPr="00C75844">
        <w:t>The Contractor shall Verify that the delivered Support System Components comply with their respective specifications.</w:t>
      </w:r>
    </w:p>
    <w:p w14:paraId="5234F1A1" w14:textId="39D43205" w:rsidR="00E31FBB" w:rsidRPr="00C75844" w:rsidRDefault="00E31FBB" w:rsidP="009D55C0">
      <w:pPr>
        <w:pStyle w:val="SOWTL4-ASDEFCON"/>
      </w:pPr>
      <w:r w:rsidRPr="00C75844">
        <w:t>The Contractor shall develop, deliver and update ATP&amp;Ps, in accordance with CDRL Line Number V&amp;V</w:t>
      </w:r>
      <w:r w:rsidRPr="00C75844">
        <w:noBreakHyphen/>
        <w:t xml:space="preserve">310, which are necessary for conduct of Acceptance Verification consistent with the Approved </w:t>
      </w:r>
      <w:r w:rsidR="00C61F88" w:rsidRPr="00C75844">
        <w:fldChar w:fldCharType="begin">
          <w:ffData>
            <w:name w:val=""/>
            <w:enabled/>
            <w:calcOnExit w:val="0"/>
            <w:textInput>
              <w:default w:val="[...INSERT ‘V&amp;VP’ OR ‘SEMP’ AS APPLICABLE...]"/>
            </w:textInput>
          </w:ffData>
        </w:fldChar>
      </w:r>
      <w:r w:rsidR="00C61F88" w:rsidRPr="00C75844">
        <w:instrText xml:space="preserve"> FORMTEXT </w:instrText>
      </w:r>
      <w:r w:rsidR="00C61F88" w:rsidRPr="00C75844">
        <w:fldChar w:fldCharType="separate"/>
      </w:r>
      <w:r w:rsidR="00BB77E5">
        <w:rPr>
          <w:noProof/>
        </w:rPr>
        <w:t>[...INSERT ‘V&amp;VP’ OR ‘SEMP’ AS APPLICABLE...]</w:t>
      </w:r>
      <w:r w:rsidR="00C61F88" w:rsidRPr="00C75844">
        <w:fldChar w:fldCharType="end"/>
      </w:r>
      <w:r w:rsidRPr="00C75844">
        <w:t>.</w:t>
      </w:r>
    </w:p>
    <w:p w14:paraId="54268228" w14:textId="77777777" w:rsidR="00E31FBB" w:rsidRPr="00C75844" w:rsidRDefault="00E31FBB" w:rsidP="009D55C0">
      <w:pPr>
        <w:pStyle w:val="SOWTL4-ASDEFCON"/>
      </w:pPr>
      <w:r w:rsidRPr="00C75844">
        <w:t xml:space="preserve">The Contractor shall develop, deliver and update Acceptance Test Reports (ATRs), in accordance with CDRL Line Number V&amp;V-320, which are necessary for </w:t>
      </w:r>
      <w:r w:rsidR="005D5DE7" w:rsidRPr="00C75844">
        <w:t xml:space="preserve">the evaluation </w:t>
      </w:r>
      <w:r w:rsidRPr="00C75844">
        <w:t xml:space="preserve">of Acceptance Verification </w:t>
      </w:r>
      <w:r w:rsidR="005D5DE7" w:rsidRPr="00C75844">
        <w:t>results</w:t>
      </w:r>
      <w:r w:rsidR="007C3D02" w:rsidRPr="00C75844">
        <w:t>,</w:t>
      </w:r>
      <w:r w:rsidR="005D5DE7" w:rsidRPr="00C75844">
        <w:t xml:space="preserve"> </w:t>
      </w:r>
      <w:r w:rsidRPr="00C75844">
        <w:t xml:space="preserve">consistent with the Approved </w:t>
      </w:r>
      <w:r w:rsidR="00D87EF4" w:rsidRPr="00C75844">
        <w:t>ATP&amp;Ps</w:t>
      </w:r>
      <w:r w:rsidRPr="00C75844">
        <w:t>.</w:t>
      </w:r>
    </w:p>
    <w:p w14:paraId="645C1C1C" w14:textId="77777777" w:rsidR="00E31FBB" w:rsidRPr="00C75844" w:rsidRDefault="00E31FBB" w:rsidP="008A738C">
      <w:pPr>
        <w:pStyle w:val="ASDEFCONNormal"/>
        <w:sectPr w:rsidR="00E31FBB" w:rsidRPr="00C75844" w:rsidSect="00AF78D6">
          <w:pgSz w:w="11906" w:h="16838" w:code="9"/>
          <w:pgMar w:top="1304" w:right="1417" w:bottom="907" w:left="1417" w:header="567" w:footer="567" w:gutter="0"/>
          <w:pgNumType w:chapStyle="1"/>
          <w:cols w:space="720"/>
          <w:docGrid w:linePitch="272"/>
        </w:sectPr>
      </w:pPr>
    </w:p>
    <w:p w14:paraId="3CAF475F" w14:textId="77777777" w:rsidR="00E31FBB" w:rsidRPr="00C75844" w:rsidRDefault="00197334" w:rsidP="00C81942">
      <w:pPr>
        <w:pStyle w:val="SOWHL1-ASDEFCON"/>
      </w:pPr>
      <w:bookmarkStart w:id="1046" w:name="_Toc248790630"/>
      <w:bookmarkStart w:id="1047" w:name="_Toc248796130"/>
      <w:bookmarkStart w:id="1048" w:name="_Toc257623043"/>
      <w:bookmarkStart w:id="1049" w:name="_Toc258511802"/>
      <w:bookmarkStart w:id="1050" w:name="_Toc285198395"/>
      <w:bookmarkStart w:id="1051" w:name="_Toc298849840"/>
      <w:bookmarkStart w:id="1052" w:name="_Toc298855687"/>
      <w:bookmarkStart w:id="1053" w:name="_Toc298855962"/>
      <w:bookmarkStart w:id="1054" w:name="_Toc298856075"/>
      <w:bookmarkStart w:id="1055" w:name="_Toc47165919"/>
      <w:bookmarkStart w:id="1056" w:name="_Toc49244692"/>
      <w:bookmarkStart w:id="1057" w:name="_Toc56323389"/>
      <w:bookmarkStart w:id="1058" w:name="_Toc56570032"/>
      <w:bookmarkStart w:id="1059" w:name="_Toc504485629"/>
      <w:bookmarkStart w:id="1060" w:name="_Toc505592003"/>
      <w:bookmarkStart w:id="1061" w:name="_Toc505592149"/>
      <w:bookmarkStart w:id="1062" w:name="_Toc505597519"/>
      <w:bookmarkStart w:id="1063" w:name="_Toc174973666"/>
      <w:bookmarkEnd w:id="1046"/>
      <w:bookmarkEnd w:id="1047"/>
      <w:bookmarkEnd w:id="1048"/>
      <w:bookmarkEnd w:id="1049"/>
      <w:bookmarkEnd w:id="1050"/>
      <w:bookmarkEnd w:id="1051"/>
      <w:bookmarkEnd w:id="1052"/>
      <w:bookmarkEnd w:id="1053"/>
      <w:bookmarkEnd w:id="1054"/>
      <w:r w:rsidRPr="00C75844">
        <w:lastRenderedPageBreak/>
        <w:t>Quality Management</w:t>
      </w:r>
      <w:r w:rsidR="00E31FBB" w:rsidRPr="00C75844">
        <w:t xml:space="preserve"> </w:t>
      </w:r>
      <w:bookmarkEnd w:id="1055"/>
      <w:bookmarkEnd w:id="1056"/>
      <w:bookmarkEnd w:id="1057"/>
      <w:bookmarkEnd w:id="1058"/>
      <w:r w:rsidR="00E31FBB" w:rsidRPr="00C75844">
        <w:t>(</w:t>
      </w:r>
      <w:r w:rsidRPr="00C75844">
        <w:t>CORE</w:t>
      </w:r>
      <w:r w:rsidR="00E31FBB" w:rsidRPr="00C75844">
        <w:t>)</w:t>
      </w:r>
      <w:bookmarkEnd w:id="1059"/>
      <w:bookmarkEnd w:id="1060"/>
      <w:bookmarkEnd w:id="1061"/>
      <w:bookmarkEnd w:id="1062"/>
      <w:bookmarkEnd w:id="1063"/>
    </w:p>
    <w:p w14:paraId="2B51E240" w14:textId="77777777" w:rsidR="00E31FBB" w:rsidRPr="00C75844" w:rsidRDefault="00E31FBB" w:rsidP="009D55C0">
      <w:pPr>
        <w:pStyle w:val="NoteToDrafters-ASDEFCON"/>
      </w:pPr>
      <w:bookmarkStart w:id="1064" w:name="_Toc41462330"/>
      <w:bookmarkStart w:id="1065" w:name="_Toc49244694"/>
      <w:bookmarkStart w:id="1066" w:name="_Toc56323391"/>
      <w:bookmarkStart w:id="1067" w:name="_Toc56570034"/>
      <w:r w:rsidRPr="00C75844">
        <w:t>Note to drafter</w:t>
      </w:r>
      <w:r w:rsidR="00AF6E07" w:rsidRPr="00C75844">
        <w:t>s</w:t>
      </w:r>
      <w:r w:rsidRPr="00C75844">
        <w:t>:  Quality may be assured by:</w:t>
      </w:r>
    </w:p>
    <w:p w14:paraId="7F6189D0" w14:textId="77777777" w:rsidR="00E31FBB" w:rsidRPr="00C75844" w:rsidRDefault="00E31FBB" w:rsidP="0013744D">
      <w:pPr>
        <w:pStyle w:val="NoteToDraftersList-ASDEFCON"/>
        <w:numPr>
          <w:ilvl w:val="0"/>
          <w:numId w:val="76"/>
        </w:numPr>
      </w:pPr>
      <w:r w:rsidRPr="00C75844">
        <w:t>controlling the processes during the production, including design and development, using a QMS that has third party accreditation to a recognised standard;</w:t>
      </w:r>
    </w:p>
    <w:p w14:paraId="5BF0E539" w14:textId="77777777" w:rsidR="00E31FBB" w:rsidRPr="00C75844" w:rsidRDefault="00E31FBB" w:rsidP="009D55C0">
      <w:pPr>
        <w:pStyle w:val="NoteToDraftersList-ASDEFCON"/>
      </w:pPr>
      <w:r w:rsidRPr="00C75844">
        <w:t>Acceptance Verification of the completed product; or</w:t>
      </w:r>
    </w:p>
    <w:p w14:paraId="4396B4DE" w14:textId="77777777" w:rsidR="00E31FBB" w:rsidRPr="00C75844" w:rsidRDefault="00E31FBB" w:rsidP="009D55C0">
      <w:pPr>
        <w:pStyle w:val="NoteToDraftersList-ASDEFCON"/>
      </w:pPr>
      <w:r w:rsidRPr="00C75844">
        <w:t>a combination of these means.</w:t>
      </w:r>
    </w:p>
    <w:p w14:paraId="07A5777A" w14:textId="77777777" w:rsidR="00E31FBB" w:rsidRPr="00C75844" w:rsidRDefault="00E31FBB" w:rsidP="009D55C0">
      <w:pPr>
        <w:pStyle w:val="NoteToDrafters-ASDEFCON"/>
      </w:pPr>
      <w:r w:rsidRPr="00C75844">
        <w:t>An accredited QMS (which will include a Quality Plan for the Contractor’s current activities) may be assessed as adequate in itself to assure Quality during the production, including design and development, of the Supplies (or to have assured this, in the case of prior production).  Alternatively, a Contract-specific Quality Plan may be required.</w:t>
      </w:r>
    </w:p>
    <w:p w14:paraId="71E53A17" w14:textId="1D0413DE" w:rsidR="00E31FBB" w:rsidRPr="00C75844" w:rsidRDefault="00E31FBB" w:rsidP="009D55C0">
      <w:pPr>
        <w:pStyle w:val="NoteToDrafters-ASDEFCON"/>
      </w:pPr>
      <w:r w:rsidRPr="00C75844">
        <w:t xml:space="preserve">Selection of the method </w:t>
      </w:r>
      <w:r w:rsidR="00624D5D">
        <w:t>t</w:t>
      </w:r>
      <w:r w:rsidRPr="00C75844">
        <w:t>o assur</w:t>
      </w:r>
      <w:r w:rsidR="00624D5D">
        <w:t>e</w:t>
      </w:r>
      <w:r w:rsidRPr="00C75844">
        <w:t xml:space="preserve"> Quality will depend on the value in, or essentiality of, ensuring that a formal QMS either was, or will be applied during </w:t>
      </w:r>
      <w:r w:rsidR="00144342">
        <w:t xml:space="preserve">the design, development and </w:t>
      </w:r>
      <w:r w:rsidRPr="00C75844">
        <w:t>production of the Supplies, and whether the Commonwealth requires to Approve, and have direct visibility of, and involvement in, any such QMS.  Drafters should be aware of the potentially high cost of requiring a Contractor to introduce Contract-specific documentation and procedures.</w:t>
      </w:r>
    </w:p>
    <w:p w14:paraId="01F27C18" w14:textId="77777777" w:rsidR="00E31FBB" w:rsidRPr="00C75844" w:rsidRDefault="00E31FBB" w:rsidP="009D55C0">
      <w:pPr>
        <w:pStyle w:val="NoteToDrafters-ASDEFCON"/>
      </w:pPr>
      <w:r w:rsidRPr="00C75844">
        <w:t>There are three choices as follows:</w:t>
      </w:r>
    </w:p>
    <w:p w14:paraId="2DC1BAB1" w14:textId="460E1C06" w:rsidR="0047764D" w:rsidRDefault="00E31FBB" w:rsidP="0013744D">
      <w:pPr>
        <w:pStyle w:val="NoteToDraftersList-ASDEFCON"/>
        <w:numPr>
          <w:ilvl w:val="0"/>
          <w:numId w:val="77"/>
        </w:numPr>
      </w:pPr>
      <w:r w:rsidRPr="00C75844">
        <w:t xml:space="preserve">The Contractor has an accredited QMS; the Contractor provides a Contract-specific Quality Plan </w:t>
      </w:r>
      <w:r w:rsidR="00144342">
        <w:t>for</w:t>
      </w:r>
      <w:r w:rsidR="00144342" w:rsidRPr="00C75844">
        <w:t xml:space="preserve"> </w:t>
      </w:r>
      <w:r w:rsidRPr="00C75844">
        <w:t xml:space="preserve">the Commonwealth Representative to Approve; the Commonwealth has the right to audit the implementation of the Contractor’s QMS, and to undertake process and product surveillance and audits.  This choice is appropriate for complex or critical production processes, where Quality will be vital to performance of the Supplies, and the Commonwealth requires visibility of and influence on certain Quality management processes and decisions. </w:t>
      </w:r>
      <w:r w:rsidR="00F6494B" w:rsidRPr="00C75844">
        <w:t xml:space="preserve"> </w:t>
      </w:r>
      <w:r w:rsidRPr="00C75844">
        <w:t xml:space="preserve">This choice is implemented by selecting clause </w:t>
      </w:r>
      <w:r w:rsidR="00864735" w:rsidRPr="00C75844">
        <w:rPr>
          <w:b w:val="0"/>
          <w:bCs w:val="0"/>
          <w:i w:val="0"/>
          <w:iCs w:val="0"/>
        </w:rPr>
        <w:fldChar w:fldCharType="begin"/>
      </w:r>
      <w:r w:rsidR="00864735" w:rsidRPr="00C75844">
        <w:instrText xml:space="preserve"> REF _Ref405360610 \r \h </w:instrText>
      </w:r>
      <w:r w:rsidR="00864735" w:rsidRPr="00C75844">
        <w:rPr>
          <w:b w:val="0"/>
          <w:bCs w:val="0"/>
          <w:i w:val="0"/>
          <w:iCs w:val="0"/>
        </w:rPr>
      </w:r>
      <w:r w:rsidR="00864735" w:rsidRPr="00C75844">
        <w:rPr>
          <w:b w:val="0"/>
          <w:bCs w:val="0"/>
          <w:i w:val="0"/>
          <w:iCs w:val="0"/>
        </w:rPr>
        <w:fldChar w:fldCharType="separate"/>
      </w:r>
      <w:r w:rsidR="00F60A61">
        <w:t>8.1</w:t>
      </w:r>
      <w:r w:rsidR="00864735" w:rsidRPr="00C75844">
        <w:rPr>
          <w:b w:val="0"/>
          <w:bCs w:val="0"/>
          <w:i w:val="0"/>
          <w:iCs w:val="0"/>
        </w:rPr>
        <w:fldChar w:fldCharType="end"/>
      </w:r>
      <w:r w:rsidRPr="00C75844">
        <w:t xml:space="preserve"> Option A and clauses </w:t>
      </w:r>
      <w:r w:rsidR="00391307" w:rsidRPr="00C75844">
        <w:rPr>
          <w:b w:val="0"/>
          <w:bCs w:val="0"/>
          <w:i w:val="0"/>
          <w:iCs w:val="0"/>
        </w:rPr>
        <w:fldChar w:fldCharType="begin"/>
      </w:r>
      <w:r w:rsidR="00391307" w:rsidRPr="00C75844">
        <w:instrText xml:space="preserve"> REF _Ref489524856 \r \h </w:instrText>
      </w:r>
      <w:r w:rsidR="00391307" w:rsidRPr="00C75844">
        <w:rPr>
          <w:b w:val="0"/>
          <w:bCs w:val="0"/>
          <w:i w:val="0"/>
          <w:iCs w:val="0"/>
        </w:rPr>
      </w:r>
      <w:r w:rsidR="00391307" w:rsidRPr="00C75844">
        <w:rPr>
          <w:b w:val="0"/>
          <w:bCs w:val="0"/>
          <w:i w:val="0"/>
          <w:iCs w:val="0"/>
        </w:rPr>
        <w:fldChar w:fldCharType="separate"/>
      </w:r>
      <w:r w:rsidR="00F60A61">
        <w:t>8.2</w:t>
      </w:r>
      <w:r w:rsidR="00391307" w:rsidRPr="00C75844">
        <w:rPr>
          <w:b w:val="0"/>
          <w:bCs w:val="0"/>
          <w:i w:val="0"/>
          <w:iCs w:val="0"/>
        </w:rPr>
        <w:fldChar w:fldCharType="end"/>
      </w:r>
      <w:r w:rsidRPr="00C75844">
        <w:t xml:space="preserve"> and </w:t>
      </w:r>
      <w:r w:rsidR="00864735" w:rsidRPr="00C75844">
        <w:rPr>
          <w:b w:val="0"/>
          <w:bCs w:val="0"/>
          <w:i w:val="0"/>
          <w:iCs w:val="0"/>
        </w:rPr>
        <w:fldChar w:fldCharType="begin"/>
      </w:r>
      <w:r w:rsidR="00864735" w:rsidRPr="00C75844">
        <w:instrText xml:space="preserve"> REF _Ref405360696 \r \h </w:instrText>
      </w:r>
      <w:r w:rsidR="00864735" w:rsidRPr="00C75844">
        <w:rPr>
          <w:b w:val="0"/>
          <w:bCs w:val="0"/>
          <w:i w:val="0"/>
          <w:iCs w:val="0"/>
        </w:rPr>
      </w:r>
      <w:r w:rsidR="00864735" w:rsidRPr="00C75844">
        <w:rPr>
          <w:b w:val="0"/>
          <w:bCs w:val="0"/>
          <w:i w:val="0"/>
          <w:iCs w:val="0"/>
        </w:rPr>
        <w:fldChar w:fldCharType="separate"/>
      </w:r>
      <w:r w:rsidR="00F60A61">
        <w:t>8.3</w:t>
      </w:r>
      <w:r w:rsidR="00864735" w:rsidRPr="00C75844">
        <w:rPr>
          <w:b w:val="0"/>
          <w:bCs w:val="0"/>
          <w:i w:val="0"/>
          <w:iCs w:val="0"/>
        </w:rPr>
        <w:fldChar w:fldCharType="end"/>
      </w:r>
      <w:r w:rsidRPr="00C75844">
        <w:t xml:space="preserve">.  If the Supplies have potential to have been manufactured prior to Effective Date, clause </w:t>
      </w:r>
      <w:r w:rsidR="00CF76D5" w:rsidRPr="00C75844">
        <w:rPr>
          <w:b w:val="0"/>
          <w:bCs w:val="0"/>
          <w:i w:val="0"/>
          <w:iCs w:val="0"/>
        </w:rPr>
        <w:fldChar w:fldCharType="begin"/>
      </w:r>
      <w:r w:rsidR="00CF76D5" w:rsidRPr="00C75844">
        <w:instrText xml:space="preserve"> REF _Ref432745460 \r \h </w:instrText>
      </w:r>
      <w:r w:rsidR="00CF76D5" w:rsidRPr="00C75844">
        <w:rPr>
          <w:b w:val="0"/>
          <w:bCs w:val="0"/>
          <w:i w:val="0"/>
          <w:iCs w:val="0"/>
        </w:rPr>
      </w:r>
      <w:r w:rsidR="00CF76D5" w:rsidRPr="00C75844">
        <w:rPr>
          <w:b w:val="0"/>
          <w:bCs w:val="0"/>
          <w:i w:val="0"/>
          <w:iCs w:val="0"/>
        </w:rPr>
        <w:fldChar w:fldCharType="separate"/>
      </w:r>
      <w:r w:rsidR="00F60A61">
        <w:t>8.1.8</w:t>
      </w:r>
      <w:r w:rsidR="00CF76D5" w:rsidRPr="00C75844">
        <w:rPr>
          <w:b w:val="0"/>
          <w:bCs w:val="0"/>
          <w:i w:val="0"/>
          <w:iCs w:val="0"/>
        </w:rPr>
        <w:fldChar w:fldCharType="end"/>
      </w:r>
      <w:r w:rsidRPr="00C75844">
        <w:t xml:space="preserve"> facilitates </w:t>
      </w:r>
      <w:r w:rsidR="00144342">
        <w:t xml:space="preserve">the </w:t>
      </w:r>
      <w:r w:rsidRPr="00C75844">
        <w:t xml:space="preserve">acquisition of </w:t>
      </w:r>
      <w:r w:rsidR="00CF76D5" w:rsidRPr="00C75844">
        <w:t xml:space="preserve">Supplies </w:t>
      </w:r>
      <w:r w:rsidRPr="00C75844">
        <w:t xml:space="preserve">previously manufactured under an accredited QMS </w:t>
      </w:r>
      <w:r w:rsidR="00144342">
        <w:t>that</w:t>
      </w:r>
      <w:r w:rsidR="00144342" w:rsidRPr="00C75844">
        <w:t xml:space="preserve"> </w:t>
      </w:r>
      <w:r w:rsidRPr="00C75844">
        <w:t>meets Contract requirements.</w:t>
      </w:r>
    </w:p>
    <w:p w14:paraId="6DBE363F" w14:textId="2555A611" w:rsidR="00E31FBB" w:rsidRPr="00C75844" w:rsidRDefault="00E31FBB" w:rsidP="009D55C0">
      <w:pPr>
        <w:pStyle w:val="NoteToDraftersList-ASDEFCON"/>
      </w:pPr>
      <w:r w:rsidRPr="00C75844">
        <w:t xml:space="preserve">The Contractor has an accredited QMS; there is no Contract-specific Quality Plan; the Commonwealth has the right to audit the Contractor’s QMS and to undertake process and product surveillance and audits.  This choice is appropriate where Quality management in the production process is critical to performance of the Supplies, but it is assessed that Commonwealth requirements can be, or should have been, met by the Contractor’s existing QMS and Plan.  This choice is implemented by selecting clause </w:t>
      </w:r>
      <w:r w:rsidR="00864735" w:rsidRPr="00C75844">
        <w:fldChar w:fldCharType="begin"/>
      </w:r>
      <w:r w:rsidR="00864735" w:rsidRPr="00C75844">
        <w:instrText xml:space="preserve"> REF _Ref405361237 \r \h </w:instrText>
      </w:r>
      <w:r w:rsidR="00864735" w:rsidRPr="00C75844">
        <w:fldChar w:fldCharType="separate"/>
      </w:r>
      <w:r w:rsidR="00F60A61">
        <w:t>8.1</w:t>
      </w:r>
      <w:r w:rsidR="00864735" w:rsidRPr="00C75844">
        <w:fldChar w:fldCharType="end"/>
      </w:r>
      <w:r w:rsidRPr="00C75844">
        <w:t xml:space="preserve"> Option A and clause </w:t>
      </w:r>
      <w:r w:rsidR="00864735" w:rsidRPr="00C75844">
        <w:fldChar w:fldCharType="begin"/>
      </w:r>
      <w:r w:rsidR="00864735" w:rsidRPr="00C75844">
        <w:instrText xml:space="preserve"> REF _Ref405361301 \r \h </w:instrText>
      </w:r>
      <w:r w:rsidR="00864735" w:rsidRPr="00C75844">
        <w:fldChar w:fldCharType="separate"/>
      </w:r>
      <w:r w:rsidR="00F60A61">
        <w:t>8.3</w:t>
      </w:r>
      <w:r w:rsidR="00864735" w:rsidRPr="00C75844">
        <w:fldChar w:fldCharType="end"/>
      </w:r>
      <w:r w:rsidRPr="00C75844">
        <w:t xml:space="preserve">, and deleting clause </w:t>
      </w:r>
      <w:r w:rsidR="00917798" w:rsidRPr="00C75844">
        <w:fldChar w:fldCharType="begin"/>
      </w:r>
      <w:r w:rsidR="00917798" w:rsidRPr="00C75844">
        <w:instrText xml:space="preserve"> REF _Ref489524856 \r \h </w:instrText>
      </w:r>
      <w:r w:rsidR="00917798" w:rsidRPr="00C75844">
        <w:fldChar w:fldCharType="separate"/>
      </w:r>
      <w:r w:rsidR="00F60A61">
        <w:t>8.2</w:t>
      </w:r>
      <w:r w:rsidR="00917798" w:rsidRPr="00C75844">
        <w:fldChar w:fldCharType="end"/>
      </w:r>
      <w:r w:rsidR="002E0195" w:rsidRPr="00C75844">
        <w:t xml:space="preserve">. </w:t>
      </w:r>
      <w:r w:rsidRPr="00C75844">
        <w:t xml:space="preserve"> If the Supplies have potential to have been manufactured prior to Effective Date, clause </w:t>
      </w:r>
      <w:r w:rsidR="00D01FEA" w:rsidRPr="00C75844">
        <w:fldChar w:fldCharType="begin"/>
      </w:r>
      <w:r w:rsidR="00D01FEA" w:rsidRPr="00C75844">
        <w:instrText xml:space="preserve"> REF _Ref432745460 \r \h </w:instrText>
      </w:r>
      <w:r w:rsidR="00D01FEA" w:rsidRPr="00C75844">
        <w:fldChar w:fldCharType="separate"/>
      </w:r>
      <w:r w:rsidR="00F60A61">
        <w:t>8.1.8</w:t>
      </w:r>
      <w:r w:rsidR="00D01FEA" w:rsidRPr="00C75844">
        <w:fldChar w:fldCharType="end"/>
      </w:r>
      <w:r w:rsidRPr="00C75844">
        <w:t xml:space="preserve"> facilitates </w:t>
      </w:r>
      <w:r w:rsidR="00F513C6">
        <w:t xml:space="preserve">the </w:t>
      </w:r>
      <w:r w:rsidRPr="00C75844">
        <w:t xml:space="preserve">acquisition of </w:t>
      </w:r>
      <w:r w:rsidR="00CF76D5" w:rsidRPr="00C75844">
        <w:t xml:space="preserve">Supplies </w:t>
      </w:r>
      <w:r w:rsidRPr="00C75844">
        <w:t xml:space="preserve">previously manufactured under an accredited QMS </w:t>
      </w:r>
      <w:r w:rsidR="00F513C6">
        <w:t>that</w:t>
      </w:r>
      <w:r w:rsidR="00F513C6" w:rsidRPr="00C75844">
        <w:t xml:space="preserve"> </w:t>
      </w:r>
      <w:r w:rsidRPr="00C75844">
        <w:t>mee</w:t>
      </w:r>
      <w:r w:rsidR="00F6494B" w:rsidRPr="00C75844">
        <w:t>ts Contract requirements.</w:t>
      </w:r>
    </w:p>
    <w:p w14:paraId="35340E44" w14:textId="04B5B39A" w:rsidR="00E31FBB" w:rsidRPr="00C75844" w:rsidRDefault="00E31FBB" w:rsidP="009D55C0">
      <w:pPr>
        <w:pStyle w:val="NoteToDraftersList-ASDEFCON"/>
      </w:pPr>
      <w:r w:rsidRPr="00C75844">
        <w:t xml:space="preserve">There is no requirement for the Contractor to have an accredited QMS; the Commonwealth has no rights for production system or product audit or surveillance activities; the Quality of the Supplies will be assured solely through V&amp;V.  This choice is appropriate where an accredited QMS is not assessed as necessary or appropriate due to the nature of the Supplies, their production environment, or their application, and V&amp;V is assessed as suitable to provide adequate Quality Assurance.  This choice is implemented by deleting Option A in clause </w:t>
      </w:r>
      <w:r w:rsidR="00CD0669" w:rsidRPr="00C75844">
        <w:fldChar w:fldCharType="begin"/>
      </w:r>
      <w:r w:rsidR="00CD0669" w:rsidRPr="00C75844">
        <w:instrText xml:space="preserve"> REF _Ref405361411 \r \h </w:instrText>
      </w:r>
      <w:r w:rsidR="00CD0669" w:rsidRPr="00C75844">
        <w:fldChar w:fldCharType="separate"/>
      </w:r>
      <w:r w:rsidR="00F60A61">
        <w:t>8.1</w:t>
      </w:r>
      <w:r w:rsidR="00CD0669" w:rsidRPr="00C75844">
        <w:fldChar w:fldCharType="end"/>
      </w:r>
      <w:r w:rsidRPr="00C75844">
        <w:t xml:space="preserve"> and clauses </w:t>
      </w:r>
      <w:r w:rsidR="00917798" w:rsidRPr="00C75844">
        <w:fldChar w:fldCharType="begin"/>
      </w:r>
      <w:r w:rsidR="00917798" w:rsidRPr="00C75844">
        <w:instrText xml:space="preserve"> REF _Ref489524856 \r \h </w:instrText>
      </w:r>
      <w:r w:rsidR="00917798" w:rsidRPr="00C75844">
        <w:fldChar w:fldCharType="separate"/>
      </w:r>
      <w:r w:rsidR="00F60A61">
        <w:t>8.2</w:t>
      </w:r>
      <w:r w:rsidR="00917798" w:rsidRPr="00C75844">
        <w:fldChar w:fldCharType="end"/>
      </w:r>
      <w:r w:rsidRPr="00C75844">
        <w:t xml:space="preserve"> and </w:t>
      </w:r>
      <w:r w:rsidR="00CD0669" w:rsidRPr="00C75844">
        <w:fldChar w:fldCharType="begin"/>
      </w:r>
      <w:r w:rsidR="00CD0669" w:rsidRPr="00C75844">
        <w:instrText xml:space="preserve"> REF _Ref405361485 \r \h </w:instrText>
      </w:r>
      <w:r w:rsidR="00CD0669" w:rsidRPr="00C75844">
        <w:fldChar w:fldCharType="separate"/>
      </w:r>
      <w:r w:rsidR="00F60A61">
        <w:t>8.3</w:t>
      </w:r>
      <w:r w:rsidR="00CD0669" w:rsidRPr="00C75844">
        <w:fldChar w:fldCharType="end"/>
      </w:r>
      <w:r w:rsidRPr="00C75844">
        <w:t xml:space="preserve"> in total.</w:t>
      </w:r>
    </w:p>
    <w:p w14:paraId="29141874" w14:textId="2DCF9BE1" w:rsidR="00E31FBB" w:rsidRDefault="00E31FBB" w:rsidP="00F63082">
      <w:pPr>
        <w:pStyle w:val="NoteToDrafters-ASDEFCON"/>
      </w:pPr>
      <w:r w:rsidRPr="00C75844">
        <w:t xml:space="preserve">Unless otherwise approved by the relevant </w:t>
      </w:r>
      <w:r w:rsidR="00917798" w:rsidRPr="00C75844">
        <w:t xml:space="preserve">ADF </w:t>
      </w:r>
      <w:r w:rsidR="00CA657E" w:rsidRPr="00C75844">
        <w:t>r</w:t>
      </w:r>
      <w:r w:rsidR="00B11833" w:rsidRPr="00C75844">
        <w:t xml:space="preserve">egulatory / </w:t>
      </w:r>
      <w:r w:rsidR="00CA657E" w:rsidRPr="00C75844">
        <w:t>a</w:t>
      </w:r>
      <w:r w:rsidR="00B11833" w:rsidRPr="00C75844">
        <w:t xml:space="preserve">ssurance </w:t>
      </w:r>
      <w:r w:rsidR="00CA657E" w:rsidRPr="00C75844">
        <w:t>f</w:t>
      </w:r>
      <w:r w:rsidR="00B11833" w:rsidRPr="00C75844">
        <w:t xml:space="preserve">ramework </w:t>
      </w:r>
      <w:r w:rsidR="00917798" w:rsidRPr="00C75844">
        <w:t>authority</w:t>
      </w:r>
      <w:r w:rsidRPr="00C75844">
        <w:t xml:space="preserve">, contracts for the production of </w:t>
      </w:r>
      <w:r w:rsidR="00917798" w:rsidRPr="00C75844">
        <w:t xml:space="preserve">safety critical </w:t>
      </w:r>
      <w:r w:rsidRPr="00C75844">
        <w:t>items (</w:t>
      </w:r>
      <w:r w:rsidR="00947765" w:rsidRPr="00C75844">
        <w:t>s</w:t>
      </w:r>
      <w:r w:rsidRPr="00C75844">
        <w:t>ee clause</w:t>
      </w:r>
      <w:r w:rsidR="00947765" w:rsidRPr="00C75844">
        <w:t xml:space="preserve"> </w:t>
      </w:r>
      <w:r w:rsidR="00947765" w:rsidRPr="00C75844">
        <w:fldChar w:fldCharType="begin"/>
      </w:r>
      <w:r w:rsidR="00947765" w:rsidRPr="00C75844">
        <w:instrText xml:space="preserve"> REF _Ref444509716 \r \h </w:instrText>
      </w:r>
      <w:r w:rsidR="00947765" w:rsidRPr="00C75844">
        <w:fldChar w:fldCharType="separate"/>
      </w:r>
      <w:r w:rsidR="00F60A61">
        <w:t>4.1.4</w:t>
      </w:r>
      <w:r w:rsidR="00947765" w:rsidRPr="00C75844">
        <w:fldChar w:fldCharType="end"/>
      </w:r>
      <w:r w:rsidRPr="00C75844">
        <w:t>) are to be placed only with suppliers that have a QMS certified to an internationally accepted standard (equivalent to AS/NZS ISO 9001).</w:t>
      </w:r>
    </w:p>
    <w:p w14:paraId="0D6FE8CC" w14:textId="77777777" w:rsidR="00F63082" w:rsidRPr="00C75844" w:rsidRDefault="00F63082" w:rsidP="00C81942">
      <w:pPr>
        <w:pStyle w:val="ASDEFCONOptionSpace"/>
      </w:pPr>
    </w:p>
    <w:p w14:paraId="02FAD424" w14:textId="77777777" w:rsidR="00E31FBB" w:rsidRPr="00C75844" w:rsidRDefault="00E31FBB" w:rsidP="00C81942">
      <w:pPr>
        <w:pStyle w:val="SOWHL2-ASDEFCON"/>
      </w:pPr>
      <w:bookmarkStart w:id="1068" w:name="_Toc37488482"/>
      <w:bookmarkStart w:id="1069" w:name="_Toc47165920"/>
      <w:bookmarkStart w:id="1070" w:name="_Toc49244693"/>
      <w:bookmarkStart w:id="1071" w:name="_Toc56323390"/>
      <w:bookmarkStart w:id="1072" w:name="_Toc56570033"/>
      <w:bookmarkStart w:id="1073" w:name="_Ref405360610"/>
      <w:bookmarkStart w:id="1074" w:name="_Ref405361237"/>
      <w:bookmarkStart w:id="1075" w:name="_Ref405361411"/>
      <w:bookmarkStart w:id="1076" w:name="_Ref405361657"/>
      <w:bookmarkStart w:id="1077" w:name="_Ref405361721"/>
      <w:bookmarkStart w:id="1078" w:name="_Ref405361777"/>
      <w:bookmarkStart w:id="1079" w:name="_Ref405361848"/>
      <w:bookmarkStart w:id="1080" w:name="_Ref405361994"/>
      <w:bookmarkStart w:id="1081" w:name="_Toc504485630"/>
      <w:bookmarkStart w:id="1082" w:name="_Toc505592004"/>
      <w:bookmarkStart w:id="1083" w:name="_Toc505592150"/>
      <w:bookmarkStart w:id="1084" w:name="_Toc505597520"/>
      <w:bookmarkStart w:id="1085" w:name="_Toc174973667"/>
      <w:r w:rsidRPr="00C75844">
        <w:lastRenderedPageBreak/>
        <w:t>Contractor Quality Responsibilities</w:t>
      </w:r>
      <w:bookmarkEnd w:id="1068"/>
      <w:bookmarkEnd w:id="1069"/>
      <w:bookmarkEnd w:id="1070"/>
      <w:bookmarkEnd w:id="1071"/>
      <w:bookmarkEnd w:id="1072"/>
      <w:r w:rsidRPr="00C75844">
        <w:t xml:space="preserve"> (Core)</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14:paraId="6BA90CD1" w14:textId="77777777" w:rsidR="00E31FBB" w:rsidRPr="00C75844" w:rsidRDefault="00E31FBB" w:rsidP="009D55C0">
      <w:pPr>
        <w:pStyle w:val="NoteToDrafters-ASDEFCON"/>
      </w:pPr>
      <w:r w:rsidRPr="00C75844">
        <w:t>Note to drafter</w:t>
      </w:r>
      <w:r w:rsidR="00AF6E07" w:rsidRPr="00C75844">
        <w:t>s</w:t>
      </w:r>
      <w:r w:rsidRPr="00C75844">
        <w:t>:  The option not selected should be simply deleted, and the text box removed from the selected option.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0E792CC8" w14:textId="77777777" w:rsidTr="00ED38C1">
        <w:tc>
          <w:tcPr>
            <w:tcW w:w="9072" w:type="dxa"/>
            <w:shd w:val="clear" w:color="auto" w:fill="auto"/>
          </w:tcPr>
          <w:p w14:paraId="755DF629" w14:textId="2F95B7B8" w:rsidR="00ED38C1" w:rsidRPr="00C75844" w:rsidRDefault="00ED38C1" w:rsidP="00ED38C1">
            <w:pPr>
              <w:pStyle w:val="ASDEFCONOption"/>
            </w:pPr>
            <w:bookmarkStart w:id="1086" w:name="_Ref405360661"/>
            <w:bookmarkStart w:id="1087" w:name="_Ref405361334"/>
            <w:bookmarkStart w:id="1088" w:name="_Ref405361444"/>
            <w:r w:rsidRPr="00C75844">
              <w:t>Option A:  For use if Quality will be assured through the control of production processes.</w:t>
            </w:r>
          </w:p>
          <w:p w14:paraId="30B96D12" w14:textId="77777777" w:rsidR="00ED38C1" w:rsidRPr="00C75844" w:rsidRDefault="00ED38C1" w:rsidP="00ED38C1">
            <w:pPr>
              <w:pStyle w:val="SOWTL3-ASDEFCON"/>
            </w:pPr>
            <w:bookmarkStart w:id="1089" w:name="_Ref405361600"/>
            <w:r w:rsidRPr="00C75844">
              <w:t>The Contractor shall have a Quality Management System (QMS) Certified to AS/NZS ISO 9001:201</w:t>
            </w:r>
            <w:r>
              <w:t>6</w:t>
            </w:r>
            <w:r w:rsidRPr="00C75844">
              <w:t xml:space="preserve"> ‘Quality Management Systems – Requirements’, or other internationally accepted equivalent standard as agreed by the Commonwealth Representative, at the Effective Date.</w:t>
            </w:r>
            <w:bookmarkEnd w:id="1089"/>
          </w:p>
          <w:p w14:paraId="549A0DDA" w14:textId="445A1E16" w:rsidR="00ED38C1" w:rsidRPr="00C75844" w:rsidRDefault="00ED38C1" w:rsidP="00ED38C1">
            <w:pPr>
              <w:pStyle w:val="SOWTL3-ASDEFCON"/>
            </w:pPr>
            <w:r w:rsidRPr="00C75844">
              <w:t xml:space="preserve">The Contractor shall maintain and apply the QMS in clause </w:t>
            </w:r>
            <w:r w:rsidRPr="00C75844">
              <w:fldChar w:fldCharType="begin"/>
            </w:r>
            <w:r w:rsidRPr="00C75844">
              <w:instrText xml:space="preserve"> REF _Ref405361600 \r \h  \* MERGEFORMAT </w:instrText>
            </w:r>
            <w:r w:rsidRPr="00C75844">
              <w:fldChar w:fldCharType="separate"/>
            </w:r>
            <w:r w:rsidR="00F60A61">
              <w:t>8.1.1</w:t>
            </w:r>
            <w:r w:rsidRPr="00C75844">
              <w:fldChar w:fldCharType="end"/>
            </w:r>
            <w:r w:rsidRPr="00C75844">
              <w:t xml:space="preserve"> to all phases of the Contract and shall notify the Commonwealth Representative of any changes to the Certification status of the Contractor.</w:t>
            </w:r>
          </w:p>
          <w:p w14:paraId="35123485" w14:textId="77777777" w:rsidR="00ED38C1" w:rsidRPr="00C75844" w:rsidRDefault="00ED38C1" w:rsidP="00ED38C1">
            <w:pPr>
              <w:pStyle w:val="SOWTL3-ASDEFCON"/>
            </w:pPr>
            <w:bookmarkStart w:id="1090" w:name="_Ref403645601"/>
            <w:r w:rsidRPr="00C75844">
              <w:t>During progress of work under the Contract, the Commonwealth may perform Audit and Surveillance activities in relation to the work performed, including any of the following:</w:t>
            </w:r>
            <w:bookmarkEnd w:id="1090"/>
          </w:p>
          <w:p w14:paraId="1675A15E" w14:textId="77777777" w:rsidR="00ED38C1" w:rsidRPr="00C75844" w:rsidRDefault="00ED38C1" w:rsidP="00ED38C1">
            <w:pPr>
              <w:pStyle w:val="SOWSubL1-ASDEFCON"/>
            </w:pPr>
            <w:bookmarkStart w:id="1091" w:name="_Toc47165921"/>
            <w:r w:rsidRPr="00C75844">
              <w:t>System Audit;</w:t>
            </w:r>
          </w:p>
          <w:p w14:paraId="39BC5ED4" w14:textId="77777777" w:rsidR="00ED38C1" w:rsidRPr="00C75844" w:rsidRDefault="00ED38C1" w:rsidP="00ED38C1">
            <w:pPr>
              <w:pStyle w:val="SOWSubL1-ASDEFCON"/>
            </w:pPr>
            <w:r w:rsidRPr="00C75844">
              <w:t>Process Audit; or</w:t>
            </w:r>
          </w:p>
          <w:p w14:paraId="0A8EB007" w14:textId="77777777" w:rsidR="00ED38C1" w:rsidRPr="00C75844" w:rsidRDefault="00ED38C1" w:rsidP="00ED38C1">
            <w:pPr>
              <w:pStyle w:val="SOWSubL1-ASDEFCON"/>
            </w:pPr>
            <w:r w:rsidRPr="00C75844">
              <w:t>Product Audit.</w:t>
            </w:r>
          </w:p>
          <w:p w14:paraId="1F03BB2F" w14:textId="6D01FE6F" w:rsidR="00ED38C1" w:rsidRPr="00C75844" w:rsidRDefault="00ED38C1" w:rsidP="00ED38C1">
            <w:pPr>
              <w:pStyle w:val="SOWTL3-ASDEFCON"/>
            </w:pPr>
            <w:r w:rsidRPr="00C75844">
              <w:t xml:space="preserve">The Contractor shall provide all facilities and assistance reasonably required for the Commonwealth to perform Audit and Surveillance activities as described in clause </w:t>
            </w:r>
            <w:r w:rsidRPr="00C75844">
              <w:fldChar w:fldCharType="begin"/>
            </w:r>
            <w:r w:rsidRPr="00C75844">
              <w:instrText xml:space="preserve"> REF _Ref403645601 \r \h  \* MERGEFORMAT </w:instrText>
            </w:r>
            <w:r w:rsidRPr="00C75844">
              <w:fldChar w:fldCharType="separate"/>
            </w:r>
            <w:r w:rsidR="00F60A61">
              <w:t>8.1.3</w:t>
            </w:r>
            <w:r w:rsidRPr="00C75844">
              <w:fldChar w:fldCharType="end"/>
            </w:r>
            <w:r w:rsidRPr="00C75844">
              <w:t>.</w:t>
            </w:r>
          </w:p>
          <w:p w14:paraId="6D30CE37" w14:textId="77777777" w:rsidR="00ED38C1" w:rsidRPr="00C75844" w:rsidRDefault="00ED38C1" w:rsidP="00ED38C1">
            <w:pPr>
              <w:pStyle w:val="SOWTL3-ASDEFCON"/>
            </w:pPr>
            <w:r w:rsidRPr="00C75844">
              <w:t xml:space="preserve">The Contractor shall ensure that all Approved Subcontractors have </w:t>
            </w:r>
            <w:r>
              <w:t>Q</w:t>
            </w:r>
            <w:r w:rsidRPr="00C75844">
              <w:t>uality management systems that are appropriate to the work required under the Subcontract.</w:t>
            </w:r>
          </w:p>
          <w:p w14:paraId="04641383" w14:textId="68839D57" w:rsidR="00ED38C1" w:rsidRPr="00C75844" w:rsidRDefault="00ED38C1" w:rsidP="00ED38C1">
            <w:pPr>
              <w:pStyle w:val="SOWTL3-ASDEFCON"/>
            </w:pPr>
            <w:r w:rsidRPr="00C75844">
              <w:t xml:space="preserve">The Contractor shall ensure that all work performed under a Subcontract meets the requirements of the QMS to be applied by the Contractor under clause </w:t>
            </w:r>
            <w:r w:rsidRPr="00C75844">
              <w:fldChar w:fldCharType="begin"/>
            </w:r>
            <w:r w:rsidRPr="00C75844">
              <w:instrText xml:space="preserve"> REF _Ref405361657 \r \h  \* MERGEFORMAT </w:instrText>
            </w:r>
            <w:r w:rsidRPr="00C75844">
              <w:fldChar w:fldCharType="separate"/>
            </w:r>
            <w:r w:rsidR="00F60A61">
              <w:t>8.1</w:t>
            </w:r>
            <w:r w:rsidRPr="00C75844">
              <w:fldChar w:fldCharType="end"/>
            </w:r>
            <w:r w:rsidRPr="00C75844">
              <w:t>.</w:t>
            </w:r>
          </w:p>
          <w:p w14:paraId="0E4D4210" w14:textId="77777777" w:rsidR="00ED38C1" w:rsidRPr="00C75844" w:rsidRDefault="00ED38C1" w:rsidP="00ED38C1">
            <w:pPr>
              <w:pStyle w:val="SOWTL3-ASDEFCON"/>
            </w:pPr>
            <w:r w:rsidRPr="00C75844">
              <w:t xml:space="preserve">The Contractor shall maintain records pertaining to the planning and Verification of the </w:t>
            </w:r>
            <w:r>
              <w:t>Q</w:t>
            </w:r>
            <w:r w:rsidRPr="00C75844">
              <w:t>uality of the Supplies for a minimum period of seven years after Final Acceptance.</w:t>
            </w:r>
          </w:p>
          <w:p w14:paraId="42D20791" w14:textId="1F5C0B60" w:rsidR="00ED38C1" w:rsidRDefault="00ED38C1" w:rsidP="00ED38C1">
            <w:pPr>
              <w:pStyle w:val="SOWTL3-ASDEFCON"/>
              <w:jc w:val="left"/>
            </w:pPr>
            <w:bookmarkStart w:id="1092" w:name="_Ref432745460"/>
            <w:r w:rsidRPr="00C75844">
              <w:t xml:space="preserve">If all or part of the Supplies have been manufactured or partly manufactured prior to the Effective Date, the Contractor shall demonstrate to the Commonwealth Representative’s satisfaction, prior to offering Supplies for Acceptance, that a QMS meeting the requirements of this clause </w:t>
            </w:r>
            <w:r w:rsidRPr="00C75844">
              <w:fldChar w:fldCharType="begin"/>
            </w:r>
            <w:r w:rsidRPr="00C75844">
              <w:instrText xml:space="preserve"> REF _Ref405361721 \r \h  \* MERGEFORMAT </w:instrText>
            </w:r>
            <w:r w:rsidRPr="00C75844">
              <w:fldChar w:fldCharType="separate"/>
            </w:r>
            <w:r w:rsidR="00F60A61">
              <w:t>8.1</w:t>
            </w:r>
            <w:r w:rsidRPr="00C75844">
              <w:fldChar w:fldCharType="end"/>
            </w:r>
            <w:r w:rsidRPr="00C75844">
              <w:t xml:space="preserve"> was established prior to this manufacture, and maintained and applied throughout this manufacture.</w:t>
            </w:r>
            <w:bookmarkEnd w:id="1091"/>
            <w:bookmarkEnd w:id="1092"/>
          </w:p>
        </w:tc>
      </w:tr>
    </w:tbl>
    <w:p w14:paraId="5E31CBFA" w14:textId="77777777" w:rsidR="00ED38C1" w:rsidRPr="00C75844" w:rsidRDefault="00ED38C1" w:rsidP="00ED38C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4F92E2FE" w14:textId="77777777" w:rsidTr="00ED38C1">
        <w:tc>
          <w:tcPr>
            <w:tcW w:w="9072" w:type="dxa"/>
            <w:shd w:val="clear" w:color="auto" w:fill="auto"/>
          </w:tcPr>
          <w:p w14:paraId="16FAA15F" w14:textId="51E44ABA" w:rsidR="00ED38C1" w:rsidRPr="00C75844" w:rsidRDefault="00ED38C1" w:rsidP="00ED38C1">
            <w:pPr>
              <w:pStyle w:val="ASDEFCONOption"/>
            </w:pPr>
            <w:r w:rsidRPr="00C75844">
              <w:t>Option B:  For use if quality will be assured via normal commercial practices.</w:t>
            </w:r>
          </w:p>
          <w:p w14:paraId="44D8E340" w14:textId="3BF05EB1" w:rsidR="00ED38C1" w:rsidRDefault="00ED38C1" w:rsidP="00ED38C1">
            <w:pPr>
              <w:pStyle w:val="SOWTL3-ASDEFCON"/>
              <w:jc w:val="left"/>
            </w:pPr>
            <w:bookmarkStart w:id="1093" w:name="_Ref405361164"/>
            <w:r w:rsidRPr="00C75844">
              <w:t xml:space="preserve">The Contractor shall apply its normal </w:t>
            </w:r>
            <w:r>
              <w:t>Q</w:t>
            </w:r>
            <w:r w:rsidRPr="00C75844">
              <w:t>uality standards and practices to the production, including development and manufacture, and delivery of the Supplies.</w:t>
            </w:r>
            <w:bookmarkEnd w:id="1093"/>
          </w:p>
        </w:tc>
      </w:tr>
    </w:tbl>
    <w:p w14:paraId="40D5B6E3" w14:textId="77777777" w:rsidR="00ED38C1" w:rsidRPr="00C75844" w:rsidRDefault="00ED38C1" w:rsidP="00ED38C1">
      <w:pPr>
        <w:pStyle w:val="ASDEFCONOptionSpace"/>
      </w:pPr>
    </w:p>
    <w:p w14:paraId="20407C43" w14:textId="77777777" w:rsidR="00E31FBB" w:rsidRPr="00C75844" w:rsidRDefault="00CE0C0A" w:rsidP="00C81942">
      <w:pPr>
        <w:pStyle w:val="SOWHL2-ASDEFCON"/>
      </w:pPr>
      <w:bookmarkStart w:id="1094" w:name="_Ref443655967"/>
      <w:bookmarkStart w:id="1095" w:name="_Ref489524856"/>
      <w:bookmarkStart w:id="1096" w:name="_Toc504485631"/>
      <w:bookmarkStart w:id="1097" w:name="_Toc505592005"/>
      <w:bookmarkStart w:id="1098" w:name="_Toc505592151"/>
      <w:bookmarkStart w:id="1099" w:name="_Toc505597521"/>
      <w:bookmarkStart w:id="1100" w:name="_Toc174973668"/>
      <w:r w:rsidRPr="00C75844">
        <w:rPr>
          <w:noProof/>
          <w:lang w:eastAsia="en-AU"/>
        </w:rPr>
        <mc:AlternateContent>
          <mc:Choice Requires="wpg">
            <w:drawing>
              <wp:anchor distT="0" distB="0" distL="114300" distR="114300" simplePos="0" relativeHeight="251657728" behindDoc="0" locked="0" layoutInCell="0" allowOverlap="1" wp14:anchorId="4CB2BF4A" wp14:editId="0061518E">
                <wp:simplePos x="0" y="0"/>
                <wp:positionH relativeFrom="column">
                  <wp:posOffset>-6400800</wp:posOffset>
                </wp:positionH>
                <wp:positionV relativeFrom="paragraph">
                  <wp:posOffset>-1313180</wp:posOffset>
                </wp:positionV>
                <wp:extent cx="5486400" cy="215900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5486400" cy="2159000"/>
                          <a:chOff x="1260" y="1983"/>
                          <a:chExt cx="9873" cy="11360"/>
                        </a:xfrm>
                      </wpg:grpSpPr>
                      <wps:wsp>
                        <wps:cNvPr id="2" name="Text Box 3"/>
                        <wps:cNvSpPr txBox="1">
                          <a:spLocks noChangeArrowheads="1"/>
                        </wps:cNvSpPr>
                        <wps:spPr bwMode="auto">
                          <a:xfrm>
                            <a:off x="1260" y="1983"/>
                            <a:ext cx="9873" cy="11360"/>
                          </a:xfrm>
                          <a:prstGeom prst="rect">
                            <a:avLst/>
                          </a:prstGeom>
                          <a:solidFill>
                            <a:srgbClr val="FFFFFF"/>
                          </a:solidFill>
                          <a:ln w="9525">
                            <a:solidFill>
                              <a:srgbClr val="000000"/>
                            </a:solidFill>
                            <a:miter lim="800000"/>
                            <a:headEnd/>
                            <a:tailEnd/>
                          </a:ln>
                        </wps:spPr>
                        <wps:txbx>
                          <w:txbxContent>
                            <w:p w14:paraId="001A0FB4" w14:textId="77777777" w:rsidR="00BB63E2" w:rsidRDefault="00BB63E2">
                              <w:pPr>
                                <w:pStyle w:val="TextLevel3"/>
                                <w:numPr>
                                  <w:ilvl w:val="2"/>
                                  <w:numId w:val="0"/>
                                </w:numPr>
                              </w:pP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440" y="9203"/>
                            <a:ext cx="9540" cy="3960"/>
                          </a:xfrm>
                          <a:prstGeom prst="rect">
                            <a:avLst/>
                          </a:prstGeom>
                          <a:solidFill>
                            <a:srgbClr val="FFFFFF"/>
                          </a:solidFill>
                          <a:ln w="9525">
                            <a:solidFill>
                              <a:srgbClr val="000000"/>
                            </a:solidFill>
                            <a:miter lim="800000"/>
                            <a:headEnd/>
                            <a:tailEnd/>
                          </a:ln>
                        </wps:spPr>
                        <wps:txbx>
                          <w:txbxContent>
                            <w:p w14:paraId="6023C840" w14:textId="77777777" w:rsidR="00BB63E2" w:rsidRDefault="00BB63E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B2BF4A" id="Group 2" o:spid="_x0000_s1026" style="position:absolute;left:0;text-align:left;margin-left:-7in;margin-top:-103.4pt;width:6in;height:170pt;flip:y;z-index:251657728" coordorigin="1260,1983" coordsize="9873,1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" o:allowincell="f">
                <v:shapetype id="_x0000_t202" coordsize="21600,21600" o:spt="202" path="m,l,21600r21600,l21600,xe">
                  <v:stroke joinstyle="miter"/>
                  <v:path gradientshapeok="t" o:connecttype="rect"/>
                </v:shapetype>
                <v:shape id="Text Box 3" o:spid="_x0000_s1027" type="#_x0000_t202" style="position:absolute;left:1260;top:1983;width:9873;height:1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001A0FB4" w14:textId="77777777" w:rsidR="00BB63E2" w:rsidRDefault="00BB63E2">
                        <w:pPr>
                          <w:pStyle w:val="TextLevel3"/>
                          <w:numPr>
                            <w:ilvl w:val="2"/>
                            <w:numId w:val="0"/>
                          </w:numPr>
                        </w:pPr>
                      </w:p>
                    </w:txbxContent>
                  </v:textbox>
                </v:shape>
                <v:shape id="Text Box 4" o:spid="_x0000_s1028" type="#_x0000_t202" style="position:absolute;left:1440;top:9203;width:9540;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6023C840" w14:textId="77777777" w:rsidR="00BB63E2" w:rsidRDefault="00BB63E2"/>
                    </w:txbxContent>
                  </v:textbox>
                </v:shape>
              </v:group>
            </w:pict>
          </mc:Fallback>
        </mc:AlternateContent>
      </w:r>
      <w:bookmarkStart w:id="1101" w:name="_Toc37488483"/>
      <w:r w:rsidR="00E31FBB" w:rsidRPr="00C75844">
        <w:t xml:space="preserve">Quality </w:t>
      </w:r>
      <w:r w:rsidR="007F6BB8" w:rsidRPr="00C75844">
        <w:t xml:space="preserve">Management </w:t>
      </w:r>
      <w:r w:rsidR="00E31FBB" w:rsidRPr="00C75844">
        <w:t>Plan</w:t>
      </w:r>
      <w:r w:rsidR="007F6BB8" w:rsidRPr="00C75844">
        <w:t>ning</w:t>
      </w:r>
      <w:r w:rsidR="00E31FBB" w:rsidRPr="00C75844">
        <w:t xml:space="preserve"> (Optional)</w:t>
      </w:r>
      <w:bookmarkEnd w:id="1064"/>
      <w:bookmarkEnd w:id="1086"/>
      <w:bookmarkEnd w:id="1087"/>
      <w:bookmarkEnd w:id="1088"/>
      <w:bookmarkEnd w:id="1094"/>
      <w:bookmarkEnd w:id="1095"/>
      <w:bookmarkEnd w:id="1096"/>
      <w:bookmarkEnd w:id="1097"/>
      <w:bookmarkEnd w:id="1098"/>
      <w:bookmarkEnd w:id="1099"/>
      <w:bookmarkEnd w:id="1100"/>
      <w:bookmarkEnd w:id="1101"/>
    </w:p>
    <w:p w14:paraId="64EBCC5C" w14:textId="2E110E05" w:rsidR="00E31FBB" w:rsidRPr="00C75844" w:rsidRDefault="00E31FBB" w:rsidP="009D55C0">
      <w:pPr>
        <w:pStyle w:val="NoteToDrafters-ASDEFCON"/>
      </w:pPr>
      <w:r w:rsidRPr="00C75844">
        <w:t xml:space="preserve">Note to drafters:  This clause should be used only when clause </w:t>
      </w:r>
      <w:r w:rsidR="00CD0669" w:rsidRPr="00C75844">
        <w:fldChar w:fldCharType="begin"/>
      </w:r>
      <w:r w:rsidR="00CD0669" w:rsidRPr="00C75844">
        <w:instrText xml:space="preserve"> REF _Ref405361777 \r \h </w:instrText>
      </w:r>
      <w:r w:rsidR="00CD0669" w:rsidRPr="00C75844">
        <w:fldChar w:fldCharType="separate"/>
      </w:r>
      <w:r w:rsidR="00F60A61">
        <w:t>8.1</w:t>
      </w:r>
      <w:r w:rsidR="00CD0669" w:rsidRPr="00C75844">
        <w:fldChar w:fldCharType="end"/>
      </w:r>
      <w:r w:rsidRPr="00C75844">
        <w:t xml:space="preserve"> Option A is selected and a Contract-specific Quality Plan is </w:t>
      </w:r>
      <w:r w:rsidR="00391307" w:rsidRPr="00C75844">
        <w:t>required</w:t>
      </w:r>
      <w:r w:rsidRPr="00C75844">
        <w:t xml:space="preserve">.  Otherwise, it should be replaced with ‘Not </w:t>
      </w:r>
      <w:r w:rsidR="008674B9" w:rsidRPr="00C75844">
        <w:t>used’</w:t>
      </w:r>
      <w:r w:rsidRPr="00C75844">
        <w:t>.</w:t>
      </w:r>
    </w:p>
    <w:p w14:paraId="450BE433" w14:textId="23C98848" w:rsidR="00E31FBB" w:rsidRPr="00C75844" w:rsidRDefault="00E31FBB" w:rsidP="009D55C0">
      <w:pPr>
        <w:pStyle w:val="NoteToDrafters-ASDEFCON"/>
      </w:pPr>
      <w:r w:rsidRPr="00C75844">
        <w:t>Where possible</w:t>
      </w:r>
      <w:r w:rsidR="00CF2196" w:rsidRPr="00C75844">
        <w:t>,</w:t>
      </w:r>
      <w:r w:rsidRPr="00C75844">
        <w:t xml:space="preserve"> the Commonwealth should align its requirements with the Cont</w:t>
      </w:r>
      <w:r w:rsidR="00452A13">
        <w:t>r</w:t>
      </w:r>
      <w:r w:rsidRPr="00C75844">
        <w:t xml:space="preserve">actor’s </w:t>
      </w:r>
      <w:r w:rsidR="00391307" w:rsidRPr="00C75844">
        <w:t>QMS</w:t>
      </w:r>
      <w:r w:rsidRPr="00C75844">
        <w:t>.</w:t>
      </w:r>
      <w:r w:rsidR="00BC3421" w:rsidRPr="00C75844">
        <w:t xml:space="preserve">  </w:t>
      </w:r>
      <w:r w:rsidRPr="00C75844">
        <w:t xml:space="preserve">A requirement for a Contract-specific Quality Plan should not be invoked if the Contractor’s </w:t>
      </w:r>
      <w:r w:rsidR="00CF2196" w:rsidRPr="00C75844">
        <w:t xml:space="preserve">existing </w:t>
      </w:r>
      <w:r w:rsidRPr="00C75844">
        <w:t>management activity</w:t>
      </w:r>
      <w:r w:rsidR="00391307" w:rsidRPr="00C75844">
        <w:t>,</w:t>
      </w:r>
      <w:r w:rsidRPr="00C75844">
        <w:t xml:space="preserve"> under its QMS</w:t>
      </w:r>
      <w:r w:rsidR="00391307" w:rsidRPr="00C75844">
        <w:t>,</w:t>
      </w:r>
      <w:r w:rsidRPr="00C75844">
        <w:t xml:space="preserve"> is considered adequate for the Commonwealth’s purposes, noting </w:t>
      </w:r>
      <w:r w:rsidR="00391307" w:rsidRPr="00C75844">
        <w:t xml:space="preserve">that </w:t>
      </w:r>
      <w:r w:rsidRPr="00C75844">
        <w:t xml:space="preserve">clause </w:t>
      </w:r>
      <w:r w:rsidR="00BC3421" w:rsidRPr="00C75844">
        <w:fldChar w:fldCharType="begin"/>
      </w:r>
      <w:r w:rsidR="00BC3421" w:rsidRPr="00C75844">
        <w:instrText xml:space="preserve"> REF _Ref403645601 \r \h </w:instrText>
      </w:r>
      <w:r w:rsidR="00BC3421" w:rsidRPr="00C75844">
        <w:fldChar w:fldCharType="separate"/>
      </w:r>
      <w:r w:rsidR="00F60A61">
        <w:t>8.1.3</w:t>
      </w:r>
      <w:r w:rsidR="00BC3421" w:rsidRPr="00C75844">
        <w:fldChar w:fldCharType="end"/>
      </w:r>
      <w:r w:rsidRPr="00C75844">
        <w:t xml:space="preserve"> permit</w:t>
      </w:r>
      <w:r w:rsidR="00391307" w:rsidRPr="00C75844">
        <w:t>s</w:t>
      </w:r>
      <w:r w:rsidRPr="00C75844">
        <w:t xml:space="preserve"> the Commonwealth to conduct </w:t>
      </w:r>
      <w:r w:rsidR="008F404F" w:rsidRPr="00C75844">
        <w:t>Audits</w:t>
      </w:r>
      <w:r w:rsidRPr="00C75844">
        <w:t>.</w:t>
      </w:r>
    </w:p>
    <w:p w14:paraId="743E5F40" w14:textId="77777777" w:rsidR="00E31FBB" w:rsidRPr="00C75844" w:rsidRDefault="00E31FBB" w:rsidP="009D55C0">
      <w:pPr>
        <w:pStyle w:val="NoteToDrafters-ASDEFCON"/>
      </w:pPr>
      <w:r w:rsidRPr="00C75844">
        <w:t xml:space="preserve">Where Contract activities </w:t>
      </w:r>
      <w:r w:rsidR="005C6083" w:rsidRPr="00C75844">
        <w:t>will differ</w:t>
      </w:r>
      <w:r w:rsidRPr="00C75844">
        <w:t xml:space="preserve"> from the Contractor’s </w:t>
      </w:r>
      <w:r w:rsidR="00CF2196" w:rsidRPr="00C75844">
        <w:t>existing</w:t>
      </w:r>
      <w:r w:rsidR="005C6083" w:rsidRPr="00C75844">
        <w:t xml:space="preserve"> </w:t>
      </w:r>
      <w:r w:rsidRPr="00C75844">
        <w:t xml:space="preserve">QMS, or where the criticality of </w:t>
      </w:r>
      <w:r w:rsidR="00BC3421" w:rsidRPr="00C75844">
        <w:t>S</w:t>
      </w:r>
      <w:r w:rsidRPr="00C75844">
        <w:t>upplies is such that Contract-specific processes are seen as necessary, the Commonwealth Representative is to ensure that an effective Contract-specific Quality Plan is developed and used by the Contractor</w:t>
      </w:r>
      <w:r w:rsidR="005C6083" w:rsidRPr="00C75844">
        <w:t>,</w:t>
      </w:r>
      <w:r w:rsidRPr="00C75844">
        <w:t xml:space="preserve"> to </w:t>
      </w:r>
      <w:r w:rsidR="005C6083" w:rsidRPr="00C75844">
        <w:t>co</w:t>
      </w:r>
      <w:r w:rsidRPr="00C75844">
        <w:t>mplement the QMS.</w:t>
      </w:r>
    </w:p>
    <w:p w14:paraId="17D91B94" w14:textId="022BA2F3" w:rsidR="00E31FBB" w:rsidRPr="00C75844" w:rsidRDefault="00E31FBB" w:rsidP="009D55C0">
      <w:pPr>
        <w:pStyle w:val="NoteToDrafters-ASDEFCON"/>
      </w:pPr>
      <w:r w:rsidRPr="00C75844">
        <w:t xml:space="preserve">The Commonwealth Representative should seek advice from the </w:t>
      </w:r>
      <w:r w:rsidR="00856158" w:rsidRPr="00C75844">
        <w:t xml:space="preserve">appropriate </w:t>
      </w:r>
      <w:r w:rsidRPr="00C75844">
        <w:t>subject matter experts on whether a Cont</w:t>
      </w:r>
      <w:r w:rsidR="00633B38">
        <w:t>r</w:t>
      </w:r>
      <w:r w:rsidRPr="00C75844">
        <w:t>act-specific Quality Plan is required.</w:t>
      </w:r>
    </w:p>
    <w:p w14:paraId="7F03C405" w14:textId="77777777" w:rsidR="00E31FBB" w:rsidRPr="00C75844" w:rsidRDefault="00E31FBB" w:rsidP="009D55C0">
      <w:pPr>
        <w:pStyle w:val="SOWTL3-ASDEFCON"/>
      </w:pPr>
      <w:r w:rsidRPr="00C75844">
        <w:t>The Contractor shall develop, deliver and update a Quality Plan in accordance with CDRL Line Number MGT-140.</w:t>
      </w:r>
    </w:p>
    <w:p w14:paraId="4E83EA0D" w14:textId="77777777" w:rsidR="00E31FBB" w:rsidRPr="00C75844" w:rsidRDefault="00E31FBB" w:rsidP="009D55C0">
      <w:pPr>
        <w:pStyle w:val="SOWTL3-ASDEFCON"/>
      </w:pPr>
      <w:r w:rsidRPr="00C75844">
        <w:lastRenderedPageBreak/>
        <w:t xml:space="preserve">The Contractor shall manage the </w:t>
      </w:r>
      <w:r w:rsidR="00856158" w:rsidRPr="00C75844">
        <w:t>q</w:t>
      </w:r>
      <w:r w:rsidRPr="00C75844">
        <w:t xml:space="preserve">uality </w:t>
      </w:r>
      <w:r w:rsidR="00856158" w:rsidRPr="00C75844">
        <w:t>p</w:t>
      </w:r>
      <w:r w:rsidRPr="00C75844">
        <w:t xml:space="preserve">rogram </w:t>
      </w:r>
      <w:r w:rsidR="00856158" w:rsidRPr="00C75844">
        <w:t xml:space="preserve">for the Contract </w:t>
      </w:r>
      <w:r w:rsidRPr="00C75844">
        <w:t>in accordance with the Approved Quality Plan.</w:t>
      </w:r>
    </w:p>
    <w:p w14:paraId="35B6E6D7" w14:textId="77777777" w:rsidR="00E31FBB" w:rsidRPr="00C75844" w:rsidRDefault="00E31FBB" w:rsidP="00C81942">
      <w:pPr>
        <w:pStyle w:val="SOWHL2-ASDEFCON"/>
      </w:pPr>
      <w:bookmarkStart w:id="1102" w:name="_Toc47165922"/>
      <w:bookmarkStart w:id="1103" w:name="_Toc49244695"/>
      <w:bookmarkStart w:id="1104" w:name="_Toc56323392"/>
      <w:bookmarkStart w:id="1105" w:name="_Toc56570035"/>
      <w:bookmarkStart w:id="1106" w:name="_Ref405360696"/>
      <w:bookmarkStart w:id="1107" w:name="_Ref405361301"/>
      <w:bookmarkStart w:id="1108" w:name="_Ref405361485"/>
      <w:bookmarkStart w:id="1109" w:name="_Toc504485632"/>
      <w:bookmarkStart w:id="1110" w:name="_Toc505592006"/>
      <w:bookmarkStart w:id="1111" w:name="_Toc505592152"/>
      <w:bookmarkStart w:id="1112" w:name="_Toc505597522"/>
      <w:bookmarkStart w:id="1113" w:name="_Toc174973669"/>
      <w:bookmarkEnd w:id="1065"/>
      <w:bookmarkEnd w:id="1066"/>
      <w:bookmarkEnd w:id="1067"/>
      <w:r w:rsidRPr="00C75844">
        <w:t>Quality Systems, Process and Product Non-Conformances (Optional)</w:t>
      </w:r>
      <w:bookmarkEnd w:id="1102"/>
      <w:bookmarkEnd w:id="1103"/>
      <w:bookmarkEnd w:id="1104"/>
      <w:bookmarkEnd w:id="1105"/>
      <w:bookmarkEnd w:id="1106"/>
      <w:bookmarkEnd w:id="1107"/>
      <w:bookmarkEnd w:id="1108"/>
      <w:bookmarkEnd w:id="1109"/>
      <w:bookmarkEnd w:id="1110"/>
      <w:bookmarkEnd w:id="1111"/>
      <w:bookmarkEnd w:id="1112"/>
      <w:bookmarkEnd w:id="1113"/>
    </w:p>
    <w:p w14:paraId="44C29215" w14:textId="7F2B60A2" w:rsidR="00E31FBB" w:rsidRPr="00C75844" w:rsidRDefault="00E31FBB" w:rsidP="00C438FA">
      <w:pPr>
        <w:pStyle w:val="NoteToDrafters-ASDEFCON"/>
      </w:pPr>
      <w:r w:rsidRPr="00C75844">
        <w:t>Note to drafter</w:t>
      </w:r>
      <w:r w:rsidR="00AF6E07" w:rsidRPr="00C75844">
        <w:t>s</w:t>
      </w:r>
      <w:r w:rsidRPr="00C75844">
        <w:t xml:space="preserve">:  This clause should be selected if clause </w:t>
      </w:r>
      <w:r w:rsidR="00CD0669" w:rsidRPr="00C75844">
        <w:fldChar w:fldCharType="begin"/>
      </w:r>
      <w:r w:rsidR="00CD0669" w:rsidRPr="00C75844">
        <w:instrText xml:space="preserve"> REF _Ref405361848 \r \h </w:instrText>
      </w:r>
      <w:r w:rsidR="00CD0669" w:rsidRPr="00C75844">
        <w:fldChar w:fldCharType="separate"/>
      </w:r>
      <w:r w:rsidR="00F60A61">
        <w:t>8.1</w:t>
      </w:r>
      <w:r w:rsidR="00CD0669" w:rsidRPr="00C75844">
        <w:fldChar w:fldCharType="end"/>
      </w:r>
      <w:r w:rsidRPr="00C75844">
        <w:t xml:space="preserve"> Option A is selected.</w:t>
      </w:r>
      <w:r w:rsidR="00F6494B" w:rsidRPr="00C75844">
        <w:t xml:space="preserve"> </w:t>
      </w:r>
      <w:r w:rsidR="00665E59" w:rsidRPr="00C75844">
        <w:t xml:space="preserve"> </w:t>
      </w:r>
      <w:r w:rsidRPr="00C75844">
        <w:t xml:space="preserve">If this option is not required, the clauses below should be replaced with ‘Not </w:t>
      </w:r>
      <w:r w:rsidR="008674B9" w:rsidRPr="00C75844">
        <w:t>used’</w:t>
      </w:r>
      <w:r w:rsidRPr="00C75844">
        <w:t xml:space="preserve">.  Drafters should also select the appropriate option in clause </w:t>
      </w:r>
      <w:r w:rsidR="00CD0669" w:rsidRPr="00C75844">
        <w:fldChar w:fldCharType="begin"/>
      </w:r>
      <w:r w:rsidR="00CD0669" w:rsidRPr="00C75844">
        <w:instrText xml:space="preserve"> REF _Ref247278227 \r \h </w:instrText>
      </w:r>
      <w:r w:rsidR="00CD0669" w:rsidRPr="00C75844">
        <w:fldChar w:fldCharType="separate"/>
      </w:r>
      <w:r w:rsidR="00F60A61">
        <w:t>8.3.1</w:t>
      </w:r>
      <w:r w:rsidR="00CD0669" w:rsidRPr="00C75844">
        <w:fldChar w:fldCharType="end"/>
      </w:r>
      <w:r w:rsidRPr="00C75844">
        <w:t>.</w:t>
      </w:r>
    </w:p>
    <w:p w14:paraId="776B1082" w14:textId="4672A905" w:rsidR="00E31FBB" w:rsidRPr="00C75844" w:rsidRDefault="00E31FBB" w:rsidP="009D55C0">
      <w:pPr>
        <w:pStyle w:val="SOWTL3-ASDEFCON"/>
      </w:pPr>
      <w:bookmarkStart w:id="1114" w:name="_Ref247278227"/>
      <w:r w:rsidRPr="00C75844">
        <w:t xml:space="preserve">If at any time the Commonwealth Representative determines by Audit and Surveillance in accordance with clause </w:t>
      </w:r>
      <w:r w:rsidR="00A873E8" w:rsidRPr="00C75844">
        <w:fldChar w:fldCharType="begin"/>
      </w:r>
      <w:r w:rsidR="00A873E8" w:rsidRPr="00C75844">
        <w:instrText xml:space="preserve"> REF _Ref405361994 \r \h </w:instrText>
      </w:r>
      <w:r w:rsidR="00A873E8" w:rsidRPr="00C75844">
        <w:fldChar w:fldCharType="separate"/>
      </w:r>
      <w:r w:rsidR="00F60A61">
        <w:t>8.1</w:t>
      </w:r>
      <w:r w:rsidR="00A873E8" w:rsidRPr="00C75844">
        <w:fldChar w:fldCharType="end"/>
      </w:r>
      <w:r w:rsidRPr="00C75844">
        <w:t xml:space="preserve"> or otherwise that, in relation to the production of the Supplies:</w:t>
      </w:r>
      <w:bookmarkEnd w:id="1114"/>
    </w:p>
    <w:p w14:paraId="6165461B" w14:textId="77777777" w:rsidR="004F1D4D" w:rsidRPr="00C75844" w:rsidRDefault="00E31FBB" w:rsidP="00471FA3">
      <w:pPr>
        <w:pStyle w:val="SOWSubL1-ASDEFCON"/>
      </w:pPr>
      <w:r w:rsidRPr="00C75844">
        <w:t xml:space="preserve">the </w:t>
      </w:r>
      <w:r w:rsidR="007F6BB8" w:rsidRPr="00C75844">
        <w:t xml:space="preserve">quality system being </w:t>
      </w:r>
      <w:r w:rsidRPr="00C75844">
        <w:t>applied no longer conforms to the Certified QMS;</w:t>
      </w:r>
      <w:bookmarkStart w:id="1115" w:name="_Ref405361948"/>
    </w:p>
    <w:p w14:paraId="053F75D2" w14:textId="22B97420" w:rsidR="004F1D4D" w:rsidRPr="00C75844" w:rsidRDefault="00E31FBB" w:rsidP="00471FA3">
      <w:pPr>
        <w:pStyle w:val="SOWSubL1-ASDEFCON"/>
      </w:pPr>
      <w:r w:rsidRPr="00C75844">
        <w:t xml:space="preserve">the </w:t>
      </w:r>
      <w:r w:rsidR="007F6BB8" w:rsidRPr="00C75844">
        <w:t xml:space="preserve">quality procedures and </w:t>
      </w:r>
      <w:r w:rsidRPr="00C75844">
        <w:t xml:space="preserve">processes do not conform to the </w:t>
      </w:r>
      <w:r w:rsidR="009C58A3" w:rsidRPr="00C75844">
        <w:fldChar w:fldCharType="begin">
          <w:ffData>
            <w:name w:val="Text28"/>
            <w:enabled/>
            <w:calcOnExit w:val="0"/>
            <w:textInput>
              <w:default w:val="[...INSERT ‘Approved Quality Plan’ OR ‘Contractors Quality Plan’ AS APPROPRIATE...]"/>
            </w:textInput>
          </w:ffData>
        </w:fldChar>
      </w:r>
      <w:r w:rsidR="009C58A3" w:rsidRPr="00C75844">
        <w:instrText xml:space="preserve"> FORMTEXT </w:instrText>
      </w:r>
      <w:r w:rsidR="009C58A3" w:rsidRPr="00C75844">
        <w:fldChar w:fldCharType="separate"/>
      </w:r>
      <w:r w:rsidR="00BB77E5">
        <w:rPr>
          <w:noProof/>
        </w:rPr>
        <w:t>[...INSERT ‘Approved Quality Plan’ OR ‘Contractors Quality Plan’ AS APPROPRIATE...]</w:t>
      </w:r>
      <w:r w:rsidR="009C58A3" w:rsidRPr="00C75844">
        <w:fldChar w:fldCharType="end"/>
      </w:r>
      <w:r w:rsidRPr="00C75844">
        <w:t>; or</w:t>
      </w:r>
      <w:bookmarkEnd w:id="1115"/>
    </w:p>
    <w:p w14:paraId="6E979E00" w14:textId="77777777" w:rsidR="00E31FBB" w:rsidRPr="00C75844" w:rsidRDefault="00E31FBB" w:rsidP="00471FA3">
      <w:pPr>
        <w:pStyle w:val="SOWSubL1-ASDEFCON"/>
      </w:pPr>
      <w:r w:rsidRPr="00C75844">
        <w:t xml:space="preserve">the products produced do not conform to </w:t>
      </w:r>
      <w:r w:rsidR="002314E9" w:rsidRPr="00C75844">
        <w:t>agreed product specifications</w:t>
      </w:r>
      <w:r w:rsidRPr="00C75844">
        <w:t>,</w:t>
      </w:r>
    </w:p>
    <w:p w14:paraId="4995665A" w14:textId="77777777" w:rsidR="00E31FBB" w:rsidRPr="00C75844" w:rsidRDefault="00E31FBB" w:rsidP="00C81942">
      <w:pPr>
        <w:pStyle w:val="SOWTL4NONUM-ASDEFCON"/>
      </w:pPr>
      <w:r w:rsidRPr="00C75844">
        <w:t>then the Commonwealth Representative may notify the Contractor of the details of the non-conformance and require the Contractor to correct the non-conformance within the period specified in the notice.</w:t>
      </w:r>
    </w:p>
    <w:p w14:paraId="03846A62" w14:textId="002BC92A" w:rsidR="00E31FBB" w:rsidRPr="00C75844" w:rsidRDefault="00E31FBB" w:rsidP="009D55C0">
      <w:pPr>
        <w:pStyle w:val="SOWTL3-ASDEFCON"/>
      </w:pPr>
      <w:r w:rsidRPr="00C75844">
        <w:t>The Contractor shall take whatever action is necessary to correct a legitimate quality system</w:t>
      </w:r>
      <w:r w:rsidR="00F63082">
        <w:t xml:space="preserve"> </w:t>
      </w:r>
      <w:r w:rsidRPr="00C75844">
        <w:t>/</w:t>
      </w:r>
      <w:r w:rsidR="00F63082">
        <w:t xml:space="preserve"> </w:t>
      </w:r>
      <w:r w:rsidRPr="00C75844">
        <w:t>process</w:t>
      </w:r>
      <w:r w:rsidR="00F63082">
        <w:t xml:space="preserve"> </w:t>
      </w:r>
      <w:r w:rsidRPr="00C75844">
        <w:t>/</w:t>
      </w:r>
      <w:r w:rsidR="00F63082">
        <w:t xml:space="preserve"> </w:t>
      </w:r>
      <w:r w:rsidRPr="00C75844">
        <w:t xml:space="preserve">product non-conformance within the period specified in the notice issued </w:t>
      </w:r>
      <w:r w:rsidR="002314E9" w:rsidRPr="00C75844">
        <w:t>under</w:t>
      </w:r>
      <w:r w:rsidRPr="00C75844">
        <w:t xml:space="preserve"> clause </w:t>
      </w:r>
      <w:r w:rsidR="002314E9" w:rsidRPr="00C75844">
        <w:fldChar w:fldCharType="begin"/>
      </w:r>
      <w:r w:rsidR="002314E9" w:rsidRPr="00C75844">
        <w:instrText xml:space="preserve"> REF _Ref247278227 \r \h </w:instrText>
      </w:r>
      <w:r w:rsidR="002314E9" w:rsidRPr="00C75844">
        <w:fldChar w:fldCharType="separate"/>
      </w:r>
      <w:r w:rsidR="00F60A61">
        <w:t>8.3.1</w:t>
      </w:r>
      <w:r w:rsidR="002314E9" w:rsidRPr="00C75844">
        <w:fldChar w:fldCharType="end"/>
      </w:r>
      <w:r w:rsidRPr="00C75844">
        <w:t xml:space="preserve"> or within any period agreed in writing by the Commonwealth Representative, and shall </w:t>
      </w:r>
      <w:r w:rsidR="002314E9" w:rsidRPr="00C75844">
        <w:t xml:space="preserve">notify </w:t>
      </w:r>
      <w:r w:rsidRPr="00C75844">
        <w:t xml:space="preserve">the Commonwealth Representative immediately upon taking corrective action.  The Commonwealth may perform an Audit to verify that the </w:t>
      </w:r>
      <w:r w:rsidR="002314E9" w:rsidRPr="00C75844">
        <w:t>n</w:t>
      </w:r>
      <w:r w:rsidRPr="00C75844">
        <w:t>on-</w:t>
      </w:r>
      <w:r w:rsidR="002314E9" w:rsidRPr="00C75844">
        <w:t>c</w:t>
      </w:r>
      <w:r w:rsidRPr="00C75844">
        <w:t>onformance has been corrected.</w:t>
      </w:r>
    </w:p>
    <w:p w14:paraId="09F1E35C" w14:textId="77777777" w:rsidR="00E31FBB" w:rsidRPr="00C75844" w:rsidRDefault="00E31FBB" w:rsidP="00C81942">
      <w:pPr>
        <w:pStyle w:val="SOWHL2-ASDEFCON"/>
      </w:pPr>
      <w:bookmarkStart w:id="1116" w:name="_Toc37488485"/>
      <w:bookmarkStart w:id="1117" w:name="_Toc47165923"/>
      <w:bookmarkStart w:id="1118" w:name="_Toc49244696"/>
      <w:bookmarkStart w:id="1119" w:name="_Toc56323393"/>
      <w:bookmarkStart w:id="1120" w:name="_Toc56570036"/>
      <w:bookmarkStart w:id="1121" w:name="_Ref358290385"/>
      <w:bookmarkStart w:id="1122" w:name="_Toc504485633"/>
      <w:bookmarkStart w:id="1123" w:name="_Toc505592007"/>
      <w:bookmarkStart w:id="1124" w:name="_Toc505592153"/>
      <w:bookmarkStart w:id="1125" w:name="_Toc505597523"/>
      <w:bookmarkStart w:id="1126" w:name="_Toc174973670"/>
      <w:r w:rsidRPr="00C75844">
        <w:t xml:space="preserve">Non-Conforming </w:t>
      </w:r>
      <w:bookmarkEnd w:id="1116"/>
      <w:r w:rsidRPr="00C75844">
        <w:t>Supplies</w:t>
      </w:r>
      <w:bookmarkEnd w:id="1117"/>
      <w:bookmarkEnd w:id="1118"/>
      <w:bookmarkEnd w:id="1119"/>
      <w:bookmarkEnd w:id="1120"/>
      <w:r w:rsidRPr="00C75844">
        <w:t xml:space="preserve"> (Core)</w:t>
      </w:r>
      <w:bookmarkEnd w:id="1121"/>
      <w:bookmarkEnd w:id="1122"/>
      <w:bookmarkEnd w:id="1123"/>
      <w:bookmarkEnd w:id="1124"/>
      <w:bookmarkEnd w:id="1125"/>
      <w:bookmarkEnd w:id="1126"/>
    </w:p>
    <w:p w14:paraId="1FABE4EA" w14:textId="2859068E" w:rsidR="00E31FBB" w:rsidRPr="00C75844" w:rsidRDefault="007F6BB8" w:rsidP="009D55C0">
      <w:pPr>
        <w:pStyle w:val="SOWTL3-ASDEFCON"/>
      </w:pPr>
      <w:r w:rsidRPr="00C75844">
        <w:t xml:space="preserve">If </w:t>
      </w:r>
      <w:r w:rsidR="00E31FBB" w:rsidRPr="00C75844">
        <w:t xml:space="preserve">the Contractor seeks to use non-conforming materials or work in the Supplies, it shall </w:t>
      </w:r>
      <w:r w:rsidR="00627B87" w:rsidRPr="00C75844">
        <w:t xml:space="preserve">develop and deliver </w:t>
      </w:r>
      <w:r w:rsidR="00E31FBB" w:rsidRPr="00C75844">
        <w:t xml:space="preserve">an Application for </w:t>
      </w:r>
      <w:r w:rsidR="00D27829" w:rsidRPr="00C75844">
        <w:t xml:space="preserve">a </w:t>
      </w:r>
      <w:r w:rsidR="00E31FBB" w:rsidRPr="00C75844">
        <w:t xml:space="preserve">Deviation, </w:t>
      </w:r>
      <w:r w:rsidR="001760A6" w:rsidRPr="00C75844">
        <w:t xml:space="preserve">together with all supporting documentation, </w:t>
      </w:r>
      <w:r w:rsidR="00BE06B0" w:rsidRPr="00C75844">
        <w:t xml:space="preserve">in </w:t>
      </w:r>
      <w:r w:rsidR="008777CA" w:rsidRPr="00C75844">
        <w:t>accordance with CDRL Line Number MGT-</w:t>
      </w:r>
      <w:r w:rsidR="007A1D67">
        <w:t>1400</w:t>
      </w:r>
      <w:r w:rsidR="001760A6" w:rsidRPr="00C75844">
        <w:t>.</w:t>
      </w:r>
      <w:r w:rsidR="00925914" w:rsidRPr="00C75844">
        <w:t xml:space="preserve">  </w:t>
      </w:r>
      <w:r w:rsidR="001760A6" w:rsidRPr="00C75844">
        <w:t>The Contractor may seek, through an Application for a Deviation, Commonwealth Approval of a Deviation on a temporary or permanent basis.</w:t>
      </w:r>
    </w:p>
    <w:p w14:paraId="7387468D" w14:textId="472E06B5" w:rsidR="0047764D" w:rsidRDefault="003B0621" w:rsidP="003B0621">
      <w:pPr>
        <w:pStyle w:val="SOWTL3-ASDEFCON"/>
      </w:pPr>
      <w:r w:rsidRPr="00C75844">
        <w:t xml:space="preserve">The Commonwealth shall use reasonable endeavours to consider an Application for </w:t>
      </w:r>
      <w:r w:rsidR="001B069F" w:rsidRPr="00C75844">
        <w:t xml:space="preserve">a </w:t>
      </w:r>
      <w:r w:rsidRPr="00C75844">
        <w:t>Deviation within a reasonable timeframe, having regard to:</w:t>
      </w:r>
    </w:p>
    <w:p w14:paraId="767F2053" w14:textId="77777777" w:rsidR="004F1D4D" w:rsidRPr="00C75844" w:rsidRDefault="003B0621" w:rsidP="00471FA3">
      <w:pPr>
        <w:pStyle w:val="SOWSubL1-ASDEFCON"/>
      </w:pPr>
      <w:r w:rsidRPr="00C75844">
        <w:t xml:space="preserve">the nature of the </w:t>
      </w:r>
      <w:r w:rsidR="001B069F" w:rsidRPr="00C75844">
        <w:t>n</w:t>
      </w:r>
      <w:r w:rsidRPr="00C75844">
        <w:t>on-</w:t>
      </w:r>
      <w:r w:rsidR="001B069F" w:rsidRPr="00C75844">
        <w:t>c</w:t>
      </w:r>
      <w:r w:rsidRPr="00C75844">
        <w:t xml:space="preserve">onformance(s) identified in the Application for </w:t>
      </w:r>
      <w:r w:rsidR="001B069F" w:rsidRPr="00C75844">
        <w:t xml:space="preserve">a </w:t>
      </w:r>
      <w:r w:rsidRPr="00C75844">
        <w:t>Deviation;</w:t>
      </w:r>
    </w:p>
    <w:p w14:paraId="0608068B" w14:textId="5612D49F" w:rsidR="004F1D4D" w:rsidRPr="00C75844" w:rsidRDefault="003B0621" w:rsidP="00471FA3">
      <w:pPr>
        <w:pStyle w:val="SOWSubL1-ASDEFCON"/>
      </w:pPr>
      <w:r w:rsidRPr="00C75844">
        <w:t xml:space="preserve">the impact that the </w:t>
      </w:r>
      <w:r w:rsidR="001B069F" w:rsidRPr="00C75844">
        <w:t>n</w:t>
      </w:r>
      <w:r w:rsidRPr="00C75844">
        <w:t>on-</w:t>
      </w:r>
      <w:r w:rsidR="001B069F" w:rsidRPr="00C75844">
        <w:t>c</w:t>
      </w:r>
      <w:r w:rsidRPr="00C75844">
        <w:t>onformance(s) may have on the operation, use and support of the Supplies;</w:t>
      </w:r>
    </w:p>
    <w:p w14:paraId="7CEFB5AB" w14:textId="38BECA7A" w:rsidR="004F1D4D" w:rsidRPr="00C75844" w:rsidRDefault="003B0621" w:rsidP="00471FA3">
      <w:pPr>
        <w:pStyle w:val="SOWSubL1-ASDEFCON"/>
      </w:pPr>
      <w:r w:rsidRPr="00C75844">
        <w:t xml:space="preserve">the </w:t>
      </w:r>
      <w:r w:rsidR="001B069F" w:rsidRPr="00C75844">
        <w:t xml:space="preserve">effect on the </w:t>
      </w:r>
      <w:r w:rsidRPr="00C75844">
        <w:t xml:space="preserve">Capability and other impacts on the Commonwealth </w:t>
      </w:r>
      <w:r w:rsidR="001B069F" w:rsidRPr="00C75844">
        <w:t>associated with the non-conformances</w:t>
      </w:r>
      <w:r w:rsidRPr="00C75844">
        <w:t>; and</w:t>
      </w:r>
    </w:p>
    <w:p w14:paraId="131963A6" w14:textId="77777777" w:rsidR="003B0621" w:rsidRPr="00C75844" w:rsidRDefault="003B0621" w:rsidP="00471FA3">
      <w:pPr>
        <w:pStyle w:val="SOWSubL1-ASDEFCON"/>
      </w:pPr>
      <w:r w:rsidRPr="00C75844">
        <w:t xml:space="preserve">the availability of the resources required to assess the Application for </w:t>
      </w:r>
      <w:r w:rsidR="001B069F" w:rsidRPr="00C75844">
        <w:t xml:space="preserve">a </w:t>
      </w:r>
      <w:r w:rsidRPr="00C75844">
        <w:t>Deviation,</w:t>
      </w:r>
    </w:p>
    <w:p w14:paraId="26A1C729" w14:textId="4B4B4E52" w:rsidR="0047764D" w:rsidRDefault="003B0621" w:rsidP="00C81942">
      <w:pPr>
        <w:pStyle w:val="SOWTL3NONUM-ASDEFCON"/>
      </w:pPr>
      <w:r w:rsidRPr="00C75844">
        <w:t xml:space="preserve">and may advise the Contractor of the timeframe within which it expects to be able to </w:t>
      </w:r>
      <w:r w:rsidR="001B069F" w:rsidRPr="00C75844">
        <w:t xml:space="preserve">evaluate the Application for a Deviation and provide </w:t>
      </w:r>
      <w:r w:rsidRPr="00C75844">
        <w:t>Approv</w:t>
      </w:r>
      <w:r w:rsidR="001B069F" w:rsidRPr="00C75844">
        <w:t>al or otherwise</w:t>
      </w:r>
      <w:r w:rsidRPr="00C75844">
        <w:t>.</w:t>
      </w:r>
    </w:p>
    <w:p w14:paraId="2815D065" w14:textId="1A21941C" w:rsidR="003B0621" w:rsidRPr="00C75844" w:rsidRDefault="003B0621" w:rsidP="003B0621">
      <w:pPr>
        <w:pStyle w:val="SOWTL3-ASDEFCON"/>
      </w:pPr>
      <w:r w:rsidRPr="00C75844">
        <w:t xml:space="preserve">The Commonwealth may Approve or </w:t>
      </w:r>
      <w:r w:rsidR="003F25FF" w:rsidRPr="00C75844">
        <w:t>not Approve</w:t>
      </w:r>
      <w:r w:rsidRPr="00C75844">
        <w:t xml:space="preserve"> an Application for </w:t>
      </w:r>
      <w:r w:rsidR="00AC6F03" w:rsidRPr="00C75844">
        <w:t xml:space="preserve">a </w:t>
      </w:r>
      <w:r w:rsidRPr="00C75844">
        <w:t>Deviation</w:t>
      </w:r>
      <w:r w:rsidR="007B3959">
        <w:t>,</w:t>
      </w:r>
      <w:r w:rsidRPr="00C75844">
        <w:t xml:space="preserve"> and may provide Approval subject to any amendments to, or conditions on the Approval of, the Application for </w:t>
      </w:r>
      <w:r w:rsidR="00CC448D" w:rsidRPr="00C75844">
        <w:t xml:space="preserve">a </w:t>
      </w:r>
      <w:r w:rsidRPr="00C75844">
        <w:t xml:space="preserve">Deviation </w:t>
      </w:r>
      <w:r w:rsidR="007B3959">
        <w:t>as</w:t>
      </w:r>
      <w:r w:rsidRPr="00C75844">
        <w:t xml:space="preserve"> deemed necessary by the Commonwealth Representative.</w:t>
      </w:r>
    </w:p>
    <w:p w14:paraId="67E88449" w14:textId="77777777" w:rsidR="003B0621" w:rsidRPr="00C75844" w:rsidRDefault="003B0621" w:rsidP="003B0621">
      <w:pPr>
        <w:pStyle w:val="SOWTL3-ASDEFCON"/>
      </w:pPr>
      <w:r w:rsidRPr="00C75844">
        <w:t xml:space="preserve">Any Approval </w:t>
      </w:r>
      <w:r w:rsidR="00CC448D" w:rsidRPr="00C75844">
        <w:t xml:space="preserve">of </w:t>
      </w:r>
      <w:r w:rsidRPr="00C75844">
        <w:t xml:space="preserve">an Application for </w:t>
      </w:r>
      <w:r w:rsidR="00CC448D" w:rsidRPr="00C75844">
        <w:t xml:space="preserve">a </w:t>
      </w:r>
      <w:r w:rsidRPr="00C75844">
        <w:t xml:space="preserve">Deviation shall not release the Contractor from due performance of any of its obligations under the Contract, except to the extent specifically set out in the Approved Application for </w:t>
      </w:r>
      <w:r w:rsidR="00AC6F03" w:rsidRPr="00C75844">
        <w:t xml:space="preserve">a </w:t>
      </w:r>
      <w:r w:rsidRPr="00C75844">
        <w:t>Deviation.</w:t>
      </w:r>
    </w:p>
    <w:p w14:paraId="5E27DD4D" w14:textId="77777777" w:rsidR="003B0621" w:rsidRPr="00C75844" w:rsidRDefault="003B0621" w:rsidP="003B0621">
      <w:pPr>
        <w:pStyle w:val="SOWTL3-ASDEFCON"/>
      </w:pPr>
      <w:r w:rsidRPr="00C75844">
        <w:t xml:space="preserve">The Contractor acknowledges that Approval of an Application for </w:t>
      </w:r>
      <w:r w:rsidR="00CC448D" w:rsidRPr="00C75844">
        <w:t xml:space="preserve">a </w:t>
      </w:r>
      <w:r w:rsidRPr="00C75844">
        <w:t xml:space="preserve">Deviation does not constitute a representation that the Commonwealth Representative will Approve an Application for </w:t>
      </w:r>
      <w:r w:rsidR="00AC6F03" w:rsidRPr="00C75844">
        <w:t xml:space="preserve">a </w:t>
      </w:r>
      <w:r w:rsidRPr="00C75844">
        <w:t xml:space="preserve">Deviation for the same or a similar </w:t>
      </w:r>
      <w:r w:rsidR="00CC448D" w:rsidRPr="00C75844">
        <w:t>n</w:t>
      </w:r>
      <w:r w:rsidRPr="00C75844">
        <w:t>on-</w:t>
      </w:r>
      <w:r w:rsidR="00CC448D" w:rsidRPr="00C75844">
        <w:t>c</w:t>
      </w:r>
      <w:r w:rsidRPr="00C75844">
        <w:t>onformance in the future.</w:t>
      </w:r>
    </w:p>
    <w:p w14:paraId="3A61CBAF" w14:textId="77777777" w:rsidR="003B0621" w:rsidRPr="00C75844" w:rsidRDefault="003B0621" w:rsidP="003B0621">
      <w:pPr>
        <w:pStyle w:val="SOWTL3-ASDEFCON"/>
      </w:pPr>
      <w:r w:rsidRPr="00C75844">
        <w:t xml:space="preserve">If a temporary Application for </w:t>
      </w:r>
      <w:r w:rsidR="00AC6F03" w:rsidRPr="00C75844">
        <w:t xml:space="preserve">a </w:t>
      </w:r>
      <w:r w:rsidRPr="00C75844">
        <w:t xml:space="preserve">Deviation </w:t>
      </w:r>
      <w:r w:rsidR="00BC56C2" w:rsidRPr="00C75844">
        <w:t xml:space="preserve">(ie, one that does not involve a permanent design change) </w:t>
      </w:r>
      <w:r w:rsidRPr="00C75844">
        <w:t xml:space="preserve">is Approved, the Contractor shall undertake all actions to rectify the </w:t>
      </w:r>
      <w:r w:rsidR="00BC56C2" w:rsidRPr="00C75844">
        <w:t>n</w:t>
      </w:r>
      <w:r w:rsidRPr="00C75844">
        <w:t>on-</w:t>
      </w:r>
      <w:r w:rsidR="00BC56C2" w:rsidRPr="00C75844">
        <w:t>c</w:t>
      </w:r>
      <w:r w:rsidRPr="00C75844">
        <w:t xml:space="preserve">onformance in accordance with the timeframes and any other requirements for such rectification, or to meet any conditions specified in the Approved Application for </w:t>
      </w:r>
      <w:r w:rsidR="00AC6F03" w:rsidRPr="00C75844">
        <w:t xml:space="preserve">a </w:t>
      </w:r>
      <w:r w:rsidRPr="00C75844">
        <w:t>Deviation.</w:t>
      </w:r>
    </w:p>
    <w:p w14:paraId="54CFC3F3" w14:textId="77777777" w:rsidR="003B0621" w:rsidRPr="00C75844" w:rsidRDefault="003B0621" w:rsidP="003B0621">
      <w:pPr>
        <w:pStyle w:val="SOWTL3-ASDEFCON"/>
      </w:pPr>
      <w:bookmarkStart w:id="1127" w:name="_Ref444092082"/>
      <w:r w:rsidRPr="00C75844">
        <w:lastRenderedPageBreak/>
        <w:t xml:space="preserve">When the Contractor has rectified </w:t>
      </w:r>
      <w:r w:rsidR="00BC56C2" w:rsidRPr="00C75844">
        <w:t>the n</w:t>
      </w:r>
      <w:r w:rsidRPr="00C75844">
        <w:t>on-</w:t>
      </w:r>
      <w:r w:rsidR="00BC56C2" w:rsidRPr="00C75844">
        <w:t>c</w:t>
      </w:r>
      <w:r w:rsidRPr="00C75844">
        <w:t xml:space="preserve">onformance(s) in an Approved temporary Application for </w:t>
      </w:r>
      <w:r w:rsidR="00BC56C2" w:rsidRPr="00C75844">
        <w:t xml:space="preserve">a </w:t>
      </w:r>
      <w:r w:rsidRPr="00C75844">
        <w:t xml:space="preserve">Deviation, it shall </w:t>
      </w:r>
      <w:r w:rsidR="00BC56C2" w:rsidRPr="00C75844">
        <w:t xml:space="preserve">notify the Commonwealth and </w:t>
      </w:r>
      <w:r w:rsidRPr="00C75844">
        <w:t xml:space="preserve">seek closure of the Application for </w:t>
      </w:r>
      <w:r w:rsidR="00BC56C2" w:rsidRPr="00C75844">
        <w:t xml:space="preserve">a </w:t>
      </w:r>
      <w:r w:rsidRPr="00C75844">
        <w:t>Deviation by submitting</w:t>
      </w:r>
      <w:r w:rsidR="00BC56C2" w:rsidRPr="00C75844">
        <w:t xml:space="preserve">, with the notice, </w:t>
      </w:r>
      <w:r w:rsidRPr="00C75844">
        <w:t xml:space="preserve">evidence to demonstrate that the </w:t>
      </w:r>
      <w:r w:rsidR="00BC56C2" w:rsidRPr="00C75844">
        <w:t>applicable n</w:t>
      </w:r>
      <w:r w:rsidRPr="00C75844">
        <w:t>on-</w:t>
      </w:r>
      <w:r w:rsidR="00BC56C2" w:rsidRPr="00C75844">
        <w:t>c</w:t>
      </w:r>
      <w:r w:rsidRPr="00C75844">
        <w:t>onformance(s)</w:t>
      </w:r>
      <w:r w:rsidR="00BC56C2" w:rsidRPr="00C75844">
        <w:t xml:space="preserve"> </w:t>
      </w:r>
      <w:r w:rsidRPr="00C75844">
        <w:t>have been rectified</w:t>
      </w:r>
      <w:r w:rsidR="00BC56C2" w:rsidRPr="00C75844">
        <w:t xml:space="preserve"> </w:t>
      </w:r>
      <w:r w:rsidRPr="00C75844">
        <w:t xml:space="preserve">(‘Request for Closure of </w:t>
      </w:r>
      <w:r w:rsidR="00BC56C2" w:rsidRPr="00C75844">
        <w:t>a Deviation</w:t>
      </w:r>
      <w:r w:rsidRPr="00C75844">
        <w:t>’).</w:t>
      </w:r>
      <w:bookmarkEnd w:id="1127"/>
    </w:p>
    <w:p w14:paraId="453AA782" w14:textId="68B7A366" w:rsidR="0047764D" w:rsidRDefault="003B0621" w:rsidP="003B0621">
      <w:pPr>
        <w:pStyle w:val="SOWTL3-ASDEFCON"/>
      </w:pPr>
      <w:r w:rsidRPr="00C75844">
        <w:t xml:space="preserve">Upon receipt of the Request for Closure of </w:t>
      </w:r>
      <w:r w:rsidR="00BC56C2" w:rsidRPr="00C75844">
        <w:t>a Deviation</w:t>
      </w:r>
      <w:r w:rsidRPr="00C75844">
        <w:t>, the Commonwealth will consider the evidence contained in it and will, within a reasonable period, having regard to:</w:t>
      </w:r>
    </w:p>
    <w:p w14:paraId="47592F34" w14:textId="77777777" w:rsidR="004F1D4D" w:rsidRPr="00C75844" w:rsidRDefault="003B0621" w:rsidP="00471FA3">
      <w:pPr>
        <w:pStyle w:val="SOWSubL1-ASDEFCON"/>
      </w:pPr>
      <w:r w:rsidRPr="00C75844">
        <w:t xml:space="preserve">the nature of the </w:t>
      </w:r>
      <w:r w:rsidR="00BC56C2" w:rsidRPr="00C75844">
        <w:t>n</w:t>
      </w:r>
      <w:r w:rsidRPr="00C75844">
        <w:t>on-</w:t>
      </w:r>
      <w:r w:rsidR="00BC56C2" w:rsidRPr="00C75844">
        <w:t>c</w:t>
      </w:r>
      <w:r w:rsidRPr="00C75844">
        <w:t>onformance(s);</w:t>
      </w:r>
    </w:p>
    <w:p w14:paraId="5D8F390F" w14:textId="272F4BE3" w:rsidR="0047764D" w:rsidRDefault="003B0621" w:rsidP="00471FA3">
      <w:pPr>
        <w:pStyle w:val="SOWSubL1-ASDEFCON"/>
      </w:pPr>
      <w:r w:rsidRPr="00C75844">
        <w:t>the nature, extent and completeness of evidence provided by the Contractor for review by the Commonwealth; and</w:t>
      </w:r>
    </w:p>
    <w:p w14:paraId="6EA55F05" w14:textId="77777777" w:rsidR="006D2B81" w:rsidRPr="00C75844" w:rsidRDefault="003B0621" w:rsidP="00471FA3">
      <w:pPr>
        <w:pStyle w:val="SOWSubL1-ASDEFCON"/>
      </w:pPr>
      <w:r w:rsidRPr="00C75844">
        <w:t>the availability of the resources required to assess the evidence,</w:t>
      </w:r>
    </w:p>
    <w:p w14:paraId="593B2831" w14:textId="77777777" w:rsidR="006D2B81" w:rsidRPr="00C75844" w:rsidRDefault="003B0621" w:rsidP="00C81942">
      <w:pPr>
        <w:pStyle w:val="SOWTL3NONUM-ASDEFCON"/>
      </w:pPr>
      <w:r w:rsidRPr="00C75844">
        <w:t xml:space="preserve">review the Request for Closure of </w:t>
      </w:r>
      <w:r w:rsidR="00BC56C2" w:rsidRPr="00C75844">
        <w:t xml:space="preserve">a Deviation </w:t>
      </w:r>
      <w:r w:rsidRPr="00C75844">
        <w:t>and accompanying evidence and, by notice to the Contractor, either:</w:t>
      </w:r>
    </w:p>
    <w:p w14:paraId="4D81D6DD" w14:textId="77777777" w:rsidR="006D2B81" w:rsidRPr="00C75844" w:rsidRDefault="003B0621" w:rsidP="00471FA3">
      <w:pPr>
        <w:pStyle w:val="SOWSubL1-ASDEFCON"/>
      </w:pPr>
      <w:r w:rsidRPr="00C75844">
        <w:t xml:space="preserve">confirm that the </w:t>
      </w:r>
      <w:r w:rsidR="008B698A" w:rsidRPr="00C75844">
        <w:t>identified n</w:t>
      </w:r>
      <w:r w:rsidRPr="00C75844">
        <w:t>on-</w:t>
      </w:r>
      <w:r w:rsidR="008B698A" w:rsidRPr="00C75844">
        <w:t>c</w:t>
      </w:r>
      <w:r w:rsidRPr="00C75844">
        <w:t xml:space="preserve">onformance(s) have been rectified </w:t>
      </w:r>
      <w:r w:rsidR="008B698A" w:rsidRPr="00C75844">
        <w:t>and that the temporary Application for a Deviation can be closed;</w:t>
      </w:r>
      <w:r w:rsidRPr="00C75844">
        <w:t xml:space="preserve"> or</w:t>
      </w:r>
    </w:p>
    <w:p w14:paraId="461CD96A" w14:textId="24229870" w:rsidR="0047764D" w:rsidRDefault="003B0621" w:rsidP="00471FA3">
      <w:pPr>
        <w:pStyle w:val="SOWSubL1-ASDEFCON"/>
      </w:pPr>
      <w:r w:rsidRPr="00C75844">
        <w:t xml:space="preserve">reject the Request for Closure of </w:t>
      </w:r>
      <w:r w:rsidR="008B698A" w:rsidRPr="00C75844">
        <w:t xml:space="preserve">a Deviation, </w:t>
      </w:r>
      <w:r w:rsidR="006704B6" w:rsidRPr="00C75844">
        <w:t xml:space="preserve">and </w:t>
      </w:r>
      <w:r w:rsidR="008B698A" w:rsidRPr="00C75844">
        <w:t>provid</w:t>
      </w:r>
      <w:r w:rsidR="006704B6" w:rsidRPr="00C75844">
        <w:t>e</w:t>
      </w:r>
      <w:r w:rsidR="008B698A" w:rsidRPr="00C75844">
        <w:t xml:space="preserve"> reasons for the rejection</w:t>
      </w:r>
      <w:r w:rsidRPr="00C75844">
        <w:t>.</w:t>
      </w:r>
    </w:p>
    <w:p w14:paraId="2B5EB400" w14:textId="77777777" w:rsidR="008B698A" w:rsidRPr="00C75844" w:rsidRDefault="008B698A" w:rsidP="003D7455">
      <w:pPr>
        <w:pStyle w:val="SOWTL3-ASDEFCON"/>
      </w:pPr>
      <w:r w:rsidRPr="00C75844">
        <w:t>If the Commonwealth rejects a Request for Closure of a Deviation, the Contractor shall:</w:t>
      </w:r>
    </w:p>
    <w:p w14:paraId="6B2C2AE1" w14:textId="77777777" w:rsidR="004F1D4D" w:rsidRPr="00C75844" w:rsidRDefault="008B698A" w:rsidP="00471FA3">
      <w:pPr>
        <w:pStyle w:val="SOWSubL1-ASDEFCON"/>
      </w:pPr>
      <w:r w:rsidRPr="00C75844">
        <w:t>address the Commonwealth’s concerns identified in its notice of rejection within 10 Working Days (or other timeframe agreed between both parties); and</w:t>
      </w:r>
    </w:p>
    <w:p w14:paraId="1875F380" w14:textId="2D7B0CA3" w:rsidR="008B698A" w:rsidRPr="00C75844" w:rsidRDefault="008B698A" w:rsidP="00471FA3">
      <w:pPr>
        <w:pStyle w:val="SOWSubL1-ASDEFCON"/>
      </w:pPr>
      <w:r w:rsidRPr="00C75844">
        <w:t xml:space="preserve">once the Commonwealth’s concerns have been addressed to the satisfaction of the Commonwealth Representative, resubmit the Request for Closure of a Deviation in accordance with clause </w:t>
      </w:r>
      <w:r w:rsidRPr="00C75844">
        <w:fldChar w:fldCharType="begin"/>
      </w:r>
      <w:r w:rsidRPr="00C75844">
        <w:instrText xml:space="preserve"> REF _Ref444092082 \r \h </w:instrText>
      </w:r>
      <w:r w:rsidRPr="00C75844">
        <w:fldChar w:fldCharType="separate"/>
      </w:r>
      <w:r w:rsidR="00F60A61">
        <w:t>8.4.7</w:t>
      </w:r>
      <w:r w:rsidRPr="00C75844">
        <w:fldChar w:fldCharType="end"/>
      </w:r>
      <w:r w:rsidRPr="00C75844">
        <w:t>.</w:t>
      </w:r>
    </w:p>
    <w:p w14:paraId="000B2F6C" w14:textId="462CD884" w:rsidR="00B80FDE" w:rsidRPr="00C75844" w:rsidRDefault="00B80FDE" w:rsidP="00C81942">
      <w:pPr>
        <w:pStyle w:val="SOWHL2-ASDEFCON"/>
      </w:pPr>
      <w:bookmarkStart w:id="1128" w:name="_Toc184467881"/>
      <w:bookmarkStart w:id="1129" w:name="_Toc241893926"/>
      <w:bookmarkStart w:id="1130" w:name="_Toc504485634"/>
      <w:bookmarkStart w:id="1131" w:name="_Toc505592008"/>
      <w:bookmarkStart w:id="1132" w:name="_Toc505592154"/>
      <w:bookmarkStart w:id="1133" w:name="_Toc505597524"/>
      <w:bookmarkStart w:id="1134" w:name="_Ref507482153"/>
      <w:bookmarkStart w:id="1135" w:name="_Ref509329151"/>
      <w:bookmarkStart w:id="1136" w:name="_Ref77695660"/>
      <w:bookmarkStart w:id="1137" w:name="_Toc174973671"/>
      <w:r w:rsidRPr="00C75844">
        <w:t>System Acceptance (</w:t>
      </w:r>
      <w:r w:rsidR="0080093A">
        <w:t>Option</w:t>
      </w:r>
      <w:r w:rsidR="008B51D6">
        <w:t>al</w:t>
      </w:r>
      <w:r w:rsidRPr="00C75844">
        <w:t>)</w:t>
      </w:r>
      <w:bookmarkEnd w:id="1128"/>
      <w:bookmarkEnd w:id="1129"/>
      <w:bookmarkEnd w:id="1130"/>
      <w:bookmarkEnd w:id="1131"/>
      <w:bookmarkEnd w:id="1132"/>
      <w:bookmarkEnd w:id="1133"/>
      <w:bookmarkEnd w:id="1134"/>
      <w:bookmarkEnd w:id="1135"/>
      <w:bookmarkEnd w:id="1136"/>
      <w:bookmarkEnd w:id="1137"/>
    </w:p>
    <w:tbl>
      <w:tblPr>
        <w:tblStyle w:val="TableGrid"/>
        <w:tblW w:w="9356" w:type="dxa"/>
        <w:tblInd w:w="-147" w:type="dxa"/>
        <w:tblLook w:val="04A0" w:firstRow="1" w:lastRow="0" w:firstColumn="1" w:lastColumn="0" w:noHBand="0" w:noVBand="1"/>
      </w:tblPr>
      <w:tblGrid>
        <w:gridCol w:w="9356"/>
      </w:tblGrid>
      <w:tr w:rsidR="00E37C61" w:rsidRPr="00866BF0" w14:paraId="49B9C24D" w14:textId="77777777" w:rsidTr="00E37C61">
        <w:trPr>
          <w:trHeight w:val="1103"/>
        </w:trPr>
        <w:tc>
          <w:tcPr>
            <w:tcW w:w="9356" w:type="dxa"/>
          </w:tcPr>
          <w:p w14:paraId="04CCAAF5" w14:textId="01BBC057" w:rsidR="00E37C61" w:rsidRPr="00866BF0" w:rsidRDefault="004904CE" w:rsidP="00207947">
            <w:pPr>
              <w:pStyle w:val="ASDEFCONOption"/>
            </w:pPr>
            <w:bookmarkStart w:id="1138" w:name="_Ref77695627"/>
            <w:r w:rsidRPr="00B43E2D">
              <w:t xml:space="preserve">Option: </w:t>
            </w:r>
            <w:r>
              <w:t xml:space="preserve"> </w:t>
            </w:r>
            <w:r w:rsidRPr="00B43E2D">
              <w:t xml:space="preserve">To be included when clause </w:t>
            </w:r>
            <w:r>
              <w:fldChar w:fldCharType="begin"/>
            </w:r>
            <w:r>
              <w:instrText xml:space="preserve"> REF _Ref77695577 \r \h </w:instrText>
            </w:r>
            <w:r>
              <w:fldChar w:fldCharType="separate"/>
            </w:r>
            <w:r w:rsidR="00F60A61">
              <w:t>4.7</w:t>
            </w:r>
            <w:r>
              <w:fldChar w:fldCharType="end"/>
            </w:r>
            <w:r>
              <w:t xml:space="preserve"> </w:t>
            </w:r>
            <w:r w:rsidRPr="00B43E2D">
              <w:t xml:space="preserve">(System Certification) is </w:t>
            </w:r>
            <w:r w:rsidRPr="00B43E2D">
              <w:rPr>
                <w:u w:val="single"/>
              </w:rPr>
              <w:t>not</w:t>
            </w:r>
            <w:r w:rsidRPr="00B43E2D">
              <w:t xml:space="preserve"> included in the SOW.</w:t>
            </w:r>
          </w:p>
          <w:p w14:paraId="451ECD60" w14:textId="038F9294" w:rsidR="00E37C61" w:rsidRPr="00866BF0" w:rsidRDefault="00E37C61" w:rsidP="00207947">
            <w:pPr>
              <w:pStyle w:val="SOWTL3-ASDEFCON"/>
            </w:pPr>
            <w:bookmarkStart w:id="1139" w:name="_Ref85702544"/>
            <w:r w:rsidRPr="00866BF0">
              <w:t>The Contractor shall develop, deliver and update a Design Certificate in accordance with CDRL Line Number ENG-</w:t>
            </w:r>
            <w:r w:rsidR="00207947">
              <w:t>810</w:t>
            </w:r>
            <w:r w:rsidRPr="00866BF0">
              <w:t>.</w:t>
            </w:r>
            <w:bookmarkEnd w:id="1139"/>
          </w:p>
        </w:tc>
      </w:tr>
    </w:tbl>
    <w:p w14:paraId="56B9A32B" w14:textId="77777777" w:rsidR="00651198" w:rsidRDefault="00651198" w:rsidP="008B51D6">
      <w:pPr>
        <w:pStyle w:val="ASDEFCONOptionSpace"/>
      </w:pPr>
    </w:p>
    <w:bookmarkEnd w:id="1138"/>
    <w:p w14:paraId="1C05DDC4" w14:textId="593CE8BB" w:rsidR="00FD337C" w:rsidRPr="00C75844" w:rsidRDefault="00FD337C" w:rsidP="00FD337C">
      <w:pPr>
        <w:pStyle w:val="NoteToDrafters-ASDEFCON"/>
      </w:pPr>
      <w:r w:rsidRPr="00C75844">
        <w:t xml:space="preserve">Note to drafters: </w:t>
      </w:r>
      <w:r w:rsidR="00BA570E" w:rsidRPr="00C75844">
        <w:t xml:space="preserve"> </w:t>
      </w:r>
      <w:r w:rsidR="000D588C" w:rsidRPr="00C75844">
        <w:t>Holding</w:t>
      </w:r>
      <w:r w:rsidRPr="00C75844">
        <w:t xml:space="preserve"> </w:t>
      </w:r>
      <w:r w:rsidR="000D588C" w:rsidRPr="00C75844">
        <w:t xml:space="preserve">an </w:t>
      </w:r>
      <w:r w:rsidRPr="00C75844">
        <w:t>SAA prior to Mission System Acceptance is optional</w:t>
      </w:r>
      <w:r w:rsidR="000D588C" w:rsidRPr="00C75844">
        <w:t xml:space="preserve">.  SAAs may not be required if Commonwealth review of </w:t>
      </w:r>
      <w:r w:rsidR="006D2B81" w:rsidRPr="00C75844">
        <w:t xml:space="preserve">the </w:t>
      </w:r>
      <w:r w:rsidR="00227552">
        <w:t>V&amp;V</w:t>
      </w:r>
      <w:r w:rsidR="00227552" w:rsidRPr="00C75844">
        <w:t xml:space="preserve"> </w:t>
      </w:r>
      <w:r w:rsidR="00227552">
        <w:t xml:space="preserve">program </w:t>
      </w:r>
      <w:r w:rsidR="000D588C" w:rsidRPr="00C75844">
        <w:t>results, FCAs and PCAs</w:t>
      </w:r>
      <w:r w:rsidR="006D2B81" w:rsidRPr="00C75844">
        <w:t>,</w:t>
      </w:r>
      <w:r w:rsidR="000D588C" w:rsidRPr="00C75844">
        <w:t xml:space="preserve"> is considered sufficient.</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FD337C" w:rsidRPr="00C75844" w14:paraId="0F5973E5" w14:textId="77777777" w:rsidTr="008F1E70">
        <w:tc>
          <w:tcPr>
            <w:tcW w:w="9356" w:type="dxa"/>
            <w:shd w:val="clear" w:color="auto" w:fill="auto"/>
          </w:tcPr>
          <w:p w14:paraId="2819578F" w14:textId="77777777" w:rsidR="00FD337C" w:rsidRPr="00C75844" w:rsidRDefault="00FD337C" w:rsidP="00C81942">
            <w:pPr>
              <w:pStyle w:val="ASDEFCONOption"/>
            </w:pPr>
            <w:r w:rsidRPr="00C75844">
              <w:t xml:space="preserve">Option: </w:t>
            </w:r>
            <w:r w:rsidR="007228E7" w:rsidRPr="00C75844">
              <w:t xml:space="preserve"> </w:t>
            </w:r>
            <w:r w:rsidRPr="00C75844">
              <w:t>Include when SAAs are required to be held.</w:t>
            </w:r>
          </w:p>
          <w:p w14:paraId="6F40DAFE" w14:textId="015C8B19" w:rsidR="00AF230E" w:rsidRPr="00C75844" w:rsidRDefault="00AF230E" w:rsidP="00AF230E">
            <w:pPr>
              <w:pStyle w:val="SOWTL3-ASDEFCON"/>
            </w:pPr>
            <w:r w:rsidRPr="00C75844">
              <w:t xml:space="preserve">The Contractor acknowledges that the objectives of the </w:t>
            </w:r>
            <w:r w:rsidR="00095091">
              <w:t>System Acceptance Audit (</w:t>
            </w:r>
            <w:r w:rsidRPr="00C75844">
              <w:t>SAA</w:t>
            </w:r>
            <w:r w:rsidR="00095091">
              <w:t>)</w:t>
            </w:r>
            <w:r w:rsidRPr="00C75844">
              <w:t xml:space="preserve"> are to:</w:t>
            </w:r>
          </w:p>
          <w:p w14:paraId="261E3E82" w14:textId="10B931D1" w:rsidR="00AF230E" w:rsidRPr="00C75844" w:rsidRDefault="00AF230E" w:rsidP="00AF230E">
            <w:pPr>
              <w:pStyle w:val="SOWSubL1-ASDEFCON"/>
            </w:pPr>
            <w:r w:rsidRPr="00C75844">
              <w:t xml:space="preserve">demonstrate that each Mission System </w:t>
            </w:r>
            <w:r w:rsidR="00B85450">
              <w:t xml:space="preserve">and the related Support System Components being </w:t>
            </w:r>
            <w:r w:rsidRPr="00C75844">
              <w:t>offered for Acceptance</w:t>
            </w:r>
            <w:r w:rsidR="00B24F34">
              <w:t xml:space="preserve"> (SAA Supplies)</w:t>
            </w:r>
            <w:r w:rsidRPr="00C75844">
              <w:t xml:space="preserve"> meet the required criteria, including specified requirements, necessary to enable Acceptance;</w:t>
            </w:r>
          </w:p>
          <w:p w14:paraId="7150BAFE" w14:textId="2BB8D746" w:rsidR="00AF230E" w:rsidRPr="00C75844" w:rsidRDefault="00AF230E" w:rsidP="00AF230E">
            <w:pPr>
              <w:pStyle w:val="SOWSubL1-ASDEFCON"/>
            </w:pPr>
            <w:r w:rsidRPr="00C75844">
              <w:t xml:space="preserve">confirm that, prior to Acceptance, </w:t>
            </w:r>
            <w:r w:rsidR="00883314">
              <w:t>each</w:t>
            </w:r>
            <w:r w:rsidRPr="00C75844">
              <w:t xml:space="preserve"> Mission System has been assessed as safe and that any applicable certifications, design registrations and other regulatory conformance requirements have been satisfied; and</w:t>
            </w:r>
          </w:p>
          <w:p w14:paraId="4122A433" w14:textId="6D2762AE" w:rsidR="00AF230E" w:rsidRPr="00C75844" w:rsidRDefault="00AF230E" w:rsidP="00AF230E">
            <w:pPr>
              <w:pStyle w:val="SOWSubL1-ASDEFCON"/>
            </w:pPr>
            <w:r w:rsidRPr="00C75844">
              <w:t>confirm that sufficient Support Resources and Training ha</w:t>
            </w:r>
            <w:r w:rsidR="005105B9">
              <w:t>ve</w:t>
            </w:r>
            <w:r w:rsidRPr="00C75844">
              <w:t xml:space="preserve"> been delivered to enable the Mission </w:t>
            </w:r>
            <w:r w:rsidR="005105B9" w:rsidRPr="00C75844">
              <w:t>System</w:t>
            </w:r>
            <w:r w:rsidR="00B85450">
              <w:t>(s)</w:t>
            </w:r>
            <w:r w:rsidR="005105B9" w:rsidRPr="00C75844">
              <w:t xml:space="preserve"> </w:t>
            </w:r>
            <w:r w:rsidRPr="00C75844">
              <w:t>to be operated and supported in accordance with the DOR.</w:t>
            </w:r>
          </w:p>
          <w:p w14:paraId="6902112A" w14:textId="7D84CD1A" w:rsidR="00EC53F4" w:rsidRPr="00C75844" w:rsidRDefault="00FD337C" w:rsidP="008253ED">
            <w:pPr>
              <w:pStyle w:val="SOWTL3-ASDEFCON"/>
            </w:pPr>
            <w:r w:rsidRPr="00C75844">
              <w:t xml:space="preserve">Prior to </w:t>
            </w:r>
            <w:r w:rsidR="00265573">
              <w:t xml:space="preserve">offering each </w:t>
            </w:r>
            <w:r w:rsidRPr="00C75844">
              <w:t xml:space="preserve">Mission System </w:t>
            </w:r>
            <w:r w:rsidR="00265573">
              <w:t xml:space="preserve">(or group of Mission Systems) </w:t>
            </w:r>
            <w:r w:rsidRPr="00C75844">
              <w:t xml:space="preserve">for Acceptance, the Contractor shall </w:t>
            </w:r>
            <w:r w:rsidR="00C750E7" w:rsidRPr="00C75844">
              <w:t>conduct</w:t>
            </w:r>
            <w:r w:rsidRPr="00C75844">
              <w:t xml:space="preserve"> a MSR, the SAA</w:t>
            </w:r>
            <w:r w:rsidR="00363B52">
              <w:t>, in accordance with clause </w:t>
            </w:r>
            <w:r w:rsidR="00363B52">
              <w:fldChar w:fldCharType="begin"/>
            </w:r>
            <w:r w:rsidR="00363B52">
              <w:instrText xml:space="preserve"> REF _Ref24722701 \r \h </w:instrText>
            </w:r>
            <w:r w:rsidR="00363B52">
              <w:fldChar w:fldCharType="separate"/>
            </w:r>
            <w:r w:rsidR="00F60A61">
              <w:t>3.9.4</w:t>
            </w:r>
            <w:r w:rsidR="00363B52">
              <w:fldChar w:fldCharType="end"/>
            </w:r>
            <w:r w:rsidR="00363B52">
              <w:t xml:space="preserve"> and the Approved </w:t>
            </w:r>
            <w:r w:rsidR="008253ED">
              <w:t>PMP</w:t>
            </w:r>
            <w:r w:rsidRPr="00C75844">
              <w:t>.</w:t>
            </w:r>
          </w:p>
        </w:tc>
      </w:tr>
    </w:tbl>
    <w:p w14:paraId="75BFC06D" w14:textId="77777777" w:rsidR="00C51F00" w:rsidRPr="00C75844" w:rsidRDefault="00C51F00" w:rsidP="009D55C0">
      <w:pPr>
        <w:pStyle w:val="ASDEFCONNormal"/>
      </w:pPr>
    </w:p>
    <w:p w14:paraId="58460431" w14:textId="77777777" w:rsidR="00C51F00" w:rsidRPr="00C75844" w:rsidRDefault="00C51F00">
      <w:pPr>
        <w:pStyle w:val="SOWHL1-ASDEFCON"/>
        <w:sectPr w:rsidR="00C51F00" w:rsidRPr="00C75844" w:rsidSect="00AF78D6">
          <w:headerReference w:type="even" r:id="rId21"/>
          <w:headerReference w:type="first" r:id="rId22"/>
          <w:pgSz w:w="11906" w:h="16838" w:code="9"/>
          <w:pgMar w:top="1304" w:right="1417" w:bottom="907" w:left="1417" w:header="567" w:footer="567" w:gutter="0"/>
          <w:pgNumType w:chapStyle="1"/>
          <w:cols w:space="720"/>
          <w:docGrid w:linePitch="272"/>
        </w:sectPr>
      </w:pPr>
    </w:p>
    <w:p w14:paraId="111BA98A" w14:textId="50A28F44" w:rsidR="00701C05" w:rsidRPr="00C75844" w:rsidRDefault="008A0E61" w:rsidP="00FA770E">
      <w:pPr>
        <w:pStyle w:val="SOWHL1-ASDEFCON"/>
      </w:pPr>
      <w:bookmarkStart w:id="1140" w:name="_Toc397419847"/>
      <w:bookmarkStart w:id="1141" w:name="_Ref401646296"/>
      <w:bookmarkStart w:id="1142" w:name="_Ref405362167"/>
      <w:bookmarkStart w:id="1143" w:name="_Toc504485635"/>
      <w:bookmarkStart w:id="1144" w:name="_Toc505592009"/>
      <w:bookmarkStart w:id="1145" w:name="_Toc505592155"/>
      <w:bookmarkStart w:id="1146" w:name="_Toc505597525"/>
      <w:bookmarkStart w:id="1147" w:name="_Toc174973672"/>
      <w:r>
        <w:lastRenderedPageBreak/>
        <w:t>Health, Safety a</w:t>
      </w:r>
      <w:r w:rsidR="00FA770E" w:rsidRPr="00C75844">
        <w:t xml:space="preserve">nd Environment </w:t>
      </w:r>
      <w:r w:rsidR="00701C05" w:rsidRPr="00C75844">
        <w:t>(</w:t>
      </w:r>
      <w:r w:rsidR="00FA770E" w:rsidRPr="00C75844">
        <w:rPr>
          <w:caps w:val="0"/>
        </w:rPr>
        <w:t>CORE</w:t>
      </w:r>
      <w:r w:rsidR="00701C05" w:rsidRPr="00C75844">
        <w:t>)</w:t>
      </w:r>
      <w:bookmarkEnd w:id="1140"/>
      <w:bookmarkEnd w:id="1141"/>
      <w:bookmarkEnd w:id="1142"/>
      <w:bookmarkEnd w:id="1143"/>
      <w:bookmarkEnd w:id="1144"/>
      <w:bookmarkEnd w:id="1145"/>
      <w:bookmarkEnd w:id="1146"/>
      <w:bookmarkEnd w:id="1147"/>
    </w:p>
    <w:p w14:paraId="6D43CF86" w14:textId="77777777" w:rsidR="00701C05" w:rsidRPr="00C75844" w:rsidRDefault="00701C05" w:rsidP="00C81942">
      <w:pPr>
        <w:pStyle w:val="SOWHL2-ASDEFCON"/>
      </w:pPr>
      <w:bookmarkStart w:id="1148" w:name="_Toc397419848"/>
      <w:bookmarkStart w:id="1149" w:name="_Ref401298077"/>
      <w:bookmarkStart w:id="1150" w:name="_Toc504485636"/>
      <w:bookmarkStart w:id="1151" w:name="_Toc505592010"/>
      <w:bookmarkStart w:id="1152" w:name="_Toc505592156"/>
      <w:bookmarkStart w:id="1153" w:name="_Toc505597526"/>
      <w:bookmarkStart w:id="1154" w:name="_Toc174973673"/>
      <w:r w:rsidRPr="00C75844">
        <w:t>Problematic Substances and Problematic Sources (Core)</w:t>
      </w:r>
      <w:bookmarkEnd w:id="1148"/>
      <w:bookmarkEnd w:id="1149"/>
      <w:bookmarkEnd w:id="1150"/>
      <w:bookmarkEnd w:id="1151"/>
      <w:bookmarkEnd w:id="1152"/>
      <w:bookmarkEnd w:id="1153"/>
      <w:bookmarkEnd w:id="1154"/>
    </w:p>
    <w:p w14:paraId="5D7D30F4" w14:textId="77777777" w:rsidR="00701C05" w:rsidRPr="00C75844" w:rsidRDefault="00701C05" w:rsidP="00C81942">
      <w:pPr>
        <w:pStyle w:val="SOWHL3-ASDEFCON"/>
      </w:pPr>
      <w:r w:rsidRPr="00C75844">
        <w:t>Problematic Substances (Core)</w:t>
      </w:r>
    </w:p>
    <w:p w14:paraId="26CBE26D" w14:textId="0EE5E5DA" w:rsidR="008C709A" w:rsidRPr="00C75844" w:rsidRDefault="008C709A" w:rsidP="008C709A">
      <w:pPr>
        <w:pStyle w:val="NoteToDrafters-ASDEFCON"/>
      </w:pPr>
      <w:r w:rsidRPr="00C75844">
        <w:t xml:space="preserve">Note to drafters: </w:t>
      </w:r>
      <w:r w:rsidR="00BA570E" w:rsidRPr="00C75844">
        <w:t xml:space="preserve"> </w:t>
      </w:r>
      <w:r w:rsidRPr="00C75844">
        <w:t xml:space="preserve">Drafters need to insert either the Hazard Log if Option A in clause </w:t>
      </w:r>
      <w:r w:rsidR="00E77496" w:rsidRPr="00C75844">
        <w:fldChar w:fldCharType="begin"/>
      </w:r>
      <w:r w:rsidR="00E77496" w:rsidRPr="00C75844">
        <w:instrText xml:space="preserve"> REF _Ref343625440 \r \h </w:instrText>
      </w:r>
      <w:r w:rsidR="00E77496" w:rsidRPr="00C75844">
        <w:fldChar w:fldCharType="separate"/>
      </w:r>
      <w:r w:rsidR="00F60A61">
        <w:t>4.6.6.3.4</w:t>
      </w:r>
      <w:r w:rsidR="00E77496" w:rsidRPr="00C75844">
        <w:fldChar w:fldCharType="end"/>
      </w:r>
      <w:r w:rsidR="00E77496" w:rsidRPr="00C75844">
        <w:t xml:space="preserve"> </w:t>
      </w:r>
      <w:r w:rsidRPr="00C75844">
        <w:t xml:space="preserve"> is selected or Materiel Safety Assessment if Option B in clause </w:t>
      </w:r>
      <w:r w:rsidR="00E77496" w:rsidRPr="00C75844">
        <w:fldChar w:fldCharType="begin"/>
      </w:r>
      <w:r w:rsidR="00E77496" w:rsidRPr="00C75844">
        <w:instrText xml:space="preserve"> REF _Ref491785582 \r \h </w:instrText>
      </w:r>
      <w:r w:rsidR="00E77496" w:rsidRPr="00C75844">
        <w:fldChar w:fldCharType="separate"/>
      </w:r>
      <w:r w:rsidR="00F60A61">
        <w:t>4.6.6.3.6</w:t>
      </w:r>
      <w:r w:rsidR="00E77496" w:rsidRPr="00C75844">
        <w:fldChar w:fldCharType="end"/>
      </w:r>
      <w:r w:rsidRPr="00C75844">
        <w:t xml:space="preserve"> is selected.</w:t>
      </w:r>
    </w:p>
    <w:p w14:paraId="76BA24A5" w14:textId="7F2D1F62" w:rsidR="00701C05" w:rsidRPr="00C75844" w:rsidRDefault="008C709A" w:rsidP="00957853">
      <w:pPr>
        <w:pStyle w:val="SOWTL4-ASDEFCON"/>
      </w:pPr>
      <w:r w:rsidRPr="00C75844">
        <w:t xml:space="preserve">The Contractor shall not deliver Supplies containing or emitting a Problematic Substance unless the Problematic Substance is an Approved Substance identified in, and is only used for the purposes specified in, the </w:t>
      </w:r>
      <w:r w:rsidR="00627DE7" w:rsidRPr="00C75844">
        <w:fldChar w:fldCharType="begin">
          <w:ffData>
            <w:name w:val="Text40"/>
            <w:enabled/>
            <w:calcOnExit w:val="0"/>
            <w:textInput>
              <w:default w:val="[...INSERT 'Hazard Log' OR 'Materiel Safety Assessment'...]"/>
            </w:textInput>
          </w:ffData>
        </w:fldChar>
      </w:r>
      <w:r w:rsidR="00627DE7" w:rsidRPr="00C75844">
        <w:instrText xml:space="preserve"> FORMTEXT </w:instrText>
      </w:r>
      <w:r w:rsidR="00627DE7" w:rsidRPr="00C75844">
        <w:fldChar w:fldCharType="separate"/>
      </w:r>
      <w:r w:rsidR="00BB77E5">
        <w:rPr>
          <w:noProof/>
        </w:rPr>
        <w:t>[...INSERT 'Hazard Log' OR 'Materiel Safety Assessment'...]</w:t>
      </w:r>
      <w:r w:rsidR="00627DE7" w:rsidRPr="00C75844">
        <w:fldChar w:fldCharType="end"/>
      </w:r>
      <w:r w:rsidRPr="00C75844">
        <w:t xml:space="preserve"> as developed, delivered and updated in accordance with clause </w:t>
      </w:r>
      <w:r w:rsidR="00C214CC" w:rsidRPr="00C75844">
        <w:fldChar w:fldCharType="begin"/>
      </w:r>
      <w:r w:rsidR="00C214CC" w:rsidRPr="00C75844">
        <w:instrText xml:space="preserve"> REF _Ref491784635 \r \h </w:instrText>
      </w:r>
      <w:r w:rsidR="00C214CC" w:rsidRPr="00C75844">
        <w:fldChar w:fldCharType="separate"/>
      </w:r>
      <w:r w:rsidR="00F60A61">
        <w:t>4.6.6.3</w:t>
      </w:r>
      <w:r w:rsidR="00C214CC" w:rsidRPr="00C75844">
        <w:fldChar w:fldCharType="end"/>
      </w:r>
      <w:r w:rsidRPr="00C75844">
        <w:t>.</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E271E3" w:rsidRPr="00C75844" w14:paraId="226F0817" w14:textId="77777777" w:rsidTr="008F1E70">
        <w:tc>
          <w:tcPr>
            <w:tcW w:w="9356" w:type="dxa"/>
            <w:shd w:val="clear" w:color="auto" w:fill="auto"/>
          </w:tcPr>
          <w:p w14:paraId="5E1CBEDB" w14:textId="77777777" w:rsidR="00E271E3" w:rsidRPr="00C75844" w:rsidRDefault="00E271E3" w:rsidP="00C81942">
            <w:pPr>
              <w:pStyle w:val="ASDEFCONOption"/>
            </w:pPr>
            <w:r w:rsidRPr="00C75844">
              <w:t>Option:  Include the following clauses when the Contract involves work on Commonwealth Premises (eg, site installations or V&amp;V activities) that could involve Problematic Substances.</w:t>
            </w:r>
          </w:p>
          <w:p w14:paraId="0FD2CD93" w14:textId="4C0E0DD3" w:rsidR="00E271E3" w:rsidRPr="00C75844" w:rsidRDefault="00E271E3" w:rsidP="00E77496">
            <w:pPr>
              <w:pStyle w:val="SOWTL4-ASDEFCON"/>
            </w:pPr>
            <w:bookmarkStart w:id="1155" w:name="_Ref405298049"/>
            <w:r w:rsidRPr="00C75844">
              <w:t>The Contractor</w:t>
            </w:r>
            <w:r w:rsidR="008C709A" w:rsidRPr="00C75844">
              <w:t xml:space="preserve"> </w:t>
            </w:r>
            <w:r w:rsidRPr="00C75844">
              <w:t>shall not use, handle or store a Problematic Substance on Commonwealth Premises in connection with the Contract, unless the Problematic Substance is an Approved Substance that is used, handled or stored for the purpose for which it is Approved in the Health and Safety Management Plan (HSMP)</w:t>
            </w:r>
            <w:r w:rsidR="00673DD2" w:rsidRPr="00C75844">
              <w:t xml:space="preserve"> or, in respect of the Supplies, the </w:t>
            </w:r>
            <w:r w:rsidR="00627DE7" w:rsidRPr="00C75844">
              <w:fldChar w:fldCharType="begin">
                <w:ffData>
                  <w:name w:val=""/>
                  <w:enabled/>
                  <w:calcOnExit w:val="0"/>
                  <w:textInput>
                    <w:default w:val="[...INSERT 'Hazard Log' OR 'Materiel Safety Assessment'...]"/>
                  </w:textInput>
                </w:ffData>
              </w:fldChar>
            </w:r>
            <w:r w:rsidR="00627DE7" w:rsidRPr="00C75844">
              <w:instrText xml:space="preserve"> FORMTEXT </w:instrText>
            </w:r>
            <w:r w:rsidR="00627DE7" w:rsidRPr="00C75844">
              <w:fldChar w:fldCharType="separate"/>
            </w:r>
            <w:r w:rsidR="00BB77E5">
              <w:rPr>
                <w:noProof/>
              </w:rPr>
              <w:t>[...INSERT 'Hazard Log' OR 'Materiel Safety Assessment'...]</w:t>
            </w:r>
            <w:r w:rsidR="00627DE7" w:rsidRPr="00C75844">
              <w:fldChar w:fldCharType="end"/>
            </w:r>
            <w:r w:rsidR="00FD0D55" w:rsidRPr="00C75844">
              <w:t>.</w:t>
            </w:r>
          </w:p>
          <w:bookmarkEnd w:id="1155"/>
          <w:p w14:paraId="2525371A" w14:textId="6255011C" w:rsidR="00E271E3" w:rsidRPr="00C75844" w:rsidRDefault="00E271E3" w:rsidP="00E77496">
            <w:pPr>
              <w:pStyle w:val="SOWTL4-ASDEFCON"/>
            </w:pPr>
            <w:r w:rsidRPr="00C75844">
              <w:t>Whe</w:t>
            </w:r>
            <w:r w:rsidR="00DE2F6C">
              <w:t>n</w:t>
            </w:r>
            <w:r w:rsidRPr="00C75844">
              <w:t xml:space="preserve"> Approved Substances are to be brought onto Commonwealth Premises by the Contractor, the Contractor shall notify the Commonwealth Representative of the </w:t>
            </w:r>
            <w:r w:rsidR="00DE2F6C" w:rsidRPr="00C75844">
              <w:t xml:space="preserve">proposed </w:t>
            </w:r>
            <w:r w:rsidRPr="00C75844">
              <w:t>maximum quantities or volumes (as applicable) and location(s) at least 10 Working Days before the Approved Substances are to be brought onto Commonwealth Premises.</w:t>
            </w:r>
          </w:p>
          <w:p w14:paraId="1FBFAADA" w14:textId="5CBDEC69" w:rsidR="00E271E3" w:rsidRPr="00C75844" w:rsidRDefault="00E271E3" w:rsidP="00E77496">
            <w:pPr>
              <w:pStyle w:val="SOWTL4-ASDEFCON"/>
            </w:pPr>
            <w:bookmarkStart w:id="1156" w:name="_Ref405298123"/>
            <w:r w:rsidRPr="00C75844">
              <w:t xml:space="preserve">Without limiting clause </w:t>
            </w:r>
            <w:r w:rsidRPr="00C75844">
              <w:fldChar w:fldCharType="begin"/>
            </w:r>
            <w:r w:rsidRPr="00C75844">
              <w:instrText xml:space="preserve"> REF _Ref405298049 \r \h </w:instrText>
            </w:r>
            <w:r w:rsidR="00E77496" w:rsidRPr="00C75844">
              <w:instrText xml:space="preserve"> \* MERGEFORMAT </w:instrText>
            </w:r>
            <w:r w:rsidRPr="00C75844">
              <w:fldChar w:fldCharType="separate"/>
            </w:r>
            <w:r w:rsidR="00F60A61">
              <w:t>9.1.1.2</w:t>
            </w:r>
            <w:r w:rsidRPr="00C75844">
              <w:fldChar w:fldCharType="end"/>
            </w:r>
            <w:r w:rsidRPr="00C75844">
              <w:t>, the Contractor may, in connection with work on Commonwealth Premises, discover a Problematic Substance, identify the need for a new Problematic Substance, or propose a new purpose for an Approved Substance, and in such circumstances the Contractor shall notify the Commonwealth Representative as soon as practicable thereafter and, in any event, within five Working Days.</w:t>
            </w:r>
            <w:bookmarkEnd w:id="1156"/>
          </w:p>
          <w:p w14:paraId="170A2ED6" w14:textId="50A81B30" w:rsidR="00E271E3" w:rsidRPr="00C75844" w:rsidRDefault="00E271E3" w:rsidP="00E77496">
            <w:pPr>
              <w:pStyle w:val="SOWTL4-ASDEFCON"/>
            </w:pPr>
            <w:r w:rsidRPr="00C75844">
              <w:t>Whe</w:t>
            </w:r>
            <w:r w:rsidR="00DE2F6C">
              <w:t>n</w:t>
            </w:r>
            <w:r w:rsidRPr="00C75844">
              <w:t xml:space="preserve"> the Contractor notifies the Commonwealth Representative under clause </w:t>
            </w:r>
            <w:r w:rsidRPr="00C75844">
              <w:fldChar w:fldCharType="begin"/>
            </w:r>
            <w:r w:rsidRPr="00C75844">
              <w:instrText xml:space="preserve"> REF _Ref405298123 \r \h </w:instrText>
            </w:r>
            <w:r w:rsidR="00E77496" w:rsidRPr="00C75844">
              <w:instrText xml:space="preserve"> \* MERGEFORMAT </w:instrText>
            </w:r>
            <w:r w:rsidRPr="00C75844">
              <w:fldChar w:fldCharType="separate"/>
            </w:r>
            <w:r w:rsidR="00F60A61">
              <w:t>9.1.1.4</w:t>
            </w:r>
            <w:r w:rsidRPr="00C75844">
              <w:fldChar w:fldCharType="end"/>
            </w:r>
            <w:r w:rsidRPr="00C75844">
              <w:t>, the Contractor shall:</w:t>
            </w:r>
          </w:p>
          <w:p w14:paraId="7CB37FB6" w14:textId="77777777" w:rsidR="004F1D4D" w:rsidRPr="00C75844" w:rsidRDefault="00E271E3" w:rsidP="009428FA">
            <w:pPr>
              <w:pStyle w:val="SOWSubL1-ASDEFCON"/>
            </w:pPr>
            <w:r w:rsidRPr="00C75844">
              <w:t>not use the Problematic Substance, except as otherwise Approved by the Commonwealth Representative;</w:t>
            </w:r>
          </w:p>
          <w:p w14:paraId="0D375D42" w14:textId="77777777" w:rsidR="00E77496" w:rsidRPr="00C75844" w:rsidRDefault="00E271E3" w:rsidP="009428FA">
            <w:pPr>
              <w:pStyle w:val="SOWSubL1-ASDEFCON"/>
            </w:pPr>
            <w:r w:rsidRPr="00C75844">
              <w:t>within 10 Working Days, provide to the</w:t>
            </w:r>
            <w:r w:rsidRPr="00C75844">
              <w:rPr>
                <w:rFonts w:cs="Arial"/>
              </w:rPr>
              <w:t xml:space="preserve"> Commonwealth Representative:</w:t>
            </w:r>
          </w:p>
          <w:p w14:paraId="2001756F" w14:textId="29895B62" w:rsidR="00E77496" w:rsidRPr="00C75844" w:rsidRDefault="00E77496" w:rsidP="009428FA">
            <w:pPr>
              <w:pStyle w:val="SOWSubL2-ASDEFCON"/>
            </w:pPr>
            <w:r w:rsidRPr="00C75844">
              <w:t xml:space="preserve">an updated HSMP, </w:t>
            </w:r>
            <w:r w:rsidR="006368F6">
              <w:t>which</w:t>
            </w:r>
            <w:r w:rsidR="006368F6" w:rsidRPr="00C75844">
              <w:t xml:space="preserve"> </w:t>
            </w:r>
            <w:r w:rsidRPr="00C75844">
              <w:t>details of the new Problematic Substance or the new purpose for an Approved Substance;</w:t>
            </w:r>
          </w:p>
          <w:p w14:paraId="7302EF99" w14:textId="77777777" w:rsidR="00E77496" w:rsidRPr="00C75844" w:rsidRDefault="00E77496" w:rsidP="009428FA">
            <w:pPr>
              <w:pStyle w:val="SOWSubL2-ASDEFCON"/>
            </w:pPr>
            <w:r w:rsidRPr="00C75844">
              <w:t>for a newly identified Problematic Substance, a Safety Data Sheet prepared in accordance with CDRL Line Number MGT-1100; and</w:t>
            </w:r>
          </w:p>
          <w:p w14:paraId="52AEBD56" w14:textId="15838CAE" w:rsidR="00E77496" w:rsidRPr="00C75844" w:rsidRDefault="00DE2F6C" w:rsidP="009428FA">
            <w:pPr>
              <w:pStyle w:val="SOWSubL2-ASDEFCON"/>
            </w:pPr>
            <w:r>
              <w:t>if</w:t>
            </w:r>
            <w:r w:rsidRPr="00C75844">
              <w:t xml:space="preserve"> </w:t>
            </w:r>
            <w:r w:rsidR="00E77496" w:rsidRPr="00C75844">
              <w:t>a new Authorisation is required, evidence that the Contractor has, or will obtain in a timely manner, that Authorisation; and</w:t>
            </w:r>
          </w:p>
          <w:p w14:paraId="14A276B8" w14:textId="025A8B89" w:rsidR="00E77496" w:rsidRPr="00C75844" w:rsidRDefault="00DE2F6C" w:rsidP="009428FA">
            <w:pPr>
              <w:pStyle w:val="SOWSubL1-ASDEFCON"/>
            </w:pPr>
            <w:r>
              <w:t>if</w:t>
            </w:r>
            <w:r w:rsidRPr="00C75844">
              <w:t xml:space="preserve"> </w:t>
            </w:r>
            <w:r w:rsidR="00E77496" w:rsidRPr="00C75844">
              <w:t xml:space="preserve">the Commonwealth Representative does not Approve a Problematic Substance </w:t>
            </w:r>
            <w:r>
              <w:t xml:space="preserve">that was </w:t>
            </w:r>
            <w:r w:rsidR="00E77496" w:rsidRPr="00C75844">
              <w:t xml:space="preserve">discovered under clause </w:t>
            </w:r>
            <w:r w:rsidR="00E77496" w:rsidRPr="00C75844">
              <w:fldChar w:fldCharType="begin"/>
            </w:r>
            <w:r w:rsidR="00E77496" w:rsidRPr="00C75844">
              <w:instrText xml:space="preserve"> REF _Ref405298123 \r \h  \* MERGEFORMAT </w:instrText>
            </w:r>
            <w:r w:rsidR="00E77496" w:rsidRPr="00C75844">
              <w:fldChar w:fldCharType="separate"/>
            </w:r>
            <w:r w:rsidR="00F60A61">
              <w:t>9.1.1.4</w:t>
            </w:r>
            <w:r w:rsidR="00E77496" w:rsidRPr="00C75844">
              <w:fldChar w:fldCharType="end"/>
            </w:r>
            <w:r w:rsidR="00E77496" w:rsidRPr="00C75844">
              <w:t xml:space="preserve">, take whatever measures are considered necessary or prudent by the Commonwealth Representative to remove the Problematic Substance and to avoid or mitigate </w:t>
            </w:r>
            <w:r w:rsidR="002230D8">
              <w:t>any associated risks</w:t>
            </w:r>
            <w:r w:rsidR="00E77496" w:rsidRPr="00C75844">
              <w:t>.</w:t>
            </w:r>
          </w:p>
          <w:p w14:paraId="231A239D" w14:textId="77777777" w:rsidR="001E4A0D" w:rsidRDefault="001E4A0D" w:rsidP="001E4A0D">
            <w:pPr>
              <w:pStyle w:val="SOWTL4-ASDEFCON"/>
              <w:jc w:val="left"/>
              <w:rPr>
                <w:lang w:eastAsia="en-AU"/>
              </w:rPr>
            </w:pPr>
            <w:r>
              <w:rPr>
                <w:lang w:eastAsia="en-AU"/>
              </w:rPr>
              <w:t>The Contractor acknowledges and agrees that certain Hazardous Chemicals will not be Approved for use on Commonwealth Premises under any circumstances including, as identified in WHS Regulations 2011 (Cth):</w:t>
            </w:r>
          </w:p>
          <w:p w14:paraId="3CD4FE79" w14:textId="77777777" w:rsidR="001E4A0D" w:rsidRDefault="001E4A0D" w:rsidP="001E4A0D">
            <w:pPr>
              <w:pStyle w:val="SOWSubL1-ASDEFCON"/>
            </w:pPr>
            <w:r>
              <w:t>carcinogens under subregulation 5(1);</w:t>
            </w:r>
          </w:p>
          <w:p w14:paraId="523349E3" w14:textId="77777777" w:rsidR="001E4A0D" w:rsidRDefault="001E4A0D" w:rsidP="001E4A0D">
            <w:pPr>
              <w:pStyle w:val="SOWSubL1-ASDEFCON"/>
            </w:pPr>
            <w:r>
              <w:t>Hazardous Chemicals with restricted use under regulation 382; and</w:t>
            </w:r>
          </w:p>
          <w:p w14:paraId="40AABF1C" w14:textId="14A672D1" w:rsidR="001E4A0D" w:rsidRDefault="001E4A0D" w:rsidP="001E4A0D">
            <w:pPr>
              <w:pStyle w:val="SOWSubL1-ASDEFCON"/>
            </w:pPr>
            <w:r>
              <w:t>Hazardous Chemicals involving a lead process as described by regulation 392.</w:t>
            </w:r>
          </w:p>
          <w:p w14:paraId="37B12897" w14:textId="517CED5C" w:rsidR="00E271E3" w:rsidRPr="00C75844" w:rsidRDefault="00E271E3" w:rsidP="00E77496">
            <w:pPr>
              <w:pStyle w:val="SOWTL4-ASDEFCON"/>
            </w:pPr>
            <w:r w:rsidRPr="00C75844">
              <w:t>The Contractor shall advise the Commonwealth of the existence of a substance which is not a Problematic Substance that could be substituted for any Approved Substance without significant detriment to the performance of work under the Contract, as soon as practicable.</w:t>
            </w:r>
          </w:p>
        </w:tc>
      </w:tr>
    </w:tbl>
    <w:p w14:paraId="18962F07" w14:textId="77777777" w:rsidR="00C01E0D" w:rsidRPr="00C75844" w:rsidRDefault="00C01E0D" w:rsidP="00C81942">
      <w:pPr>
        <w:pStyle w:val="ASDEFCONOptionSpace"/>
      </w:pPr>
    </w:p>
    <w:p w14:paraId="5496DCC2" w14:textId="77777777" w:rsidR="00701C05" w:rsidRPr="00C75844" w:rsidRDefault="00701C05" w:rsidP="00C81942">
      <w:pPr>
        <w:pStyle w:val="SOWHL3-ASDEFCON"/>
      </w:pPr>
      <w:r w:rsidRPr="00C75844">
        <w:lastRenderedPageBreak/>
        <w:t>Problematic Sources (Optional)</w:t>
      </w:r>
    </w:p>
    <w:p w14:paraId="3A9FE7AD" w14:textId="7C2D4DF8" w:rsidR="00701C05" w:rsidRPr="00C75844" w:rsidRDefault="00701C05" w:rsidP="009D55C0">
      <w:pPr>
        <w:pStyle w:val="NoteToDrafters-ASDEFCON"/>
      </w:pPr>
      <w:r w:rsidRPr="00C75844">
        <w:t xml:space="preserve">Note to drafters:  </w:t>
      </w:r>
      <w:r w:rsidR="00D341C5">
        <w:t>This clause</w:t>
      </w:r>
      <w:r w:rsidRPr="00C75844">
        <w:t xml:space="preserve"> </w:t>
      </w:r>
      <w:r w:rsidR="0008264D">
        <w:t>should</w:t>
      </w:r>
      <w:r w:rsidR="00D341C5" w:rsidRPr="00C75844">
        <w:t xml:space="preserve"> </w:t>
      </w:r>
      <w:r w:rsidRPr="00C75844">
        <w:t>be included if work on Commonwealth Premises require</w:t>
      </w:r>
      <w:r w:rsidR="00D341C5">
        <w:t>s</w:t>
      </w:r>
      <w:r w:rsidRPr="00C75844">
        <w:t xml:space="preserve"> the use of a Problematic Source.  If not required, the clause </w:t>
      </w:r>
      <w:r w:rsidR="00D341C5">
        <w:t>may</w:t>
      </w:r>
      <w:r w:rsidR="00D341C5" w:rsidRPr="00C75844">
        <w:t xml:space="preserve"> </w:t>
      </w:r>
      <w:r w:rsidRPr="00C75844">
        <w:t xml:space="preserve">be </w:t>
      </w:r>
      <w:r w:rsidR="00BA2603" w:rsidRPr="00C75844">
        <w:t xml:space="preserve">replaced </w:t>
      </w:r>
      <w:r w:rsidRPr="00C75844">
        <w:t xml:space="preserve">with </w:t>
      </w:r>
      <w:r w:rsidR="0008264D">
        <w:t xml:space="preserve">a single </w:t>
      </w:r>
      <w:r w:rsidRPr="00C75844">
        <w:t>‘Not used</w:t>
      </w:r>
      <w:r w:rsidR="00907D90" w:rsidRPr="00C75844">
        <w:t>’</w:t>
      </w:r>
      <w:r w:rsidRPr="00C75844">
        <w:t xml:space="preserve">.  If the need for the clause is unclear, the clause may be included in the RFT with the following note to tenderers.  Refer to the SOW </w:t>
      </w:r>
      <w:r w:rsidR="00124E9C" w:rsidRPr="00C75844">
        <w:t>Tailoring Guide</w:t>
      </w:r>
      <w:r w:rsidRPr="00C75844">
        <w:t xml:space="preserve"> for </w:t>
      </w:r>
      <w:r w:rsidR="00F91324" w:rsidRPr="00C75844">
        <w:t>more information</w:t>
      </w:r>
      <w:r w:rsidRPr="00C75844">
        <w:t>.</w:t>
      </w:r>
    </w:p>
    <w:p w14:paraId="2387B296" w14:textId="77777777" w:rsidR="00701C05" w:rsidRPr="00C75844" w:rsidRDefault="00701C05" w:rsidP="00C81942">
      <w:pPr>
        <w:pStyle w:val="NoteToTenderers-ASDEFCON"/>
      </w:pPr>
      <w:r w:rsidRPr="00C75844">
        <w:t>Note to tenderers:  Th</w:t>
      </w:r>
      <w:r w:rsidR="00635573" w:rsidRPr="00C75844">
        <w:t>is</w:t>
      </w:r>
      <w:r w:rsidRPr="00C75844">
        <w:t xml:space="preserve"> clause </w:t>
      </w:r>
      <w:r w:rsidR="00673DD2" w:rsidRPr="00C75844">
        <w:t>wi</w:t>
      </w:r>
      <w:r w:rsidRPr="00C75844">
        <w:t>ll be included in the resultant Contract if the Contract involves work on Commonwealth Premises that will require the use of a Problematic Source.</w:t>
      </w:r>
    </w:p>
    <w:p w14:paraId="27DAFD0F" w14:textId="77777777" w:rsidR="0034488D" w:rsidRPr="00C75844" w:rsidRDefault="00701C05" w:rsidP="009D55C0">
      <w:pPr>
        <w:pStyle w:val="SOWTL4-ASDEFCON"/>
      </w:pPr>
      <w:bookmarkStart w:id="1157" w:name="_Ref401645521"/>
      <w:r w:rsidRPr="00C75844">
        <w:t>Where work performed under the Contract on Commonwealth Premises requires the use of a Problematic Source, the Contractor shall</w:t>
      </w:r>
      <w:r w:rsidR="0034488D" w:rsidRPr="00C75844">
        <w:t>:</w:t>
      </w:r>
    </w:p>
    <w:p w14:paraId="172AF6C1" w14:textId="77777777" w:rsidR="0034488D" w:rsidRPr="00C75844" w:rsidRDefault="00701C05" w:rsidP="00471FA3">
      <w:pPr>
        <w:pStyle w:val="SOWSubL1-ASDEFCON"/>
      </w:pPr>
      <w:r w:rsidRPr="00C75844">
        <w:t>only use the Problematic Source</w:t>
      </w:r>
      <w:r w:rsidR="0034488D" w:rsidRPr="00C75844">
        <w:t>:</w:t>
      </w:r>
    </w:p>
    <w:p w14:paraId="6648F678" w14:textId="77777777" w:rsidR="0034488D" w:rsidRPr="00C75844" w:rsidRDefault="00701C05" w:rsidP="009D55C0">
      <w:pPr>
        <w:pStyle w:val="SOWSubL2-ASDEFCON"/>
      </w:pPr>
      <w:r w:rsidRPr="00C75844">
        <w:t xml:space="preserve">for a purpose </w:t>
      </w:r>
      <w:r w:rsidR="0034488D" w:rsidRPr="00C75844">
        <w:t xml:space="preserve">that is </w:t>
      </w:r>
      <w:r w:rsidRPr="00C75844">
        <w:t xml:space="preserve">Approved </w:t>
      </w:r>
      <w:r w:rsidR="0034488D" w:rsidRPr="00C75844">
        <w:t xml:space="preserve">by the Commonwealth Representative and specified </w:t>
      </w:r>
      <w:r w:rsidRPr="00C75844">
        <w:t>in the Approved HSMP</w:t>
      </w:r>
      <w:r w:rsidR="0034488D" w:rsidRPr="00C75844">
        <w:t>; and</w:t>
      </w:r>
    </w:p>
    <w:p w14:paraId="182447D1" w14:textId="77777777" w:rsidR="0034488D" w:rsidRPr="00C75844" w:rsidRDefault="0034488D" w:rsidP="009D55C0">
      <w:pPr>
        <w:pStyle w:val="SOWSubL2-ASDEFCON"/>
      </w:pPr>
      <w:r w:rsidRPr="00C75844">
        <w:t>in accordance with the applicable source</w:t>
      </w:r>
      <w:r w:rsidR="00B55864" w:rsidRPr="00C75844">
        <w:t xml:space="preserve"> licence</w:t>
      </w:r>
      <w:r w:rsidRPr="00C75844">
        <w:t xml:space="preserve"> or facility licence; and</w:t>
      </w:r>
    </w:p>
    <w:p w14:paraId="42E3D7D2" w14:textId="0C558BE3" w:rsidR="00701C05" w:rsidRPr="00C75844" w:rsidRDefault="0034488D" w:rsidP="00F039CC">
      <w:pPr>
        <w:pStyle w:val="SOWSubL1-ASDEFCON"/>
      </w:pPr>
      <w:r w:rsidRPr="00C75844">
        <w:t xml:space="preserve">where </w:t>
      </w:r>
      <w:r w:rsidR="005321CF">
        <w:t>the</w:t>
      </w:r>
      <w:r w:rsidR="00CB0344">
        <w:t xml:space="preserve"> Problematic Source</w:t>
      </w:r>
      <w:r w:rsidR="00F039CC">
        <w:t xml:space="preserve"> </w:t>
      </w:r>
      <w:r w:rsidR="00CB0344">
        <w:t xml:space="preserve">is </w:t>
      </w:r>
      <w:r w:rsidRPr="00C75844">
        <w:t>not covered by a Defence source or facility licence</w:t>
      </w:r>
      <w:r w:rsidR="00CB0344">
        <w:t xml:space="preserve"> (eg, a Contractor-owned Problematic Source)</w:t>
      </w:r>
      <w:r w:rsidRPr="00C75844">
        <w:t xml:space="preserve">, provide evidence of the applicable Authorisation (eg, the Contractor’s </w:t>
      </w:r>
      <w:r w:rsidR="00633378">
        <w:t xml:space="preserve">source </w:t>
      </w:r>
      <w:r w:rsidRPr="00C75844">
        <w:t xml:space="preserve">licence) to the Commonwealth Representative before commencing </w:t>
      </w:r>
      <w:r w:rsidR="00633378">
        <w:t>the</w:t>
      </w:r>
      <w:r w:rsidR="00633378" w:rsidRPr="00C75844">
        <w:t xml:space="preserve"> </w:t>
      </w:r>
      <w:r w:rsidRPr="00C75844">
        <w:t>work that involves the Problematic Source</w:t>
      </w:r>
      <w:r w:rsidR="00701C05" w:rsidRPr="00C75844">
        <w:t>.</w:t>
      </w:r>
      <w:bookmarkEnd w:id="1157"/>
    </w:p>
    <w:p w14:paraId="39DB644A" w14:textId="77777777" w:rsidR="00701C05" w:rsidRPr="00C75844" w:rsidRDefault="00701C05" w:rsidP="009D55C0">
      <w:pPr>
        <w:pStyle w:val="NoteToDrafters-ASDEFCON"/>
      </w:pPr>
      <w:r w:rsidRPr="00C75844">
        <w:t xml:space="preserve">Note to drafters:  Insert applicable references in the clause below, including chapters from the Defence Radiation Safety </w:t>
      </w:r>
      <w:r w:rsidR="009F09E0" w:rsidRPr="00C75844">
        <w:t>Manual</w:t>
      </w:r>
      <w:r w:rsidRPr="00C75844">
        <w:t xml:space="preserve"> for the</w:t>
      </w:r>
      <w:r w:rsidR="00D23D1B" w:rsidRPr="00C75844">
        <w:t xml:space="preserve"> applicable</w:t>
      </w:r>
      <w:r w:rsidRPr="00C75844">
        <w:t xml:space="preserve"> type</w:t>
      </w:r>
      <w:r w:rsidR="00D23D1B" w:rsidRPr="00C75844">
        <w:t>(s)</w:t>
      </w:r>
      <w:r w:rsidRPr="00C75844">
        <w:t xml:space="preserve"> of radiation </w:t>
      </w:r>
      <w:r w:rsidR="00D23D1B" w:rsidRPr="00C75844">
        <w:t>when these are known</w:t>
      </w:r>
      <w:r w:rsidRPr="00C75844">
        <w:t>.</w:t>
      </w:r>
      <w:r w:rsidR="00D23D1B" w:rsidRPr="00C75844">
        <w:t xml:space="preserve"> </w:t>
      </w:r>
      <w:r w:rsidR="00F6494B" w:rsidRPr="00C75844">
        <w:t xml:space="preserve"> </w:t>
      </w:r>
      <w:r w:rsidR="00D23D1B" w:rsidRPr="00C75844">
        <w:t xml:space="preserve">If not known, a note to tenderers may be added to </w:t>
      </w:r>
      <w:r w:rsidR="00672D40" w:rsidRPr="00C75844">
        <w:t>identify</w:t>
      </w:r>
      <w:r w:rsidR="00D23D1B" w:rsidRPr="00C75844">
        <w:t xml:space="preserve"> that the clause will be updated based on information provided by the preferred tenderer.</w:t>
      </w:r>
    </w:p>
    <w:p w14:paraId="30A32BEC" w14:textId="77777777" w:rsidR="00D61C99" w:rsidRPr="00C75844" w:rsidRDefault="00701C05" w:rsidP="009D55C0">
      <w:pPr>
        <w:pStyle w:val="SOWTL4-ASDEFCON"/>
      </w:pPr>
      <w:r w:rsidRPr="00C75844">
        <w:t xml:space="preserve">Without limiting the Contractor’s obligations under clause </w:t>
      </w:r>
      <w:r w:rsidR="00115FAA" w:rsidRPr="00C75844">
        <w:t>12</w:t>
      </w:r>
      <w:r w:rsidRPr="00C75844">
        <w:t>.4 of the COC, the Contractor shall ensure that work involving a Problematic Source on Commonwealth Premises is performed in accordance with</w:t>
      </w:r>
      <w:r w:rsidR="00D61C99" w:rsidRPr="00C75844">
        <w:t>:</w:t>
      </w:r>
    </w:p>
    <w:p w14:paraId="7ED8C9AF" w14:textId="7DC76FF8" w:rsidR="004F1D4D" w:rsidRPr="00C75844" w:rsidRDefault="006C3134" w:rsidP="00471FA3">
      <w:pPr>
        <w:pStyle w:val="SOWSubL1-ASDEFCON"/>
      </w:pPr>
      <w:r w:rsidRPr="00C75844">
        <w:fldChar w:fldCharType="begin">
          <w:ffData>
            <w:name w:val=""/>
            <w:enabled/>
            <w:calcOnExit w:val="0"/>
            <w:textInput>
              <w:default w:val="[...INSERT REFERENCE INCLUDING DOCUMENT AND SECTION...]"/>
            </w:textInput>
          </w:ffData>
        </w:fldChar>
      </w:r>
      <w:r w:rsidRPr="00C75844">
        <w:instrText xml:space="preserve"> FORMTEXT </w:instrText>
      </w:r>
      <w:r w:rsidRPr="00C75844">
        <w:fldChar w:fldCharType="separate"/>
      </w:r>
      <w:r w:rsidR="00BB77E5">
        <w:rPr>
          <w:noProof/>
        </w:rPr>
        <w:t>[...INSERT REFERENCE INCLUDING DOCUMENT AND SECTION...]</w:t>
      </w:r>
      <w:r w:rsidRPr="00C75844">
        <w:fldChar w:fldCharType="end"/>
      </w:r>
      <w:r w:rsidR="00D61C99" w:rsidRPr="00C75844">
        <w:t>; and</w:t>
      </w:r>
    </w:p>
    <w:p w14:paraId="5DBE2D51" w14:textId="3F4D1064" w:rsidR="00701C05" w:rsidRPr="00C75844" w:rsidRDefault="006C3134" w:rsidP="00471FA3">
      <w:pPr>
        <w:pStyle w:val="SOWSubL1-ASDEFCON"/>
      </w:pPr>
      <w:r w:rsidRPr="00C75844">
        <w:fldChar w:fldCharType="begin">
          <w:ffData>
            <w:name w:val=""/>
            <w:enabled/>
            <w:calcOnExit w:val="0"/>
            <w:textInput>
              <w:default w:val="[...INSERT REFERENCE INCLUDING DOCUMENT AND SECTION...]"/>
            </w:textInput>
          </w:ffData>
        </w:fldChar>
      </w:r>
      <w:r w:rsidRPr="00C75844">
        <w:instrText xml:space="preserve"> FORMTEXT </w:instrText>
      </w:r>
      <w:r w:rsidRPr="00C75844">
        <w:fldChar w:fldCharType="separate"/>
      </w:r>
      <w:r w:rsidR="00BB77E5">
        <w:rPr>
          <w:noProof/>
        </w:rPr>
        <w:t>[...INSERT REFERENCE INCLUDING DOCUMENT AND SECTION...]</w:t>
      </w:r>
      <w:r w:rsidRPr="00C75844">
        <w:fldChar w:fldCharType="end"/>
      </w:r>
      <w:r w:rsidR="007C43FF" w:rsidRPr="00C75844">
        <w:t>.</w:t>
      </w:r>
    </w:p>
    <w:p w14:paraId="63DD683F" w14:textId="4A64A2C9" w:rsidR="00701C05" w:rsidRPr="00C75844" w:rsidRDefault="00D61C99" w:rsidP="009D55C0">
      <w:pPr>
        <w:pStyle w:val="SOWTL4-ASDEFCON"/>
      </w:pPr>
      <w:r w:rsidRPr="00C75844">
        <w:t xml:space="preserve">Without limiting clause </w:t>
      </w:r>
      <w:r w:rsidRPr="00C75844">
        <w:fldChar w:fldCharType="begin"/>
      </w:r>
      <w:r w:rsidRPr="00C75844">
        <w:instrText xml:space="preserve"> REF _Ref401645521 \r \h </w:instrText>
      </w:r>
      <w:r w:rsidRPr="00C75844">
        <w:fldChar w:fldCharType="separate"/>
      </w:r>
      <w:r w:rsidR="00F60A61">
        <w:t>9.1.2.1</w:t>
      </w:r>
      <w:r w:rsidRPr="00C75844">
        <w:fldChar w:fldCharType="end"/>
      </w:r>
      <w:r w:rsidRPr="00C75844">
        <w:t xml:space="preserve">, </w:t>
      </w:r>
      <w:r w:rsidR="00633378">
        <w:t>if</w:t>
      </w:r>
      <w:r w:rsidR="00633378" w:rsidRPr="00C75844">
        <w:t xml:space="preserve"> </w:t>
      </w:r>
      <w:r w:rsidR="00633378">
        <w:t>the Contractor proposes to introduce</w:t>
      </w:r>
      <w:r w:rsidR="00701C05" w:rsidRPr="00C75844">
        <w:t xml:space="preserve"> a new Problematic Source</w:t>
      </w:r>
      <w:r w:rsidR="00633378" w:rsidRPr="00633378">
        <w:t xml:space="preserve"> </w:t>
      </w:r>
      <w:r w:rsidR="00633378">
        <w:t xml:space="preserve">for </w:t>
      </w:r>
      <w:r w:rsidR="00633378" w:rsidRPr="00C75844">
        <w:t>work on Commonwealth Premises</w:t>
      </w:r>
      <w:r w:rsidR="00701C05" w:rsidRPr="00C75844">
        <w:t>, or a change to the Approved purpose of an existing Problematic Source, the Contractor shall</w:t>
      </w:r>
      <w:r w:rsidR="00183E89">
        <w:t xml:space="preserve">, </w:t>
      </w:r>
      <w:r w:rsidR="00183E89" w:rsidRPr="00C75844">
        <w:t>at least 20 Working Days prior to the intended</w:t>
      </w:r>
      <w:r w:rsidR="00183E89">
        <w:t xml:space="preserve"> change or as otherwise agreed by the Commonwealth Representative</w:t>
      </w:r>
      <w:r w:rsidR="00701C05" w:rsidRPr="00C75844">
        <w:t>:</w:t>
      </w:r>
    </w:p>
    <w:p w14:paraId="3FF52156" w14:textId="624EB9EC" w:rsidR="004F1D4D" w:rsidRPr="00C75844" w:rsidRDefault="00D61C99" w:rsidP="00471FA3">
      <w:pPr>
        <w:pStyle w:val="SOWSubL1-ASDEFCON"/>
      </w:pPr>
      <w:r w:rsidRPr="00C75844">
        <w:t>deliver</w:t>
      </w:r>
      <w:r w:rsidR="00701C05" w:rsidRPr="00C75844">
        <w:t xml:space="preserve"> an updated HSMP</w:t>
      </w:r>
      <w:r w:rsidR="00183E89" w:rsidRPr="00183E89">
        <w:t xml:space="preserve"> </w:t>
      </w:r>
      <w:r w:rsidR="00183E89">
        <w:t xml:space="preserve">to </w:t>
      </w:r>
      <w:r w:rsidR="00183E89" w:rsidRPr="00C75844">
        <w:t>the Commonwealth Representative</w:t>
      </w:r>
      <w:r w:rsidR="00701C05" w:rsidRPr="00C75844">
        <w:t>; and</w:t>
      </w:r>
    </w:p>
    <w:p w14:paraId="3A0CC206" w14:textId="013F805C" w:rsidR="00701C05" w:rsidRPr="00C75844" w:rsidRDefault="00701C05" w:rsidP="00471FA3">
      <w:pPr>
        <w:pStyle w:val="SOWSubL1-ASDEFCON"/>
      </w:pPr>
      <w:r w:rsidRPr="00C75844">
        <w:t xml:space="preserve">where a new or </w:t>
      </w:r>
      <w:r w:rsidR="00D61C99" w:rsidRPr="00C75844">
        <w:t>amended</w:t>
      </w:r>
      <w:r w:rsidRPr="00C75844">
        <w:t xml:space="preserve"> Authorisation is required, provide </w:t>
      </w:r>
      <w:r w:rsidR="00183E89">
        <w:t xml:space="preserve">evidence </w:t>
      </w:r>
      <w:r w:rsidRPr="00C75844">
        <w:t>to the Commonwealth Representative that the Contractor has, or will obtain in a timely manner, that Authorisation.</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651330" w:rsidRPr="00C75844" w14:paraId="22B57B81" w14:textId="77777777" w:rsidTr="00CA77A4">
        <w:tc>
          <w:tcPr>
            <w:tcW w:w="9356" w:type="dxa"/>
            <w:shd w:val="clear" w:color="auto" w:fill="auto"/>
          </w:tcPr>
          <w:p w14:paraId="4E1A23CB" w14:textId="2EB49927" w:rsidR="0047764D" w:rsidRDefault="00651330" w:rsidP="00C81942">
            <w:pPr>
              <w:pStyle w:val="ASDEFCONOption"/>
            </w:pPr>
            <w:bookmarkStart w:id="1158" w:name="_Toc397419849"/>
            <w:bookmarkStart w:id="1159" w:name="_Ref405362365"/>
            <w:r w:rsidRPr="00C75844">
              <w:t xml:space="preserve">Option: </w:t>
            </w:r>
            <w:r w:rsidR="007228E7" w:rsidRPr="00C75844">
              <w:t xml:space="preserve"> </w:t>
            </w:r>
            <w:r w:rsidRPr="00C75844">
              <w:t xml:space="preserve">Include </w:t>
            </w:r>
            <w:r w:rsidR="00A96F33">
              <w:t>this option</w:t>
            </w:r>
            <w:r w:rsidRPr="00C75844">
              <w:t xml:space="preserve"> </w:t>
            </w:r>
            <w:r w:rsidR="005321CF">
              <w:t>if</w:t>
            </w:r>
            <w:r w:rsidR="005321CF" w:rsidRPr="00C75844">
              <w:t xml:space="preserve"> </w:t>
            </w:r>
            <w:r w:rsidRPr="00C75844">
              <w:t xml:space="preserve">the Commonwealth may supply an item </w:t>
            </w:r>
            <w:r w:rsidR="005321CF">
              <w:t xml:space="preserve">(eg, as GFE) </w:t>
            </w:r>
            <w:r w:rsidRPr="00C75844">
              <w:t>containing a Problematic Source to the Contractor.</w:t>
            </w:r>
          </w:p>
          <w:p w14:paraId="370700C6" w14:textId="5F53203B" w:rsidR="00651330" w:rsidRPr="00C75844" w:rsidRDefault="00651330" w:rsidP="00651330">
            <w:pPr>
              <w:pStyle w:val="SOWTL4-ASDEFCON"/>
            </w:pPr>
            <w:r w:rsidRPr="00C75844">
              <w:t>Where work performed under the Contract involves the use of a Problematic Source supplied by the Commonwealth (or a person on behalf of the Commonwealth), the Commonwealth shall provide the Contractor with details of the Problematic Source sufficient to enable compliance with the applicable WHS Legislation.</w:t>
            </w:r>
          </w:p>
        </w:tc>
      </w:tr>
    </w:tbl>
    <w:p w14:paraId="274FD9F5" w14:textId="77777777" w:rsidR="00DB3B8D" w:rsidRPr="00C75844" w:rsidRDefault="00DB3B8D" w:rsidP="00C81942">
      <w:pPr>
        <w:pStyle w:val="ASDEFCONOptionSpace"/>
      </w:pPr>
    </w:p>
    <w:p w14:paraId="3D695A87" w14:textId="77777777" w:rsidR="00701C05" w:rsidRPr="00C75844" w:rsidRDefault="00701C05" w:rsidP="00C81942">
      <w:pPr>
        <w:pStyle w:val="SOWHL2-ASDEFCON"/>
      </w:pPr>
      <w:bookmarkStart w:id="1160" w:name="_Ref441069103"/>
      <w:bookmarkStart w:id="1161" w:name="_Toc504485637"/>
      <w:bookmarkStart w:id="1162" w:name="_Toc505592011"/>
      <w:bookmarkStart w:id="1163" w:name="_Toc505592157"/>
      <w:bookmarkStart w:id="1164" w:name="_Toc505597527"/>
      <w:bookmarkStart w:id="1165" w:name="_Toc174973674"/>
      <w:r w:rsidRPr="00C75844">
        <w:t>Environmental Management (Optional)</w:t>
      </w:r>
      <w:bookmarkEnd w:id="1158"/>
      <w:bookmarkEnd w:id="1159"/>
      <w:bookmarkEnd w:id="1160"/>
      <w:bookmarkEnd w:id="1161"/>
      <w:bookmarkEnd w:id="1162"/>
      <w:bookmarkEnd w:id="1163"/>
      <w:bookmarkEnd w:id="1164"/>
      <w:bookmarkEnd w:id="1165"/>
    </w:p>
    <w:p w14:paraId="0DC2D4AC" w14:textId="7C95F6A8" w:rsidR="00701C05" w:rsidRPr="00C75844" w:rsidRDefault="00701C05" w:rsidP="009D55C0">
      <w:pPr>
        <w:pStyle w:val="NoteToDrafters-ASDEFCON"/>
      </w:pPr>
      <w:r w:rsidRPr="00C75844">
        <w:t xml:space="preserve">Note to drafters:  If there will be no significant Environmental management issues in connection with the work conducted under the Contract, in Australia on Contractor or Commonwealth Premises (eg, during installation or V&amp;V), then the clauses under this heading may be replaced with a single </w:t>
      </w:r>
      <w:r w:rsidR="00D11688" w:rsidRPr="00C75844">
        <w:t>‘</w:t>
      </w:r>
      <w:r w:rsidRPr="00C75844">
        <w:t>Not used</w:t>
      </w:r>
      <w:r w:rsidR="00D11688" w:rsidRPr="00C75844">
        <w:t>’</w:t>
      </w:r>
      <w:r w:rsidRPr="00C75844">
        <w:t xml:space="preserve">.  Note that environmental approvals for new or modified Facilities are usually managed by </w:t>
      </w:r>
      <w:r w:rsidR="00D321BC">
        <w:t>S</w:t>
      </w:r>
      <w:r w:rsidR="00331353" w:rsidRPr="00C75844">
        <w:t>EG</w:t>
      </w:r>
      <w:r w:rsidRPr="00C75844">
        <w:t xml:space="preserve"> through separate arrangements.  If the need for these clauses is unclear, the clauses may be included in the RFT with </w:t>
      </w:r>
      <w:r w:rsidR="00B55864" w:rsidRPr="00C75844">
        <w:t>the following note to tenderers;</w:t>
      </w:r>
      <w:r w:rsidRPr="00C75844">
        <w:t xml:space="preserve"> otherwise the note should be deleted.</w:t>
      </w:r>
    </w:p>
    <w:p w14:paraId="066585FB" w14:textId="77777777" w:rsidR="00701C05" w:rsidRPr="00C75844" w:rsidRDefault="00701C05" w:rsidP="00C81942">
      <w:pPr>
        <w:pStyle w:val="NoteToTenderers-ASDEFCON"/>
      </w:pPr>
      <w:r w:rsidRPr="00C75844">
        <w:t xml:space="preserve">Note to tenderers:  The following clause will be included in the Contract if the Contractor will perform work in Australia that involves or is likely to involve significant environmental issues, </w:t>
      </w:r>
      <w:r w:rsidRPr="00C75844">
        <w:lastRenderedPageBreak/>
        <w:t>or that will be performed at a site identified as having significant environmental management requirements.</w:t>
      </w:r>
    </w:p>
    <w:p w14:paraId="7FD1AA33" w14:textId="6F8A18D2" w:rsidR="00701C05" w:rsidRPr="00C75844" w:rsidRDefault="00701C05" w:rsidP="008E3671">
      <w:pPr>
        <w:pStyle w:val="SOWTL3-ASDEFCON"/>
      </w:pPr>
      <w:r w:rsidRPr="00C75844">
        <w:t xml:space="preserve">The Contractor shall perform all </w:t>
      </w:r>
      <w:r w:rsidR="0034488D" w:rsidRPr="00C75844">
        <w:t xml:space="preserve">applicable </w:t>
      </w:r>
      <w:r w:rsidRPr="00C75844">
        <w:t xml:space="preserve">work under the Contract in accordance with clause </w:t>
      </w:r>
      <w:r w:rsidR="0046092D" w:rsidRPr="00C75844">
        <w:t>12</w:t>
      </w:r>
      <w:r w:rsidRPr="00C75844">
        <w:t xml:space="preserve">.5 of the COC and </w:t>
      </w:r>
      <w:r w:rsidR="0034488D" w:rsidRPr="00C75844">
        <w:t xml:space="preserve">clause </w:t>
      </w:r>
      <w:r w:rsidR="0034488D" w:rsidRPr="00C75844">
        <w:fldChar w:fldCharType="begin"/>
      </w:r>
      <w:r w:rsidR="0034488D" w:rsidRPr="00C75844">
        <w:instrText xml:space="preserve"> REF _Ref401646296 \r \h </w:instrText>
      </w:r>
      <w:r w:rsidR="008E3671" w:rsidRPr="00C75844">
        <w:instrText xml:space="preserve"> \* MERGEFORMAT </w:instrText>
      </w:r>
      <w:r w:rsidR="0034488D" w:rsidRPr="00C75844">
        <w:fldChar w:fldCharType="separate"/>
      </w:r>
      <w:r w:rsidR="00F60A61">
        <w:t>9</w:t>
      </w:r>
      <w:r w:rsidR="0034488D" w:rsidRPr="00C75844">
        <w:fldChar w:fldCharType="end"/>
      </w:r>
      <w:r w:rsidR="0034488D" w:rsidRPr="00C75844">
        <w:t xml:space="preserve"> of the SOW and in accordance with </w:t>
      </w:r>
      <w:r w:rsidRPr="00C75844">
        <w:t>the environmental management elements of the Approved PMP.</w:t>
      </w:r>
    </w:p>
    <w:p w14:paraId="297B5353" w14:textId="77777777" w:rsidR="00701C05" w:rsidRPr="00C75844" w:rsidRDefault="00701C05" w:rsidP="008E3671">
      <w:pPr>
        <w:pStyle w:val="SOWTL3-ASDEFCON"/>
      </w:pPr>
      <w:bookmarkStart w:id="1166" w:name="_Ref139889837"/>
      <w:r w:rsidRPr="00C75844">
        <w:t xml:space="preserve">The Contractor shall have an Environmental Management System (ENVMS) to ensure that work performed under the Contract, within Australia, complies with applicable legislation and Commonwealth policy.  The Commonwealth shall be entitled to access the ENVMS in accordance with clause </w:t>
      </w:r>
      <w:r w:rsidR="00922CC5" w:rsidRPr="00C75844">
        <w:t>11</w:t>
      </w:r>
      <w:r w:rsidRPr="00C75844">
        <w:t>.7 of the COC.</w:t>
      </w:r>
      <w:bookmarkEnd w:id="1166"/>
    </w:p>
    <w:p w14:paraId="7B386719" w14:textId="77777777" w:rsidR="00701C05" w:rsidRPr="00C75844" w:rsidRDefault="00701C05" w:rsidP="008E3671">
      <w:pPr>
        <w:pStyle w:val="SOWTL3-ASDEFCON"/>
      </w:pPr>
      <w:r w:rsidRPr="00C75844">
        <w:t>The Contractor’s ENVMS shall include the following environmental</w:t>
      </w:r>
      <w:r w:rsidR="000A0679" w:rsidRPr="00C75844">
        <w:t>-related</w:t>
      </w:r>
      <w:r w:rsidRPr="00C75844">
        <w:t xml:space="preserve"> records:</w:t>
      </w:r>
    </w:p>
    <w:p w14:paraId="3DD82304" w14:textId="77777777" w:rsidR="004F1D4D" w:rsidRPr="00C75844" w:rsidRDefault="00B55864" w:rsidP="00471FA3">
      <w:pPr>
        <w:pStyle w:val="SOWSubL1-ASDEFCON"/>
      </w:pPr>
      <w:r w:rsidRPr="00C75844">
        <w:t>applicable</w:t>
      </w:r>
      <w:r w:rsidR="00701C05" w:rsidRPr="00C75844">
        <w:t xml:space="preserve"> Authorisations;</w:t>
      </w:r>
    </w:p>
    <w:p w14:paraId="27C430E3" w14:textId="77777777" w:rsidR="004F1D4D" w:rsidRPr="00C75844" w:rsidRDefault="00701C05" w:rsidP="00471FA3">
      <w:pPr>
        <w:pStyle w:val="SOWSubL1-ASDEFCON"/>
      </w:pPr>
      <w:r w:rsidRPr="00C75844">
        <w:t>risk assessments and control measures; and</w:t>
      </w:r>
    </w:p>
    <w:p w14:paraId="2C94458A" w14:textId="77777777" w:rsidR="00701C05" w:rsidRPr="00C75844" w:rsidRDefault="00701C05" w:rsidP="00471FA3">
      <w:pPr>
        <w:pStyle w:val="SOWSubL1-ASDEFCON"/>
      </w:pPr>
      <w:r w:rsidRPr="00C75844">
        <w:t>the environmental management elements of the Approved PMP and all associated plans, processes, procedures and instructions supporting those elements of the Approved PMP.</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042B93" w:rsidRPr="00C75844" w14:paraId="220ACD23" w14:textId="77777777" w:rsidTr="00CA77A4">
        <w:tc>
          <w:tcPr>
            <w:tcW w:w="9356" w:type="dxa"/>
            <w:shd w:val="clear" w:color="auto" w:fill="auto"/>
          </w:tcPr>
          <w:p w14:paraId="4F3C8723" w14:textId="77777777" w:rsidR="00042B93" w:rsidRPr="00C75844" w:rsidRDefault="00042B93" w:rsidP="00C81942">
            <w:pPr>
              <w:pStyle w:val="ASDEFCONOption"/>
            </w:pPr>
            <w:bookmarkStart w:id="1167" w:name="_Toc397419850"/>
            <w:r w:rsidRPr="00C75844">
              <w:t>Option:  Include this option if work will be performed on Commonwealth Premises either temporarily, such as installation work, or when the Contractor will be provided with GFF.</w:t>
            </w:r>
          </w:p>
          <w:p w14:paraId="601938E8" w14:textId="77777777" w:rsidR="00042B93" w:rsidRPr="00C75844" w:rsidRDefault="00042B93" w:rsidP="00042B93">
            <w:pPr>
              <w:pStyle w:val="SOWTL3-ASDEFCON"/>
            </w:pPr>
            <w:r w:rsidRPr="00C75844">
              <w:t xml:space="preserve">Without limiting the Contractor’s obligations under clause </w:t>
            </w:r>
            <w:r w:rsidR="00673DD2" w:rsidRPr="00C75844">
              <w:t>12.5</w:t>
            </w:r>
            <w:r w:rsidRPr="00C75844">
              <w:t xml:space="preserve"> of the COC, the Contractor shall ensure that work performed on Commonwealth Premises is performed in accordance with:</w:t>
            </w:r>
          </w:p>
          <w:p w14:paraId="42A90B66" w14:textId="7EE19CA3" w:rsidR="004F1D4D" w:rsidRPr="00C75844" w:rsidRDefault="00627DE7" w:rsidP="00471FA3">
            <w:pPr>
              <w:pStyle w:val="SOWSubL1-ASDEFCON"/>
            </w:pPr>
            <w:r w:rsidRPr="00C75844">
              <w:fldChar w:fldCharType="begin">
                <w:ffData>
                  <w:name w:val=""/>
                  <w:enabled/>
                  <w:calcOnExit w:val="0"/>
                  <w:textInput>
                    <w:default w:val="[… INSERT REFERENCE EG, 'Defence Environmental Management Plan'…]"/>
                  </w:textInput>
                </w:ffData>
              </w:fldChar>
            </w:r>
            <w:r w:rsidRPr="00C75844">
              <w:instrText xml:space="preserve"> FORMTEXT </w:instrText>
            </w:r>
            <w:r w:rsidRPr="00C75844">
              <w:fldChar w:fldCharType="separate"/>
            </w:r>
            <w:r w:rsidR="00BB77E5">
              <w:rPr>
                <w:noProof/>
              </w:rPr>
              <w:t>[… INSERT REFERENCE EG, 'Defence Environmental Management Plan'…]</w:t>
            </w:r>
            <w:r w:rsidRPr="00C75844">
              <w:fldChar w:fldCharType="end"/>
            </w:r>
            <w:r w:rsidR="00042B93" w:rsidRPr="00C75844">
              <w:t>;</w:t>
            </w:r>
          </w:p>
          <w:p w14:paraId="6A273034" w14:textId="17CB9FDC" w:rsidR="004F1D4D" w:rsidRPr="00C75844" w:rsidRDefault="00627DE7" w:rsidP="00471FA3">
            <w:pPr>
              <w:pStyle w:val="SOWSubL1-ASDEFCON"/>
            </w:pPr>
            <w:r w:rsidRPr="00C75844">
              <w:fldChar w:fldCharType="begin">
                <w:ffData>
                  <w:name w:val=""/>
                  <w:enabled/>
                  <w:calcOnExit w:val="0"/>
                  <w:textInput>
                    <w:default w:val="[… INSERT REFERENCE EG, '[Base] Heritage Management Plan'…]"/>
                  </w:textInput>
                </w:ffData>
              </w:fldChar>
            </w:r>
            <w:r w:rsidRPr="00C75844">
              <w:instrText xml:space="preserve"> FORMTEXT </w:instrText>
            </w:r>
            <w:r w:rsidRPr="00C75844">
              <w:fldChar w:fldCharType="separate"/>
            </w:r>
            <w:r w:rsidR="00BB77E5">
              <w:rPr>
                <w:noProof/>
              </w:rPr>
              <w:t>[… INSERT REFERENCE EG, '[Base] Heritage Management Plan'…]</w:t>
            </w:r>
            <w:r w:rsidRPr="00C75844">
              <w:fldChar w:fldCharType="end"/>
            </w:r>
            <w:r w:rsidR="00042B93" w:rsidRPr="00C75844">
              <w:t>; and</w:t>
            </w:r>
          </w:p>
          <w:p w14:paraId="7C712729" w14:textId="6AD2FD20" w:rsidR="00042B93" w:rsidRPr="00C75844" w:rsidRDefault="00042B93" w:rsidP="00471FA3">
            <w:pPr>
              <w:pStyle w:val="SOWSubL1-ASDEFCON"/>
            </w:pPr>
            <w:r w:rsidRPr="00C75844">
              <w:fldChar w:fldCharType="begin">
                <w:ffData>
                  <w:name w:val=""/>
                  <w:enabled/>
                  <w:calcOnExit w:val="0"/>
                  <w:textInput>
                    <w:default w:val="[… INSERT REFERENCE INCLUDING DOCUMENT AND SECTION …]"/>
                  </w:textInput>
                </w:ffData>
              </w:fldChar>
            </w:r>
            <w:r w:rsidRPr="00C75844">
              <w:instrText xml:space="preserve"> FORMTEXT </w:instrText>
            </w:r>
            <w:r w:rsidRPr="00C75844">
              <w:fldChar w:fldCharType="separate"/>
            </w:r>
            <w:r w:rsidR="00BB77E5">
              <w:rPr>
                <w:noProof/>
              </w:rPr>
              <w:t>[… INSERT REFERENCE INCLUDING DOCUMENT AND SECTION …]</w:t>
            </w:r>
            <w:r w:rsidRPr="00C75844">
              <w:fldChar w:fldCharType="end"/>
            </w:r>
            <w:r w:rsidRPr="00C75844">
              <w:t>.</w:t>
            </w:r>
          </w:p>
          <w:p w14:paraId="1BF83BCB" w14:textId="77777777" w:rsidR="00042B93" w:rsidRPr="00C75844" w:rsidRDefault="00042B93" w:rsidP="00042B93">
            <w:pPr>
              <w:pStyle w:val="SOWTL3-ASDEFCON"/>
            </w:pPr>
            <w:r w:rsidRPr="00C75844">
              <w:t>Unless otherwise agreed in writing by the Commonwealth Representative (eg, to modify Commonwealth Premises), the Contractor shall not degrade the Environment and heritage qualities of Commonwealth Premises through the Contractor's use or occupation of the Commonwealth Premises.</w:t>
            </w:r>
          </w:p>
          <w:p w14:paraId="1D1AA3CE" w14:textId="77777777" w:rsidR="00042B93" w:rsidRPr="00C75844" w:rsidRDefault="00042B93" w:rsidP="00042B93">
            <w:pPr>
              <w:pStyle w:val="SOWTL3-ASDEFCON"/>
            </w:pPr>
            <w:r w:rsidRPr="00C75844">
              <w:t>Except to the extent that waste disposal is provided as a GFS, the Contractor shall dispose of all debris and waste (hazardous and non-hazardous) arising out the activities performed by the Contractor on Commonwealth Premises in a safe and effective manner and in accordance with all laws, regulations, Authorisations and Defence policies applicable to the site.</w:t>
            </w:r>
          </w:p>
        </w:tc>
      </w:tr>
    </w:tbl>
    <w:p w14:paraId="136C6D24" w14:textId="77777777" w:rsidR="001E1A24" w:rsidRPr="00C75844" w:rsidRDefault="001E1A24" w:rsidP="00C81942">
      <w:pPr>
        <w:pStyle w:val="ASDEFCONOptionSpace"/>
      </w:pPr>
    </w:p>
    <w:p w14:paraId="41A3C51C" w14:textId="77777777" w:rsidR="00701C05" w:rsidRPr="00C75844" w:rsidRDefault="00701C05" w:rsidP="00C81942">
      <w:pPr>
        <w:pStyle w:val="SOWHL2-ASDEFCON"/>
      </w:pPr>
      <w:bookmarkStart w:id="1168" w:name="_Toc504485638"/>
      <w:bookmarkStart w:id="1169" w:name="_Toc505592012"/>
      <w:bookmarkStart w:id="1170" w:name="_Toc505592158"/>
      <w:bookmarkStart w:id="1171" w:name="_Toc505597528"/>
      <w:bookmarkStart w:id="1172" w:name="_Toc174973675"/>
      <w:r w:rsidRPr="00C75844">
        <w:t>Work Health and Safety (Core)</w:t>
      </w:r>
      <w:bookmarkEnd w:id="1167"/>
      <w:bookmarkEnd w:id="1168"/>
      <w:bookmarkEnd w:id="1169"/>
      <w:bookmarkEnd w:id="1170"/>
      <w:bookmarkEnd w:id="1171"/>
      <w:bookmarkEnd w:id="1172"/>
    </w:p>
    <w:p w14:paraId="42CDA481" w14:textId="77777777" w:rsidR="00701C05" w:rsidRPr="00C75844" w:rsidRDefault="00701C05" w:rsidP="00C81942">
      <w:pPr>
        <w:pStyle w:val="SOWHL3-ASDEFCON"/>
      </w:pPr>
      <w:bookmarkStart w:id="1173" w:name="_Ref401298010"/>
      <w:r w:rsidRPr="00C75844">
        <w:t>Acknowledgement of WHS Advice - GFE</w:t>
      </w:r>
      <w:bookmarkEnd w:id="1173"/>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651330" w:rsidRPr="00C75844" w14:paraId="6511D40B" w14:textId="77777777" w:rsidTr="00CA77A4">
        <w:tc>
          <w:tcPr>
            <w:tcW w:w="9356" w:type="dxa"/>
            <w:shd w:val="clear" w:color="auto" w:fill="auto"/>
          </w:tcPr>
          <w:p w14:paraId="662CC0D4" w14:textId="77777777" w:rsidR="00651330" w:rsidRPr="00C75844" w:rsidRDefault="00651330" w:rsidP="00C81942">
            <w:pPr>
              <w:pStyle w:val="ASDEFCONOption"/>
            </w:pPr>
            <w:bookmarkStart w:id="1174" w:name="_Ref401298036"/>
            <w:r w:rsidRPr="00C75844">
              <w:t xml:space="preserve">Option:  Include the following clauses when GFE will be provided under the Contract.  If no GFE will be provided, replace these clauses with </w:t>
            </w:r>
            <w:r w:rsidR="00627DE7" w:rsidRPr="00C75844">
              <w:t>‘</w:t>
            </w:r>
            <w:r w:rsidRPr="00C75844">
              <w:t>Not used</w:t>
            </w:r>
            <w:r w:rsidR="00D11688" w:rsidRPr="00C75844">
              <w:t>’</w:t>
            </w:r>
            <w:r w:rsidRPr="00C75844">
              <w:t>.</w:t>
            </w:r>
          </w:p>
          <w:p w14:paraId="5DEE684B" w14:textId="77777777" w:rsidR="00651330" w:rsidRPr="00C75844" w:rsidRDefault="00651330" w:rsidP="00651330">
            <w:pPr>
              <w:pStyle w:val="SOWTL4-ASDEFCON"/>
            </w:pPr>
            <w:r w:rsidRPr="00C75844">
              <w:t>The Contractor acknowledges that hazards may be present within GFE, which may be relevant to the Supplies or the work to be performed under the Contract.</w:t>
            </w:r>
          </w:p>
          <w:p w14:paraId="1E23F8F0" w14:textId="68B16128" w:rsidR="00651330" w:rsidRPr="00C75844" w:rsidRDefault="00651330" w:rsidP="003E4A21">
            <w:pPr>
              <w:pStyle w:val="SOWTL4-ASDEFCON"/>
            </w:pPr>
            <w:r w:rsidRPr="00C75844">
              <w:t xml:space="preserve">The Contractor acknowledges that hazards within or relating to the installation, use, operation or </w:t>
            </w:r>
            <w:r w:rsidR="003E4A21">
              <w:t>support</w:t>
            </w:r>
            <w:r w:rsidR="003E4A21" w:rsidRPr="00C75844">
              <w:t xml:space="preserve"> </w:t>
            </w:r>
            <w:r w:rsidRPr="00C75844">
              <w:t xml:space="preserve">of GFE are identified within the associated Technical Data (including operator and maintenance manuals, installation instructions, maintenance records and test results, as applicable), which provide warnings that were, at the time of publishing, considered suitable for competent persons that are </w:t>
            </w:r>
            <w:r w:rsidR="003E4A21">
              <w:t xml:space="preserve">appropriately </w:t>
            </w:r>
            <w:r w:rsidRPr="00C75844">
              <w:t>trained in similar or related trades and professions.</w:t>
            </w:r>
          </w:p>
        </w:tc>
      </w:tr>
    </w:tbl>
    <w:p w14:paraId="7800A76C" w14:textId="77777777" w:rsidR="00947765" w:rsidRPr="00C75844" w:rsidRDefault="00947765" w:rsidP="00C81942">
      <w:pPr>
        <w:pStyle w:val="ASDEFCONOptionSpace"/>
      </w:pPr>
    </w:p>
    <w:p w14:paraId="4C23DCFC" w14:textId="77777777" w:rsidR="00701C05" w:rsidRPr="00C75844" w:rsidRDefault="00701C05" w:rsidP="00C81942">
      <w:pPr>
        <w:pStyle w:val="SOWHL3-ASDEFCON"/>
      </w:pPr>
      <w:bookmarkStart w:id="1175" w:name="_Ref441069045"/>
      <w:r w:rsidRPr="00C75844">
        <w:t>Acknowledgement of WHS Advice – Commonwealth Premises</w:t>
      </w:r>
      <w:bookmarkEnd w:id="1174"/>
      <w:bookmarkEnd w:id="1175"/>
    </w:p>
    <w:p w14:paraId="16E1880A" w14:textId="5091D450" w:rsidR="00701C05" w:rsidRPr="00C75844" w:rsidRDefault="00701C05" w:rsidP="00501785">
      <w:pPr>
        <w:pStyle w:val="NoteToDrafters-ASDEFCON"/>
      </w:pPr>
      <w:r w:rsidRPr="00C75844">
        <w:t xml:space="preserve">Note to drafters:  </w:t>
      </w:r>
      <w:r w:rsidR="000A0679" w:rsidRPr="00C75844">
        <w:t xml:space="preserve">Clauses </w:t>
      </w:r>
      <w:r w:rsidR="000A0679" w:rsidRPr="00C75844">
        <w:fldChar w:fldCharType="begin"/>
      </w:r>
      <w:r w:rsidR="000A0679" w:rsidRPr="00C75844">
        <w:instrText xml:space="preserve"> REF _Ref401297642 \r \h </w:instrText>
      </w:r>
      <w:r w:rsidR="000A0679" w:rsidRPr="00C75844">
        <w:fldChar w:fldCharType="separate"/>
      </w:r>
      <w:r w:rsidR="00F60A61">
        <w:t>9.3.2.1</w:t>
      </w:r>
      <w:r w:rsidR="000A0679" w:rsidRPr="00C75844">
        <w:fldChar w:fldCharType="end"/>
      </w:r>
      <w:r w:rsidR="000A0679" w:rsidRPr="00C75844">
        <w:t xml:space="preserve"> and </w:t>
      </w:r>
      <w:r w:rsidR="000A0679" w:rsidRPr="00C75844">
        <w:fldChar w:fldCharType="begin"/>
      </w:r>
      <w:r w:rsidR="000A0679" w:rsidRPr="00C75844">
        <w:instrText xml:space="preserve"> REF _Ref401646916 \r \h </w:instrText>
      </w:r>
      <w:r w:rsidR="000A0679" w:rsidRPr="00C75844">
        <w:fldChar w:fldCharType="separate"/>
      </w:r>
      <w:r w:rsidR="00F60A61">
        <w:t>9.3.2.2</w:t>
      </w:r>
      <w:r w:rsidR="000A0679" w:rsidRPr="00C75844">
        <w:fldChar w:fldCharType="end"/>
      </w:r>
      <w:r w:rsidR="000A0679" w:rsidRPr="00C75844">
        <w:t xml:space="preserve"> </w:t>
      </w:r>
      <w:r w:rsidR="00322F63" w:rsidRPr="00C75844">
        <w:t xml:space="preserve">are applicable to Contractor Personnel working </w:t>
      </w:r>
      <w:r w:rsidRPr="00C75844">
        <w:t xml:space="preserve">on Commonwealth Premises </w:t>
      </w:r>
      <w:r w:rsidR="00322F63" w:rsidRPr="00C75844">
        <w:t>and</w:t>
      </w:r>
      <w:r w:rsidRPr="00C75844">
        <w:t xml:space="preserve"> </w:t>
      </w:r>
      <w:r w:rsidR="000A0679" w:rsidRPr="00C75844">
        <w:t>where</w:t>
      </w:r>
      <w:r w:rsidRPr="00C75844">
        <w:t xml:space="preserve"> hazards will be present in, or in proximity of, the Contractor’s work area on Commonwealth Premises.  </w:t>
      </w:r>
      <w:r w:rsidR="00322F63" w:rsidRPr="00C75844">
        <w:t>These clauses may only be replaced with ‘Not used’</w:t>
      </w:r>
      <w:r w:rsidRPr="00C75844">
        <w:t xml:space="preserve"> </w:t>
      </w:r>
      <w:r w:rsidR="00322F63" w:rsidRPr="00C75844">
        <w:t xml:space="preserve">if the Contractor </w:t>
      </w:r>
      <w:r w:rsidRPr="00C75844">
        <w:t xml:space="preserve">will not </w:t>
      </w:r>
      <w:r w:rsidR="00764E60" w:rsidRPr="00C75844">
        <w:t xml:space="preserve">be </w:t>
      </w:r>
      <w:r w:rsidR="00322F63" w:rsidRPr="00C75844">
        <w:t>working</w:t>
      </w:r>
      <w:r w:rsidRPr="00C75844">
        <w:t xml:space="preserve"> on Commonwealth Premises</w:t>
      </w:r>
      <w:r w:rsidR="00322F63" w:rsidRPr="00C75844">
        <w:t xml:space="preserve"> (either temporarily </w:t>
      </w:r>
      <w:r w:rsidR="00322F63" w:rsidRPr="00C75844">
        <w:lastRenderedPageBreak/>
        <w:t>or in GFF)</w:t>
      </w:r>
      <w:r w:rsidRPr="00C75844">
        <w:t xml:space="preserve"> or if no hazards </w:t>
      </w:r>
      <w:r w:rsidR="00322F63" w:rsidRPr="00C75844">
        <w:t xml:space="preserve">(including Problematic Substances, Problematic Sources, noise or other hazards) </w:t>
      </w:r>
      <w:r w:rsidRPr="00C75844">
        <w:t xml:space="preserve">exist at the </w:t>
      </w:r>
      <w:r w:rsidR="00322F63" w:rsidRPr="00C75844">
        <w:t>‘applicable Commonwealth Premises’</w:t>
      </w:r>
      <w:r w:rsidRPr="00C75844">
        <w:t>.</w:t>
      </w:r>
      <w:r w:rsidR="00322F63" w:rsidRPr="00C75844">
        <w:t xml:space="preserve">  Refer to</w:t>
      </w:r>
      <w:r w:rsidR="00BC49EC" w:rsidRPr="00C75844">
        <w:t xml:space="preserve"> the SOW Tailoring Guide for guidance</w:t>
      </w:r>
      <w:r w:rsidR="00322F63" w:rsidRPr="00C75844">
        <w:t>.</w:t>
      </w:r>
    </w:p>
    <w:tbl>
      <w:tblPr>
        <w:tblW w:w="9356"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6"/>
      </w:tblGrid>
      <w:tr w:rsidR="00651330" w:rsidRPr="00C75844" w14:paraId="3B4D2908" w14:textId="77777777" w:rsidTr="00512AE3">
        <w:tc>
          <w:tcPr>
            <w:tcW w:w="9356" w:type="dxa"/>
            <w:shd w:val="clear" w:color="auto" w:fill="auto"/>
          </w:tcPr>
          <w:p w14:paraId="652CAEF6" w14:textId="77777777" w:rsidR="00651330" w:rsidRPr="00C75844" w:rsidRDefault="00651330" w:rsidP="00C81942">
            <w:pPr>
              <w:pStyle w:val="ASDEFCONOption"/>
            </w:pPr>
            <w:bookmarkStart w:id="1176" w:name="_Ref401297965"/>
            <w:r w:rsidRPr="00C75844">
              <w:t>Option:  Include the</w:t>
            </w:r>
            <w:r w:rsidR="004B739A" w:rsidRPr="00C75844">
              <w:t xml:space="preserve">se </w:t>
            </w:r>
            <w:r w:rsidRPr="00C75844">
              <w:t xml:space="preserve">clauses when the Contractor may be required to conduct work on Commonwealth Premises where </w:t>
            </w:r>
            <w:r w:rsidR="004B739A" w:rsidRPr="00C75844">
              <w:t xml:space="preserve">WHS </w:t>
            </w:r>
            <w:r w:rsidRPr="00C75844">
              <w:t>hazards exist.</w:t>
            </w:r>
          </w:p>
          <w:p w14:paraId="7E411092" w14:textId="77777777" w:rsidR="00651330" w:rsidRPr="00C75844" w:rsidRDefault="00651330" w:rsidP="00651330">
            <w:pPr>
              <w:pStyle w:val="SOWTL4-ASDEFCON"/>
            </w:pPr>
            <w:bookmarkStart w:id="1177" w:name="_Ref401297642"/>
            <w:r w:rsidRPr="00C75844">
              <w:t>The Contractor acknowledges that Annex C to the SOW provides a list of known hazards present on Commonwealth Premises where work may be performed under the Contract (‘</w:t>
            </w:r>
            <w:r w:rsidRPr="00C75844">
              <w:rPr>
                <w:b/>
              </w:rPr>
              <w:t>the applicable Commonwealth Premises</w:t>
            </w:r>
            <w:r w:rsidRPr="00C75844">
              <w:t>’).</w:t>
            </w:r>
            <w:bookmarkEnd w:id="1177"/>
          </w:p>
          <w:p w14:paraId="21259EE3" w14:textId="3BFC669B" w:rsidR="00651330" w:rsidRPr="00C75844" w:rsidRDefault="00651330" w:rsidP="00C0426C">
            <w:pPr>
              <w:pStyle w:val="SOWTL4-ASDEFCON"/>
            </w:pPr>
            <w:bookmarkStart w:id="1178" w:name="_Ref401646916"/>
            <w:r w:rsidRPr="00C75844">
              <w:t xml:space="preserve">If the Contractor is in doubt as to the location of </w:t>
            </w:r>
            <w:r w:rsidR="00C0426C">
              <w:t xml:space="preserve">a </w:t>
            </w:r>
            <w:r w:rsidRPr="00C75844">
              <w:t>hazard at the applicable Commonwealth Premises, the Contractor shall perform its obligations under the Contract on the basis that the hazard</w:t>
            </w:r>
            <w:r w:rsidR="00C0426C">
              <w:t xml:space="preserve"> i</w:t>
            </w:r>
            <w:r w:rsidRPr="00C75844">
              <w:t>s present, unless and until it is verified that the hazard</w:t>
            </w:r>
            <w:r w:rsidR="00C0426C">
              <w:t xml:space="preserve"> i</w:t>
            </w:r>
            <w:r w:rsidRPr="00C75844">
              <w:t>s not present.</w:t>
            </w:r>
            <w:bookmarkEnd w:id="1178"/>
          </w:p>
        </w:tc>
      </w:tr>
    </w:tbl>
    <w:p w14:paraId="1A2BE516" w14:textId="77777777" w:rsidR="00DB3B8D" w:rsidRPr="00C75844" w:rsidRDefault="00DB3B8D" w:rsidP="00C81942">
      <w:pPr>
        <w:pStyle w:val="ASDEFCONOptionSpace"/>
      </w:pPr>
    </w:p>
    <w:p w14:paraId="210033EB" w14:textId="77777777" w:rsidR="00E17CBE" w:rsidRPr="00C75844" w:rsidRDefault="00E17CBE" w:rsidP="00E17CBE">
      <w:pPr>
        <w:pStyle w:val="ASDEFCONOptionSpace"/>
      </w:pPr>
    </w:p>
    <w:p w14:paraId="1FD47752" w14:textId="77777777" w:rsidR="00701C05" w:rsidRPr="00C75844" w:rsidRDefault="00701C05" w:rsidP="00C81942">
      <w:pPr>
        <w:pStyle w:val="SOWHL3-ASDEFCON"/>
      </w:pPr>
      <w:bookmarkStart w:id="1179" w:name="_Ref139886028"/>
      <w:r w:rsidRPr="00C75844">
        <w:t>Planning for and Management of WHS Duties</w:t>
      </w:r>
      <w:bookmarkEnd w:id="1176"/>
      <w:bookmarkEnd w:id="1179"/>
    </w:p>
    <w:p w14:paraId="34F23A10" w14:textId="77777777" w:rsidR="00701C05" w:rsidRPr="00C75844" w:rsidRDefault="00701C05" w:rsidP="004153D1">
      <w:pPr>
        <w:pStyle w:val="NoteToDrafters-ASDEFCON"/>
        <w:keepNext w:val="0"/>
      </w:pPr>
      <w:r w:rsidRPr="00C75844">
        <w:t xml:space="preserve">Note to drafters:  </w:t>
      </w:r>
      <w:r w:rsidR="00221670" w:rsidRPr="00C75844">
        <w:t xml:space="preserve">Applicable WHS Legislation is referenced in COC clause </w:t>
      </w:r>
      <w:r w:rsidR="0083234A" w:rsidRPr="00C75844">
        <w:t>12</w:t>
      </w:r>
      <w:r w:rsidR="00221670" w:rsidRPr="00C75844">
        <w:t xml:space="preserve">.4.  Drafters should update the list below to include Defence-specific requirements </w:t>
      </w:r>
      <w:r w:rsidR="00520BD6" w:rsidRPr="00C75844">
        <w:t xml:space="preserve">such as Base WHS Plans and site-specific safety management requirements, when applicable.  </w:t>
      </w:r>
      <w:r w:rsidR="00221670" w:rsidRPr="00C75844">
        <w:t xml:space="preserve">References may include local plans and procedures, chapters of the Defence </w:t>
      </w:r>
      <w:r w:rsidR="009972B3" w:rsidRPr="00C75844">
        <w:t xml:space="preserve">Safety </w:t>
      </w:r>
      <w:r w:rsidR="00221670" w:rsidRPr="00C75844">
        <w:t>Manual</w:t>
      </w:r>
      <w:r w:rsidR="009972B3" w:rsidRPr="00C75844">
        <w:t xml:space="preserve"> (SafetyMan)</w:t>
      </w:r>
      <w:r w:rsidR="00221670" w:rsidRPr="00C75844">
        <w:t>, and system safety manuals, depending upon the systems</w:t>
      </w:r>
      <w:r w:rsidR="000E02A6" w:rsidRPr="00C75844">
        <w:t>,</w:t>
      </w:r>
      <w:r w:rsidR="00221670" w:rsidRPr="00C75844">
        <w:t xml:space="preserve"> </w:t>
      </w:r>
      <w:r w:rsidR="000E02A6" w:rsidRPr="00C75844">
        <w:t xml:space="preserve">materials used, </w:t>
      </w:r>
      <w:r w:rsidR="00221670" w:rsidRPr="00C75844">
        <w:t xml:space="preserve">and the location(s) of work.  Refer to the </w:t>
      </w:r>
      <w:r w:rsidR="00D83C31" w:rsidRPr="00C75844">
        <w:t>SOW Tailoring Guide</w:t>
      </w:r>
      <w:r w:rsidR="00221670" w:rsidRPr="00C75844">
        <w:t xml:space="preserve"> for guidance.</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7C43FF" w:rsidRPr="00C75844" w14:paraId="024080F1" w14:textId="77777777" w:rsidTr="00CA77A4">
        <w:tc>
          <w:tcPr>
            <w:tcW w:w="9356" w:type="dxa"/>
            <w:shd w:val="clear" w:color="auto" w:fill="auto"/>
          </w:tcPr>
          <w:p w14:paraId="4BAA5745" w14:textId="77777777" w:rsidR="007C43FF" w:rsidRPr="00C75844" w:rsidRDefault="007C43FF" w:rsidP="00512AE3">
            <w:pPr>
              <w:pStyle w:val="ASDEFCONOption"/>
              <w:rPr>
                <w:rFonts w:eastAsia="Calibri"/>
              </w:rPr>
            </w:pPr>
            <w:r w:rsidRPr="00C75844">
              <w:rPr>
                <w:rFonts w:eastAsia="Calibri"/>
              </w:rPr>
              <w:t>Option:  Include the following clauses when work will be performed on Commonwealth Premises or involves Commonwealth Personnel on Contractor or Subcontractor Premises.</w:t>
            </w:r>
          </w:p>
          <w:p w14:paraId="60E2DBA4" w14:textId="77777777" w:rsidR="007C43FF" w:rsidRPr="00C75844" w:rsidRDefault="007C43FF" w:rsidP="004153D1">
            <w:pPr>
              <w:pStyle w:val="SOWTL4-ASDEFCON"/>
              <w:spacing w:line="276" w:lineRule="auto"/>
            </w:pPr>
            <w:r w:rsidRPr="00C75844">
              <w:t xml:space="preserve">Without limiting the Contractor’s obligations under clause </w:t>
            </w:r>
            <w:r w:rsidR="00F907D4" w:rsidRPr="00C75844">
              <w:t>12</w:t>
            </w:r>
            <w:r w:rsidR="00615DCF" w:rsidRPr="00C75844">
              <w:t>.4</w:t>
            </w:r>
            <w:r w:rsidR="00F907D4" w:rsidRPr="00C75844">
              <w:t xml:space="preserve"> </w:t>
            </w:r>
            <w:r w:rsidRPr="00C75844">
              <w:t xml:space="preserve">of the COC, the Contractor shall ensure work to be performed under the Contract involving Commonwealth Personnel on Contractor </w:t>
            </w:r>
            <w:r w:rsidR="00520BD6" w:rsidRPr="00C75844">
              <w:t>Premises (including</w:t>
            </w:r>
            <w:r w:rsidRPr="00C75844">
              <w:t xml:space="preserve"> </w:t>
            </w:r>
            <w:r w:rsidR="00520BD6" w:rsidRPr="00C75844">
              <w:t xml:space="preserve">Approved </w:t>
            </w:r>
            <w:r w:rsidRPr="00C75844">
              <w:t>Subcontractor premises</w:t>
            </w:r>
            <w:r w:rsidR="00520BD6" w:rsidRPr="00C75844">
              <w:t>)</w:t>
            </w:r>
            <w:r w:rsidRPr="00C75844">
              <w:t>, or undertaken at the applicable Commonwealth Premises, is performed in accordance with the:</w:t>
            </w:r>
          </w:p>
          <w:p w14:paraId="7A10F9CB" w14:textId="77777777" w:rsidR="007C43FF" w:rsidRPr="00C75844" w:rsidRDefault="007C43FF" w:rsidP="004153D1">
            <w:pPr>
              <w:pStyle w:val="SOWSubL1-ASDEFCON"/>
            </w:pPr>
            <w:r w:rsidRPr="00C75844">
              <w:t xml:space="preserve">Defence </w:t>
            </w:r>
            <w:r w:rsidR="009972B3" w:rsidRPr="00C75844">
              <w:t xml:space="preserve">Safety </w:t>
            </w:r>
            <w:r w:rsidRPr="00C75844">
              <w:t>Manual:</w:t>
            </w:r>
          </w:p>
          <w:p w14:paraId="784BCB11" w14:textId="77777777" w:rsidR="007C43FF" w:rsidRPr="00C75844" w:rsidRDefault="009972B3" w:rsidP="004153D1">
            <w:pPr>
              <w:pStyle w:val="SOWSubL2-ASDEFCON"/>
              <w:spacing w:line="276" w:lineRule="auto"/>
            </w:pPr>
            <w:r w:rsidRPr="00C75844">
              <w:t>Hazardous Chemicals Management Procedure 30</w:t>
            </w:r>
            <w:r w:rsidR="007C43FF" w:rsidRPr="00C75844">
              <w:t xml:space="preserve"> </w:t>
            </w:r>
            <w:r w:rsidRPr="00C75844">
              <w:t xml:space="preserve">– Levels of Control for </w:t>
            </w:r>
            <w:r w:rsidR="007C43FF" w:rsidRPr="00C75844">
              <w:t>Contractor</w:t>
            </w:r>
            <w:r w:rsidRPr="00C75844">
              <w:t>s</w:t>
            </w:r>
            <w:r w:rsidR="007C43FF" w:rsidRPr="00C75844">
              <w:t>;</w:t>
            </w:r>
          </w:p>
          <w:p w14:paraId="0EBA41CA" w14:textId="77777777" w:rsidR="007C43FF" w:rsidRPr="00C75844" w:rsidRDefault="00744E93" w:rsidP="004153D1">
            <w:pPr>
              <w:pStyle w:val="SOWSubL2-ASDEFCON"/>
              <w:spacing w:line="276" w:lineRule="auto"/>
            </w:pPr>
            <w:r w:rsidRPr="00C75844">
              <w:t>Work Health and</w:t>
            </w:r>
            <w:r w:rsidR="007C43FF" w:rsidRPr="00C75844">
              <w:t xml:space="preserve"> </w:t>
            </w:r>
            <w:r w:rsidR="00221670" w:rsidRPr="00C75844">
              <w:t xml:space="preserve">Safety </w:t>
            </w:r>
            <w:r w:rsidR="007C43FF" w:rsidRPr="00C75844">
              <w:t>Risk</w:t>
            </w:r>
            <w:r w:rsidRPr="00C75844">
              <w:t xml:space="preserve"> Management Policy</w:t>
            </w:r>
            <w:r w:rsidR="007C43FF" w:rsidRPr="00C75844">
              <w:t>; and</w:t>
            </w:r>
          </w:p>
          <w:p w14:paraId="1A7AAA8B" w14:textId="0E40545F" w:rsidR="007C43FF" w:rsidRPr="00C75844" w:rsidRDefault="006C3134" w:rsidP="004153D1">
            <w:pPr>
              <w:pStyle w:val="SOWSubL2-ASDEFCON"/>
              <w:spacing w:line="276" w:lineRule="auto"/>
            </w:pPr>
            <w:r w:rsidRPr="00C75844">
              <w:fldChar w:fldCharType="begin">
                <w:ffData>
                  <w:name w:val=""/>
                  <w:enabled/>
                  <w:calcOnExit w:val="0"/>
                  <w:textInput>
                    <w:default w:val="[...INSERT REFERENCE INCLUDING DOCUMENT AND SECTION...]"/>
                  </w:textInput>
                </w:ffData>
              </w:fldChar>
            </w:r>
            <w:r w:rsidRPr="00C75844">
              <w:instrText xml:space="preserve"> FORMTEXT </w:instrText>
            </w:r>
            <w:r w:rsidRPr="00C75844">
              <w:fldChar w:fldCharType="separate"/>
            </w:r>
            <w:r w:rsidR="00BB77E5">
              <w:rPr>
                <w:noProof/>
              </w:rPr>
              <w:t>[...INSERT REFERENCE INCLUDING DOCUMENT AND SECTION...]</w:t>
            </w:r>
            <w:r w:rsidRPr="00C75844">
              <w:fldChar w:fldCharType="end"/>
            </w:r>
            <w:r w:rsidR="007C43FF" w:rsidRPr="00C75844">
              <w:t>;</w:t>
            </w:r>
          </w:p>
          <w:p w14:paraId="6EED46E6" w14:textId="4D3DCB1E" w:rsidR="007C43FF" w:rsidRPr="00C75844" w:rsidRDefault="006C3134" w:rsidP="004153D1">
            <w:pPr>
              <w:pStyle w:val="SOWSubL1-ASDEFCON"/>
              <w:spacing w:line="276" w:lineRule="auto"/>
            </w:pPr>
            <w:r w:rsidRPr="00C75844">
              <w:fldChar w:fldCharType="begin">
                <w:ffData>
                  <w:name w:val=""/>
                  <w:enabled/>
                  <w:calcOnExit w:val="0"/>
                  <w:textInput>
                    <w:default w:val="[...INSERT REFERENCE INCLUDING DOCUMENT AND SECTION...]"/>
                  </w:textInput>
                </w:ffData>
              </w:fldChar>
            </w:r>
            <w:r w:rsidRPr="00C75844">
              <w:instrText xml:space="preserve"> FORMTEXT </w:instrText>
            </w:r>
            <w:r w:rsidRPr="00C75844">
              <w:fldChar w:fldCharType="separate"/>
            </w:r>
            <w:r w:rsidR="00BB77E5">
              <w:rPr>
                <w:noProof/>
              </w:rPr>
              <w:t>[...INSERT REFERENCE INCLUDING DOCUMENT AND SECTION...]</w:t>
            </w:r>
            <w:r w:rsidRPr="00C75844">
              <w:fldChar w:fldCharType="end"/>
            </w:r>
            <w:r w:rsidR="007C43FF" w:rsidRPr="00C75844">
              <w:t>; and</w:t>
            </w:r>
          </w:p>
          <w:p w14:paraId="1FC5CC6F" w14:textId="3D5C7A29" w:rsidR="007C43FF" w:rsidRPr="00C75844" w:rsidRDefault="006C3134" w:rsidP="004153D1">
            <w:pPr>
              <w:pStyle w:val="SOWSubL1-ASDEFCON"/>
              <w:spacing w:line="276" w:lineRule="auto"/>
              <w:rPr>
                <w:rFonts w:cs="Arial"/>
              </w:rPr>
            </w:pPr>
            <w:r w:rsidRPr="00C75844">
              <w:fldChar w:fldCharType="begin">
                <w:ffData>
                  <w:name w:val=""/>
                  <w:enabled/>
                  <w:calcOnExit w:val="0"/>
                  <w:textInput>
                    <w:default w:val="[...INSERT REFERENCE INCLUDING DOCUMENT AND SECTION...]"/>
                  </w:textInput>
                </w:ffData>
              </w:fldChar>
            </w:r>
            <w:r w:rsidRPr="00C75844">
              <w:instrText xml:space="preserve"> FORMTEXT </w:instrText>
            </w:r>
            <w:r w:rsidRPr="00C75844">
              <w:fldChar w:fldCharType="separate"/>
            </w:r>
            <w:r w:rsidR="00BB77E5">
              <w:rPr>
                <w:noProof/>
              </w:rPr>
              <w:t>[...INSERT REFERENCE INCLUDING DOCUMENT AND SECTION...]</w:t>
            </w:r>
            <w:r w:rsidRPr="00C75844">
              <w:fldChar w:fldCharType="end"/>
            </w:r>
            <w:r w:rsidR="007C43FF" w:rsidRPr="00C75844">
              <w:t>.</w:t>
            </w:r>
          </w:p>
        </w:tc>
      </w:tr>
    </w:tbl>
    <w:p w14:paraId="7F9F3D04" w14:textId="77777777" w:rsidR="001E1A24" w:rsidRPr="00C75844" w:rsidRDefault="001E1A24" w:rsidP="00B368B5">
      <w:pPr>
        <w:pStyle w:val="ASDEFCONOptionSpace"/>
      </w:pPr>
    </w:p>
    <w:p w14:paraId="1AF4CDC0" w14:textId="77777777" w:rsidR="00701C05" w:rsidRPr="00C75844" w:rsidRDefault="00701C05" w:rsidP="009D55C0">
      <w:pPr>
        <w:pStyle w:val="NoteToDrafters-ASDEFCON"/>
      </w:pPr>
      <w:r w:rsidRPr="00C75844">
        <w:t xml:space="preserve">Note to drafters:  Select </w:t>
      </w:r>
      <w:r w:rsidR="004B739A" w:rsidRPr="00C75844">
        <w:t xml:space="preserve">Option A </w:t>
      </w:r>
      <w:r w:rsidRPr="00C75844">
        <w:t xml:space="preserve">for a stand-alone HSMP or </w:t>
      </w:r>
      <w:r w:rsidR="004B739A" w:rsidRPr="00C75844">
        <w:t xml:space="preserve">Option B </w:t>
      </w:r>
      <w:r w:rsidRPr="00C75844">
        <w:t xml:space="preserve">if WHS </w:t>
      </w:r>
      <w:r w:rsidR="004B739A" w:rsidRPr="00C75844">
        <w:t xml:space="preserve">planning is be rolled up into </w:t>
      </w:r>
      <w:r w:rsidRPr="00C75844">
        <w:t>the PMP</w:t>
      </w:r>
      <w:r w:rsidR="004B739A" w:rsidRPr="00C75844">
        <w:t xml:space="preserve"> (and amend the CDRL to remove the stand-alone HSMP</w:t>
      </w:r>
      <w:r w:rsidR="00A2369A" w:rsidRPr="00C75844">
        <w:t>)</w:t>
      </w:r>
      <w:r w:rsidRPr="00C75844">
        <w:t xml:space="preserve">.  A HSMP will be required whenever work </w:t>
      </w:r>
      <w:r w:rsidR="00A2369A" w:rsidRPr="00C75844">
        <w:t xml:space="preserve">(of an industrial nature) </w:t>
      </w:r>
      <w:r w:rsidRPr="00C75844">
        <w:t xml:space="preserve">will be performed on Commonwealth Premises.  Refer to the </w:t>
      </w:r>
      <w:r w:rsidR="00DB3B8D" w:rsidRPr="00C75844">
        <w:t xml:space="preserve">SOW Tailoring </w:t>
      </w:r>
      <w:r w:rsidR="007C43FF" w:rsidRPr="00C75844">
        <w:t>Guide</w:t>
      </w:r>
      <w:r w:rsidR="008421E6" w:rsidRPr="00C75844">
        <w:t xml:space="preserve"> </w:t>
      </w:r>
      <w:r w:rsidR="007C43FF" w:rsidRPr="00C75844">
        <w:t xml:space="preserve">for </w:t>
      </w:r>
      <w:r w:rsidR="00A2369A" w:rsidRPr="00C75844">
        <w:t>guidance</w:t>
      </w:r>
      <w:r w:rsidRPr="00C75844">
        <w:t>.  Amend the clauses that follow for the selected 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2B5BE8E6" w14:textId="77777777" w:rsidTr="00ED38C1">
        <w:tc>
          <w:tcPr>
            <w:tcW w:w="9072" w:type="dxa"/>
            <w:shd w:val="clear" w:color="auto" w:fill="auto"/>
          </w:tcPr>
          <w:p w14:paraId="7B42B1B6" w14:textId="50D1B00A" w:rsidR="00ED38C1" w:rsidRPr="00C75844" w:rsidRDefault="00ED38C1" w:rsidP="00ED38C1">
            <w:pPr>
              <w:pStyle w:val="ASDEFCONOption"/>
            </w:pPr>
            <w:r w:rsidRPr="00C75844">
              <w:t>Option A:  For when a stand-alone Health and Safety Management Plan is required.</w:t>
            </w:r>
          </w:p>
          <w:p w14:paraId="12964EDB" w14:textId="17675564" w:rsidR="00ED38C1" w:rsidRDefault="00ED38C1" w:rsidP="00C81942">
            <w:pPr>
              <w:pStyle w:val="SOWTL4-ASDEFCON"/>
            </w:pPr>
            <w:r w:rsidRPr="00C75844">
              <w:t>The Contractor shall develop, deliver and update a HSMP in accordance with CDRL Line Number MGT-1110.</w:t>
            </w:r>
          </w:p>
        </w:tc>
      </w:tr>
    </w:tbl>
    <w:p w14:paraId="4E0D4056" w14:textId="77777777" w:rsidR="00ED38C1" w:rsidRDefault="00ED38C1" w:rsidP="00ED38C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D38C1" w14:paraId="2C81D24F" w14:textId="77777777" w:rsidTr="00ED38C1">
        <w:tc>
          <w:tcPr>
            <w:tcW w:w="9072" w:type="dxa"/>
            <w:shd w:val="clear" w:color="auto" w:fill="auto"/>
          </w:tcPr>
          <w:p w14:paraId="126871E1" w14:textId="345AEF76" w:rsidR="00ED38C1" w:rsidRPr="00C75844" w:rsidRDefault="00ED38C1" w:rsidP="00ED38C1">
            <w:pPr>
              <w:pStyle w:val="ASDEFCONOption"/>
            </w:pPr>
            <w:r w:rsidRPr="00C75844">
              <w:t>Option B:  For when planning for WHS management may be rolled up into the PMP.</w:t>
            </w:r>
          </w:p>
          <w:p w14:paraId="61239116" w14:textId="4AFD441B" w:rsidR="00ED38C1" w:rsidRDefault="00ED38C1" w:rsidP="00ED38C1">
            <w:pPr>
              <w:pStyle w:val="SOWTL4-ASDEFCON"/>
              <w:jc w:val="left"/>
            </w:pPr>
            <w:r w:rsidRPr="00C75844">
              <w:t>The Contractor shall address WHS compliance and management issues as part of the PMP.</w:t>
            </w:r>
          </w:p>
        </w:tc>
      </w:tr>
    </w:tbl>
    <w:p w14:paraId="590B6741" w14:textId="77777777" w:rsidR="00ED38C1" w:rsidRPr="00C75844" w:rsidRDefault="00ED38C1" w:rsidP="00ED38C1">
      <w:pPr>
        <w:pStyle w:val="ASDEFCONOptionSpace"/>
      </w:pPr>
    </w:p>
    <w:p w14:paraId="5654B56D" w14:textId="77777777" w:rsidR="00E17CBE" w:rsidRPr="00C75844" w:rsidRDefault="00E17CBE" w:rsidP="00E17CBE">
      <w:pPr>
        <w:pStyle w:val="ASDEFCONOptionSpace"/>
      </w:pPr>
    </w:p>
    <w:p w14:paraId="0AC100ED" w14:textId="3A5B7236" w:rsidR="00701C05" w:rsidRPr="00C75844" w:rsidRDefault="00701C05" w:rsidP="009D55C0">
      <w:pPr>
        <w:pStyle w:val="SOWTL4-ASDEFCON"/>
      </w:pPr>
      <w:r w:rsidRPr="00C75844">
        <w:t xml:space="preserve">The Contractor shall provide the Supplies and perform the work under the Contract in accordance with clause </w:t>
      </w:r>
      <w:r w:rsidR="0083234A" w:rsidRPr="00C75844">
        <w:t>12</w:t>
      </w:r>
      <w:r w:rsidRPr="00C75844">
        <w:t xml:space="preserve">.4 of the COC and clause </w:t>
      </w:r>
      <w:r w:rsidR="00A873E8" w:rsidRPr="00C75844">
        <w:fldChar w:fldCharType="begin"/>
      </w:r>
      <w:r w:rsidR="00A873E8" w:rsidRPr="00C75844">
        <w:instrText xml:space="preserve"> REF _Ref405362167 \r \h </w:instrText>
      </w:r>
      <w:r w:rsidR="00A873E8" w:rsidRPr="00C75844">
        <w:fldChar w:fldCharType="separate"/>
      </w:r>
      <w:r w:rsidR="00F60A61">
        <w:t>9</w:t>
      </w:r>
      <w:r w:rsidR="00A873E8" w:rsidRPr="00C75844">
        <w:fldChar w:fldCharType="end"/>
      </w:r>
      <w:r w:rsidRPr="00C75844">
        <w:t xml:space="preserve"> of the SOW</w:t>
      </w:r>
      <w:r w:rsidR="004003AD">
        <w:t>,</w:t>
      </w:r>
      <w:r w:rsidRPr="00C75844">
        <w:t xml:space="preserve"> and in accordance with the</w:t>
      </w:r>
      <w:r w:rsidR="007C43FF" w:rsidRPr="00C75844">
        <w:t xml:space="preserve"> </w:t>
      </w:r>
      <w:r w:rsidR="00D11688" w:rsidRPr="00C75844">
        <w:fldChar w:fldCharType="begin">
          <w:ffData>
            <w:name w:val="Text41"/>
            <w:enabled/>
            <w:calcOnExit w:val="0"/>
            <w:textInput>
              <w:default w:val="[...INSERT EITHER 'Approved HSMP' OR 'WHS management elements of the Approved PMP'...]"/>
            </w:textInput>
          </w:ffData>
        </w:fldChar>
      </w:r>
      <w:r w:rsidR="00D11688" w:rsidRPr="00C75844">
        <w:instrText xml:space="preserve"> FORMTEXT </w:instrText>
      </w:r>
      <w:r w:rsidR="00D11688" w:rsidRPr="00C75844">
        <w:fldChar w:fldCharType="separate"/>
      </w:r>
      <w:r w:rsidR="00BB77E5">
        <w:rPr>
          <w:noProof/>
        </w:rPr>
        <w:t>[...INSERT EITHER 'Approved HSMP' OR 'WHS management elements of the Approved PMP'...]</w:t>
      </w:r>
      <w:r w:rsidR="00D11688" w:rsidRPr="00C75844">
        <w:fldChar w:fldCharType="end"/>
      </w:r>
      <w:r w:rsidRPr="00C75844">
        <w:t>.</w:t>
      </w:r>
    </w:p>
    <w:p w14:paraId="5A24E83B" w14:textId="144F4FC9" w:rsidR="0047764D" w:rsidRDefault="00701C05" w:rsidP="00501785">
      <w:pPr>
        <w:pStyle w:val="NoteToDrafters-ASDEFCON"/>
        <w:keepNext w:val="0"/>
      </w:pPr>
      <w:r w:rsidRPr="00C75844">
        <w:lastRenderedPageBreak/>
        <w:t xml:space="preserve">Note to drafters:  Clauses </w:t>
      </w:r>
      <w:r w:rsidR="008C07C4" w:rsidRPr="00C75844">
        <w:rPr>
          <w:b w:val="0"/>
          <w:i w:val="0"/>
        </w:rPr>
        <w:fldChar w:fldCharType="begin"/>
      </w:r>
      <w:r w:rsidR="008C07C4" w:rsidRPr="00C75844">
        <w:instrText xml:space="preserve"> REF _Ref401297718 \r \h </w:instrText>
      </w:r>
      <w:r w:rsidR="008C07C4" w:rsidRPr="00C75844">
        <w:rPr>
          <w:b w:val="0"/>
          <w:i w:val="0"/>
        </w:rPr>
      </w:r>
      <w:r w:rsidR="008C07C4" w:rsidRPr="00C75844">
        <w:rPr>
          <w:b w:val="0"/>
          <w:i w:val="0"/>
        </w:rPr>
        <w:fldChar w:fldCharType="separate"/>
      </w:r>
      <w:r w:rsidR="00F60A61">
        <w:t>9.3.3.5</w:t>
      </w:r>
      <w:r w:rsidR="008C07C4" w:rsidRPr="00C75844">
        <w:rPr>
          <w:b w:val="0"/>
          <w:i w:val="0"/>
        </w:rPr>
        <w:fldChar w:fldCharType="end"/>
      </w:r>
      <w:r w:rsidRPr="00C75844">
        <w:t xml:space="preserve"> </w:t>
      </w:r>
      <w:r w:rsidR="00B452D9" w:rsidRPr="00C75844">
        <w:t>and</w:t>
      </w:r>
      <w:r w:rsidRPr="00C75844">
        <w:t xml:space="preserve"> </w:t>
      </w:r>
      <w:r w:rsidR="00B452D9" w:rsidRPr="00C75844">
        <w:rPr>
          <w:b w:val="0"/>
          <w:i w:val="0"/>
        </w:rPr>
        <w:fldChar w:fldCharType="begin"/>
      </w:r>
      <w:r w:rsidR="00B452D9" w:rsidRPr="00C75844">
        <w:instrText xml:space="preserve"> REF _Ref401726536 \r \h </w:instrText>
      </w:r>
      <w:r w:rsidR="00B452D9" w:rsidRPr="00C75844">
        <w:rPr>
          <w:b w:val="0"/>
          <w:i w:val="0"/>
        </w:rPr>
      </w:r>
      <w:r w:rsidR="00B452D9" w:rsidRPr="00C75844">
        <w:rPr>
          <w:b w:val="0"/>
          <w:i w:val="0"/>
        </w:rPr>
        <w:fldChar w:fldCharType="separate"/>
      </w:r>
      <w:r w:rsidR="00F60A61">
        <w:t>9.3.3.6</w:t>
      </w:r>
      <w:r w:rsidR="00B452D9" w:rsidRPr="00C75844">
        <w:rPr>
          <w:b w:val="0"/>
          <w:i w:val="0"/>
        </w:rPr>
        <w:fldChar w:fldCharType="end"/>
      </w:r>
      <w:r w:rsidRPr="00C75844">
        <w:t xml:space="preserve"> must be, and clauses </w:t>
      </w:r>
      <w:r w:rsidR="008C07C4" w:rsidRPr="00C75844">
        <w:rPr>
          <w:b w:val="0"/>
          <w:i w:val="0"/>
        </w:rPr>
        <w:fldChar w:fldCharType="begin"/>
      </w:r>
      <w:r w:rsidR="008C07C4" w:rsidRPr="00C75844">
        <w:instrText xml:space="preserve"> REF _Ref401297769 \r \h </w:instrText>
      </w:r>
      <w:r w:rsidR="008C07C4" w:rsidRPr="00C75844">
        <w:rPr>
          <w:b w:val="0"/>
          <w:i w:val="0"/>
        </w:rPr>
      </w:r>
      <w:r w:rsidR="008C07C4" w:rsidRPr="00C75844">
        <w:rPr>
          <w:b w:val="0"/>
          <w:i w:val="0"/>
        </w:rPr>
        <w:fldChar w:fldCharType="separate"/>
      </w:r>
      <w:r w:rsidR="00F60A61">
        <w:t>9.3.3.7</w:t>
      </w:r>
      <w:r w:rsidR="008C07C4" w:rsidRPr="00C75844">
        <w:rPr>
          <w:b w:val="0"/>
          <w:i w:val="0"/>
        </w:rPr>
        <w:fldChar w:fldCharType="end"/>
      </w:r>
      <w:r w:rsidRPr="00C75844">
        <w:t xml:space="preserve"> </w:t>
      </w:r>
      <w:r w:rsidR="00B452D9" w:rsidRPr="00C75844">
        <w:t>and</w:t>
      </w:r>
      <w:r w:rsidRPr="00C75844">
        <w:t xml:space="preserve"> </w:t>
      </w:r>
      <w:r w:rsidR="005702D5" w:rsidRPr="00C75844">
        <w:rPr>
          <w:b w:val="0"/>
          <w:i w:val="0"/>
        </w:rPr>
        <w:fldChar w:fldCharType="begin"/>
      </w:r>
      <w:r w:rsidR="005702D5" w:rsidRPr="00C75844">
        <w:instrText xml:space="preserve"> REF _Ref444503146 \r \h </w:instrText>
      </w:r>
      <w:r w:rsidR="005702D5" w:rsidRPr="00C75844">
        <w:rPr>
          <w:b w:val="0"/>
          <w:i w:val="0"/>
        </w:rPr>
      </w:r>
      <w:r w:rsidR="005702D5" w:rsidRPr="00C75844">
        <w:rPr>
          <w:b w:val="0"/>
          <w:i w:val="0"/>
        </w:rPr>
        <w:fldChar w:fldCharType="separate"/>
      </w:r>
      <w:r w:rsidR="00F60A61">
        <w:t>9.3.3.8</w:t>
      </w:r>
      <w:r w:rsidR="005702D5" w:rsidRPr="00C75844">
        <w:rPr>
          <w:b w:val="0"/>
          <w:i w:val="0"/>
        </w:rPr>
        <w:fldChar w:fldCharType="end"/>
      </w:r>
      <w:r w:rsidRPr="00C75844">
        <w:t xml:space="preserve"> may be, included if work of an industrial nature to be performed under the Contract is subject to the WHS Legislation, including work on Commonwealth Premises.  If no work of an industrial nature will be subject to the WHS Legislation (eg, production will occur overseas and a local office performs contract management only), then a WHSMS may not be required and both options below may be deleted.  If the need for a WHSMS is unclear, the clauses may be included in the RFT with the following note to tenderers, otherwise the note to tenderers should be deleted.  </w:t>
      </w:r>
      <w:r w:rsidR="00221670" w:rsidRPr="00C75844">
        <w:t xml:space="preserve">Refer to the SOW </w:t>
      </w:r>
      <w:r w:rsidR="00F64A08" w:rsidRPr="00C75844">
        <w:t>Tailoring Guide</w:t>
      </w:r>
      <w:r w:rsidR="00221670" w:rsidRPr="00C75844">
        <w:t xml:space="preserve"> for guidance.</w:t>
      </w:r>
    </w:p>
    <w:p w14:paraId="10E704C3" w14:textId="77777777" w:rsidR="00701C05" w:rsidRPr="00C75844" w:rsidRDefault="00701C05" w:rsidP="00512AE3">
      <w:pPr>
        <w:pStyle w:val="NoteToTenderers-ASDEFCON"/>
      </w:pPr>
      <w:r w:rsidRPr="00C75844">
        <w:t>Note to tenderers:  The following clauses for a WHSMS shall be included in the Contract if work of an industrial nature (eg, production, installation, etc) will be subject to the WHS Legislation, including work carried out on Commonwealth Premises.</w:t>
      </w:r>
    </w:p>
    <w:tbl>
      <w:tblPr>
        <w:tblW w:w="932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7"/>
      </w:tblGrid>
      <w:tr w:rsidR="00B452D9" w:rsidRPr="00C75844" w14:paraId="4E98ACAC" w14:textId="77777777" w:rsidTr="00CA77A4">
        <w:tc>
          <w:tcPr>
            <w:tcW w:w="9327" w:type="dxa"/>
            <w:shd w:val="clear" w:color="auto" w:fill="auto"/>
          </w:tcPr>
          <w:p w14:paraId="09AE5A66" w14:textId="1054A4BB" w:rsidR="00B452D9" w:rsidRPr="00C75844" w:rsidRDefault="00B452D9" w:rsidP="00512AE3">
            <w:pPr>
              <w:pStyle w:val="ASDEFCONOption"/>
              <w:rPr>
                <w:rFonts w:eastAsia="Calibri"/>
              </w:rPr>
            </w:pPr>
            <w:bookmarkStart w:id="1180" w:name="_Ref401297744"/>
            <w:r w:rsidRPr="00C75844">
              <w:rPr>
                <w:rFonts w:eastAsia="Calibri"/>
              </w:rPr>
              <w:t xml:space="preserve">Option:  Include </w:t>
            </w:r>
            <w:r w:rsidR="004003AD">
              <w:rPr>
                <w:rFonts w:eastAsia="Calibri"/>
              </w:rPr>
              <w:t>this option</w:t>
            </w:r>
            <w:r w:rsidRPr="00C75844">
              <w:rPr>
                <w:rFonts w:eastAsia="Calibri"/>
              </w:rPr>
              <w:t xml:space="preserve"> when work of an industrial nature to be performed under the Contract is subject to the WHS Legislation (eg, is performed in Australia).</w:t>
            </w:r>
          </w:p>
          <w:p w14:paraId="00CEBF52" w14:textId="77777777" w:rsidR="00B452D9" w:rsidRPr="00C75844" w:rsidRDefault="00B452D9" w:rsidP="00635573">
            <w:pPr>
              <w:pStyle w:val="SOWTL4-ASDEFCON"/>
              <w:spacing w:line="276" w:lineRule="auto"/>
            </w:pPr>
            <w:bookmarkStart w:id="1181" w:name="_Ref401297718"/>
            <w:r w:rsidRPr="00C75844">
              <w:t xml:space="preserve">The Contractor shall have a WHS Management System (WHSMS) to ensure that work performed by the Contractor </w:t>
            </w:r>
            <w:r w:rsidR="00635573" w:rsidRPr="00C75844">
              <w:t>under the Contract</w:t>
            </w:r>
            <w:r w:rsidRPr="00C75844">
              <w:t>:</w:t>
            </w:r>
            <w:bookmarkEnd w:id="1181"/>
          </w:p>
          <w:p w14:paraId="168E4C1D" w14:textId="77777777" w:rsidR="00B452D9" w:rsidRPr="00C75844" w:rsidRDefault="00B452D9" w:rsidP="00635573">
            <w:pPr>
              <w:pStyle w:val="SOWSubL1-ASDEFCON"/>
            </w:pPr>
            <w:r w:rsidRPr="00C75844">
              <w:t xml:space="preserve">complies with applicable legislation relating to </w:t>
            </w:r>
            <w:r w:rsidR="007F2C8B" w:rsidRPr="00C75844">
              <w:t>WHS</w:t>
            </w:r>
            <w:r w:rsidRPr="00C75844">
              <w:t xml:space="preserve"> (including the WHS Legislation) and Commonwealth policy; and</w:t>
            </w:r>
          </w:p>
          <w:p w14:paraId="6C0AA52A" w14:textId="48D08403" w:rsidR="00F70828" w:rsidRPr="00C75844" w:rsidRDefault="00F70828" w:rsidP="00635573">
            <w:pPr>
              <w:pStyle w:val="NoteToDrafters-ASDEFCON"/>
              <w:keepNext w:val="0"/>
              <w:spacing w:line="276" w:lineRule="auto"/>
              <w:rPr>
                <w:rFonts w:eastAsia="Calibri"/>
              </w:rPr>
            </w:pPr>
            <w:r w:rsidRPr="00C75844">
              <w:rPr>
                <w:rFonts w:eastAsia="Calibri"/>
              </w:rPr>
              <w:t xml:space="preserve">Note to drafters:  If no work will be performed on Commonwealth Premises, then subclause b may be deleted and subclause a merged with the stem of clause </w:t>
            </w:r>
            <w:r w:rsidRPr="00C75844">
              <w:rPr>
                <w:rFonts w:eastAsia="Calibri"/>
              </w:rPr>
              <w:fldChar w:fldCharType="begin"/>
            </w:r>
            <w:r w:rsidRPr="00C75844">
              <w:rPr>
                <w:rFonts w:eastAsia="Calibri"/>
              </w:rPr>
              <w:instrText xml:space="preserve"> REF _Ref401297718 \r \h </w:instrText>
            </w:r>
            <w:r w:rsidR="00A2369A" w:rsidRPr="00C75844">
              <w:rPr>
                <w:rFonts w:eastAsia="Calibri"/>
              </w:rPr>
              <w:instrText xml:space="preserve"> \* MERGEFORMAT </w:instrText>
            </w:r>
            <w:r w:rsidRPr="00C75844">
              <w:rPr>
                <w:rFonts w:eastAsia="Calibri"/>
              </w:rPr>
            </w:r>
            <w:r w:rsidRPr="00C75844">
              <w:rPr>
                <w:rFonts w:eastAsia="Calibri"/>
              </w:rPr>
              <w:fldChar w:fldCharType="separate"/>
            </w:r>
            <w:r w:rsidR="00F60A61">
              <w:rPr>
                <w:rFonts w:eastAsia="Calibri"/>
              </w:rPr>
              <w:t>9.3.3.5</w:t>
            </w:r>
            <w:r w:rsidRPr="00C75844">
              <w:rPr>
                <w:rFonts w:eastAsia="Calibri"/>
              </w:rPr>
              <w:fldChar w:fldCharType="end"/>
            </w:r>
            <w:r w:rsidRPr="00C75844">
              <w:rPr>
                <w:rFonts w:eastAsia="Calibri"/>
              </w:rPr>
              <w:t>.</w:t>
            </w:r>
          </w:p>
          <w:p w14:paraId="6F6F1D2D" w14:textId="77777777" w:rsidR="00B452D9" w:rsidRPr="00C75844" w:rsidRDefault="00B452D9" w:rsidP="00635573">
            <w:pPr>
              <w:pStyle w:val="SOWSubL1-ASDEFCON"/>
            </w:pPr>
            <w:r w:rsidRPr="00C75844">
              <w:t>for work performed on Commonwealth Premises, is consistent with the WHSMS, procedures and instructions in operation on the applicable Commonwealth Premises.</w:t>
            </w:r>
          </w:p>
          <w:p w14:paraId="14BF3293" w14:textId="77777777" w:rsidR="00B452D9" w:rsidRPr="00C75844" w:rsidRDefault="00B452D9" w:rsidP="00635573">
            <w:pPr>
              <w:pStyle w:val="SOWTL4-ASDEFCON"/>
              <w:spacing w:line="276" w:lineRule="auto"/>
            </w:pPr>
            <w:bookmarkStart w:id="1182" w:name="_Ref401726536"/>
            <w:r w:rsidRPr="00C75844">
              <w:t xml:space="preserve">The Contractor’s WHSMS shall </w:t>
            </w:r>
            <w:r w:rsidR="007F2C8B" w:rsidRPr="00C75844">
              <w:t xml:space="preserve">include </w:t>
            </w:r>
            <w:r w:rsidRPr="00C75844">
              <w:t>the following WHS related records:</w:t>
            </w:r>
            <w:bookmarkEnd w:id="1182"/>
          </w:p>
          <w:p w14:paraId="0603E22F" w14:textId="77777777" w:rsidR="004F1D4D" w:rsidRPr="00C75844" w:rsidRDefault="00B452D9">
            <w:pPr>
              <w:pStyle w:val="SOWSubL1-ASDEFCON"/>
            </w:pPr>
            <w:r w:rsidRPr="00C75844">
              <w:t>WHS-related Authorisations;</w:t>
            </w:r>
          </w:p>
          <w:p w14:paraId="5E08E210" w14:textId="77777777" w:rsidR="004F1D4D" w:rsidRPr="00C75844" w:rsidRDefault="00B452D9">
            <w:pPr>
              <w:pStyle w:val="SOWSubL1-ASDEFCON"/>
            </w:pPr>
            <w:r w:rsidRPr="00C75844">
              <w:t>safe work method statements required under the applicable WHS Legislation in relation to the work performed under the Contract;</w:t>
            </w:r>
          </w:p>
          <w:p w14:paraId="15D57A79" w14:textId="77777777" w:rsidR="004F1D4D" w:rsidRPr="00C75844" w:rsidRDefault="00B452D9">
            <w:pPr>
              <w:pStyle w:val="SOWSubL1-ASDEFCON"/>
            </w:pPr>
            <w:r w:rsidRPr="00C75844">
              <w:t xml:space="preserve">WHS-related risk assessments and control measures including, where applicable, </w:t>
            </w:r>
            <w:r w:rsidR="00FE0164" w:rsidRPr="00C75844">
              <w:t xml:space="preserve">work-related risks </w:t>
            </w:r>
            <w:r w:rsidR="00175D44" w:rsidRPr="00C75844">
              <w:t>for</w:t>
            </w:r>
            <w:r w:rsidRPr="00C75844">
              <w:t xml:space="preserve"> Commonwealth Personnel located at the Contractor’s and/or </w:t>
            </w:r>
            <w:r w:rsidR="009F1F37" w:rsidRPr="00C75844">
              <w:t xml:space="preserve">Approved </w:t>
            </w:r>
            <w:r w:rsidRPr="00C75844">
              <w:t>Subcontractors</w:t>
            </w:r>
            <w:r w:rsidR="00923602" w:rsidRPr="00C75844">
              <w:t>’</w:t>
            </w:r>
            <w:r w:rsidRPr="00C75844">
              <w:t xml:space="preserve"> premises;</w:t>
            </w:r>
          </w:p>
          <w:p w14:paraId="6FB1E572" w14:textId="18D50D6F" w:rsidR="0047764D" w:rsidRDefault="00B452D9">
            <w:pPr>
              <w:pStyle w:val="SOWSubL1-ASDEFCON"/>
            </w:pPr>
            <w:r w:rsidRPr="00C75844">
              <w:t>workplace registers and records required to be maintained under the applicable WHS Legislation; and</w:t>
            </w:r>
          </w:p>
          <w:p w14:paraId="509A681B" w14:textId="1C032E19" w:rsidR="00495D71" w:rsidRPr="00C75844" w:rsidRDefault="00B452D9">
            <w:pPr>
              <w:pStyle w:val="SOWSubL1-ASDEFCON"/>
            </w:pPr>
            <w:r w:rsidRPr="00C75844">
              <w:t xml:space="preserve">the </w:t>
            </w:r>
            <w:r w:rsidR="00D11688" w:rsidRPr="00C75844">
              <w:fldChar w:fldCharType="begin">
                <w:ffData>
                  <w:name w:val="Text2"/>
                  <w:enabled/>
                  <w:calcOnExit w:val="0"/>
                  <w:textInput>
                    <w:default w:val="[...INSERT EITHER 'Approved HSMP' OR 'WHS management elements of the Approved PMP'...]"/>
                  </w:textInput>
                </w:ffData>
              </w:fldChar>
            </w:r>
            <w:r w:rsidR="00D11688" w:rsidRPr="00C75844">
              <w:instrText xml:space="preserve"> FORMTEXT </w:instrText>
            </w:r>
            <w:r w:rsidR="00D11688" w:rsidRPr="00C75844">
              <w:fldChar w:fldCharType="separate"/>
            </w:r>
            <w:r w:rsidR="00BB77E5">
              <w:rPr>
                <w:noProof/>
              </w:rPr>
              <w:t>[...INSERT EITHER 'Approved HSMP' OR 'WHS management elements of the Approved PMP'...]</w:t>
            </w:r>
            <w:r w:rsidR="00D11688" w:rsidRPr="00C75844">
              <w:fldChar w:fldCharType="end"/>
            </w:r>
            <w:r w:rsidRPr="00C75844">
              <w:t xml:space="preserve">  and all associated plans, processes, procedures and instructions supporting the </w:t>
            </w:r>
            <w:r w:rsidR="00D11688" w:rsidRPr="00C75844">
              <w:fldChar w:fldCharType="begin">
                <w:ffData>
                  <w:name w:val=""/>
                  <w:enabled/>
                  <w:calcOnExit w:val="0"/>
                  <w:textInput>
                    <w:default w:val="[...INSERT EITHER 'Approved HSMP' OR 'WHS management elements of the Approved PMP'...]"/>
                  </w:textInput>
                </w:ffData>
              </w:fldChar>
            </w:r>
            <w:r w:rsidR="00D11688" w:rsidRPr="00C75844">
              <w:instrText xml:space="preserve"> FORMTEXT </w:instrText>
            </w:r>
            <w:r w:rsidR="00D11688" w:rsidRPr="00C75844">
              <w:fldChar w:fldCharType="separate"/>
            </w:r>
            <w:r w:rsidR="00BB77E5">
              <w:rPr>
                <w:noProof/>
              </w:rPr>
              <w:t>[...INSERT EITHER 'Approved HSMP' OR 'WHS management elements of the Approved PMP'...]</w:t>
            </w:r>
            <w:r w:rsidR="00D11688" w:rsidRPr="00C75844">
              <w:fldChar w:fldCharType="end"/>
            </w:r>
            <w:r w:rsidRPr="00C75844">
              <w:rPr>
                <w:rFonts w:cs="Arial"/>
              </w:rPr>
              <w:t>.</w:t>
            </w:r>
          </w:p>
        </w:tc>
      </w:tr>
      <w:bookmarkEnd w:id="1180"/>
    </w:tbl>
    <w:p w14:paraId="52252CA8" w14:textId="77777777" w:rsidR="00B452D9" w:rsidRPr="00C75844" w:rsidRDefault="00B452D9" w:rsidP="00993264">
      <w:pPr>
        <w:pStyle w:val="ASDEFCONOptionSpace"/>
      </w:pPr>
    </w:p>
    <w:tbl>
      <w:tblPr>
        <w:tblW w:w="9327"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7"/>
      </w:tblGrid>
      <w:tr w:rsidR="00651330" w:rsidRPr="00C75844" w14:paraId="3FE019C6" w14:textId="77777777" w:rsidTr="00CA77A4">
        <w:tc>
          <w:tcPr>
            <w:tcW w:w="9327" w:type="dxa"/>
            <w:shd w:val="clear" w:color="auto" w:fill="auto"/>
          </w:tcPr>
          <w:p w14:paraId="772F11A1" w14:textId="5FFC1615" w:rsidR="00651330" w:rsidRPr="00C75844" w:rsidRDefault="00651330" w:rsidP="00C81942">
            <w:pPr>
              <w:pStyle w:val="ASDEFCONOption"/>
            </w:pPr>
            <w:bookmarkStart w:id="1183" w:name="_Ref405298602"/>
            <w:r w:rsidRPr="00C75844">
              <w:t xml:space="preserve">Option:  To be included if a WHSMS Certified to </w:t>
            </w:r>
            <w:r w:rsidR="00400605">
              <w:t xml:space="preserve">AS/NZS </w:t>
            </w:r>
            <w:r w:rsidR="008705EF">
              <w:t>ISO</w:t>
            </w:r>
            <w:r w:rsidRPr="00C75844">
              <w:t xml:space="preserve"> 4</w:t>
            </w:r>
            <w:r w:rsidR="008705EF">
              <w:t>50</w:t>
            </w:r>
            <w:r w:rsidRPr="00C75844">
              <w:t>01:201</w:t>
            </w:r>
            <w:r w:rsidR="008705EF">
              <w:t>8</w:t>
            </w:r>
            <w:r w:rsidRPr="00C75844">
              <w:t>, ‘Occupational health and safety management systems—Specification with guidance for use’, is required under the Contract.</w:t>
            </w:r>
          </w:p>
          <w:p w14:paraId="63C43D34" w14:textId="0D693AD9" w:rsidR="00651330" w:rsidRPr="00C75844" w:rsidRDefault="00651330" w:rsidP="00651330">
            <w:pPr>
              <w:pStyle w:val="SOWTL4-ASDEFCON"/>
            </w:pPr>
            <w:bookmarkStart w:id="1184" w:name="_Ref401297769"/>
            <w:r w:rsidRPr="00C75844">
              <w:t xml:space="preserve">The Contractor’s WHSMS required by clause </w:t>
            </w:r>
            <w:r w:rsidRPr="00C75844">
              <w:fldChar w:fldCharType="begin"/>
            </w:r>
            <w:r w:rsidRPr="00C75844">
              <w:instrText xml:space="preserve"> REF _Ref401297718 \r \h </w:instrText>
            </w:r>
            <w:r w:rsidR="009F1F37" w:rsidRPr="00C75844">
              <w:instrText xml:space="preserve"> \* MERGEFORMAT </w:instrText>
            </w:r>
            <w:r w:rsidRPr="00C75844">
              <w:fldChar w:fldCharType="separate"/>
            </w:r>
            <w:r w:rsidR="00F60A61">
              <w:t>9.3.3.5</w:t>
            </w:r>
            <w:r w:rsidRPr="00C75844">
              <w:fldChar w:fldCharType="end"/>
            </w:r>
            <w:r w:rsidRPr="00C75844">
              <w:t xml:space="preserve"> shall be Certified to </w:t>
            </w:r>
            <w:r w:rsidR="00400605">
              <w:t xml:space="preserve">AS/NZS </w:t>
            </w:r>
            <w:r w:rsidR="008705EF">
              <w:t>ISO</w:t>
            </w:r>
            <w:r w:rsidRPr="00C75844">
              <w:t xml:space="preserve"> 4</w:t>
            </w:r>
            <w:r w:rsidR="008705EF">
              <w:t>50</w:t>
            </w:r>
            <w:r w:rsidRPr="00C75844">
              <w:t>01:201</w:t>
            </w:r>
            <w:r w:rsidR="008705EF">
              <w:t>8</w:t>
            </w:r>
            <w:r w:rsidRPr="00C75844">
              <w:t xml:space="preserve"> on the Effective Date or from another date agreed by the Commonwealth Representative.</w:t>
            </w:r>
            <w:bookmarkEnd w:id="1184"/>
          </w:p>
          <w:p w14:paraId="7A6CED7F" w14:textId="30346CCE" w:rsidR="00651330" w:rsidRPr="00C75844" w:rsidRDefault="00651330" w:rsidP="00A2369A">
            <w:pPr>
              <w:pStyle w:val="SOWTL4-ASDEFCON"/>
            </w:pPr>
            <w:bookmarkStart w:id="1185" w:name="_Ref444503146"/>
            <w:r w:rsidRPr="00C75844">
              <w:t xml:space="preserve">The Contractor shall maintain the WHSMS in clause </w:t>
            </w:r>
            <w:r w:rsidRPr="00C75844">
              <w:fldChar w:fldCharType="begin"/>
            </w:r>
            <w:r w:rsidRPr="00C75844">
              <w:instrText xml:space="preserve"> REF _Ref401297769 \r \h </w:instrText>
            </w:r>
            <w:r w:rsidR="009F1F37" w:rsidRPr="00C75844">
              <w:instrText xml:space="preserve"> \* MERGEFORMAT </w:instrText>
            </w:r>
            <w:r w:rsidRPr="00C75844">
              <w:fldChar w:fldCharType="separate"/>
            </w:r>
            <w:r w:rsidR="00F60A61">
              <w:t>9.3.3.7</w:t>
            </w:r>
            <w:r w:rsidRPr="00C75844">
              <w:fldChar w:fldCharType="end"/>
            </w:r>
            <w:r w:rsidRPr="00C75844">
              <w:t xml:space="preserve"> and shall notify the Commonwealth Representative of any changes to the Certification status of the Contractor.</w:t>
            </w:r>
            <w:bookmarkEnd w:id="1185"/>
          </w:p>
        </w:tc>
      </w:tr>
    </w:tbl>
    <w:p w14:paraId="1349857E" w14:textId="77777777" w:rsidR="00E17CBE" w:rsidRPr="00C75844" w:rsidRDefault="00E17CBE" w:rsidP="00E17CBE">
      <w:pPr>
        <w:pStyle w:val="ASDEFCONOptionSpace"/>
      </w:pPr>
    </w:p>
    <w:p w14:paraId="0692EDF8" w14:textId="77777777" w:rsidR="00701C05" w:rsidRPr="00C75844" w:rsidRDefault="00701C05" w:rsidP="009D55C0">
      <w:pPr>
        <w:pStyle w:val="SOWTL4-ASDEFCON"/>
      </w:pPr>
      <w:r w:rsidRPr="00C75844">
        <w:t xml:space="preserve">The Contractor shall ensure that the Contractor’s representative consults, co-operates and co-ordinates activities with the Commonwealth Representative and Associated Parties in relation to the management of WHS issues and shall ensure that Contractor </w:t>
      </w:r>
      <w:r w:rsidR="00907A86" w:rsidRPr="00C75844">
        <w:t>P</w:t>
      </w:r>
      <w:r w:rsidRPr="00C75844">
        <w:t>ersonnel consult, co-operate and co-ordinate activities with Commonwealth Personnel and other workers in order to ensure that the work required to be performed under the Contract is performed safely.</w:t>
      </w:r>
      <w:bookmarkEnd w:id="1183"/>
    </w:p>
    <w:p w14:paraId="4DC0099A" w14:textId="77777777" w:rsidR="00701C05" w:rsidRPr="00C75844" w:rsidRDefault="00701C05" w:rsidP="00C81942">
      <w:pPr>
        <w:pStyle w:val="SOWHL3-ASDEFCON"/>
      </w:pPr>
      <w:r w:rsidRPr="00C75844">
        <w:lastRenderedPageBreak/>
        <w:t>Work on Commonwealth Premises</w:t>
      </w:r>
    </w:p>
    <w:p w14:paraId="5B3D2FDC" w14:textId="77777777" w:rsidR="00701C05" w:rsidRPr="00C75844" w:rsidRDefault="00701C05" w:rsidP="009D55C0">
      <w:pPr>
        <w:pStyle w:val="NoteToDrafters-ASDEFCON"/>
      </w:pPr>
      <w:r w:rsidRPr="00C75844">
        <w:t xml:space="preserve">Note to drafters:  The following clauses are to be included when work will be performed on Commonwealth Premises (eg, installations or V&amp;V activities).  If not required, the clauses can be replaced with a single clause stating </w:t>
      </w:r>
      <w:r w:rsidR="00D11688" w:rsidRPr="00C75844">
        <w:t>‘</w:t>
      </w:r>
      <w:r w:rsidRPr="00C75844">
        <w:t>Not used</w:t>
      </w:r>
      <w:r w:rsidR="00D11688" w:rsidRPr="00C75844">
        <w:t>’</w:t>
      </w:r>
      <w:r w:rsidRPr="00C75844">
        <w:t>.</w:t>
      </w:r>
    </w:p>
    <w:p w14:paraId="5561FFBC" w14:textId="77777777" w:rsidR="00317702" w:rsidRPr="00C75844" w:rsidRDefault="00317702" w:rsidP="009D55C0">
      <w:pPr>
        <w:pStyle w:val="SOWTL4-ASDEFCON"/>
      </w:pPr>
      <w:r w:rsidRPr="00C75844">
        <w:t xml:space="preserve">The Contractor shall ensure that all Subcontractors </w:t>
      </w:r>
      <w:r w:rsidR="00D12625" w:rsidRPr="00C75844">
        <w:t xml:space="preserve">undertaking work on the applicable Commonwealth Premises </w:t>
      </w:r>
      <w:r w:rsidRPr="00C75844">
        <w:t>comply with the requirements of the Contractor’s WHSMS.</w:t>
      </w:r>
    </w:p>
    <w:p w14:paraId="2B9CAFF5" w14:textId="7A15558B" w:rsidR="00701C05" w:rsidRPr="00C75844" w:rsidRDefault="00701C05" w:rsidP="009D55C0">
      <w:pPr>
        <w:pStyle w:val="SOWTL4-ASDEFCON"/>
      </w:pPr>
      <w:r w:rsidRPr="00C75844">
        <w:t xml:space="preserve">The Contractor shall ensure that Contractor </w:t>
      </w:r>
      <w:r w:rsidR="00907A86" w:rsidRPr="00C75844">
        <w:t>P</w:t>
      </w:r>
      <w:r w:rsidRPr="00C75844">
        <w:t xml:space="preserve">ersonnel who will perform work at the applicable Commonwealth Premises participate in </w:t>
      </w:r>
      <w:r w:rsidR="00110AB6">
        <w:t xml:space="preserve">any </w:t>
      </w:r>
      <w:r w:rsidRPr="00C75844">
        <w:t xml:space="preserve">safety-related induction training or site induction briefings provided by Defence, or Associated Parties, as applicable.  The Contractor shall ensure that Contractor </w:t>
      </w:r>
      <w:r w:rsidR="00907A86" w:rsidRPr="00C75844">
        <w:t>P</w:t>
      </w:r>
      <w:r w:rsidRPr="00C75844">
        <w:t xml:space="preserve">ersonnel attending the safety-related training or site induction briefings sign an attendance form </w:t>
      </w:r>
      <w:r w:rsidR="00110AB6">
        <w:t>or</w:t>
      </w:r>
      <w:r w:rsidR="00110AB6" w:rsidRPr="00C75844">
        <w:t xml:space="preserve"> </w:t>
      </w:r>
      <w:r w:rsidRPr="00C75844">
        <w:t xml:space="preserve">site safety induction form, </w:t>
      </w:r>
      <w:r w:rsidR="00110AB6">
        <w:t>as</w:t>
      </w:r>
      <w:r w:rsidR="00110AB6" w:rsidRPr="00C75844">
        <w:t xml:space="preserve"> </w:t>
      </w:r>
      <w:r w:rsidRPr="00C75844">
        <w:t>applicable.</w:t>
      </w:r>
    </w:p>
    <w:p w14:paraId="3517099E" w14:textId="77777777" w:rsidR="00701C05" w:rsidRPr="00C75844" w:rsidRDefault="00701C05" w:rsidP="009D55C0">
      <w:pPr>
        <w:pStyle w:val="NoteToDrafters-ASDEFCON"/>
      </w:pPr>
      <w:r w:rsidRPr="00C75844">
        <w:t xml:space="preserve">Note to drafters:  The following clause may be split and/or repeated if </w:t>
      </w:r>
      <w:r w:rsidR="00B0418F" w:rsidRPr="00C75844">
        <w:t>t</w:t>
      </w:r>
      <w:r w:rsidR="00EA59DD" w:rsidRPr="00C75844">
        <w:t xml:space="preserve">here </w:t>
      </w:r>
      <w:r w:rsidRPr="00C75844">
        <w:t>are different management programs at different Commonwealth Premises where the Contractor will work.</w:t>
      </w:r>
    </w:p>
    <w:p w14:paraId="4FD8D467" w14:textId="7E06D40C" w:rsidR="00701C05" w:rsidRPr="00C75844" w:rsidRDefault="00701C05" w:rsidP="009D55C0">
      <w:pPr>
        <w:pStyle w:val="SOWTL4-ASDEFCON"/>
      </w:pPr>
      <w:r w:rsidRPr="00C75844">
        <w:t xml:space="preserve">The Contractor shall participate in the Commonwealth’s WHS management programs for </w:t>
      </w:r>
      <w:r w:rsidR="009F1F37" w:rsidRPr="00C75844">
        <w:fldChar w:fldCharType="begin">
          <w:ffData>
            <w:name w:val=""/>
            <w:enabled/>
            <w:calcOnExit w:val="0"/>
            <w:textInput>
              <w:default w:val="[...INSERT THE NAMES OF DEFENCE SITES WHERE WORK WILL BE UNDERTAKEN...]"/>
            </w:textInput>
          </w:ffData>
        </w:fldChar>
      </w:r>
      <w:r w:rsidR="009F1F37" w:rsidRPr="00C75844">
        <w:instrText xml:space="preserve"> FORMTEXT </w:instrText>
      </w:r>
      <w:r w:rsidR="009F1F37" w:rsidRPr="00C75844">
        <w:fldChar w:fldCharType="separate"/>
      </w:r>
      <w:r w:rsidR="00BB77E5">
        <w:rPr>
          <w:noProof/>
        </w:rPr>
        <w:t>[...INSERT THE NAMES OF DEFENCE SITES WHERE WORK WILL BE UNDERTAKEN...]</w:t>
      </w:r>
      <w:r w:rsidR="009F1F37" w:rsidRPr="00C75844">
        <w:fldChar w:fldCharType="end"/>
      </w:r>
      <w:r w:rsidRPr="00C75844">
        <w:t xml:space="preserve"> and shall attend WHS management meetings, which shall be held approximately </w:t>
      </w:r>
      <w:r w:rsidR="00D11688" w:rsidRPr="00C75844">
        <w:fldChar w:fldCharType="begin">
          <w:ffData>
            <w:name w:val=""/>
            <w:enabled/>
            <w:calcOnExit w:val="0"/>
            <w:textInput>
              <w:default w:val="[..INSERT TIMEFRAME, eg, 'every four months'...]"/>
            </w:textInput>
          </w:ffData>
        </w:fldChar>
      </w:r>
      <w:r w:rsidR="00D11688" w:rsidRPr="00C75844">
        <w:instrText xml:space="preserve"> FORMTEXT </w:instrText>
      </w:r>
      <w:r w:rsidR="00D11688" w:rsidRPr="00C75844">
        <w:fldChar w:fldCharType="separate"/>
      </w:r>
      <w:r w:rsidR="00BB77E5">
        <w:rPr>
          <w:noProof/>
        </w:rPr>
        <w:t>[..INSERT TIMEFRAME, eg, 'every four months'...]</w:t>
      </w:r>
      <w:r w:rsidR="00D11688" w:rsidRPr="00C75844">
        <w:fldChar w:fldCharType="end"/>
      </w:r>
      <w:r w:rsidRPr="00C75844">
        <w:t>, upon request.</w:t>
      </w:r>
    </w:p>
    <w:p w14:paraId="4C5963BC" w14:textId="16AD4E83" w:rsidR="00701C05" w:rsidRPr="00C75844" w:rsidRDefault="00701C05" w:rsidP="009D55C0">
      <w:pPr>
        <w:pStyle w:val="SOWTL4-ASDEFCON"/>
      </w:pPr>
      <w:r w:rsidRPr="00C75844">
        <w:t xml:space="preserve">When the Contractor discovers a hazard </w:t>
      </w:r>
      <w:r w:rsidR="00317702" w:rsidRPr="00C75844">
        <w:t xml:space="preserve">to WHS </w:t>
      </w:r>
      <w:r w:rsidRPr="00C75844">
        <w:t xml:space="preserve">at the applicable Commonwealth Premises, which is additional to the hazards identified under clauses </w:t>
      </w:r>
      <w:r w:rsidR="008C07C4" w:rsidRPr="00C75844">
        <w:fldChar w:fldCharType="begin"/>
      </w:r>
      <w:r w:rsidR="008C07C4" w:rsidRPr="00C75844">
        <w:instrText xml:space="preserve"> REF _Ref401298010 \r \h </w:instrText>
      </w:r>
      <w:r w:rsidR="008C07C4" w:rsidRPr="00C75844">
        <w:fldChar w:fldCharType="separate"/>
      </w:r>
      <w:r w:rsidR="00F60A61">
        <w:t>9.3.1</w:t>
      </w:r>
      <w:r w:rsidR="008C07C4" w:rsidRPr="00C75844">
        <w:fldChar w:fldCharType="end"/>
      </w:r>
      <w:r w:rsidRPr="00C75844">
        <w:t xml:space="preserve"> and </w:t>
      </w:r>
      <w:r w:rsidR="00FA0F69" w:rsidRPr="00C75844">
        <w:fldChar w:fldCharType="begin"/>
      </w:r>
      <w:r w:rsidR="00FA0F69" w:rsidRPr="00C75844">
        <w:instrText xml:space="preserve"> REF _Ref441069045 \r \h </w:instrText>
      </w:r>
      <w:r w:rsidR="00FA0F69" w:rsidRPr="00C75844">
        <w:fldChar w:fldCharType="separate"/>
      </w:r>
      <w:r w:rsidR="00F60A61">
        <w:t>9.3.2</w:t>
      </w:r>
      <w:r w:rsidR="00FA0F69" w:rsidRPr="00C75844">
        <w:fldChar w:fldCharType="end"/>
      </w:r>
      <w:r w:rsidRPr="00C75844">
        <w:t>, the Contractor shall:</w:t>
      </w:r>
    </w:p>
    <w:p w14:paraId="1C5407DA" w14:textId="77777777" w:rsidR="004F1D4D" w:rsidRPr="00C75844" w:rsidRDefault="00701C05" w:rsidP="00471FA3">
      <w:pPr>
        <w:pStyle w:val="SOWSubL1-ASDEFCON"/>
      </w:pPr>
      <w:r w:rsidRPr="00C75844">
        <w:t xml:space="preserve">immediately </w:t>
      </w:r>
      <w:r w:rsidR="00317702" w:rsidRPr="00C75844">
        <w:t>notify</w:t>
      </w:r>
      <w:r w:rsidRPr="00C75844">
        <w:t xml:space="preserve"> the Commonwealth Representative</w:t>
      </w:r>
      <w:r w:rsidR="00317702" w:rsidRPr="00C75844">
        <w:t>,</w:t>
      </w:r>
      <w:r w:rsidRPr="00C75844">
        <w:t xml:space="preserve"> detailing the hazard;</w:t>
      </w:r>
    </w:p>
    <w:p w14:paraId="5EBE06E4" w14:textId="3611CD71" w:rsidR="004F1D4D" w:rsidRPr="00C75844" w:rsidRDefault="00701C05" w:rsidP="00471FA3">
      <w:pPr>
        <w:pStyle w:val="SOWSubL1-ASDEFCON"/>
      </w:pPr>
      <w:r w:rsidRPr="00C75844">
        <w:t>if applicable</w:t>
      </w:r>
      <w:r w:rsidR="000E54EA" w:rsidRPr="00C75844">
        <w:t xml:space="preserve"> to a Problematic Substance</w:t>
      </w:r>
      <w:r w:rsidRPr="00C75844">
        <w:t xml:space="preserve">, take action in accordance with clause </w:t>
      </w:r>
      <w:r w:rsidR="008C07C4" w:rsidRPr="00C75844">
        <w:fldChar w:fldCharType="begin"/>
      </w:r>
      <w:r w:rsidR="008C07C4" w:rsidRPr="00C75844">
        <w:instrText xml:space="preserve"> REF _Ref401298077 \r \h </w:instrText>
      </w:r>
      <w:r w:rsidR="00A16E79" w:rsidRPr="00C75844">
        <w:instrText xml:space="preserve"> \* MERGEFORMAT </w:instrText>
      </w:r>
      <w:r w:rsidR="008C07C4" w:rsidRPr="00C75844">
        <w:fldChar w:fldCharType="separate"/>
      </w:r>
      <w:r w:rsidR="00F60A61">
        <w:t>9.1</w:t>
      </w:r>
      <w:r w:rsidR="008C07C4" w:rsidRPr="00C75844">
        <w:fldChar w:fldCharType="end"/>
      </w:r>
      <w:r w:rsidRPr="00C75844">
        <w:t>;</w:t>
      </w:r>
    </w:p>
    <w:p w14:paraId="3B1B4AB8" w14:textId="77777777" w:rsidR="004F1D4D" w:rsidRPr="00C75844" w:rsidRDefault="00701C05" w:rsidP="00471FA3">
      <w:pPr>
        <w:pStyle w:val="SOWSubL1-ASDEFCON"/>
        <w:rPr>
          <w:rFonts w:cs="Arial"/>
        </w:rPr>
      </w:pPr>
      <w:r w:rsidRPr="00C75844">
        <w:t xml:space="preserve">follow all instructions and directions of the Commonwealth Representative (if any) and take all reasonable steps to eliminate or minimise the risks </w:t>
      </w:r>
      <w:r w:rsidR="000E54EA" w:rsidRPr="00C75844">
        <w:t xml:space="preserve">to WHS </w:t>
      </w:r>
      <w:r w:rsidRPr="00C75844">
        <w:t>associated with the identified hazard; and</w:t>
      </w:r>
    </w:p>
    <w:p w14:paraId="210E5248" w14:textId="77777777" w:rsidR="00701C05" w:rsidRPr="00C75844" w:rsidRDefault="00701C05" w:rsidP="00471FA3">
      <w:pPr>
        <w:pStyle w:val="SOWSubL1-ASDEFCON"/>
        <w:rPr>
          <w:rFonts w:cs="Arial"/>
        </w:rPr>
      </w:pPr>
      <w:r w:rsidRPr="00C75844">
        <w:t xml:space="preserve">provide to the Commonwealth Representative, within </w:t>
      </w:r>
      <w:r w:rsidR="000E54EA" w:rsidRPr="00C75844">
        <w:t>1</w:t>
      </w:r>
      <w:r w:rsidRPr="00C75844">
        <w:t>0 Working Days of discovery</w:t>
      </w:r>
      <w:r w:rsidR="000E54EA" w:rsidRPr="00C75844">
        <w:t xml:space="preserve"> of the hazard</w:t>
      </w:r>
      <w:r w:rsidR="00EA59DD" w:rsidRPr="00C75844">
        <w:t xml:space="preserve"> and when the </w:t>
      </w:r>
      <w:r w:rsidR="00907A86" w:rsidRPr="00C75844">
        <w:t>hazard has</w:t>
      </w:r>
      <w:r w:rsidR="00B0418F" w:rsidRPr="00C75844">
        <w:t xml:space="preserve"> </w:t>
      </w:r>
      <w:r w:rsidR="00EA59DD" w:rsidRPr="00C75844">
        <w:t>not been eliminated</w:t>
      </w:r>
      <w:r w:rsidRPr="00C75844">
        <w:t xml:space="preserve">, </w:t>
      </w:r>
      <w:r w:rsidR="000E54EA" w:rsidRPr="00C75844">
        <w:t>a proposed update to the WHSMS, which identifies the hazard and</w:t>
      </w:r>
      <w:r w:rsidRPr="00C75844">
        <w:t xml:space="preserve"> describes the risk mitigation strategies </w:t>
      </w:r>
      <w:r w:rsidR="000E54EA" w:rsidRPr="00C75844">
        <w:t>necessary</w:t>
      </w:r>
      <w:r w:rsidRPr="00C75844">
        <w:t xml:space="preserve"> to address</w:t>
      </w:r>
      <w:r w:rsidRPr="00C75844">
        <w:rPr>
          <w:rFonts w:cs="Arial"/>
        </w:rPr>
        <w:t xml:space="preserve"> the </w:t>
      </w:r>
      <w:r w:rsidR="000E54EA" w:rsidRPr="00C75844">
        <w:rPr>
          <w:rFonts w:cs="Arial"/>
        </w:rPr>
        <w:t>related WHS</w:t>
      </w:r>
      <w:r w:rsidRPr="00C75844">
        <w:rPr>
          <w:rFonts w:cs="Arial"/>
        </w:rPr>
        <w:t xml:space="preserve"> risks.</w:t>
      </w:r>
    </w:p>
    <w:p w14:paraId="3D775B0A" w14:textId="77777777" w:rsidR="00701C05" w:rsidRPr="00C75844" w:rsidRDefault="00701C05" w:rsidP="00C81942">
      <w:pPr>
        <w:pStyle w:val="SOWHL3-ASDEFCON"/>
      </w:pPr>
      <w:bookmarkStart w:id="1186" w:name="_Ref390339860"/>
      <w:r w:rsidRPr="00C75844">
        <w:t xml:space="preserve">WHS of Commonwealth Personnel on Contractor or </w:t>
      </w:r>
      <w:r w:rsidR="002778A7" w:rsidRPr="00C75844">
        <w:t xml:space="preserve">Approved </w:t>
      </w:r>
      <w:r w:rsidRPr="00C75844">
        <w:t>Subcontractor Premises</w:t>
      </w:r>
      <w:bookmarkEnd w:id="1186"/>
    </w:p>
    <w:p w14:paraId="26EC6208" w14:textId="77777777" w:rsidR="003C1E24" w:rsidRPr="00C75844" w:rsidRDefault="00701C05" w:rsidP="00FC16F5">
      <w:pPr>
        <w:pStyle w:val="NoteToDrafters-ASDEFCON"/>
        <w:keepNext w:val="0"/>
      </w:pPr>
      <w:r w:rsidRPr="00C75844">
        <w:t xml:space="preserve">Note to drafters:  Include the following clauses if Commonwealth Personnel will be located on Contractor or Subcontractor premises.  </w:t>
      </w:r>
      <w:r w:rsidR="003C1E24" w:rsidRPr="00C75844">
        <w:t xml:space="preserve">If the Contract does not have this requirement, then the clauses can be replaced with a single clause stating </w:t>
      </w:r>
      <w:r w:rsidR="00D11688" w:rsidRPr="00C75844">
        <w:t>‘</w:t>
      </w:r>
      <w:r w:rsidR="003C1E24" w:rsidRPr="00C75844">
        <w:t>Not used</w:t>
      </w:r>
      <w:r w:rsidR="00D11688" w:rsidRPr="00C75844">
        <w:t>’</w:t>
      </w:r>
      <w:r w:rsidR="003C1E24" w:rsidRPr="00C75844">
        <w:t>.</w:t>
      </w:r>
    </w:p>
    <w:p w14:paraId="557986C0" w14:textId="77777777" w:rsidR="00701C05" w:rsidRPr="00C75844" w:rsidRDefault="003C1E24" w:rsidP="009D55C0">
      <w:pPr>
        <w:pStyle w:val="NoteToDrafters-ASDEFCON"/>
      </w:pPr>
      <w:r w:rsidRPr="00C75844">
        <w:t xml:space="preserve">Note to drafters:  </w:t>
      </w:r>
      <w:r w:rsidR="00701C05" w:rsidRPr="00C75844">
        <w:t xml:space="preserve">The first subclause </w:t>
      </w:r>
      <w:r w:rsidRPr="00C75844">
        <w:t xml:space="preserve">below </w:t>
      </w:r>
      <w:r w:rsidR="00701C05" w:rsidRPr="00C75844">
        <w:t xml:space="preserve">covers the Contractor and/or Subcontractor premises under the WHS Legislation (ie, generally within Australia), whereas the second subclause covers locations not covered by the WHS Legislation.  </w:t>
      </w:r>
      <w:r w:rsidRPr="00C75844">
        <w:t>If only one of these situations applies, the clause may be modified accordingly.</w:t>
      </w:r>
    </w:p>
    <w:p w14:paraId="32335648" w14:textId="77777777" w:rsidR="00701C05" w:rsidRPr="00C75844" w:rsidRDefault="00701C05" w:rsidP="009D55C0">
      <w:pPr>
        <w:pStyle w:val="SOWTL4-ASDEFCON"/>
      </w:pPr>
      <w:bookmarkStart w:id="1187" w:name="_Ref405358343"/>
      <w:r w:rsidRPr="00C75844">
        <w:t xml:space="preserve">Where Commonwealth Personnel are located at Contractor and/or </w:t>
      </w:r>
      <w:r w:rsidR="00362177" w:rsidRPr="00C75844">
        <w:t xml:space="preserve">Approved </w:t>
      </w:r>
      <w:r w:rsidRPr="00C75844">
        <w:t xml:space="preserve">Subcontractor premises, the Contractor shall, so far as is reasonably practicable, ensure that the physical work environment is without risks to health and safety and that adequate facilities are provided for the welfare of those Commonwealth Personnel.  For Contractor and/or </w:t>
      </w:r>
      <w:r w:rsidR="006C3134" w:rsidRPr="00C75844">
        <w:t xml:space="preserve">Approved </w:t>
      </w:r>
      <w:r w:rsidRPr="00C75844">
        <w:t>Subcontractor premises in locations where:</w:t>
      </w:r>
      <w:bookmarkEnd w:id="1187"/>
    </w:p>
    <w:p w14:paraId="7681DC86" w14:textId="77777777" w:rsidR="004F1D4D" w:rsidRPr="00C75844" w:rsidRDefault="00701C05" w:rsidP="00471FA3">
      <w:pPr>
        <w:pStyle w:val="SOWSubL1-ASDEFCON"/>
        <w:rPr>
          <w:rFonts w:cs="Arial"/>
        </w:rPr>
      </w:pPr>
      <w:r w:rsidRPr="00C75844">
        <w:t xml:space="preserve">the WHS Legislation applies to work performed under the Contract at that location, the workplace shall be managed in accordance with the code of practice approved under section 274 of the </w:t>
      </w:r>
      <w:r w:rsidRPr="00C75844">
        <w:rPr>
          <w:i/>
        </w:rPr>
        <w:t>Work Health and Safety Act 2011</w:t>
      </w:r>
      <w:r w:rsidRPr="00C75844">
        <w:t xml:space="preserve"> (Cth), </w:t>
      </w:r>
      <w:r w:rsidRPr="00C75844">
        <w:rPr>
          <w:i/>
        </w:rPr>
        <w:t>Managing the Work Environment and Facilities</w:t>
      </w:r>
      <w:r w:rsidRPr="00C75844">
        <w:t>, except where the Contractor and/or</w:t>
      </w:r>
      <w:r w:rsidR="00631219" w:rsidRPr="00C75844">
        <w:t xml:space="preserve"> Approved</w:t>
      </w:r>
      <w:r w:rsidRPr="00C75844">
        <w:t xml:space="preserve"> Subcontractor complies with the WHS Legislation in a manner that is different from the relevant code of practice but provides a standard of work health and safety that is equivalent to or higher than the standard required in the code of practice; or</w:t>
      </w:r>
    </w:p>
    <w:p w14:paraId="6EF5EEBF" w14:textId="77777777" w:rsidR="00701C05" w:rsidRPr="00C75844" w:rsidRDefault="00701C05" w:rsidP="00471FA3">
      <w:pPr>
        <w:pStyle w:val="SOWSubL1-ASDEFCON"/>
        <w:rPr>
          <w:rFonts w:cs="Arial"/>
        </w:rPr>
      </w:pPr>
      <w:r w:rsidRPr="00C75844">
        <w:t xml:space="preserve">otherwise, the Contractor shall, and shall ensure that </w:t>
      </w:r>
      <w:r w:rsidR="006C3134" w:rsidRPr="00C75844">
        <w:t xml:space="preserve">Approved </w:t>
      </w:r>
      <w:r w:rsidRPr="00C75844">
        <w:t xml:space="preserve">Subcontractors, co-operate with the Commonwealth so far as is reasonably practicable to enable the </w:t>
      </w:r>
      <w:r w:rsidRPr="00C75844">
        <w:lastRenderedPageBreak/>
        <w:t>Commonwealth to fulfil</w:t>
      </w:r>
      <w:r w:rsidRPr="00C75844">
        <w:rPr>
          <w:rFonts w:cs="Arial"/>
        </w:rPr>
        <w:t xml:space="preserve"> its obligations under the WHS Legislation to Commonwealth Personnel.</w:t>
      </w:r>
    </w:p>
    <w:p w14:paraId="6BD50F25" w14:textId="77777777" w:rsidR="00701C05" w:rsidRPr="00C75844" w:rsidRDefault="00701C05" w:rsidP="009D55C0">
      <w:pPr>
        <w:pStyle w:val="SOWTL4-ASDEFCON"/>
      </w:pPr>
      <w:r w:rsidRPr="00C75844">
        <w:t xml:space="preserve">Prior to the commencement of work by Commonwealth Personnel at the Contractor’s and/or </w:t>
      </w:r>
      <w:r w:rsidR="009F1F37" w:rsidRPr="00C75844">
        <w:t xml:space="preserve">Approved </w:t>
      </w:r>
      <w:r w:rsidRPr="00C75844">
        <w:t>Subcontractors’ premises, the Contractor shall, when requested, facilitate WHS-related inspections, by the Commonwealth Representative or authorised delegate(s), of the locations to be occupied by the Commonwealth Personnel.</w:t>
      </w:r>
    </w:p>
    <w:p w14:paraId="67B2DEB9" w14:textId="77777777" w:rsidR="00701C05" w:rsidRPr="00C75844" w:rsidRDefault="00701C05" w:rsidP="009D55C0">
      <w:pPr>
        <w:pStyle w:val="SOWTL4-ASDEFCON"/>
      </w:pPr>
      <w:bookmarkStart w:id="1188" w:name="_Ref401298391"/>
      <w:r w:rsidRPr="00C75844">
        <w:t>The Contractor shall ensure</w:t>
      </w:r>
      <w:r w:rsidR="004C0A97" w:rsidRPr="00C75844">
        <w:t>,</w:t>
      </w:r>
      <w:r w:rsidR="00EA59DD" w:rsidRPr="00C75844">
        <w:t xml:space="preserve"> </w:t>
      </w:r>
      <w:r w:rsidRPr="00C75844">
        <w:t xml:space="preserve">before or as soon as practicable after the commencement of work at a Contractor’s or </w:t>
      </w:r>
      <w:r w:rsidR="009F1F37" w:rsidRPr="00C75844">
        <w:t xml:space="preserve">Approved </w:t>
      </w:r>
      <w:r w:rsidRPr="00C75844">
        <w:t>Subcontractors</w:t>
      </w:r>
      <w:r w:rsidR="00923602" w:rsidRPr="00C75844">
        <w:t>’</w:t>
      </w:r>
      <w:r w:rsidRPr="00C75844">
        <w:t xml:space="preserve"> premises, that Commonwealth Personnel are provided with:</w:t>
      </w:r>
      <w:bookmarkEnd w:id="1188"/>
    </w:p>
    <w:p w14:paraId="541748C8" w14:textId="77777777" w:rsidR="004F1D4D" w:rsidRPr="00C75844" w:rsidRDefault="00701C05" w:rsidP="00471FA3">
      <w:pPr>
        <w:pStyle w:val="SOWSubL1-ASDEFCON"/>
      </w:pPr>
      <w:r w:rsidRPr="00C75844">
        <w:t>induction training and/or other safety briefings applicable to the work and location; and</w:t>
      </w:r>
    </w:p>
    <w:p w14:paraId="1C4FF7E0" w14:textId="77777777" w:rsidR="00701C05" w:rsidRPr="00C75844" w:rsidRDefault="00701C05" w:rsidP="00471FA3">
      <w:pPr>
        <w:pStyle w:val="SOWSubL1-ASDEFCON"/>
      </w:pPr>
      <w:r w:rsidRPr="00C75844">
        <w:t>access to safety procedures applicable to the work and location.</w:t>
      </w:r>
    </w:p>
    <w:p w14:paraId="42E51056" w14:textId="6C02299A" w:rsidR="00701C05" w:rsidRPr="00C75844" w:rsidRDefault="00701C05" w:rsidP="009D55C0">
      <w:pPr>
        <w:pStyle w:val="SOWTL4-ASDEFCON"/>
      </w:pPr>
      <w:r w:rsidRPr="00C75844">
        <w:t xml:space="preserve">The Commonwealth shall ensure that Commonwealth Personnel who are required to work at the Contractor's or </w:t>
      </w:r>
      <w:r w:rsidR="009F1F37" w:rsidRPr="00C75844">
        <w:t xml:space="preserve">Approved </w:t>
      </w:r>
      <w:r w:rsidRPr="00C75844">
        <w:t>Subcontractors</w:t>
      </w:r>
      <w:r w:rsidR="00F34955" w:rsidRPr="00C75844">
        <w:t>’</w:t>
      </w:r>
      <w:r w:rsidRPr="00C75844">
        <w:t xml:space="preserve"> premises participate in any safety induction training and site safety induction briefings that are provided by the Contractor in accordance with clause </w:t>
      </w:r>
      <w:r w:rsidR="00A16E79" w:rsidRPr="00C75844">
        <w:fldChar w:fldCharType="begin"/>
      </w:r>
      <w:r w:rsidR="00A16E79" w:rsidRPr="00C75844">
        <w:instrText xml:space="preserve"> REF _Ref401298391 \r \h </w:instrText>
      </w:r>
      <w:r w:rsidR="00A16E79" w:rsidRPr="00C75844">
        <w:fldChar w:fldCharType="separate"/>
      </w:r>
      <w:r w:rsidR="00F60A61">
        <w:t>9.3.5.3</w:t>
      </w:r>
      <w:r w:rsidR="00A16E79" w:rsidRPr="00C75844">
        <w:fldChar w:fldCharType="end"/>
      </w:r>
      <w:r w:rsidRPr="00C75844">
        <w:t>.</w:t>
      </w:r>
    </w:p>
    <w:p w14:paraId="68B0836A" w14:textId="77777777" w:rsidR="00701C05" w:rsidRPr="00C75844" w:rsidRDefault="00701C05" w:rsidP="009D55C0">
      <w:pPr>
        <w:pStyle w:val="SOWTL4-ASDEFCON"/>
      </w:pPr>
      <w:r w:rsidRPr="00C75844">
        <w:t xml:space="preserve">The Contractor shall notify the Commonwealth Representative of corrective action requirements and remediation activities resulting from WHS </w:t>
      </w:r>
      <w:r w:rsidR="009929AA" w:rsidRPr="00C75844">
        <w:t>A</w:t>
      </w:r>
      <w:r w:rsidRPr="00C75844">
        <w:t xml:space="preserve">udits applicable to the Contractor’s and </w:t>
      </w:r>
      <w:r w:rsidR="009F1F37" w:rsidRPr="00C75844">
        <w:t xml:space="preserve">Approved </w:t>
      </w:r>
      <w:r w:rsidRPr="00C75844">
        <w:t>Subcontractors’ premises occupied by Commonwealth Personnel.</w:t>
      </w:r>
    </w:p>
    <w:p w14:paraId="56AE60FC" w14:textId="77777777" w:rsidR="00701C05" w:rsidRPr="00C75844" w:rsidRDefault="00701C05" w:rsidP="00C81942">
      <w:pPr>
        <w:pStyle w:val="SOWHL2-ASDEFCON"/>
      </w:pPr>
      <w:bookmarkStart w:id="1189" w:name="_Toc397419851"/>
      <w:bookmarkStart w:id="1190" w:name="_Toc504485639"/>
      <w:bookmarkStart w:id="1191" w:name="_Toc505592013"/>
      <w:bookmarkStart w:id="1192" w:name="_Toc505592159"/>
      <w:bookmarkStart w:id="1193" w:name="_Toc505597529"/>
      <w:bookmarkStart w:id="1194" w:name="_Toc174973676"/>
      <w:r w:rsidRPr="00C75844">
        <w:t>Incident Reporting and Remediation (Core)</w:t>
      </w:r>
      <w:bookmarkEnd w:id="1189"/>
      <w:bookmarkEnd w:id="1190"/>
      <w:bookmarkEnd w:id="1191"/>
      <w:bookmarkEnd w:id="1192"/>
      <w:bookmarkEnd w:id="1193"/>
      <w:bookmarkEnd w:id="1194"/>
    </w:p>
    <w:p w14:paraId="7ACB7777" w14:textId="1F7FB3C1" w:rsidR="00EA59DD" w:rsidRPr="00C75844" w:rsidRDefault="00EA59DD" w:rsidP="00651330">
      <w:pPr>
        <w:pStyle w:val="SOWTL3-ASDEFCON"/>
      </w:pPr>
      <w:bookmarkStart w:id="1195" w:name="_Ref409611259"/>
      <w:r w:rsidRPr="00C75844">
        <w:t xml:space="preserve">The Contractor shall report, in accordance with the </w:t>
      </w:r>
      <w:r w:rsidRPr="00C75844">
        <w:rPr>
          <w:i/>
        </w:rPr>
        <w:t xml:space="preserve">Defence </w:t>
      </w:r>
      <w:r w:rsidR="00F34955" w:rsidRPr="00C75844">
        <w:rPr>
          <w:i/>
        </w:rPr>
        <w:t xml:space="preserve">Safety </w:t>
      </w:r>
      <w:r w:rsidRPr="00C75844">
        <w:rPr>
          <w:i/>
        </w:rPr>
        <w:t>Manual</w:t>
      </w:r>
      <w:r w:rsidRPr="00C75844">
        <w:t xml:space="preserve">, </w:t>
      </w:r>
      <w:r w:rsidR="00F34955" w:rsidRPr="00C75844">
        <w:rPr>
          <w:i/>
        </w:rPr>
        <w:t>Work Health and Safety Event (Incident) Reporting Policy and Guidance</w:t>
      </w:r>
      <w:r w:rsidR="00F34955" w:rsidRPr="00C75844">
        <w:t xml:space="preserve">, </w:t>
      </w:r>
      <w:r w:rsidRPr="00C75844">
        <w:t>any Notifiable Incident that involves:</w:t>
      </w:r>
      <w:bookmarkEnd w:id="1195"/>
    </w:p>
    <w:p w14:paraId="6AB2FADA" w14:textId="77777777" w:rsidR="004F1D4D" w:rsidRPr="00C75844" w:rsidRDefault="00EA59DD" w:rsidP="00471FA3">
      <w:pPr>
        <w:pStyle w:val="SOWSubL1-ASDEFCON"/>
      </w:pPr>
      <w:r w:rsidRPr="00C75844">
        <w:t xml:space="preserve">Contractor </w:t>
      </w:r>
      <w:r w:rsidR="00907A86" w:rsidRPr="00C75844">
        <w:t>P</w:t>
      </w:r>
      <w:r w:rsidRPr="00C75844">
        <w:t xml:space="preserve">ersonnel </w:t>
      </w:r>
      <w:r w:rsidR="00D12625" w:rsidRPr="00C75844">
        <w:t xml:space="preserve">on </w:t>
      </w:r>
      <w:r w:rsidRPr="00C75844">
        <w:t>Commonwealth Premises;</w:t>
      </w:r>
    </w:p>
    <w:p w14:paraId="6F4E6950" w14:textId="77777777" w:rsidR="004F1D4D" w:rsidRPr="00C75844" w:rsidRDefault="00EA59DD" w:rsidP="00471FA3">
      <w:pPr>
        <w:pStyle w:val="SOWSubL1-ASDEFCON"/>
      </w:pPr>
      <w:r w:rsidRPr="00C75844">
        <w:t xml:space="preserve">Commonwealth Personnel </w:t>
      </w:r>
      <w:r w:rsidR="00D12625" w:rsidRPr="00C75844">
        <w:t xml:space="preserve">on </w:t>
      </w:r>
      <w:r w:rsidRPr="00C75844">
        <w:t xml:space="preserve">Contractor </w:t>
      </w:r>
      <w:r w:rsidR="00907A86" w:rsidRPr="00C75844">
        <w:t>P</w:t>
      </w:r>
      <w:r w:rsidRPr="00C75844">
        <w:t>remises; or</w:t>
      </w:r>
    </w:p>
    <w:p w14:paraId="5FD86631" w14:textId="72D0D220" w:rsidR="0047764D" w:rsidRDefault="00EA59DD" w:rsidP="00471FA3">
      <w:pPr>
        <w:pStyle w:val="SOWSubL1-ASDEFCON"/>
      </w:pPr>
      <w:r w:rsidRPr="00C75844">
        <w:t xml:space="preserve">Contractor </w:t>
      </w:r>
      <w:r w:rsidR="00907A86" w:rsidRPr="00C75844">
        <w:t>P</w:t>
      </w:r>
      <w:r w:rsidRPr="00C75844">
        <w:t xml:space="preserve">ersonnel </w:t>
      </w:r>
      <w:r w:rsidR="009929AA" w:rsidRPr="00C75844">
        <w:t>on</w:t>
      </w:r>
      <w:r w:rsidRPr="00C75844">
        <w:t xml:space="preserve"> Contractor </w:t>
      </w:r>
      <w:r w:rsidR="00923602" w:rsidRPr="00C75844">
        <w:t>P</w:t>
      </w:r>
      <w:r w:rsidRPr="00C75844">
        <w:t>remises where the incident arises out of the conduct of the Commonwealth’s business or undertaking (including in connection with GFM or a Commonwealth specified system of work).</w:t>
      </w:r>
    </w:p>
    <w:p w14:paraId="486C7569" w14:textId="4A20B1F9" w:rsidR="00EA59DD" w:rsidRPr="00C75844" w:rsidRDefault="00EA59DD" w:rsidP="00651330">
      <w:pPr>
        <w:pStyle w:val="SOWTL3-ASDEFCON"/>
      </w:pPr>
      <w:r w:rsidRPr="00C75844">
        <w:t xml:space="preserve">The report provided under clause </w:t>
      </w:r>
      <w:r w:rsidRPr="00C75844">
        <w:fldChar w:fldCharType="begin"/>
      </w:r>
      <w:r w:rsidRPr="00C75844">
        <w:instrText xml:space="preserve"> REF _Ref409611259 \r \h </w:instrText>
      </w:r>
      <w:r w:rsidR="00651330" w:rsidRPr="00C75844">
        <w:instrText xml:space="preserve"> \* MERGEFORMAT </w:instrText>
      </w:r>
      <w:r w:rsidRPr="00C75844">
        <w:fldChar w:fldCharType="separate"/>
      </w:r>
      <w:r w:rsidR="00F60A61">
        <w:t>9.4.1</w:t>
      </w:r>
      <w:r w:rsidRPr="00C75844">
        <w:fldChar w:fldCharType="end"/>
      </w:r>
      <w:r w:rsidRPr="00C75844">
        <w:t xml:space="preserve"> shall include the provision of a completed Department of Defence Form AE527 (as amended or replaced from time to time), or be provided using the Sentinel Event Kiosk </w:t>
      </w:r>
      <w:r w:rsidR="00D341C5">
        <w:t xml:space="preserve">on the </w:t>
      </w:r>
      <w:r w:rsidR="00D341C5" w:rsidRPr="00C75844">
        <w:t>D</w:t>
      </w:r>
      <w:r w:rsidR="00D341C5">
        <w:t xml:space="preserve">efence </w:t>
      </w:r>
      <w:r w:rsidR="008B51D6">
        <w:t>Protected</w:t>
      </w:r>
      <w:r w:rsidR="00D341C5">
        <w:t xml:space="preserve"> </w:t>
      </w:r>
      <w:r w:rsidR="00D341C5" w:rsidRPr="00C75844">
        <w:t>N</w:t>
      </w:r>
      <w:r w:rsidR="00D341C5">
        <w:t>etwork</w:t>
      </w:r>
      <w:r w:rsidR="00D341C5" w:rsidRPr="00C75844">
        <w:t xml:space="preserve"> </w:t>
      </w:r>
      <w:r w:rsidRPr="00C75844">
        <w:t>(if applicable).</w:t>
      </w:r>
    </w:p>
    <w:p w14:paraId="03E127FF" w14:textId="77777777" w:rsidR="00EA59DD" w:rsidRPr="00C75844" w:rsidRDefault="00EA59DD" w:rsidP="00651330">
      <w:pPr>
        <w:pStyle w:val="SOWTL3-ASDEFCON"/>
      </w:pPr>
      <w:r w:rsidRPr="00C75844">
        <w:t>The Contractor shall, in respect of any Notifiable Incident</w:t>
      </w:r>
      <w:r w:rsidR="00E00C33" w:rsidRPr="00C75844">
        <w:t xml:space="preserve"> </w:t>
      </w:r>
      <w:r w:rsidRPr="00C75844">
        <w:t>arising out of or in connection with the Contract:</w:t>
      </w:r>
    </w:p>
    <w:p w14:paraId="59700985" w14:textId="247776AD" w:rsidR="008B51D6" w:rsidRDefault="008B51D6" w:rsidP="008B51D6">
      <w:pPr>
        <w:pStyle w:val="SOWSubL1-ASDEFCON"/>
      </w:pPr>
      <w:r w:rsidRPr="008B51D6">
        <w:t xml:space="preserve">if a Notifiable Incident occurs on Commonwealth Premises (including, if applicable, within GFF), preserve the incident site until </w:t>
      </w:r>
      <w:r w:rsidR="00203212">
        <w:t>the Commonwealth regulator</w:t>
      </w:r>
      <w:r w:rsidR="00203212" w:rsidRPr="008B51D6">
        <w:t xml:space="preserve"> </w:t>
      </w:r>
      <w:r w:rsidRPr="008B51D6">
        <w:t>has confirmed that the site may be released (as advised either directly or through the Commonwealth);</w:t>
      </w:r>
    </w:p>
    <w:p w14:paraId="6FC815DC" w14:textId="12DA3D58" w:rsidR="004F1D4D" w:rsidRPr="00C75844" w:rsidRDefault="00EA59DD" w:rsidP="00471FA3">
      <w:pPr>
        <w:pStyle w:val="SOWSubL1-ASDEFCON"/>
      </w:pPr>
      <w:r w:rsidRPr="00C75844">
        <w:t>immediately provide the Commonwealth Representative with a copy of the notice required to be provided to the relevant Commonwealth, State or Territory regulator;</w:t>
      </w:r>
    </w:p>
    <w:p w14:paraId="671A84D0" w14:textId="677B2CB5" w:rsidR="0047764D" w:rsidRDefault="00EA59DD" w:rsidP="00471FA3">
      <w:pPr>
        <w:pStyle w:val="SOWSubL1-ASDEFCON"/>
      </w:pPr>
      <w:r w:rsidRPr="00C75844">
        <w:t>promptly provide the Commonwealth Representative with a copy of any investigation report relating to the Notifiable Incident;</w:t>
      </w:r>
    </w:p>
    <w:p w14:paraId="71E6AC8C" w14:textId="5FD03783" w:rsidR="004F1D4D" w:rsidRPr="00C75844" w:rsidRDefault="00EA59DD" w:rsidP="00471FA3">
      <w:pPr>
        <w:pStyle w:val="SOWSubL1-ASDEFCON"/>
      </w:pPr>
      <w:r w:rsidRPr="00C75844">
        <w:t>promptly provide the Commonwealth Representative with copies of any notice or other documentation issued by the relevant Commonwealth, State or Territory regulator; and</w:t>
      </w:r>
    </w:p>
    <w:p w14:paraId="39766F32" w14:textId="77777777" w:rsidR="00EA59DD" w:rsidRPr="00C75844" w:rsidRDefault="00EA59DD" w:rsidP="00471FA3">
      <w:pPr>
        <w:pStyle w:val="SOWSubL1-ASDEFCON"/>
      </w:pPr>
      <w:r w:rsidRPr="00C75844">
        <w:t>within 10 Working Days of the date of notification to the relevant Commonwealth, State or Territory regulator, provide the Commonwealth Representative with a summary of the related investigations, actions to be taken, and any impact on the Contract that may result from the Notifiable Incident.</w:t>
      </w:r>
    </w:p>
    <w:p w14:paraId="0F94A037" w14:textId="0A9D2AA7" w:rsidR="00701C05" w:rsidRPr="00C75844" w:rsidRDefault="00701C05" w:rsidP="009D55C0">
      <w:pPr>
        <w:pStyle w:val="SOWTL3-ASDEFCON"/>
      </w:pPr>
      <w:r w:rsidRPr="00C75844">
        <w:t xml:space="preserve">The Commonwealth shall immediately inform the Contractor of any Notifiable Incident involving Contractor </w:t>
      </w:r>
      <w:r w:rsidR="00907A86" w:rsidRPr="00C75844">
        <w:t>P</w:t>
      </w:r>
      <w:r w:rsidRPr="00C75844">
        <w:t>ersonnel on Commonwealth Premises</w:t>
      </w:r>
      <w:r w:rsidR="00D6086A">
        <w:t>,</w:t>
      </w:r>
      <w:r w:rsidRPr="00C75844">
        <w:t xml:space="preserve"> of which it is aware, and </w:t>
      </w:r>
      <w:r w:rsidRPr="00C75844">
        <w:lastRenderedPageBreak/>
        <w:t>provide the Contractor with a copy of the notice that is provided by the Commonwealth to the Commonwealth regulator about the Notifiable Incident.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95E17" w:rsidRPr="00C75844" w14:paraId="5A0B9344" w14:textId="77777777" w:rsidTr="002E20A2">
        <w:tc>
          <w:tcPr>
            <w:tcW w:w="9854" w:type="dxa"/>
            <w:shd w:val="clear" w:color="auto" w:fill="auto"/>
          </w:tcPr>
          <w:p w14:paraId="53D329A8" w14:textId="531F1934" w:rsidR="00C95E17" w:rsidRPr="00C75844" w:rsidRDefault="00C95E17" w:rsidP="00C81942">
            <w:pPr>
              <w:pStyle w:val="ASDEFCONOption"/>
              <w:rPr>
                <w:rFonts w:eastAsia="Calibri"/>
              </w:rPr>
            </w:pPr>
            <w:r w:rsidRPr="00C75844">
              <w:rPr>
                <w:rFonts w:eastAsia="Calibri"/>
              </w:rPr>
              <w:t>Option:  Include the following clause if clause</w:t>
            </w:r>
            <w:r w:rsidR="00FA0F69" w:rsidRPr="00C75844">
              <w:rPr>
                <w:rFonts w:eastAsia="Calibri"/>
              </w:rPr>
              <w:t xml:space="preserve"> </w:t>
            </w:r>
            <w:r w:rsidR="00FA0F69" w:rsidRPr="00C75844">
              <w:rPr>
                <w:rFonts w:eastAsia="Calibri"/>
              </w:rPr>
              <w:fldChar w:fldCharType="begin"/>
            </w:r>
            <w:r w:rsidR="00FA0F69" w:rsidRPr="00C75844">
              <w:rPr>
                <w:rFonts w:eastAsia="Calibri"/>
              </w:rPr>
              <w:instrText xml:space="preserve"> REF _Ref441069103 \r \h </w:instrText>
            </w:r>
            <w:r w:rsidR="009F20FA" w:rsidRPr="00C75844">
              <w:rPr>
                <w:rFonts w:eastAsia="Calibri"/>
              </w:rPr>
              <w:instrText xml:space="preserve"> \* MERGEFORMAT </w:instrText>
            </w:r>
            <w:r w:rsidR="00FA0F69" w:rsidRPr="00C75844">
              <w:rPr>
                <w:rFonts w:eastAsia="Calibri"/>
              </w:rPr>
            </w:r>
            <w:r w:rsidR="00FA0F69" w:rsidRPr="00C75844">
              <w:rPr>
                <w:rFonts w:eastAsia="Calibri"/>
              </w:rPr>
              <w:fldChar w:fldCharType="separate"/>
            </w:r>
            <w:r w:rsidR="00F60A61">
              <w:rPr>
                <w:rFonts w:eastAsia="Calibri"/>
              </w:rPr>
              <w:t>9.2</w:t>
            </w:r>
            <w:r w:rsidR="00FA0F69" w:rsidRPr="00C75844">
              <w:rPr>
                <w:rFonts w:eastAsia="Calibri"/>
              </w:rPr>
              <w:fldChar w:fldCharType="end"/>
            </w:r>
            <w:r w:rsidRPr="00C75844">
              <w:rPr>
                <w:rFonts w:eastAsia="Calibri"/>
              </w:rPr>
              <w:t>, Environmental Management, is included in the Contract.</w:t>
            </w:r>
          </w:p>
          <w:p w14:paraId="66F1FD67" w14:textId="77777777" w:rsidR="00C95E17" w:rsidRPr="00C75844" w:rsidRDefault="00C95E17" w:rsidP="002E20A2">
            <w:pPr>
              <w:pStyle w:val="SOWTL3-ASDEFCON"/>
              <w:spacing w:line="276" w:lineRule="auto"/>
            </w:pPr>
            <w:r w:rsidRPr="00C75844">
              <w:t>If an Environmental Incident occurs in relation to work performed under the Contract within Australia, the Contractor shall:</w:t>
            </w:r>
          </w:p>
          <w:p w14:paraId="6C933D6B" w14:textId="77777777" w:rsidR="004F1D4D" w:rsidRPr="00C75844" w:rsidRDefault="00C95E17" w:rsidP="00471FA3">
            <w:pPr>
              <w:pStyle w:val="SOWSubL1-ASDEFCON"/>
              <w:rPr>
                <w:rFonts w:cs="Arial"/>
              </w:rPr>
            </w:pPr>
            <w:r w:rsidRPr="00C75844">
              <w:t>as soon as possible after the Environmental Incident, inform the Commonwealth Representative of relevant details, including the nature of the event, cause(s) and effects known to the Contractor; and</w:t>
            </w:r>
          </w:p>
          <w:p w14:paraId="67A82C60" w14:textId="77777777" w:rsidR="00C95E17" w:rsidRPr="00C75844" w:rsidRDefault="00C95E17" w:rsidP="00471FA3">
            <w:pPr>
              <w:pStyle w:val="SOWSubL1-ASDEFCON"/>
              <w:rPr>
                <w:rFonts w:cs="Arial"/>
              </w:rPr>
            </w:pPr>
            <w:r w:rsidRPr="00C75844">
              <w:t>within 10 Working Days after the Environmental Incident, notify the Commonwealth Representative</w:t>
            </w:r>
            <w:r w:rsidRPr="00C75844">
              <w:rPr>
                <w:rFonts w:cs="Arial"/>
              </w:rPr>
              <w:t xml:space="preserve"> of:</w:t>
            </w:r>
          </w:p>
          <w:p w14:paraId="39BB5E7B" w14:textId="77777777" w:rsidR="00C95E17" w:rsidRPr="00C75844" w:rsidRDefault="00C95E17" w:rsidP="009F20FA">
            <w:pPr>
              <w:pStyle w:val="SOWSubL2-ASDEFCON"/>
            </w:pPr>
            <w:r w:rsidRPr="00C75844">
              <w:t>any further details regarding the incident;</w:t>
            </w:r>
          </w:p>
          <w:p w14:paraId="642454F8" w14:textId="77777777" w:rsidR="00C95E17" w:rsidRPr="00C75844" w:rsidRDefault="00C95E17" w:rsidP="009F20FA">
            <w:pPr>
              <w:pStyle w:val="SOWSubL2-ASDEFCON"/>
            </w:pPr>
            <w:r w:rsidRPr="00C75844">
              <w:t>any directions given by any regulatory authority;</w:t>
            </w:r>
          </w:p>
          <w:p w14:paraId="60DCA873" w14:textId="77777777" w:rsidR="00C95E17" w:rsidRPr="00C75844" w:rsidRDefault="00C95E17" w:rsidP="009F20FA">
            <w:pPr>
              <w:pStyle w:val="SOWSubL2-ASDEFCON"/>
            </w:pPr>
            <w:r w:rsidRPr="00C75844">
              <w:t>containment, recovery or other remediation effort that remains to be completed;</w:t>
            </w:r>
          </w:p>
          <w:p w14:paraId="0C37355F" w14:textId="77777777" w:rsidR="00C95E17" w:rsidRPr="00C75844" w:rsidRDefault="00C95E17" w:rsidP="009F20FA">
            <w:pPr>
              <w:pStyle w:val="SOWSubL2-ASDEFCON"/>
            </w:pPr>
            <w:r w:rsidRPr="00C75844">
              <w:t>the impact, if any, on the Contractor’s performance of the Contract; and</w:t>
            </w:r>
          </w:p>
          <w:p w14:paraId="3D073F13" w14:textId="77777777" w:rsidR="00C95E17" w:rsidRPr="00C75844" w:rsidRDefault="00C95E17" w:rsidP="009F20FA">
            <w:pPr>
              <w:pStyle w:val="SOWSubL2-ASDEFCON"/>
            </w:pPr>
            <w:r w:rsidRPr="00C75844">
              <w:t>the steps taken, or which may reasonably be undertaken, to ensure that the Environmental Incident does not recur.</w:t>
            </w:r>
          </w:p>
        </w:tc>
      </w:tr>
    </w:tbl>
    <w:p w14:paraId="091D8FF7" w14:textId="77777777" w:rsidR="00C95E17" w:rsidRPr="00C75844" w:rsidRDefault="00C95E17" w:rsidP="00E17CBE">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95E17" w:rsidRPr="00C75844" w14:paraId="36A842B4" w14:textId="77777777" w:rsidTr="000552D1">
        <w:tc>
          <w:tcPr>
            <w:tcW w:w="9062" w:type="dxa"/>
            <w:shd w:val="clear" w:color="auto" w:fill="auto"/>
          </w:tcPr>
          <w:p w14:paraId="4E28BEA9" w14:textId="77777777" w:rsidR="00C95E17" w:rsidRPr="00C75844" w:rsidRDefault="00C95E17" w:rsidP="00C81942">
            <w:pPr>
              <w:pStyle w:val="ASDEFCONOption"/>
              <w:rPr>
                <w:rFonts w:eastAsia="Calibri"/>
              </w:rPr>
            </w:pPr>
            <w:r w:rsidRPr="00C75844">
              <w:rPr>
                <w:rFonts w:eastAsia="Calibri"/>
              </w:rPr>
              <w:t xml:space="preserve">Option:  Include the following clause if any </w:t>
            </w:r>
            <w:r w:rsidR="009B33B8" w:rsidRPr="00C75844">
              <w:rPr>
                <w:rFonts w:eastAsia="Calibri"/>
              </w:rPr>
              <w:t>CMCA</w:t>
            </w:r>
            <w:r w:rsidRPr="00C75844">
              <w:rPr>
                <w:rFonts w:eastAsia="Calibri"/>
              </w:rPr>
              <w:t xml:space="preserve"> may contain Ozone Depleting Substances or Synthetic Greenhouse Gases.</w:t>
            </w:r>
          </w:p>
          <w:p w14:paraId="0C2741A0" w14:textId="77777777" w:rsidR="00C95E17" w:rsidRPr="00C75844" w:rsidRDefault="00C95E17" w:rsidP="002E20A2">
            <w:pPr>
              <w:pStyle w:val="SOWTL3-ASDEFCON"/>
              <w:spacing w:line="276" w:lineRule="auto"/>
            </w:pPr>
            <w:r w:rsidRPr="00C75844">
              <w:t>The Contractor shall notify the Commonwealth Representative within 10 Working Days of becoming aware of any actual or suspected incident involving the release or leakage of Ozone Depleting Substances or Synthetic Greenhouse Gases from CMCA, except where the release is:</w:t>
            </w:r>
          </w:p>
          <w:p w14:paraId="590D3DA3" w14:textId="77777777" w:rsidR="004F1D4D" w:rsidRPr="00C75844" w:rsidRDefault="00C95E17" w:rsidP="00471FA3">
            <w:pPr>
              <w:pStyle w:val="SOWSubL1-ASDEFCON"/>
            </w:pPr>
            <w:r w:rsidRPr="00C75844">
              <w:t>required to occur as part of planned work activities; and</w:t>
            </w:r>
          </w:p>
          <w:p w14:paraId="6C027DFD" w14:textId="77777777" w:rsidR="00C95E17" w:rsidRPr="00C75844" w:rsidRDefault="00C95E17" w:rsidP="00471FA3">
            <w:pPr>
              <w:pStyle w:val="SOWSubL1-ASDEFCON"/>
            </w:pPr>
            <w:r w:rsidRPr="00C75844">
              <w:t>managed by an appropriately licensed or authorised entity.</w:t>
            </w:r>
          </w:p>
        </w:tc>
      </w:tr>
    </w:tbl>
    <w:p w14:paraId="0CC6A876" w14:textId="77777777" w:rsidR="000552D1" w:rsidRPr="00C75844" w:rsidRDefault="000552D1" w:rsidP="000552D1">
      <w:pPr>
        <w:pStyle w:val="ASDEFCONNormal"/>
      </w:pPr>
    </w:p>
    <w:p w14:paraId="3C396C24" w14:textId="77777777" w:rsidR="000552D1" w:rsidRPr="00C75844" w:rsidRDefault="000552D1" w:rsidP="000552D1">
      <w:pPr>
        <w:pStyle w:val="SOWHL1-ASDEFCON"/>
        <w:sectPr w:rsidR="000552D1" w:rsidRPr="00C75844" w:rsidSect="00AF78D6">
          <w:headerReference w:type="even" r:id="rId23"/>
          <w:headerReference w:type="first" r:id="rId24"/>
          <w:pgSz w:w="11906" w:h="16838" w:code="9"/>
          <w:pgMar w:top="1304" w:right="1417" w:bottom="907" w:left="1417" w:header="567" w:footer="567" w:gutter="0"/>
          <w:pgNumType w:chapStyle="1"/>
          <w:cols w:space="720"/>
          <w:docGrid w:linePitch="272"/>
        </w:sectPr>
      </w:pPr>
    </w:p>
    <w:p w14:paraId="141E078F" w14:textId="2190F265" w:rsidR="000552D1" w:rsidRDefault="000552D1" w:rsidP="000552D1">
      <w:pPr>
        <w:pStyle w:val="SOWHL1-ASDEFCON"/>
      </w:pPr>
      <w:bookmarkStart w:id="1196" w:name="_Ref42270137"/>
      <w:bookmarkStart w:id="1197" w:name="_Toc72749173"/>
      <w:bookmarkStart w:id="1198" w:name="_Toc174973677"/>
      <w:r>
        <w:lastRenderedPageBreak/>
        <w:t>Australian Industry Capability (CORE)</w:t>
      </w:r>
      <w:bookmarkEnd w:id="1196"/>
      <w:bookmarkEnd w:id="1197"/>
      <w:bookmarkEnd w:id="1198"/>
    </w:p>
    <w:p w14:paraId="7CCCA0C1" w14:textId="36594985" w:rsidR="00DB57B3" w:rsidRDefault="00DB57B3" w:rsidP="00DB57B3">
      <w:pPr>
        <w:pStyle w:val="NoteToDrafters-ASDEFCON"/>
      </w:pPr>
      <w:bookmarkStart w:id="1199" w:name="_Ref42259866"/>
      <w:bookmarkStart w:id="1200" w:name="_Toc72749174"/>
      <w:bookmarkStart w:id="1201" w:name="_Ref81236439"/>
      <w:r w:rsidRPr="00C75844">
        <w:t xml:space="preserve">Note to drafters:  An AIC </w:t>
      </w:r>
      <w:r>
        <w:t>program, as per this clause,</w:t>
      </w:r>
      <w:r w:rsidRPr="00C75844">
        <w:t xml:space="preserve"> is required if the expected value of any resultant Contract </w:t>
      </w:r>
      <w:r>
        <w:t>will equal or exceed</w:t>
      </w:r>
      <w:r w:rsidRPr="00C75844">
        <w:t xml:space="preserve"> $20 million (including GST</w:t>
      </w:r>
      <w:r>
        <w:t>, duties, etc</w:t>
      </w:r>
      <w:r w:rsidRPr="00C75844">
        <w:t>).</w:t>
      </w:r>
      <w:r w:rsidR="00F531D2">
        <w:t xml:space="preserve">  The clause includes AIC Subcontractors</w:t>
      </w:r>
      <w:r w:rsidR="005C568D">
        <w:t>;</w:t>
      </w:r>
      <w:r w:rsidR="00F531D2">
        <w:t xml:space="preserve"> </w:t>
      </w:r>
      <w:r w:rsidR="005C568D">
        <w:t>however,</w:t>
      </w:r>
      <w:r w:rsidR="00F531D2">
        <w:t xml:space="preserve"> </w:t>
      </w:r>
      <w:r w:rsidR="005C568D">
        <w:t>i</w:t>
      </w:r>
      <w:r w:rsidR="00F531D2">
        <w:t>f it is known that the draft Contract will not include AIC Subcontractors, then the clause may be amended to remove them.</w:t>
      </w:r>
    </w:p>
    <w:p w14:paraId="58A8706A" w14:textId="4A9DD5E4" w:rsidR="00FF5F60" w:rsidRDefault="00883B60" w:rsidP="00DB57B3">
      <w:pPr>
        <w:pStyle w:val="NoteToDrafters-ASDEFCON"/>
      </w:pPr>
      <w:r>
        <w:t xml:space="preserve">ASDEFCON (Strategic Materiel) </w:t>
      </w:r>
      <w:r w:rsidR="00FF5F60" w:rsidRPr="00FF5F60">
        <w:t>includes a number of optional clauses that may be considered for larger ASDEFCON</w:t>
      </w:r>
      <w:r w:rsidR="007B5B68">
        <w:t xml:space="preserve"> </w:t>
      </w:r>
      <w:r w:rsidR="00FF5F60">
        <w:t xml:space="preserve">(Complex Materiel) Volume 2 </w:t>
      </w:r>
      <w:r w:rsidR="00FF5F60" w:rsidRPr="00FF5F60">
        <w:t>contracts.  These may require considerable management effort by all parties involved, and the expected benefits would need to justify the additional overheads.  Refer to the AIC Guide for ASDEFCON for further information.</w:t>
      </w:r>
    </w:p>
    <w:p w14:paraId="513FFC94" w14:textId="5E608F18" w:rsidR="00DB57B3" w:rsidRDefault="00DB57B3" w:rsidP="00DB57B3">
      <w:pPr>
        <w:pStyle w:val="NoteToDrafters-ASDEFCON"/>
      </w:pPr>
      <w:r>
        <w:t xml:space="preserve">If the expected value of any resultant Contract is </w:t>
      </w:r>
      <w:r w:rsidR="00367A02">
        <w:t xml:space="preserve">less than </w:t>
      </w:r>
      <w:r>
        <w:t>$20 million, drafters should</w:t>
      </w:r>
      <w:r w:rsidR="00367A02">
        <w:t xml:space="preserve"> refer to the AIC Guide for ASDEFCON for guidance on the applicable AIC provisions to be included here.</w:t>
      </w:r>
    </w:p>
    <w:p w14:paraId="5F14AD9F" w14:textId="77777777" w:rsidR="000552D1" w:rsidRDefault="000552D1" w:rsidP="000552D1">
      <w:pPr>
        <w:pStyle w:val="SOWHL2-ASDEFCON"/>
      </w:pPr>
      <w:bookmarkStart w:id="1202" w:name="_Ref85363072"/>
      <w:bookmarkStart w:id="1203" w:name="_Toc174973678"/>
      <w:r>
        <w:t>AIC Management (Core)</w:t>
      </w:r>
      <w:bookmarkEnd w:id="1199"/>
      <w:bookmarkEnd w:id="1200"/>
      <w:bookmarkEnd w:id="1201"/>
      <w:bookmarkEnd w:id="1202"/>
      <w:bookmarkEnd w:id="1203"/>
    </w:p>
    <w:p w14:paraId="3755A133" w14:textId="76381829" w:rsidR="000552D1" w:rsidRDefault="000552D1" w:rsidP="000552D1">
      <w:pPr>
        <w:pStyle w:val="SOWTL3-ASDEFCON"/>
      </w:pPr>
      <w:r w:rsidRPr="004020CF">
        <w:t xml:space="preserve">The Contractor shall develop, deliver and update </w:t>
      </w:r>
      <w:r w:rsidR="007B5B68">
        <w:t>an</w:t>
      </w:r>
      <w:r w:rsidR="007B5B68" w:rsidRPr="004020CF">
        <w:t xml:space="preserve"> </w:t>
      </w:r>
      <w:r w:rsidRPr="004020CF">
        <w:t xml:space="preserve">AIC Plan in accordance with CDRL Line Number </w:t>
      </w:r>
      <w:r>
        <w:t>AIC-1</w:t>
      </w:r>
      <w:r w:rsidRPr="004020CF">
        <w:t>00.</w:t>
      </w:r>
    </w:p>
    <w:p w14:paraId="6B1605B4" w14:textId="642D5217" w:rsidR="000552D1" w:rsidRPr="004020CF" w:rsidRDefault="000552D1" w:rsidP="000552D1">
      <w:pPr>
        <w:pStyle w:val="SOWTL3-ASDEFCON"/>
      </w:pPr>
      <w:r>
        <w:t>The Contractor shall manage and conduct the AIC program in accordance with the Approved AIC Plan</w:t>
      </w:r>
      <w:r w:rsidRPr="0059089A">
        <w:t xml:space="preserve">, this clause </w:t>
      </w:r>
      <w:r w:rsidRPr="0059089A">
        <w:fldChar w:fldCharType="begin"/>
      </w:r>
      <w:r w:rsidRPr="0059089A">
        <w:instrText xml:space="preserve"> REF _Ref42270137 \r \h </w:instrText>
      </w:r>
      <w:r w:rsidRPr="00851EDD">
        <w:instrText xml:space="preserve"> \* MERGEFORMAT </w:instrText>
      </w:r>
      <w:r w:rsidRPr="0059089A">
        <w:fldChar w:fldCharType="separate"/>
      </w:r>
      <w:r w:rsidR="00F60A61">
        <w:t>10</w:t>
      </w:r>
      <w:r w:rsidRPr="0059089A">
        <w:fldChar w:fldCharType="end"/>
      </w:r>
      <w:r w:rsidRPr="0059089A">
        <w:t xml:space="preserve">, </w:t>
      </w:r>
      <w:r w:rsidRPr="004D5036">
        <w:t>Attachment </w:t>
      </w:r>
      <w:r w:rsidR="007B5B68">
        <w:t>F</w:t>
      </w:r>
      <w:r w:rsidRPr="00851EDD">
        <w:t>,</w:t>
      </w:r>
      <w:r>
        <w:t xml:space="preserve"> and </w:t>
      </w:r>
      <w:r w:rsidRPr="00BF7A36">
        <w:t>clause 4 of the COC</w:t>
      </w:r>
      <w:r>
        <w:t>.</w:t>
      </w:r>
    </w:p>
    <w:p w14:paraId="46E5C4F9" w14:textId="77777777" w:rsidR="000552D1" w:rsidRDefault="000552D1" w:rsidP="000552D1">
      <w:pPr>
        <w:pStyle w:val="SOWTL3-ASDEFCON"/>
      </w:pPr>
      <w:bookmarkStart w:id="1204" w:name="_Ref81234167"/>
      <w:r w:rsidRPr="004020CF">
        <w:t xml:space="preserve">The Contractor shall provide </w:t>
      </w:r>
      <w:r>
        <w:t xml:space="preserve">progress and performance reports for the </w:t>
      </w:r>
      <w:r w:rsidRPr="004020CF">
        <w:t xml:space="preserve">AIC </w:t>
      </w:r>
      <w:r>
        <w:t>program</w:t>
      </w:r>
      <w:r w:rsidRPr="004020CF">
        <w:t xml:space="preserve"> as part of </w:t>
      </w:r>
      <w:r>
        <w:t>each applicable</w:t>
      </w:r>
      <w:r w:rsidRPr="004020CF">
        <w:t xml:space="preserve"> CSR</w:t>
      </w:r>
      <w:r>
        <w:t>, as required by the CDRL</w:t>
      </w:r>
      <w:r w:rsidRPr="004020CF">
        <w:t>.</w:t>
      </w:r>
      <w:bookmarkEnd w:id="1204"/>
    </w:p>
    <w:p w14:paraId="77C26496" w14:textId="77777777" w:rsidR="000552D1" w:rsidRDefault="000552D1" w:rsidP="000552D1">
      <w:pPr>
        <w:pStyle w:val="SOWTL3-ASDEFCON"/>
      </w:pPr>
      <w:r w:rsidRPr="00E56EF2">
        <w:t xml:space="preserve">The Contractor shall </w:t>
      </w:r>
      <w:r>
        <w:t>provide an</w:t>
      </w:r>
      <w:r w:rsidRPr="00E56EF2">
        <w:t xml:space="preserve"> AIC Compliance Certificate</w:t>
      </w:r>
      <w:r>
        <w:t xml:space="preserve"> at the same time as each applicable CSR delivery.  The Contractor shall also ensure that each AIC Subcontractor provides an AIC Compliance Certificate, which are to be included with each applicable CSR.</w:t>
      </w:r>
    </w:p>
    <w:p w14:paraId="2636F892" w14:textId="2BF90DB1" w:rsidR="000B0AF5" w:rsidRDefault="000B0AF5" w:rsidP="00AC0D04">
      <w:pPr>
        <w:pStyle w:val="SOWTL3-ASDEFCON"/>
      </w:pPr>
      <w:bookmarkStart w:id="1205" w:name="_Ref63159496"/>
      <w:bookmarkStart w:id="1206" w:name="_Ref63148360"/>
      <w:bookmarkStart w:id="1207" w:name="_Ref61619365"/>
      <w:r>
        <w:t xml:space="preserve">The Contractor shall also provide an AIC Compliance Certificate to accompany each Australian Contract Expenditure (ACE) measurement report, as required under clause </w:t>
      </w:r>
      <w:r>
        <w:fldChar w:fldCharType="begin"/>
      </w:r>
      <w:r>
        <w:instrText xml:space="preserve"> REF _Ref54200430 \r \h </w:instrText>
      </w:r>
      <w:r>
        <w:fldChar w:fldCharType="separate"/>
      </w:r>
      <w:r w:rsidR="00F60A61">
        <w:t>10.1.6</w:t>
      </w:r>
      <w:r>
        <w:fldChar w:fldCharType="end"/>
      </w:r>
      <w:r>
        <w:t>.  The parties acknowledge that AIC Subcontractors are not required to provide AIC Compliance Certificates to accompany the ACE measurement reports.</w:t>
      </w:r>
    </w:p>
    <w:p w14:paraId="25EABFB3" w14:textId="77777777" w:rsidR="000B0AF5" w:rsidRPr="00DD5ABC" w:rsidRDefault="000B0AF5" w:rsidP="00AC0D04">
      <w:pPr>
        <w:pStyle w:val="SOWTL3-ASDEFCON"/>
      </w:pPr>
      <w:bookmarkStart w:id="1208" w:name="_Ref54200430"/>
      <w:r w:rsidRPr="00DD5ABC">
        <w:t>The Contractor shall provide an ACE measurement report within 30 Working Days after the occurrence of an</w:t>
      </w:r>
      <w:bookmarkEnd w:id="1208"/>
      <w:r w:rsidRPr="00DD5ABC">
        <w:t xml:space="preserve"> ACE Measurement Point, which provides sufficient information and supporting documentation to establish, to the satisfaction of the Commonwealth Representative:</w:t>
      </w:r>
    </w:p>
    <w:p w14:paraId="39C8F485" w14:textId="77777777" w:rsidR="000B0AF5" w:rsidRDefault="000B0AF5" w:rsidP="00AC0D04">
      <w:pPr>
        <w:pStyle w:val="SOWSubL1-ASDEFCON"/>
      </w:pPr>
      <w:r w:rsidRPr="00DD5ABC">
        <w:t>the Achieved ACE Percentage at that ACE Measurement Point</w:t>
      </w:r>
      <w:r>
        <w:t>;</w:t>
      </w:r>
      <w:r w:rsidRPr="00DD5ABC">
        <w:t xml:space="preserve"> and</w:t>
      </w:r>
    </w:p>
    <w:p w14:paraId="6D595886" w14:textId="77777777" w:rsidR="000B0AF5" w:rsidRDefault="000B0AF5" w:rsidP="00AC0D04">
      <w:pPr>
        <w:pStyle w:val="SOWSubL1-ASDEFCON"/>
      </w:pPr>
      <w:r w:rsidRPr="00DD5ABC">
        <w:t>that the Achieved ACE Percentage has been properly determined in accordance with the Contract</w:t>
      </w:r>
      <w:r>
        <w:t>.</w:t>
      </w:r>
    </w:p>
    <w:p w14:paraId="17A5EE17" w14:textId="67151F26" w:rsidR="000B0AF5" w:rsidRDefault="000B0AF5" w:rsidP="00AC0D04">
      <w:pPr>
        <w:pStyle w:val="SOWTL3-ASDEFCON"/>
      </w:pPr>
      <w:r w:rsidRPr="00DD5ABC">
        <w:t xml:space="preserve">The ACE measurement report </w:t>
      </w:r>
      <w:r>
        <w:t xml:space="preserve">required under clause </w:t>
      </w:r>
      <w:r>
        <w:fldChar w:fldCharType="begin"/>
      </w:r>
      <w:r>
        <w:instrText xml:space="preserve"> REF _Ref54200430 \r \h </w:instrText>
      </w:r>
      <w:r>
        <w:fldChar w:fldCharType="separate"/>
      </w:r>
      <w:r w:rsidR="00F60A61">
        <w:t>10.1.6</w:t>
      </w:r>
      <w:r>
        <w:fldChar w:fldCharType="end"/>
      </w:r>
      <w:r>
        <w:t xml:space="preserve"> </w:t>
      </w:r>
      <w:r w:rsidRPr="00DD5ABC">
        <w:t xml:space="preserve">shall include a breakdown of the actual costs incurred and other amounts paid </w:t>
      </w:r>
      <w:r w:rsidRPr="00B5670F">
        <w:t xml:space="preserve">by the Commonwealth </w:t>
      </w:r>
      <w:r>
        <w:t>under</w:t>
      </w:r>
      <w:r w:rsidRPr="00DD5ABC">
        <w:t xml:space="preserve"> the Contract</w:t>
      </w:r>
      <w:r>
        <w:t>,</w:t>
      </w:r>
      <w:r w:rsidRPr="00DD5ABC">
        <w:t xml:space="preserve"> up until and including the ACE Measurement Point, with this breakdown to be provided to level 4 of the CWBS in respect of each of the following categories, separating amounts in respect of each category into </w:t>
      </w:r>
      <w:r>
        <w:t>ACE</w:t>
      </w:r>
      <w:r w:rsidRPr="00DD5ABC">
        <w:t xml:space="preserve"> and Imported Contract Expenditure</w:t>
      </w:r>
      <w:r>
        <w:t xml:space="preserve"> (ICE)</w:t>
      </w:r>
      <w:r w:rsidRPr="00DD5ABC">
        <w:t>:</w:t>
      </w:r>
    </w:p>
    <w:p w14:paraId="53ABA0ED" w14:textId="77777777" w:rsidR="000B0AF5" w:rsidRPr="00DD5ABC" w:rsidRDefault="000B0AF5" w:rsidP="00AC0D04">
      <w:pPr>
        <w:pStyle w:val="Note-ASDEFCON"/>
      </w:pPr>
      <w:r>
        <w:t>Note: This cost breakdown is only required for the Contractor and each AIC Subcontractor.</w:t>
      </w:r>
    </w:p>
    <w:p w14:paraId="7A498341" w14:textId="77777777" w:rsidR="000B0AF5" w:rsidRDefault="000B0AF5" w:rsidP="00AC0D04">
      <w:pPr>
        <w:pStyle w:val="SOWSubL1-ASDEFCON"/>
      </w:pPr>
      <w:r w:rsidRPr="00533FC9">
        <w:t>in respect of the Contractor:</w:t>
      </w:r>
    </w:p>
    <w:p w14:paraId="713D48AD" w14:textId="77777777" w:rsidR="000B0AF5" w:rsidRDefault="000B0AF5" w:rsidP="00AC0D04">
      <w:pPr>
        <w:pStyle w:val="SOWSubL2-ASDEFCON"/>
      </w:pPr>
      <w:r>
        <w:t>labour costs</w:t>
      </w:r>
      <w:r w:rsidRPr="00533FC9">
        <w:t xml:space="preserve"> (excluding labour provided through a Subcontract)</w:t>
      </w:r>
      <w:r>
        <w:t>;</w:t>
      </w:r>
    </w:p>
    <w:p w14:paraId="5719FC9F" w14:textId="77777777" w:rsidR="000B0AF5" w:rsidRDefault="000B0AF5" w:rsidP="00AC0D04">
      <w:pPr>
        <w:pStyle w:val="SOWSubL2-ASDEFCON"/>
      </w:pPr>
      <w:r>
        <w:t>materials costs (excluding materials provided through a Subcontract);</w:t>
      </w:r>
    </w:p>
    <w:p w14:paraId="1AFD4FA2" w14:textId="77777777" w:rsidR="000B0AF5" w:rsidRDefault="000B0AF5" w:rsidP="00AC0D04">
      <w:pPr>
        <w:pStyle w:val="SOWSubL2-ASDEFCON"/>
      </w:pPr>
      <w:r w:rsidRPr="003064FE">
        <w:t>other direct costs, including travel and accommodation costs;</w:t>
      </w:r>
    </w:p>
    <w:p w14:paraId="02E4B499" w14:textId="77777777" w:rsidR="000B0AF5" w:rsidRDefault="000B0AF5" w:rsidP="00005F73">
      <w:pPr>
        <w:pStyle w:val="SOWSubL2-ASDEFCON"/>
      </w:pPr>
      <w:r>
        <w:t>Subcontract prices (</w:t>
      </w:r>
      <w:r w:rsidRPr="003064FE">
        <w:t xml:space="preserve">other than prices for AIC Subcontractors and their Subcontractors, </w:t>
      </w:r>
      <w:r>
        <w:t xml:space="preserve">with the </w:t>
      </w:r>
      <w:r w:rsidRPr="00585D1E">
        <w:t xml:space="preserve">breakdown of the </w:t>
      </w:r>
      <w:r>
        <w:t xml:space="preserve">Subcontract </w:t>
      </w:r>
      <w:r w:rsidRPr="00585D1E">
        <w:t xml:space="preserve">price </w:t>
      </w:r>
      <w:r>
        <w:t xml:space="preserve">into ACE and ICE amounts to be provided </w:t>
      </w:r>
      <w:r w:rsidRPr="00585D1E">
        <w:t xml:space="preserve">for </w:t>
      </w:r>
      <w:r w:rsidRPr="00005F73">
        <w:t>as many Subcontractors as necessary, up to a maximum of 10</w:t>
      </w:r>
      <w:r>
        <w:t xml:space="preserve"> or</w:t>
      </w:r>
      <w:r w:rsidRPr="00005F73">
        <w:t xml:space="preserve"> to provide visibility of 90% of the total stated Subcontract ACE value</w:t>
      </w:r>
      <w:r>
        <w:t xml:space="preserve"> (whichever results in the smaller number of Subcontractors)</w:t>
      </w:r>
      <w:r w:rsidRPr="00005F73">
        <w:t xml:space="preserve">, with all other Subcontractors </w:t>
      </w:r>
      <w:r>
        <w:t xml:space="preserve">amalgamated and </w:t>
      </w:r>
      <w:r w:rsidRPr="00005F73">
        <w:t>provided as a separate entry</w:t>
      </w:r>
      <w:r>
        <w:t xml:space="preserve">, showing </w:t>
      </w:r>
      <w:r w:rsidRPr="00585D1E">
        <w:t>consolidated amount</w:t>
      </w:r>
      <w:r>
        <w:t>s for ACE and ICE);</w:t>
      </w:r>
    </w:p>
    <w:p w14:paraId="1AF114A5" w14:textId="77777777" w:rsidR="000B0AF5" w:rsidRDefault="000B0AF5" w:rsidP="00AC0D04">
      <w:pPr>
        <w:pStyle w:val="SOWSubL2-ASDEFCON"/>
      </w:pPr>
      <w:r>
        <w:lastRenderedPageBreak/>
        <w:t>indirect overheads; and</w:t>
      </w:r>
    </w:p>
    <w:p w14:paraId="2DB1C73A" w14:textId="77777777" w:rsidR="000B0AF5" w:rsidRPr="004020CF" w:rsidRDefault="000B0AF5" w:rsidP="00AC0D04">
      <w:pPr>
        <w:pStyle w:val="SOWSubL2-ASDEFCON"/>
      </w:pPr>
      <w:r>
        <w:t xml:space="preserve">all remaining price elements, including management reserve, profit and incentives, as applicable </w:t>
      </w:r>
      <w:r w:rsidRPr="009B6CBD">
        <w:t>to the Contractor’s work scope and in relation to Subcontracts</w:t>
      </w:r>
      <w:r>
        <w:t>;</w:t>
      </w:r>
      <w:r w:rsidRPr="009B6CBD">
        <w:t xml:space="preserve"> and</w:t>
      </w:r>
    </w:p>
    <w:p w14:paraId="1834B8EA" w14:textId="77777777" w:rsidR="000B0AF5" w:rsidRDefault="000B0AF5" w:rsidP="00AC0D04">
      <w:pPr>
        <w:pStyle w:val="SOWSubL1-ASDEFCON"/>
      </w:pPr>
      <w:r>
        <w:t>in respect of each AIC Subcontractor:</w:t>
      </w:r>
    </w:p>
    <w:p w14:paraId="39A6AF5E" w14:textId="77777777" w:rsidR="000B0AF5" w:rsidRDefault="000B0AF5" w:rsidP="00AC0D04">
      <w:pPr>
        <w:pStyle w:val="SOWSubL2-ASDEFCON"/>
      </w:pPr>
      <w:r>
        <w:t>labour prices (excluding labour provided through a Subcontract);</w:t>
      </w:r>
    </w:p>
    <w:p w14:paraId="4AA27221" w14:textId="77777777" w:rsidR="000B0AF5" w:rsidRDefault="000B0AF5" w:rsidP="00AC0D04">
      <w:pPr>
        <w:pStyle w:val="SOWSubL2-ASDEFCON"/>
      </w:pPr>
      <w:r>
        <w:t>materials prices (excluding materials provided through a Subcontract);</w:t>
      </w:r>
    </w:p>
    <w:p w14:paraId="550132AE" w14:textId="77777777" w:rsidR="000B0AF5" w:rsidRDefault="000B0AF5" w:rsidP="00AC0D04">
      <w:pPr>
        <w:pStyle w:val="SOWSubL2-ASDEFCON"/>
      </w:pPr>
      <w:r>
        <w:t>other direct prices, including travel and accommodation; and</w:t>
      </w:r>
    </w:p>
    <w:p w14:paraId="2A021D1F" w14:textId="77777777" w:rsidR="000B0AF5" w:rsidRDefault="000B0AF5" w:rsidP="00005F73">
      <w:pPr>
        <w:pStyle w:val="SOWSubL2-ASDEFCON"/>
      </w:pPr>
      <w:r>
        <w:t xml:space="preserve">Subcontract prices (inclusive of all Subcontractors to the AIC Subcontractor, with the breakdown of the Subcontract price into ACE and ICE amounts to be provided for </w:t>
      </w:r>
      <w:r w:rsidRPr="00005F73">
        <w:t xml:space="preserve">as many Subcontractors as </w:t>
      </w:r>
      <w:r>
        <w:t>necessary, up to a maximum of 5 or to provide visibility of 8</w:t>
      </w:r>
      <w:r w:rsidRPr="00005F73">
        <w:t>0% of the total stated Subcontract ACE value</w:t>
      </w:r>
      <w:r>
        <w:t xml:space="preserve"> (whichever results in the smaller number of Subcontractors)</w:t>
      </w:r>
      <w:r w:rsidRPr="00005F73">
        <w:t xml:space="preserve">, with all other Subcontractors </w:t>
      </w:r>
      <w:r>
        <w:t xml:space="preserve">amalgamated and </w:t>
      </w:r>
      <w:r w:rsidRPr="00005F73">
        <w:t>provided as a separate entry</w:t>
      </w:r>
      <w:r>
        <w:t>, showing consolidated amounts for ACE and ICE).</w:t>
      </w:r>
    </w:p>
    <w:p w14:paraId="2E23F4EC" w14:textId="77777777" w:rsidR="000B0AF5" w:rsidRDefault="000B0AF5" w:rsidP="00AC0D04">
      <w:pPr>
        <w:pStyle w:val="SOWTL3-ASDEFCON"/>
        <w:jc w:val="left"/>
      </w:pPr>
      <w:r>
        <w:t>When a CSR is due at approximately the same time as the ACE measurement report, the Contractor may submit a single AIC Compliance Certificate to cover both requirements.</w:t>
      </w:r>
    </w:p>
    <w:p w14:paraId="7D0E9DBA" w14:textId="77777777" w:rsidR="000552D1" w:rsidRDefault="000552D1" w:rsidP="000552D1">
      <w:pPr>
        <w:pStyle w:val="SOWTL3-ASDEFCON"/>
      </w:pPr>
      <w:bookmarkStart w:id="1209" w:name="_Ref86685824"/>
      <w:r>
        <w:t xml:space="preserve">Without limiting the respective parties’ rights and obligations under </w:t>
      </w:r>
      <w:r w:rsidRPr="00BF7A36">
        <w:t>clause 11.7 of the COC</w:t>
      </w:r>
      <w:r w:rsidRPr="004020CF">
        <w:t xml:space="preserve">, the Commonwealth </w:t>
      </w:r>
      <w:r>
        <w:t>may conduct:</w:t>
      </w:r>
      <w:bookmarkEnd w:id="1205"/>
      <w:bookmarkEnd w:id="1209"/>
    </w:p>
    <w:p w14:paraId="34C5F67C" w14:textId="7E03AD51" w:rsidR="000552D1" w:rsidRDefault="000552D1" w:rsidP="000552D1">
      <w:pPr>
        <w:pStyle w:val="SOWSubL1-ASDEFCON"/>
      </w:pPr>
      <w:r>
        <w:t xml:space="preserve">a review </w:t>
      </w:r>
      <w:r w:rsidRPr="004020CF">
        <w:t xml:space="preserve">at the Contractor's premises </w:t>
      </w:r>
      <w:r>
        <w:t xml:space="preserve">prior to, or following, </w:t>
      </w:r>
      <w:r w:rsidRPr="004020CF">
        <w:t xml:space="preserve">the submission of the first </w:t>
      </w:r>
      <w:r>
        <w:t>CSR</w:t>
      </w:r>
      <w:r w:rsidRPr="004020CF">
        <w:t xml:space="preserve"> to assess and verify the</w:t>
      </w:r>
      <w:r w:rsidRPr="00E56EF2">
        <w:t xml:space="preserve"> </w:t>
      </w:r>
      <w:r w:rsidRPr="004020CF">
        <w:t>adequacy of the Contractor's financial management information system and data collection methods</w:t>
      </w:r>
      <w:r>
        <w:t>,</w:t>
      </w:r>
      <w:r w:rsidRPr="002C2708">
        <w:t xml:space="preserve"> </w:t>
      </w:r>
      <w:r>
        <w:t xml:space="preserve">particularly to confirm the implementation of the ACE Measurement Rules </w:t>
      </w:r>
      <w:r w:rsidR="00D74D73">
        <w:t>in accordance with clause 7.1</w:t>
      </w:r>
      <w:r w:rsidR="004F2393">
        <w:t>4</w:t>
      </w:r>
      <w:r w:rsidR="00D74D73">
        <w:t xml:space="preserve"> of the COC</w:t>
      </w:r>
      <w:r>
        <w:t>; and</w:t>
      </w:r>
    </w:p>
    <w:p w14:paraId="298DCE16" w14:textId="5A91DAE3" w:rsidR="000552D1" w:rsidRDefault="000552D1" w:rsidP="000552D1">
      <w:pPr>
        <w:pStyle w:val="SOWSubL1-ASDEFCON"/>
      </w:pPr>
      <w:r>
        <w:t xml:space="preserve">AIC </w:t>
      </w:r>
      <w:r w:rsidR="003F3A57">
        <w:t xml:space="preserve">program </w:t>
      </w:r>
      <w:r>
        <w:t xml:space="preserve">reviews, no more frequently than annually, </w:t>
      </w:r>
      <w:r w:rsidRPr="004020CF">
        <w:t xml:space="preserve">at the Contractor's </w:t>
      </w:r>
      <w:r>
        <w:t xml:space="preserve">premises </w:t>
      </w:r>
      <w:r w:rsidRPr="004020CF">
        <w:t>and</w:t>
      </w:r>
      <w:r>
        <w:t>/or</w:t>
      </w:r>
      <w:r w:rsidRPr="004020CF">
        <w:t xml:space="preserve"> </w:t>
      </w:r>
      <w:r>
        <w:t>the premises of AIC</w:t>
      </w:r>
      <w:r w:rsidRPr="004020CF">
        <w:t xml:space="preserve"> Subcontractors</w:t>
      </w:r>
      <w:r>
        <w:t xml:space="preserve"> to verify </w:t>
      </w:r>
      <w:r w:rsidRPr="004020CF">
        <w:t>the nature and level of the work actually performed</w:t>
      </w:r>
      <w:r>
        <w:t xml:space="preserve"> and the achievements against the requirements of this clause </w:t>
      </w:r>
      <w:r>
        <w:fldChar w:fldCharType="begin"/>
      </w:r>
      <w:r>
        <w:instrText xml:space="preserve"> REF _Ref42270137 \r \h </w:instrText>
      </w:r>
      <w:r>
        <w:fldChar w:fldCharType="separate"/>
      </w:r>
      <w:r w:rsidR="00F60A61">
        <w:t>10</w:t>
      </w:r>
      <w:r>
        <w:fldChar w:fldCharType="end"/>
      </w:r>
      <w:r>
        <w:t xml:space="preserve"> and </w:t>
      </w:r>
      <w:r w:rsidRPr="00BF7A36">
        <w:t xml:space="preserve">Attachment </w:t>
      </w:r>
      <w:r w:rsidR="00286001">
        <w:t>F</w:t>
      </w:r>
      <w:r>
        <w:t>, including against the Approved AIC-related plans and the Subcontractor AIC Plans.</w:t>
      </w:r>
      <w:bookmarkEnd w:id="120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0552D1" w14:paraId="25E19748" w14:textId="77777777" w:rsidTr="00207947">
        <w:tc>
          <w:tcPr>
            <w:tcW w:w="9072" w:type="dxa"/>
            <w:shd w:val="clear" w:color="auto" w:fill="auto"/>
          </w:tcPr>
          <w:bookmarkEnd w:id="1207"/>
          <w:p w14:paraId="4027F011" w14:textId="62D9775D" w:rsidR="000552D1" w:rsidRDefault="000552D1" w:rsidP="00207947">
            <w:pPr>
              <w:pStyle w:val="ASDEFCONOption"/>
            </w:pPr>
            <w:r>
              <w:t xml:space="preserve">Option: </w:t>
            </w:r>
            <w:r w:rsidR="00B34734">
              <w:t xml:space="preserve"> </w:t>
            </w:r>
            <w:r>
              <w:t xml:space="preserve">This clause may be included if clause </w:t>
            </w:r>
            <w:r w:rsidR="00F65C86">
              <w:fldChar w:fldCharType="begin"/>
            </w:r>
            <w:r w:rsidR="00F65C86">
              <w:instrText xml:space="preserve"> REF _Ref247248935 \r \h </w:instrText>
            </w:r>
            <w:r w:rsidR="00F65C86">
              <w:fldChar w:fldCharType="separate"/>
            </w:r>
            <w:r w:rsidR="00F60A61">
              <w:t>3.2.4</w:t>
            </w:r>
            <w:r w:rsidR="00F65C86">
              <w:fldChar w:fldCharType="end"/>
            </w:r>
            <w:r>
              <w:t xml:space="preserve"> is included in the SOW.</w:t>
            </w:r>
          </w:p>
          <w:p w14:paraId="5731A05B" w14:textId="37AD2BF1" w:rsidR="000552D1" w:rsidRDefault="000552D1" w:rsidP="000F3C64">
            <w:pPr>
              <w:pStyle w:val="GuideSublistLv2-ASDEFCON"/>
              <w:numPr>
                <w:ilvl w:val="2"/>
                <w:numId w:val="15"/>
              </w:numPr>
            </w:pPr>
            <w:r>
              <w:t xml:space="preserve">The Commonwealth Representative may agree that the review of the Contractor’s implementation of ACE Measurement Rules under clause </w:t>
            </w:r>
            <w:r w:rsidR="000F3C64">
              <w:fldChar w:fldCharType="begin"/>
            </w:r>
            <w:r w:rsidR="000F3C64">
              <w:instrText xml:space="preserve"> REF _Ref86685824 \r \h </w:instrText>
            </w:r>
            <w:r w:rsidR="000F3C64">
              <w:fldChar w:fldCharType="separate"/>
            </w:r>
            <w:r w:rsidR="00F60A61">
              <w:t>10.1.9</w:t>
            </w:r>
            <w:r w:rsidR="000F3C64">
              <w:fldChar w:fldCharType="end"/>
            </w:r>
            <w:r>
              <w:t xml:space="preserve"> can be combined with the Earned Value Management System Review in accordance with clause </w:t>
            </w:r>
            <w:r w:rsidR="005548A2">
              <w:fldChar w:fldCharType="begin"/>
            </w:r>
            <w:r w:rsidR="005548A2">
              <w:instrText xml:space="preserve"> REF _Ref247248935 \r \h </w:instrText>
            </w:r>
            <w:r w:rsidR="005548A2">
              <w:fldChar w:fldCharType="separate"/>
            </w:r>
            <w:r w:rsidR="00F60A61">
              <w:t>3.2.4</w:t>
            </w:r>
            <w:r w:rsidR="005548A2">
              <w:fldChar w:fldCharType="end"/>
            </w:r>
            <w:r>
              <w:t>.</w:t>
            </w:r>
          </w:p>
        </w:tc>
      </w:tr>
    </w:tbl>
    <w:p w14:paraId="5A755EED" w14:textId="66A9BBF6" w:rsidR="000552D1" w:rsidRPr="004020CF" w:rsidRDefault="000552D1" w:rsidP="000552D1">
      <w:pPr>
        <w:pStyle w:val="SOWTL3-ASDEFCON"/>
      </w:pPr>
      <w:bookmarkStart w:id="1210" w:name="_Ref52518131"/>
      <w:r w:rsidRPr="004020CF">
        <w:t>The Contractor shall facilitate</w:t>
      </w:r>
      <w:r>
        <w:t>,</w:t>
      </w:r>
      <w:r w:rsidRPr="004020CF">
        <w:t xml:space="preserve"> and </w:t>
      </w:r>
      <w:r>
        <w:t>shall ensure that AIC</w:t>
      </w:r>
      <w:r w:rsidRPr="004020CF">
        <w:t xml:space="preserve"> Subcontractors facilitate</w:t>
      </w:r>
      <w:r>
        <w:t>, the</w:t>
      </w:r>
      <w:r w:rsidRPr="004020CF">
        <w:t xml:space="preserve"> </w:t>
      </w:r>
      <w:r>
        <w:t xml:space="preserve">AIC </w:t>
      </w:r>
      <w:r w:rsidR="003F3A57">
        <w:t xml:space="preserve">program </w:t>
      </w:r>
      <w:r w:rsidRPr="004020CF">
        <w:t>review</w:t>
      </w:r>
      <w:r>
        <w:t xml:space="preserve">s undertaken in accordance with clause </w:t>
      </w:r>
      <w:r w:rsidR="000F3C64">
        <w:fldChar w:fldCharType="begin"/>
      </w:r>
      <w:r w:rsidR="000F3C64">
        <w:instrText xml:space="preserve"> REF _Ref86685824 \r \h </w:instrText>
      </w:r>
      <w:r w:rsidR="000F3C64">
        <w:fldChar w:fldCharType="separate"/>
      </w:r>
      <w:r w:rsidR="00F60A61">
        <w:t>10.1.9</w:t>
      </w:r>
      <w:r w:rsidR="000F3C64">
        <w:fldChar w:fldCharType="end"/>
      </w:r>
      <w:r w:rsidRPr="004020CF">
        <w:t>.</w:t>
      </w:r>
      <w:bookmarkEnd w:id="1210"/>
    </w:p>
    <w:p w14:paraId="63C785A8" w14:textId="507824B2" w:rsidR="000552D1" w:rsidRDefault="000552D1" w:rsidP="000552D1">
      <w:pPr>
        <w:pStyle w:val="SOWTL3-ASDEFCON"/>
      </w:pPr>
      <w:r w:rsidRPr="004020CF">
        <w:t xml:space="preserve">The Contractor shall flow down the AIC </w:t>
      </w:r>
      <w:r w:rsidR="003F3A57">
        <w:t xml:space="preserve">program </w:t>
      </w:r>
      <w:r w:rsidRPr="004020CF">
        <w:t xml:space="preserve">review requirements of this clause </w:t>
      </w:r>
      <w:r w:rsidR="00AC0D04">
        <w:fldChar w:fldCharType="begin"/>
      </w:r>
      <w:r w:rsidR="00AC0D04">
        <w:instrText xml:space="preserve"> REF _Ref85363072 \r \h </w:instrText>
      </w:r>
      <w:r w:rsidR="00AC0D04">
        <w:fldChar w:fldCharType="separate"/>
      </w:r>
      <w:r w:rsidR="00F60A61">
        <w:t>10.1</w:t>
      </w:r>
      <w:r w:rsidR="00AC0D04">
        <w:fldChar w:fldCharType="end"/>
      </w:r>
      <w:r w:rsidRPr="004020CF">
        <w:t xml:space="preserve"> to </w:t>
      </w:r>
      <w:r>
        <w:t>AIC</w:t>
      </w:r>
      <w:r w:rsidRPr="004020CF">
        <w:t xml:space="preserve"> Subcontractors.</w:t>
      </w:r>
    </w:p>
    <w:p w14:paraId="785F7CE2" w14:textId="77777777" w:rsidR="000552D1" w:rsidRDefault="000552D1" w:rsidP="000552D1">
      <w:pPr>
        <w:pStyle w:val="SOWHL2-ASDEFCON"/>
      </w:pPr>
      <w:bookmarkStart w:id="1211" w:name="_Toc47326951"/>
      <w:bookmarkStart w:id="1212" w:name="_Toc72749175"/>
      <w:bookmarkStart w:id="1213" w:name="_Toc174973679"/>
      <w:r>
        <w:t>General AIC Activities (Core)</w:t>
      </w:r>
      <w:bookmarkEnd w:id="1211"/>
      <w:bookmarkEnd w:id="1212"/>
      <w:bookmarkEnd w:id="1213"/>
    </w:p>
    <w:p w14:paraId="0246D7CD" w14:textId="77777777" w:rsidR="000552D1" w:rsidRDefault="000552D1" w:rsidP="000552D1">
      <w:pPr>
        <w:pStyle w:val="SOWHL3-ASDEFCON"/>
      </w:pPr>
      <w:r>
        <w:t>General</w:t>
      </w:r>
    </w:p>
    <w:p w14:paraId="72D183F3" w14:textId="77777777" w:rsidR="000552D1" w:rsidRPr="006B507B" w:rsidRDefault="000552D1" w:rsidP="000552D1">
      <w:pPr>
        <w:pStyle w:val="SOWTL4-ASDEFCON"/>
      </w:pPr>
      <w:r w:rsidRPr="006B507B">
        <w:t xml:space="preserve">The Contractor shall undertake the required activities to support the achievement of the </w:t>
      </w:r>
      <w:r>
        <w:t xml:space="preserve">AIC </w:t>
      </w:r>
      <w:r w:rsidRPr="006B507B">
        <w:t xml:space="preserve">Objectives in accordance with the </w:t>
      </w:r>
      <w:r>
        <w:t xml:space="preserve">Approved </w:t>
      </w:r>
      <w:r w:rsidRPr="006B507B">
        <w:t>AIC Plan</w:t>
      </w:r>
      <w:r>
        <w:t xml:space="preserve">, </w:t>
      </w:r>
      <w:r w:rsidRPr="00653690">
        <w:t>and other applicable Approved plans</w:t>
      </w:r>
      <w:r w:rsidRPr="006B507B">
        <w:t>, including:</w:t>
      </w:r>
    </w:p>
    <w:p w14:paraId="6ABFEF1F" w14:textId="14DB2072" w:rsidR="000552D1" w:rsidRPr="00653690" w:rsidRDefault="000552D1" w:rsidP="000552D1">
      <w:pPr>
        <w:pStyle w:val="SOWSubL1-ASDEFCON"/>
      </w:pPr>
      <w:r w:rsidRPr="00653690">
        <w:t xml:space="preserve">undertaking, designing, developing, implementing, and achieving Acceptance of (as applicable) the Australian Industry Activities (AIAs) identified in </w:t>
      </w:r>
      <w:r w:rsidRPr="00BF7A36">
        <w:t>Attachment F</w:t>
      </w:r>
      <w:r w:rsidRPr="00653690">
        <w:t xml:space="preserve">, including undertaking any activities that are necessary or incidental to these AIAs, such as </w:t>
      </w:r>
      <w:r>
        <w:t xml:space="preserve">the </w:t>
      </w:r>
      <w:r w:rsidRPr="00653690">
        <w:t>transfer of technology, TD/IP, know</w:t>
      </w:r>
      <w:r>
        <w:t>-</w:t>
      </w:r>
      <w:r w:rsidRPr="00653690">
        <w:t>how and know-why;</w:t>
      </w:r>
    </w:p>
    <w:p w14:paraId="6045741E" w14:textId="77777777" w:rsidR="000552D1" w:rsidRDefault="000552D1" w:rsidP="000552D1">
      <w:pPr>
        <w:pStyle w:val="SOWSubL1-ASDEFCON"/>
      </w:pPr>
      <w:r w:rsidRPr="002B07E4">
        <w:t xml:space="preserve">providing, as part of the CMS, a schedule of planned </w:t>
      </w:r>
      <w:r>
        <w:t>activities</w:t>
      </w:r>
      <w:r w:rsidRPr="002B07E4">
        <w:t xml:space="preserve"> supporting the execution of the </w:t>
      </w:r>
      <w:r>
        <w:t xml:space="preserve">Approved </w:t>
      </w:r>
      <w:r w:rsidRPr="002B07E4">
        <w:t>AIC Plan;</w:t>
      </w:r>
    </w:p>
    <w:p w14:paraId="1C70622B" w14:textId="215F6BC4" w:rsidR="000552D1" w:rsidRPr="008E1E54" w:rsidRDefault="000552D1" w:rsidP="00601D48">
      <w:pPr>
        <w:pStyle w:val="SOWSubL1-ASDEFCON"/>
      </w:pPr>
      <w:r w:rsidRPr="008E1E54">
        <w:t>conducting AIC progress meetings</w:t>
      </w:r>
      <w:r>
        <w:t xml:space="preserve"> to review progress against the Approved </w:t>
      </w:r>
      <w:r w:rsidR="00601D48" w:rsidRPr="00601D48">
        <w:t xml:space="preserve">AIC-related plans, Subcontractor AIC Plans, </w:t>
      </w:r>
      <w:r>
        <w:t xml:space="preserve">and the activities required under this </w:t>
      </w:r>
      <w:r>
        <w:lastRenderedPageBreak/>
        <w:t>clause </w:t>
      </w:r>
      <w:r>
        <w:fldChar w:fldCharType="begin"/>
      </w:r>
      <w:r>
        <w:instrText xml:space="preserve"> REF _Ref42270137 \r \h </w:instrText>
      </w:r>
      <w:r>
        <w:fldChar w:fldCharType="separate"/>
      </w:r>
      <w:r w:rsidR="00F60A61">
        <w:t>10</w:t>
      </w:r>
      <w:r>
        <w:fldChar w:fldCharType="end"/>
      </w:r>
      <w:r>
        <w:t>, with these AIC progress meetings to be conducted</w:t>
      </w:r>
      <w:r w:rsidRPr="004020CF">
        <w:t xml:space="preserve"> </w:t>
      </w:r>
      <w:r>
        <w:t xml:space="preserve">as part of each </w:t>
      </w:r>
      <w:r w:rsidR="0094573F">
        <w:t>CPR</w:t>
      </w:r>
      <w:r>
        <w:t xml:space="preserve"> under clause </w:t>
      </w:r>
      <w:r w:rsidR="00164219">
        <w:fldChar w:fldCharType="begin"/>
      </w:r>
      <w:r w:rsidR="00164219">
        <w:instrText xml:space="preserve"> REF _Ref77781981 \r \h </w:instrText>
      </w:r>
      <w:r w:rsidR="00164219">
        <w:fldChar w:fldCharType="separate"/>
      </w:r>
      <w:r w:rsidR="00F60A61">
        <w:t>3.9.3</w:t>
      </w:r>
      <w:r w:rsidR="00164219">
        <w:fldChar w:fldCharType="end"/>
      </w:r>
      <w:r w:rsidRPr="008E1E54">
        <w:t>;</w:t>
      </w:r>
    </w:p>
    <w:p w14:paraId="7F5B3B08" w14:textId="14852E75" w:rsidR="000552D1" w:rsidRDefault="00AC4485" w:rsidP="00882716">
      <w:pPr>
        <w:pStyle w:val="SOWSubL1-ASDEFCON"/>
      </w:pPr>
      <w:r>
        <w:t xml:space="preserve">for proposed procurements associated with the Materiel System, continually and proactively working to identify additional opportunities for Australian Industry (particularly SMEs) to participate in the Contract work and include these opportunities into the Contract in accordance with the Approved AIC Plan and clause </w:t>
      </w:r>
      <w:r w:rsidR="007D24AD">
        <w:fldChar w:fldCharType="begin"/>
      </w:r>
      <w:r w:rsidR="007D24AD">
        <w:instrText xml:space="preserve"> REF _Ref42406159 \r \h </w:instrText>
      </w:r>
      <w:r w:rsidR="007D24AD">
        <w:fldChar w:fldCharType="separate"/>
      </w:r>
      <w:r w:rsidR="00F60A61">
        <w:t>10.4</w:t>
      </w:r>
      <w:r w:rsidR="007D24AD">
        <w:fldChar w:fldCharType="end"/>
      </w:r>
      <w:r>
        <w:t>;</w:t>
      </w:r>
    </w:p>
    <w:tbl>
      <w:tblPr>
        <w:tblStyle w:val="TableGrid"/>
        <w:tblW w:w="0" w:type="auto"/>
        <w:tblLook w:val="04A0" w:firstRow="1" w:lastRow="0" w:firstColumn="1" w:lastColumn="0" w:noHBand="0" w:noVBand="1"/>
      </w:tblPr>
      <w:tblGrid>
        <w:gridCol w:w="9062"/>
      </w:tblGrid>
      <w:tr w:rsidR="000552D1" w14:paraId="60DF78E2" w14:textId="77777777" w:rsidTr="00207947">
        <w:tc>
          <w:tcPr>
            <w:tcW w:w="9062" w:type="dxa"/>
          </w:tcPr>
          <w:p w14:paraId="65EE0118" w14:textId="35F51F25" w:rsidR="000552D1" w:rsidRDefault="000552D1" w:rsidP="00207947">
            <w:pPr>
              <w:pStyle w:val="ASDEFCONOption"/>
            </w:pPr>
            <w:r>
              <w:t xml:space="preserve">Option: </w:t>
            </w:r>
            <w:r w:rsidR="001B18AE">
              <w:t xml:space="preserve"> </w:t>
            </w:r>
            <w:r>
              <w:t xml:space="preserve">This subclause is to be included if clause </w:t>
            </w:r>
            <w:r>
              <w:fldChar w:fldCharType="begin"/>
            </w:r>
            <w:r>
              <w:instrText xml:space="preserve"> REF _Ref73541774 \r \h </w:instrText>
            </w:r>
            <w:r>
              <w:fldChar w:fldCharType="separate"/>
            </w:r>
            <w:r w:rsidR="00F60A61">
              <w:t>10.2.2</w:t>
            </w:r>
            <w:r>
              <w:fldChar w:fldCharType="end"/>
            </w:r>
            <w:r>
              <w:t xml:space="preserve"> is included in the draft SOW.</w:t>
            </w:r>
          </w:p>
          <w:p w14:paraId="76ACDE77" w14:textId="22EB9A85" w:rsidR="000552D1" w:rsidRDefault="000552D1" w:rsidP="00AC4485">
            <w:pPr>
              <w:pStyle w:val="SOWSubL1-ASDEFCON"/>
            </w:pPr>
            <w:bookmarkStart w:id="1214" w:name="_Ref63092844"/>
            <w:r w:rsidRPr="001E31A8">
              <w:t>conduct</w:t>
            </w:r>
            <w:r>
              <w:t>ing</w:t>
            </w:r>
            <w:r w:rsidRPr="001E31A8">
              <w:t xml:space="preserve"> industry forums </w:t>
            </w:r>
            <w:r w:rsidRPr="002B07E4">
              <w:t xml:space="preserve">in accordance with </w:t>
            </w:r>
            <w:r>
              <w:t xml:space="preserve">clause </w:t>
            </w:r>
            <w:r w:rsidR="00AC4485">
              <w:fldChar w:fldCharType="begin"/>
            </w:r>
            <w:r w:rsidR="00AC4485">
              <w:instrText xml:space="preserve"> REF _Ref73541774 \r \h </w:instrText>
            </w:r>
            <w:r w:rsidR="00AC4485">
              <w:fldChar w:fldCharType="separate"/>
            </w:r>
            <w:r w:rsidR="00F60A61">
              <w:t>10.2.2</w:t>
            </w:r>
            <w:r w:rsidR="00AC4485">
              <w:fldChar w:fldCharType="end"/>
            </w:r>
            <w:r>
              <w:t xml:space="preserve"> </w:t>
            </w:r>
            <w:r w:rsidRPr="002B07E4">
              <w:t>or as otherwise agreed between the parties; and</w:t>
            </w:r>
            <w:bookmarkEnd w:id="1214"/>
          </w:p>
        </w:tc>
      </w:tr>
    </w:tbl>
    <w:p w14:paraId="782D6777" w14:textId="77777777" w:rsidR="000552D1" w:rsidRDefault="000552D1" w:rsidP="000552D1">
      <w:pPr>
        <w:pStyle w:val="ASDEFCONOptionSpace"/>
      </w:pPr>
    </w:p>
    <w:p w14:paraId="00E7399E" w14:textId="110F539C" w:rsidR="000552D1" w:rsidRPr="002B07E4" w:rsidRDefault="000552D1" w:rsidP="000552D1">
      <w:pPr>
        <w:pStyle w:val="SOWSubL1-ASDEFCON"/>
      </w:pPr>
      <w:r>
        <w:t xml:space="preserve">conducting </w:t>
      </w:r>
      <w:r w:rsidRPr="002B07E4">
        <w:t xml:space="preserve">other activities as set out in </w:t>
      </w:r>
      <w:r>
        <w:t>this clause </w:t>
      </w:r>
      <w:r>
        <w:fldChar w:fldCharType="begin"/>
      </w:r>
      <w:r>
        <w:instrText xml:space="preserve"> REF _Ref42270137 \r \h </w:instrText>
      </w:r>
      <w:r>
        <w:fldChar w:fldCharType="separate"/>
      </w:r>
      <w:r w:rsidR="00F60A61">
        <w:t>10</w:t>
      </w:r>
      <w:r>
        <w:fldChar w:fldCharType="end"/>
      </w:r>
      <w:r>
        <w:t xml:space="preserve">, </w:t>
      </w:r>
      <w:r w:rsidRPr="00BB2325">
        <w:t>Attachment F,</w:t>
      </w:r>
      <w:r>
        <w:t xml:space="preserve"> and </w:t>
      </w:r>
      <w:r w:rsidRPr="002B07E4">
        <w:t xml:space="preserve">the </w:t>
      </w:r>
      <w:r>
        <w:t xml:space="preserve">Approved </w:t>
      </w:r>
      <w:r w:rsidRPr="002B07E4">
        <w:t>AIC Plan.</w:t>
      </w:r>
    </w:p>
    <w:tbl>
      <w:tblPr>
        <w:tblStyle w:val="TableGrid"/>
        <w:tblW w:w="0" w:type="auto"/>
        <w:tblLook w:val="04A0" w:firstRow="1" w:lastRow="0" w:firstColumn="1" w:lastColumn="0" w:noHBand="0" w:noVBand="1"/>
      </w:tblPr>
      <w:tblGrid>
        <w:gridCol w:w="9062"/>
      </w:tblGrid>
      <w:tr w:rsidR="000552D1" w14:paraId="6A991F96" w14:textId="77777777" w:rsidTr="00207947">
        <w:tc>
          <w:tcPr>
            <w:tcW w:w="9062" w:type="dxa"/>
          </w:tcPr>
          <w:p w14:paraId="419A1FC4" w14:textId="0713F5EA" w:rsidR="000552D1" w:rsidRDefault="000552D1" w:rsidP="00207947">
            <w:pPr>
              <w:pStyle w:val="ASDEFCONOption"/>
            </w:pPr>
            <w:bookmarkStart w:id="1215" w:name="_Ref42271626"/>
            <w:r>
              <w:t xml:space="preserve">Option: </w:t>
            </w:r>
            <w:r w:rsidR="001B18AE">
              <w:t xml:space="preserve"> </w:t>
            </w:r>
            <w:r>
              <w:t>Include the requirement for industry forums when the scope of subcontracting with Australian Industry over an extended period is likely to be significant.</w:t>
            </w:r>
          </w:p>
          <w:p w14:paraId="50C172FA" w14:textId="77777777" w:rsidR="000552D1" w:rsidRDefault="000552D1" w:rsidP="000552D1">
            <w:pPr>
              <w:pStyle w:val="SOWHL3-ASDEFCON"/>
            </w:pPr>
            <w:bookmarkStart w:id="1216" w:name="_Ref73541774"/>
            <w:r>
              <w:t>Industry Forums</w:t>
            </w:r>
            <w:bookmarkEnd w:id="1216"/>
          </w:p>
          <w:p w14:paraId="2864BEC8" w14:textId="77777777" w:rsidR="000552D1" w:rsidRDefault="000552D1" w:rsidP="000552D1">
            <w:pPr>
              <w:pStyle w:val="SOWTL4-ASDEFCON"/>
            </w:pPr>
            <w:bookmarkStart w:id="1217" w:name="_Ref42619339"/>
            <w:r>
              <w:t xml:space="preserve">The Contractor shall conduct industry forums to brief Australian Industry on the procurement opportunities for the Contract, as identified in the Approved AIC Plan (or as may arise when circumstances change and new or amended procurement opportunities become available), including the likely scope, how Australian Industry could participate, timelines, points of contact and other salient details (eg, security and </w:t>
            </w:r>
            <w:r w:rsidRPr="00B5104E">
              <w:t>Sovereignty</w:t>
            </w:r>
            <w:r>
              <w:t>).</w:t>
            </w:r>
            <w:bookmarkEnd w:id="1217"/>
            <w:r>
              <w:t xml:space="preserve">  Wherever practicable, these industry forums should be conducted using appropriately secure video </w:t>
            </w:r>
            <w:r w:rsidRPr="00FA63B3">
              <w:t>conferencing</w:t>
            </w:r>
            <w:r>
              <w:t>.</w:t>
            </w:r>
          </w:p>
          <w:p w14:paraId="3BF7CFF4" w14:textId="77777777" w:rsidR="000552D1" w:rsidRDefault="000552D1" w:rsidP="000552D1">
            <w:pPr>
              <w:pStyle w:val="SOWTL4-ASDEFCON"/>
            </w:pPr>
            <w:r w:rsidRPr="004020CF">
              <w:t xml:space="preserve">The Contractor shall ensure that </w:t>
            </w:r>
            <w:r>
              <w:t xml:space="preserve">AIC </w:t>
            </w:r>
            <w:r w:rsidRPr="004020CF">
              <w:t xml:space="preserve">Subcontractors participate in </w:t>
            </w:r>
            <w:r>
              <w:t>industry forums where materially relevant to the achievement of the AIC Objectives.</w:t>
            </w:r>
          </w:p>
          <w:p w14:paraId="2CF1A08E" w14:textId="0B486D04" w:rsidR="000552D1" w:rsidRDefault="000552D1" w:rsidP="000552D1">
            <w:pPr>
              <w:pStyle w:val="SOWTL4-ASDEFCON"/>
            </w:pPr>
            <w:bookmarkStart w:id="1218" w:name="_Ref42526630"/>
            <w:r>
              <w:t xml:space="preserve">In the period between SRR and PDR and at other times as set out in the </w:t>
            </w:r>
            <w:r w:rsidRPr="007344E7">
              <w:t>Approved</w:t>
            </w:r>
            <w:r>
              <w:t xml:space="preserve"> AIC Plan, the Contractor shall advise the Commonwealth each month, by notice, of the planned industry forums which are proposed to be conducted over the next three-month period.</w:t>
            </w:r>
          </w:p>
          <w:p w14:paraId="4CA9240D" w14:textId="749770EC" w:rsidR="000552D1" w:rsidRDefault="000552D1" w:rsidP="000552D1">
            <w:pPr>
              <w:pStyle w:val="SOWTL4-ASDEFCON"/>
            </w:pPr>
            <w:r>
              <w:t xml:space="preserve">The Commonwealth will advise the Contractor of the Commonwealth’s intention to attend any or all of the industry forums under clause </w:t>
            </w:r>
            <w:r>
              <w:fldChar w:fldCharType="begin"/>
            </w:r>
            <w:r>
              <w:instrText xml:space="preserve"> REF _Ref42526630 \r \h </w:instrText>
            </w:r>
            <w:r>
              <w:fldChar w:fldCharType="separate"/>
            </w:r>
            <w:r w:rsidR="00F60A61">
              <w:t>10.2.2.3</w:t>
            </w:r>
            <w:r>
              <w:fldChar w:fldCharType="end"/>
            </w:r>
            <w:r>
              <w:t>.</w:t>
            </w:r>
            <w:bookmarkEnd w:id="1218"/>
          </w:p>
          <w:p w14:paraId="0FD8F6F8" w14:textId="106CD5DB" w:rsidR="000552D1" w:rsidRDefault="000552D1" w:rsidP="000552D1">
            <w:pPr>
              <w:pStyle w:val="SOWTL4-ASDEFCON"/>
            </w:pPr>
            <w:r>
              <w:t xml:space="preserve">Where the Commonwealth provides the Contractor with less than 10 Working Days advance notice of its intention to attend an industry forum, the Contractor shall use reasonable endeavours to facilitate any Commonwealth request made under clause </w:t>
            </w:r>
            <w:r>
              <w:fldChar w:fldCharType="begin"/>
            </w:r>
            <w:r>
              <w:instrText xml:space="preserve"> REF _Ref42526630 \r \h </w:instrText>
            </w:r>
            <w:r>
              <w:fldChar w:fldCharType="separate"/>
            </w:r>
            <w:r w:rsidR="00F60A61">
              <w:t>10.2.2.3</w:t>
            </w:r>
            <w:r>
              <w:fldChar w:fldCharType="end"/>
            </w:r>
            <w:r>
              <w:t>.</w:t>
            </w:r>
          </w:p>
          <w:p w14:paraId="11873F52" w14:textId="77777777" w:rsidR="000552D1" w:rsidRDefault="000552D1" w:rsidP="000552D1">
            <w:pPr>
              <w:pStyle w:val="SOWTL4-ASDEFCON"/>
            </w:pPr>
            <w:r>
              <w:t>Prior to each industry forum, the Contractor shall deliver the Agenda for that forum in accordance with CDRL Line Number AIC-110.</w:t>
            </w:r>
          </w:p>
          <w:p w14:paraId="0C94DB40" w14:textId="77777777" w:rsidR="000552D1" w:rsidRDefault="000552D1" w:rsidP="000552D1">
            <w:pPr>
              <w:pStyle w:val="SOWTL4-ASDEFCON"/>
            </w:pPr>
            <w:r>
              <w:t>Prior to each industry forum, the Contractor shall deliver the Presentation Package for that forum in accordance with CDRL Line Number AIC-120.</w:t>
            </w:r>
          </w:p>
          <w:p w14:paraId="45ABCB0A" w14:textId="77777777" w:rsidR="000552D1" w:rsidRPr="000E437A" w:rsidRDefault="000552D1" w:rsidP="000552D1">
            <w:pPr>
              <w:pStyle w:val="SOWTL4-ASDEFCON"/>
            </w:pPr>
            <w:r w:rsidRPr="004020CF">
              <w:t xml:space="preserve">Following each </w:t>
            </w:r>
            <w:r>
              <w:t>industry forum</w:t>
            </w:r>
            <w:r w:rsidRPr="004020CF">
              <w:t xml:space="preserve">, the Contractor shall deliver </w:t>
            </w:r>
            <w:r>
              <w:t xml:space="preserve">the </w:t>
            </w:r>
            <w:r w:rsidRPr="004020CF">
              <w:t xml:space="preserve">Minutes </w:t>
            </w:r>
            <w:r>
              <w:t>for</w:t>
            </w:r>
            <w:r w:rsidRPr="004020CF">
              <w:t xml:space="preserve"> that </w:t>
            </w:r>
            <w:r>
              <w:t>forum</w:t>
            </w:r>
            <w:r w:rsidRPr="004020CF">
              <w:t xml:space="preserve"> in acco</w:t>
            </w:r>
            <w:r>
              <w:t>rdance with CDRL Line Number AIC-13</w:t>
            </w:r>
            <w:r w:rsidRPr="004020CF">
              <w:t>0</w:t>
            </w:r>
            <w:r>
              <w:t>.</w:t>
            </w:r>
          </w:p>
        </w:tc>
      </w:tr>
    </w:tbl>
    <w:p w14:paraId="0F5DBF59" w14:textId="77777777" w:rsidR="000552D1" w:rsidRDefault="000552D1" w:rsidP="000552D1">
      <w:pPr>
        <w:pStyle w:val="ASDEFCONOptionSpace"/>
      </w:pPr>
    </w:p>
    <w:p w14:paraId="1A82647E" w14:textId="77777777" w:rsidR="000552D1" w:rsidRDefault="000552D1" w:rsidP="000552D1">
      <w:pPr>
        <w:pStyle w:val="SOWHL3-ASDEFCON"/>
      </w:pPr>
      <w:bookmarkStart w:id="1219" w:name="_Ref42587212"/>
      <w:bookmarkStart w:id="1220" w:name="_Toc47326952"/>
      <w:bookmarkEnd w:id="1215"/>
      <w:r>
        <w:t>Subcontracting Requirements for AIC</w:t>
      </w:r>
    </w:p>
    <w:p w14:paraId="1756013B" w14:textId="77777777" w:rsidR="000552D1" w:rsidRDefault="000552D1" w:rsidP="000552D1">
      <w:pPr>
        <w:pStyle w:val="SOWTL4-ASDEFCON"/>
      </w:pPr>
      <w:r>
        <w:t>The Contractor shall flow down AIC program management requirements into</w:t>
      </w:r>
      <w:r w:rsidRPr="00502A23">
        <w:t xml:space="preserve"> each </w:t>
      </w:r>
      <w:r>
        <w:t xml:space="preserve">Subcontract with an AIC </w:t>
      </w:r>
      <w:r w:rsidRPr="00502A23">
        <w:t>Subcontract</w:t>
      </w:r>
      <w:r>
        <w:t>or,</w:t>
      </w:r>
      <w:r w:rsidRPr="00502A23">
        <w:t xml:space="preserve"> which requires the </w:t>
      </w:r>
      <w:r>
        <w:t>AIC</w:t>
      </w:r>
      <w:r w:rsidRPr="00502A23">
        <w:t xml:space="preserve"> Subcontractor to:</w:t>
      </w:r>
    </w:p>
    <w:p w14:paraId="5979E489" w14:textId="091FAAF3" w:rsidR="000552D1" w:rsidRDefault="000552D1" w:rsidP="000552D1">
      <w:pPr>
        <w:pStyle w:val="SOWSubL1-ASDEFCON"/>
      </w:pPr>
      <w:r>
        <w:t xml:space="preserve">develop, deliver and update </w:t>
      </w:r>
      <w:r w:rsidR="001B18AE">
        <w:t xml:space="preserve">a </w:t>
      </w:r>
      <w:r>
        <w:t xml:space="preserve">Subcontractor AIC </w:t>
      </w:r>
      <w:r w:rsidR="002F0F05">
        <w:t>Plan</w:t>
      </w:r>
      <w:r>
        <w:t xml:space="preserve">, </w:t>
      </w:r>
      <w:r w:rsidRPr="007A4B91">
        <w:t>which detail</w:t>
      </w:r>
      <w:r>
        <w:t>s</w:t>
      </w:r>
      <w:r w:rsidRPr="007A4B91">
        <w:t xml:space="preserve"> the specific activities and other commitments that the </w:t>
      </w:r>
      <w:r>
        <w:t>AIC</w:t>
      </w:r>
      <w:r w:rsidRPr="007A4B91">
        <w:t xml:space="preserve"> Subcontractor will undertake in connection with the performance of</w:t>
      </w:r>
      <w:r>
        <w:t xml:space="preserve"> its</w:t>
      </w:r>
      <w:r w:rsidRPr="007A4B91">
        <w:t xml:space="preserve"> Subcontract</w:t>
      </w:r>
      <w:r>
        <w:t>;</w:t>
      </w:r>
    </w:p>
    <w:p w14:paraId="34414D23" w14:textId="0068324C" w:rsidR="000552D1" w:rsidRDefault="000552D1" w:rsidP="000552D1">
      <w:pPr>
        <w:pStyle w:val="SOWSubL1-ASDEFCON"/>
      </w:pPr>
      <w:r>
        <w:lastRenderedPageBreak/>
        <w:t xml:space="preserve">report achievements against the Subcontractor AIC </w:t>
      </w:r>
      <w:r w:rsidR="002F0F05">
        <w:t>Plan</w:t>
      </w:r>
      <w:r>
        <w:t>; and</w:t>
      </w:r>
    </w:p>
    <w:p w14:paraId="48390ABC" w14:textId="77777777" w:rsidR="000552D1" w:rsidRDefault="000552D1" w:rsidP="000552D1">
      <w:pPr>
        <w:pStyle w:val="SOWSubL1-ASDEFCON"/>
      </w:pPr>
      <w:r>
        <w:t>conduct other activities, as required by the Contract, to support achievement of the AIC Objectives.</w:t>
      </w:r>
    </w:p>
    <w:p w14:paraId="4F5DB207" w14:textId="4E200F18" w:rsidR="000552D1" w:rsidRDefault="000552D1" w:rsidP="000552D1">
      <w:pPr>
        <w:pStyle w:val="SOWTL4-ASDEFCON"/>
      </w:pPr>
      <w:r w:rsidRPr="006F2FFD">
        <w:t>Upon request, the Contractor shall provide the Commonwealth Representative with a copy of the Subcontract</w:t>
      </w:r>
      <w:r>
        <w:t xml:space="preserve">or AIC </w:t>
      </w:r>
      <w:r w:rsidR="002F0F05">
        <w:t>Plan</w:t>
      </w:r>
      <w:r>
        <w:t>(s)</w:t>
      </w:r>
      <w:r w:rsidRPr="006F2FFD">
        <w:t xml:space="preserve"> within five Working Days</w:t>
      </w:r>
      <w:r>
        <w:t xml:space="preserve"> of </w:t>
      </w:r>
      <w:r w:rsidR="001B18AE">
        <w:t xml:space="preserve">the </w:t>
      </w:r>
      <w:r>
        <w:t>request.</w:t>
      </w:r>
    </w:p>
    <w:p w14:paraId="58838751" w14:textId="25C74D6B" w:rsidR="000552D1" w:rsidRPr="004020CF" w:rsidRDefault="000552D1" w:rsidP="000552D1">
      <w:pPr>
        <w:pStyle w:val="SOWTL4-ASDEFCON"/>
      </w:pPr>
      <w:r w:rsidRPr="004020CF">
        <w:t xml:space="preserve">The Contractor shall ensure that </w:t>
      </w:r>
      <w:r>
        <w:t>AIC</w:t>
      </w:r>
      <w:r w:rsidRPr="004020CF">
        <w:t xml:space="preserve"> Subcontractors manage </w:t>
      </w:r>
      <w:r>
        <w:t xml:space="preserve">and conduct </w:t>
      </w:r>
      <w:r w:rsidRPr="004020CF">
        <w:t xml:space="preserve">their </w:t>
      </w:r>
      <w:r>
        <w:t>AIC programs</w:t>
      </w:r>
      <w:r w:rsidRPr="004020CF">
        <w:t xml:space="preserve"> in accordance with their </w:t>
      </w:r>
      <w:r>
        <w:t>Subcontractor</w:t>
      </w:r>
      <w:r w:rsidRPr="004020CF">
        <w:t xml:space="preserve"> </w:t>
      </w:r>
      <w:r>
        <w:t xml:space="preserve">AIC </w:t>
      </w:r>
      <w:r w:rsidR="002F0F05">
        <w:t>Plans</w:t>
      </w:r>
      <w:r>
        <w:t>.</w:t>
      </w:r>
    </w:p>
    <w:p w14:paraId="79C5FC9D" w14:textId="0F70600D" w:rsidR="0047764D" w:rsidRDefault="000552D1" w:rsidP="000552D1">
      <w:pPr>
        <w:pStyle w:val="SOWTL4-ASDEFCON"/>
      </w:pPr>
      <w:bookmarkStart w:id="1221" w:name="_Ref63257437"/>
      <w:r>
        <w:t xml:space="preserve">If, </w:t>
      </w:r>
      <w:r w:rsidR="001B18AE">
        <w:t>at any time</w:t>
      </w:r>
      <w:r>
        <w:t xml:space="preserve">, the Contractor identifies any Issues or risks in relation to the provision of Technical Data to ANZ Subcontractors, which could materially affect or undermine the achievement of the AIC Obligations, the AIC Objectives, or the work allocated to an ANZ Subcontractor, the Contractor shall </w:t>
      </w:r>
      <w:r w:rsidR="00F4187B">
        <w:t xml:space="preserve">notify </w:t>
      </w:r>
      <w:r>
        <w:t>the Commonwealth within five Working Days of identifying the Issue(s) or risk(s).</w:t>
      </w:r>
      <w:bookmarkEnd w:id="1221"/>
    </w:p>
    <w:p w14:paraId="633FB4FA" w14:textId="7172042B" w:rsidR="000552D1" w:rsidRDefault="000552D1" w:rsidP="000552D1">
      <w:pPr>
        <w:pStyle w:val="SOWTL4-ASDEFCON"/>
      </w:pPr>
      <w:r>
        <w:t xml:space="preserve">The Commonwealth may </w:t>
      </w:r>
      <w:r w:rsidRPr="006F08D0">
        <w:t>request a</w:t>
      </w:r>
      <w:r>
        <w:t>n</w:t>
      </w:r>
      <w:r w:rsidRPr="006F08D0">
        <w:t xml:space="preserve"> </w:t>
      </w:r>
      <w:r>
        <w:t xml:space="preserve">extraordinary </w:t>
      </w:r>
      <w:r w:rsidRPr="006F08D0">
        <w:t>meeting</w:t>
      </w:r>
      <w:r>
        <w:t>,</w:t>
      </w:r>
      <w:r w:rsidRPr="006F08D0">
        <w:t xml:space="preserve"> in accordance with clause </w:t>
      </w:r>
      <w:r w:rsidR="00164219">
        <w:fldChar w:fldCharType="begin"/>
      </w:r>
      <w:r w:rsidR="00164219">
        <w:instrText xml:space="preserve"> REF _Ref357066710 \r \h </w:instrText>
      </w:r>
      <w:r w:rsidR="00164219">
        <w:fldChar w:fldCharType="separate"/>
      </w:r>
      <w:r w:rsidR="00F60A61">
        <w:t>3.9.2</w:t>
      </w:r>
      <w:r w:rsidR="00164219">
        <w:fldChar w:fldCharType="end"/>
      </w:r>
      <w:r>
        <w:t xml:space="preserve">, to discuss how the identified Issue(s) or risk(s) in accordance with clause </w:t>
      </w:r>
      <w:r>
        <w:fldChar w:fldCharType="begin"/>
      </w:r>
      <w:r>
        <w:instrText xml:space="preserve"> REF _Ref63257437 \r \h </w:instrText>
      </w:r>
      <w:r>
        <w:fldChar w:fldCharType="separate"/>
      </w:r>
      <w:r w:rsidR="00F60A61">
        <w:t>10.2.3.4</w:t>
      </w:r>
      <w:r>
        <w:fldChar w:fldCharType="end"/>
      </w:r>
      <w:r>
        <w:t xml:space="preserve"> will be addressed.</w:t>
      </w:r>
    </w:p>
    <w:p w14:paraId="1E0ED122" w14:textId="64B5F87F" w:rsidR="000552D1" w:rsidRDefault="000552D1" w:rsidP="000552D1">
      <w:pPr>
        <w:pStyle w:val="SOWHL2-ASDEFCON"/>
      </w:pPr>
      <w:bookmarkStart w:id="1222" w:name="_Toc72749176"/>
      <w:bookmarkStart w:id="1223" w:name="_Ref76540051"/>
      <w:bookmarkStart w:id="1224" w:name="_Toc174973680"/>
      <w:r>
        <w:t>Development and Sustainment of Defence-Required Australian Industr</w:t>
      </w:r>
      <w:r w:rsidR="00705EB9">
        <w:t>ial</w:t>
      </w:r>
      <w:r>
        <w:t xml:space="preserve"> Capabilities</w:t>
      </w:r>
      <w:bookmarkEnd w:id="1219"/>
      <w:bookmarkEnd w:id="1220"/>
      <w:bookmarkEnd w:id="1222"/>
      <w:bookmarkEnd w:id="1223"/>
      <w:r w:rsidR="00F531D2">
        <w:t xml:space="preserve"> (Optional)</w:t>
      </w:r>
      <w:bookmarkEnd w:id="1224"/>
    </w:p>
    <w:p w14:paraId="549C6EBD" w14:textId="7C546293" w:rsidR="0080643E" w:rsidRDefault="000552D1" w:rsidP="009D3A21">
      <w:pPr>
        <w:pStyle w:val="NoteToDrafters-ASDEFCON"/>
      </w:pPr>
      <w:r>
        <w:t xml:space="preserve">Note to drafters:  DRAICs specify requirements relating to Sovereign </w:t>
      </w:r>
      <w:r w:rsidR="0080643E">
        <w:t>Defenc</w:t>
      </w:r>
      <w:r w:rsidR="000C10D4">
        <w:t xml:space="preserve">e </w:t>
      </w:r>
      <w:r>
        <w:t>Industrial Priorities (S</w:t>
      </w:r>
      <w:r w:rsidR="000C10D4">
        <w:t>D</w:t>
      </w:r>
      <w:r>
        <w:t xml:space="preserve">IPs), or other initiatives </w:t>
      </w:r>
      <w:r w:rsidR="000C10D4">
        <w:t xml:space="preserve">(eg, not directly related to a SDIP) </w:t>
      </w:r>
      <w:r>
        <w:t>to create, enhance or maintain key Industr</w:t>
      </w:r>
      <w:r w:rsidR="006371F7">
        <w:t>ial</w:t>
      </w:r>
      <w:r>
        <w:t xml:space="preserve"> Capabilities. </w:t>
      </w:r>
      <w:r w:rsidR="0080643E">
        <w:t>The complexity of introducing or sustaining these Industrial Capabilities means that a DRAIC operates as a sub-project / sub-program, with commensurate management requirements.</w:t>
      </w:r>
      <w:r w:rsidR="00B51D5D">
        <w:t xml:space="preserve">  </w:t>
      </w:r>
      <w:r>
        <w:t xml:space="preserve">Refer to the </w:t>
      </w:r>
      <w:r w:rsidR="00040CBE">
        <w:t xml:space="preserve">AIC </w:t>
      </w:r>
      <w:r w:rsidR="00DB57B3" w:rsidRPr="00DB57B3">
        <w:t>Guide for ASDEFCON</w:t>
      </w:r>
      <w:r w:rsidR="00DB57B3">
        <w:t xml:space="preserve"> </w:t>
      </w:r>
      <w:r>
        <w:t>for further information.</w:t>
      </w:r>
    </w:p>
    <w:p w14:paraId="054D0468" w14:textId="722ED369" w:rsidR="00173D93" w:rsidRDefault="009419A8" w:rsidP="009D3A21">
      <w:pPr>
        <w:pStyle w:val="NoteToDrafters-ASDEFCON"/>
      </w:pPr>
      <w:r>
        <w:t>If DRAICs are to be included in the draft Contract (and specified in Attachment F)</w:t>
      </w:r>
      <w:r w:rsidR="006A35F7">
        <w:t>,</w:t>
      </w:r>
      <w:r w:rsidR="00B51D5D">
        <w:t xml:space="preserve"> drafters </w:t>
      </w:r>
      <w:r w:rsidR="002844F5">
        <w:t>are</w:t>
      </w:r>
      <w:r w:rsidR="00B51D5D">
        <w:t xml:space="preserve"> to transfer the </w:t>
      </w:r>
      <w:r w:rsidR="004447F3">
        <w:t>relevant</w:t>
      </w:r>
      <w:r w:rsidR="00B51D5D">
        <w:t xml:space="preserve"> clauses from ASDEFCON (Strategic Materiel), i</w:t>
      </w:r>
      <w:r>
        <w:t>nclud</w:t>
      </w:r>
      <w:r w:rsidR="00B51D5D">
        <w:t>ing</w:t>
      </w:r>
      <w:r>
        <w:t xml:space="preserve"> </w:t>
      </w:r>
      <w:r w:rsidR="004447F3">
        <w:t>SOW</w:t>
      </w:r>
      <w:r w:rsidR="004447F3" w:rsidRPr="00B51D5D">
        <w:t xml:space="preserve"> </w:t>
      </w:r>
      <w:r>
        <w:t xml:space="preserve">clause </w:t>
      </w:r>
      <w:r w:rsidR="00B51D5D">
        <w:t xml:space="preserve">10.3 </w:t>
      </w:r>
      <w:r w:rsidRPr="00A75BE5">
        <w:t>and, if applicabl</w:t>
      </w:r>
      <w:r w:rsidR="004447F3">
        <w:t>e, Option C under</w:t>
      </w:r>
      <w:r w:rsidRPr="00A75BE5">
        <w:t xml:space="preserve"> clause 10.4</w:t>
      </w:r>
      <w:r>
        <w:t xml:space="preserve">.  </w:t>
      </w:r>
      <w:r w:rsidR="0080643E">
        <w:t>I</w:t>
      </w:r>
      <w:r w:rsidR="00A75BE5" w:rsidRPr="00A75BE5">
        <w:t xml:space="preserve">nclude </w:t>
      </w:r>
      <w:r w:rsidR="00E23C53">
        <w:t>MSR</w:t>
      </w:r>
      <w:r w:rsidR="00367A02">
        <w:t xml:space="preserve"> </w:t>
      </w:r>
      <w:r w:rsidR="00E23C53">
        <w:t>requirements</w:t>
      </w:r>
      <w:r w:rsidR="002844F5" w:rsidRPr="00A75BE5">
        <w:t xml:space="preserve"> </w:t>
      </w:r>
      <w:r w:rsidR="0080643E">
        <w:t xml:space="preserve">in </w:t>
      </w:r>
      <w:r w:rsidR="00A75BE5" w:rsidRPr="00A75BE5">
        <w:t xml:space="preserve">clause </w:t>
      </w:r>
      <w:r w:rsidR="000F3C64">
        <w:fldChar w:fldCharType="begin"/>
      </w:r>
      <w:r w:rsidR="000F3C64">
        <w:instrText xml:space="preserve"> REF _Ref85817599 \r \h </w:instrText>
      </w:r>
      <w:r w:rsidR="000F3C64">
        <w:fldChar w:fldCharType="separate"/>
      </w:r>
      <w:r w:rsidR="00F60A61">
        <w:t>3.9.4</w:t>
      </w:r>
      <w:r w:rsidR="000F3C64">
        <w:fldChar w:fldCharType="end"/>
      </w:r>
      <w:r w:rsidR="00A75BE5">
        <w:t xml:space="preserve"> </w:t>
      </w:r>
      <w:r w:rsidR="0080643E">
        <w:t xml:space="preserve">and SOW </w:t>
      </w:r>
      <w:r w:rsidR="0080643E" w:rsidRPr="00A75BE5">
        <w:t>Annex D</w:t>
      </w:r>
      <w:r w:rsidR="0080643E">
        <w:t xml:space="preserve"> of </w:t>
      </w:r>
      <w:r w:rsidR="004447F3">
        <w:t>this template</w:t>
      </w:r>
      <w:r w:rsidR="0080643E">
        <w:t>,</w:t>
      </w:r>
      <w:r w:rsidR="004447F3">
        <w:t xml:space="preserve"> </w:t>
      </w:r>
      <w:r w:rsidR="00A75BE5" w:rsidRPr="00A75BE5">
        <w:t xml:space="preserve">and </w:t>
      </w:r>
      <w:r w:rsidR="002844F5">
        <w:t xml:space="preserve">transfer </w:t>
      </w:r>
      <w:r w:rsidR="0080643E">
        <w:t>details</w:t>
      </w:r>
      <w:r w:rsidR="002844F5">
        <w:t xml:space="preserve"> for</w:t>
      </w:r>
      <w:r w:rsidR="00A75BE5" w:rsidRPr="00A75BE5">
        <w:t xml:space="preserve"> DRAIC</w:t>
      </w:r>
      <w:r w:rsidR="002844F5">
        <w:t xml:space="preserve"> Readiness Review</w:t>
      </w:r>
      <w:r w:rsidR="00A75BE5" w:rsidRPr="00A75BE5">
        <w:t xml:space="preserve">s </w:t>
      </w:r>
      <w:r w:rsidR="00E23C53">
        <w:t xml:space="preserve">(DRAICRRs) </w:t>
      </w:r>
      <w:r w:rsidR="00A75BE5" w:rsidRPr="00A75BE5">
        <w:t xml:space="preserve">from the </w:t>
      </w:r>
      <w:r w:rsidR="00E23C53">
        <w:t xml:space="preserve">DRAICRR Checklist </w:t>
      </w:r>
      <w:r w:rsidR="00A75BE5" w:rsidRPr="00A75BE5">
        <w:t xml:space="preserve">in </w:t>
      </w:r>
      <w:r w:rsidR="0080643E">
        <w:t xml:space="preserve">the </w:t>
      </w:r>
      <w:r w:rsidR="00A75BE5" w:rsidRPr="00A75BE5">
        <w:t>ASDEFCON (Strategic Materiel)</w:t>
      </w:r>
      <w:r w:rsidR="0080643E">
        <w:t xml:space="preserve"> template</w:t>
      </w:r>
      <w:r w:rsidR="00A75BE5" w:rsidRPr="00A75BE5">
        <w:t>.</w:t>
      </w:r>
    </w:p>
    <w:p w14:paraId="62678A18" w14:textId="3F0AB946" w:rsidR="00020C1B" w:rsidRDefault="00020C1B" w:rsidP="006A35F7">
      <w:pPr>
        <w:pStyle w:val="SOWTL3-ASDEFCON"/>
      </w:pPr>
      <w:r>
        <w:t xml:space="preserve">Not </w:t>
      </w:r>
      <w:r w:rsidR="001A0DFF">
        <w:t>Used</w:t>
      </w:r>
    </w:p>
    <w:p w14:paraId="1D149F48" w14:textId="42527473" w:rsidR="000552D1" w:rsidRDefault="000552D1" w:rsidP="000552D1">
      <w:pPr>
        <w:pStyle w:val="SOWHL2-ASDEFCON"/>
      </w:pPr>
      <w:bookmarkStart w:id="1225" w:name="_Ref42406159"/>
      <w:bookmarkStart w:id="1226" w:name="_Toc47326953"/>
      <w:bookmarkStart w:id="1227" w:name="_Toc72749177"/>
      <w:bookmarkStart w:id="1228" w:name="_Toc174973681"/>
      <w:r>
        <w:t>Supply Chain Management (</w:t>
      </w:r>
      <w:r w:rsidRPr="009268F8">
        <w:t>Core</w:t>
      </w:r>
      <w:r>
        <w:t>)</w:t>
      </w:r>
      <w:bookmarkEnd w:id="1225"/>
      <w:bookmarkEnd w:id="1226"/>
      <w:bookmarkEnd w:id="1227"/>
      <w:bookmarkEnd w:id="1228"/>
    </w:p>
    <w:p w14:paraId="3B2F4401" w14:textId="77777777" w:rsidR="000552D1" w:rsidRDefault="000552D1" w:rsidP="000552D1">
      <w:pPr>
        <w:pStyle w:val="SOWHL3-ASDEFCON"/>
      </w:pPr>
      <w:bookmarkStart w:id="1229" w:name="_Ref42409051"/>
      <w:r>
        <w:t>General</w:t>
      </w:r>
    </w:p>
    <w:p w14:paraId="1F50B2B5" w14:textId="548BC54B" w:rsidR="000552D1" w:rsidRDefault="000552D1" w:rsidP="000552D1">
      <w:pPr>
        <w:pStyle w:val="NoteToDrafters-ASDEFCON"/>
      </w:pPr>
      <w:r>
        <w:t xml:space="preserve">Note to drafters: </w:t>
      </w:r>
      <w:r w:rsidR="008350B2">
        <w:t xml:space="preserve"> </w:t>
      </w:r>
      <w:r>
        <w:t xml:space="preserve">Refer to the </w:t>
      </w:r>
      <w:r w:rsidR="009A7F0F">
        <w:t xml:space="preserve">AIC </w:t>
      </w:r>
      <w:r w:rsidR="00702C50" w:rsidRPr="00702C50">
        <w:t>Guide for ASDEFCON</w:t>
      </w:r>
      <w:r w:rsidR="00702C50">
        <w:t xml:space="preserve"> </w:t>
      </w:r>
      <w:r>
        <w:t>for further information.</w:t>
      </w:r>
    </w:p>
    <w:p w14:paraId="150A28E9" w14:textId="01A5C184" w:rsidR="000552D1" w:rsidRDefault="000552D1" w:rsidP="000552D1">
      <w:pPr>
        <w:pStyle w:val="SOWTL4-ASDEFCON"/>
      </w:pPr>
      <w:bookmarkStart w:id="1230" w:name="_Ref63095219"/>
      <w:r w:rsidRPr="004134DD">
        <w:t xml:space="preserve">Without limiting or otherwise affecting the operation of the parties’ rights and obligations in the Contract, the Contractor shall undertake all </w:t>
      </w:r>
      <w:r>
        <w:t xml:space="preserve">supply chain management activities, including </w:t>
      </w:r>
      <w:r w:rsidRPr="004134DD">
        <w:t>procurement</w:t>
      </w:r>
      <w:r>
        <w:t xml:space="preserve"> and subcontracting</w:t>
      </w:r>
      <w:r w:rsidRPr="004134DD">
        <w:t xml:space="preserve"> activities relating to </w:t>
      </w:r>
      <w:r>
        <w:t xml:space="preserve">suppliers that either are, or may become, </w:t>
      </w:r>
      <w:r w:rsidRPr="004134DD">
        <w:t>Subcontractors</w:t>
      </w:r>
      <w:r w:rsidR="00150B23">
        <w:t>,</w:t>
      </w:r>
      <w:r w:rsidRPr="004134DD">
        <w:t xml:space="preserve"> in accordance with the </w:t>
      </w:r>
      <w:r>
        <w:t>Approved AIC Plan,</w:t>
      </w:r>
      <w:r w:rsidRPr="004134DD">
        <w:t xml:space="preserve"> </w:t>
      </w:r>
      <w:r w:rsidR="00F874E7">
        <w:t xml:space="preserve">and </w:t>
      </w:r>
      <w:r w:rsidRPr="004134DD">
        <w:t xml:space="preserve">this clause </w:t>
      </w:r>
      <w:r>
        <w:fldChar w:fldCharType="begin"/>
      </w:r>
      <w:r>
        <w:instrText xml:space="preserve"> REF _Ref42406159 \r \h </w:instrText>
      </w:r>
      <w:r>
        <w:fldChar w:fldCharType="separate"/>
      </w:r>
      <w:r w:rsidR="00F60A61">
        <w:t>10.4</w:t>
      </w:r>
      <w:r>
        <w:fldChar w:fldCharType="end"/>
      </w:r>
      <w:r w:rsidRPr="004134DD">
        <w:t>.</w:t>
      </w:r>
      <w:bookmarkEnd w:id="1230"/>
    </w:p>
    <w:p w14:paraId="41D02E70" w14:textId="77777777" w:rsidR="000552D1" w:rsidRDefault="000552D1" w:rsidP="000552D1">
      <w:pPr>
        <w:pStyle w:val="SOWTL4-ASDEFCON"/>
      </w:pPr>
      <w:r>
        <w:t>The Contractor shall ensure that AIC Subcontractors, particularly those resident overseas, undertake their supply chain management activities:</w:t>
      </w:r>
    </w:p>
    <w:p w14:paraId="6A925693" w14:textId="6C5379EC" w:rsidR="000552D1" w:rsidRDefault="000552D1" w:rsidP="000552D1">
      <w:pPr>
        <w:pStyle w:val="SOWSubL1-ASDEFCON"/>
      </w:pPr>
      <w:r w:rsidRPr="004134DD">
        <w:t xml:space="preserve">in accordance with </w:t>
      </w:r>
      <w:r>
        <w:t xml:space="preserve">their respective Subcontractor AIC Plans and the Approved </w:t>
      </w:r>
      <w:r w:rsidR="00F874E7">
        <w:t>AIC Plan</w:t>
      </w:r>
      <w:r>
        <w:t>; and</w:t>
      </w:r>
    </w:p>
    <w:p w14:paraId="0B104815" w14:textId="09714887" w:rsidR="000552D1" w:rsidRDefault="000552D1" w:rsidP="000552D1">
      <w:pPr>
        <w:pStyle w:val="SOWSubL1-ASDEFCON"/>
      </w:pPr>
      <w:r w:rsidRPr="0097136D">
        <w:t>in a manner that promotes achievement of the AIC Objectives and realises tangible and sustainable Industr</w:t>
      </w:r>
      <w:r w:rsidR="00705EB9">
        <w:t>ial</w:t>
      </w:r>
      <w:r w:rsidRPr="0097136D">
        <w:t xml:space="preserve"> Capabilities that will provide benefit to Defence.</w:t>
      </w:r>
    </w:p>
    <w:p w14:paraId="0AA9F8B7" w14:textId="77777777" w:rsidR="000552D1" w:rsidRDefault="000552D1" w:rsidP="000552D1">
      <w:pPr>
        <w:pStyle w:val="SOWHL3-ASDEFCON"/>
      </w:pPr>
      <w:bookmarkStart w:id="1231" w:name="_Ref42603789"/>
      <w:r>
        <w:t>Procurement Activities Leading to Subcontract – Requirements for AIC</w:t>
      </w:r>
      <w:bookmarkEnd w:id="1229"/>
      <w:bookmarkEnd w:id="1231"/>
    </w:p>
    <w:p w14:paraId="35B748F7" w14:textId="65EEF08B" w:rsidR="000552D1" w:rsidRDefault="000552D1" w:rsidP="000552D1">
      <w:pPr>
        <w:pStyle w:val="SOWTL4-ASDEFCON"/>
        <w:keepNext/>
      </w:pPr>
      <w:bookmarkStart w:id="1232" w:name="_Ref63095503"/>
      <w:r>
        <w:t xml:space="preserve">The parties acknowledge and agree that the requirements under this clause </w:t>
      </w:r>
      <w:r>
        <w:fldChar w:fldCharType="begin"/>
      </w:r>
      <w:r>
        <w:instrText xml:space="preserve"> REF _Ref42603789 \r \h </w:instrText>
      </w:r>
      <w:r>
        <w:fldChar w:fldCharType="separate"/>
      </w:r>
      <w:r w:rsidR="00F60A61">
        <w:t>10.4.2</w:t>
      </w:r>
      <w:r>
        <w:fldChar w:fldCharType="end"/>
      </w:r>
      <w:r>
        <w:t xml:space="preserve"> are only applicable to:</w:t>
      </w:r>
      <w:bookmarkEnd w:id="1232"/>
    </w:p>
    <w:p w14:paraId="53770651" w14:textId="7FCDF65C" w:rsidR="000552D1" w:rsidRDefault="000552D1" w:rsidP="000552D1">
      <w:pPr>
        <w:pStyle w:val="SOWSubL1-ASDEFCON"/>
      </w:pPr>
      <w:r>
        <w:t xml:space="preserve">those activities </w:t>
      </w:r>
      <w:r w:rsidRPr="00403345">
        <w:t xml:space="preserve">associated with engaging with potential </w:t>
      </w:r>
      <w:r>
        <w:t>Subcontractors</w:t>
      </w:r>
      <w:r w:rsidRPr="00403345">
        <w:t xml:space="preserve"> in relation to </w:t>
      </w:r>
      <w:r>
        <w:t>the procurement of</w:t>
      </w:r>
      <w:r w:rsidRPr="00403345">
        <w:t xml:space="preserve"> systems, equipment (including materials), Software and</w:t>
      </w:r>
      <w:r>
        <w:t>/or a</w:t>
      </w:r>
      <w:r w:rsidRPr="00403345">
        <w:t xml:space="preserve">ssociated </w:t>
      </w:r>
      <w:r>
        <w:t>s</w:t>
      </w:r>
      <w:r w:rsidRPr="00403345">
        <w:t>ervices</w:t>
      </w:r>
      <w:r>
        <w:t xml:space="preserve"> for the Mission System </w:t>
      </w:r>
      <w:r w:rsidRPr="00AA489E">
        <w:t xml:space="preserve">and/or </w:t>
      </w:r>
      <w:r w:rsidR="00AA489E">
        <w:t xml:space="preserve">the </w:t>
      </w:r>
      <w:r w:rsidRPr="00AA489E">
        <w:t>Support System</w:t>
      </w:r>
      <w:r>
        <w:t>; and</w:t>
      </w:r>
    </w:p>
    <w:p w14:paraId="183A426C" w14:textId="77777777" w:rsidR="000552D1" w:rsidRDefault="000552D1" w:rsidP="000552D1">
      <w:pPr>
        <w:pStyle w:val="SOWSubL1-ASDEFCON"/>
      </w:pPr>
      <w:r>
        <w:t xml:space="preserve">the procurement of the associated services identified in paragraph a above, which include those services to be undertaken by the potential Subcontractors that either </w:t>
      </w:r>
      <w:r>
        <w:lastRenderedPageBreak/>
        <w:t xml:space="preserve">lead to, or form part of the scope of work </w:t>
      </w:r>
      <w:r w:rsidRPr="00403345">
        <w:t>for, the provision of systems, equipment and/or Software, such as (for example) design services as an initial stage of a multi-stage procurement activity</w:t>
      </w:r>
      <w:r>
        <w:t>.</w:t>
      </w:r>
    </w:p>
    <w:p w14:paraId="0E12D96B" w14:textId="721B9422" w:rsidR="000552D1" w:rsidRDefault="000552D1" w:rsidP="000552D1">
      <w:pPr>
        <w:pStyle w:val="SOWTL4-ASDEFCON"/>
      </w:pPr>
      <w:r>
        <w:t xml:space="preserve">In undertaking the procurement activities leading to establishment of a Subcontract for the scope of procurements covered by clause </w:t>
      </w:r>
      <w:r>
        <w:fldChar w:fldCharType="begin"/>
      </w:r>
      <w:r>
        <w:instrText xml:space="preserve"> REF _Ref63095503 \r \h </w:instrText>
      </w:r>
      <w:r>
        <w:fldChar w:fldCharType="separate"/>
      </w:r>
      <w:r w:rsidR="00F60A61">
        <w:t>10.4.2.1</w:t>
      </w:r>
      <w:r>
        <w:fldChar w:fldCharType="end"/>
      </w:r>
      <w:r>
        <w:t>, the Contractor shall support the achievement of the AIC Objectives by:</w:t>
      </w:r>
    </w:p>
    <w:p w14:paraId="042B897C" w14:textId="77777777" w:rsidR="000552D1" w:rsidRDefault="000552D1" w:rsidP="000552D1">
      <w:pPr>
        <w:pStyle w:val="SOWSubL1-ASDEFCON"/>
      </w:pPr>
      <w:r>
        <w:t>structuring the activities to maximise opportunities for Australian Industry to participate in the procurement on a fair and equitable basis;</w:t>
      </w:r>
    </w:p>
    <w:p w14:paraId="613F9296" w14:textId="190149F9" w:rsidR="00CA4A57" w:rsidRDefault="000552D1" w:rsidP="000552D1">
      <w:pPr>
        <w:pStyle w:val="SOWSubL1-ASDEFCON"/>
      </w:pPr>
      <w:r>
        <w:t xml:space="preserve">seeking advice from </w:t>
      </w:r>
      <w:r w:rsidR="00773E1B">
        <w:t xml:space="preserve">applicable representative organisations </w:t>
      </w:r>
      <w:r w:rsidR="006A7E79">
        <w:t>and</w:t>
      </w:r>
      <w:r w:rsidR="00773E1B">
        <w:t>/</w:t>
      </w:r>
      <w:r w:rsidR="003378C6">
        <w:t>or</w:t>
      </w:r>
      <w:r w:rsidR="00773E1B">
        <w:t xml:space="preserve"> advocates (eg, </w:t>
      </w:r>
      <w:r>
        <w:t xml:space="preserve">the </w:t>
      </w:r>
      <w:r w:rsidR="008A539B">
        <w:t>Office of</w:t>
      </w:r>
      <w:r>
        <w:t xml:space="preserve"> Defence Industry </w:t>
      </w:r>
      <w:r w:rsidR="008A539B">
        <w:t xml:space="preserve">Support </w:t>
      </w:r>
      <w:r>
        <w:t>(</w:t>
      </w:r>
      <w:r w:rsidR="008A539B">
        <w:t>ODIS</w:t>
      </w:r>
      <w:r>
        <w:t>)</w:t>
      </w:r>
      <w:r w:rsidR="00773E1B">
        <w:t>)</w:t>
      </w:r>
      <w:r>
        <w:t xml:space="preserve">, including to identify opportunities for Australian Entities </w:t>
      </w:r>
      <w:r w:rsidR="00773E1B">
        <w:t xml:space="preserve">(particularly SMEs) </w:t>
      </w:r>
      <w:r>
        <w:t>with the aim of</w:t>
      </w:r>
      <w:r w:rsidR="00CA4A57">
        <w:t>:</w:t>
      </w:r>
    </w:p>
    <w:p w14:paraId="15460296" w14:textId="7598E1E5" w:rsidR="000552D1" w:rsidRDefault="000552D1" w:rsidP="00CA4A57">
      <w:pPr>
        <w:pStyle w:val="SOWSubL2-ASDEFCON"/>
      </w:pPr>
      <w:r>
        <w:t xml:space="preserve">establishing </w:t>
      </w:r>
      <w:r w:rsidR="00773E1B">
        <w:t xml:space="preserve">and/or helping to maintain </w:t>
      </w:r>
      <w:r>
        <w:t xml:space="preserve">a sustainable industry base </w:t>
      </w:r>
      <w:r w:rsidR="00773E1B">
        <w:t xml:space="preserve">in support of the Contract work </w:t>
      </w:r>
      <w:r>
        <w:t>and</w:t>
      </w:r>
      <w:r w:rsidR="00773E1B">
        <w:t>, where applicable, the Capability and Other Capabilities</w:t>
      </w:r>
      <w:r>
        <w:t>;</w:t>
      </w:r>
      <w:r w:rsidR="00CA4A57">
        <w:t xml:space="preserve"> and</w:t>
      </w:r>
    </w:p>
    <w:p w14:paraId="64104A1B" w14:textId="7DE6FCBA" w:rsidR="00CA4A57" w:rsidRDefault="006A7E79" w:rsidP="00CA4A57">
      <w:pPr>
        <w:pStyle w:val="SOWSubL2-ASDEFCON"/>
      </w:pPr>
      <w:r>
        <w:t xml:space="preserve">where appropriate, </w:t>
      </w:r>
      <w:r w:rsidR="00CA4A57">
        <w:t xml:space="preserve">achieving commonality </w:t>
      </w:r>
      <w:r w:rsidR="003378C6">
        <w:t xml:space="preserve">and standardisation </w:t>
      </w:r>
      <w:r w:rsidR="00CA4A57">
        <w:t>of equipment across the Capability and Other Capabilities;</w:t>
      </w:r>
    </w:p>
    <w:p w14:paraId="39DDF23C" w14:textId="3A1DA0AF" w:rsidR="000552D1" w:rsidRDefault="000552D1" w:rsidP="000552D1">
      <w:pPr>
        <w:pStyle w:val="SOWSubL1-ASDEFCON"/>
      </w:pPr>
      <w:r>
        <w:t>for procurement activities relating to a supplier that either is, or may become, an Approved Subcontractor, working collaboratively with the Commonwealth to understand the full extent of the potential capability and capacity of Australian Industry to meet the requirements of each procurement;</w:t>
      </w:r>
      <w:r w:rsidR="00AD3EC9">
        <w:t xml:space="preserve"> and</w:t>
      </w:r>
    </w:p>
    <w:p w14:paraId="12A2B50D" w14:textId="786CCA2C" w:rsidR="000552D1" w:rsidRPr="00E602F7" w:rsidRDefault="000552D1" w:rsidP="000552D1">
      <w:pPr>
        <w:pStyle w:val="SOWSubL1-ASDEFCON"/>
      </w:pPr>
      <w:r w:rsidRPr="00E602F7">
        <w:t xml:space="preserve">wherever applicable, ensuring that the procurement activities address any AIAs set out in </w:t>
      </w:r>
      <w:r w:rsidRPr="00F01912">
        <w:t>Attachment F</w:t>
      </w:r>
      <w:r w:rsidR="00AD3EC9">
        <w:t>.</w:t>
      </w:r>
    </w:p>
    <w:p w14:paraId="27CDEE65" w14:textId="77777777" w:rsidR="000552D1" w:rsidRDefault="000552D1" w:rsidP="000552D1">
      <w:pPr>
        <w:pStyle w:val="SOWHL3-ASDEFCON"/>
      </w:pPr>
      <w:bookmarkStart w:id="1233" w:name="_Ref63182742"/>
      <w:bookmarkStart w:id="1234" w:name="_Ref42327069"/>
      <w:bookmarkStart w:id="1235" w:name="_Toc47326954"/>
      <w:r>
        <w:t>Supply Chain Assurance</w:t>
      </w:r>
      <w:bookmarkEnd w:id="1233"/>
    </w:p>
    <w:p w14:paraId="223F68CB" w14:textId="051EF7EB" w:rsidR="000552D1" w:rsidRDefault="000552D1" w:rsidP="000552D1">
      <w:pPr>
        <w:pStyle w:val="SOWTL4-ASDEFCON"/>
      </w:pPr>
      <w:r>
        <w:t>The Contractor shall conduct, and shall ensure that its AIC Subcontractors conduct</w:t>
      </w:r>
      <w:r w:rsidR="00095D6A">
        <w:t xml:space="preserve"> (to the extent required)</w:t>
      </w:r>
      <w:r>
        <w:t xml:space="preserve">, assurance activities in accordance with the Approved </w:t>
      </w:r>
      <w:r w:rsidR="00310E14">
        <w:t>AIC</w:t>
      </w:r>
      <w:r w:rsidR="00095D6A">
        <w:t xml:space="preserve"> </w:t>
      </w:r>
      <w:r w:rsidR="00310E14">
        <w:t>P</w:t>
      </w:r>
      <w:r w:rsidR="00095D6A">
        <w:t>lan</w:t>
      </w:r>
      <w:r w:rsidR="00526595">
        <w:t xml:space="preserve"> </w:t>
      </w:r>
      <w:r>
        <w:t>to monitor and assess the ANZ Sovereignty-related elements of their supply chain for the Materiel System, which are:</w:t>
      </w:r>
    </w:p>
    <w:p w14:paraId="75A3EDE3" w14:textId="1ADD492E" w:rsidR="000552D1" w:rsidRDefault="000552D1" w:rsidP="000552D1">
      <w:pPr>
        <w:pStyle w:val="SOWSubL1-ASDEFCON"/>
      </w:pPr>
      <w:r>
        <w:t>those Industr</w:t>
      </w:r>
      <w:r w:rsidR="00705EB9">
        <w:t>ial</w:t>
      </w:r>
      <w:r>
        <w:t xml:space="preserve"> Capabilities (including DRAICs</w:t>
      </w:r>
      <w:r w:rsidR="00EF7BCA">
        <w:t>, if any,</w:t>
      </w:r>
      <w:r>
        <w:t xml:space="preserve"> and other applicable AIAs identified in </w:t>
      </w:r>
      <w:r w:rsidRPr="00F95718">
        <w:t>Attachment F</w:t>
      </w:r>
      <w:r>
        <w:t xml:space="preserve">) that have been created or enhanced within </w:t>
      </w:r>
      <w:r w:rsidR="00095D6A">
        <w:t>Subcontractors</w:t>
      </w:r>
      <w:r>
        <w:t xml:space="preserve"> (other than </w:t>
      </w:r>
      <w:r w:rsidR="00095D6A">
        <w:t>AIC Subcontractors</w:t>
      </w:r>
      <w:r>
        <w:t>) under the Contract and that are expected to be required during the sustainment phase; and</w:t>
      </w:r>
    </w:p>
    <w:p w14:paraId="2CEA1BDF" w14:textId="77777777" w:rsidR="000552D1" w:rsidRDefault="000552D1" w:rsidP="000552D1">
      <w:pPr>
        <w:pStyle w:val="SOWSubL1-ASDEFCON"/>
      </w:pPr>
      <w:r>
        <w:t>the ANZ elements of the Contractor’s supply chain (including the ANZ elements of the AIC Subcontractors’ supply chains) that are expected to be required during the sustainment phase,</w:t>
      </w:r>
    </w:p>
    <w:p w14:paraId="2C3BFDF9" w14:textId="364D316B" w:rsidR="000552D1" w:rsidRDefault="000552D1" w:rsidP="000552D1">
      <w:pPr>
        <w:pStyle w:val="SOWTL4NONUM-ASDEFCON"/>
      </w:pPr>
      <w:r>
        <w:t>with the aim of ensuring that those Industr</w:t>
      </w:r>
      <w:r w:rsidR="00705EB9">
        <w:t>ial</w:t>
      </w:r>
      <w:r>
        <w:t xml:space="preserve"> Capabilities and ANZ elements of the Contractor’s supply chain will be available when required for the acquisition and/or sustainment of the Materiel System.</w:t>
      </w:r>
    </w:p>
    <w:p w14:paraId="148B09A2" w14:textId="77777777" w:rsidR="000552D1" w:rsidRDefault="000552D1" w:rsidP="000552D1">
      <w:pPr>
        <w:pStyle w:val="SOWTL4-ASDEFCON"/>
      </w:pPr>
      <w:bookmarkStart w:id="1236" w:name="_Ref64624573"/>
      <w:r>
        <w:t>The Contractor shall report to the Commonwealth on any Issues or risks identified in relation to the Sovereignty-related elements of their supply chain</w:t>
      </w:r>
      <w:r w:rsidRPr="00284D84">
        <w:t xml:space="preserve"> </w:t>
      </w:r>
      <w:r>
        <w:t>for the Materiel System:</w:t>
      </w:r>
      <w:bookmarkEnd w:id="1236"/>
    </w:p>
    <w:p w14:paraId="34FD4CF7" w14:textId="77777777" w:rsidR="000552D1" w:rsidRDefault="000552D1" w:rsidP="000552D1">
      <w:pPr>
        <w:pStyle w:val="SOWSubL1-ASDEFCON"/>
      </w:pPr>
      <w:r>
        <w:t>as part of the standard reports required under the Contract, including the CSR, Issue Register and Risk Register; and</w:t>
      </w:r>
    </w:p>
    <w:p w14:paraId="747E73A6" w14:textId="77777777" w:rsidR="000552D1" w:rsidRDefault="000552D1" w:rsidP="000552D1">
      <w:pPr>
        <w:pStyle w:val="SOWSubL1-ASDEFCON"/>
      </w:pPr>
      <w:r>
        <w:t>if urgent action is required to address the identified Issue(s) or risk(s), within 10 Working Days of identifying the Issue(s) or risk(s).</w:t>
      </w:r>
    </w:p>
    <w:p w14:paraId="322791EE" w14:textId="7BC37849" w:rsidR="000552D1" w:rsidRPr="001430C8" w:rsidRDefault="000552D1" w:rsidP="000552D1">
      <w:pPr>
        <w:pStyle w:val="SOWTL4-ASDEFCON"/>
      </w:pPr>
      <w:r w:rsidRPr="001430C8">
        <w:t xml:space="preserve">If requested by the Commonwealth Representative, the Contractor shall meet with the Commonwealth to discuss the Issue(s) or risk(s) identified pursuant to clause </w:t>
      </w:r>
      <w:r w:rsidRPr="001430C8">
        <w:fldChar w:fldCharType="begin"/>
      </w:r>
      <w:r w:rsidRPr="001430C8">
        <w:instrText xml:space="preserve"> REF _Ref64624573 \r \h  \* MERGEFORMAT </w:instrText>
      </w:r>
      <w:r w:rsidRPr="001430C8">
        <w:fldChar w:fldCharType="separate"/>
      </w:r>
      <w:r w:rsidR="00F60A61">
        <w:t>10.4.3.2</w:t>
      </w:r>
      <w:r w:rsidRPr="001430C8">
        <w:fldChar w:fldCharType="end"/>
      </w:r>
      <w:r w:rsidRPr="001430C8">
        <w:t>.</w:t>
      </w:r>
    </w:p>
    <w:p w14:paraId="33161D38" w14:textId="01A37461" w:rsidR="000552D1" w:rsidRDefault="000552D1" w:rsidP="000552D1">
      <w:pPr>
        <w:pStyle w:val="SOWTL4-ASDEFCON"/>
      </w:pPr>
      <w:r>
        <w:t xml:space="preserve">This meeting shall be </w:t>
      </w:r>
      <w:r w:rsidRPr="00BD7429">
        <w:t xml:space="preserve">conducted as an extraordinary meeting in accordance with clause </w:t>
      </w:r>
      <w:r w:rsidR="007C0BAF">
        <w:fldChar w:fldCharType="begin"/>
      </w:r>
      <w:r w:rsidR="007C0BAF">
        <w:instrText xml:space="preserve"> REF _Ref357066710 \r \h </w:instrText>
      </w:r>
      <w:r w:rsidR="007C0BAF">
        <w:fldChar w:fldCharType="separate"/>
      </w:r>
      <w:r w:rsidR="00F60A61">
        <w:t>3.9.2</w:t>
      </w:r>
      <w:r w:rsidR="007C0BAF">
        <w:fldChar w:fldCharType="end"/>
      </w:r>
      <w:r>
        <w:t xml:space="preserve">, with the objective of the meeting being to determine the best approach to address the Issue(s) and mitigate the risks(s) (which, for clarity, could include doing nothing).  The </w:t>
      </w:r>
      <w:r w:rsidRPr="004020CF">
        <w:t xml:space="preserve">Contractor shall ensure that </w:t>
      </w:r>
      <w:r>
        <w:t>AIC</w:t>
      </w:r>
      <w:r w:rsidRPr="004020CF">
        <w:t xml:space="preserve"> Subcontractors’ representatives participate in the </w:t>
      </w:r>
      <w:r>
        <w:t>meeting</w:t>
      </w:r>
      <w:r w:rsidRPr="004020CF">
        <w:t xml:space="preserve"> where relevant to the</w:t>
      </w:r>
      <w:r>
        <w:t xml:space="preserve"> Issue(s) and risk(s) being addressed.</w:t>
      </w:r>
    </w:p>
    <w:p w14:paraId="7013CD87" w14:textId="1BE3A682" w:rsidR="00085088" w:rsidRPr="000552D1" w:rsidRDefault="000552D1" w:rsidP="008705EF">
      <w:pPr>
        <w:pStyle w:val="SOWTL4-ASDEFCON"/>
      </w:pPr>
      <w:r>
        <w:lastRenderedPageBreak/>
        <w:t>If the parties agree that the best approach to resolving the Issue(s) or risk(s) requires a change to the</w:t>
      </w:r>
      <w:r w:rsidRPr="00234173">
        <w:t xml:space="preserve"> Contract, </w:t>
      </w:r>
      <w:r>
        <w:t>the Contractor shall raise</w:t>
      </w:r>
      <w:r w:rsidRPr="00234173">
        <w:t xml:space="preserve"> a </w:t>
      </w:r>
      <w:r>
        <w:t xml:space="preserve">CCP in accordance with </w:t>
      </w:r>
      <w:r w:rsidRPr="00F95718">
        <w:t>clause 11.1 of the COC</w:t>
      </w:r>
      <w:r>
        <w:t xml:space="preserve"> to incorporate the required scope of work into the Contract.</w:t>
      </w:r>
      <w:bookmarkEnd w:id="1234"/>
      <w:bookmarkEnd w:id="1235"/>
    </w:p>
    <w:sectPr w:rsidR="00085088" w:rsidRPr="000552D1" w:rsidSect="00AF78D6">
      <w:pgSz w:w="11906" w:h="16838" w:code="9"/>
      <w:pgMar w:top="1304" w:right="1417" w:bottom="907" w:left="1417" w:header="567" w:footer="567"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596AE" w14:textId="77777777" w:rsidR="00BA3296" w:rsidRDefault="00BA3296" w:rsidP="00E31FBB">
      <w:r>
        <w:separator/>
      </w:r>
    </w:p>
  </w:endnote>
  <w:endnote w:type="continuationSeparator" w:id="0">
    <w:p w14:paraId="1ABAEAE6" w14:textId="77777777" w:rsidR="00BA3296" w:rsidRDefault="00BA3296" w:rsidP="00E31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934E9" w14:textId="164CA186" w:rsidR="00BB63E2" w:rsidRDefault="00BB63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lxvi</w:t>
    </w:r>
    <w:r>
      <w:rPr>
        <w:rStyle w:val="PageNumber"/>
      </w:rPr>
      <w:fldChar w:fldCharType="end"/>
    </w:r>
  </w:p>
  <w:p w14:paraId="716F8856" w14:textId="77777777" w:rsidR="00BB63E2" w:rsidRDefault="00BB63E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B63E2" w14:paraId="69844086" w14:textId="77777777" w:rsidTr="00F4467F">
      <w:tc>
        <w:tcPr>
          <w:tcW w:w="2500" w:type="pct"/>
        </w:tcPr>
        <w:p w14:paraId="2A67EF37" w14:textId="393A4DDF" w:rsidR="00BB63E2" w:rsidRDefault="00BA3296" w:rsidP="00F4467F">
          <w:pPr>
            <w:pStyle w:val="ASDEFCONHeaderFooterLeft"/>
          </w:pPr>
          <w:r>
            <w:fldChar w:fldCharType="begin"/>
          </w:r>
          <w:r>
            <w:instrText xml:space="preserve"> DOCPROPERTY Footer_Left </w:instrText>
          </w:r>
          <w:r>
            <w:fldChar w:fldCharType="separate"/>
          </w:r>
          <w:r w:rsidR="00BB63E2">
            <w:t>Draft Statement of Work</w:t>
          </w:r>
          <w:r>
            <w:fldChar w:fldCharType="end"/>
          </w:r>
          <w:r w:rsidR="00BB63E2">
            <w:t xml:space="preserve"> (</w:t>
          </w:r>
          <w:r>
            <w:fldChar w:fldCharType="begin"/>
          </w:r>
          <w:r>
            <w:instrText xml:space="preserve"> DOCPROPERTY Version </w:instrText>
          </w:r>
          <w:r>
            <w:fldChar w:fldCharType="separate"/>
          </w:r>
          <w:r w:rsidR="00BB63E2">
            <w:t>V5.2</w:t>
          </w:r>
          <w:r>
            <w:fldChar w:fldCharType="end"/>
          </w:r>
          <w:r w:rsidR="00BB63E2">
            <w:t>)</w:t>
          </w:r>
        </w:p>
      </w:tc>
      <w:tc>
        <w:tcPr>
          <w:tcW w:w="2500" w:type="pct"/>
        </w:tcPr>
        <w:p w14:paraId="7050DEE7" w14:textId="50730E5C" w:rsidR="00BB63E2" w:rsidRPr="001C55E2" w:rsidRDefault="00BB63E2" w:rsidP="00F4467F">
          <w:pPr>
            <w:pStyle w:val="ASDEFCONHeaderFooterRight"/>
            <w:rPr>
              <w:szCs w:val="16"/>
            </w:rPr>
          </w:pPr>
          <w:r w:rsidRPr="001C55E2">
            <w:rPr>
              <w:rStyle w:val="PageNumber"/>
              <w:color w:val="auto"/>
              <w:szCs w:val="16"/>
            </w:rPr>
            <w:fldChar w:fldCharType="begin"/>
          </w:r>
          <w:r w:rsidRPr="001C55E2">
            <w:rPr>
              <w:rStyle w:val="PageNumber"/>
              <w:color w:val="auto"/>
              <w:szCs w:val="16"/>
            </w:rPr>
            <w:instrText xml:space="preserve"> PAGE </w:instrText>
          </w:r>
          <w:r w:rsidRPr="001C55E2">
            <w:rPr>
              <w:rStyle w:val="PageNumber"/>
              <w:color w:val="auto"/>
              <w:szCs w:val="16"/>
            </w:rPr>
            <w:fldChar w:fldCharType="separate"/>
          </w:r>
          <w:r w:rsidR="00222390">
            <w:rPr>
              <w:rStyle w:val="PageNumber"/>
              <w:noProof/>
              <w:color w:val="auto"/>
              <w:szCs w:val="16"/>
            </w:rPr>
            <w:t>i</w:t>
          </w:r>
          <w:r w:rsidRPr="001C55E2">
            <w:rPr>
              <w:rStyle w:val="PageNumber"/>
              <w:color w:val="auto"/>
              <w:szCs w:val="16"/>
            </w:rPr>
            <w:fldChar w:fldCharType="end"/>
          </w:r>
        </w:p>
      </w:tc>
    </w:tr>
    <w:tr w:rsidR="00BB63E2" w14:paraId="15E8F156" w14:textId="77777777" w:rsidTr="00F4467F">
      <w:tc>
        <w:tcPr>
          <w:tcW w:w="5000" w:type="pct"/>
          <w:gridSpan w:val="2"/>
        </w:tcPr>
        <w:p w14:paraId="11AC3138" w14:textId="3A83D792" w:rsidR="00BB63E2" w:rsidRDefault="00BA3296" w:rsidP="00F4467F">
          <w:pPr>
            <w:pStyle w:val="ASDEFCONHeaderFooterClassification"/>
          </w:pPr>
          <w:r>
            <w:fldChar w:fldCharType="begin"/>
          </w:r>
          <w:r>
            <w:instrText xml:space="preserve"> DOCPROPERTY Classification </w:instrText>
          </w:r>
          <w:r>
            <w:fldChar w:fldCharType="separate"/>
          </w:r>
          <w:r w:rsidR="00BB63E2">
            <w:t>Official</w:t>
          </w:r>
          <w:r>
            <w:fldChar w:fldCharType="end"/>
          </w:r>
        </w:p>
      </w:tc>
    </w:tr>
  </w:tbl>
  <w:p w14:paraId="247F285E" w14:textId="77777777" w:rsidR="00BB63E2" w:rsidRPr="00F4467F" w:rsidRDefault="00BB63E2" w:rsidP="00F446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B63E2" w14:paraId="45AB72A4" w14:textId="77777777" w:rsidTr="00FD7754">
      <w:tc>
        <w:tcPr>
          <w:tcW w:w="2500" w:type="pct"/>
        </w:tcPr>
        <w:p w14:paraId="44837CCB" w14:textId="0C3566B3" w:rsidR="00BB63E2" w:rsidRDefault="00BA3296" w:rsidP="00FD7754">
          <w:pPr>
            <w:pStyle w:val="ASDEFCONHeaderFooterLeft"/>
          </w:pPr>
          <w:r>
            <w:fldChar w:fldCharType="begin"/>
          </w:r>
          <w:r>
            <w:instrText xml:space="preserve"> DOCPROPERTY Footer_Left </w:instrText>
          </w:r>
          <w:r>
            <w:fldChar w:fldCharType="separate"/>
          </w:r>
          <w:r w:rsidR="00BB63E2">
            <w:t>Draft Statement of Work</w:t>
          </w:r>
          <w:r>
            <w:fldChar w:fldCharType="end"/>
          </w:r>
          <w:r w:rsidR="00BB63E2">
            <w:t xml:space="preserve"> (</w:t>
          </w:r>
          <w:r>
            <w:fldChar w:fldCharType="begin"/>
          </w:r>
          <w:r>
            <w:instrText xml:space="preserve"> DOCPROPERTY Version </w:instrText>
          </w:r>
          <w:r>
            <w:fldChar w:fldCharType="separate"/>
          </w:r>
          <w:r w:rsidR="00BB63E2">
            <w:t>V5.2</w:t>
          </w:r>
          <w:r>
            <w:fldChar w:fldCharType="end"/>
          </w:r>
          <w:r w:rsidR="00BB63E2">
            <w:t>)</w:t>
          </w:r>
        </w:p>
      </w:tc>
      <w:tc>
        <w:tcPr>
          <w:tcW w:w="2500" w:type="pct"/>
        </w:tcPr>
        <w:p w14:paraId="035742D4" w14:textId="2CA807FB" w:rsidR="00BB63E2" w:rsidRPr="001C55E2" w:rsidRDefault="00BB63E2" w:rsidP="00FD7754">
          <w:pPr>
            <w:pStyle w:val="ASDEFCONHeaderFooterRight"/>
            <w:rPr>
              <w:szCs w:val="16"/>
            </w:rPr>
          </w:pPr>
          <w:r w:rsidRPr="001C55E2">
            <w:rPr>
              <w:rStyle w:val="PageNumber"/>
              <w:color w:val="auto"/>
              <w:szCs w:val="16"/>
            </w:rPr>
            <w:fldChar w:fldCharType="begin"/>
          </w:r>
          <w:r w:rsidRPr="001C55E2">
            <w:rPr>
              <w:rStyle w:val="PageNumber"/>
              <w:color w:val="auto"/>
              <w:szCs w:val="16"/>
            </w:rPr>
            <w:instrText xml:space="preserve"> PAGE </w:instrText>
          </w:r>
          <w:r w:rsidRPr="001C55E2">
            <w:rPr>
              <w:rStyle w:val="PageNumber"/>
              <w:color w:val="auto"/>
              <w:szCs w:val="16"/>
            </w:rPr>
            <w:fldChar w:fldCharType="separate"/>
          </w:r>
          <w:r w:rsidR="00222390">
            <w:rPr>
              <w:rStyle w:val="PageNumber"/>
              <w:noProof/>
              <w:color w:val="auto"/>
              <w:szCs w:val="16"/>
            </w:rPr>
            <w:t>19</w:t>
          </w:r>
          <w:r w:rsidRPr="001C55E2">
            <w:rPr>
              <w:rStyle w:val="PageNumber"/>
              <w:color w:val="auto"/>
              <w:szCs w:val="16"/>
            </w:rPr>
            <w:fldChar w:fldCharType="end"/>
          </w:r>
        </w:p>
      </w:tc>
    </w:tr>
    <w:tr w:rsidR="00BB63E2" w14:paraId="5B874B95" w14:textId="77777777" w:rsidTr="00FD7754">
      <w:tc>
        <w:tcPr>
          <w:tcW w:w="5000" w:type="pct"/>
          <w:gridSpan w:val="2"/>
        </w:tcPr>
        <w:p w14:paraId="5D59DD2F" w14:textId="352176B2" w:rsidR="00BB63E2" w:rsidRDefault="00BA3296" w:rsidP="00FD7754">
          <w:pPr>
            <w:pStyle w:val="ASDEFCONHeaderFooterClassification"/>
          </w:pPr>
          <w:r>
            <w:fldChar w:fldCharType="begin"/>
          </w:r>
          <w:r>
            <w:instrText xml:space="preserve"> DOCPROPERTY Classification </w:instrText>
          </w:r>
          <w:r>
            <w:fldChar w:fldCharType="separate"/>
          </w:r>
          <w:r w:rsidR="00BB63E2">
            <w:t>Official</w:t>
          </w:r>
          <w:r>
            <w:fldChar w:fldCharType="end"/>
          </w:r>
        </w:p>
      </w:tc>
    </w:tr>
  </w:tbl>
  <w:p w14:paraId="706B8877" w14:textId="77777777" w:rsidR="00BB63E2" w:rsidRPr="00FD7754" w:rsidRDefault="00BB63E2" w:rsidP="00FD77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2F738" w14:textId="77777777" w:rsidR="00BA3296" w:rsidRDefault="00BA3296" w:rsidP="00E31FBB">
      <w:r>
        <w:separator/>
      </w:r>
    </w:p>
  </w:footnote>
  <w:footnote w:type="continuationSeparator" w:id="0">
    <w:p w14:paraId="4CBC242B" w14:textId="77777777" w:rsidR="00BA3296" w:rsidRDefault="00BA3296" w:rsidP="00E31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BFB12" w14:textId="77777777" w:rsidR="00BB63E2" w:rsidRDefault="00BA3296">
    <w:pPr>
      <w:pStyle w:val="Header"/>
    </w:pPr>
    <w:r>
      <w:rPr>
        <w:noProof/>
        <w:lang w:eastAsia="en-US"/>
      </w:rPr>
      <w:pict w14:anchorId="36E900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2" type="#_x0000_t136" style="position:absolute;left:0;text-align:left;margin-left:0;margin-top:0;width:456.7pt;height:182.65pt;rotation:315;z-index:-251662336" wrapcoords="21245 2390 17876 2479 17769 2833 17734 3718 17237 2567 16634 2036 16457 2390 14010 2479 14577 5843 14613 9915 11456 2125 10818 6462 10711 8144 10640 8233 10534 9295 7874 3452 7023 1859 6810 2390 4930 2479 4930 2833 5498 5223 5498 7082 3618 3630 2979 2479 2660 2567 1986 2390 106 2479 106 2833 709 5223 674 15138 390 16466 106 16466 177 16731 2164 16908 2837 16554 3334 16111 3795 15138 4079 15669 5214 16997 5320 16731 6100 16731 6668 16820 6100 14695 6100 12659 6952 14784 8370 17174 8548 16731 10499 16731 10499 16554 10108 14695 10321 13190 10853 14518 12414 17085 12556 16731 15748 16731 15783 16466 15251 13456 15251 11420 15322 9649 16067 11508 18833 16997 18975 16731 20430 16731 19862 14961 19862 4957 20039 3452 21316 5931 21600 5754 21352 4692 21352 2656 21245 2390" o:allowincell="f" fillcolor="silver" stroked="f">
          <v:fill opacity=".5"/>
          <v:textpath style="font-family:&quot;Times New Roman&quot;;font-size:1pt" string="DRAFT"/>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BE39C" w14:textId="586D37E3" w:rsidR="00BB63E2" w:rsidRDefault="00BB63E2">
    <w:pPr>
      <w:pStyle w:val="Header"/>
    </w:pPr>
    <w:r>
      <w:rPr>
        <w:noProof/>
      </w:rPr>
      <mc:AlternateContent>
        <mc:Choice Requires="wps">
          <w:drawing>
            <wp:anchor distT="0" distB="0" distL="114300" distR="114300" simplePos="0" relativeHeight="251657216" behindDoc="1" locked="0" layoutInCell="0" allowOverlap="1" wp14:anchorId="250B1705" wp14:editId="08CA6ABB">
              <wp:simplePos x="0" y="0"/>
              <wp:positionH relativeFrom="column">
                <wp:posOffset>0</wp:posOffset>
              </wp:positionH>
              <wp:positionV relativeFrom="paragraph">
                <wp:posOffset>0</wp:posOffset>
              </wp:positionV>
              <wp:extent cx="5800090" cy="2319655"/>
              <wp:effectExtent l="0" t="1476375" r="0" b="1337945"/>
              <wp:wrapNone/>
              <wp:docPr id="6"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80975A"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B1705" id="_x0000_t202" coordsize="21600,21600" o:spt="202" path="m,l,21600r21600,l21600,xe">
              <v:stroke joinstyle="miter"/>
              <v:path gradientshapeok="t" o:connecttype="rect"/>
            </v:shapetype>
            <v:shape id="WordArt 7" o:spid="_x0000_s1034" type="#_x0000_t202" style="position:absolute;left:0;text-align:left;margin-left:0;margin-top:0;width:456.7pt;height:182.65pt;rotation:-45;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" o:allowincell="f" filled="f" stroked="f">
              <v:stroke joinstyle="round"/>
              <o:lock v:ext="edit" shapetype="t"/>
              <v:textbox style="mso-fit-shape-to-text:t">
                <w:txbxContent>
                  <w:p w14:paraId="6F80975A"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646ED" w14:textId="7FAC7191" w:rsidR="00BB63E2" w:rsidRDefault="00BB63E2">
    <w:pPr>
      <w:pStyle w:val="Header"/>
    </w:pPr>
    <w:r>
      <w:rPr>
        <w:noProof/>
      </w:rPr>
      <mc:AlternateContent>
        <mc:Choice Requires="wps">
          <w:drawing>
            <wp:anchor distT="0" distB="0" distL="114300" distR="114300" simplePos="0" relativeHeight="251662336" behindDoc="1" locked="0" layoutInCell="0" allowOverlap="1" wp14:anchorId="357EF149" wp14:editId="61C9396A">
              <wp:simplePos x="0" y="0"/>
              <wp:positionH relativeFrom="column">
                <wp:posOffset>0</wp:posOffset>
              </wp:positionH>
              <wp:positionV relativeFrom="paragraph">
                <wp:posOffset>0</wp:posOffset>
              </wp:positionV>
              <wp:extent cx="5800090" cy="2319655"/>
              <wp:effectExtent l="0" t="1476375" r="0" b="1337945"/>
              <wp:wrapNone/>
              <wp:docPr id="5"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3AEAF5"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7EF149" id="_x0000_t202" coordsize="21600,21600" o:spt="202" path="m,l,21600r21600,l21600,xe">
              <v:stroke joinstyle="miter"/>
              <v:path gradientshapeok="t" o:connecttype="rect"/>
            </v:shapetype>
            <v:shape id="WordArt 14" o:spid="_x0000_s1035" type="#_x0000_t202" style="position:absolute;left:0;text-align:left;margin-left:0;margin-top:0;width:456.7pt;height:182.65pt;rotation:-45;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" o:allowincell="f" filled="f" stroked="f">
              <v:stroke joinstyle="round"/>
              <o:lock v:ext="edit" shapetype="t"/>
              <v:textbox style="mso-fit-shape-to-text:t">
                <w:txbxContent>
                  <w:p w14:paraId="2D3AEAF5"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95EAF" w14:textId="27976E0B" w:rsidR="00BB63E2" w:rsidRDefault="00BB63E2">
    <w:pPr>
      <w:pStyle w:val="Header"/>
    </w:pPr>
    <w:r>
      <w:rPr>
        <w:noProof/>
      </w:rPr>
      <mc:AlternateContent>
        <mc:Choice Requires="wps">
          <w:drawing>
            <wp:anchor distT="0" distB="0" distL="114300" distR="114300" simplePos="0" relativeHeight="251661312" behindDoc="1" locked="0" layoutInCell="0" allowOverlap="1" wp14:anchorId="61FB4885" wp14:editId="2E199C8C">
              <wp:simplePos x="0" y="0"/>
              <wp:positionH relativeFrom="column">
                <wp:posOffset>0</wp:posOffset>
              </wp:positionH>
              <wp:positionV relativeFrom="paragraph">
                <wp:posOffset>0</wp:posOffset>
              </wp:positionV>
              <wp:extent cx="5800090" cy="2319655"/>
              <wp:effectExtent l="0" t="1476375" r="0" b="1337945"/>
              <wp:wrapNone/>
              <wp:docPr id="4"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A001BF"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FB4885" id="_x0000_t202" coordsize="21600,21600" o:spt="202" path="m,l,21600r21600,l21600,xe">
              <v:stroke joinstyle="miter"/>
              <v:path gradientshapeok="t" o:connecttype="rect"/>
            </v:shapetype>
            <v:shape id="WordArt 13" o:spid="_x0000_s1036" type="#_x0000_t202" style="position:absolute;left:0;text-align:left;margin-left:0;margin-top:0;width:456.7pt;height:182.65pt;rotation:-45;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" o:allowincell="f" filled="f" stroked="f">
              <v:stroke joinstyle="round"/>
              <o:lock v:ext="edit" shapetype="t"/>
              <v:textbox style="mso-fit-shape-to-text:t">
                <w:txbxContent>
                  <w:p w14:paraId="70A001BF"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4C6AD" w14:textId="77777777" w:rsidR="00BB63E2" w:rsidRDefault="00BB63E2">
    <w:pPr>
      <w:pStyle w:val="Header"/>
    </w:pPr>
    <w:r>
      <w:rPr>
        <w:noProof/>
      </w:rPr>
      <mc:AlternateContent>
        <mc:Choice Requires="wps">
          <w:drawing>
            <wp:anchor distT="0" distB="0" distL="114300" distR="114300" simplePos="0" relativeHeight="251665408" behindDoc="1" locked="0" layoutInCell="0" allowOverlap="1" wp14:anchorId="55929812" wp14:editId="73E0BE4E">
              <wp:simplePos x="0" y="0"/>
              <wp:positionH relativeFrom="column">
                <wp:posOffset>0</wp:posOffset>
              </wp:positionH>
              <wp:positionV relativeFrom="paragraph">
                <wp:posOffset>0</wp:posOffset>
              </wp:positionV>
              <wp:extent cx="5800090" cy="2319655"/>
              <wp:effectExtent l="0" t="1476375" r="0" b="1337945"/>
              <wp:wrapNone/>
              <wp:docPr id="12"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1F6808A"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929812" id="_x0000_t202" coordsize="21600,21600" o:spt="202" path="m,l,21600r21600,l21600,xe">
              <v:stroke joinstyle="miter"/>
              <v:path gradientshapeok="t" o:connecttype="rect"/>
            </v:shapetype>
            <v:shape id="_x0000_s1037" type="#_x0000_t202" style="position:absolute;left:0;text-align:left;margin-left:0;margin-top:0;width:456.7pt;height:182.65pt;rotation:-45;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" o:allowincell="f" filled="f" stroked="f">
              <v:stroke joinstyle="round"/>
              <o:lock v:ext="edit" shapetype="t"/>
              <v:textbox style="mso-fit-shape-to-text:t">
                <w:txbxContent>
                  <w:p w14:paraId="01F6808A"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046D0" w14:textId="77777777" w:rsidR="00BB63E2" w:rsidRDefault="00BB63E2">
    <w:pPr>
      <w:pStyle w:val="Header"/>
    </w:pPr>
    <w:r>
      <w:rPr>
        <w:noProof/>
      </w:rPr>
      <mc:AlternateContent>
        <mc:Choice Requires="wps">
          <w:drawing>
            <wp:anchor distT="0" distB="0" distL="114300" distR="114300" simplePos="0" relativeHeight="251664384" behindDoc="1" locked="0" layoutInCell="0" allowOverlap="1" wp14:anchorId="0FF1B964" wp14:editId="4761D8F7">
              <wp:simplePos x="0" y="0"/>
              <wp:positionH relativeFrom="column">
                <wp:posOffset>0</wp:posOffset>
              </wp:positionH>
              <wp:positionV relativeFrom="paragraph">
                <wp:posOffset>0</wp:posOffset>
              </wp:positionV>
              <wp:extent cx="5800090" cy="2319655"/>
              <wp:effectExtent l="0" t="1476375" r="0" b="1337945"/>
              <wp:wrapNone/>
              <wp:docPr id="13"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10942F"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F1B964" id="_x0000_t202" coordsize="21600,21600" o:spt="202" path="m,l,21600r21600,l21600,xe">
              <v:stroke joinstyle="miter"/>
              <v:path gradientshapeok="t" o:connecttype="rect"/>
            </v:shapetype>
            <v:shape id="_x0000_s1038" type="#_x0000_t202" style="position:absolute;left:0;text-align:left;margin-left:0;margin-top:0;width:456.7pt;height:182.65pt;rotation:-45;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" o:allowincell="f" filled="f" stroked="f">
              <v:stroke joinstyle="round"/>
              <o:lock v:ext="edit" shapetype="t"/>
              <v:textbox style="mso-fit-shape-to-text:t">
                <w:txbxContent>
                  <w:p w14:paraId="7410942F"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B63E2" w14:paraId="7CBED138" w14:textId="77777777" w:rsidTr="00F4467F">
      <w:tc>
        <w:tcPr>
          <w:tcW w:w="5000" w:type="pct"/>
          <w:gridSpan w:val="2"/>
        </w:tcPr>
        <w:p w14:paraId="2EDD597D" w14:textId="351058BF" w:rsidR="00BB63E2" w:rsidRDefault="00BA3296" w:rsidP="00F4467F">
          <w:pPr>
            <w:pStyle w:val="ASDEFCONHeaderFooterClassification"/>
          </w:pPr>
          <w:r>
            <w:fldChar w:fldCharType="begin"/>
          </w:r>
          <w:r>
            <w:instrText xml:space="preserve"> DOCPROPERTY Classification </w:instrText>
          </w:r>
          <w:r>
            <w:fldChar w:fldCharType="separate"/>
          </w:r>
          <w:r w:rsidR="00BB63E2">
            <w:t>Official</w:t>
          </w:r>
          <w:r>
            <w:fldChar w:fldCharType="end"/>
          </w:r>
        </w:p>
      </w:tc>
    </w:tr>
    <w:tr w:rsidR="00BB63E2" w14:paraId="32192B21" w14:textId="77777777" w:rsidTr="00F4467F">
      <w:tc>
        <w:tcPr>
          <w:tcW w:w="2500" w:type="pct"/>
        </w:tcPr>
        <w:p w14:paraId="3F6D561E" w14:textId="04230D29" w:rsidR="00BB63E2" w:rsidRDefault="00BA3296" w:rsidP="00F4467F">
          <w:pPr>
            <w:pStyle w:val="ASDEFCONHeaderFooterLeft"/>
          </w:pPr>
          <w:r>
            <w:fldChar w:fldCharType="begin"/>
          </w:r>
          <w:r>
            <w:instrText xml:space="preserve"> DOCPROPERTY Header_Left </w:instrText>
          </w:r>
          <w:r>
            <w:fldChar w:fldCharType="separate"/>
          </w:r>
          <w:r w:rsidR="00BB63E2">
            <w:t>ASDEFCON (Complex Materiel) Volume 2</w:t>
          </w:r>
          <w:r>
            <w:fldChar w:fldCharType="end"/>
          </w:r>
        </w:p>
      </w:tc>
      <w:tc>
        <w:tcPr>
          <w:tcW w:w="2500" w:type="pct"/>
        </w:tcPr>
        <w:p w14:paraId="608D91A4" w14:textId="0F3605CB" w:rsidR="00BB63E2" w:rsidRDefault="00BA3296" w:rsidP="00F4467F">
          <w:pPr>
            <w:pStyle w:val="ASDEFCONHeaderFooterRight"/>
          </w:pPr>
          <w:r>
            <w:fldChar w:fldCharType="begin"/>
          </w:r>
          <w:r>
            <w:instrText xml:space="preserve"> DOCPROPERTY Header_Right </w:instrText>
          </w:r>
          <w:r>
            <w:fldChar w:fldCharType="separate"/>
          </w:r>
          <w:r w:rsidR="00BB63E2">
            <w:t>Part 3</w:t>
          </w:r>
          <w:r>
            <w:fldChar w:fldCharType="end"/>
          </w:r>
        </w:p>
      </w:tc>
    </w:tr>
  </w:tbl>
  <w:p w14:paraId="0A984FB5" w14:textId="77777777" w:rsidR="00BB63E2" w:rsidRPr="00F4467F" w:rsidRDefault="00BB63E2" w:rsidP="00F446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C1590" w14:textId="77777777" w:rsidR="00BB63E2" w:rsidRDefault="00BA3296">
    <w:pPr>
      <w:pStyle w:val="Header"/>
    </w:pPr>
    <w:r>
      <w:rPr>
        <w:noProof/>
        <w:lang w:eastAsia="en-US"/>
      </w:rPr>
      <w:pict w14:anchorId="23BEC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1" type="#_x0000_t136" style="position:absolute;left:0;text-align:left;margin-left:0;margin-top:0;width:456.7pt;height:182.65pt;rotation:315;z-index:-251663360" wrapcoords="21245 2390 17876 2479 17769 2833 17734 3718 17237 2567 16634 2036 16457 2390 14010 2479 14577 5843 14613 9915 11456 2125 10818 6462 10711 8144 10640 8233 10534 9295 7874 3452 7023 1859 6810 2390 4930 2479 4930 2833 5498 5223 5498 7082 3618 3630 2979 2479 2660 2567 1986 2390 106 2479 106 2833 709 5223 674 15138 390 16466 106 16466 177 16731 2164 16908 2837 16554 3334 16111 3795 15138 4079 15669 5214 16997 5320 16731 6100 16731 6668 16820 6100 14695 6100 12659 6952 14784 8370 17174 8548 16731 10499 16731 10499 16554 10108 14695 10321 13190 10853 14518 12414 17085 12556 16731 15748 16731 15783 16466 15251 13456 15251 11420 15322 9649 16067 11508 18833 16997 18975 16731 20430 16731 19862 14961 19862 4957 20039 3452 21316 5931 21600 5754 21352 4692 21352 2656 21245 2390" o:allowincell="f" fillcolor="silver" stroked="f">
          <v:fill opacity=".5"/>
          <v:textpath style="font-family:&quot;Times New Roman&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18ECB" w14:textId="447D9318" w:rsidR="00BB63E2" w:rsidRDefault="00BB63E2">
    <w:pPr>
      <w:pStyle w:val="Header"/>
    </w:pPr>
    <w:r>
      <w:rPr>
        <w:noProof/>
      </w:rPr>
      <mc:AlternateContent>
        <mc:Choice Requires="wps">
          <w:drawing>
            <wp:anchor distT="0" distB="0" distL="114300" distR="114300" simplePos="0" relativeHeight="251660288" behindDoc="1" locked="0" layoutInCell="0" allowOverlap="1" wp14:anchorId="67F859D5" wp14:editId="18C7CFDA">
              <wp:simplePos x="0" y="0"/>
              <wp:positionH relativeFrom="column">
                <wp:posOffset>0</wp:posOffset>
              </wp:positionH>
              <wp:positionV relativeFrom="paragraph">
                <wp:posOffset>0</wp:posOffset>
              </wp:positionV>
              <wp:extent cx="5800090" cy="2319655"/>
              <wp:effectExtent l="0" t="1476375" r="0" b="1337945"/>
              <wp:wrapNone/>
              <wp:docPr id="11"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3966D2"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F859D5" id="_x0000_t202" coordsize="21600,21600" o:spt="202" path="m,l,21600r21600,l21600,xe">
              <v:stroke joinstyle="miter"/>
              <v:path gradientshapeok="t" o:connecttype="rect"/>
            </v:shapetype>
            <v:shape id="WordArt 12" o:spid="_x0000_s1029" type="#_x0000_t202" style="position:absolute;left:0;text-align:left;margin-left:0;margin-top:0;width:456.7pt;height:182.65pt;rotation:-45;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" o:allowincell="f" filled="f" stroked="f">
              <v:stroke joinstyle="round"/>
              <o:lock v:ext="edit" shapetype="t"/>
              <v:textbox style="mso-fit-shape-to-text:t">
                <w:txbxContent>
                  <w:p w14:paraId="473966D2"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B63E2" w14:paraId="778B8AFE" w14:textId="77777777" w:rsidTr="00FD7754">
      <w:tc>
        <w:tcPr>
          <w:tcW w:w="5000" w:type="pct"/>
          <w:gridSpan w:val="2"/>
        </w:tcPr>
        <w:p w14:paraId="419B229C" w14:textId="0D7567FA" w:rsidR="00BB63E2" w:rsidRDefault="00BA3296" w:rsidP="00FD7754">
          <w:pPr>
            <w:pStyle w:val="ASDEFCONHeaderFooterClassification"/>
          </w:pPr>
          <w:r>
            <w:fldChar w:fldCharType="begin"/>
          </w:r>
          <w:r>
            <w:instrText xml:space="preserve"> DOCPROPERTY Classification </w:instrText>
          </w:r>
          <w:r>
            <w:fldChar w:fldCharType="separate"/>
          </w:r>
          <w:r w:rsidR="00BB63E2">
            <w:t>Official</w:t>
          </w:r>
          <w:r>
            <w:fldChar w:fldCharType="end"/>
          </w:r>
        </w:p>
      </w:tc>
    </w:tr>
    <w:tr w:rsidR="00BB63E2" w14:paraId="210D9048" w14:textId="77777777" w:rsidTr="00FD7754">
      <w:tc>
        <w:tcPr>
          <w:tcW w:w="2500" w:type="pct"/>
        </w:tcPr>
        <w:p w14:paraId="3F6027B0" w14:textId="057E7985" w:rsidR="00BB63E2" w:rsidRDefault="00BA3296" w:rsidP="00FD7754">
          <w:pPr>
            <w:pStyle w:val="ASDEFCONHeaderFooterLeft"/>
          </w:pPr>
          <w:r>
            <w:fldChar w:fldCharType="begin"/>
          </w:r>
          <w:r>
            <w:instrText xml:space="preserve"> DOCPROPERTY Header_Left </w:instrText>
          </w:r>
          <w:r>
            <w:fldChar w:fldCharType="separate"/>
          </w:r>
          <w:r w:rsidR="00BB63E2">
            <w:t>ASDEFCON (Complex Materiel) Volume 2</w:t>
          </w:r>
          <w:r>
            <w:fldChar w:fldCharType="end"/>
          </w:r>
        </w:p>
      </w:tc>
      <w:tc>
        <w:tcPr>
          <w:tcW w:w="2500" w:type="pct"/>
        </w:tcPr>
        <w:p w14:paraId="66DF56B0" w14:textId="42B090E3" w:rsidR="00BB63E2" w:rsidRDefault="00BA3296" w:rsidP="00FD7754">
          <w:pPr>
            <w:pStyle w:val="ASDEFCONHeaderFooterRight"/>
          </w:pPr>
          <w:r>
            <w:fldChar w:fldCharType="begin"/>
          </w:r>
          <w:r>
            <w:instrText xml:space="preserve"> DOCPROPERTY Header_Right </w:instrText>
          </w:r>
          <w:r>
            <w:fldChar w:fldCharType="separate"/>
          </w:r>
          <w:r w:rsidR="00BB63E2">
            <w:t>Part 3</w:t>
          </w:r>
          <w:r>
            <w:fldChar w:fldCharType="end"/>
          </w:r>
        </w:p>
      </w:tc>
    </w:tr>
  </w:tbl>
  <w:p w14:paraId="2064D4AD" w14:textId="77777777" w:rsidR="00BB63E2" w:rsidRPr="00FD7754" w:rsidRDefault="00BB63E2" w:rsidP="00FD775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A018B" w14:textId="42A711A2" w:rsidR="00BB63E2" w:rsidRDefault="00BB63E2">
    <w:pPr>
      <w:pStyle w:val="Header"/>
    </w:pPr>
    <w:r>
      <w:rPr>
        <w:noProof/>
      </w:rPr>
      <mc:AlternateContent>
        <mc:Choice Requires="wps">
          <w:drawing>
            <wp:anchor distT="0" distB="0" distL="114300" distR="114300" simplePos="0" relativeHeight="251659264" behindDoc="1" locked="0" layoutInCell="0" allowOverlap="1" wp14:anchorId="3D9B31E5" wp14:editId="2F1B3AAF">
              <wp:simplePos x="0" y="0"/>
              <wp:positionH relativeFrom="column">
                <wp:posOffset>0</wp:posOffset>
              </wp:positionH>
              <wp:positionV relativeFrom="paragraph">
                <wp:posOffset>0</wp:posOffset>
              </wp:positionV>
              <wp:extent cx="5800090" cy="2319655"/>
              <wp:effectExtent l="0" t="1476375" r="0" b="1337945"/>
              <wp:wrapNone/>
              <wp:docPr id="10"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909E436"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9B31E5" id="_x0000_t202" coordsize="21600,21600" o:spt="202" path="m,l,21600r21600,l21600,xe">
              <v:stroke joinstyle="miter"/>
              <v:path gradientshapeok="t" o:connecttype="rect"/>
            </v:shapetype>
            <v:shape id="WordArt 11" o:spid="_x0000_s1030" type="#_x0000_t202" style="position:absolute;left:0;text-align:left;margin-left:0;margin-top:0;width:456.7pt;height:182.65pt;rotation:-45;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" o:allowincell="f" filled="f" stroked="f">
              <v:stroke joinstyle="round"/>
              <o:lock v:ext="edit" shapetype="t"/>
              <v:textbox style="mso-fit-shape-to-text:t">
                <w:txbxContent>
                  <w:p w14:paraId="0909E436"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B377A" w14:textId="542C8A84" w:rsidR="00BB63E2" w:rsidRDefault="00BB63E2">
    <w:pPr>
      <w:pStyle w:val="Header"/>
    </w:pPr>
    <w:r>
      <w:rPr>
        <w:noProof/>
      </w:rPr>
      <mc:AlternateContent>
        <mc:Choice Requires="wps">
          <w:drawing>
            <wp:anchor distT="0" distB="0" distL="114300" distR="114300" simplePos="0" relativeHeight="251656192" behindDoc="1" locked="0" layoutInCell="0" allowOverlap="1" wp14:anchorId="05D5FF27" wp14:editId="2090201C">
              <wp:simplePos x="0" y="0"/>
              <wp:positionH relativeFrom="column">
                <wp:posOffset>0</wp:posOffset>
              </wp:positionH>
              <wp:positionV relativeFrom="paragraph">
                <wp:posOffset>0</wp:posOffset>
              </wp:positionV>
              <wp:extent cx="5800090" cy="2319655"/>
              <wp:effectExtent l="0" t="1476375" r="0" b="1337945"/>
              <wp:wrapNone/>
              <wp:docPr id="9"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A6B9B8D"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D5FF27" id="_x0000_t202" coordsize="21600,21600" o:spt="202" path="m,l,21600r21600,l21600,xe">
              <v:stroke joinstyle="miter"/>
              <v:path gradientshapeok="t" o:connecttype="rect"/>
            </v:shapetype>
            <v:shape id="WordArt 6" o:spid="_x0000_s1031" type="#_x0000_t202" style="position:absolute;left:0;text-align:left;margin-left:0;margin-top:0;width:456.7pt;height:182.65pt;rotation:-45;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" o:allowincell="f" filled="f" stroked="f">
              <v:stroke joinstyle="round"/>
              <o:lock v:ext="edit" shapetype="t"/>
              <v:textbox style="mso-fit-shape-to-text:t">
                <w:txbxContent>
                  <w:p w14:paraId="4A6B9B8D"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27C85" w14:textId="4B79CDDE" w:rsidR="00BB63E2" w:rsidRDefault="00BB63E2">
    <w:pPr>
      <w:pStyle w:val="Header"/>
    </w:pPr>
    <w:r>
      <w:rPr>
        <w:noProof/>
      </w:rPr>
      <mc:AlternateContent>
        <mc:Choice Requires="wps">
          <w:drawing>
            <wp:anchor distT="0" distB="0" distL="114300" distR="114300" simplePos="0" relativeHeight="251655168" behindDoc="1" locked="0" layoutInCell="0" allowOverlap="1" wp14:anchorId="7DAA304A" wp14:editId="44E976A7">
              <wp:simplePos x="0" y="0"/>
              <wp:positionH relativeFrom="column">
                <wp:posOffset>0</wp:posOffset>
              </wp:positionH>
              <wp:positionV relativeFrom="paragraph">
                <wp:posOffset>0</wp:posOffset>
              </wp:positionV>
              <wp:extent cx="5800090" cy="2319655"/>
              <wp:effectExtent l="0" t="1476375" r="0" b="1337945"/>
              <wp:wrapNone/>
              <wp:docPr id="8"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D2608C"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AA304A" id="_x0000_t202" coordsize="21600,21600" o:spt="202" path="m,l,21600r21600,l21600,xe">
              <v:stroke joinstyle="miter"/>
              <v:path gradientshapeok="t" o:connecttype="rect"/>
            </v:shapetype>
            <v:shape id="WordArt 5" o:spid="_x0000_s1032" type="#_x0000_t202" style="position:absolute;left:0;text-align:left;margin-left:0;margin-top:0;width:456.7pt;height:182.65pt;rotation:-45;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" o:allowincell="f" filled="f" stroked="f">
              <v:stroke joinstyle="round"/>
              <o:lock v:ext="edit" shapetype="t"/>
              <v:textbox style="mso-fit-shape-to-text:t">
                <w:txbxContent>
                  <w:p w14:paraId="69D2608C"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5BC5A" w14:textId="14CCA4EA" w:rsidR="00BB63E2" w:rsidRDefault="00BB63E2">
    <w:pPr>
      <w:pStyle w:val="Header"/>
    </w:pPr>
    <w:r>
      <w:rPr>
        <w:noProof/>
      </w:rPr>
      <mc:AlternateContent>
        <mc:Choice Requires="wps">
          <w:drawing>
            <wp:anchor distT="0" distB="0" distL="114300" distR="114300" simplePos="0" relativeHeight="251658240" behindDoc="1" locked="0" layoutInCell="0" allowOverlap="1" wp14:anchorId="050B7EC6" wp14:editId="2B1D0EC7">
              <wp:simplePos x="0" y="0"/>
              <wp:positionH relativeFrom="column">
                <wp:posOffset>0</wp:posOffset>
              </wp:positionH>
              <wp:positionV relativeFrom="paragraph">
                <wp:posOffset>0</wp:posOffset>
              </wp:positionV>
              <wp:extent cx="5800090" cy="2319655"/>
              <wp:effectExtent l="0" t="1476375" r="0" b="1337945"/>
              <wp:wrapNone/>
              <wp:docPr id="7"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00090" cy="23196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8743D3"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0B7EC6" id="_x0000_t202" coordsize="21600,21600" o:spt="202" path="m,l,21600r21600,l21600,xe">
              <v:stroke joinstyle="miter"/>
              <v:path gradientshapeok="t" o:connecttype="rect"/>
            </v:shapetype>
            <v:shape id="WordArt 8" o:spid="_x0000_s1033" type="#_x0000_t202" style="position:absolute;left:0;text-align:left;margin-left:0;margin-top:0;width:456.7pt;height:182.65pt;rotation:-45;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" o:allowincell="f" filled="f" stroked="f">
              <v:stroke joinstyle="round"/>
              <o:lock v:ext="edit" shapetype="t"/>
              <v:textbox style="mso-fit-shape-to-text:t">
                <w:txbxContent>
                  <w:p w14:paraId="068743D3" w14:textId="77777777" w:rsidR="00BB63E2" w:rsidRDefault="00BB63E2" w:rsidP="008C6377">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7E15A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4ACA5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BAEFC7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9D6CD6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ED2C3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401E2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ACDBF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249A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E6BE7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822CFF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1" w15:restartNumberingAfterBreak="0">
    <w:nsid w:val="FFFFFFFE"/>
    <w:multiLevelType w:val="singleLevel"/>
    <w:tmpl w:val="383826F8"/>
    <w:lvl w:ilvl="0">
      <w:numFmt w:val="decimal"/>
      <w:pStyle w:val="Bullet"/>
      <w:lvlText w:val="*"/>
      <w:lvlJc w:val="left"/>
      <w:rPr>
        <w:rFonts w:cs="Times New Roman"/>
      </w:rPr>
    </w:lvl>
  </w:abstractNum>
  <w:abstractNum w:abstractNumId="1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096A57F8"/>
    <w:multiLevelType w:val="multilevel"/>
    <w:tmpl w:val="61BE26E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09B45EB5"/>
    <w:multiLevelType w:val="multilevel"/>
    <w:tmpl w:val="C81C5A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9F70716"/>
    <w:multiLevelType w:val="multilevel"/>
    <w:tmpl w:val="709EFE08"/>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6C7710"/>
    <w:multiLevelType w:val="multilevel"/>
    <w:tmpl w:val="6C36D786"/>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A853A1A"/>
    <w:multiLevelType w:val="multilevel"/>
    <w:tmpl w:val="CC2E7828"/>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BFA185E"/>
    <w:multiLevelType w:val="multilevel"/>
    <w:tmpl w:val="1AA0F26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1090192A"/>
    <w:multiLevelType w:val="multilevel"/>
    <w:tmpl w:val="F190EB56"/>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0A53AA3"/>
    <w:multiLevelType w:val="multilevel"/>
    <w:tmpl w:val="FC6E8F7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decimal"/>
      <w:lvlText w:val="%1.%2"/>
      <w:lvlJc w:val="left"/>
      <w:pPr>
        <w:tabs>
          <w:tab w:val="num" w:pos="1134"/>
        </w:tabs>
        <w:ind w:left="1134" w:hanging="1134"/>
      </w:pPr>
      <w:rPr>
        <w:rFonts w:ascii="Arial" w:hAnsi="Arial" w:hint="default"/>
        <w:b/>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1ED6EF4"/>
    <w:multiLevelType w:val="multilevel"/>
    <w:tmpl w:val="C552853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3CE706A"/>
    <w:multiLevelType w:val="multilevel"/>
    <w:tmpl w:val="68D41BFE"/>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6B01441"/>
    <w:multiLevelType w:val="multilevel"/>
    <w:tmpl w:val="C1AC957C"/>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72B141E"/>
    <w:multiLevelType w:val="multilevel"/>
    <w:tmpl w:val="67BAC63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8C035BA"/>
    <w:multiLevelType w:val="multilevel"/>
    <w:tmpl w:val="B02C310E"/>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AE7400B"/>
    <w:multiLevelType w:val="multilevel"/>
    <w:tmpl w:val="E4309F84"/>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1E50294C"/>
    <w:multiLevelType w:val="multilevel"/>
    <w:tmpl w:val="709A4930"/>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E6F4587"/>
    <w:multiLevelType w:val="multilevel"/>
    <w:tmpl w:val="58B22A0C"/>
    <w:lvl w:ilvl="0">
      <w:start w:val="1"/>
      <w:numFmt w:val="lowerLetter"/>
      <w:lvlRestart w:val="0"/>
      <w:lvlText w:val="%1. "/>
      <w:lvlJc w:val="left"/>
      <w:pPr>
        <w:tabs>
          <w:tab w:val="num" w:pos="1467"/>
        </w:tabs>
        <w:ind w:left="1467" w:hanging="567"/>
      </w:pPr>
      <w:rPr>
        <w:rFonts w:ascii="Arial" w:hAnsi="Arial" w:hint="default"/>
        <w:b w:val="0"/>
        <w:i w:val="0"/>
        <w:sz w:val="20"/>
      </w:rPr>
    </w:lvl>
    <w:lvl w:ilvl="1">
      <w:start w:val="1"/>
      <w:numFmt w:val="lowerLetter"/>
      <w:lvlText w:val="%2."/>
      <w:lvlJc w:val="left"/>
      <w:pPr>
        <w:tabs>
          <w:tab w:val="num" w:pos="1206"/>
        </w:tabs>
        <w:ind w:left="1206" w:hanging="360"/>
      </w:pPr>
      <w:rPr>
        <w:rFonts w:hint="default"/>
      </w:rPr>
    </w:lvl>
    <w:lvl w:ilvl="2">
      <w:start w:val="1"/>
      <w:numFmt w:val="lowerRoman"/>
      <w:lvlText w:val="%3."/>
      <w:lvlJc w:val="right"/>
      <w:pPr>
        <w:tabs>
          <w:tab w:val="num" w:pos="1926"/>
        </w:tabs>
        <w:ind w:left="1926" w:hanging="180"/>
      </w:pPr>
      <w:rPr>
        <w:rFonts w:hint="default"/>
      </w:rPr>
    </w:lvl>
    <w:lvl w:ilvl="3">
      <w:start w:val="1"/>
      <w:numFmt w:val="lowerLetter"/>
      <w:pStyle w:val="ssspara"/>
      <w:lvlText w:val="(%4)"/>
      <w:lvlJc w:val="left"/>
      <w:pPr>
        <w:tabs>
          <w:tab w:val="num" w:pos="3024"/>
        </w:tabs>
        <w:ind w:left="3024" w:hanging="648"/>
      </w:pPr>
      <w:rPr>
        <w:rFonts w:ascii="Arial" w:hAnsi="Arial" w:hint="default"/>
        <w:b w:val="0"/>
        <w:i w:val="0"/>
        <w:sz w:val="20"/>
      </w:rPr>
    </w:lvl>
    <w:lvl w:ilvl="4">
      <w:start w:val="1"/>
      <w:numFmt w:val="lowerLetter"/>
      <w:lvlText w:val="%5."/>
      <w:lvlJc w:val="left"/>
      <w:pPr>
        <w:tabs>
          <w:tab w:val="num" w:pos="3366"/>
        </w:tabs>
        <w:ind w:left="3366" w:hanging="360"/>
      </w:pPr>
      <w:rPr>
        <w:rFonts w:hint="default"/>
      </w:rPr>
    </w:lvl>
    <w:lvl w:ilvl="5">
      <w:start w:val="1"/>
      <w:numFmt w:val="lowerRoman"/>
      <w:lvlText w:val="%6."/>
      <w:lvlJc w:val="right"/>
      <w:pPr>
        <w:tabs>
          <w:tab w:val="num" w:pos="4086"/>
        </w:tabs>
        <w:ind w:left="4086" w:hanging="180"/>
      </w:pPr>
      <w:rPr>
        <w:rFonts w:hint="default"/>
      </w:rPr>
    </w:lvl>
    <w:lvl w:ilvl="6">
      <w:start w:val="1"/>
      <w:numFmt w:val="decimal"/>
      <w:lvlText w:val="%7."/>
      <w:lvlJc w:val="left"/>
      <w:pPr>
        <w:tabs>
          <w:tab w:val="num" w:pos="4806"/>
        </w:tabs>
        <w:ind w:left="4806" w:hanging="360"/>
      </w:pPr>
      <w:rPr>
        <w:rFonts w:hint="default"/>
      </w:rPr>
    </w:lvl>
    <w:lvl w:ilvl="7">
      <w:start w:val="1"/>
      <w:numFmt w:val="lowerLetter"/>
      <w:lvlText w:val="%8."/>
      <w:lvlJc w:val="left"/>
      <w:pPr>
        <w:tabs>
          <w:tab w:val="num" w:pos="5526"/>
        </w:tabs>
        <w:ind w:left="5526" w:hanging="360"/>
      </w:pPr>
      <w:rPr>
        <w:rFonts w:hint="default"/>
      </w:rPr>
    </w:lvl>
    <w:lvl w:ilvl="8">
      <w:start w:val="1"/>
      <w:numFmt w:val="lowerRoman"/>
      <w:lvlText w:val="%9."/>
      <w:lvlJc w:val="right"/>
      <w:pPr>
        <w:tabs>
          <w:tab w:val="num" w:pos="6246"/>
        </w:tabs>
        <w:ind w:left="6246" w:hanging="180"/>
      </w:pPr>
      <w:rPr>
        <w:rFonts w:hint="default"/>
      </w:rPr>
    </w:lvl>
  </w:abstractNum>
  <w:abstractNum w:abstractNumId="35" w15:restartNumberingAfterBreak="0">
    <w:nsid w:val="1EBA052D"/>
    <w:multiLevelType w:val="multilevel"/>
    <w:tmpl w:val="62E2FD4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ECF2399"/>
    <w:multiLevelType w:val="multilevel"/>
    <w:tmpl w:val="97A28E7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F065787"/>
    <w:multiLevelType w:val="multilevel"/>
    <w:tmpl w:val="38AA291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1056FF1"/>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217F4C18"/>
    <w:multiLevelType w:val="multilevel"/>
    <w:tmpl w:val="67BAC63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251A1E49"/>
    <w:multiLevelType w:val="multilevel"/>
    <w:tmpl w:val="9D3A56C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29640F2D"/>
    <w:multiLevelType w:val="multilevel"/>
    <w:tmpl w:val="37D8A360"/>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390F92"/>
    <w:multiLevelType w:val="multilevel"/>
    <w:tmpl w:val="3932C5FA"/>
    <w:lvl w:ilvl="0">
      <w:start w:val="1"/>
      <w:numFmt w:val="none"/>
      <w:lvlText w:val=""/>
      <w:lvlJc w:val="left"/>
      <w:pPr>
        <w:tabs>
          <w:tab w:val="num" w:pos="680"/>
        </w:tabs>
        <w:ind w:left="0" w:firstLine="0"/>
      </w:pPr>
      <w:rPr>
        <w:rFonts w:hint="default"/>
      </w:rPr>
    </w:lvl>
    <w:lvl w:ilvl="1">
      <w:start w:val="1"/>
      <w:numFmt w:val="bullet"/>
      <w:lvlText w:val=""/>
      <w:lvlJc w:val="left"/>
      <w:pPr>
        <w:tabs>
          <w:tab w:val="num" w:pos="284"/>
        </w:tabs>
        <w:ind w:left="284" w:hanging="284"/>
      </w:pPr>
      <w:rPr>
        <w:rFonts w:ascii="Wingdings" w:hAnsi="Wingdings" w:hint="default"/>
        <w:color w:val="auto"/>
      </w:rPr>
    </w:lvl>
    <w:lvl w:ilvl="2">
      <w:start w:val="1"/>
      <w:numFmt w:val="bullet"/>
      <w:lvlText w:val=""/>
      <w:lvlJc w:val="left"/>
      <w:pPr>
        <w:tabs>
          <w:tab w:val="num" w:pos="284"/>
        </w:tabs>
        <w:ind w:left="567" w:hanging="283"/>
      </w:pPr>
      <w:rPr>
        <w:rFonts w:ascii="Wingdings" w:hAnsi="Wingdings" w:hint="default"/>
        <w:color w:val="auto"/>
      </w:rPr>
    </w:lvl>
    <w:lvl w:ilvl="3">
      <w:start w:val="1"/>
      <w:numFmt w:val="bullet"/>
      <w:lvlText w:val=""/>
      <w:lvlJc w:val="left"/>
      <w:pPr>
        <w:tabs>
          <w:tab w:val="num" w:pos="567"/>
        </w:tabs>
        <w:ind w:left="851" w:hanging="284"/>
      </w:pPr>
      <w:rPr>
        <w:rFonts w:ascii="Wingdings" w:hAnsi="Wingdings" w:hint="default"/>
        <w:color w:val="auto"/>
      </w:rPr>
    </w:lvl>
    <w:lvl w:ilvl="4">
      <w:start w:val="1"/>
      <w:numFmt w:val="bullet"/>
      <w:lvlText w:val=""/>
      <w:lvlJc w:val="left"/>
      <w:pPr>
        <w:tabs>
          <w:tab w:val="num" w:pos="851"/>
        </w:tabs>
        <w:ind w:left="1134" w:hanging="283"/>
      </w:pPr>
      <w:rPr>
        <w:rFonts w:ascii="Wingdings" w:hAnsi="Wingdings" w:hint="default"/>
        <w:color w:val="auto"/>
      </w:rPr>
    </w:lvl>
    <w:lvl w:ilvl="5">
      <w:start w:val="1"/>
      <w:numFmt w:val="bullet"/>
      <w:lvlText w:val=""/>
      <w:lvlJc w:val="left"/>
      <w:pPr>
        <w:tabs>
          <w:tab w:val="num" w:pos="1134"/>
        </w:tabs>
        <w:ind w:left="1418" w:hanging="284"/>
      </w:pPr>
      <w:rPr>
        <w:rFonts w:ascii="Wingdings" w:hAnsi="Wingdings" w:hint="default"/>
        <w:color w:val="auto"/>
      </w:rPr>
    </w:lvl>
    <w:lvl w:ilvl="6">
      <w:start w:val="1"/>
      <w:numFmt w:val="bullet"/>
      <w:lvlText w:val=""/>
      <w:lvlJc w:val="left"/>
      <w:pPr>
        <w:tabs>
          <w:tab w:val="num" w:pos="1418"/>
        </w:tabs>
        <w:ind w:left="1701" w:hanging="283"/>
      </w:pPr>
      <w:rPr>
        <w:rFonts w:ascii="Wingdings" w:hAnsi="Wingdings" w:hint="default"/>
        <w:color w:val="auto"/>
      </w:rPr>
    </w:lvl>
    <w:lvl w:ilvl="7">
      <w:start w:val="1"/>
      <w:numFmt w:val="bullet"/>
      <w:lvlText w:val=""/>
      <w:lvlJc w:val="left"/>
      <w:pPr>
        <w:tabs>
          <w:tab w:val="num" w:pos="1701"/>
        </w:tabs>
        <w:ind w:left="1985" w:hanging="284"/>
      </w:pPr>
      <w:rPr>
        <w:rFonts w:ascii="Wingdings" w:hAnsi="Wingdings" w:hint="default"/>
        <w:color w:val="auto"/>
      </w:rPr>
    </w:lvl>
    <w:lvl w:ilvl="8">
      <w:start w:val="1"/>
      <w:numFmt w:val="bullet"/>
      <w:lvlText w:val=""/>
      <w:lvlJc w:val="left"/>
      <w:pPr>
        <w:tabs>
          <w:tab w:val="num" w:pos="1985"/>
        </w:tabs>
        <w:ind w:left="2268" w:hanging="283"/>
      </w:pPr>
      <w:rPr>
        <w:rFonts w:ascii="Wingdings" w:hAnsi="Wingdings" w:hint="default"/>
        <w:color w:val="auto"/>
      </w:rPr>
    </w:lvl>
  </w:abstractNum>
  <w:abstractNum w:abstractNumId="51" w15:restartNumberingAfterBreak="0">
    <w:nsid w:val="2D9A38E5"/>
    <w:multiLevelType w:val="multilevel"/>
    <w:tmpl w:val="6B96E10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1A67D75"/>
    <w:multiLevelType w:val="multilevel"/>
    <w:tmpl w:val="F2FE949C"/>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34611909"/>
    <w:multiLevelType w:val="multilevel"/>
    <w:tmpl w:val="FC90BF5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5640718"/>
    <w:multiLevelType w:val="multilevel"/>
    <w:tmpl w:val="75804BE8"/>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5BE7685"/>
    <w:multiLevelType w:val="singleLevel"/>
    <w:tmpl w:val="97B68FBA"/>
    <w:lvl w:ilvl="0">
      <w:start w:val="1"/>
      <w:numFmt w:val="lowerLetter"/>
      <w:lvlText w:val="%1."/>
      <w:lvlJc w:val="left"/>
      <w:pPr>
        <w:tabs>
          <w:tab w:val="num" w:pos="1728"/>
        </w:tabs>
        <w:ind w:left="1728"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37020C76"/>
    <w:multiLevelType w:val="multilevel"/>
    <w:tmpl w:val="663EBF6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79F08F7"/>
    <w:multiLevelType w:val="multilevel"/>
    <w:tmpl w:val="5B3ED6C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38526C53"/>
    <w:multiLevelType w:val="multilevel"/>
    <w:tmpl w:val="7032CD8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3B3E0485"/>
    <w:multiLevelType w:val="multilevel"/>
    <w:tmpl w:val="431264CE"/>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6" w15:restartNumberingAfterBreak="0">
    <w:nsid w:val="3D25749E"/>
    <w:multiLevelType w:val="singleLevel"/>
    <w:tmpl w:val="C37874F6"/>
    <w:lvl w:ilvl="0">
      <w:start w:val="1"/>
      <w:numFmt w:val="lowerRoman"/>
      <w:pStyle w:val="sspara"/>
      <w:lvlText w:val="(%1)"/>
      <w:lvlJc w:val="left"/>
      <w:pPr>
        <w:tabs>
          <w:tab w:val="num" w:pos="2520"/>
        </w:tabs>
        <w:ind w:left="2376" w:hanging="576"/>
      </w:pPr>
    </w:lvl>
  </w:abstractNum>
  <w:abstractNum w:abstractNumId="67" w15:restartNumberingAfterBreak="0">
    <w:nsid w:val="3D507714"/>
    <w:multiLevelType w:val="multilevel"/>
    <w:tmpl w:val="2D4044F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3ECC62D7"/>
    <w:multiLevelType w:val="multilevel"/>
    <w:tmpl w:val="767294A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3FD7663F"/>
    <w:multiLevelType w:val="multilevel"/>
    <w:tmpl w:val="20F843E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40996D33"/>
    <w:multiLevelType w:val="multilevel"/>
    <w:tmpl w:val="97680BF2"/>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73" w15:restartNumberingAfterBreak="0">
    <w:nsid w:val="4123270B"/>
    <w:multiLevelType w:val="multilevel"/>
    <w:tmpl w:val="9C8E5C1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466C5A31"/>
    <w:multiLevelType w:val="multilevel"/>
    <w:tmpl w:val="5B52F5DC"/>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471F306F"/>
    <w:multiLevelType w:val="multilevel"/>
    <w:tmpl w:val="DAAEEBA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7222A1E"/>
    <w:multiLevelType w:val="multilevel"/>
    <w:tmpl w:val="3F40FF2A"/>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76C4EDC"/>
    <w:multiLevelType w:val="multilevel"/>
    <w:tmpl w:val="E7CAAE9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82"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4" w15:restartNumberingAfterBreak="0">
    <w:nsid w:val="4CDA7BD8"/>
    <w:multiLevelType w:val="multilevel"/>
    <w:tmpl w:val="6D90A21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4E5D12B3"/>
    <w:multiLevelType w:val="multilevel"/>
    <w:tmpl w:val="1AA0F26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8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521A04B6"/>
    <w:multiLevelType w:val="multilevel"/>
    <w:tmpl w:val="958A764A"/>
    <w:lvl w:ilvl="0">
      <w:start w:val="1"/>
      <w:numFmt w:val="lowerLetter"/>
      <w:lvlText w:val="%1."/>
      <w:lvlJc w:val="left"/>
      <w:pPr>
        <w:tabs>
          <w:tab w:val="num" w:pos="1134"/>
        </w:tabs>
        <w:ind w:left="1134" w:hanging="1134"/>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9" w15:restartNumberingAfterBreak="0">
    <w:nsid w:val="522A5886"/>
    <w:multiLevelType w:val="multilevel"/>
    <w:tmpl w:val="613CBA4C"/>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2832F92"/>
    <w:multiLevelType w:val="multilevel"/>
    <w:tmpl w:val="9FE45BB0"/>
    <w:lvl w:ilvl="0">
      <w:start w:val="1"/>
      <w:numFmt w:val="decimal"/>
      <w:lvlText w:val="%1."/>
      <w:lvlJc w:val="left"/>
      <w:pPr>
        <w:tabs>
          <w:tab w:val="num" w:pos="1152"/>
        </w:tabs>
        <w:ind w:left="1152" w:hanging="1152"/>
      </w:pPr>
      <w:rPr>
        <w:rFonts w:ascii="Arial" w:hAnsi="Arial" w:hint="default"/>
        <w:b/>
        <w:i w:val="0"/>
        <w:sz w:val="20"/>
      </w:rPr>
    </w:lvl>
    <w:lvl w:ilvl="1">
      <w:start w:val="1"/>
      <w:numFmt w:val="decimal"/>
      <w:lvlText w:val="%1.%2"/>
      <w:lvlJc w:val="left"/>
      <w:pPr>
        <w:tabs>
          <w:tab w:val="num" w:pos="1152"/>
        </w:tabs>
        <w:ind w:left="1152" w:hanging="1152"/>
      </w:pPr>
      <w:rPr>
        <w:rFonts w:hint="default"/>
      </w:rPr>
    </w:lvl>
    <w:lvl w:ilvl="2">
      <w:start w:val="1"/>
      <w:numFmt w:val="decimal"/>
      <w:pStyle w:val="TextLevel2"/>
      <w:lvlText w:val="%1.%3"/>
      <w:lvlJc w:val="left"/>
      <w:pPr>
        <w:tabs>
          <w:tab w:val="num" w:pos="1152"/>
        </w:tabs>
        <w:ind w:left="1152" w:hanging="1152"/>
      </w:pPr>
      <w:rPr>
        <w:rFonts w:hint="default"/>
      </w:rPr>
    </w:lvl>
    <w:lvl w:ilvl="3">
      <w:start w:val="1"/>
      <w:numFmt w:val="decimal"/>
      <w:lvlText w:val="%1.%2.%4"/>
      <w:lvlJc w:val="left"/>
      <w:pPr>
        <w:tabs>
          <w:tab w:val="num" w:pos="1152"/>
        </w:tabs>
        <w:ind w:left="1152" w:hanging="1152"/>
      </w:pPr>
      <w:rPr>
        <w:rFonts w:hint="default"/>
      </w:rPr>
    </w:lvl>
    <w:lvl w:ilvl="4">
      <w:start w:val="1"/>
      <w:numFmt w:val="decimal"/>
      <w:pStyle w:val="TextLevel3"/>
      <w:lvlText w:val="%1.%2.%5"/>
      <w:lvlJc w:val="left"/>
      <w:pPr>
        <w:tabs>
          <w:tab w:val="num" w:pos="1152"/>
        </w:tabs>
        <w:ind w:left="1152" w:hanging="1152"/>
      </w:pPr>
      <w:rPr>
        <w:rFonts w:hint="default"/>
      </w:rPr>
    </w:lvl>
    <w:lvl w:ilvl="5">
      <w:start w:val="1"/>
      <w:numFmt w:val="decimal"/>
      <w:lvlText w:val="%1.%2.%3.%6"/>
      <w:lvlJc w:val="left"/>
      <w:pPr>
        <w:tabs>
          <w:tab w:val="num" w:pos="1152"/>
        </w:tabs>
        <w:ind w:left="1152" w:hanging="1152"/>
      </w:pPr>
      <w:rPr>
        <w:rFonts w:hint="default"/>
      </w:rPr>
    </w:lvl>
    <w:lvl w:ilvl="6">
      <w:start w:val="1"/>
      <w:numFmt w:val="decimal"/>
      <w:pStyle w:val="TextLevel4"/>
      <w:lvlText w:val="%1.%2.%4.%7"/>
      <w:lvlJc w:val="left"/>
      <w:pPr>
        <w:tabs>
          <w:tab w:val="num" w:pos="1152"/>
        </w:tabs>
        <w:ind w:left="1152" w:hanging="1152"/>
      </w:pPr>
      <w:rPr>
        <w:rFonts w:hint="default"/>
      </w:rPr>
    </w:lvl>
    <w:lvl w:ilvl="7">
      <w:start w:val="1"/>
      <w:numFmt w:val="decimal"/>
      <w:pStyle w:val="TextLevel2"/>
      <w:lvlText w:val="%1.%2.%4.%7.%8"/>
      <w:lvlJc w:val="left"/>
      <w:pPr>
        <w:tabs>
          <w:tab w:val="num" w:pos="1152"/>
        </w:tabs>
        <w:ind w:left="1152" w:hanging="1152"/>
      </w:pPr>
      <w:rPr>
        <w:rFonts w:hint="default"/>
      </w:rPr>
    </w:lvl>
    <w:lvl w:ilvl="8">
      <w:start w:val="1"/>
      <w:numFmt w:val="lowerLetter"/>
      <w:pStyle w:val="spara"/>
      <w:lvlText w:val="%9."/>
      <w:lvlJc w:val="left"/>
      <w:pPr>
        <w:tabs>
          <w:tab w:val="num" w:pos="1728"/>
        </w:tabs>
        <w:ind w:left="1728" w:hanging="576"/>
      </w:pPr>
      <w:rPr>
        <w:rFonts w:hint="default"/>
      </w:rPr>
    </w:lvl>
  </w:abstractNum>
  <w:abstractNum w:abstractNumId="9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9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93"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94" w15:restartNumberingAfterBreak="0">
    <w:nsid w:val="53965B02"/>
    <w:multiLevelType w:val="multilevel"/>
    <w:tmpl w:val="4A667F86"/>
    <w:lvl w:ilvl="0">
      <w:start w:val="1"/>
      <w:numFmt w:val="lowerLetter"/>
      <w:lvlText w:val="(%1)"/>
      <w:lvlJc w:val="left"/>
      <w:pPr>
        <w:tabs>
          <w:tab w:val="num" w:pos="1134"/>
        </w:tabs>
        <w:ind w:left="1134" w:hanging="1134"/>
      </w:pPr>
      <w:rPr>
        <w:rFonts w:ascii="Arial" w:hAnsi="Arial" w:hint="default"/>
        <w:b w:val="0"/>
        <w:i w:val="0"/>
        <w:sz w:val="20"/>
        <w:szCs w:val="20"/>
      </w:rPr>
    </w:lvl>
    <w:lvl w:ilvl="1">
      <w:start w:val="1"/>
      <w:numFmt w:val="lowerRoman"/>
      <w:lvlText w:val="(%2)"/>
      <w:lvlJc w:val="left"/>
      <w:pPr>
        <w:tabs>
          <w:tab w:val="num" w:pos="567"/>
        </w:tabs>
        <w:ind w:left="567"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5" w15:restartNumberingAfterBreak="0">
    <w:nsid w:val="546D2787"/>
    <w:multiLevelType w:val="multilevel"/>
    <w:tmpl w:val="B9EAB95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5D93D5B"/>
    <w:multiLevelType w:val="multilevel"/>
    <w:tmpl w:val="2A021B90"/>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9E60CC6"/>
    <w:multiLevelType w:val="multilevel"/>
    <w:tmpl w:val="B54E038A"/>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1" w15:restartNumberingAfterBreak="0">
    <w:nsid w:val="5B1573E1"/>
    <w:multiLevelType w:val="multilevel"/>
    <w:tmpl w:val="D730D5D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5D41485F"/>
    <w:multiLevelType w:val="hybridMultilevel"/>
    <w:tmpl w:val="00AC29FC"/>
    <w:lvl w:ilvl="0" w:tplc="4B44CADA">
      <w:start w:val="1"/>
      <w:numFmt w:val="upperLetter"/>
      <w:lvlText w:val="%1."/>
      <w:lvlJc w:val="left"/>
      <w:pPr>
        <w:tabs>
          <w:tab w:val="num" w:pos="1215"/>
        </w:tabs>
        <w:ind w:left="1215" w:hanging="855"/>
      </w:pPr>
      <w:rPr>
        <w:rFonts w:hint="default"/>
      </w:rPr>
    </w:lvl>
    <w:lvl w:ilvl="1" w:tplc="A4C4A5FE" w:tentative="1">
      <w:start w:val="1"/>
      <w:numFmt w:val="lowerLetter"/>
      <w:lvlText w:val="%2."/>
      <w:lvlJc w:val="left"/>
      <w:pPr>
        <w:tabs>
          <w:tab w:val="num" w:pos="1440"/>
        </w:tabs>
        <w:ind w:left="1440" w:hanging="360"/>
      </w:pPr>
    </w:lvl>
    <w:lvl w:ilvl="2" w:tplc="9A5C47E4" w:tentative="1">
      <w:start w:val="1"/>
      <w:numFmt w:val="lowerRoman"/>
      <w:lvlText w:val="%3."/>
      <w:lvlJc w:val="right"/>
      <w:pPr>
        <w:tabs>
          <w:tab w:val="num" w:pos="2160"/>
        </w:tabs>
        <w:ind w:left="2160" w:hanging="180"/>
      </w:pPr>
    </w:lvl>
    <w:lvl w:ilvl="3" w:tplc="7D3032DC" w:tentative="1">
      <w:start w:val="1"/>
      <w:numFmt w:val="decimal"/>
      <w:lvlText w:val="%4."/>
      <w:lvlJc w:val="left"/>
      <w:pPr>
        <w:tabs>
          <w:tab w:val="num" w:pos="2880"/>
        </w:tabs>
        <w:ind w:left="2880" w:hanging="360"/>
      </w:pPr>
    </w:lvl>
    <w:lvl w:ilvl="4" w:tplc="9738A878" w:tentative="1">
      <w:start w:val="1"/>
      <w:numFmt w:val="lowerLetter"/>
      <w:lvlText w:val="%5."/>
      <w:lvlJc w:val="left"/>
      <w:pPr>
        <w:tabs>
          <w:tab w:val="num" w:pos="3600"/>
        </w:tabs>
        <w:ind w:left="3600" w:hanging="360"/>
      </w:pPr>
    </w:lvl>
    <w:lvl w:ilvl="5" w:tplc="9110993C" w:tentative="1">
      <w:start w:val="1"/>
      <w:numFmt w:val="lowerRoman"/>
      <w:lvlText w:val="%6."/>
      <w:lvlJc w:val="right"/>
      <w:pPr>
        <w:tabs>
          <w:tab w:val="num" w:pos="4320"/>
        </w:tabs>
        <w:ind w:left="4320" w:hanging="180"/>
      </w:pPr>
    </w:lvl>
    <w:lvl w:ilvl="6" w:tplc="15A49526" w:tentative="1">
      <w:start w:val="1"/>
      <w:numFmt w:val="decimal"/>
      <w:lvlText w:val="%7."/>
      <w:lvlJc w:val="left"/>
      <w:pPr>
        <w:tabs>
          <w:tab w:val="num" w:pos="5040"/>
        </w:tabs>
        <w:ind w:left="5040" w:hanging="360"/>
      </w:pPr>
    </w:lvl>
    <w:lvl w:ilvl="7" w:tplc="52340A8C" w:tentative="1">
      <w:start w:val="1"/>
      <w:numFmt w:val="lowerLetter"/>
      <w:lvlText w:val="%8."/>
      <w:lvlJc w:val="left"/>
      <w:pPr>
        <w:tabs>
          <w:tab w:val="num" w:pos="5760"/>
        </w:tabs>
        <w:ind w:left="5760" w:hanging="360"/>
      </w:pPr>
    </w:lvl>
    <w:lvl w:ilvl="8" w:tplc="F14446FA" w:tentative="1">
      <w:start w:val="1"/>
      <w:numFmt w:val="lowerRoman"/>
      <w:lvlText w:val="%9."/>
      <w:lvlJc w:val="right"/>
      <w:pPr>
        <w:tabs>
          <w:tab w:val="num" w:pos="6480"/>
        </w:tabs>
        <w:ind w:left="6480" w:hanging="180"/>
      </w:pPr>
    </w:lvl>
  </w:abstractNum>
  <w:abstractNum w:abstractNumId="10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5E053BA6"/>
    <w:multiLevelType w:val="hybridMultilevel"/>
    <w:tmpl w:val="0AB4E8D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5"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06" w15:restartNumberingAfterBreak="0">
    <w:nsid w:val="5F4227F9"/>
    <w:multiLevelType w:val="hybridMultilevel"/>
    <w:tmpl w:val="D0F035C6"/>
    <w:lvl w:ilvl="0" w:tplc="521E9C1E">
      <w:start w:val="1"/>
      <w:numFmt w:val="lowerLetter"/>
      <w:pStyle w:val="RFPQuestionList2"/>
      <w:lvlText w:val="%1."/>
      <w:lvlJc w:val="left"/>
      <w:pPr>
        <w:tabs>
          <w:tab w:val="num" w:pos="720"/>
        </w:tabs>
        <w:ind w:left="720" w:hanging="360"/>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7" w15:restartNumberingAfterBreak="0">
    <w:nsid w:val="607B27FA"/>
    <w:multiLevelType w:val="multilevel"/>
    <w:tmpl w:val="F0CC5394"/>
    <w:lvl w:ilvl="0">
      <w:start w:val="1"/>
      <w:numFmt w:val="lowerLetter"/>
      <w:pStyle w:val="Notespara"/>
      <w:lvlText w:val="%1."/>
      <w:lvlJc w:val="left"/>
      <w:pPr>
        <w:tabs>
          <w:tab w:val="num" w:pos="907"/>
        </w:tabs>
        <w:ind w:left="907" w:hanging="907"/>
      </w:pPr>
      <w:rPr>
        <w:rFonts w:ascii="Arial" w:hAnsi="Arial" w:hint="default"/>
        <w:b/>
        <w:i/>
        <w:sz w:val="20"/>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pStyle w:val="TextLevel6"/>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15:restartNumberingAfterBreak="0">
    <w:nsid w:val="67601854"/>
    <w:multiLevelType w:val="multilevel"/>
    <w:tmpl w:val="191E075C"/>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6786576D"/>
    <w:multiLevelType w:val="multilevel"/>
    <w:tmpl w:val="B2B8C96E"/>
    <w:lvl w:ilvl="0">
      <w:start w:val="1"/>
      <w:numFmt w:val="decimal"/>
      <w:pStyle w:val="Paragraph"/>
      <w:lvlText w:val="%1."/>
      <w:lvlJc w:val="left"/>
      <w:pPr>
        <w:ind w:left="360" w:hanging="360"/>
      </w:pPr>
      <w:rPr>
        <w:rFonts w:ascii="Arial" w:hAnsi="Arial" w:hint="default"/>
        <w:b w:val="0"/>
        <w:i w:val="0"/>
        <w:sz w:val="20"/>
      </w:rPr>
    </w:lvl>
    <w:lvl w:ilvl="1">
      <w:start w:val="1"/>
      <w:numFmt w:val="lowerLetter"/>
      <w:lvlText w:val="%2."/>
      <w:lvlJc w:val="left"/>
      <w:pPr>
        <w:ind w:left="1418" w:hanging="567"/>
      </w:pPr>
      <w:rPr>
        <w:rFonts w:ascii="Arial" w:hAnsi="Arial" w:hint="default"/>
        <w:b w:val="0"/>
        <w:i w:val="0"/>
        <w:sz w:val="20"/>
      </w:rPr>
    </w:lvl>
    <w:lvl w:ilvl="2">
      <w:start w:val="1"/>
      <w:numFmt w:val="lowerRoman"/>
      <w:lvlRestart w:val="1"/>
      <w:lvlText w:val="(%3)"/>
      <w:lvlJc w:val="left"/>
      <w:pPr>
        <w:ind w:left="1985" w:hanging="567"/>
      </w:pPr>
      <w:rPr>
        <w:rFonts w:ascii="Arial" w:hAnsi="Arial" w:hint="default"/>
        <w:b w:val="0"/>
        <w:i w:val="0"/>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5" w15:restartNumberingAfterBreak="0">
    <w:nsid w:val="68350B56"/>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6" w15:restartNumberingAfterBreak="0">
    <w:nsid w:val="68CE79B3"/>
    <w:multiLevelType w:val="multilevel"/>
    <w:tmpl w:val="66F8D3CC"/>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0" w15:restartNumberingAfterBreak="0">
    <w:nsid w:val="6A626FA6"/>
    <w:multiLevelType w:val="multilevel"/>
    <w:tmpl w:val="8548A25A"/>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1" w15:restartNumberingAfterBreak="0">
    <w:nsid w:val="6B5B3D9B"/>
    <w:multiLevelType w:val="multilevel"/>
    <w:tmpl w:val="9300D30A"/>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6CF5412F"/>
    <w:multiLevelType w:val="multilevel"/>
    <w:tmpl w:val="1E62F7FA"/>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6E5871DF"/>
    <w:multiLevelType w:val="multilevel"/>
    <w:tmpl w:val="2D4044F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5" w15:restartNumberingAfterBreak="0">
    <w:nsid w:val="73A37F78"/>
    <w:multiLevelType w:val="multilevel"/>
    <w:tmpl w:val="17A8F19E"/>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7" w15:restartNumberingAfterBreak="0">
    <w:nsid w:val="73DB6EAF"/>
    <w:multiLevelType w:val="multilevel"/>
    <w:tmpl w:val="2F5E8EA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776E03C7"/>
    <w:multiLevelType w:val="hybridMultilevel"/>
    <w:tmpl w:val="3FB2F5C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9" w15:restartNumberingAfterBreak="0">
    <w:nsid w:val="7775136B"/>
    <w:multiLevelType w:val="multilevel"/>
    <w:tmpl w:val="8D1A80A6"/>
    <w:lvl w:ilvl="0">
      <w:start w:val="1"/>
      <w:numFmt w:val="lowerLetter"/>
      <w:lvlText w:val="%1."/>
      <w:lvlJc w:val="left"/>
      <w:pPr>
        <w:tabs>
          <w:tab w:val="num" w:pos="1702"/>
        </w:tabs>
        <w:ind w:left="1702"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77EA1BD8"/>
    <w:multiLevelType w:val="hybridMultilevel"/>
    <w:tmpl w:val="3D3212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1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3" w15:restartNumberingAfterBreak="0">
    <w:nsid w:val="7A0D1413"/>
    <w:multiLevelType w:val="multilevel"/>
    <w:tmpl w:val="5D088C10"/>
    <w:name w:val="ListNums22"/>
    <w:lvl w:ilvl="0">
      <w:start w:val="1"/>
      <w:numFmt w:val="lowerLetter"/>
      <w:lvlText w:val="%1."/>
      <w:lvlJc w:val="left"/>
      <w:pPr>
        <w:tabs>
          <w:tab w:val="num" w:pos="1494"/>
        </w:tabs>
        <w:ind w:left="1494" w:hanging="1134"/>
      </w:pPr>
      <w:rPr>
        <w:rFonts w:ascii="Times New Roman" w:hAnsi="Times New Roman" w:hint="default"/>
        <w:sz w:val="24"/>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5" w15:restartNumberingAfterBreak="0">
    <w:nsid w:val="7BC764D6"/>
    <w:multiLevelType w:val="multilevel"/>
    <w:tmpl w:val="4732AFCE"/>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07"/>
  </w:num>
  <w:num w:numId="2">
    <w:abstractNumId w:val="102"/>
  </w:num>
  <w:num w:numId="3">
    <w:abstractNumId w:val="107"/>
  </w:num>
  <w:num w:numId="4">
    <w:abstractNumId w:val="66"/>
    <w:lvlOverride w:ilvl="0">
      <w:startOverride w:val="1"/>
    </w:lvlOverride>
  </w:num>
  <w:num w:numId="5">
    <w:abstractNumId w:val="66"/>
  </w:num>
  <w:num w:numId="6">
    <w:abstractNumId w:val="126"/>
  </w:num>
  <w:num w:numId="7">
    <w:abstractNumId w:val="86"/>
  </w:num>
  <w:num w:numId="8">
    <w:abstractNumId w:val="63"/>
  </w:num>
  <w:num w:numId="9">
    <w:abstractNumId w:val="14"/>
  </w:num>
  <w:num w:numId="10">
    <w:abstractNumId w:val="72"/>
  </w:num>
  <w:num w:numId="11">
    <w:abstractNumId w:val="47"/>
  </w:num>
  <w:num w:numId="12">
    <w:abstractNumId w:val="76"/>
  </w:num>
  <w:num w:numId="13">
    <w:abstractNumId w:val="49"/>
  </w:num>
  <w:num w:numId="14">
    <w:abstractNumId w:val="25"/>
  </w:num>
  <w:num w:numId="15">
    <w:abstractNumId w:val="41"/>
  </w:num>
  <w:num w:numId="16">
    <w:abstractNumId w:val="91"/>
  </w:num>
  <w:num w:numId="17">
    <w:abstractNumId w:val="114"/>
  </w:num>
  <w:num w:numId="18">
    <w:abstractNumId w:val="21"/>
  </w:num>
  <w:num w:numId="19">
    <w:abstractNumId w:val="99"/>
  </w:num>
  <w:num w:numId="20">
    <w:abstractNumId w:val="75"/>
  </w:num>
  <w:num w:numId="21">
    <w:abstractNumId w:val="90"/>
  </w:num>
  <w:num w:numId="22">
    <w:abstractNumId w:val="105"/>
  </w:num>
  <w:num w:numId="23">
    <w:abstractNumId w:val="34"/>
  </w:num>
  <w:num w:numId="24">
    <w:abstractNumId w:val="131"/>
  </w:num>
  <w:num w:numId="25">
    <w:abstractNumId w:val="92"/>
    <w:lvlOverride w:ilvl="0">
      <w:startOverride w:val="1"/>
    </w:lvlOverride>
  </w:num>
  <w:num w:numId="26">
    <w:abstractNumId w:val="110"/>
  </w:num>
  <w:num w:numId="2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53"/>
  </w:num>
  <w:num w:numId="30">
    <w:abstractNumId w:val="117"/>
  </w:num>
  <w:num w:numId="31">
    <w:abstractNumId w:val="74"/>
  </w:num>
  <w:num w:numId="32">
    <w:abstractNumId w:val="93"/>
  </w:num>
  <w:num w:numId="33">
    <w:abstractNumId w:val="132"/>
  </w:num>
  <w:num w:numId="34">
    <w:abstractNumId w:val="54"/>
  </w:num>
  <w:num w:numId="35">
    <w:abstractNumId w:val="64"/>
  </w:num>
  <w:num w:numId="36">
    <w:abstractNumId w:val="136"/>
  </w:num>
  <w:num w:numId="37">
    <w:abstractNumId w:val="45"/>
  </w:num>
  <w:num w:numId="38">
    <w:abstractNumId w:val="42"/>
  </w:num>
  <w:num w:numId="39">
    <w:abstractNumId w:val="20"/>
  </w:num>
  <w:num w:numId="40">
    <w:abstractNumId w:val="32"/>
  </w:num>
  <w:num w:numId="41">
    <w:abstractNumId w:val="59"/>
  </w:num>
  <w:num w:numId="42">
    <w:abstractNumId w:val="12"/>
  </w:num>
  <w:num w:numId="43">
    <w:abstractNumId w:val="83"/>
  </w:num>
  <w:num w:numId="44">
    <w:abstractNumId w:val="119"/>
  </w:num>
  <w:num w:numId="45">
    <w:abstractNumId w:val="113"/>
  </w:num>
  <w:num w:numId="46">
    <w:abstractNumId w:val="97"/>
  </w:num>
  <w:num w:numId="4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7"/>
  </w:num>
  <w:num w:numId="49">
    <w:abstractNumId w:val="97"/>
  </w:num>
  <w:num w:numId="50">
    <w:abstractNumId w:val="97"/>
  </w:num>
  <w:num w:numId="5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7"/>
  </w:num>
  <w:num w:numId="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7"/>
  </w:num>
  <w:num w:numId="1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7"/>
  </w:num>
  <w:num w:numId="1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4"/>
  </w:num>
  <w:num w:numId="13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8"/>
  </w:num>
  <w:num w:numId="139">
    <w:abstractNumId w:val="40"/>
  </w:num>
  <w:num w:numId="140">
    <w:abstractNumId w:val="134"/>
  </w:num>
  <w:num w:numId="141">
    <w:abstractNumId w:val="55"/>
  </w:num>
  <w:num w:numId="142">
    <w:abstractNumId w:val="87"/>
  </w:num>
  <w:num w:numId="143">
    <w:abstractNumId w:val="44"/>
  </w:num>
  <w:num w:numId="144">
    <w:abstractNumId w:val="24"/>
  </w:num>
  <w:num w:numId="145">
    <w:abstractNumId w:val="15"/>
  </w:num>
  <w:num w:numId="146">
    <w:abstractNumId w:val="135"/>
  </w:num>
  <w:num w:numId="147">
    <w:abstractNumId w:val="19"/>
  </w:num>
  <w:num w:numId="148">
    <w:abstractNumId w:val="29"/>
  </w:num>
  <w:num w:numId="149">
    <w:abstractNumId w:val="29"/>
  </w:num>
  <w:num w:numId="150">
    <w:abstractNumId w:val="85"/>
  </w:num>
  <w:num w:numId="15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3"/>
  </w:num>
  <w:num w:numId="155">
    <w:abstractNumId w:val="30"/>
  </w:num>
  <w:num w:numId="1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8"/>
  </w:num>
  <w:num w:numId="158">
    <w:abstractNumId w:val="80"/>
  </w:num>
  <w:num w:numId="159">
    <w:abstractNumId w:val="78"/>
  </w:num>
  <w:num w:numId="1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77"/>
  </w:num>
  <w:num w:numId="164">
    <w:abstractNumId w:val="67"/>
  </w:num>
  <w:num w:numId="165">
    <w:abstractNumId w:val="37"/>
  </w:num>
  <w:num w:numId="166">
    <w:abstractNumId w:val="41"/>
  </w:num>
  <w:num w:numId="1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22"/>
  </w:num>
  <w:num w:numId="1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3"/>
  </w:num>
  <w:num w:numId="1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52"/>
  </w:num>
  <w:num w:numId="173">
    <w:abstractNumId w:val="41"/>
  </w:num>
  <w:num w:numId="174">
    <w:abstractNumId w:val="41"/>
  </w:num>
  <w:num w:numId="175">
    <w:abstractNumId w:val="41"/>
  </w:num>
  <w:num w:numId="176">
    <w:abstractNumId w:val="39"/>
  </w:num>
  <w:num w:numId="177">
    <w:abstractNumId w:val="61"/>
  </w:num>
  <w:num w:numId="178">
    <w:abstractNumId w:val="73"/>
  </w:num>
  <w:num w:numId="17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0"/>
  </w:num>
  <w:num w:numId="260">
    <w:abstractNumId w:val="41"/>
  </w:num>
  <w:num w:numId="261">
    <w:abstractNumId w:val="41"/>
  </w:num>
  <w:num w:numId="262">
    <w:abstractNumId w:val="41"/>
    <w:lvlOverride w:ilvl="0">
      <w:lvl w:ilvl="0">
        <w:start w:val="1"/>
        <w:numFmt w:val="decimal"/>
        <w:pStyle w:val="SOWHL1-ASDEFCON"/>
        <w:lvlText w:val="%1."/>
        <w:lvlJc w:val="left"/>
        <w:pPr>
          <w:tabs>
            <w:tab w:val="num" w:pos="1134"/>
          </w:tabs>
          <w:ind w:left="1134" w:hanging="1134"/>
        </w:pPr>
        <w:rPr>
          <w:rFonts w:ascii="Arial" w:hAnsi="Arial" w:hint="default"/>
          <w:b/>
          <w:i w:val="0"/>
          <w:sz w:val="20"/>
        </w:rPr>
      </w:lvl>
    </w:lvlOverride>
    <w:lvlOverride w:ilvl="1">
      <w:lvl w:ilvl="1">
        <w:start w:val="1"/>
        <w:numFmt w:val="decimal"/>
        <w:pStyle w:val="SOWHL2-ASDEFCON"/>
        <w:lvlText w:val="%1.%2"/>
        <w:lvlJc w:val="left"/>
        <w:pPr>
          <w:tabs>
            <w:tab w:val="num" w:pos="1134"/>
          </w:tabs>
          <w:ind w:left="1134" w:hanging="1134"/>
        </w:pPr>
        <w:rPr>
          <w:rFonts w:ascii="Arial" w:hAnsi="Arial" w:hint="default"/>
          <w:b/>
          <w:i w:val="0"/>
        </w:rPr>
      </w:lvl>
    </w:lvlOverride>
    <w:lvlOverride w:ilvl="2">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SOWHL5-ASDEFCON"/>
        <w:lvlText w:val="%1.%2.%3.%4.%5"/>
        <w:lvlJc w:val="left"/>
        <w:pPr>
          <w:tabs>
            <w:tab w:val="num" w:pos="1134"/>
          </w:tabs>
          <w:ind w:left="1134" w:hanging="1134"/>
        </w:pPr>
        <w:rPr>
          <w:rFonts w:ascii="Arial" w:hAnsi="Arial" w:hint="default"/>
          <w:b/>
          <w:i w:val="0"/>
        </w:rPr>
      </w:lvl>
    </w:lvlOverride>
    <w:lvlOverride w:ilvl="5">
      <w:lvl w:ilvl="5">
        <w:start w:val="1"/>
        <w:numFmt w:val="lowerLetter"/>
        <w:pStyle w:val="SOWSubL1-ASDEFCON"/>
        <w:lvlText w:val="%6."/>
        <w:lvlJc w:val="left"/>
        <w:pPr>
          <w:tabs>
            <w:tab w:val="num" w:pos="1701"/>
          </w:tabs>
          <w:ind w:left="1701" w:hanging="567"/>
        </w:pPr>
        <w:rPr>
          <w:rFonts w:hint="default"/>
          <w:color w:val="auto"/>
        </w:rPr>
      </w:lvl>
    </w:lvlOverride>
    <w:lvlOverride w:ilvl="6">
      <w:lvl w:ilvl="6">
        <w:start w:val="1"/>
        <w:numFmt w:val="lowerRoman"/>
        <w:pStyle w:val="SOWSubL2-ASDEFCON"/>
        <w:lvlText w:val="(%7)"/>
        <w:lvlJc w:val="left"/>
        <w:pPr>
          <w:tabs>
            <w:tab w:val="num" w:pos="2268"/>
          </w:tabs>
          <w:ind w:left="2268" w:hanging="567"/>
        </w:pPr>
        <w:rPr>
          <w:rFonts w:hint="default"/>
        </w:rPr>
      </w:lvl>
    </w:lvlOverride>
    <w:lvlOverride w:ilvl="7">
      <w:lvl w:ilvl="7">
        <w:start w:val="1"/>
        <w:numFmt w:val="lowerLetter"/>
        <w:lvlText w:val="%8."/>
        <w:lvlJc w:val="left"/>
        <w:pPr>
          <w:tabs>
            <w:tab w:val="num" w:pos="0"/>
          </w:tabs>
          <w:ind w:left="2880" w:hanging="360"/>
        </w:pPr>
        <w:rPr>
          <w:rFonts w:hint="default"/>
        </w:rPr>
      </w:lvl>
    </w:lvlOverride>
    <w:lvlOverride w:ilvl="8">
      <w:lvl w:ilvl="8">
        <w:start w:val="1"/>
        <w:numFmt w:val="lowerRoman"/>
        <w:lvlText w:val="%9."/>
        <w:lvlJc w:val="left"/>
        <w:pPr>
          <w:tabs>
            <w:tab w:val="num" w:pos="0"/>
          </w:tabs>
          <w:ind w:left="3240" w:hanging="360"/>
        </w:pPr>
        <w:rPr>
          <w:rFonts w:hint="default"/>
        </w:rPr>
      </w:lvl>
    </w:lvlOverride>
  </w:num>
  <w:num w:numId="263">
    <w:abstractNumId w:val="41"/>
    <w:lvlOverride w:ilvl="0">
      <w:lvl w:ilvl="0">
        <w:start w:val="1"/>
        <w:numFmt w:val="decimal"/>
        <w:pStyle w:val="SOWHL1-ASDEFCON"/>
        <w:lvlText w:val="%1."/>
        <w:lvlJc w:val="left"/>
        <w:pPr>
          <w:tabs>
            <w:tab w:val="num" w:pos="1134"/>
          </w:tabs>
          <w:ind w:left="1134" w:hanging="1134"/>
        </w:pPr>
        <w:rPr>
          <w:rFonts w:ascii="Arial" w:hAnsi="Arial" w:hint="default"/>
          <w:b/>
          <w:i w:val="0"/>
          <w:sz w:val="20"/>
        </w:rPr>
      </w:lvl>
    </w:lvlOverride>
    <w:lvlOverride w:ilvl="1">
      <w:lvl w:ilvl="1">
        <w:start w:val="1"/>
        <w:numFmt w:val="decimal"/>
        <w:pStyle w:val="SOWHL2-ASDEFCON"/>
        <w:lvlText w:val="%1.%2"/>
        <w:lvlJc w:val="left"/>
        <w:pPr>
          <w:tabs>
            <w:tab w:val="num" w:pos="1134"/>
          </w:tabs>
          <w:ind w:left="1134" w:hanging="1134"/>
        </w:pPr>
        <w:rPr>
          <w:rFonts w:ascii="Arial" w:hAnsi="Arial" w:hint="default"/>
          <w:b/>
          <w:i w:val="0"/>
        </w:rPr>
      </w:lvl>
    </w:lvlOverride>
    <w:lvlOverride w:ilvl="2">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SOWHL5-ASDEFCON"/>
        <w:lvlText w:val="%1.%2.%3.%4.%5"/>
        <w:lvlJc w:val="left"/>
        <w:pPr>
          <w:tabs>
            <w:tab w:val="num" w:pos="1134"/>
          </w:tabs>
          <w:ind w:left="1134" w:hanging="1134"/>
        </w:pPr>
        <w:rPr>
          <w:rFonts w:ascii="Arial" w:hAnsi="Arial" w:hint="default"/>
          <w:b/>
          <w:i w:val="0"/>
        </w:rPr>
      </w:lvl>
    </w:lvlOverride>
    <w:lvlOverride w:ilvl="5">
      <w:lvl w:ilvl="5">
        <w:start w:val="1"/>
        <w:numFmt w:val="lowerLetter"/>
        <w:pStyle w:val="SOWSubL1-ASDEFCON"/>
        <w:lvlText w:val="%6."/>
        <w:lvlJc w:val="left"/>
        <w:pPr>
          <w:tabs>
            <w:tab w:val="num" w:pos="1701"/>
          </w:tabs>
          <w:ind w:left="1701" w:hanging="567"/>
        </w:pPr>
        <w:rPr>
          <w:rFonts w:hint="default"/>
          <w:color w:val="auto"/>
        </w:rPr>
      </w:lvl>
    </w:lvlOverride>
    <w:lvlOverride w:ilvl="6">
      <w:lvl w:ilvl="6">
        <w:start w:val="1"/>
        <w:numFmt w:val="lowerRoman"/>
        <w:pStyle w:val="SOWSubL2-ASDEFCON"/>
        <w:lvlText w:val="(%7)"/>
        <w:lvlJc w:val="left"/>
        <w:pPr>
          <w:tabs>
            <w:tab w:val="num" w:pos="2268"/>
          </w:tabs>
          <w:ind w:left="2268" w:hanging="567"/>
        </w:pPr>
        <w:rPr>
          <w:rFonts w:hint="default"/>
        </w:rPr>
      </w:lvl>
    </w:lvlOverride>
    <w:lvlOverride w:ilvl="7">
      <w:lvl w:ilvl="7">
        <w:start w:val="1"/>
        <w:numFmt w:val="lowerLetter"/>
        <w:lvlText w:val="%8."/>
        <w:lvlJc w:val="left"/>
        <w:pPr>
          <w:tabs>
            <w:tab w:val="num" w:pos="0"/>
          </w:tabs>
          <w:ind w:left="2880" w:hanging="360"/>
        </w:pPr>
        <w:rPr>
          <w:rFonts w:hint="default"/>
        </w:rPr>
      </w:lvl>
    </w:lvlOverride>
    <w:lvlOverride w:ilvl="8">
      <w:lvl w:ilvl="8">
        <w:start w:val="1"/>
        <w:numFmt w:val="lowerRoman"/>
        <w:lvlText w:val="%9."/>
        <w:lvlJc w:val="left"/>
        <w:pPr>
          <w:tabs>
            <w:tab w:val="num" w:pos="0"/>
          </w:tabs>
          <w:ind w:left="3240" w:hanging="360"/>
        </w:pPr>
        <w:rPr>
          <w:rFonts w:hint="default"/>
        </w:rPr>
      </w:lvl>
    </w:lvlOverride>
  </w:num>
  <w:num w:numId="264">
    <w:abstractNumId w:val="41"/>
    <w:lvlOverride w:ilvl="0">
      <w:lvl w:ilvl="0">
        <w:start w:val="1"/>
        <w:numFmt w:val="decimal"/>
        <w:pStyle w:val="SOWHL1-ASDEFCON"/>
        <w:lvlText w:val="%1."/>
        <w:lvlJc w:val="left"/>
        <w:pPr>
          <w:tabs>
            <w:tab w:val="num" w:pos="1134"/>
          </w:tabs>
          <w:ind w:left="1134" w:hanging="1134"/>
        </w:pPr>
        <w:rPr>
          <w:rFonts w:ascii="Arial" w:hAnsi="Arial" w:hint="default"/>
          <w:b/>
          <w:i w:val="0"/>
          <w:sz w:val="20"/>
        </w:rPr>
      </w:lvl>
    </w:lvlOverride>
    <w:lvlOverride w:ilvl="1">
      <w:lvl w:ilvl="1">
        <w:start w:val="1"/>
        <w:numFmt w:val="decimal"/>
        <w:pStyle w:val="SOWHL2-ASDEFCON"/>
        <w:lvlText w:val="%1.%2"/>
        <w:lvlJc w:val="left"/>
        <w:pPr>
          <w:tabs>
            <w:tab w:val="num" w:pos="1134"/>
          </w:tabs>
          <w:ind w:left="1134" w:hanging="1134"/>
        </w:pPr>
        <w:rPr>
          <w:rFonts w:ascii="Arial" w:hAnsi="Arial" w:hint="default"/>
          <w:b/>
          <w:i w:val="0"/>
        </w:rPr>
      </w:lvl>
    </w:lvlOverride>
    <w:lvlOverride w:ilvl="2">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SOWHL5-ASDEFCON"/>
        <w:lvlText w:val="%1.%2.%3.%4.%5"/>
        <w:lvlJc w:val="left"/>
        <w:pPr>
          <w:tabs>
            <w:tab w:val="num" w:pos="1134"/>
          </w:tabs>
          <w:ind w:left="1134" w:hanging="1134"/>
        </w:pPr>
        <w:rPr>
          <w:rFonts w:ascii="Arial" w:hAnsi="Arial" w:hint="default"/>
          <w:b/>
          <w:i w:val="0"/>
        </w:rPr>
      </w:lvl>
    </w:lvlOverride>
    <w:lvlOverride w:ilvl="5">
      <w:lvl w:ilvl="5">
        <w:start w:val="1"/>
        <w:numFmt w:val="lowerLetter"/>
        <w:pStyle w:val="SOWSubL1-ASDEFCON"/>
        <w:lvlText w:val="%6."/>
        <w:lvlJc w:val="left"/>
        <w:pPr>
          <w:tabs>
            <w:tab w:val="num" w:pos="1701"/>
          </w:tabs>
          <w:ind w:left="1701" w:hanging="567"/>
        </w:pPr>
        <w:rPr>
          <w:rFonts w:hint="default"/>
          <w:color w:val="auto"/>
        </w:rPr>
      </w:lvl>
    </w:lvlOverride>
    <w:lvlOverride w:ilvl="6">
      <w:lvl w:ilvl="6">
        <w:start w:val="1"/>
        <w:numFmt w:val="lowerRoman"/>
        <w:pStyle w:val="SOWSubL2-ASDEFCON"/>
        <w:lvlText w:val="(%7)"/>
        <w:lvlJc w:val="left"/>
        <w:pPr>
          <w:tabs>
            <w:tab w:val="num" w:pos="2268"/>
          </w:tabs>
          <w:ind w:left="2268" w:hanging="567"/>
        </w:pPr>
        <w:rPr>
          <w:rFonts w:hint="default"/>
        </w:rPr>
      </w:lvl>
    </w:lvlOverride>
    <w:lvlOverride w:ilvl="7">
      <w:lvl w:ilvl="7">
        <w:start w:val="1"/>
        <w:numFmt w:val="lowerLetter"/>
        <w:lvlText w:val="%8."/>
        <w:lvlJc w:val="left"/>
        <w:pPr>
          <w:tabs>
            <w:tab w:val="num" w:pos="0"/>
          </w:tabs>
          <w:ind w:left="2880" w:hanging="360"/>
        </w:pPr>
        <w:rPr>
          <w:rFonts w:hint="default"/>
        </w:rPr>
      </w:lvl>
    </w:lvlOverride>
    <w:lvlOverride w:ilvl="8">
      <w:lvl w:ilvl="8">
        <w:start w:val="1"/>
        <w:numFmt w:val="lowerRoman"/>
        <w:lvlText w:val="%9."/>
        <w:lvlJc w:val="left"/>
        <w:pPr>
          <w:tabs>
            <w:tab w:val="num" w:pos="0"/>
          </w:tabs>
          <w:ind w:left="3240" w:hanging="360"/>
        </w:pPr>
        <w:rPr>
          <w:rFonts w:hint="default"/>
        </w:rPr>
      </w:lvl>
    </w:lvlOverride>
  </w:num>
  <w:num w:numId="265">
    <w:abstractNumId w:val="41"/>
    <w:lvlOverride w:ilvl="0">
      <w:lvl w:ilvl="0">
        <w:start w:val="1"/>
        <w:numFmt w:val="decimal"/>
        <w:pStyle w:val="SOWHL1-ASDEFCON"/>
        <w:lvlText w:val="%1."/>
        <w:lvlJc w:val="left"/>
        <w:pPr>
          <w:tabs>
            <w:tab w:val="num" w:pos="1134"/>
          </w:tabs>
          <w:ind w:left="1134" w:hanging="1134"/>
        </w:pPr>
        <w:rPr>
          <w:rFonts w:ascii="Arial" w:hAnsi="Arial" w:hint="default"/>
          <w:b/>
          <w:i w:val="0"/>
          <w:sz w:val="20"/>
        </w:rPr>
      </w:lvl>
    </w:lvlOverride>
    <w:lvlOverride w:ilvl="1">
      <w:lvl w:ilvl="1">
        <w:start w:val="1"/>
        <w:numFmt w:val="decimal"/>
        <w:pStyle w:val="SOWHL2-ASDEFCON"/>
        <w:lvlText w:val="%1.%2"/>
        <w:lvlJc w:val="left"/>
        <w:pPr>
          <w:tabs>
            <w:tab w:val="num" w:pos="1134"/>
          </w:tabs>
          <w:ind w:left="1134" w:hanging="1134"/>
        </w:pPr>
        <w:rPr>
          <w:rFonts w:ascii="Arial" w:hAnsi="Arial" w:hint="default"/>
          <w:b/>
          <w:i w:val="0"/>
        </w:rPr>
      </w:lvl>
    </w:lvlOverride>
    <w:lvlOverride w:ilvl="2">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SOWHL5-ASDEFCON"/>
        <w:lvlText w:val="%1.%2.%3.%4.%5"/>
        <w:lvlJc w:val="left"/>
        <w:pPr>
          <w:tabs>
            <w:tab w:val="num" w:pos="1134"/>
          </w:tabs>
          <w:ind w:left="1134" w:hanging="1134"/>
        </w:pPr>
        <w:rPr>
          <w:rFonts w:ascii="Arial" w:hAnsi="Arial" w:hint="default"/>
          <w:b/>
          <w:i w:val="0"/>
        </w:rPr>
      </w:lvl>
    </w:lvlOverride>
    <w:lvlOverride w:ilvl="5">
      <w:lvl w:ilvl="5">
        <w:start w:val="1"/>
        <w:numFmt w:val="lowerLetter"/>
        <w:pStyle w:val="SOWSubL1-ASDEFCON"/>
        <w:lvlText w:val="%6."/>
        <w:lvlJc w:val="left"/>
        <w:pPr>
          <w:tabs>
            <w:tab w:val="num" w:pos="1701"/>
          </w:tabs>
          <w:ind w:left="1701" w:hanging="567"/>
        </w:pPr>
        <w:rPr>
          <w:rFonts w:hint="default"/>
          <w:color w:val="auto"/>
        </w:rPr>
      </w:lvl>
    </w:lvlOverride>
    <w:lvlOverride w:ilvl="6">
      <w:lvl w:ilvl="6">
        <w:start w:val="1"/>
        <w:numFmt w:val="lowerRoman"/>
        <w:pStyle w:val="SOWSubL2-ASDEFCON"/>
        <w:lvlText w:val="(%7)"/>
        <w:lvlJc w:val="left"/>
        <w:pPr>
          <w:tabs>
            <w:tab w:val="num" w:pos="2268"/>
          </w:tabs>
          <w:ind w:left="2268" w:hanging="567"/>
        </w:pPr>
        <w:rPr>
          <w:rFonts w:hint="default"/>
        </w:rPr>
      </w:lvl>
    </w:lvlOverride>
    <w:lvlOverride w:ilvl="7">
      <w:lvl w:ilvl="7">
        <w:start w:val="1"/>
        <w:numFmt w:val="lowerLetter"/>
        <w:lvlText w:val="%8."/>
        <w:lvlJc w:val="left"/>
        <w:pPr>
          <w:tabs>
            <w:tab w:val="num" w:pos="0"/>
          </w:tabs>
          <w:ind w:left="2880" w:hanging="360"/>
        </w:pPr>
        <w:rPr>
          <w:rFonts w:hint="default"/>
        </w:rPr>
      </w:lvl>
    </w:lvlOverride>
    <w:lvlOverride w:ilvl="8">
      <w:lvl w:ilvl="8">
        <w:start w:val="1"/>
        <w:numFmt w:val="lowerRoman"/>
        <w:lvlText w:val="%9."/>
        <w:lvlJc w:val="left"/>
        <w:pPr>
          <w:tabs>
            <w:tab w:val="num" w:pos="0"/>
          </w:tabs>
          <w:ind w:left="3240" w:hanging="360"/>
        </w:pPr>
        <w:rPr>
          <w:rFonts w:hint="default"/>
        </w:rPr>
      </w:lvl>
    </w:lvlOverride>
  </w:num>
  <w:num w:numId="266">
    <w:abstractNumId w:val="98"/>
  </w:num>
  <w:num w:numId="267">
    <w:abstractNumId w:val="70"/>
  </w:num>
  <w:num w:numId="268">
    <w:abstractNumId w:val="103"/>
  </w:num>
  <w:num w:numId="269">
    <w:abstractNumId w:val="41"/>
  </w:num>
  <w:num w:numId="27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9"/>
  </w:num>
  <w:num w:numId="272">
    <w:abstractNumId w:val="7"/>
  </w:num>
  <w:num w:numId="273">
    <w:abstractNumId w:val="6"/>
  </w:num>
  <w:num w:numId="274">
    <w:abstractNumId w:val="5"/>
  </w:num>
  <w:num w:numId="275">
    <w:abstractNumId w:val="4"/>
  </w:num>
  <w:num w:numId="276">
    <w:abstractNumId w:val="8"/>
  </w:num>
  <w:num w:numId="277">
    <w:abstractNumId w:val="3"/>
  </w:num>
  <w:num w:numId="278">
    <w:abstractNumId w:val="2"/>
  </w:num>
  <w:num w:numId="279">
    <w:abstractNumId w:val="1"/>
  </w:num>
  <w:num w:numId="280">
    <w:abstractNumId w:val="0"/>
  </w:num>
  <w:num w:numId="281">
    <w:abstractNumId w:val="88"/>
  </w:num>
  <w:num w:numId="282">
    <w:abstractNumId w:val="23"/>
  </w:num>
  <w:num w:numId="283">
    <w:abstractNumId w:val="65"/>
  </w:num>
  <w:num w:numId="284">
    <w:abstractNumId w:val="100"/>
  </w:num>
  <w:num w:numId="285">
    <w:abstractNumId w:val="94"/>
  </w:num>
  <w:num w:numId="286">
    <w:abstractNumId w:val="38"/>
  </w:num>
  <w:num w:numId="287">
    <w:abstractNumId w:val="48"/>
  </w:num>
  <w:num w:numId="288">
    <w:abstractNumId w:val="115"/>
  </w:num>
  <w:num w:numId="289">
    <w:abstractNumId w:val="41"/>
  </w:num>
  <w:num w:numId="290">
    <w:abstractNumId w:val="130"/>
  </w:num>
  <w:num w:numId="291">
    <w:abstractNumId w:val="58"/>
  </w:num>
  <w:num w:numId="292">
    <w:abstractNumId w:val="112"/>
  </w:num>
  <w:num w:numId="293">
    <w:abstractNumId w:val="109"/>
  </w:num>
  <w:num w:numId="294">
    <w:abstractNumId w:val="17"/>
  </w:num>
  <w:num w:numId="295">
    <w:abstractNumId w:val="101"/>
  </w:num>
  <w:num w:numId="29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36"/>
  </w:num>
  <w:num w:numId="298">
    <w:abstractNumId w:val="31"/>
  </w:num>
  <w:num w:numId="299">
    <w:abstractNumId w:val="56"/>
  </w:num>
  <w:num w:numId="300">
    <w:abstractNumId w:val="120"/>
  </w:num>
  <w:num w:numId="301">
    <w:abstractNumId w:val="89"/>
  </w:num>
  <w:num w:numId="302">
    <w:abstractNumId w:val="18"/>
  </w:num>
  <w:num w:numId="303">
    <w:abstractNumId w:val="71"/>
  </w:num>
  <w:num w:numId="304">
    <w:abstractNumId w:val="35"/>
  </w:num>
  <w:num w:numId="305">
    <w:abstractNumId w:val="129"/>
  </w:num>
  <w:num w:numId="306">
    <w:abstractNumId w:val="69"/>
  </w:num>
  <w:num w:numId="307">
    <w:abstractNumId w:val="26"/>
  </w:num>
  <w:num w:numId="308">
    <w:abstractNumId w:val="60"/>
  </w:num>
  <w:num w:numId="309">
    <w:abstractNumId w:val="84"/>
  </w:num>
  <w:num w:numId="310">
    <w:abstractNumId w:val="28"/>
  </w:num>
  <w:num w:numId="311">
    <w:abstractNumId w:val="57"/>
  </w:num>
  <w:num w:numId="312">
    <w:abstractNumId w:val="96"/>
  </w:num>
  <w:num w:numId="313">
    <w:abstractNumId w:val="121"/>
  </w:num>
  <w:num w:numId="314">
    <w:abstractNumId w:val="27"/>
  </w:num>
  <w:num w:numId="315">
    <w:abstractNumId w:val="95"/>
  </w:num>
  <w:num w:numId="316">
    <w:abstractNumId w:val="16"/>
  </w:num>
  <w:num w:numId="317">
    <w:abstractNumId w:val="125"/>
  </w:num>
  <w:num w:numId="318">
    <w:abstractNumId w:val="62"/>
  </w:num>
  <w:num w:numId="319">
    <w:abstractNumId w:val="51"/>
  </w:num>
  <w:num w:numId="320">
    <w:abstractNumId w:val="13"/>
  </w:num>
  <w:num w:numId="321">
    <w:abstractNumId w:val="122"/>
  </w:num>
  <w:num w:numId="322">
    <w:abstractNumId w:val="116"/>
  </w:num>
  <w:num w:numId="323">
    <w:abstractNumId w:val="127"/>
  </w:num>
  <w:num w:numId="324">
    <w:abstractNumId w:val="79"/>
  </w:num>
  <w:num w:numId="325">
    <w:abstractNumId w:val="111"/>
  </w:num>
  <w:num w:numId="326">
    <w:abstractNumId w:val="43"/>
  </w:num>
  <w:num w:numId="327">
    <w:abstractNumId w:val="128"/>
  </w:num>
  <w:num w:numId="328">
    <w:abstractNumId w:val="104"/>
  </w:num>
  <w:num w:numId="3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53"/>
    <w:lvlOverride w:ilvl="0">
      <w:startOverride w:val="1"/>
    </w:lvlOverride>
  </w:num>
  <w:num w:numId="331">
    <w:abstractNumId w:val="41"/>
  </w:num>
  <w:num w:numId="332">
    <w:abstractNumId w:val="41"/>
  </w:num>
  <w:num w:numId="33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106"/>
  </w:num>
  <w:num w:numId="335">
    <w:abstractNumId w:val="82"/>
  </w:num>
  <w:num w:numId="336">
    <w:abstractNumId w:val="50"/>
  </w:num>
  <w:num w:numId="337">
    <w:abstractNumId w:val="41"/>
  </w:num>
  <w:num w:numId="338">
    <w:abstractNumId w:val="41"/>
  </w:num>
  <w:num w:numId="339">
    <w:abstractNumId w:val="41"/>
  </w:num>
  <w:num w:numId="340">
    <w:abstractNumId w:val="41"/>
  </w:num>
  <w:num w:numId="341">
    <w:abstractNumId w:val="41"/>
  </w:num>
  <w:num w:numId="342">
    <w:abstractNumId w:val="41"/>
  </w:num>
  <w:num w:numId="343">
    <w:abstractNumId w:val="41"/>
  </w:num>
  <w:num w:numId="3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41"/>
  </w:num>
  <w:num w:numId="346">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47">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48">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49">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50">
    <w:abstractNumId w:val="108"/>
  </w:num>
  <w:num w:numId="351">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52">
    <w:abstractNumId w:val="11"/>
    <w:lvlOverride w:ilvl="0">
      <w:lvl w:ilvl="0">
        <w:start w:val="1"/>
        <w:numFmt w:val="bullet"/>
        <w:pStyle w:val="Bullet"/>
        <w:lvlText w:val=""/>
        <w:lvlJc w:val="left"/>
        <w:pPr>
          <w:tabs>
            <w:tab w:val="num" w:pos="720"/>
          </w:tabs>
          <w:ind w:left="720" w:hanging="720"/>
        </w:pPr>
        <w:rPr>
          <w:rFonts w:ascii="Symbol" w:hAnsi="Symbol" w:hint="default"/>
        </w:rPr>
      </w:lvl>
    </w:lvlOverride>
  </w:num>
  <w:num w:numId="353">
    <w:abstractNumId w:val="81"/>
  </w:num>
  <w:num w:numId="354">
    <w:abstractNumId w:val="41"/>
  </w:num>
  <w:num w:numId="355">
    <w:abstractNumId w:val="41"/>
  </w:num>
  <w:numIdMacAtCleanup w:val="3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243"/>
    <w:rsid w:val="000008DC"/>
    <w:rsid w:val="00001CC6"/>
    <w:rsid w:val="00001F45"/>
    <w:rsid w:val="00002C8A"/>
    <w:rsid w:val="0000303D"/>
    <w:rsid w:val="00003ADE"/>
    <w:rsid w:val="000047F2"/>
    <w:rsid w:val="0000489E"/>
    <w:rsid w:val="00005F73"/>
    <w:rsid w:val="000073DE"/>
    <w:rsid w:val="00010075"/>
    <w:rsid w:val="0001043B"/>
    <w:rsid w:val="00010CA3"/>
    <w:rsid w:val="00011F8D"/>
    <w:rsid w:val="00012ADE"/>
    <w:rsid w:val="00013589"/>
    <w:rsid w:val="0001537B"/>
    <w:rsid w:val="000159B7"/>
    <w:rsid w:val="00016C77"/>
    <w:rsid w:val="00017913"/>
    <w:rsid w:val="0002092E"/>
    <w:rsid w:val="00020C1B"/>
    <w:rsid w:val="0002113F"/>
    <w:rsid w:val="000216A5"/>
    <w:rsid w:val="00021D91"/>
    <w:rsid w:val="00022837"/>
    <w:rsid w:val="00022913"/>
    <w:rsid w:val="00023087"/>
    <w:rsid w:val="000259F7"/>
    <w:rsid w:val="00025C3D"/>
    <w:rsid w:val="00026564"/>
    <w:rsid w:val="00027217"/>
    <w:rsid w:val="00027FC2"/>
    <w:rsid w:val="000319A2"/>
    <w:rsid w:val="000319E5"/>
    <w:rsid w:val="00032310"/>
    <w:rsid w:val="000334E7"/>
    <w:rsid w:val="000349FD"/>
    <w:rsid w:val="00034FE9"/>
    <w:rsid w:val="000371B9"/>
    <w:rsid w:val="00040248"/>
    <w:rsid w:val="000407BC"/>
    <w:rsid w:val="0004082E"/>
    <w:rsid w:val="00040B1E"/>
    <w:rsid w:val="00040CBE"/>
    <w:rsid w:val="00041A8B"/>
    <w:rsid w:val="00041DEB"/>
    <w:rsid w:val="00042149"/>
    <w:rsid w:val="00042B93"/>
    <w:rsid w:val="000430BB"/>
    <w:rsid w:val="00043999"/>
    <w:rsid w:val="00043E7A"/>
    <w:rsid w:val="000449F5"/>
    <w:rsid w:val="0004641D"/>
    <w:rsid w:val="00047B1D"/>
    <w:rsid w:val="00051F5B"/>
    <w:rsid w:val="00052046"/>
    <w:rsid w:val="000524E9"/>
    <w:rsid w:val="0005495C"/>
    <w:rsid w:val="000552D1"/>
    <w:rsid w:val="0005559F"/>
    <w:rsid w:val="00055F56"/>
    <w:rsid w:val="00056416"/>
    <w:rsid w:val="0005642E"/>
    <w:rsid w:val="00060971"/>
    <w:rsid w:val="00060B57"/>
    <w:rsid w:val="00060EB4"/>
    <w:rsid w:val="00061F1D"/>
    <w:rsid w:val="0006229F"/>
    <w:rsid w:val="00062982"/>
    <w:rsid w:val="00062B14"/>
    <w:rsid w:val="000647A3"/>
    <w:rsid w:val="00065790"/>
    <w:rsid w:val="0006644E"/>
    <w:rsid w:val="00067864"/>
    <w:rsid w:val="0006786B"/>
    <w:rsid w:val="0007142C"/>
    <w:rsid w:val="00071571"/>
    <w:rsid w:val="00072018"/>
    <w:rsid w:val="000742F2"/>
    <w:rsid w:val="0007440B"/>
    <w:rsid w:val="0007470D"/>
    <w:rsid w:val="00074FE6"/>
    <w:rsid w:val="0007563E"/>
    <w:rsid w:val="00075C15"/>
    <w:rsid w:val="0007609D"/>
    <w:rsid w:val="00076F6A"/>
    <w:rsid w:val="000775DD"/>
    <w:rsid w:val="000777BD"/>
    <w:rsid w:val="00080132"/>
    <w:rsid w:val="00080910"/>
    <w:rsid w:val="00080F06"/>
    <w:rsid w:val="00081809"/>
    <w:rsid w:val="00081F0A"/>
    <w:rsid w:val="00081F17"/>
    <w:rsid w:val="0008210E"/>
    <w:rsid w:val="0008264D"/>
    <w:rsid w:val="00082F27"/>
    <w:rsid w:val="0008505E"/>
    <w:rsid w:val="00085088"/>
    <w:rsid w:val="00085209"/>
    <w:rsid w:val="00085641"/>
    <w:rsid w:val="00085B7C"/>
    <w:rsid w:val="00085FA3"/>
    <w:rsid w:val="000860BA"/>
    <w:rsid w:val="0008611B"/>
    <w:rsid w:val="0008618D"/>
    <w:rsid w:val="00087BDA"/>
    <w:rsid w:val="0009020A"/>
    <w:rsid w:val="00090B00"/>
    <w:rsid w:val="00091145"/>
    <w:rsid w:val="000946BB"/>
    <w:rsid w:val="00095091"/>
    <w:rsid w:val="00095A5F"/>
    <w:rsid w:val="00095D6A"/>
    <w:rsid w:val="00096235"/>
    <w:rsid w:val="0009757C"/>
    <w:rsid w:val="000A0211"/>
    <w:rsid w:val="000A0679"/>
    <w:rsid w:val="000A2491"/>
    <w:rsid w:val="000A36F1"/>
    <w:rsid w:val="000A3B5A"/>
    <w:rsid w:val="000A3F52"/>
    <w:rsid w:val="000A42E6"/>
    <w:rsid w:val="000A4A83"/>
    <w:rsid w:val="000B0442"/>
    <w:rsid w:val="000B0AF5"/>
    <w:rsid w:val="000B12A8"/>
    <w:rsid w:val="000B2A6A"/>
    <w:rsid w:val="000B34B7"/>
    <w:rsid w:val="000B36C6"/>
    <w:rsid w:val="000B382E"/>
    <w:rsid w:val="000B45C4"/>
    <w:rsid w:val="000B4848"/>
    <w:rsid w:val="000B4D2D"/>
    <w:rsid w:val="000B58C3"/>
    <w:rsid w:val="000B6A38"/>
    <w:rsid w:val="000C0F55"/>
    <w:rsid w:val="000C10D4"/>
    <w:rsid w:val="000C12D7"/>
    <w:rsid w:val="000C4401"/>
    <w:rsid w:val="000C4B4C"/>
    <w:rsid w:val="000C58F9"/>
    <w:rsid w:val="000C5B1B"/>
    <w:rsid w:val="000C5F0B"/>
    <w:rsid w:val="000C7AB4"/>
    <w:rsid w:val="000D1051"/>
    <w:rsid w:val="000D19FD"/>
    <w:rsid w:val="000D2168"/>
    <w:rsid w:val="000D3E0F"/>
    <w:rsid w:val="000D4266"/>
    <w:rsid w:val="000D4E11"/>
    <w:rsid w:val="000D511F"/>
    <w:rsid w:val="000D588C"/>
    <w:rsid w:val="000D6243"/>
    <w:rsid w:val="000D7ECC"/>
    <w:rsid w:val="000E02A6"/>
    <w:rsid w:val="000E02F2"/>
    <w:rsid w:val="000E0D35"/>
    <w:rsid w:val="000E1FA9"/>
    <w:rsid w:val="000E226C"/>
    <w:rsid w:val="000E411D"/>
    <w:rsid w:val="000E42BA"/>
    <w:rsid w:val="000E4402"/>
    <w:rsid w:val="000E4B56"/>
    <w:rsid w:val="000E54EA"/>
    <w:rsid w:val="000E6F7D"/>
    <w:rsid w:val="000E7039"/>
    <w:rsid w:val="000F0086"/>
    <w:rsid w:val="000F0294"/>
    <w:rsid w:val="000F0692"/>
    <w:rsid w:val="000F0CCD"/>
    <w:rsid w:val="000F1D92"/>
    <w:rsid w:val="000F30EA"/>
    <w:rsid w:val="000F3641"/>
    <w:rsid w:val="000F373D"/>
    <w:rsid w:val="000F38CE"/>
    <w:rsid w:val="000F3C64"/>
    <w:rsid w:val="000F6B14"/>
    <w:rsid w:val="00100648"/>
    <w:rsid w:val="001028DF"/>
    <w:rsid w:val="00102948"/>
    <w:rsid w:val="00102EEC"/>
    <w:rsid w:val="001035CD"/>
    <w:rsid w:val="001039E3"/>
    <w:rsid w:val="001052D9"/>
    <w:rsid w:val="00105706"/>
    <w:rsid w:val="00105D63"/>
    <w:rsid w:val="00106D40"/>
    <w:rsid w:val="00107497"/>
    <w:rsid w:val="0011088B"/>
    <w:rsid w:val="00110AB6"/>
    <w:rsid w:val="001117FC"/>
    <w:rsid w:val="00112441"/>
    <w:rsid w:val="00113799"/>
    <w:rsid w:val="00113F06"/>
    <w:rsid w:val="00115DDE"/>
    <w:rsid w:val="00115FAA"/>
    <w:rsid w:val="00116DA7"/>
    <w:rsid w:val="00123813"/>
    <w:rsid w:val="00123D68"/>
    <w:rsid w:val="00123E04"/>
    <w:rsid w:val="00124345"/>
    <w:rsid w:val="00124477"/>
    <w:rsid w:val="0012487F"/>
    <w:rsid w:val="00124E9C"/>
    <w:rsid w:val="00125A8D"/>
    <w:rsid w:val="00125C56"/>
    <w:rsid w:val="001263A4"/>
    <w:rsid w:val="001268C6"/>
    <w:rsid w:val="00126B3C"/>
    <w:rsid w:val="00127CC5"/>
    <w:rsid w:val="00127F0F"/>
    <w:rsid w:val="0013031A"/>
    <w:rsid w:val="00130C20"/>
    <w:rsid w:val="00131545"/>
    <w:rsid w:val="001319A5"/>
    <w:rsid w:val="00131C10"/>
    <w:rsid w:val="001325A5"/>
    <w:rsid w:val="001327A5"/>
    <w:rsid w:val="00132D93"/>
    <w:rsid w:val="00133F62"/>
    <w:rsid w:val="00134423"/>
    <w:rsid w:val="001345B5"/>
    <w:rsid w:val="001363A5"/>
    <w:rsid w:val="0013744D"/>
    <w:rsid w:val="00137B1E"/>
    <w:rsid w:val="00141189"/>
    <w:rsid w:val="001428E0"/>
    <w:rsid w:val="00144342"/>
    <w:rsid w:val="00144E58"/>
    <w:rsid w:val="00147D41"/>
    <w:rsid w:val="001509FA"/>
    <w:rsid w:val="00150B23"/>
    <w:rsid w:val="0015104A"/>
    <w:rsid w:val="00153355"/>
    <w:rsid w:val="00154412"/>
    <w:rsid w:val="00154605"/>
    <w:rsid w:val="00154753"/>
    <w:rsid w:val="00154795"/>
    <w:rsid w:val="001549AC"/>
    <w:rsid w:val="00154BD4"/>
    <w:rsid w:val="00154C58"/>
    <w:rsid w:val="001559FF"/>
    <w:rsid w:val="00156463"/>
    <w:rsid w:val="0015734F"/>
    <w:rsid w:val="00157766"/>
    <w:rsid w:val="0016016D"/>
    <w:rsid w:val="0016037D"/>
    <w:rsid w:val="00160905"/>
    <w:rsid w:val="001615DB"/>
    <w:rsid w:val="00161ECE"/>
    <w:rsid w:val="00162475"/>
    <w:rsid w:val="00164219"/>
    <w:rsid w:val="00165A7B"/>
    <w:rsid w:val="00165E4D"/>
    <w:rsid w:val="00166890"/>
    <w:rsid w:val="00166ED0"/>
    <w:rsid w:val="001670E2"/>
    <w:rsid w:val="001671FF"/>
    <w:rsid w:val="001678F6"/>
    <w:rsid w:val="0017025D"/>
    <w:rsid w:val="0017287A"/>
    <w:rsid w:val="00172881"/>
    <w:rsid w:val="00173136"/>
    <w:rsid w:val="00173D93"/>
    <w:rsid w:val="00173E9C"/>
    <w:rsid w:val="0017445A"/>
    <w:rsid w:val="001748F2"/>
    <w:rsid w:val="00174B40"/>
    <w:rsid w:val="00174ECB"/>
    <w:rsid w:val="00174FA8"/>
    <w:rsid w:val="001756E2"/>
    <w:rsid w:val="00175D44"/>
    <w:rsid w:val="001760A6"/>
    <w:rsid w:val="00176315"/>
    <w:rsid w:val="00176C5B"/>
    <w:rsid w:val="00176FC3"/>
    <w:rsid w:val="00177B7C"/>
    <w:rsid w:val="00177F4F"/>
    <w:rsid w:val="00180E40"/>
    <w:rsid w:val="0018104F"/>
    <w:rsid w:val="001813B4"/>
    <w:rsid w:val="0018212E"/>
    <w:rsid w:val="00182D73"/>
    <w:rsid w:val="00183E89"/>
    <w:rsid w:val="00184973"/>
    <w:rsid w:val="00184A19"/>
    <w:rsid w:val="0018796E"/>
    <w:rsid w:val="00187B9D"/>
    <w:rsid w:val="00190137"/>
    <w:rsid w:val="0019047C"/>
    <w:rsid w:val="0019191F"/>
    <w:rsid w:val="00192975"/>
    <w:rsid w:val="00193872"/>
    <w:rsid w:val="00193CBE"/>
    <w:rsid w:val="00194DE4"/>
    <w:rsid w:val="001956CD"/>
    <w:rsid w:val="00195FBC"/>
    <w:rsid w:val="001965ED"/>
    <w:rsid w:val="00196B04"/>
    <w:rsid w:val="001972DA"/>
    <w:rsid w:val="00197334"/>
    <w:rsid w:val="001A0DFF"/>
    <w:rsid w:val="001A296A"/>
    <w:rsid w:val="001A2D20"/>
    <w:rsid w:val="001A3263"/>
    <w:rsid w:val="001A7185"/>
    <w:rsid w:val="001A74AD"/>
    <w:rsid w:val="001B069F"/>
    <w:rsid w:val="001B145B"/>
    <w:rsid w:val="001B18AE"/>
    <w:rsid w:val="001B1B7C"/>
    <w:rsid w:val="001B1DE8"/>
    <w:rsid w:val="001B20C6"/>
    <w:rsid w:val="001B2823"/>
    <w:rsid w:val="001B2D06"/>
    <w:rsid w:val="001B2D39"/>
    <w:rsid w:val="001B3442"/>
    <w:rsid w:val="001B446C"/>
    <w:rsid w:val="001B4BF8"/>
    <w:rsid w:val="001B4FE1"/>
    <w:rsid w:val="001B5C21"/>
    <w:rsid w:val="001B6A44"/>
    <w:rsid w:val="001B6BAC"/>
    <w:rsid w:val="001B791B"/>
    <w:rsid w:val="001C0652"/>
    <w:rsid w:val="001C0CED"/>
    <w:rsid w:val="001C25C0"/>
    <w:rsid w:val="001C3F80"/>
    <w:rsid w:val="001C4E77"/>
    <w:rsid w:val="001C4EBB"/>
    <w:rsid w:val="001C55E2"/>
    <w:rsid w:val="001C674A"/>
    <w:rsid w:val="001C6D41"/>
    <w:rsid w:val="001C77E9"/>
    <w:rsid w:val="001C77EF"/>
    <w:rsid w:val="001D12A3"/>
    <w:rsid w:val="001D2224"/>
    <w:rsid w:val="001D23A2"/>
    <w:rsid w:val="001D32A3"/>
    <w:rsid w:val="001D430A"/>
    <w:rsid w:val="001D49A9"/>
    <w:rsid w:val="001D49CE"/>
    <w:rsid w:val="001D4BC5"/>
    <w:rsid w:val="001D5510"/>
    <w:rsid w:val="001D5629"/>
    <w:rsid w:val="001D5E20"/>
    <w:rsid w:val="001D6089"/>
    <w:rsid w:val="001D6661"/>
    <w:rsid w:val="001D6E62"/>
    <w:rsid w:val="001D7154"/>
    <w:rsid w:val="001D73A4"/>
    <w:rsid w:val="001E1A24"/>
    <w:rsid w:val="001E1ADD"/>
    <w:rsid w:val="001E34FD"/>
    <w:rsid w:val="001E3F55"/>
    <w:rsid w:val="001E3F9D"/>
    <w:rsid w:val="001E4A0D"/>
    <w:rsid w:val="001E4B48"/>
    <w:rsid w:val="001E4DB2"/>
    <w:rsid w:val="001E5AD0"/>
    <w:rsid w:val="001E6505"/>
    <w:rsid w:val="001E6ECB"/>
    <w:rsid w:val="001E7330"/>
    <w:rsid w:val="001E7B97"/>
    <w:rsid w:val="001F1221"/>
    <w:rsid w:val="001F1578"/>
    <w:rsid w:val="001F33A0"/>
    <w:rsid w:val="001F395A"/>
    <w:rsid w:val="001F3CCD"/>
    <w:rsid w:val="001F3F89"/>
    <w:rsid w:val="001F575C"/>
    <w:rsid w:val="001F5B36"/>
    <w:rsid w:val="001F7789"/>
    <w:rsid w:val="001F7F69"/>
    <w:rsid w:val="002007E5"/>
    <w:rsid w:val="0020142D"/>
    <w:rsid w:val="0020249C"/>
    <w:rsid w:val="00203212"/>
    <w:rsid w:val="002040E5"/>
    <w:rsid w:val="0020503C"/>
    <w:rsid w:val="0020636A"/>
    <w:rsid w:val="00207414"/>
    <w:rsid w:val="002077B4"/>
    <w:rsid w:val="00207947"/>
    <w:rsid w:val="00207C24"/>
    <w:rsid w:val="00211F5E"/>
    <w:rsid w:val="0021240A"/>
    <w:rsid w:val="00212684"/>
    <w:rsid w:val="00215352"/>
    <w:rsid w:val="00215FAD"/>
    <w:rsid w:val="0021623C"/>
    <w:rsid w:val="002171B0"/>
    <w:rsid w:val="0021728A"/>
    <w:rsid w:val="00217A8C"/>
    <w:rsid w:val="00220894"/>
    <w:rsid w:val="00221670"/>
    <w:rsid w:val="00222390"/>
    <w:rsid w:val="002230D8"/>
    <w:rsid w:val="002231F1"/>
    <w:rsid w:val="0022393F"/>
    <w:rsid w:val="00223FB8"/>
    <w:rsid w:val="002245FE"/>
    <w:rsid w:val="00224B5D"/>
    <w:rsid w:val="002254AB"/>
    <w:rsid w:val="002263D9"/>
    <w:rsid w:val="00226A6D"/>
    <w:rsid w:val="00226D86"/>
    <w:rsid w:val="00227552"/>
    <w:rsid w:val="002279AE"/>
    <w:rsid w:val="00230246"/>
    <w:rsid w:val="002312E7"/>
    <w:rsid w:val="002312F4"/>
    <w:rsid w:val="002313AA"/>
    <w:rsid w:val="002314E9"/>
    <w:rsid w:val="00231D80"/>
    <w:rsid w:val="002340C2"/>
    <w:rsid w:val="00234FF4"/>
    <w:rsid w:val="00235FC4"/>
    <w:rsid w:val="002364D7"/>
    <w:rsid w:val="00240502"/>
    <w:rsid w:val="002406CA"/>
    <w:rsid w:val="00241E26"/>
    <w:rsid w:val="00243A15"/>
    <w:rsid w:val="0024413A"/>
    <w:rsid w:val="002450B1"/>
    <w:rsid w:val="002458CD"/>
    <w:rsid w:val="0024600C"/>
    <w:rsid w:val="00247134"/>
    <w:rsid w:val="00247672"/>
    <w:rsid w:val="00247697"/>
    <w:rsid w:val="002503C6"/>
    <w:rsid w:val="002516FD"/>
    <w:rsid w:val="00251905"/>
    <w:rsid w:val="00254012"/>
    <w:rsid w:val="00254558"/>
    <w:rsid w:val="00257482"/>
    <w:rsid w:val="002576CD"/>
    <w:rsid w:val="002602B7"/>
    <w:rsid w:val="002603AD"/>
    <w:rsid w:val="002609F8"/>
    <w:rsid w:val="002618AB"/>
    <w:rsid w:val="00262138"/>
    <w:rsid w:val="00264C06"/>
    <w:rsid w:val="00264C28"/>
    <w:rsid w:val="0026521D"/>
    <w:rsid w:val="00265573"/>
    <w:rsid w:val="00266F02"/>
    <w:rsid w:val="00266F58"/>
    <w:rsid w:val="00266F5D"/>
    <w:rsid w:val="00267591"/>
    <w:rsid w:val="002676ED"/>
    <w:rsid w:val="00267CA3"/>
    <w:rsid w:val="00267F39"/>
    <w:rsid w:val="00267FE9"/>
    <w:rsid w:val="00272053"/>
    <w:rsid w:val="00272A81"/>
    <w:rsid w:val="00273834"/>
    <w:rsid w:val="002740BA"/>
    <w:rsid w:val="00274561"/>
    <w:rsid w:val="002745C4"/>
    <w:rsid w:val="00275245"/>
    <w:rsid w:val="002778A7"/>
    <w:rsid w:val="00281481"/>
    <w:rsid w:val="002817F7"/>
    <w:rsid w:val="00283972"/>
    <w:rsid w:val="002844A9"/>
    <w:rsid w:val="002844F5"/>
    <w:rsid w:val="0028474B"/>
    <w:rsid w:val="00284B33"/>
    <w:rsid w:val="00284D70"/>
    <w:rsid w:val="0028507F"/>
    <w:rsid w:val="00285449"/>
    <w:rsid w:val="0028563D"/>
    <w:rsid w:val="00286001"/>
    <w:rsid w:val="00286003"/>
    <w:rsid w:val="002868AB"/>
    <w:rsid w:val="00286DD6"/>
    <w:rsid w:val="00286EE2"/>
    <w:rsid w:val="00287384"/>
    <w:rsid w:val="0028757B"/>
    <w:rsid w:val="00287821"/>
    <w:rsid w:val="002904B1"/>
    <w:rsid w:val="00290DC7"/>
    <w:rsid w:val="0029158E"/>
    <w:rsid w:val="00291A22"/>
    <w:rsid w:val="00291C40"/>
    <w:rsid w:val="00292011"/>
    <w:rsid w:val="00292553"/>
    <w:rsid w:val="002925C7"/>
    <w:rsid w:val="002928BE"/>
    <w:rsid w:val="00292EDA"/>
    <w:rsid w:val="00293455"/>
    <w:rsid w:val="002945BC"/>
    <w:rsid w:val="00295298"/>
    <w:rsid w:val="002953EB"/>
    <w:rsid w:val="0029603C"/>
    <w:rsid w:val="00296112"/>
    <w:rsid w:val="00296583"/>
    <w:rsid w:val="00297C5E"/>
    <w:rsid w:val="002A11D5"/>
    <w:rsid w:val="002A130F"/>
    <w:rsid w:val="002A340D"/>
    <w:rsid w:val="002A41E1"/>
    <w:rsid w:val="002A42F1"/>
    <w:rsid w:val="002A4477"/>
    <w:rsid w:val="002A49D9"/>
    <w:rsid w:val="002A6C83"/>
    <w:rsid w:val="002A7E86"/>
    <w:rsid w:val="002B2861"/>
    <w:rsid w:val="002B4547"/>
    <w:rsid w:val="002B48F2"/>
    <w:rsid w:val="002B5204"/>
    <w:rsid w:val="002B6383"/>
    <w:rsid w:val="002B7904"/>
    <w:rsid w:val="002C0C82"/>
    <w:rsid w:val="002C19A4"/>
    <w:rsid w:val="002C2990"/>
    <w:rsid w:val="002C3B30"/>
    <w:rsid w:val="002C7421"/>
    <w:rsid w:val="002C7AEB"/>
    <w:rsid w:val="002D0547"/>
    <w:rsid w:val="002D27B2"/>
    <w:rsid w:val="002D2D6A"/>
    <w:rsid w:val="002D2F70"/>
    <w:rsid w:val="002D30A9"/>
    <w:rsid w:val="002D330E"/>
    <w:rsid w:val="002D3574"/>
    <w:rsid w:val="002D371C"/>
    <w:rsid w:val="002D3A6D"/>
    <w:rsid w:val="002D4683"/>
    <w:rsid w:val="002D6427"/>
    <w:rsid w:val="002E0195"/>
    <w:rsid w:val="002E0274"/>
    <w:rsid w:val="002E20A2"/>
    <w:rsid w:val="002E2B13"/>
    <w:rsid w:val="002E3A88"/>
    <w:rsid w:val="002E3F1B"/>
    <w:rsid w:val="002E427F"/>
    <w:rsid w:val="002E578D"/>
    <w:rsid w:val="002E61DC"/>
    <w:rsid w:val="002E7101"/>
    <w:rsid w:val="002E766E"/>
    <w:rsid w:val="002E7805"/>
    <w:rsid w:val="002F0F05"/>
    <w:rsid w:val="002F1EA5"/>
    <w:rsid w:val="002F40B8"/>
    <w:rsid w:val="002F5C15"/>
    <w:rsid w:val="002F71BF"/>
    <w:rsid w:val="002F75DB"/>
    <w:rsid w:val="002F76F1"/>
    <w:rsid w:val="00301F22"/>
    <w:rsid w:val="00302DC9"/>
    <w:rsid w:val="00302F43"/>
    <w:rsid w:val="00303C93"/>
    <w:rsid w:val="00304280"/>
    <w:rsid w:val="00304CB9"/>
    <w:rsid w:val="00305470"/>
    <w:rsid w:val="003056B8"/>
    <w:rsid w:val="003064FE"/>
    <w:rsid w:val="00307618"/>
    <w:rsid w:val="00310BF9"/>
    <w:rsid w:val="00310E14"/>
    <w:rsid w:val="003111F5"/>
    <w:rsid w:val="0031192E"/>
    <w:rsid w:val="00311A1E"/>
    <w:rsid w:val="00311CEE"/>
    <w:rsid w:val="00311DFC"/>
    <w:rsid w:val="00312BCB"/>
    <w:rsid w:val="00313FC8"/>
    <w:rsid w:val="0031426C"/>
    <w:rsid w:val="003159EE"/>
    <w:rsid w:val="00315BB9"/>
    <w:rsid w:val="00316C8B"/>
    <w:rsid w:val="00317702"/>
    <w:rsid w:val="00317F71"/>
    <w:rsid w:val="00317FD5"/>
    <w:rsid w:val="0032036B"/>
    <w:rsid w:val="00320FB4"/>
    <w:rsid w:val="00322F63"/>
    <w:rsid w:val="00323174"/>
    <w:rsid w:val="003237A9"/>
    <w:rsid w:val="00324FEE"/>
    <w:rsid w:val="00325928"/>
    <w:rsid w:val="003264B2"/>
    <w:rsid w:val="0032679E"/>
    <w:rsid w:val="00326A60"/>
    <w:rsid w:val="003271E1"/>
    <w:rsid w:val="00327279"/>
    <w:rsid w:val="00327406"/>
    <w:rsid w:val="00327C53"/>
    <w:rsid w:val="00330356"/>
    <w:rsid w:val="00330391"/>
    <w:rsid w:val="003305DE"/>
    <w:rsid w:val="00330A2A"/>
    <w:rsid w:val="00330EA6"/>
    <w:rsid w:val="00331353"/>
    <w:rsid w:val="00332DE1"/>
    <w:rsid w:val="003336A5"/>
    <w:rsid w:val="0033407C"/>
    <w:rsid w:val="00334332"/>
    <w:rsid w:val="00334495"/>
    <w:rsid w:val="003344F7"/>
    <w:rsid w:val="0033562E"/>
    <w:rsid w:val="00335DE4"/>
    <w:rsid w:val="00335F8C"/>
    <w:rsid w:val="003360B1"/>
    <w:rsid w:val="003377FC"/>
    <w:rsid w:val="003378C6"/>
    <w:rsid w:val="003403C6"/>
    <w:rsid w:val="00340DBE"/>
    <w:rsid w:val="00340E1A"/>
    <w:rsid w:val="00341B1A"/>
    <w:rsid w:val="00341D3E"/>
    <w:rsid w:val="00341E26"/>
    <w:rsid w:val="003424D1"/>
    <w:rsid w:val="003427D9"/>
    <w:rsid w:val="00343DCD"/>
    <w:rsid w:val="0034488D"/>
    <w:rsid w:val="00351238"/>
    <w:rsid w:val="00351963"/>
    <w:rsid w:val="00352CD0"/>
    <w:rsid w:val="00353422"/>
    <w:rsid w:val="003548EF"/>
    <w:rsid w:val="00354EFF"/>
    <w:rsid w:val="003555B8"/>
    <w:rsid w:val="00355BB9"/>
    <w:rsid w:val="00355DCB"/>
    <w:rsid w:val="003562F4"/>
    <w:rsid w:val="0035648E"/>
    <w:rsid w:val="00357000"/>
    <w:rsid w:val="00360118"/>
    <w:rsid w:val="00361036"/>
    <w:rsid w:val="00362177"/>
    <w:rsid w:val="003628D5"/>
    <w:rsid w:val="00363B52"/>
    <w:rsid w:val="003642D2"/>
    <w:rsid w:val="003644C4"/>
    <w:rsid w:val="00364DA8"/>
    <w:rsid w:val="00365854"/>
    <w:rsid w:val="0036613D"/>
    <w:rsid w:val="00366CA7"/>
    <w:rsid w:val="0036745B"/>
    <w:rsid w:val="0036761F"/>
    <w:rsid w:val="00367A02"/>
    <w:rsid w:val="00367F5A"/>
    <w:rsid w:val="0037097B"/>
    <w:rsid w:val="003725B7"/>
    <w:rsid w:val="00372923"/>
    <w:rsid w:val="00374230"/>
    <w:rsid w:val="00375655"/>
    <w:rsid w:val="003758A7"/>
    <w:rsid w:val="00376170"/>
    <w:rsid w:val="003763D6"/>
    <w:rsid w:val="0037701E"/>
    <w:rsid w:val="00380DD9"/>
    <w:rsid w:val="00380F38"/>
    <w:rsid w:val="0038183D"/>
    <w:rsid w:val="00382117"/>
    <w:rsid w:val="00382346"/>
    <w:rsid w:val="00382B5B"/>
    <w:rsid w:val="00383435"/>
    <w:rsid w:val="003840F0"/>
    <w:rsid w:val="003843FB"/>
    <w:rsid w:val="00384B23"/>
    <w:rsid w:val="00385EC2"/>
    <w:rsid w:val="00386867"/>
    <w:rsid w:val="003878EA"/>
    <w:rsid w:val="00387F07"/>
    <w:rsid w:val="00390119"/>
    <w:rsid w:val="003901B7"/>
    <w:rsid w:val="00390AB5"/>
    <w:rsid w:val="00390C94"/>
    <w:rsid w:val="00391040"/>
    <w:rsid w:val="00391307"/>
    <w:rsid w:val="0039139B"/>
    <w:rsid w:val="0039160C"/>
    <w:rsid w:val="00391897"/>
    <w:rsid w:val="00392634"/>
    <w:rsid w:val="00392A3E"/>
    <w:rsid w:val="0039317E"/>
    <w:rsid w:val="00393230"/>
    <w:rsid w:val="00393BB6"/>
    <w:rsid w:val="00394120"/>
    <w:rsid w:val="00394D61"/>
    <w:rsid w:val="00396BB8"/>
    <w:rsid w:val="00397981"/>
    <w:rsid w:val="003979CC"/>
    <w:rsid w:val="00397D75"/>
    <w:rsid w:val="00397E80"/>
    <w:rsid w:val="003A04AB"/>
    <w:rsid w:val="003A088F"/>
    <w:rsid w:val="003A0A85"/>
    <w:rsid w:val="003A0B56"/>
    <w:rsid w:val="003A0E9B"/>
    <w:rsid w:val="003A12B0"/>
    <w:rsid w:val="003A15DA"/>
    <w:rsid w:val="003A174E"/>
    <w:rsid w:val="003A17AC"/>
    <w:rsid w:val="003A1A6F"/>
    <w:rsid w:val="003A21F2"/>
    <w:rsid w:val="003A3CBD"/>
    <w:rsid w:val="003A51BE"/>
    <w:rsid w:val="003A611E"/>
    <w:rsid w:val="003A62CC"/>
    <w:rsid w:val="003A6E44"/>
    <w:rsid w:val="003A70DE"/>
    <w:rsid w:val="003A7B56"/>
    <w:rsid w:val="003B0621"/>
    <w:rsid w:val="003B0DC4"/>
    <w:rsid w:val="003B17C2"/>
    <w:rsid w:val="003B1976"/>
    <w:rsid w:val="003B1FBA"/>
    <w:rsid w:val="003B2755"/>
    <w:rsid w:val="003B2809"/>
    <w:rsid w:val="003B37C1"/>
    <w:rsid w:val="003B3AE9"/>
    <w:rsid w:val="003B5080"/>
    <w:rsid w:val="003B5F31"/>
    <w:rsid w:val="003B6F5E"/>
    <w:rsid w:val="003B7CC1"/>
    <w:rsid w:val="003C023C"/>
    <w:rsid w:val="003C1065"/>
    <w:rsid w:val="003C1085"/>
    <w:rsid w:val="003C1676"/>
    <w:rsid w:val="003C1E24"/>
    <w:rsid w:val="003C204B"/>
    <w:rsid w:val="003C25BC"/>
    <w:rsid w:val="003C2FA4"/>
    <w:rsid w:val="003C3287"/>
    <w:rsid w:val="003C333C"/>
    <w:rsid w:val="003C33A8"/>
    <w:rsid w:val="003C35ED"/>
    <w:rsid w:val="003C55BD"/>
    <w:rsid w:val="003C5A16"/>
    <w:rsid w:val="003C5A7A"/>
    <w:rsid w:val="003C5AF4"/>
    <w:rsid w:val="003C6176"/>
    <w:rsid w:val="003D00FE"/>
    <w:rsid w:val="003D1373"/>
    <w:rsid w:val="003D1961"/>
    <w:rsid w:val="003D2713"/>
    <w:rsid w:val="003D3529"/>
    <w:rsid w:val="003D38CF"/>
    <w:rsid w:val="003D40C5"/>
    <w:rsid w:val="003D4959"/>
    <w:rsid w:val="003D543B"/>
    <w:rsid w:val="003D698C"/>
    <w:rsid w:val="003D7455"/>
    <w:rsid w:val="003D7A28"/>
    <w:rsid w:val="003E10A0"/>
    <w:rsid w:val="003E1480"/>
    <w:rsid w:val="003E14D5"/>
    <w:rsid w:val="003E1520"/>
    <w:rsid w:val="003E1E49"/>
    <w:rsid w:val="003E2A2D"/>
    <w:rsid w:val="003E35D4"/>
    <w:rsid w:val="003E3E3F"/>
    <w:rsid w:val="003E4A21"/>
    <w:rsid w:val="003E4ED6"/>
    <w:rsid w:val="003E4FA4"/>
    <w:rsid w:val="003E5781"/>
    <w:rsid w:val="003E5856"/>
    <w:rsid w:val="003E7F77"/>
    <w:rsid w:val="003F028A"/>
    <w:rsid w:val="003F03B2"/>
    <w:rsid w:val="003F21CA"/>
    <w:rsid w:val="003F25FF"/>
    <w:rsid w:val="003F3A57"/>
    <w:rsid w:val="003F3C0B"/>
    <w:rsid w:val="003F658B"/>
    <w:rsid w:val="003F6D9D"/>
    <w:rsid w:val="004003AD"/>
    <w:rsid w:val="00400605"/>
    <w:rsid w:val="00400FBB"/>
    <w:rsid w:val="00401004"/>
    <w:rsid w:val="004012B2"/>
    <w:rsid w:val="00401510"/>
    <w:rsid w:val="004017DB"/>
    <w:rsid w:val="00401F9A"/>
    <w:rsid w:val="004020B6"/>
    <w:rsid w:val="00402C51"/>
    <w:rsid w:val="00402FD3"/>
    <w:rsid w:val="0040568A"/>
    <w:rsid w:val="0040569C"/>
    <w:rsid w:val="00406441"/>
    <w:rsid w:val="004067F5"/>
    <w:rsid w:val="004068E5"/>
    <w:rsid w:val="00411137"/>
    <w:rsid w:val="00411F17"/>
    <w:rsid w:val="00412E4A"/>
    <w:rsid w:val="0041344E"/>
    <w:rsid w:val="00414DA6"/>
    <w:rsid w:val="004153D1"/>
    <w:rsid w:val="004158E4"/>
    <w:rsid w:val="00415DF6"/>
    <w:rsid w:val="00415FB4"/>
    <w:rsid w:val="00417382"/>
    <w:rsid w:val="0041748E"/>
    <w:rsid w:val="00417611"/>
    <w:rsid w:val="004203EC"/>
    <w:rsid w:val="00420ED2"/>
    <w:rsid w:val="00421AEB"/>
    <w:rsid w:val="004222B7"/>
    <w:rsid w:val="00423F5D"/>
    <w:rsid w:val="00424EC3"/>
    <w:rsid w:val="00425A50"/>
    <w:rsid w:val="00426323"/>
    <w:rsid w:val="004267D9"/>
    <w:rsid w:val="00426E7F"/>
    <w:rsid w:val="00430926"/>
    <w:rsid w:val="0043096F"/>
    <w:rsid w:val="00431172"/>
    <w:rsid w:val="00431994"/>
    <w:rsid w:val="0043391D"/>
    <w:rsid w:val="00434468"/>
    <w:rsid w:val="00435749"/>
    <w:rsid w:val="00436F01"/>
    <w:rsid w:val="00441EB1"/>
    <w:rsid w:val="00441F85"/>
    <w:rsid w:val="004427B3"/>
    <w:rsid w:val="00442A18"/>
    <w:rsid w:val="00442A89"/>
    <w:rsid w:val="0044319A"/>
    <w:rsid w:val="004432FF"/>
    <w:rsid w:val="00444072"/>
    <w:rsid w:val="004447F3"/>
    <w:rsid w:val="00444C3E"/>
    <w:rsid w:val="00446A23"/>
    <w:rsid w:val="0044715E"/>
    <w:rsid w:val="00447762"/>
    <w:rsid w:val="004511CC"/>
    <w:rsid w:val="00452315"/>
    <w:rsid w:val="00452319"/>
    <w:rsid w:val="00452A13"/>
    <w:rsid w:val="0045339B"/>
    <w:rsid w:val="004557AA"/>
    <w:rsid w:val="00457131"/>
    <w:rsid w:val="00457962"/>
    <w:rsid w:val="00460516"/>
    <w:rsid w:val="0046092D"/>
    <w:rsid w:val="00460D5B"/>
    <w:rsid w:val="004626BE"/>
    <w:rsid w:val="00463FEC"/>
    <w:rsid w:val="0046433D"/>
    <w:rsid w:val="00464D0A"/>
    <w:rsid w:val="004651BD"/>
    <w:rsid w:val="00465FD6"/>
    <w:rsid w:val="00466144"/>
    <w:rsid w:val="00466452"/>
    <w:rsid w:val="00467EC0"/>
    <w:rsid w:val="004708A1"/>
    <w:rsid w:val="00471FA3"/>
    <w:rsid w:val="004720D6"/>
    <w:rsid w:val="00472822"/>
    <w:rsid w:val="00473127"/>
    <w:rsid w:val="00473B3A"/>
    <w:rsid w:val="00474A4C"/>
    <w:rsid w:val="00474C0D"/>
    <w:rsid w:val="004750BE"/>
    <w:rsid w:val="004753D2"/>
    <w:rsid w:val="004763A1"/>
    <w:rsid w:val="004766E5"/>
    <w:rsid w:val="00477385"/>
    <w:rsid w:val="0047764D"/>
    <w:rsid w:val="00477D16"/>
    <w:rsid w:val="00480ADF"/>
    <w:rsid w:val="00480DCF"/>
    <w:rsid w:val="00481498"/>
    <w:rsid w:val="00481B37"/>
    <w:rsid w:val="00481CBB"/>
    <w:rsid w:val="00482847"/>
    <w:rsid w:val="00484680"/>
    <w:rsid w:val="004848FB"/>
    <w:rsid w:val="00485914"/>
    <w:rsid w:val="00485A73"/>
    <w:rsid w:val="00485BD8"/>
    <w:rsid w:val="004862C2"/>
    <w:rsid w:val="004863B5"/>
    <w:rsid w:val="00486754"/>
    <w:rsid w:val="00487FD4"/>
    <w:rsid w:val="004904CE"/>
    <w:rsid w:val="004906C1"/>
    <w:rsid w:val="00491BB9"/>
    <w:rsid w:val="00492DA9"/>
    <w:rsid w:val="0049543D"/>
    <w:rsid w:val="00495D71"/>
    <w:rsid w:val="00496230"/>
    <w:rsid w:val="004962B8"/>
    <w:rsid w:val="004A00A2"/>
    <w:rsid w:val="004A0FFC"/>
    <w:rsid w:val="004A12F2"/>
    <w:rsid w:val="004A1E14"/>
    <w:rsid w:val="004A2451"/>
    <w:rsid w:val="004A4D18"/>
    <w:rsid w:val="004A4F08"/>
    <w:rsid w:val="004A5AAF"/>
    <w:rsid w:val="004A6F72"/>
    <w:rsid w:val="004A6FD3"/>
    <w:rsid w:val="004B01B7"/>
    <w:rsid w:val="004B049F"/>
    <w:rsid w:val="004B069A"/>
    <w:rsid w:val="004B173F"/>
    <w:rsid w:val="004B29CF"/>
    <w:rsid w:val="004B2A50"/>
    <w:rsid w:val="004B4120"/>
    <w:rsid w:val="004B44B3"/>
    <w:rsid w:val="004B5174"/>
    <w:rsid w:val="004B739A"/>
    <w:rsid w:val="004B7CA3"/>
    <w:rsid w:val="004B7E96"/>
    <w:rsid w:val="004C0A97"/>
    <w:rsid w:val="004C0F3C"/>
    <w:rsid w:val="004C19BF"/>
    <w:rsid w:val="004C21F5"/>
    <w:rsid w:val="004C287A"/>
    <w:rsid w:val="004C2E9E"/>
    <w:rsid w:val="004C6C4D"/>
    <w:rsid w:val="004D15D3"/>
    <w:rsid w:val="004D1BB4"/>
    <w:rsid w:val="004D46E7"/>
    <w:rsid w:val="004D5036"/>
    <w:rsid w:val="004D6131"/>
    <w:rsid w:val="004D6C67"/>
    <w:rsid w:val="004E0027"/>
    <w:rsid w:val="004E0212"/>
    <w:rsid w:val="004E09DB"/>
    <w:rsid w:val="004E1961"/>
    <w:rsid w:val="004E1E24"/>
    <w:rsid w:val="004E43C8"/>
    <w:rsid w:val="004E47CA"/>
    <w:rsid w:val="004E5850"/>
    <w:rsid w:val="004E5E9C"/>
    <w:rsid w:val="004E5FA4"/>
    <w:rsid w:val="004E64CC"/>
    <w:rsid w:val="004E6A0C"/>
    <w:rsid w:val="004E6C3B"/>
    <w:rsid w:val="004E6F42"/>
    <w:rsid w:val="004E72FB"/>
    <w:rsid w:val="004E7FF9"/>
    <w:rsid w:val="004F013B"/>
    <w:rsid w:val="004F018A"/>
    <w:rsid w:val="004F05F5"/>
    <w:rsid w:val="004F1D4D"/>
    <w:rsid w:val="004F2393"/>
    <w:rsid w:val="004F2A2E"/>
    <w:rsid w:val="004F2D1E"/>
    <w:rsid w:val="004F2D58"/>
    <w:rsid w:val="004F2EFD"/>
    <w:rsid w:val="004F3380"/>
    <w:rsid w:val="004F38F0"/>
    <w:rsid w:val="004F4573"/>
    <w:rsid w:val="004F4A5A"/>
    <w:rsid w:val="004F51DE"/>
    <w:rsid w:val="004F532C"/>
    <w:rsid w:val="004F546F"/>
    <w:rsid w:val="004F55AE"/>
    <w:rsid w:val="004F7B67"/>
    <w:rsid w:val="00500F18"/>
    <w:rsid w:val="00501785"/>
    <w:rsid w:val="005105B9"/>
    <w:rsid w:val="00510EDA"/>
    <w:rsid w:val="00511222"/>
    <w:rsid w:val="00512AE3"/>
    <w:rsid w:val="00513D24"/>
    <w:rsid w:val="005165AC"/>
    <w:rsid w:val="00520B68"/>
    <w:rsid w:val="00520BD6"/>
    <w:rsid w:val="00521463"/>
    <w:rsid w:val="00523857"/>
    <w:rsid w:val="00523F56"/>
    <w:rsid w:val="00524338"/>
    <w:rsid w:val="0052452A"/>
    <w:rsid w:val="00525371"/>
    <w:rsid w:val="00526595"/>
    <w:rsid w:val="0052783D"/>
    <w:rsid w:val="00527BF1"/>
    <w:rsid w:val="0053008A"/>
    <w:rsid w:val="00531FE9"/>
    <w:rsid w:val="00532052"/>
    <w:rsid w:val="005321CF"/>
    <w:rsid w:val="00532B0B"/>
    <w:rsid w:val="00532B1D"/>
    <w:rsid w:val="00533572"/>
    <w:rsid w:val="00533794"/>
    <w:rsid w:val="00533B0F"/>
    <w:rsid w:val="00533FC9"/>
    <w:rsid w:val="00534200"/>
    <w:rsid w:val="00534560"/>
    <w:rsid w:val="00534C32"/>
    <w:rsid w:val="005351A2"/>
    <w:rsid w:val="005356F1"/>
    <w:rsid w:val="00535E9E"/>
    <w:rsid w:val="0053703A"/>
    <w:rsid w:val="005372B7"/>
    <w:rsid w:val="0053756F"/>
    <w:rsid w:val="005429BD"/>
    <w:rsid w:val="00542D09"/>
    <w:rsid w:val="005434EE"/>
    <w:rsid w:val="00547CF8"/>
    <w:rsid w:val="005506EA"/>
    <w:rsid w:val="00550779"/>
    <w:rsid w:val="00552073"/>
    <w:rsid w:val="00553A33"/>
    <w:rsid w:val="005543A0"/>
    <w:rsid w:val="005548A2"/>
    <w:rsid w:val="00554E4C"/>
    <w:rsid w:val="00555B4E"/>
    <w:rsid w:val="005562DD"/>
    <w:rsid w:val="00556C6F"/>
    <w:rsid w:val="00556CF7"/>
    <w:rsid w:val="005572E5"/>
    <w:rsid w:val="00560209"/>
    <w:rsid w:val="00561F37"/>
    <w:rsid w:val="00562013"/>
    <w:rsid w:val="00562489"/>
    <w:rsid w:val="00562B73"/>
    <w:rsid w:val="00562EAE"/>
    <w:rsid w:val="00563659"/>
    <w:rsid w:val="00563B4B"/>
    <w:rsid w:val="00565195"/>
    <w:rsid w:val="005658E5"/>
    <w:rsid w:val="005674C7"/>
    <w:rsid w:val="00567EC4"/>
    <w:rsid w:val="005702D5"/>
    <w:rsid w:val="00570CE3"/>
    <w:rsid w:val="005714FD"/>
    <w:rsid w:val="005731C6"/>
    <w:rsid w:val="005736EB"/>
    <w:rsid w:val="005745A0"/>
    <w:rsid w:val="0057534B"/>
    <w:rsid w:val="0057709C"/>
    <w:rsid w:val="005770ED"/>
    <w:rsid w:val="00577307"/>
    <w:rsid w:val="00577DD1"/>
    <w:rsid w:val="00577E49"/>
    <w:rsid w:val="0058182E"/>
    <w:rsid w:val="005822CE"/>
    <w:rsid w:val="0058238D"/>
    <w:rsid w:val="0058266B"/>
    <w:rsid w:val="005828B4"/>
    <w:rsid w:val="00585503"/>
    <w:rsid w:val="005873A9"/>
    <w:rsid w:val="00587D65"/>
    <w:rsid w:val="00587F1C"/>
    <w:rsid w:val="00590121"/>
    <w:rsid w:val="0059089A"/>
    <w:rsid w:val="005908BD"/>
    <w:rsid w:val="00590F6A"/>
    <w:rsid w:val="00594518"/>
    <w:rsid w:val="00596298"/>
    <w:rsid w:val="00597060"/>
    <w:rsid w:val="005A04B0"/>
    <w:rsid w:val="005A1E9A"/>
    <w:rsid w:val="005A2C94"/>
    <w:rsid w:val="005A32A5"/>
    <w:rsid w:val="005A3348"/>
    <w:rsid w:val="005A5821"/>
    <w:rsid w:val="005A6DC2"/>
    <w:rsid w:val="005B139D"/>
    <w:rsid w:val="005B13D9"/>
    <w:rsid w:val="005B1452"/>
    <w:rsid w:val="005B1AED"/>
    <w:rsid w:val="005B259C"/>
    <w:rsid w:val="005B2CF8"/>
    <w:rsid w:val="005B2D77"/>
    <w:rsid w:val="005B3165"/>
    <w:rsid w:val="005B3297"/>
    <w:rsid w:val="005B4356"/>
    <w:rsid w:val="005B4E24"/>
    <w:rsid w:val="005B4F57"/>
    <w:rsid w:val="005B5212"/>
    <w:rsid w:val="005B54C1"/>
    <w:rsid w:val="005B64B0"/>
    <w:rsid w:val="005B64C1"/>
    <w:rsid w:val="005B7514"/>
    <w:rsid w:val="005C0F6B"/>
    <w:rsid w:val="005C1502"/>
    <w:rsid w:val="005C19DE"/>
    <w:rsid w:val="005C2D12"/>
    <w:rsid w:val="005C3C3B"/>
    <w:rsid w:val="005C3F34"/>
    <w:rsid w:val="005C41A8"/>
    <w:rsid w:val="005C478B"/>
    <w:rsid w:val="005C552B"/>
    <w:rsid w:val="005C568D"/>
    <w:rsid w:val="005C59F5"/>
    <w:rsid w:val="005C5C2A"/>
    <w:rsid w:val="005C6083"/>
    <w:rsid w:val="005C77E6"/>
    <w:rsid w:val="005C790B"/>
    <w:rsid w:val="005D3DE9"/>
    <w:rsid w:val="005D4ADA"/>
    <w:rsid w:val="005D5DE7"/>
    <w:rsid w:val="005D6523"/>
    <w:rsid w:val="005D66A2"/>
    <w:rsid w:val="005D7AE8"/>
    <w:rsid w:val="005E0695"/>
    <w:rsid w:val="005E0E53"/>
    <w:rsid w:val="005E1C1F"/>
    <w:rsid w:val="005E1C26"/>
    <w:rsid w:val="005E269B"/>
    <w:rsid w:val="005E3DB6"/>
    <w:rsid w:val="005E3EF8"/>
    <w:rsid w:val="005E41FB"/>
    <w:rsid w:val="005E4F68"/>
    <w:rsid w:val="005E558C"/>
    <w:rsid w:val="005F0667"/>
    <w:rsid w:val="005F0CB7"/>
    <w:rsid w:val="005F0FBF"/>
    <w:rsid w:val="005F1CDD"/>
    <w:rsid w:val="005F22C7"/>
    <w:rsid w:val="005F2A9C"/>
    <w:rsid w:val="005F32FE"/>
    <w:rsid w:val="005F34A0"/>
    <w:rsid w:val="005F381B"/>
    <w:rsid w:val="005F7B07"/>
    <w:rsid w:val="005F7FB4"/>
    <w:rsid w:val="005F7FE7"/>
    <w:rsid w:val="0060037F"/>
    <w:rsid w:val="00600B9A"/>
    <w:rsid w:val="00601CC1"/>
    <w:rsid w:val="00601D48"/>
    <w:rsid w:val="00602170"/>
    <w:rsid w:val="0060363A"/>
    <w:rsid w:val="00604328"/>
    <w:rsid w:val="006053D9"/>
    <w:rsid w:val="006053F0"/>
    <w:rsid w:val="006055CF"/>
    <w:rsid w:val="00605C6A"/>
    <w:rsid w:val="00605DAB"/>
    <w:rsid w:val="00606B73"/>
    <w:rsid w:val="0061005A"/>
    <w:rsid w:val="00610724"/>
    <w:rsid w:val="00611302"/>
    <w:rsid w:val="0061163E"/>
    <w:rsid w:val="006127AB"/>
    <w:rsid w:val="006127C8"/>
    <w:rsid w:val="00613375"/>
    <w:rsid w:val="006139E1"/>
    <w:rsid w:val="00615DCF"/>
    <w:rsid w:val="0061617D"/>
    <w:rsid w:val="006161D3"/>
    <w:rsid w:val="00616326"/>
    <w:rsid w:val="00616B22"/>
    <w:rsid w:val="00616B8E"/>
    <w:rsid w:val="00621460"/>
    <w:rsid w:val="00621993"/>
    <w:rsid w:val="00621A14"/>
    <w:rsid w:val="00621D2D"/>
    <w:rsid w:val="00621F28"/>
    <w:rsid w:val="006221B5"/>
    <w:rsid w:val="0062282A"/>
    <w:rsid w:val="00622A00"/>
    <w:rsid w:val="00622AD6"/>
    <w:rsid w:val="00623DD2"/>
    <w:rsid w:val="00624139"/>
    <w:rsid w:val="006241B3"/>
    <w:rsid w:val="00624A70"/>
    <w:rsid w:val="00624B1D"/>
    <w:rsid w:val="00624CF7"/>
    <w:rsid w:val="00624D5D"/>
    <w:rsid w:val="00625D4A"/>
    <w:rsid w:val="00626544"/>
    <w:rsid w:val="006272B8"/>
    <w:rsid w:val="00627491"/>
    <w:rsid w:val="00627B87"/>
    <w:rsid w:val="00627DE7"/>
    <w:rsid w:val="00627EF5"/>
    <w:rsid w:val="00631219"/>
    <w:rsid w:val="00632F2C"/>
    <w:rsid w:val="00633206"/>
    <w:rsid w:val="00633378"/>
    <w:rsid w:val="00633B38"/>
    <w:rsid w:val="00633E7C"/>
    <w:rsid w:val="00634842"/>
    <w:rsid w:val="00635542"/>
    <w:rsid w:val="00635573"/>
    <w:rsid w:val="00635A7C"/>
    <w:rsid w:val="00635CA9"/>
    <w:rsid w:val="00635CAA"/>
    <w:rsid w:val="006368F6"/>
    <w:rsid w:val="00636F79"/>
    <w:rsid w:val="0063704D"/>
    <w:rsid w:val="006371F7"/>
    <w:rsid w:val="0063741C"/>
    <w:rsid w:val="006404F1"/>
    <w:rsid w:val="006437E6"/>
    <w:rsid w:val="00644376"/>
    <w:rsid w:val="0064660B"/>
    <w:rsid w:val="00647EE6"/>
    <w:rsid w:val="00650798"/>
    <w:rsid w:val="006509D2"/>
    <w:rsid w:val="00651198"/>
    <w:rsid w:val="00651330"/>
    <w:rsid w:val="00651CD7"/>
    <w:rsid w:val="00651F51"/>
    <w:rsid w:val="00652D9F"/>
    <w:rsid w:val="0065407B"/>
    <w:rsid w:val="00654E87"/>
    <w:rsid w:val="00654F4F"/>
    <w:rsid w:val="00655A26"/>
    <w:rsid w:val="00656264"/>
    <w:rsid w:val="00657482"/>
    <w:rsid w:val="006607B2"/>
    <w:rsid w:val="006609A8"/>
    <w:rsid w:val="00661897"/>
    <w:rsid w:val="006620E2"/>
    <w:rsid w:val="006627F7"/>
    <w:rsid w:val="0066387B"/>
    <w:rsid w:val="00665E59"/>
    <w:rsid w:val="00666606"/>
    <w:rsid w:val="00667C28"/>
    <w:rsid w:val="006704B6"/>
    <w:rsid w:val="00670588"/>
    <w:rsid w:val="00671340"/>
    <w:rsid w:val="006724A4"/>
    <w:rsid w:val="00672D40"/>
    <w:rsid w:val="0067362B"/>
    <w:rsid w:val="00673C10"/>
    <w:rsid w:val="00673DD2"/>
    <w:rsid w:val="006742C4"/>
    <w:rsid w:val="006745AE"/>
    <w:rsid w:val="0067572B"/>
    <w:rsid w:val="00676519"/>
    <w:rsid w:val="00676C14"/>
    <w:rsid w:val="006771E0"/>
    <w:rsid w:val="006771FC"/>
    <w:rsid w:val="006777EA"/>
    <w:rsid w:val="006779E9"/>
    <w:rsid w:val="00680920"/>
    <w:rsid w:val="006817D2"/>
    <w:rsid w:val="00681EFE"/>
    <w:rsid w:val="00682B8D"/>
    <w:rsid w:val="00683A7D"/>
    <w:rsid w:val="00683D26"/>
    <w:rsid w:val="0068410B"/>
    <w:rsid w:val="00684773"/>
    <w:rsid w:val="00684901"/>
    <w:rsid w:val="00684E91"/>
    <w:rsid w:val="00684FDA"/>
    <w:rsid w:val="00685D0B"/>
    <w:rsid w:val="00686DB1"/>
    <w:rsid w:val="00690F21"/>
    <w:rsid w:val="00693930"/>
    <w:rsid w:val="00694AAC"/>
    <w:rsid w:val="0069725A"/>
    <w:rsid w:val="00697CBE"/>
    <w:rsid w:val="006A0377"/>
    <w:rsid w:val="006A0E51"/>
    <w:rsid w:val="006A1B34"/>
    <w:rsid w:val="006A2361"/>
    <w:rsid w:val="006A2AB1"/>
    <w:rsid w:val="006A3316"/>
    <w:rsid w:val="006A35DE"/>
    <w:rsid w:val="006A35F7"/>
    <w:rsid w:val="006A3DC0"/>
    <w:rsid w:val="006A4533"/>
    <w:rsid w:val="006A5540"/>
    <w:rsid w:val="006A6525"/>
    <w:rsid w:val="006A69EC"/>
    <w:rsid w:val="006A7E79"/>
    <w:rsid w:val="006B1424"/>
    <w:rsid w:val="006B18FF"/>
    <w:rsid w:val="006B1DB5"/>
    <w:rsid w:val="006B46B7"/>
    <w:rsid w:val="006B4F41"/>
    <w:rsid w:val="006B6647"/>
    <w:rsid w:val="006C0793"/>
    <w:rsid w:val="006C1324"/>
    <w:rsid w:val="006C1E2D"/>
    <w:rsid w:val="006C2010"/>
    <w:rsid w:val="006C2049"/>
    <w:rsid w:val="006C3134"/>
    <w:rsid w:val="006C3835"/>
    <w:rsid w:val="006C5623"/>
    <w:rsid w:val="006C5AB8"/>
    <w:rsid w:val="006C66B5"/>
    <w:rsid w:val="006C7420"/>
    <w:rsid w:val="006C7D84"/>
    <w:rsid w:val="006D0988"/>
    <w:rsid w:val="006D09A2"/>
    <w:rsid w:val="006D2B81"/>
    <w:rsid w:val="006D2D39"/>
    <w:rsid w:val="006D47FF"/>
    <w:rsid w:val="006D4AE0"/>
    <w:rsid w:val="006D5881"/>
    <w:rsid w:val="006D64C2"/>
    <w:rsid w:val="006D7483"/>
    <w:rsid w:val="006E02AE"/>
    <w:rsid w:val="006E087B"/>
    <w:rsid w:val="006E23D8"/>
    <w:rsid w:val="006E2900"/>
    <w:rsid w:val="006E305B"/>
    <w:rsid w:val="006E3877"/>
    <w:rsid w:val="006E3E25"/>
    <w:rsid w:val="006E4080"/>
    <w:rsid w:val="006E47B1"/>
    <w:rsid w:val="006E5FC2"/>
    <w:rsid w:val="006E65A5"/>
    <w:rsid w:val="006E694B"/>
    <w:rsid w:val="006E69A3"/>
    <w:rsid w:val="006E750B"/>
    <w:rsid w:val="006F292E"/>
    <w:rsid w:val="006F2B76"/>
    <w:rsid w:val="006F3296"/>
    <w:rsid w:val="006F3A87"/>
    <w:rsid w:val="006F7E21"/>
    <w:rsid w:val="007000DE"/>
    <w:rsid w:val="00701C05"/>
    <w:rsid w:val="00702089"/>
    <w:rsid w:val="007021D2"/>
    <w:rsid w:val="00702330"/>
    <w:rsid w:val="00702C50"/>
    <w:rsid w:val="00702D02"/>
    <w:rsid w:val="00702F67"/>
    <w:rsid w:val="0070392A"/>
    <w:rsid w:val="0070444B"/>
    <w:rsid w:val="00705EB9"/>
    <w:rsid w:val="00707431"/>
    <w:rsid w:val="00710381"/>
    <w:rsid w:val="00710687"/>
    <w:rsid w:val="007124C0"/>
    <w:rsid w:val="00712D33"/>
    <w:rsid w:val="007151E5"/>
    <w:rsid w:val="00715567"/>
    <w:rsid w:val="00715CBE"/>
    <w:rsid w:val="0071643D"/>
    <w:rsid w:val="00717AF0"/>
    <w:rsid w:val="00717C0F"/>
    <w:rsid w:val="00720B12"/>
    <w:rsid w:val="007228E7"/>
    <w:rsid w:val="00724049"/>
    <w:rsid w:val="00724E9E"/>
    <w:rsid w:val="007262E5"/>
    <w:rsid w:val="007277B4"/>
    <w:rsid w:val="00727FB7"/>
    <w:rsid w:val="00730220"/>
    <w:rsid w:val="0073031E"/>
    <w:rsid w:val="00731B6C"/>
    <w:rsid w:val="00731EC4"/>
    <w:rsid w:val="007327D5"/>
    <w:rsid w:val="007328F5"/>
    <w:rsid w:val="00733CB3"/>
    <w:rsid w:val="007347F6"/>
    <w:rsid w:val="00734E8D"/>
    <w:rsid w:val="0073533B"/>
    <w:rsid w:val="0073597A"/>
    <w:rsid w:val="00735A8C"/>
    <w:rsid w:val="0073658C"/>
    <w:rsid w:val="007410A8"/>
    <w:rsid w:val="00741792"/>
    <w:rsid w:val="0074338A"/>
    <w:rsid w:val="0074407E"/>
    <w:rsid w:val="0074439E"/>
    <w:rsid w:val="007443EA"/>
    <w:rsid w:val="00744E93"/>
    <w:rsid w:val="007450F4"/>
    <w:rsid w:val="007459C0"/>
    <w:rsid w:val="00745AF0"/>
    <w:rsid w:val="00745C5C"/>
    <w:rsid w:val="00745ED1"/>
    <w:rsid w:val="00745F22"/>
    <w:rsid w:val="00746B86"/>
    <w:rsid w:val="00746D47"/>
    <w:rsid w:val="00746DB6"/>
    <w:rsid w:val="00750F88"/>
    <w:rsid w:val="00751E0D"/>
    <w:rsid w:val="00752CB1"/>
    <w:rsid w:val="00754A5B"/>
    <w:rsid w:val="00754D91"/>
    <w:rsid w:val="007560DB"/>
    <w:rsid w:val="007564C4"/>
    <w:rsid w:val="007566EA"/>
    <w:rsid w:val="007606B8"/>
    <w:rsid w:val="007625FF"/>
    <w:rsid w:val="007631E6"/>
    <w:rsid w:val="007634E0"/>
    <w:rsid w:val="007642E5"/>
    <w:rsid w:val="0076443C"/>
    <w:rsid w:val="0076444A"/>
    <w:rsid w:val="00764897"/>
    <w:rsid w:val="00764E60"/>
    <w:rsid w:val="00765984"/>
    <w:rsid w:val="007702F8"/>
    <w:rsid w:val="00771180"/>
    <w:rsid w:val="00772C3D"/>
    <w:rsid w:val="00773E1B"/>
    <w:rsid w:val="00774829"/>
    <w:rsid w:val="00774EB9"/>
    <w:rsid w:val="00774F76"/>
    <w:rsid w:val="0077533D"/>
    <w:rsid w:val="00777444"/>
    <w:rsid w:val="0077746A"/>
    <w:rsid w:val="0077795E"/>
    <w:rsid w:val="00777FC1"/>
    <w:rsid w:val="00777FC8"/>
    <w:rsid w:val="00781215"/>
    <w:rsid w:val="007813FD"/>
    <w:rsid w:val="0078147C"/>
    <w:rsid w:val="00781495"/>
    <w:rsid w:val="0078276C"/>
    <w:rsid w:val="007831E6"/>
    <w:rsid w:val="00783C7D"/>
    <w:rsid w:val="00783F49"/>
    <w:rsid w:val="007842E8"/>
    <w:rsid w:val="007903F7"/>
    <w:rsid w:val="00790FB9"/>
    <w:rsid w:val="00791DFE"/>
    <w:rsid w:val="00792C8A"/>
    <w:rsid w:val="00793FD9"/>
    <w:rsid w:val="00794578"/>
    <w:rsid w:val="0079478B"/>
    <w:rsid w:val="00794A24"/>
    <w:rsid w:val="00794FAC"/>
    <w:rsid w:val="0079558C"/>
    <w:rsid w:val="00795A52"/>
    <w:rsid w:val="00795B2A"/>
    <w:rsid w:val="0079639B"/>
    <w:rsid w:val="0079786E"/>
    <w:rsid w:val="007A1D67"/>
    <w:rsid w:val="007A211E"/>
    <w:rsid w:val="007A493E"/>
    <w:rsid w:val="007A51C5"/>
    <w:rsid w:val="007A5467"/>
    <w:rsid w:val="007A63FF"/>
    <w:rsid w:val="007A6D9A"/>
    <w:rsid w:val="007B021C"/>
    <w:rsid w:val="007B045E"/>
    <w:rsid w:val="007B0AEC"/>
    <w:rsid w:val="007B10E3"/>
    <w:rsid w:val="007B1D6D"/>
    <w:rsid w:val="007B1F79"/>
    <w:rsid w:val="007B2ABB"/>
    <w:rsid w:val="007B2EFC"/>
    <w:rsid w:val="007B3081"/>
    <w:rsid w:val="007B3959"/>
    <w:rsid w:val="007B3A45"/>
    <w:rsid w:val="007B3E5F"/>
    <w:rsid w:val="007B550A"/>
    <w:rsid w:val="007B5B68"/>
    <w:rsid w:val="007B6552"/>
    <w:rsid w:val="007C0BAF"/>
    <w:rsid w:val="007C18E9"/>
    <w:rsid w:val="007C25D1"/>
    <w:rsid w:val="007C3D02"/>
    <w:rsid w:val="007C43FF"/>
    <w:rsid w:val="007C4ACE"/>
    <w:rsid w:val="007C4D04"/>
    <w:rsid w:val="007C57A1"/>
    <w:rsid w:val="007C5F85"/>
    <w:rsid w:val="007C6427"/>
    <w:rsid w:val="007C6784"/>
    <w:rsid w:val="007C686F"/>
    <w:rsid w:val="007C753E"/>
    <w:rsid w:val="007D003F"/>
    <w:rsid w:val="007D0CD6"/>
    <w:rsid w:val="007D18A3"/>
    <w:rsid w:val="007D1F09"/>
    <w:rsid w:val="007D21E2"/>
    <w:rsid w:val="007D24AD"/>
    <w:rsid w:val="007D24D6"/>
    <w:rsid w:val="007D2EF7"/>
    <w:rsid w:val="007D3203"/>
    <w:rsid w:val="007D3F9A"/>
    <w:rsid w:val="007D43AE"/>
    <w:rsid w:val="007D6266"/>
    <w:rsid w:val="007D708C"/>
    <w:rsid w:val="007D71A5"/>
    <w:rsid w:val="007D764C"/>
    <w:rsid w:val="007E082D"/>
    <w:rsid w:val="007E1495"/>
    <w:rsid w:val="007E2F80"/>
    <w:rsid w:val="007E3054"/>
    <w:rsid w:val="007E3BA0"/>
    <w:rsid w:val="007E3ED4"/>
    <w:rsid w:val="007E4462"/>
    <w:rsid w:val="007E60C9"/>
    <w:rsid w:val="007E62BB"/>
    <w:rsid w:val="007E663D"/>
    <w:rsid w:val="007E6A6A"/>
    <w:rsid w:val="007F0A1B"/>
    <w:rsid w:val="007F0A89"/>
    <w:rsid w:val="007F2C8B"/>
    <w:rsid w:val="007F307F"/>
    <w:rsid w:val="007F4349"/>
    <w:rsid w:val="007F4A73"/>
    <w:rsid w:val="007F4BAA"/>
    <w:rsid w:val="007F53DD"/>
    <w:rsid w:val="007F5C44"/>
    <w:rsid w:val="007F6B33"/>
    <w:rsid w:val="007F6BB8"/>
    <w:rsid w:val="007F7971"/>
    <w:rsid w:val="007F7D99"/>
    <w:rsid w:val="007F7F75"/>
    <w:rsid w:val="008003AF"/>
    <w:rsid w:val="008004BA"/>
    <w:rsid w:val="008004F8"/>
    <w:rsid w:val="0080065A"/>
    <w:rsid w:val="0080093A"/>
    <w:rsid w:val="00802B02"/>
    <w:rsid w:val="00803135"/>
    <w:rsid w:val="00803547"/>
    <w:rsid w:val="0080445D"/>
    <w:rsid w:val="0080643E"/>
    <w:rsid w:val="00810150"/>
    <w:rsid w:val="00810A34"/>
    <w:rsid w:val="008130FC"/>
    <w:rsid w:val="00814322"/>
    <w:rsid w:val="008158B6"/>
    <w:rsid w:val="008208CA"/>
    <w:rsid w:val="00821AE1"/>
    <w:rsid w:val="0082317A"/>
    <w:rsid w:val="008238D0"/>
    <w:rsid w:val="00823F25"/>
    <w:rsid w:val="008253ED"/>
    <w:rsid w:val="00826EDE"/>
    <w:rsid w:val="00827896"/>
    <w:rsid w:val="00830446"/>
    <w:rsid w:val="00831B5C"/>
    <w:rsid w:val="00831EA6"/>
    <w:rsid w:val="0083234A"/>
    <w:rsid w:val="00832C62"/>
    <w:rsid w:val="00832F04"/>
    <w:rsid w:val="008333F9"/>
    <w:rsid w:val="008350B2"/>
    <w:rsid w:val="0083527E"/>
    <w:rsid w:val="00835554"/>
    <w:rsid w:val="008355D9"/>
    <w:rsid w:val="008355E9"/>
    <w:rsid w:val="00835752"/>
    <w:rsid w:val="00836041"/>
    <w:rsid w:val="00837122"/>
    <w:rsid w:val="008376C4"/>
    <w:rsid w:val="0084063D"/>
    <w:rsid w:val="00841338"/>
    <w:rsid w:val="0084181A"/>
    <w:rsid w:val="00841EED"/>
    <w:rsid w:val="008421E6"/>
    <w:rsid w:val="00842CE4"/>
    <w:rsid w:val="008433E7"/>
    <w:rsid w:val="008434F9"/>
    <w:rsid w:val="00843E21"/>
    <w:rsid w:val="00843FCC"/>
    <w:rsid w:val="00844BA8"/>
    <w:rsid w:val="0084553B"/>
    <w:rsid w:val="00845A53"/>
    <w:rsid w:val="008479E9"/>
    <w:rsid w:val="008502E8"/>
    <w:rsid w:val="00850433"/>
    <w:rsid w:val="008504A9"/>
    <w:rsid w:val="00850934"/>
    <w:rsid w:val="00851128"/>
    <w:rsid w:val="00852416"/>
    <w:rsid w:val="00852910"/>
    <w:rsid w:val="0085367C"/>
    <w:rsid w:val="00853DEA"/>
    <w:rsid w:val="0085406E"/>
    <w:rsid w:val="00854B50"/>
    <w:rsid w:val="008553F1"/>
    <w:rsid w:val="008558B7"/>
    <w:rsid w:val="008559EB"/>
    <w:rsid w:val="008559F6"/>
    <w:rsid w:val="00855E47"/>
    <w:rsid w:val="0085600F"/>
    <w:rsid w:val="00856158"/>
    <w:rsid w:val="008561FC"/>
    <w:rsid w:val="00860512"/>
    <w:rsid w:val="00861A5F"/>
    <w:rsid w:val="00861E3E"/>
    <w:rsid w:val="00861F59"/>
    <w:rsid w:val="0086220A"/>
    <w:rsid w:val="00862976"/>
    <w:rsid w:val="00863B71"/>
    <w:rsid w:val="008643EC"/>
    <w:rsid w:val="00864735"/>
    <w:rsid w:val="00864D89"/>
    <w:rsid w:val="00865297"/>
    <w:rsid w:val="008659F1"/>
    <w:rsid w:val="00866A2C"/>
    <w:rsid w:val="008674B9"/>
    <w:rsid w:val="008675A6"/>
    <w:rsid w:val="008677FF"/>
    <w:rsid w:val="00867B1B"/>
    <w:rsid w:val="008705D9"/>
    <w:rsid w:val="008705EF"/>
    <w:rsid w:val="00870AFB"/>
    <w:rsid w:val="0087123D"/>
    <w:rsid w:val="0087191E"/>
    <w:rsid w:val="00872172"/>
    <w:rsid w:val="008723B8"/>
    <w:rsid w:val="0087403F"/>
    <w:rsid w:val="00875182"/>
    <w:rsid w:val="008753E2"/>
    <w:rsid w:val="00876550"/>
    <w:rsid w:val="0087692A"/>
    <w:rsid w:val="00876D75"/>
    <w:rsid w:val="008777CA"/>
    <w:rsid w:val="00880131"/>
    <w:rsid w:val="00880D4B"/>
    <w:rsid w:val="0088188B"/>
    <w:rsid w:val="00881DAB"/>
    <w:rsid w:val="00882716"/>
    <w:rsid w:val="0088297E"/>
    <w:rsid w:val="00882A7A"/>
    <w:rsid w:val="00882FBF"/>
    <w:rsid w:val="00883314"/>
    <w:rsid w:val="00883B60"/>
    <w:rsid w:val="00884561"/>
    <w:rsid w:val="00884F6D"/>
    <w:rsid w:val="00885457"/>
    <w:rsid w:val="0088756F"/>
    <w:rsid w:val="0088766D"/>
    <w:rsid w:val="00890468"/>
    <w:rsid w:val="0089165D"/>
    <w:rsid w:val="00891C6C"/>
    <w:rsid w:val="00892728"/>
    <w:rsid w:val="00892E28"/>
    <w:rsid w:val="00893ACE"/>
    <w:rsid w:val="00894648"/>
    <w:rsid w:val="008963CA"/>
    <w:rsid w:val="008A04A1"/>
    <w:rsid w:val="008A0DD8"/>
    <w:rsid w:val="008A0E61"/>
    <w:rsid w:val="008A216F"/>
    <w:rsid w:val="008A3714"/>
    <w:rsid w:val="008A4E67"/>
    <w:rsid w:val="008A539B"/>
    <w:rsid w:val="008A605A"/>
    <w:rsid w:val="008A738C"/>
    <w:rsid w:val="008A7C36"/>
    <w:rsid w:val="008B147E"/>
    <w:rsid w:val="008B1572"/>
    <w:rsid w:val="008B2DF5"/>
    <w:rsid w:val="008B4064"/>
    <w:rsid w:val="008B43F4"/>
    <w:rsid w:val="008B448C"/>
    <w:rsid w:val="008B46BA"/>
    <w:rsid w:val="008B4B00"/>
    <w:rsid w:val="008B51D6"/>
    <w:rsid w:val="008B6712"/>
    <w:rsid w:val="008B698A"/>
    <w:rsid w:val="008B6E77"/>
    <w:rsid w:val="008C07C4"/>
    <w:rsid w:val="008C0CB6"/>
    <w:rsid w:val="008C0D6F"/>
    <w:rsid w:val="008C143C"/>
    <w:rsid w:val="008C1E25"/>
    <w:rsid w:val="008C2745"/>
    <w:rsid w:val="008C3364"/>
    <w:rsid w:val="008C3675"/>
    <w:rsid w:val="008C409A"/>
    <w:rsid w:val="008C48D5"/>
    <w:rsid w:val="008C49F7"/>
    <w:rsid w:val="008C632A"/>
    <w:rsid w:val="008C6377"/>
    <w:rsid w:val="008C64C5"/>
    <w:rsid w:val="008C709A"/>
    <w:rsid w:val="008D015D"/>
    <w:rsid w:val="008D15CB"/>
    <w:rsid w:val="008D21AD"/>
    <w:rsid w:val="008D2E44"/>
    <w:rsid w:val="008D2E6B"/>
    <w:rsid w:val="008D436B"/>
    <w:rsid w:val="008D4C5C"/>
    <w:rsid w:val="008D4D33"/>
    <w:rsid w:val="008D52FE"/>
    <w:rsid w:val="008D560F"/>
    <w:rsid w:val="008D6261"/>
    <w:rsid w:val="008E03BA"/>
    <w:rsid w:val="008E0509"/>
    <w:rsid w:val="008E0BA2"/>
    <w:rsid w:val="008E0D1A"/>
    <w:rsid w:val="008E1515"/>
    <w:rsid w:val="008E2F6F"/>
    <w:rsid w:val="008E3671"/>
    <w:rsid w:val="008E4042"/>
    <w:rsid w:val="008E4117"/>
    <w:rsid w:val="008E5DA0"/>
    <w:rsid w:val="008E60EF"/>
    <w:rsid w:val="008E622E"/>
    <w:rsid w:val="008E7862"/>
    <w:rsid w:val="008F1A5D"/>
    <w:rsid w:val="008F1E70"/>
    <w:rsid w:val="008F2905"/>
    <w:rsid w:val="008F3041"/>
    <w:rsid w:val="008F3D8C"/>
    <w:rsid w:val="008F404F"/>
    <w:rsid w:val="008F4783"/>
    <w:rsid w:val="008F5918"/>
    <w:rsid w:val="008F5E8D"/>
    <w:rsid w:val="008F750A"/>
    <w:rsid w:val="00900237"/>
    <w:rsid w:val="0090061F"/>
    <w:rsid w:val="0090156C"/>
    <w:rsid w:val="0090220F"/>
    <w:rsid w:val="00906E1E"/>
    <w:rsid w:val="00907A86"/>
    <w:rsid w:val="00907D90"/>
    <w:rsid w:val="0091263B"/>
    <w:rsid w:val="009132D7"/>
    <w:rsid w:val="009141AE"/>
    <w:rsid w:val="00916472"/>
    <w:rsid w:val="00917798"/>
    <w:rsid w:val="009208F8"/>
    <w:rsid w:val="00922C58"/>
    <w:rsid w:val="00922CC5"/>
    <w:rsid w:val="00923197"/>
    <w:rsid w:val="00923578"/>
    <w:rsid w:val="00923602"/>
    <w:rsid w:val="00923EF2"/>
    <w:rsid w:val="0092450B"/>
    <w:rsid w:val="00925914"/>
    <w:rsid w:val="00925A0E"/>
    <w:rsid w:val="00926178"/>
    <w:rsid w:val="00926609"/>
    <w:rsid w:val="009268F8"/>
    <w:rsid w:val="00926CD4"/>
    <w:rsid w:val="00927648"/>
    <w:rsid w:val="009306BC"/>
    <w:rsid w:val="0093148F"/>
    <w:rsid w:val="00932321"/>
    <w:rsid w:val="009340E1"/>
    <w:rsid w:val="00934847"/>
    <w:rsid w:val="00934C7B"/>
    <w:rsid w:val="00935096"/>
    <w:rsid w:val="0093538E"/>
    <w:rsid w:val="009355BF"/>
    <w:rsid w:val="0093560A"/>
    <w:rsid w:val="00935CC3"/>
    <w:rsid w:val="0093612B"/>
    <w:rsid w:val="00936BDA"/>
    <w:rsid w:val="00936D5E"/>
    <w:rsid w:val="00936F41"/>
    <w:rsid w:val="00936FA3"/>
    <w:rsid w:val="009409E1"/>
    <w:rsid w:val="00940A6B"/>
    <w:rsid w:val="009415A5"/>
    <w:rsid w:val="009419A8"/>
    <w:rsid w:val="00941E26"/>
    <w:rsid w:val="009420CB"/>
    <w:rsid w:val="0094213E"/>
    <w:rsid w:val="009428FA"/>
    <w:rsid w:val="00943376"/>
    <w:rsid w:val="00943B09"/>
    <w:rsid w:val="00943ED7"/>
    <w:rsid w:val="0094410E"/>
    <w:rsid w:val="00944D39"/>
    <w:rsid w:val="0094519C"/>
    <w:rsid w:val="0094557E"/>
    <w:rsid w:val="0094573F"/>
    <w:rsid w:val="00945A71"/>
    <w:rsid w:val="00947765"/>
    <w:rsid w:val="0095002C"/>
    <w:rsid w:val="00950D2E"/>
    <w:rsid w:val="00952572"/>
    <w:rsid w:val="009531BA"/>
    <w:rsid w:val="0095405D"/>
    <w:rsid w:val="00954342"/>
    <w:rsid w:val="00955628"/>
    <w:rsid w:val="00955D33"/>
    <w:rsid w:val="00956B1E"/>
    <w:rsid w:val="00956B5F"/>
    <w:rsid w:val="009575E1"/>
    <w:rsid w:val="00957853"/>
    <w:rsid w:val="00957903"/>
    <w:rsid w:val="00957FF5"/>
    <w:rsid w:val="00960635"/>
    <w:rsid w:val="0096081F"/>
    <w:rsid w:val="009615AD"/>
    <w:rsid w:val="00961619"/>
    <w:rsid w:val="00962AA7"/>
    <w:rsid w:val="009636A6"/>
    <w:rsid w:val="00965418"/>
    <w:rsid w:val="00965B3B"/>
    <w:rsid w:val="009662F3"/>
    <w:rsid w:val="009667C1"/>
    <w:rsid w:val="00967572"/>
    <w:rsid w:val="00970968"/>
    <w:rsid w:val="00971979"/>
    <w:rsid w:val="009724B3"/>
    <w:rsid w:val="00972A32"/>
    <w:rsid w:val="00972D8A"/>
    <w:rsid w:val="009732AB"/>
    <w:rsid w:val="00973D3A"/>
    <w:rsid w:val="00973D61"/>
    <w:rsid w:val="0097421D"/>
    <w:rsid w:val="00974A8A"/>
    <w:rsid w:val="00974ACA"/>
    <w:rsid w:val="00975AF3"/>
    <w:rsid w:val="0097654F"/>
    <w:rsid w:val="0097685C"/>
    <w:rsid w:val="00976A18"/>
    <w:rsid w:val="00980978"/>
    <w:rsid w:val="009820A5"/>
    <w:rsid w:val="009830C7"/>
    <w:rsid w:val="009834D9"/>
    <w:rsid w:val="00983933"/>
    <w:rsid w:val="00983E4E"/>
    <w:rsid w:val="00984ED2"/>
    <w:rsid w:val="0098590B"/>
    <w:rsid w:val="00985BB5"/>
    <w:rsid w:val="009861AF"/>
    <w:rsid w:val="00986671"/>
    <w:rsid w:val="0098681D"/>
    <w:rsid w:val="009879D3"/>
    <w:rsid w:val="00990482"/>
    <w:rsid w:val="00990E22"/>
    <w:rsid w:val="0099121E"/>
    <w:rsid w:val="009919A6"/>
    <w:rsid w:val="00991EA0"/>
    <w:rsid w:val="009927B3"/>
    <w:rsid w:val="009929AA"/>
    <w:rsid w:val="0099316A"/>
    <w:rsid w:val="00993264"/>
    <w:rsid w:val="009938C9"/>
    <w:rsid w:val="00994471"/>
    <w:rsid w:val="009946D0"/>
    <w:rsid w:val="009952ED"/>
    <w:rsid w:val="00995EDB"/>
    <w:rsid w:val="00995F3B"/>
    <w:rsid w:val="0099637E"/>
    <w:rsid w:val="009966E7"/>
    <w:rsid w:val="0099672E"/>
    <w:rsid w:val="009972B3"/>
    <w:rsid w:val="0099772A"/>
    <w:rsid w:val="009A006B"/>
    <w:rsid w:val="009A06B6"/>
    <w:rsid w:val="009A16FC"/>
    <w:rsid w:val="009A34F7"/>
    <w:rsid w:val="009A4A19"/>
    <w:rsid w:val="009A5C9F"/>
    <w:rsid w:val="009A5FBB"/>
    <w:rsid w:val="009A6AF6"/>
    <w:rsid w:val="009A7149"/>
    <w:rsid w:val="009A77B4"/>
    <w:rsid w:val="009A7F0F"/>
    <w:rsid w:val="009B0249"/>
    <w:rsid w:val="009B189E"/>
    <w:rsid w:val="009B1F3B"/>
    <w:rsid w:val="009B2387"/>
    <w:rsid w:val="009B2DCF"/>
    <w:rsid w:val="009B2F2A"/>
    <w:rsid w:val="009B33B8"/>
    <w:rsid w:val="009B3BB2"/>
    <w:rsid w:val="009B60B9"/>
    <w:rsid w:val="009B631F"/>
    <w:rsid w:val="009B6CBD"/>
    <w:rsid w:val="009B7000"/>
    <w:rsid w:val="009B7CA6"/>
    <w:rsid w:val="009B7E75"/>
    <w:rsid w:val="009C382D"/>
    <w:rsid w:val="009C4570"/>
    <w:rsid w:val="009C58A3"/>
    <w:rsid w:val="009C6182"/>
    <w:rsid w:val="009C74E7"/>
    <w:rsid w:val="009C76B9"/>
    <w:rsid w:val="009D0E0E"/>
    <w:rsid w:val="009D18CA"/>
    <w:rsid w:val="009D2AF8"/>
    <w:rsid w:val="009D2C1E"/>
    <w:rsid w:val="009D3A21"/>
    <w:rsid w:val="009D3E3C"/>
    <w:rsid w:val="009D3EC5"/>
    <w:rsid w:val="009D54CA"/>
    <w:rsid w:val="009D55C0"/>
    <w:rsid w:val="009D629D"/>
    <w:rsid w:val="009D6425"/>
    <w:rsid w:val="009D767C"/>
    <w:rsid w:val="009E0E70"/>
    <w:rsid w:val="009E167F"/>
    <w:rsid w:val="009E302A"/>
    <w:rsid w:val="009E395C"/>
    <w:rsid w:val="009E48B9"/>
    <w:rsid w:val="009E5DB2"/>
    <w:rsid w:val="009E6ECF"/>
    <w:rsid w:val="009F02AF"/>
    <w:rsid w:val="009F09E0"/>
    <w:rsid w:val="009F1F37"/>
    <w:rsid w:val="009F20FA"/>
    <w:rsid w:val="009F4921"/>
    <w:rsid w:val="009F66F9"/>
    <w:rsid w:val="009F7839"/>
    <w:rsid w:val="00A001E3"/>
    <w:rsid w:val="00A00551"/>
    <w:rsid w:val="00A01A69"/>
    <w:rsid w:val="00A02105"/>
    <w:rsid w:val="00A025A2"/>
    <w:rsid w:val="00A025B4"/>
    <w:rsid w:val="00A034D5"/>
    <w:rsid w:val="00A049D2"/>
    <w:rsid w:val="00A04A86"/>
    <w:rsid w:val="00A05729"/>
    <w:rsid w:val="00A05C29"/>
    <w:rsid w:val="00A06162"/>
    <w:rsid w:val="00A06D2E"/>
    <w:rsid w:val="00A06EDA"/>
    <w:rsid w:val="00A07293"/>
    <w:rsid w:val="00A073E6"/>
    <w:rsid w:val="00A107B1"/>
    <w:rsid w:val="00A1225F"/>
    <w:rsid w:val="00A12D03"/>
    <w:rsid w:val="00A1402B"/>
    <w:rsid w:val="00A15ACD"/>
    <w:rsid w:val="00A15EC7"/>
    <w:rsid w:val="00A16E40"/>
    <w:rsid w:val="00A16E79"/>
    <w:rsid w:val="00A16EC3"/>
    <w:rsid w:val="00A17228"/>
    <w:rsid w:val="00A176EC"/>
    <w:rsid w:val="00A177FA"/>
    <w:rsid w:val="00A21677"/>
    <w:rsid w:val="00A23577"/>
    <w:rsid w:val="00A2369A"/>
    <w:rsid w:val="00A23CB8"/>
    <w:rsid w:val="00A23DFA"/>
    <w:rsid w:val="00A24577"/>
    <w:rsid w:val="00A258B9"/>
    <w:rsid w:val="00A26B03"/>
    <w:rsid w:val="00A301E8"/>
    <w:rsid w:val="00A3066F"/>
    <w:rsid w:val="00A314A3"/>
    <w:rsid w:val="00A323DC"/>
    <w:rsid w:val="00A332FB"/>
    <w:rsid w:val="00A33844"/>
    <w:rsid w:val="00A340FC"/>
    <w:rsid w:val="00A341B5"/>
    <w:rsid w:val="00A348DF"/>
    <w:rsid w:val="00A34AE9"/>
    <w:rsid w:val="00A34CE8"/>
    <w:rsid w:val="00A352B0"/>
    <w:rsid w:val="00A35AF7"/>
    <w:rsid w:val="00A365FD"/>
    <w:rsid w:val="00A36B78"/>
    <w:rsid w:val="00A36E93"/>
    <w:rsid w:val="00A37300"/>
    <w:rsid w:val="00A37370"/>
    <w:rsid w:val="00A379CA"/>
    <w:rsid w:val="00A37AA0"/>
    <w:rsid w:val="00A41252"/>
    <w:rsid w:val="00A41711"/>
    <w:rsid w:val="00A4171A"/>
    <w:rsid w:val="00A4195C"/>
    <w:rsid w:val="00A42654"/>
    <w:rsid w:val="00A4277C"/>
    <w:rsid w:val="00A43031"/>
    <w:rsid w:val="00A43EF2"/>
    <w:rsid w:val="00A44598"/>
    <w:rsid w:val="00A44BC7"/>
    <w:rsid w:val="00A46259"/>
    <w:rsid w:val="00A46617"/>
    <w:rsid w:val="00A46A95"/>
    <w:rsid w:val="00A46B79"/>
    <w:rsid w:val="00A46DD7"/>
    <w:rsid w:val="00A50307"/>
    <w:rsid w:val="00A515F4"/>
    <w:rsid w:val="00A5175B"/>
    <w:rsid w:val="00A53FA1"/>
    <w:rsid w:val="00A548FE"/>
    <w:rsid w:val="00A54C05"/>
    <w:rsid w:val="00A5551F"/>
    <w:rsid w:val="00A55B4B"/>
    <w:rsid w:val="00A55F48"/>
    <w:rsid w:val="00A5726D"/>
    <w:rsid w:val="00A5764E"/>
    <w:rsid w:val="00A5799A"/>
    <w:rsid w:val="00A57B3A"/>
    <w:rsid w:val="00A57C36"/>
    <w:rsid w:val="00A6081E"/>
    <w:rsid w:val="00A60D94"/>
    <w:rsid w:val="00A61106"/>
    <w:rsid w:val="00A61BBC"/>
    <w:rsid w:val="00A620A9"/>
    <w:rsid w:val="00A622DD"/>
    <w:rsid w:val="00A6231B"/>
    <w:rsid w:val="00A628DE"/>
    <w:rsid w:val="00A65B85"/>
    <w:rsid w:val="00A662CE"/>
    <w:rsid w:val="00A66A52"/>
    <w:rsid w:val="00A671BA"/>
    <w:rsid w:val="00A67843"/>
    <w:rsid w:val="00A717DD"/>
    <w:rsid w:val="00A72436"/>
    <w:rsid w:val="00A7273B"/>
    <w:rsid w:val="00A7290B"/>
    <w:rsid w:val="00A741AD"/>
    <w:rsid w:val="00A7454B"/>
    <w:rsid w:val="00A74FFE"/>
    <w:rsid w:val="00A7571C"/>
    <w:rsid w:val="00A75BE5"/>
    <w:rsid w:val="00A76215"/>
    <w:rsid w:val="00A76D73"/>
    <w:rsid w:val="00A80537"/>
    <w:rsid w:val="00A80F6E"/>
    <w:rsid w:val="00A817EB"/>
    <w:rsid w:val="00A82BE3"/>
    <w:rsid w:val="00A82F54"/>
    <w:rsid w:val="00A83F79"/>
    <w:rsid w:val="00A84863"/>
    <w:rsid w:val="00A8515C"/>
    <w:rsid w:val="00A85FD2"/>
    <w:rsid w:val="00A866C0"/>
    <w:rsid w:val="00A873E8"/>
    <w:rsid w:val="00A9093F"/>
    <w:rsid w:val="00A90B89"/>
    <w:rsid w:val="00A92CB8"/>
    <w:rsid w:val="00A92F85"/>
    <w:rsid w:val="00A935D5"/>
    <w:rsid w:val="00A93EDB"/>
    <w:rsid w:val="00A94707"/>
    <w:rsid w:val="00A948E5"/>
    <w:rsid w:val="00A951D6"/>
    <w:rsid w:val="00A955DC"/>
    <w:rsid w:val="00A95ACC"/>
    <w:rsid w:val="00A95CDD"/>
    <w:rsid w:val="00A95D4C"/>
    <w:rsid w:val="00A960DA"/>
    <w:rsid w:val="00A96550"/>
    <w:rsid w:val="00A96F33"/>
    <w:rsid w:val="00AA1B36"/>
    <w:rsid w:val="00AA20A7"/>
    <w:rsid w:val="00AA239C"/>
    <w:rsid w:val="00AA2C36"/>
    <w:rsid w:val="00AA37AD"/>
    <w:rsid w:val="00AA3855"/>
    <w:rsid w:val="00AA3A2E"/>
    <w:rsid w:val="00AA489E"/>
    <w:rsid w:val="00AA50ED"/>
    <w:rsid w:val="00AA6634"/>
    <w:rsid w:val="00AA6ED3"/>
    <w:rsid w:val="00AB061A"/>
    <w:rsid w:val="00AB11D7"/>
    <w:rsid w:val="00AB2706"/>
    <w:rsid w:val="00AB2833"/>
    <w:rsid w:val="00AB2D88"/>
    <w:rsid w:val="00AB3849"/>
    <w:rsid w:val="00AB43B3"/>
    <w:rsid w:val="00AB455F"/>
    <w:rsid w:val="00AB6A19"/>
    <w:rsid w:val="00AB73CF"/>
    <w:rsid w:val="00AB78A7"/>
    <w:rsid w:val="00AC0866"/>
    <w:rsid w:val="00AC0D04"/>
    <w:rsid w:val="00AC18BE"/>
    <w:rsid w:val="00AC2C02"/>
    <w:rsid w:val="00AC2FC0"/>
    <w:rsid w:val="00AC32D5"/>
    <w:rsid w:val="00AC3C95"/>
    <w:rsid w:val="00AC3F2E"/>
    <w:rsid w:val="00AC4485"/>
    <w:rsid w:val="00AC4CA8"/>
    <w:rsid w:val="00AC5C85"/>
    <w:rsid w:val="00AC5E5D"/>
    <w:rsid w:val="00AC68A7"/>
    <w:rsid w:val="00AC6F03"/>
    <w:rsid w:val="00AC703F"/>
    <w:rsid w:val="00AD103B"/>
    <w:rsid w:val="00AD1851"/>
    <w:rsid w:val="00AD36BD"/>
    <w:rsid w:val="00AD36F9"/>
    <w:rsid w:val="00AD3EC9"/>
    <w:rsid w:val="00AD49CF"/>
    <w:rsid w:val="00AD6770"/>
    <w:rsid w:val="00AE0634"/>
    <w:rsid w:val="00AE0780"/>
    <w:rsid w:val="00AE1857"/>
    <w:rsid w:val="00AE19BD"/>
    <w:rsid w:val="00AE1CE6"/>
    <w:rsid w:val="00AE2674"/>
    <w:rsid w:val="00AE34BC"/>
    <w:rsid w:val="00AE409A"/>
    <w:rsid w:val="00AE4DFC"/>
    <w:rsid w:val="00AE5DCF"/>
    <w:rsid w:val="00AE6D81"/>
    <w:rsid w:val="00AF0D1A"/>
    <w:rsid w:val="00AF0EE8"/>
    <w:rsid w:val="00AF1162"/>
    <w:rsid w:val="00AF2103"/>
    <w:rsid w:val="00AF230E"/>
    <w:rsid w:val="00AF2F03"/>
    <w:rsid w:val="00AF3711"/>
    <w:rsid w:val="00AF3965"/>
    <w:rsid w:val="00AF3999"/>
    <w:rsid w:val="00AF3E30"/>
    <w:rsid w:val="00AF4315"/>
    <w:rsid w:val="00AF6169"/>
    <w:rsid w:val="00AF6376"/>
    <w:rsid w:val="00AF6E07"/>
    <w:rsid w:val="00AF78D6"/>
    <w:rsid w:val="00B00058"/>
    <w:rsid w:val="00B003E8"/>
    <w:rsid w:val="00B0065E"/>
    <w:rsid w:val="00B00DEC"/>
    <w:rsid w:val="00B02440"/>
    <w:rsid w:val="00B02B77"/>
    <w:rsid w:val="00B02E02"/>
    <w:rsid w:val="00B03421"/>
    <w:rsid w:val="00B0418F"/>
    <w:rsid w:val="00B063A3"/>
    <w:rsid w:val="00B0667D"/>
    <w:rsid w:val="00B07449"/>
    <w:rsid w:val="00B07E32"/>
    <w:rsid w:val="00B1096C"/>
    <w:rsid w:val="00B10FF1"/>
    <w:rsid w:val="00B111E4"/>
    <w:rsid w:val="00B1147B"/>
    <w:rsid w:val="00B11833"/>
    <w:rsid w:val="00B12941"/>
    <w:rsid w:val="00B1297A"/>
    <w:rsid w:val="00B12DCB"/>
    <w:rsid w:val="00B13439"/>
    <w:rsid w:val="00B13796"/>
    <w:rsid w:val="00B137E0"/>
    <w:rsid w:val="00B14471"/>
    <w:rsid w:val="00B15721"/>
    <w:rsid w:val="00B15D01"/>
    <w:rsid w:val="00B163A7"/>
    <w:rsid w:val="00B16E75"/>
    <w:rsid w:val="00B16FAB"/>
    <w:rsid w:val="00B17FCF"/>
    <w:rsid w:val="00B2000C"/>
    <w:rsid w:val="00B20023"/>
    <w:rsid w:val="00B22864"/>
    <w:rsid w:val="00B22AB6"/>
    <w:rsid w:val="00B2391E"/>
    <w:rsid w:val="00B24506"/>
    <w:rsid w:val="00B247FB"/>
    <w:rsid w:val="00B24B9A"/>
    <w:rsid w:val="00B24F34"/>
    <w:rsid w:val="00B25563"/>
    <w:rsid w:val="00B26314"/>
    <w:rsid w:val="00B26E91"/>
    <w:rsid w:val="00B30F9B"/>
    <w:rsid w:val="00B3174B"/>
    <w:rsid w:val="00B32B9C"/>
    <w:rsid w:val="00B32DF7"/>
    <w:rsid w:val="00B3338A"/>
    <w:rsid w:val="00B33606"/>
    <w:rsid w:val="00B33646"/>
    <w:rsid w:val="00B34734"/>
    <w:rsid w:val="00B34DA5"/>
    <w:rsid w:val="00B358B7"/>
    <w:rsid w:val="00B368B5"/>
    <w:rsid w:val="00B37772"/>
    <w:rsid w:val="00B40074"/>
    <w:rsid w:val="00B40B67"/>
    <w:rsid w:val="00B410A4"/>
    <w:rsid w:val="00B41FCC"/>
    <w:rsid w:val="00B42DDC"/>
    <w:rsid w:val="00B43161"/>
    <w:rsid w:val="00B43D1A"/>
    <w:rsid w:val="00B44AAA"/>
    <w:rsid w:val="00B452D9"/>
    <w:rsid w:val="00B4658B"/>
    <w:rsid w:val="00B46D80"/>
    <w:rsid w:val="00B4734B"/>
    <w:rsid w:val="00B50046"/>
    <w:rsid w:val="00B502FF"/>
    <w:rsid w:val="00B50943"/>
    <w:rsid w:val="00B512EE"/>
    <w:rsid w:val="00B51D5D"/>
    <w:rsid w:val="00B52921"/>
    <w:rsid w:val="00B52929"/>
    <w:rsid w:val="00B53683"/>
    <w:rsid w:val="00B54E45"/>
    <w:rsid w:val="00B55864"/>
    <w:rsid w:val="00B57957"/>
    <w:rsid w:val="00B57A24"/>
    <w:rsid w:val="00B57E16"/>
    <w:rsid w:val="00B60A54"/>
    <w:rsid w:val="00B60C27"/>
    <w:rsid w:val="00B6437F"/>
    <w:rsid w:val="00B64D9E"/>
    <w:rsid w:val="00B67337"/>
    <w:rsid w:val="00B71506"/>
    <w:rsid w:val="00B74463"/>
    <w:rsid w:val="00B75674"/>
    <w:rsid w:val="00B75787"/>
    <w:rsid w:val="00B76585"/>
    <w:rsid w:val="00B76804"/>
    <w:rsid w:val="00B77475"/>
    <w:rsid w:val="00B77897"/>
    <w:rsid w:val="00B77C4A"/>
    <w:rsid w:val="00B77DDB"/>
    <w:rsid w:val="00B8062C"/>
    <w:rsid w:val="00B80B9F"/>
    <w:rsid w:val="00B80D94"/>
    <w:rsid w:val="00B80FDE"/>
    <w:rsid w:val="00B826C8"/>
    <w:rsid w:val="00B844B6"/>
    <w:rsid w:val="00B84E1E"/>
    <w:rsid w:val="00B84F6C"/>
    <w:rsid w:val="00B85450"/>
    <w:rsid w:val="00B86351"/>
    <w:rsid w:val="00B86B08"/>
    <w:rsid w:val="00B86E39"/>
    <w:rsid w:val="00B86EAA"/>
    <w:rsid w:val="00B90016"/>
    <w:rsid w:val="00B906CD"/>
    <w:rsid w:val="00B914C4"/>
    <w:rsid w:val="00B91D92"/>
    <w:rsid w:val="00B9273E"/>
    <w:rsid w:val="00B930AE"/>
    <w:rsid w:val="00B93C25"/>
    <w:rsid w:val="00B947FA"/>
    <w:rsid w:val="00B95165"/>
    <w:rsid w:val="00B95549"/>
    <w:rsid w:val="00B962CA"/>
    <w:rsid w:val="00BA033A"/>
    <w:rsid w:val="00BA12B0"/>
    <w:rsid w:val="00BA1B72"/>
    <w:rsid w:val="00BA2603"/>
    <w:rsid w:val="00BA3296"/>
    <w:rsid w:val="00BA404A"/>
    <w:rsid w:val="00BA4B40"/>
    <w:rsid w:val="00BA52D2"/>
    <w:rsid w:val="00BA570E"/>
    <w:rsid w:val="00BA6320"/>
    <w:rsid w:val="00BA6700"/>
    <w:rsid w:val="00BA6C73"/>
    <w:rsid w:val="00BA721D"/>
    <w:rsid w:val="00BA73A2"/>
    <w:rsid w:val="00BB0159"/>
    <w:rsid w:val="00BB19C5"/>
    <w:rsid w:val="00BB3B52"/>
    <w:rsid w:val="00BB3BE3"/>
    <w:rsid w:val="00BB3FE1"/>
    <w:rsid w:val="00BB447C"/>
    <w:rsid w:val="00BB5127"/>
    <w:rsid w:val="00BB5DFC"/>
    <w:rsid w:val="00BB63E2"/>
    <w:rsid w:val="00BB6ADC"/>
    <w:rsid w:val="00BB7147"/>
    <w:rsid w:val="00BB7309"/>
    <w:rsid w:val="00BB77E5"/>
    <w:rsid w:val="00BC0CE5"/>
    <w:rsid w:val="00BC22C2"/>
    <w:rsid w:val="00BC316C"/>
    <w:rsid w:val="00BC3393"/>
    <w:rsid w:val="00BC3421"/>
    <w:rsid w:val="00BC3DBD"/>
    <w:rsid w:val="00BC3E6F"/>
    <w:rsid w:val="00BC49EC"/>
    <w:rsid w:val="00BC5585"/>
    <w:rsid w:val="00BC56C2"/>
    <w:rsid w:val="00BC6082"/>
    <w:rsid w:val="00BC6C05"/>
    <w:rsid w:val="00BC70D3"/>
    <w:rsid w:val="00BD10BE"/>
    <w:rsid w:val="00BD1BE7"/>
    <w:rsid w:val="00BD353C"/>
    <w:rsid w:val="00BD3F63"/>
    <w:rsid w:val="00BD541F"/>
    <w:rsid w:val="00BD54D4"/>
    <w:rsid w:val="00BD5FAD"/>
    <w:rsid w:val="00BD6C99"/>
    <w:rsid w:val="00BD6D72"/>
    <w:rsid w:val="00BD7147"/>
    <w:rsid w:val="00BE06B0"/>
    <w:rsid w:val="00BE10DD"/>
    <w:rsid w:val="00BE1111"/>
    <w:rsid w:val="00BE20EB"/>
    <w:rsid w:val="00BE343E"/>
    <w:rsid w:val="00BE3B42"/>
    <w:rsid w:val="00BE58FF"/>
    <w:rsid w:val="00BE691F"/>
    <w:rsid w:val="00BE6E49"/>
    <w:rsid w:val="00BE7E7D"/>
    <w:rsid w:val="00BF053A"/>
    <w:rsid w:val="00BF153B"/>
    <w:rsid w:val="00BF34A0"/>
    <w:rsid w:val="00BF4636"/>
    <w:rsid w:val="00BF4845"/>
    <w:rsid w:val="00BF6E07"/>
    <w:rsid w:val="00BF78A9"/>
    <w:rsid w:val="00BF7A36"/>
    <w:rsid w:val="00C002CA"/>
    <w:rsid w:val="00C00C79"/>
    <w:rsid w:val="00C01E0D"/>
    <w:rsid w:val="00C02A57"/>
    <w:rsid w:val="00C03419"/>
    <w:rsid w:val="00C03677"/>
    <w:rsid w:val="00C0378E"/>
    <w:rsid w:val="00C0426C"/>
    <w:rsid w:val="00C043EC"/>
    <w:rsid w:val="00C049B1"/>
    <w:rsid w:val="00C057B5"/>
    <w:rsid w:val="00C07565"/>
    <w:rsid w:val="00C101F1"/>
    <w:rsid w:val="00C10477"/>
    <w:rsid w:val="00C10766"/>
    <w:rsid w:val="00C125EF"/>
    <w:rsid w:val="00C12DEF"/>
    <w:rsid w:val="00C12E43"/>
    <w:rsid w:val="00C13E84"/>
    <w:rsid w:val="00C14AE9"/>
    <w:rsid w:val="00C14EA9"/>
    <w:rsid w:val="00C15265"/>
    <w:rsid w:val="00C15D02"/>
    <w:rsid w:val="00C1739F"/>
    <w:rsid w:val="00C17AC7"/>
    <w:rsid w:val="00C200B4"/>
    <w:rsid w:val="00C20D7E"/>
    <w:rsid w:val="00C214CC"/>
    <w:rsid w:val="00C21D85"/>
    <w:rsid w:val="00C22316"/>
    <w:rsid w:val="00C235CF"/>
    <w:rsid w:val="00C23986"/>
    <w:rsid w:val="00C23B5A"/>
    <w:rsid w:val="00C24AF1"/>
    <w:rsid w:val="00C24B5F"/>
    <w:rsid w:val="00C24E27"/>
    <w:rsid w:val="00C254EA"/>
    <w:rsid w:val="00C2653E"/>
    <w:rsid w:val="00C26B8C"/>
    <w:rsid w:val="00C27F1B"/>
    <w:rsid w:val="00C30976"/>
    <w:rsid w:val="00C31430"/>
    <w:rsid w:val="00C31E68"/>
    <w:rsid w:val="00C32E15"/>
    <w:rsid w:val="00C34538"/>
    <w:rsid w:val="00C3591F"/>
    <w:rsid w:val="00C35FFF"/>
    <w:rsid w:val="00C36330"/>
    <w:rsid w:val="00C37A98"/>
    <w:rsid w:val="00C37E05"/>
    <w:rsid w:val="00C40739"/>
    <w:rsid w:val="00C407A0"/>
    <w:rsid w:val="00C41068"/>
    <w:rsid w:val="00C438FA"/>
    <w:rsid w:val="00C45ACC"/>
    <w:rsid w:val="00C46162"/>
    <w:rsid w:val="00C47991"/>
    <w:rsid w:val="00C50F92"/>
    <w:rsid w:val="00C51F00"/>
    <w:rsid w:val="00C52E85"/>
    <w:rsid w:val="00C537C1"/>
    <w:rsid w:val="00C53A38"/>
    <w:rsid w:val="00C54016"/>
    <w:rsid w:val="00C549C0"/>
    <w:rsid w:val="00C54A31"/>
    <w:rsid w:val="00C5583F"/>
    <w:rsid w:val="00C55B6D"/>
    <w:rsid w:val="00C55F0A"/>
    <w:rsid w:val="00C56930"/>
    <w:rsid w:val="00C56B2E"/>
    <w:rsid w:val="00C57BD7"/>
    <w:rsid w:val="00C607A4"/>
    <w:rsid w:val="00C61345"/>
    <w:rsid w:val="00C61382"/>
    <w:rsid w:val="00C61832"/>
    <w:rsid w:val="00C61F88"/>
    <w:rsid w:val="00C621CC"/>
    <w:rsid w:val="00C633E1"/>
    <w:rsid w:val="00C634DB"/>
    <w:rsid w:val="00C63626"/>
    <w:rsid w:val="00C6423D"/>
    <w:rsid w:val="00C64558"/>
    <w:rsid w:val="00C67449"/>
    <w:rsid w:val="00C7208E"/>
    <w:rsid w:val="00C72DBC"/>
    <w:rsid w:val="00C73953"/>
    <w:rsid w:val="00C7425B"/>
    <w:rsid w:val="00C74CBC"/>
    <w:rsid w:val="00C750E7"/>
    <w:rsid w:val="00C75844"/>
    <w:rsid w:val="00C77634"/>
    <w:rsid w:val="00C77D2E"/>
    <w:rsid w:val="00C77F2A"/>
    <w:rsid w:val="00C809CA"/>
    <w:rsid w:val="00C8143F"/>
    <w:rsid w:val="00C81942"/>
    <w:rsid w:val="00C82D9B"/>
    <w:rsid w:val="00C8310A"/>
    <w:rsid w:val="00C8335E"/>
    <w:rsid w:val="00C86D18"/>
    <w:rsid w:val="00C909EE"/>
    <w:rsid w:val="00C91110"/>
    <w:rsid w:val="00C9196F"/>
    <w:rsid w:val="00C91E5F"/>
    <w:rsid w:val="00C9217A"/>
    <w:rsid w:val="00C92BA2"/>
    <w:rsid w:val="00C938E8"/>
    <w:rsid w:val="00C94117"/>
    <w:rsid w:val="00C949D5"/>
    <w:rsid w:val="00C94E32"/>
    <w:rsid w:val="00C94E59"/>
    <w:rsid w:val="00C95C39"/>
    <w:rsid w:val="00C95E17"/>
    <w:rsid w:val="00C9716E"/>
    <w:rsid w:val="00C972AE"/>
    <w:rsid w:val="00C97954"/>
    <w:rsid w:val="00C97C67"/>
    <w:rsid w:val="00C97E38"/>
    <w:rsid w:val="00CA2A4E"/>
    <w:rsid w:val="00CA4342"/>
    <w:rsid w:val="00CA4A57"/>
    <w:rsid w:val="00CA4D48"/>
    <w:rsid w:val="00CA4ED8"/>
    <w:rsid w:val="00CA640F"/>
    <w:rsid w:val="00CA657E"/>
    <w:rsid w:val="00CA77A4"/>
    <w:rsid w:val="00CB0038"/>
    <w:rsid w:val="00CB022B"/>
    <w:rsid w:val="00CB0344"/>
    <w:rsid w:val="00CB0405"/>
    <w:rsid w:val="00CB0730"/>
    <w:rsid w:val="00CB2E02"/>
    <w:rsid w:val="00CB3FC4"/>
    <w:rsid w:val="00CB452E"/>
    <w:rsid w:val="00CB57E8"/>
    <w:rsid w:val="00CB7342"/>
    <w:rsid w:val="00CB7F7C"/>
    <w:rsid w:val="00CC058B"/>
    <w:rsid w:val="00CC0C2F"/>
    <w:rsid w:val="00CC1271"/>
    <w:rsid w:val="00CC1E43"/>
    <w:rsid w:val="00CC253F"/>
    <w:rsid w:val="00CC2A1E"/>
    <w:rsid w:val="00CC3AD8"/>
    <w:rsid w:val="00CC448D"/>
    <w:rsid w:val="00CC48B1"/>
    <w:rsid w:val="00CC563D"/>
    <w:rsid w:val="00CC6012"/>
    <w:rsid w:val="00CC621A"/>
    <w:rsid w:val="00CD0604"/>
    <w:rsid w:val="00CD0669"/>
    <w:rsid w:val="00CD0A26"/>
    <w:rsid w:val="00CD12FE"/>
    <w:rsid w:val="00CD1719"/>
    <w:rsid w:val="00CD2C52"/>
    <w:rsid w:val="00CD2EDF"/>
    <w:rsid w:val="00CD3013"/>
    <w:rsid w:val="00CD4FE5"/>
    <w:rsid w:val="00CD61F7"/>
    <w:rsid w:val="00CD6948"/>
    <w:rsid w:val="00CD704E"/>
    <w:rsid w:val="00CD7246"/>
    <w:rsid w:val="00CE0148"/>
    <w:rsid w:val="00CE0A73"/>
    <w:rsid w:val="00CE0C0A"/>
    <w:rsid w:val="00CE15A8"/>
    <w:rsid w:val="00CE1D21"/>
    <w:rsid w:val="00CE4585"/>
    <w:rsid w:val="00CE5298"/>
    <w:rsid w:val="00CF0212"/>
    <w:rsid w:val="00CF070C"/>
    <w:rsid w:val="00CF0AA5"/>
    <w:rsid w:val="00CF0BD3"/>
    <w:rsid w:val="00CF2196"/>
    <w:rsid w:val="00CF2D7A"/>
    <w:rsid w:val="00CF489A"/>
    <w:rsid w:val="00CF572A"/>
    <w:rsid w:val="00CF76D5"/>
    <w:rsid w:val="00CF76DD"/>
    <w:rsid w:val="00CF7F8D"/>
    <w:rsid w:val="00D00024"/>
    <w:rsid w:val="00D01FEA"/>
    <w:rsid w:val="00D025C4"/>
    <w:rsid w:val="00D04A88"/>
    <w:rsid w:val="00D04FDD"/>
    <w:rsid w:val="00D059C9"/>
    <w:rsid w:val="00D06655"/>
    <w:rsid w:val="00D06B7E"/>
    <w:rsid w:val="00D078CC"/>
    <w:rsid w:val="00D106E8"/>
    <w:rsid w:val="00D1097A"/>
    <w:rsid w:val="00D10B56"/>
    <w:rsid w:val="00D11605"/>
    <w:rsid w:val="00D11688"/>
    <w:rsid w:val="00D11ACA"/>
    <w:rsid w:val="00D12625"/>
    <w:rsid w:val="00D12F10"/>
    <w:rsid w:val="00D139EB"/>
    <w:rsid w:val="00D13ADC"/>
    <w:rsid w:val="00D14F10"/>
    <w:rsid w:val="00D15518"/>
    <w:rsid w:val="00D166BE"/>
    <w:rsid w:val="00D1731A"/>
    <w:rsid w:val="00D1786C"/>
    <w:rsid w:val="00D17FB0"/>
    <w:rsid w:val="00D203DB"/>
    <w:rsid w:val="00D20B82"/>
    <w:rsid w:val="00D21A8D"/>
    <w:rsid w:val="00D2325B"/>
    <w:rsid w:val="00D23D1B"/>
    <w:rsid w:val="00D24686"/>
    <w:rsid w:val="00D27829"/>
    <w:rsid w:val="00D30547"/>
    <w:rsid w:val="00D30558"/>
    <w:rsid w:val="00D31015"/>
    <w:rsid w:val="00D31592"/>
    <w:rsid w:val="00D32136"/>
    <w:rsid w:val="00D321BC"/>
    <w:rsid w:val="00D330E2"/>
    <w:rsid w:val="00D340BD"/>
    <w:rsid w:val="00D341C5"/>
    <w:rsid w:val="00D34909"/>
    <w:rsid w:val="00D35B48"/>
    <w:rsid w:val="00D36DBE"/>
    <w:rsid w:val="00D374D3"/>
    <w:rsid w:val="00D41450"/>
    <w:rsid w:val="00D4271B"/>
    <w:rsid w:val="00D43363"/>
    <w:rsid w:val="00D43EBF"/>
    <w:rsid w:val="00D4580E"/>
    <w:rsid w:val="00D460C2"/>
    <w:rsid w:val="00D46532"/>
    <w:rsid w:val="00D469CF"/>
    <w:rsid w:val="00D471EF"/>
    <w:rsid w:val="00D479CA"/>
    <w:rsid w:val="00D50988"/>
    <w:rsid w:val="00D51982"/>
    <w:rsid w:val="00D527A6"/>
    <w:rsid w:val="00D53944"/>
    <w:rsid w:val="00D53D2C"/>
    <w:rsid w:val="00D54C75"/>
    <w:rsid w:val="00D5563B"/>
    <w:rsid w:val="00D56408"/>
    <w:rsid w:val="00D571D9"/>
    <w:rsid w:val="00D571E4"/>
    <w:rsid w:val="00D60317"/>
    <w:rsid w:val="00D6086A"/>
    <w:rsid w:val="00D6143B"/>
    <w:rsid w:val="00D614CC"/>
    <w:rsid w:val="00D61C99"/>
    <w:rsid w:val="00D62275"/>
    <w:rsid w:val="00D6229B"/>
    <w:rsid w:val="00D649C4"/>
    <w:rsid w:val="00D672F8"/>
    <w:rsid w:val="00D67316"/>
    <w:rsid w:val="00D67A79"/>
    <w:rsid w:val="00D67CD5"/>
    <w:rsid w:val="00D700DE"/>
    <w:rsid w:val="00D708C6"/>
    <w:rsid w:val="00D70BFC"/>
    <w:rsid w:val="00D7258F"/>
    <w:rsid w:val="00D73F93"/>
    <w:rsid w:val="00D74BE1"/>
    <w:rsid w:val="00D74D46"/>
    <w:rsid w:val="00D74D73"/>
    <w:rsid w:val="00D766EF"/>
    <w:rsid w:val="00D76ED7"/>
    <w:rsid w:val="00D77252"/>
    <w:rsid w:val="00D7729B"/>
    <w:rsid w:val="00D77CF8"/>
    <w:rsid w:val="00D80A96"/>
    <w:rsid w:val="00D82B77"/>
    <w:rsid w:val="00D8384E"/>
    <w:rsid w:val="00D83BF7"/>
    <w:rsid w:val="00D83C31"/>
    <w:rsid w:val="00D83EAD"/>
    <w:rsid w:val="00D853C2"/>
    <w:rsid w:val="00D856B0"/>
    <w:rsid w:val="00D86657"/>
    <w:rsid w:val="00D873D2"/>
    <w:rsid w:val="00D87690"/>
    <w:rsid w:val="00D87CA4"/>
    <w:rsid w:val="00D87EF4"/>
    <w:rsid w:val="00D90D18"/>
    <w:rsid w:val="00D92706"/>
    <w:rsid w:val="00D92C56"/>
    <w:rsid w:val="00D93A62"/>
    <w:rsid w:val="00D95131"/>
    <w:rsid w:val="00D957DF"/>
    <w:rsid w:val="00D95FEA"/>
    <w:rsid w:val="00DA0D71"/>
    <w:rsid w:val="00DA0F73"/>
    <w:rsid w:val="00DA2A54"/>
    <w:rsid w:val="00DA34A5"/>
    <w:rsid w:val="00DA528F"/>
    <w:rsid w:val="00DA560D"/>
    <w:rsid w:val="00DA572B"/>
    <w:rsid w:val="00DA5A61"/>
    <w:rsid w:val="00DB207D"/>
    <w:rsid w:val="00DB3B8D"/>
    <w:rsid w:val="00DB3DDA"/>
    <w:rsid w:val="00DB53D9"/>
    <w:rsid w:val="00DB57B3"/>
    <w:rsid w:val="00DB69A2"/>
    <w:rsid w:val="00DB74D3"/>
    <w:rsid w:val="00DB775B"/>
    <w:rsid w:val="00DC02C4"/>
    <w:rsid w:val="00DC0FF2"/>
    <w:rsid w:val="00DC2022"/>
    <w:rsid w:val="00DC2762"/>
    <w:rsid w:val="00DC2A38"/>
    <w:rsid w:val="00DC2F5B"/>
    <w:rsid w:val="00DC4B66"/>
    <w:rsid w:val="00DC4DDE"/>
    <w:rsid w:val="00DC61F7"/>
    <w:rsid w:val="00DC699A"/>
    <w:rsid w:val="00DC713E"/>
    <w:rsid w:val="00DC7918"/>
    <w:rsid w:val="00DC7ABD"/>
    <w:rsid w:val="00DC7D20"/>
    <w:rsid w:val="00DD10BF"/>
    <w:rsid w:val="00DD10C6"/>
    <w:rsid w:val="00DD1814"/>
    <w:rsid w:val="00DD2A8D"/>
    <w:rsid w:val="00DD2E87"/>
    <w:rsid w:val="00DD3115"/>
    <w:rsid w:val="00DD34BF"/>
    <w:rsid w:val="00DD3DA5"/>
    <w:rsid w:val="00DD4023"/>
    <w:rsid w:val="00DD43FC"/>
    <w:rsid w:val="00DD5036"/>
    <w:rsid w:val="00DD656B"/>
    <w:rsid w:val="00DD6762"/>
    <w:rsid w:val="00DD6F3A"/>
    <w:rsid w:val="00DE0E7D"/>
    <w:rsid w:val="00DE22FB"/>
    <w:rsid w:val="00DE2838"/>
    <w:rsid w:val="00DE2F6C"/>
    <w:rsid w:val="00DE3302"/>
    <w:rsid w:val="00DE36A7"/>
    <w:rsid w:val="00DE44FD"/>
    <w:rsid w:val="00DE4736"/>
    <w:rsid w:val="00DE4B27"/>
    <w:rsid w:val="00DE4CE8"/>
    <w:rsid w:val="00DE4D7D"/>
    <w:rsid w:val="00DE6194"/>
    <w:rsid w:val="00DE7E5D"/>
    <w:rsid w:val="00DF00C6"/>
    <w:rsid w:val="00DF0505"/>
    <w:rsid w:val="00DF1A9A"/>
    <w:rsid w:val="00DF2356"/>
    <w:rsid w:val="00DF256E"/>
    <w:rsid w:val="00DF2E5D"/>
    <w:rsid w:val="00DF36AA"/>
    <w:rsid w:val="00DF428E"/>
    <w:rsid w:val="00DF45AD"/>
    <w:rsid w:val="00DF4796"/>
    <w:rsid w:val="00E00C33"/>
    <w:rsid w:val="00E02225"/>
    <w:rsid w:val="00E02660"/>
    <w:rsid w:val="00E02F50"/>
    <w:rsid w:val="00E03791"/>
    <w:rsid w:val="00E03E95"/>
    <w:rsid w:val="00E0403E"/>
    <w:rsid w:val="00E0425F"/>
    <w:rsid w:val="00E04D76"/>
    <w:rsid w:val="00E0511F"/>
    <w:rsid w:val="00E06101"/>
    <w:rsid w:val="00E06209"/>
    <w:rsid w:val="00E06A36"/>
    <w:rsid w:val="00E073B3"/>
    <w:rsid w:val="00E07E7F"/>
    <w:rsid w:val="00E07F01"/>
    <w:rsid w:val="00E11278"/>
    <w:rsid w:val="00E11589"/>
    <w:rsid w:val="00E12F53"/>
    <w:rsid w:val="00E13C5D"/>
    <w:rsid w:val="00E13E66"/>
    <w:rsid w:val="00E178BB"/>
    <w:rsid w:val="00E17CBD"/>
    <w:rsid w:val="00E17CBE"/>
    <w:rsid w:val="00E17D4E"/>
    <w:rsid w:val="00E2018C"/>
    <w:rsid w:val="00E21A04"/>
    <w:rsid w:val="00E22970"/>
    <w:rsid w:val="00E23C53"/>
    <w:rsid w:val="00E2449D"/>
    <w:rsid w:val="00E24770"/>
    <w:rsid w:val="00E247B8"/>
    <w:rsid w:val="00E248F5"/>
    <w:rsid w:val="00E24A9F"/>
    <w:rsid w:val="00E25251"/>
    <w:rsid w:val="00E26DB0"/>
    <w:rsid w:val="00E271E3"/>
    <w:rsid w:val="00E30AA5"/>
    <w:rsid w:val="00E30BE9"/>
    <w:rsid w:val="00E31150"/>
    <w:rsid w:val="00E313A4"/>
    <w:rsid w:val="00E31FBB"/>
    <w:rsid w:val="00E33666"/>
    <w:rsid w:val="00E35A99"/>
    <w:rsid w:val="00E36D9F"/>
    <w:rsid w:val="00E36FF0"/>
    <w:rsid w:val="00E3761C"/>
    <w:rsid w:val="00E37C61"/>
    <w:rsid w:val="00E37FA3"/>
    <w:rsid w:val="00E40C82"/>
    <w:rsid w:val="00E41692"/>
    <w:rsid w:val="00E427EA"/>
    <w:rsid w:val="00E430B7"/>
    <w:rsid w:val="00E43501"/>
    <w:rsid w:val="00E43835"/>
    <w:rsid w:val="00E43899"/>
    <w:rsid w:val="00E43C8D"/>
    <w:rsid w:val="00E4527C"/>
    <w:rsid w:val="00E45664"/>
    <w:rsid w:val="00E45C80"/>
    <w:rsid w:val="00E45E2A"/>
    <w:rsid w:val="00E47972"/>
    <w:rsid w:val="00E500E4"/>
    <w:rsid w:val="00E50B21"/>
    <w:rsid w:val="00E51FB6"/>
    <w:rsid w:val="00E52FFF"/>
    <w:rsid w:val="00E5438C"/>
    <w:rsid w:val="00E562FB"/>
    <w:rsid w:val="00E616A2"/>
    <w:rsid w:val="00E61ECD"/>
    <w:rsid w:val="00E621E7"/>
    <w:rsid w:val="00E63A79"/>
    <w:rsid w:val="00E64FAE"/>
    <w:rsid w:val="00E652F7"/>
    <w:rsid w:val="00E65897"/>
    <w:rsid w:val="00E67E10"/>
    <w:rsid w:val="00E700D1"/>
    <w:rsid w:val="00E701E2"/>
    <w:rsid w:val="00E702E6"/>
    <w:rsid w:val="00E7082A"/>
    <w:rsid w:val="00E718D9"/>
    <w:rsid w:val="00E7289A"/>
    <w:rsid w:val="00E73200"/>
    <w:rsid w:val="00E75719"/>
    <w:rsid w:val="00E75AC5"/>
    <w:rsid w:val="00E771C5"/>
    <w:rsid w:val="00E77213"/>
    <w:rsid w:val="00E77305"/>
    <w:rsid w:val="00E77496"/>
    <w:rsid w:val="00E7750D"/>
    <w:rsid w:val="00E801C6"/>
    <w:rsid w:val="00E81D3B"/>
    <w:rsid w:val="00E82F55"/>
    <w:rsid w:val="00E83088"/>
    <w:rsid w:val="00E83EA5"/>
    <w:rsid w:val="00E845B2"/>
    <w:rsid w:val="00E84AAF"/>
    <w:rsid w:val="00E84DAA"/>
    <w:rsid w:val="00E850AD"/>
    <w:rsid w:val="00E869F3"/>
    <w:rsid w:val="00E86B2B"/>
    <w:rsid w:val="00E871DE"/>
    <w:rsid w:val="00E9000F"/>
    <w:rsid w:val="00E9101E"/>
    <w:rsid w:val="00E9134E"/>
    <w:rsid w:val="00E916ED"/>
    <w:rsid w:val="00E93698"/>
    <w:rsid w:val="00E94169"/>
    <w:rsid w:val="00E94780"/>
    <w:rsid w:val="00E94BCD"/>
    <w:rsid w:val="00E950B3"/>
    <w:rsid w:val="00E9554B"/>
    <w:rsid w:val="00E95FC1"/>
    <w:rsid w:val="00E95FCD"/>
    <w:rsid w:val="00E960A4"/>
    <w:rsid w:val="00EA0863"/>
    <w:rsid w:val="00EA0A79"/>
    <w:rsid w:val="00EA0F2D"/>
    <w:rsid w:val="00EA1B02"/>
    <w:rsid w:val="00EA1DAF"/>
    <w:rsid w:val="00EA2394"/>
    <w:rsid w:val="00EA278D"/>
    <w:rsid w:val="00EA44D5"/>
    <w:rsid w:val="00EA468F"/>
    <w:rsid w:val="00EA4743"/>
    <w:rsid w:val="00EA5473"/>
    <w:rsid w:val="00EA5852"/>
    <w:rsid w:val="00EA59DD"/>
    <w:rsid w:val="00EA6150"/>
    <w:rsid w:val="00EA69EC"/>
    <w:rsid w:val="00EA6BE2"/>
    <w:rsid w:val="00EB0E9B"/>
    <w:rsid w:val="00EB1184"/>
    <w:rsid w:val="00EB1F8D"/>
    <w:rsid w:val="00EB2133"/>
    <w:rsid w:val="00EB2F82"/>
    <w:rsid w:val="00EB3071"/>
    <w:rsid w:val="00EB3E1F"/>
    <w:rsid w:val="00EB4196"/>
    <w:rsid w:val="00EB481F"/>
    <w:rsid w:val="00EB4FA6"/>
    <w:rsid w:val="00EB52C1"/>
    <w:rsid w:val="00EB5944"/>
    <w:rsid w:val="00EB5BA5"/>
    <w:rsid w:val="00EB6611"/>
    <w:rsid w:val="00EB7173"/>
    <w:rsid w:val="00EB7249"/>
    <w:rsid w:val="00EB7D83"/>
    <w:rsid w:val="00EC020F"/>
    <w:rsid w:val="00EC05C0"/>
    <w:rsid w:val="00EC0803"/>
    <w:rsid w:val="00EC1351"/>
    <w:rsid w:val="00EC2EBB"/>
    <w:rsid w:val="00EC36C0"/>
    <w:rsid w:val="00EC3A68"/>
    <w:rsid w:val="00EC422E"/>
    <w:rsid w:val="00EC4652"/>
    <w:rsid w:val="00EC4E4F"/>
    <w:rsid w:val="00EC53F4"/>
    <w:rsid w:val="00EC689B"/>
    <w:rsid w:val="00EC6B04"/>
    <w:rsid w:val="00EC6F92"/>
    <w:rsid w:val="00EC75F2"/>
    <w:rsid w:val="00ED0246"/>
    <w:rsid w:val="00ED1893"/>
    <w:rsid w:val="00ED1D0F"/>
    <w:rsid w:val="00ED2031"/>
    <w:rsid w:val="00ED23C5"/>
    <w:rsid w:val="00ED38C1"/>
    <w:rsid w:val="00ED3A76"/>
    <w:rsid w:val="00ED4DF3"/>
    <w:rsid w:val="00ED58A6"/>
    <w:rsid w:val="00ED5AD1"/>
    <w:rsid w:val="00ED5D6C"/>
    <w:rsid w:val="00ED6C63"/>
    <w:rsid w:val="00ED7672"/>
    <w:rsid w:val="00EE1691"/>
    <w:rsid w:val="00EE1697"/>
    <w:rsid w:val="00EE1DA2"/>
    <w:rsid w:val="00EE22B7"/>
    <w:rsid w:val="00EE2636"/>
    <w:rsid w:val="00EE3425"/>
    <w:rsid w:val="00EE4C91"/>
    <w:rsid w:val="00EE55FE"/>
    <w:rsid w:val="00EE5BBA"/>
    <w:rsid w:val="00EE6175"/>
    <w:rsid w:val="00EE6633"/>
    <w:rsid w:val="00EE6FB3"/>
    <w:rsid w:val="00EE742C"/>
    <w:rsid w:val="00EF02BA"/>
    <w:rsid w:val="00EF16D6"/>
    <w:rsid w:val="00EF1C2A"/>
    <w:rsid w:val="00EF1E9A"/>
    <w:rsid w:val="00EF31A1"/>
    <w:rsid w:val="00EF3B41"/>
    <w:rsid w:val="00EF4514"/>
    <w:rsid w:val="00EF4BC6"/>
    <w:rsid w:val="00EF60C0"/>
    <w:rsid w:val="00EF75D9"/>
    <w:rsid w:val="00EF788D"/>
    <w:rsid w:val="00EF7BCA"/>
    <w:rsid w:val="00F00E6F"/>
    <w:rsid w:val="00F01912"/>
    <w:rsid w:val="00F01B3C"/>
    <w:rsid w:val="00F020DA"/>
    <w:rsid w:val="00F02A79"/>
    <w:rsid w:val="00F032B1"/>
    <w:rsid w:val="00F039CC"/>
    <w:rsid w:val="00F03F34"/>
    <w:rsid w:val="00F04805"/>
    <w:rsid w:val="00F050C0"/>
    <w:rsid w:val="00F0572A"/>
    <w:rsid w:val="00F06257"/>
    <w:rsid w:val="00F06FEF"/>
    <w:rsid w:val="00F073D7"/>
    <w:rsid w:val="00F07AA9"/>
    <w:rsid w:val="00F1079C"/>
    <w:rsid w:val="00F10AD0"/>
    <w:rsid w:val="00F10CD9"/>
    <w:rsid w:val="00F1185F"/>
    <w:rsid w:val="00F1349E"/>
    <w:rsid w:val="00F14EF4"/>
    <w:rsid w:val="00F14F76"/>
    <w:rsid w:val="00F14F91"/>
    <w:rsid w:val="00F15D0D"/>
    <w:rsid w:val="00F16BBD"/>
    <w:rsid w:val="00F16D69"/>
    <w:rsid w:val="00F17401"/>
    <w:rsid w:val="00F17B88"/>
    <w:rsid w:val="00F20391"/>
    <w:rsid w:val="00F21192"/>
    <w:rsid w:val="00F219DF"/>
    <w:rsid w:val="00F238EB"/>
    <w:rsid w:val="00F23976"/>
    <w:rsid w:val="00F23B11"/>
    <w:rsid w:val="00F23F3F"/>
    <w:rsid w:val="00F251CE"/>
    <w:rsid w:val="00F2530F"/>
    <w:rsid w:val="00F25841"/>
    <w:rsid w:val="00F25D56"/>
    <w:rsid w:val="00F2663C"/>
    <w:rsid w:val="00F270D3"/>
    <w:rsid w:val="00F27F53"/>
    <w:rsid w:val="00F3045A"/>
    <w:rsid w:val="00F30861"/>
    <w:rsid w:val="00F31676"/>
    <w:rsid w:val="00F324C5"/>
    <w:rsid w:val="00F32EC6"/>
    <w:rsid w:val="00F339B5"/>
    <w:rsid w:val="00F33FC8"/>
    <w:rsid w:val="00F34955"/>
    <w:rsid w:val="00F352F4"/>
    <w:rsid w:val="00F3539A"/>
    <w:rsid w:val="00F37FB2"/>
    <w:rsid w:val="00F406D9"/>
    <w:rsid w:val="00F40744"/>
    <w:rsid w:val="00F40812"/>
    <w:rsid w:val="00F40A9B"/>
    <w:rsid w:val="00F4187B"/>
    <w:rsid w:val="00F42792"/>
    <w:rsid w:val="00F44166"/>
    <w:rsid w:val="00F4467F"/>
    <w:rsid w:val="00F449C0"/>
    <w:rsid w:val="00F450F6"/>
    <w:rsid w:val="00F46EA3"/>
    <w:rsid w:val="00F4754E"/>
    <w:rsid w:val="00F47E10"/>
    <w:rsid w:val="00F50D30"/>
    <w:rsid w:val="00F513C6"/>
    <w:rsid w:val="00F5161E"/>
    <w:rsid w:val="00F5293A"/>
    <w:rsid w:val="00F531D2"/>
    <w:rsid w:val="00F53242"/>
    <w:rsid w:val="00F54F9F"/>
    <w:rsid w:val="00F54FF3"/>
    <w:rsid w:val="00F60A61"/>
    <w:rsid w:val="00F60BED"/>
    <w:rsid w:val="00F6178B"/>
    <w:rsid w:val="00F6294F"/>
    <w:rsid w:val="00F63082"/>
    <w:rsid w:val="00F638AC"/>
    <w:rsid w:val="00F6494B"/>
    <w:rsid w:val="00F64A08"/>
    <w:rsid w:val="00F6508A"/>
    <w:rsid w:val="00F656B8"/>
    <w:rsid w:val="00F65B48"/>
    <w:rsid w:val="00F65C86"/>
    <w:rsid w:val="00F6647B"/>
    <w:rsid w:val="00F665BD"/>
    <w:rsid w:val="00F70828"/>
    <w:rsid w:val="00F70978"/>
    <w:rsid w:val="00F7137D"/>
    <w:rsid w:val="00F722E4"/>
    <w:rsid w:val="00F728AD"/>
    <w:rsid w:val="00F72E32"/>
    <w:rsid w:val="00F730D9"/>
    <w:rsid w:val="00F73BD3"/>
    <w:rsid w:val="00F7447E"/>
    <w:rsid w:val="00F747CE"/>
    <w:rsid w:val="00F752F5"/>
    <w:rsid w:val="00F75A74"/>
    <w:rsid w:val="00F75EB9"/>
    <w:rsid w:val="00F76345"/>
    <w:rsid w:val="00F766C3"/>
    <w:rsid w:val="00F773BF"/>
    <w:rsid w:val="00F77AD3"/>
    <w:rsid w:val="00F80081"/>
    <w:rsid w:val="00F80F2C"/>
    <w:rsid w:val="00F815A3"/>
    <w:rsid w:val="00F81AB4"/>
    <w:rsid w:val="00F829F0"/>
    <w:rsid w:val="00F848F4"/>
    <w:rsid w:val="00F85B31"/>
    <w:rsid w:val="00F862F9"/>
    <w:rsid w:val="00F86348"/>
    <w:rsid w:val="00F86507"/>
    <w:rsid w:val="00F874E7"/>
    <w:rsid w:val="00F87B60"/>
    <w:rsid w:val="00F90206"/>
    <w:rsid w:val="00F907D4"/>
    <w:rsid w:val="00F90E1F"/>
    <w:rsid w:val="00F91324"/>
    <w:rsid w:val="00F91F81"/>
    <w:rsid w:val="00F925EE"/>
    <w:rsid w:val="00F94577"/>
    <w:rsid w:val="00F9498F"/>
    <w:rsid w:val="00F950BF"/>
    <w:rsid w:val="00F95718"/>
    <w:rsid w:val="00F9584E"/>
    <w:rsid w:val="00F964ED"/>
    <w:rsid w:val="00F9656E"/>
    <w:rsid w:val="00FA01EE"/>
    <w:rsid w:val="00FA04BA"/>
    <w:rsid w:val="00FA0F69"/>
    <w:rsid w:val="00FA11B7"/>
    <w:rsid w:val="00FA2CF7"/>
    <w:rsid w:val="00FA3879"/>
    <w:rsid w:val="00FA3E83"/>
    <w:rsid w:val="00FA3ECD"/>
    <w:rsid w:val="00FA43B6"/>
    <w:rsid w:val="00FA45F2"/>
    <w:rsid w:val="00FA4C0E"/>
    <w:rsid w:val="00FA5367"/>
    <w:rsid w:val="00FA64D9"/>
    <w:rsid w:val="00FA6641"/>
    <w:rsid w:val="00FA770E"/>
    <w:rsid w:val="00FB01E9"/>
    <w:rsid w:val="00FB027D"/>
    <w:rsid w:val="00FB1AAD"/>
    <w:rsid w:val="00FB357E"/>
    <w:rsid w:val="00FB36CE"/>
    <w:rsid w:val="00FB422F"/>
    <w:rsid w:val="00FB5DC5"/>
    <w:rsid w:val="00FB688F"/>
    <w:rsid w:val="00FB6893"/>
    <w:rsid w:val="00FB6C09"/>
    <w:rsid w:val="00FB7055"/>
    <w:rsid w:val="00FC026F"/>
    <w:rsid w:val="00FC1182"/>
    <w:rsid w:val="00FC16F5"/>
    <w:rsid w:val="00FC182E"/>
    <w:rsid w:val="00FC1881"/>
    <w:rsid w:val="00FC253E"/>
    <w:rsid w:val="00FC2BF8"/>
    <w:rsid w:val="00FC44D0"/>
    <w:rsid w:val="00FC453F"/>
    <w:rsid w:val="00FC4E3B"/>
    <w:rsid w:val="00FC4EA4"/>
    <w:rsid w:val="00FC5059"/>
    <w:rsid w:val="00FC5311"/>
    <w:rsid w:val="00FC6A5D"/>
    <w:rsid w:val="00FC6E0C"/>
    <w:rsid w:val="00FD0704"/>
    <w:rsid w:val="00FD0D55"/>
    <w:rsid w:val="00FD0FB5"/>
    <w:rsid w:val="00FD2ED7"/>
    <w:rsid w:val="00FD337C"/>
    <w:rsid w:val="00FD3D0B"/>
    <w:rsid w:val="00FD472E"/>
    <w:rsid w:val="00FD493C"/>
    <w:rsid w:val="00FD5622"/>
    <w:rsid w:val="00FD5CDE"/>
    <w:rsid w:val="00FD7754"/>
    <w:rsid w:val="00FD79F3"/>
    <w:rsid w:val="00FD7E89"/>
    <w:rsid w:val="00FE0164"/>
    <w:rsid w:val="00FE0349"/>
    <w:rsid w:val="00FE0C1C"/>
    <w:rsid w:val="00FE0E54"/>
    <w:rsid w:val="00FE1882"/>
    <w:rsid w:val="00FE3954"/>
    <w:rsid w:val="00FE40E8"/>
    <w:rsid w:val="00FE42DC"/>
    <w:rsid w:val="00FE564C"/>
    <w:rsid w:val="00FE5804"/>
    <w:rsid w:val="00FE7C65"/>
    <w:rsid w:val="00FF00E2"/>
    <w:rsid w:val="00FF0EBD"/>
    <w:rsid w:val="00FF1FAE"/>
    <w:rsid w:val="00FF2FB6"/>
    <w:rsid w:val="00FF3214"/>
    <w:rsid w:val="00FF348A"/>
    <w:rsid w:val="00FF5F21"/>
    <w:rsid w:val="00FF5F60"/>
    <w:rsid w:val="00FF6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F7E6C28"/>
  <w15:docId w15:val="{940BD732-C07A-4C83-8717-C035F41AC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39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autoRedefine/>
    <w:qFormat/>
    <w:rsid w:val="00222390"/>
    <w:pPr>
      <w:keepNext/>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2 headline,h,sub,Para 2,Heading 2 Char,h21"/>
    <w:basedOn w:val="Normal"/>
    <w:next w:val="Normal"/>
    <w:link w:val="Heading2Char1"/>
    <w:unhideWhenUsed/>
    <w:qFormat/>
    <w:rsid w:val="0022239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h3,h31"/>
    <w:basedOn w:val="Normal"/>
    <w:next w:val="Normal"/>
    <w:link w:val="Heading3Char"/>
    <w:uiPriority w:val="9"/>
    <w:qFormat/>
    <w:rsid w:val="00E30BE9"/>
    <w:pPr>
      <w:keepNext/>
      <w:keepLines/>
      <w:spacing w:before="120" w:after="60"/>
      <w:outlineLvl w:val="2"/>
    </w:pPr>
    <w:rPr>
      <w:b/>
      <w:bCs/>
      <w:i/>
      <w:color w:val="CF4520"/>
      <w:sz w:val="24"/>
    </w:rPr>
  </w:style>
  <w:style w:type="paragraph" w:styleId="Heading4">
    <w:name w:val="heading 4"/>
    <w:aliases w:val="Para4,4 dash,d,(a),Para 4,Heading 4 Char,Para4 Char,4 dash Char,d Char,(a) Char,Para 4 Char,Level 2 - (a) Char,h4 Char,h41 Char,h42 Char,h411 Char,h43 Char,h412 Char,h44 Char,h413 Char,h45 Char,h414 Char,h46 Char,h415 Char,h47 Char,h416 Char,h"/>
    <w:basedOn w:val="Normal"/>
    <w:next w:val="Normal"/>
    <w:link w:val="Heading4Char1"/>
    <w:uiPriority w:val="9"/>
    <w:qFormat/>
    <w:rsid w:val="00E30BE9"/>
    <w:pPr>
      <w:keepNext/>
      <w:keepLines/>
      <w:spacing w:before="200" w:after="60"/>
      <w:outlineLvl w:val="3"/>
    </w:pPr>
    <w:rPr>
      <w:b/>
      <w:bCs/>
      <w:i/>
      <w:iCs/>
    </w:rPr>
  </w:style>
  <w:style w:type="paragraph" w:styleId="Heading5">
    <w:name w:val="heading 5"/>
    <w:aliases w:val="Para5,i.,5 sub-bullet,sb,4,Spare1,Level 3 - (i),(i)1,Level 3 - (i)1,1.1.1.1.1"/>
    <w:basedOn w:val="Normal"/>
    <w:next w:val="Normal"/>
    <w:link w:val="Heading5Char"/>
    <w:qFormat/>
    <w:rsid w:val="00C81942"/>
    <w:pPr>
      <w:numPr>
        <w:ilvl w:val="4"/>
        <w:numId w:val="16"/>
      </w:numPr>
      <w:spacing w:before="240" w:after="60"/>
      <w:outlineLvl w:val="4"/>
    </w:pPr>
    <w:rPr>
      <w:b/>
      <w:bCs/>
      <w:iCs/>
      <w:szCs w:val="26"/>
    </w:rPr>
  </w:style>
  <w:style w:type="paragraph" w:styleId="Heading6">
    <w:name w:val="heading 6"/>
    <w:aliases w:val="sub-dash,sd,5,Spare2,A.,Heading 6 (a),Smart 2000"/>
    <w:basedOn w:val="Normal"/>
    <w:next w:val="Normal"/>
    <w:link w:val="Heading6Char"/>
    <w:qFormat/>
    <w:rsid w:val="00C81942"/>
    <w:pPr>
      <w:numPr>
        <w:ilvl w:val="5"/>
        <w:numId w:val="16"/>
      </w:numPr>
      <w:spacing w:before="240" w:after="60"/>
      <w:outlineLvl w:val="5"/>
    </w:pPr>
    <w:rPr>
      <w:b/>
      <w:bCs/>
      <w:sz w:val="22"/>
    </w:rPr>
  </w:style>
  <w:style w:type="paragraph" w:styleId="Heading7">
    <w:name w:val="heading 7"/>
    <w:aliases w:val="Spare3,(i)"/>
    <w:basedOn w:val="Normal"/>
    <w:next w:val="Normal"/>
    <w:link w:val="Heading7Char"/>
    <w:qFormat/>
    <w:rsid w:val="00C81942"/>
    <w:pPr>
      <w:numPr>
        <w:ilvl w:val="6"/>
        <w:numId w:val="16"/>
      </w:numPr>
      <w:spacing w:before="240" w:after="60"/>
      <w:outlineLvl w:val="6"/>
    </w:pPr>
    <w:rPr>
      <w:sz w:val="24"/>
    </w:rPr>
  </w:style>
  <w:style w:type="paragraph" w:styleId="Heading8">
    <w:name w:val="heading 8"/>
    <w:aliases w:val="Spare4,(A)"/>
    <w:basedOn w:val="Normal"/>
    <w:next w:val="Normal"/>
    <w:link w:val="Heading8Char"/>
    <w:qFormat/>
    <w:rsid w:val="00C81942"/>
    <w:pPr>
      <w:numPr>
        <w:ilvl w:val="7"/>
        <w:numId w:val="16"/>
      </w:numPr>
      <w:spacing w:before="240" w:after="60"/>
      <w:outlineLvl w:val="7"/>
    </w:pPr>
    <w:rPr>
      <w:i/>
      <w:iCs/>
      <w:sz w:val="24"/>
    </w:rPr>
  </w:style>
  <w:style w:type="paragraph" w:styleId="Heading9">
    <w:name w:val="heading 9"/>
    <w:aliases w:val="Spare5,HAPPY,I"/>
    <w:basedOn w:val="Normal"/>
    <w:next w:val="Normal"/>
    <w:link w:val="Heading9Char"/>
    <w:qFormat/>
    <w:rsid w:val="00C81942"/>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rsid w:val="002223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2390"/>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FB01E9"/>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link w:val="Heading2"/>
    <w:locked/>
    <w:rsid w:val="00FB01E9"/>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1) Char1,Major Sections Char1"/>
    <w:link w:val="Heading3"/>
    <w:uiPriority w:val="9"/>
    <w:locked/>
    <w:rsid w:val="00E30BE9"/>
    <w:rPr>
      <w:rFonts w:ascii="Arial" w:hAnsi="Arial"/>
      <w:b/>
      <w:bCs/>
      <w:i/>
      <w:color w:val="CF4520"/>
      <w:sz w:val="24"/>
      <w:szCs w:val="24"/>
    </w:rPr>
  </w:style>
  <w:style w:type="character" w:customStyle="1" w:styleId="Heading4Char1">
    <w:name w:val="Heading 4 Char1"/>
    <w:aliases w:val="Para4 Char1,4 dash Char1,d Char1,(a) Char1,Para 4 Char1,Heading 4 Char Char,Para4 Char Char,4 dash Char Char,d Char Char,(a) Char Char,Para 4 Char Char,Level 2 - (a) Char Char,h4 Char Char,h41 Char Char,h42 Char Char,h411 Char Char"/>
    <w:link w:val="Heading4"/>
    <w:uiPriority w:val="9"/>
    <w:locked/>
    <w:rsid w:val="00FB01E9"/>
    <w:rPr>
      <w:rFonts w:ascii="Arial" w:hAnsi="Arial"/>
      <w:b/>
      <w:bCs/>
      <w:i/>
      <w:iCs/>
      <w:szCs w:val="24"/>
    </w:rPr>
  </w:style>
  <w:style w:type="character" w:customStyle="1" w:styleId="Heading5Char">
    <w:name w:val="Heading 5 Char"/>
    <w:aliases w:val="Para5 Char1,i. Char,5 sub-bullet Char,sb Char,4 Char,Spare1 Char,Level 3 - (i) Char,(i)1 Char,Level 3 - (i)1 Char,1.1.1.1.1 Char"/>
    <w:link w:val="Heading5"/>
    <w:locked/>
    <w:rsid w:val="00935096"/>
    <w:rPr>
      <w:rFonts w:eastAsia="Calibri"/>
      <w:b/>
      <w:bCs/>
      <w:iCs/>
      <w:szCs w:val="26"/>
      <w:lang w:eastAsia="en-US"/>
    </w:rPr>
  </w:style>
  <w:style w:type="character" w:customStyle="1" w:styleId="Heading6Char">
    <w:name w:val="Heading 6 Char"/>
    <w:aliases w:val="sub-dash Char1,sd Char1,5 Char1,Spare2 Char1,A. Char1,Heading 6 (a) Char1,Smart 2000 Char1"/>
    <w:link w:val="Heading6"/>
    <w:locked/>
    <w:rsid w:val="00935096"/>
    <w:rPr>
      <w:rFonts w:eastAsia="Calibri"/>
      <w:b/>
      <w:bCs/>
      <w:sz w:val="22"/>
      <w:szCs w:val="22"/>
      <w:lang w:eastAsia="en-US"/>
    </w:rPr>
  </w:style>
  <w:style w:type="character" w:customStyle="1" w:styleId="Heading7Char">
    <w:name w:val="Heading 7 Char"/>
    <w:aliases w:val="Spare3 Char1,(i) Char"/>
    <w:link w:val="Heading7"/>
    <w:locked/>
    <w:rsid w:val="00935096"/>
    <w:rPr>
      <w:rFonts w:eastAsia="Calibri"/>
      <w:sz w:val="24"/>
      <w:szCs w:val="24"/>
      <w:lang w:eastAsia="en-US"/>
    </w:rPr>
  </w:style>
  <w:style w:type="character" w:customStyle="1" w:styleId="Heading8Char">
    <w:name w:val="Heading 8 Char"/>
    <w:aliases w:val="Spare4 Char1,(A) Char1"/>
    <w:link w:val="Heading8"/>
    <w:locked/>
    <w:rsid w:val="00935096"/>
    <w:rPr>
      <w:rFonts w:eastAsia="Calibri"/>
      <w:i/>
      <w:iCs/>
      <w:sz w:val="24"/>
      <w:szCs w:val="24"/>
      <w:lang w:eastAsia="en-US"/>
    </w:rPr>
  </w:style>
  <w:style w:type="character" w:customStyle="1" w:styleId="Heading9Char">
    <w:name w:val="Heading 9 Char"/>
    <w:aliases w:val="Spare5 Char1,HAPPY Char1,I Char"/>
    <w:link w:val="Heading9"/>
    <w:locked/>
    <w:rsid w:val="00935096"/>
    <w:rPr>
      <w:rFonts w:eastAsia="Calibri" w:cs="Arial"/>
      <w:sz w:val="22"/>
      <w:szCs w:val="22"/>
      <w:lang w:eastAsia="en-US"/>
    </w:rPr>
  </w:style>
  <w:style w:type="paragraph" w:styleId="TOC1">
    <w:name w:val="toc 1"/>
    <w:next w:val="ASDEFCONNormal"/>
    <w:autoRedefine/>
    <w:uiPriority w:val="39"/>
    <w:rsid w:val="00222390"/>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222390"/>
    <w:pPr>
      <w:spacing w:after="120"/>
      <w:jc w:val="both"/>
    </w:pPr>
    <w:rPr>
      <w:rFonts w:ascii="Arial" w:hAnsi="Arial"/>
      <w:color w:val="000000"/>
      <w:szCs w:val="40"/>
    </w:rPr>
  </w:style>
  <w:style w:type="character" w:customStyle="1" w:styleId="ASDEFCONNormalChar">
    <w:name w:val="ASDEFCON Normal Char"/>
    <w:link w:val="ASDEFCONNormal"/>
    <w:rsid w:val="00222390"/>
    <w:rPr>
      <w:rFonts w:ascii="Arial" w:hAnsi="Arial"/>
      <w:color w:val="000000"/>
      <w:szCs w:val="40"/>
    </w:rPr>
  </w:style>
  <w:style w:type="paragraph" w:styleId="Footer">
    <w:name w:val="footer"/>
    <w:basedOn w:val="Normal"/>
    <w:link w:val="FooterChar1"/>
    <w:rsid w:val="004D6C67"/>
    <w:pPr>
      <w:tabs>
        <w:tab w:val="center" w:pos="4153"/>
        <w:tab w:val="right" w:pos="8306"/>
      </w:tabs>
    </w:pPr>
  </w:style>
  <w:style w:type="character" w:customStyle="1" w:styleId="FooterChar1">
    <w:name w:val="Footer Char1"/>
    <w:link w:val="Footer"/>
    <w:rsid w:val="004D6C67"/>
    <w:rPr>
      <w:rFonts w:ascii="Arial" w:eastAsia="Calibri" w:hAnsi="Arial"/>
      <w:szCs w:val="22"/>
      <w:lang w:eastAsia="en-US"/>
    </w:rPr>
  </w:style>
  <w:style w:type="paragraph" w:styleId="Header">
    <w:name w:val="header"/>
    <w:basedOn w:val="Normal"/>
    <w:link w:val="HeaderChar1"/>
    <w:rsid w:val="004D6C67"/>
    <w:pPr>
      <w:tabs>
        <w:tab w:val="center" w:pos="4153"/>
        <w:tab w:val="right" w:pos="8306"/>
      </w:tabs>
    </w:pPr>
  </w:style>
  <w:style w:type="character" w:customStyle="1" w:styleId="HeaderChar1">
    <w:name w:val="Header Char1"/>
    <w:link w:val="Header"/>
    <w:rsid w:val="004D6C67"/>
    <w:rPr>
      <w:rFonts w:ascii="Arial" w:eastAsia="Calibri" w:hAnsi="Arial"/>
      <w:szCs w:val="22"/>
      <w:lang w:eastAsia="en-US"/>
    </w:rPr>
  </w:style>
  <w:style w:type="paragraph" w:customStyle="1" w:styleId="Notespara">
    <w:name w:val="Note spara"/>
    <w:basedOn w:val="Normal"/>
    <w:pPr>
      <w:numPr>
        <w:numId w:val="3"/>
      </w:numPr>
      <w:shd w:val="clear" w:color="auto" w:fill="000000"/>
    </w:pPr>
    <w:rPr>
      <w:b/>
      <w:i/>
      <w:lang w:val="en-US"/>
    </w:rPr>
  </w:style>
  <w:style w:type="paragraph" w:customStyle="1" w:styleId="TextNoNumber">
    <w:name w:val="Text No Number"/>
    <w:basedOn w:val="Normal"/>
    <w:next w:val="Normal"/>
    <w:pPr>
      <w:tabs>
        <w:tab w:val="left" w:pos="900"/>
      </w:tabs>
      <w:ind w:left="1152"/>
    </w:pPr>
  </w:style>
  <w:style w:type="paragraph" w:styleId="TOC2">
    <w:name w:val="toc 2"/>
    <w:next w:val="ASDEFCONNormal"/>
    <w:autoRedefine/>
    <w:uiPriority w:val="39"/>
    <w:rsid w:val="00222390"/>
    <w:pPr>
      <w:spacing w:after="60"/>
      <w:ind w:left="1417" w:hanging="850"/>
    </w:pPr>
    <w:rPr>
      <w:rFonts w:ascii="Arial" w:hAnsi="Arial" w:cs="Arial"/>
      <w:szCs w:val="24"/>
    </w:rPr>
  </w:style>
  <w:style w:type="paragraph" w:customStyle="1" w:styleId="sspara">
    <w:name w:val="sspara"/>
    <w:next w:val="Normal"/>
    <w:pPr>
      <w:numPr>
        <w:numId w:val="5"/>
      </w:numPr>
      <w:tabs>
        <w:tab w:val="clear" w:pos="2520"/>
        <w:tab w:val="num" w:pos="1728"/>
        <w:tab w:val="left" w:pos="2304"/>
      </w:tabs>
      <w:spacing w:after="120"/>
      <w:ind w:left="1728"/>
    </w:pPr>
    <w:rPr>
      <w:rFonts w:ascii="Arial" w:hAnsi="Arial"/>
      <w:noProof/>
    </w:rPr>
  </w:style>
  <w:style w:type="paragraph" w:styleId="TOC3">
    <w:name w:val="toc 3"/>
    <w:basedOn w:val="Normal"/>
    <w:next w:val="Normal"/>
    <w:autoRedefine/>
    <w:rsid w:val="00222390"/>
    <w:pPr>
      <w:spacing w:after="100"/>
      <w:ind w:left="400"/>
    </w:pPr>
  </w:style>
  <w:style w:type="paragraph" w:styleId="TOC4">
    <w:name w:val="toc 4"/>
    <w:basedOn w:val="Normal"/>
    <w:next w:val="Normal"/>
    <w:autoRedefine/>
    <w:rsid w:val="00222390"/>
    <w:pPr>
      <w:spacing w:after="100"/>
      <w:ind w:left="600"/>
    </w:pPr>
  </w:style>
  <w:style w:type="paragraph" w:styleId="TOC5">
    <w:name w:val="toc 5"/>
    <w:basedOn w:val="Normal"/>
    <w:next w:val="Normal"/>
    <w:autoRedefine/>
    <w:rsid w:val="00222390"/>
    <w:pPr>
      <w:spacing w:after="100"/>
      <w:ind w:left="800"/>
    </w:pPr>
  </w:style>
  <w:style w:type="paragraph" w:styleId="TOC6">
    <w:name w:val="toc 6"/>
    <w:basedOn w:val="Normal"/>
    <w:next w:val="Normal"/>
    <w:autoRedefine/>
    <w:rsid w:val="00222390"/>
    <w:pPr>
      <w:spacing w:after="100"/>
      <w:ind w:left="1000"/>
    </w:pPr>
  </w:style>
  <w:style w:type="paragraph" w:styleId="TOC7">
    <w:name w:val="toc 7"/>
    <w:basedOn w:val="Normal"/>
    <w:next w:val="Normal"/>
    <w:autoRedefine/>
    <w:rsid w:val="00222390"/>
    <w:pPr>
      <w:spacing w:after="100"/>
      <w:ind w:left="1200"/>
    </w:pPr>
  </w:style>
  <w:style w:type="paragraph" w:styleId="TOC8">
    <w:name w:val="toc 8"/>
    <w:basedOn w:val="Normal"/>
    <w:next w:val="Normal"/>
    <w:autoRedefine/>
    <w:rsid w:val="00222390"/>
    <w:pPr>
      <w:spacing w:after="100"/>
      <w:ind w:left="1400"/>
    </w:pPr>
  </w:style>
  <w:style w:type="paragraph" w:styleId="TOC9">
    <w:name w:val="toc 9"/>
    <w:basedOn w:val="Normal"/>
    <w:next w:val="Normal"/>
    <w:autoRedefine/>
    <w:rsid w:val="00222390"/>
    <w:pPr>
      <w:spacing w:after="100"/>
      <w:ind w:left="1600"/>
    </w:pPr>
  </w:style>
  <w:style w:type="paragraph" w:customStyle="1" w:styleId="Note">
    <w:name w:val="Note"/>
    <w:next w:val="Normal"/>
    <w:pPr>
      <w:spacing w:after="120"/>
    </w:pPr>
    <w:rPr>
      <w:rFonts w:ascii="Arial" w:hAnsi="Arial"/>
      <w:b/>
      <w:noProof/>
      <w:color w:val="FFFFFF"/>
      <w:lang w:eastAsia="en-US"/>
    </w:rPr>
  </w:style>
  <w:style w:type="paragraph" w:customStyle="1" w:styleId="TextLevel2">
    <w:name w:val="Text Level 2"/>
    <w:basedOn w:val="Normal"/>
    <w:pPr>
      <w:numPr>
        <w:ilvl w:val="2"/>
        <w:numId w:val="21"/>
      </w:numPr>
    </w:pPr>
    <w:rPr>
      <w:lang w:val="en-US"/>
    </w:rPr>
  </w:style>
  <w:style w:type="paragraph" w:customStyle="1" w:styleId="spara">
    <w:name w:val="spara"/>
    <w:next w:val="sspara"/>
    <w:pPr>
      <w:numPr>
        <w:ilvl w:val="8"/>
        <w:numId w:val="21"/>
      </w:numPr>
      <w:spacing w:after="120"/>
      <w:jc w:val="both"/>
    </w:pPr>
    <w:rPr>
      <w:rFonts w:ascii="Arial" w:hAnsi="Arial"/>
      <w:noProof/>
    </w:rPr>
  </w:style>
  <w:style w:type="paragraph" w:customStyle="1" w:styleId="Notetodrafters">
    <w:name w:val="Note to drafters"/>
    <w:basedOn w:val="Normal"/>
    <w:next w:val="Normal"/>
    <w:pPr>
      <w:shd w:val="clear" w:color="auto" w:fill="000000"/>
    </w:pPr>
    <w:rPr>
      <w:b/>
      <w:i/>
    </w:rPr>
  </w:style>
  <w:style w:type="paragraph" w:customStyle="1" w:styleId="TextLevel3">
    <w:name w:val="Text Level 3"/>
    <w:next w:val="Normal"/>
    <w:pPr>
      <w:numPr>
        <w:ilvl w:val="4"/>
        <w:numId w:val="21"/>
      </w:numPr>
      <w:spacing w:after="120"/>
      <w:jc w:val="both"/>
    </w:pPr>
    <w:rPr>
      <w:rFonts w:ascii="Arial" w:hAnsi="Arial"/>
      <w:noProof/>
    </w:rPr>
  </w:style>
  <w:style w:type="paragraph" w:customStyle="1" w:styleId="option">
    <w:name w:val="option"/>
    <w:basedOn w:val="Normal"/>
    <w:next w:val="Normal"/>
    <w:rPr>
      <w:b/>
      <w:i/>
      <w:lang w:val="en-US"/>
    </w:rPr>
  </w:style>
  <w:style w:type="paragraph" w:customStyle="1" w:styleId="RFTtitle">
    <w:name w:val="RFTtitle"/>
    <w:basedOn w:val="Normal"/>
    <w:next w:val="Normal"/>
    <w:pPr>
      <w:pBdr>
        <w:top w:val="single" w:sz="12" w:space="1" w:color="auto"/>
        <w:left w:val="single" w:sz="12" w:space="4" w:color="auto"/>
        <w:bottom w:val="single" w:sz="12" w:space="1" w:color="auto"/>
        <w:right w:val="single" w:sz="12" w:space="4" w:color="auto"/>
      </w:pBdr>
      <w:spacing w:before="120" w:after="240"/>
      <w:jc w:val="center"/>
    </w:pPr>
    <w:rPr>
      <w:b/>
    </w:rPr>
  </w:style>
  <w:style w:type="paragraph" w:customStyle="1" w:styleId="AttachmentHeading">
    <w:name w:val="Attachment Heading"/>
    <w:basedOn w:val="Normal"/>
    <w:pPr>
      <w:jc w:val="center"/>
    </w:pPr>
    <w:rPr>
      <w:lang w:val="en-US"/>
    </w:rPr>
  </w:style>
  <w:style w:type="paragraph" w:customStyle="1" w:styleId="FigureCaption">
    <w:name w:val="Figure Caption"/>
    <w:basedOn w:val="Normal"/>
    <w:pPr>
      <w:jc w:val="center"/>
    </w:pPr>
    <w:rPr>
      <w:b/>
      <w:lang w:val="en-US"/>
    </w:rPr>
  </w:style>
  <w:style w:type="paragraph" w:customStyle="1" w:styleId="Notetotenderer">
    <w:name w:val="Note to tenderer"/>
    <w:next w:val="Normal"/>
    <w:pPr>
      <w:shd w:val="pct25" w:color="auto" w:fill="FFFFFF"/>
      <w:spacing w:after="120"/>
      <w:jc w:val="both"/>
    </w:pPr>
    <w:rPr>
      <w:rFonts w:ascii="Arial" w:hAnsi="Arial"/>
      <w:b/>
      <w:i/>
      <w:noProof/>
      <w:lang w:eastAsia="en-US"/>
    </w:rPr>
  </w:style>
  <w:style w:type="paragraph" w:customStyle="1" w:styleId="TitleChapter">
    <w:name w:val="TitleChapter"/>
    <w:next w:val="TextLevel2"/>
    <w:pPr>
      <w:spacing w:before="240"/>
      <w:jc w:val="center"/>
    </w:pPr>
    <w:rPr>
      <w:rFonts w:ascii="Arial" w:hAnsi="Arial"/>
      <w:b/>
      <w:caps/>
      <w:noProof/>
      <w:lang w:eastAsia="en-US"/>
    </w:rPr>
  </w:style>
  <w:style w:type="paragraph" w:customStyle="1" w:styleId="page">
    <w:name w:val="page"/>
    <w:basedOn w:val="Normal"/>
    <w:next w:val="Normal"/>
    <w:pPr>
      <w:jc w:val="right"/>
    </w:pPr>
    <w:rPr>
      <w:b/>
    </w:rPr>
  </w:style>
  <w:style w:type="character" w:styleId="PageNumber">
    <w:name w:val="page number"/>
    <w:rsid w:val="004D6C67"/>
    <w:rPr>
      <w:rFonts w:cs="Times New Roman"/>
    </w:rPr>
  </w:style>
  <w:style w:type="paragraph" w:customStyle="1" w:styleId="TextLevel4">
    <w:name w:val="Text Level 4"/>
    <w:basedOn w:val="Normal"/>
    <w:next w:val="Normal"/>
    <w:pPr>
      <w:numPr>
        <w:ilvl w:val="6"/>
        <w:numId w:val="21"/>
      </w:numPr>
    </w:pPr>
  </w:style>
  <w:style w:type="paragraph" w:customStyle="1" w:styleId="textlevel5">
    <w:name w:val="text level 5"/>
    <w:next w:val="Normal"/>
    <w:pPr>
      <w:tabs>
        <w:tab w:val="num" w:pos="1152"/>
      </w:tabs>
      <w:spacing w:after="120"/>
      <w:ind w:left="1152" w:hanging="1152"/>
      <w:jc w:val="both"/>
    </w:pPr>
    <w:rPr>
      <w:rFonts w:ascii="Arial" w:hAnsi="Arial"/>
      <w:noProof/>
    </w:rPr>
  </w:style>
  <w:style w:type="paragraph" w:customStyle="1" w:styleId="heading">
    <w:name w:val="heading"/>
    <w:next w:val="Normal"/>
    <w:rPr>
      <w:rFonts w:ascii="Arial" w:hAnsi="Arial"/>
      <w:b/>
      <w:noProof/>
    </w:rPr>
  </w:style>
  <w:style w:type="character" w:styleId="CommentReference">
    <w:name w:val="annotation reference"/>
    <w:rsid w:val="004D6C67"/>
    <w:rPr>
      <w:rFonts w:cs="Times New Roman"/>
      <w:sz w:val="16"/>
    </w:rPr>
  </w:style>
  <w:style w:type="paragraph" w:styleId="CommentText">
    <w:name w:val="annotation text"/>
    <w:basedOn w:val="Normal"/>
    <w:link w:val="CommentTextChar1"/>
    <w:rsid w:val="004D6C67"/>
  </w:style>
  <w:style w:type="character" w:customStyle="1" w:styleId="CommentTextChar1">
    <w:name w:val="Comment Text Char1"/>
    <w:link w:val="CommentText"/>
    <w:semiHidden/>
    <w:rsid w:val="004D6C67"/>
    <w:rPr>
      <w:rFonts w:ascii="Arial" w:eastAsia="Calibri" w:hAnsi="Arial"/>
      <w:szCs w:val="22"/>
      <w:lang w:eastAsia="en-US"/>
    </w:rPr>
  </w:style>
  <w:style w:type="paragraph" w:customStyle="1" w:styleId="TextLevel6">
    <w:name w:val="Text Level 6"/>
    <w:basedOn w:val="Heading6"/>
    <w:pPr>
      <w:numPr>
        <w:numId w:val="1"/>
      </w:numPr>
    </w:pPr>
    <w:rPr>
      <w:b w:val="0"/>
    </w:rPr>
  </w:style>
  <w:style w:type="paragraph" w:styleId="BalloonText">
    <w:name w:val="Balloon Text"/>
    <w:basedOn w:val="Normal"/>
    <w:link w:val="BalloonTextChar1"/>
    <w:rsid w:val="004D6C67"/>
    <w:rPr>
      <w:rFonts w:ascii="Tahoma" w:hAnsi="Tahoma" w:cs="Tahoma"/>
      <w:sz w:val="16"/>
      <w:szCs w:val="16"/>
    </w:rPr>
  </w:style>
  <w:style w:type="character" w:customStyle="1" w:styleId="BalloonTextChar1">
    <w:name w:val="Balloon Text Char1"/>
    <w:link w:val="BalloonText"/>
    <w:semiHidden/>
    <w:rsid w:val="004D6C67"/>
    <w:rPr>
      <w:rFonts w:ascii="Tahoma" w:eastAsia="Calibri" w:hAnsi="Tahoma" w:cs="Tahoma"/>
      <w:sz w:val="16"/>
      <w:szCs w:val="16"/>
      <w:lang w:eastAsia="en-US"/>
    </w:rPr>
  </w:style>
  <w:style w:type="table" w:styleId="TableGrid">
    <w:name w:val="Table Grid"/>
    <w:basedOn w:val="TableNormal"/>
    <w:rsid w:val="00C8194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C81942"/>
  </w:style>
  <w:style w:type="character" w:customStyle="1" w:styleId="BodyTextChar1">
    <w:name w:val="Body Text Char1"/>
    <w:link w:val="BodyText"/>
    <w:locked/>
    <w:rsid w:val="004D6C67"/>
    <w:rPr>
      <w:rFonts w:eastAsia="Calibri"/>
      <w:szCs w:val="22"/>
      <w:lang w:eastAsia="en-US"/>
    </w:rPr>
  </w:style>
  <w:style w:type="paragraph" w:customStyle="1" w:styleId="Style1">
    <w:name w:val="Style1"/>
    <w:basedOn w:val="Heading4"/>
    <w:rsid w:val="00C81942"/>
    <w:rPr>
      <w:b w:val="0"/>
    </w:rPr>
  </w:style>
  <w:style w:type="paragraph" w:styleId="EndnoteText">
    <w:name w:val="endnote text"/>
    <w:basedOn w:val="Normal"/>
    <w:link w:val="EndnoteTextChar1"/>
    <w:semiHidden/>
    <w:rsid w:val="00C81942"/>
    <w:rPr>
      <w:szCs w:val="20"/>
    </w:rPr>
  </w:style>
  <w:style w:type="character" w:customStyle="1" w:styleId="EndnoteTextChar1">
    <w:name w:val="Endnote Text Char1"/>
    <w:link w:val="EndnoteText"/>
    <w:semiHidden/>
    <w:locked/>
    <w:rsid w:val="004D6C67"/>
    <w:rPr>
      <w:rFonts w:eastAsia="Calibri"/>
      <w:lang w:eastAsia="en-US"/>
    </w:rPr>
  </w:style>
  <w:style w:type="paragraph" w:styleId="ListParagraph">
    <w:name w:val="List Paragraph"/>
    <w:basedOn w:val="Normal"/>
    <w:uiPriority w:val="34"/>
    <w:qFormat/>
    <w:rsid w:val="00E30BE9"/>
    <w:pPr>
      <w:spacing w:after="0"/>
      <w:ind w:left="720"/>
    </w:pPr>
  </w:style>
  <w:style w:type="paragraph" w:styleId="Revision">
    <w:name w:val="Revision"/>
    <w:hidden/>
    <w:uiPriority w:val="99"/>
    <w:semiHidden/>
    <w:rsid w:val="008C143C"/>
    <w:rPr>
      <w:rFonts w:ascii="Arial" w:eastAsia="Calibri" w:hAnsi="Arial"/>
      <w:szCs w:val="22"/>
      <w:lang w:eastAsia="en-US"/>
    </w:rPr>
  </w:style>
  <w:style w:type="paragraph" w:styleId="CommentSubject">
    <w:name w:val="annotation subject"/>
    <w:basedOn w:val="CommentText"/>
    <w:next w:val="CommentText"/>
    <w:link w:val="CommentSubjectChar1"/>
    <w:rsid w:val="004D6C67"/>
    <w:rPr>
      <w:b/>
      <w:bCs/>
    </w:rPr>
  </w:style>
  <w:style w:type="character" w:customStyle="1" w:styleId="CommentSubjectChar1">
    <w:name w:val="Comment Subject Char1"/>
    <w:link w:val="CommentSubject"/>
    <w:rsid w:val="004D6C67"/>
    <w:rPr>
      <w:rFonts w:ascii="Arial" w:eastAsia="Calibri" w:hAnsi="Arial"/>
      <w:b/>
      <w:bCs/>
      <w:szCs w:val="22"/>
      <w:lang w:eastAsia="en-US"/>
    </w:rPr>
  </w:style>
  <w:style w:type="character" w:customStyle="1" w:styleId="CommentTextChar">
    <w:name w:val="Comment Text Char"/>
    <w:rsid w:val="004D6C67"/>
    <w:rPr>
      <w:rFonts w:ascii="Arial" w:hAnsi="Arial" w:cs="Times New Roman"/>
      <w:lang w:val="x-none" w:eastAsia="en-US"/>
    </w:rPr>
  </w:style>
  <w:style w:type="character" w:customStyle="1" w:styleId="CommentSubjectChar">
    <w:name w:val="Comment Subject Char"/>
    <w:rsid w:val="004D6C67"/>
    <w:rPr>
      <w:rFonts w:ascii="Arial" w:hAnsi="Arial" w:cs="Times New Roman"/>
      <w:b/>
      <w:bCs/>
      <w:lang w:val="x-none" w:eastAsia="en-US"/>
    </w:rPr>
  </w:style>
  <w:style w:type="paragraph" w:styleId="Caption">
    <w:name w:val="caption"/>
    <w:basedOn w:val="Normal"/>
    <w:next w:val="Normal"/>
    <w:qFormat/>
    <w:rsid w:val="00222390"/>
    <w:rPr>
      <w:b/>
      <w:bCs/>
      <w:szCs w:val="20"/>
    </w:rPr>
  </w:style>
  <w:style w:type="paragraph" w:customStyle="1" w:styleId="ssspara">
    <w:name w:val="ssspara"/>
    <w:basedOn w:val="sspara"/>
    <w:rsid w:val="00085088"/>
    <w:pPr>
      <w:numPr>
        <w:ilvl w:val="3"/>
        <w:numId w:val="23"/>
      </w:numPr>
      <w:tabs>
        <w:tab w:val="clear" w:pos="2304"/>
        <w:tab w:val="left" w:pos="9072"/>
      </w:tabs>
      <w:spacing w:line="276" w:lineRule="auto"/>
    </w:pPr>
    <w:rPr>
      <w:rFonts w:eastAsia="Calibri"/>
      <w:noProof w:val="0"/>
    </w:rPr>
  </w:style>
  <w:style w:type="paragraph" w:customStyle="1" w:styleId="NoteToDrafters0">
    <w:name w:val="Note To Drafters"/>
    <w:basedOn w:val="Normal"/>
    <w:next w:val="Normal"/>
    <w:autoRedefine/>
    <w:semiHidden/>
    <w:rsid w:val="004D6C67"/>
    <w:pPr>
      <w:keepNext/>
      <w:shd w:val="clear" w:color="auto" w:fill="000000"/>
      <w:spacing w:before="120"/>
    </w:pPr>
    <w:rPr>
      <w:b/>
      <w:i/>
    </w:rPr>
  </w:style>
  <w:style w:type="paragraph" w:customStyle="1" w:styleId="NotetoTenderers">
    <w:name w:val="Note to Tenderers"/>
    <w:basedOn w:val="Normal"/>
    <w:next w:val="Normal"/>
    <w:semiHidden/>
    <w:rsid w:val="004D6C67"/>
    <w:pPr>
      <w:shd w:val="pct15" w:color="auto" w:fill="FFFFFF"/>
      <w:spacing w:before="120"/>
    </w:pPr>
    <w:rPr>
      <w:b/>
      <w:i/>
    </w:rPr>
  </w:style>
  <w:style w:type="paragraph" w:customStyle="1" w:styleId="Options">
    <w:name w:val="Options"/>
    <w:basedOn w:val="Normal"/>
    <w:next w:val="Normal"/>
    <w:semiHidden/>
    <w:rsid w:val="004D6C67"/>
    <w:pPr>
      <w:widowControl w:val="0"/>
    </w:pPr>
    <w:rPr>
      <w:b/>
      <w:i/>
    </w:rPr>
  </w:style>
  <w:style w:type="paragraph" w:customStyle="1" w:styleId="subpara">
    <w:name w:val="sub para"/>
    <w:basedOn w:val="Normal"/>
    <w:semiHidden/>
    <w:rsid w:val="004D6C67"/>
    <w:pPr>
      <w:tabs>
        <w:tab w:val="num" w:pos="1134"/>
        <w:tab w:val="left" w:pos="1418"/>
      </w:tabs>
      <w:ind w:left="1134" w:hanging="567"/>
    </w:pPr>
  </w:style>
  <w:style w:type="paragraph" w:customStyle="1" w:styleId="subsubpara">
    <w:name w:val="sub sub para"/>
    <w:basedOn w:val="Normal"/>
    <w:autoRedefine/>
    <w:semiHidden/>
    <w:rsid w:val="004D6C67"/>
    <w:pPr>
      <w:tabs>
        <w:tab w:val="left" w:pos="1985"/>
        <w:tab w:val="num" w:pos="2138"/>
      </w:tabs>
      <w:ind w:left="1985" w:hanging="567"/>
    </w:pPr>
  </w:style>
  <w:style w:type="paragraph" w:customStyle="1" w:styleId="TitleCase">
    <w:name w:val="Title Case"/>
    <w:basedOn w:val="Normal"/>
    <w:next w:val="Normal"/>
    <w:semiHidden/>
    <w:rsid w:val="004D6C67"/>
    <w:rPr>
      <w:b/>
      <w:caps/>
    </w:rPr>
  </w:style>
  <w:style w:type="paragraph" w:customStyle="1" w:styleId="Recitals">
    <w:name w:val="Recitals"/>
    <w:basedOn w:val="Normal"/>
    <w:semiHidden/>
    <w:rsid w:val="004D6C67"/>
    <w:pPr>
      <w:tabs>
        <w:tab w:val="left" w:pos="851"/>
        <w:tab w:val="num" w:pos="1134"/>
      </w:tabs>
    </w:pPr>
  </w:style>
  <w:style w:type="paragraph" w:customStyle="1" w:styleId="NormalIndent1">
    <w:name w:val="Normal Indent1"/>
    <w:basedOn w:val="Normal"/>
    <w:autoRedefine/>
    <w:semiHidden/>
    <w:rsid w:val="004D6C67"/>
    <w:pPr>
      <w:keepNext/>
      <w:ind w:left="851"/>
    </w:pPr>
  </w:style>
  <w:style w:type="paragraph" w:customStyle="1" w:styleId="TablePara">
    <w:name w:val="Table Para"/>
    <w:autoRedefine/>
    <w:semiHidden/>
    <w:rsid w:val="004D6C67"/>
    <w:pPr>
      <w:numPr>
        <w:numId w:val="24"/>
      </w:numPr>
      <w:spacing w:before="120" w:after="120"/>
      <w:jc w:val="both"/>
    </w:pPr>
    <w:rPr>
      <w:rFonts w:ascii="Arial" w:hAnsi="Arial"/>
      <w:noProof/>
      <w:lang w:val="en-US" w:eastAsia="en-US"/>
    </w:rPr>
  </w:style>
  <w:style w:type="paragraph" w:customStyle="1" w:styleId="TableStyle">
    <w:name w:val="Table Style"/>
    <w:basedOn w:val="Normal"/>
    <w:autoRedefine/>
    <w:semiHidden/>
    <w:rsid w:val="004D6C67"/>
  </w:style>
  <w:style w:type="paragraph" w:customStyle="1" w:styleId="TableSubpara">
    <w:name w:val="Table Subpara"/>
    <w:autoRedefine/>
    <w:semiHidden/>
    <w:rsid w:val="004D6C67"/>
    <w:pPr>
      <w:spacing w:before="120" w:after="120"/>
      <w:ind w:left="568" w:hanging="568"/>
      <w:jc w:val="both"/>
    </w:pPr>
    <w:rPr>
      <w:rFonts w:ascii="Arial" w:hAnsi="Arial"/>
      <w:noProof/>
      <w:lang w:val="en-US" w:eastAsia="en-US"/>
    </w:rPr>
  </w:style>
  <w:style w:type="paragraph" w:customStyle="1" w:styleId="Indentlist">
    <w:name w:val="Indent list"/>
    <w:basedOn w:val="Normal"/>
    <w:rsid w:val="004D6C67"/>
    <w:pPr>
      <w:numPr>
        <w:numId w:val="25"/>
      </w:numPr>
      <w:tabs>
        <w:tab w:val="left" w:pos="1701"/>
      </w:tabs>
    </w:pPr>
  </w:style>
  <w:style w:type="paragraph" w:customStyle="1" w:styleId="Level11fo">
    <w:name w:val="Level 1.1fo"/>
    <w:basedOn w:val="Normal"/>
    <w:rsid w:val="004D6C67"/>
    <w:pPr>
      <w:spacing w:before="200" w:line="240" w:lineRule="atLeast"/>
      <w:ind w:left="720"/>
    </w:pPr>
    <w:rPr>
      <w:rFonts w:eastAsia="SimSun"/>
      <w:szCs w:val="20"/>
      <w:lang w:eastAsia="zh-CN"/>
    </w:rPr>
  </w:style>
  <w:style w:type="paragraph" w:customStyle="1" w:styleId="COTCOCLV2-ASDEFCON">
    <w:name w:val="COT/COC LV2 - ASDEFCON"/>
    <w:basedOn w:val="ASDEFCONNormal"/>
    <w:next w:val="COTCOCLV3-ASDEFCON"/>
    <w:rsid w:val="00222390"/>
    <w:pPr>
      <w:keepNext/>
      <w:keepLines/>
      <w:numPr>
        <w:ilvl w:val="1"/>
        <w:numId w:val="26"/>
      </w:numPr>
      <w:pBdr>
        <w:bottom w:val="single" w:sz="4" w:space="1" w:color="auto"/>
      </w:pBdr>
    </w:pPr>
    <w:rPr>
      <w:b/>
    </w:rPr>
  </w:style>
  <w:style w:type="paragraph" w:customStyle="1" w:styleId="COTCOCLV3-ASDEFCON">
    <w:name w:val="COT/COC LV3 - ASDEFCON"/>
    <w:basedOn w:val="ASDEFCONNormal"/>
    <w:rsid w:val="00222390"/>
    <w:pPr>
      <w:numPr>
        <w:ilvl w:val="2"/>
        <w:numId w:val="26"/>
      </w:numPr>
    </w:p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222390"/>
    <w:rPr>
      <w:rFonts w:ascii="Arial" w:hAnsi="Arial" w:cs="Arial"/>
      <w:b/>
      <w:bCs/>
      <w:kern w:val="32"/>
      <w:sz w:val="32"/>
      <w:szCs w:val="32"/>
    </w:rPr>
  </w:style>
  <w:style w:type="character" w:customStyle="1" w:styleId="HeaderChar">
    <w:name w:val="Header Char"/>
    <w:semiHidden/>
    <w:locked/>
    <w:rsid w:val="004D6C67"/>
    <w:rPr>
      <w:rFonts w:ascii="Arial" w:hAnsi="Arial" w:cs="Times New Roman"/>
      <w:sz w:val="22"/>
      <w:szCs w:val="22"/>
      <w:lang w:val="x-none" w:eastAsia="en-US"/>
    </w:rPr>
  </w:style>
  <w:style w:type="character" w:customStyle="1" w:styleId="FooterChar">
    <w:name w:val="Footer Char"/>
    <w:semiHidden/>
    <w:locked/>
    <w:rsid w:val="004D6C67"/>
    <w:rPr>
      <w:rFonts w:ascii="Arial" w:hAnsi="Arial" w:cs="Times New Roman"/>
      <w:sz w:val="22"/>
      <w:szCs w:val="22"/>
      <w:lang w:val="x-none" w:eastAsia="en-US"/>
    </w:rPr>
  </w:style>
  <w:style w:type="character" w:customStyle="1" w:styleId="BalloonTextChar">
    <w:name w:val="Balloon Text Char"/>
    <w:locked/>
    <w:rsid w:val="004D6C67"/>
    <w:rPr>
      <w:rFonts w:cs="Times New Roman"/>
      <w:sz w:val="2"/>
      <w:lang w:val="x-none" w:eastAsia="en-US"/>
    </w:rPr>
  </w:style>
  <w:style w:type="character" w:customStyle="1" w:styleId="BodyTextChar">
    <w:name w:val="Body Text Char"/>
    <w:locked/>
    <w:rsid w:val="004D6C67"/>
    <w:rPr>
      <w:rFonts w:ascii="Arial" w:hAnsi="Arial" w:cs="Times New Roman"/>
      <w:sz w:val="22"/>
      <w:szCs w:val="22"/>
      <w:lang w:val="x-none" w:eastAsia="en-US"/>
    </w:rPr>
  </w:style>
  <w:style w:type="character" w:customStyle="1" w:styleId="EndnoteTextChar">
    <w:name w:val="Endnote Text Char"/>
    <w:semiHidden/>
    <w:locked/>
    <w:rsid w:val="004D6C67"/>
    <w:rPr>
      <w:rFonts w:ascii="Arial" w:hAnsi="Arial" w:cs="Times New Roman"/>
      <w:lang w:val="x-none" w:eastAsia="en-US"/>
    </w:rPr>
  </w:style>
  <w:style w:type="character" w:customStyle="1" w:styleId="SC430">
    <w:name w:val="SC430"/>
    <w:rsid w:val="004D6C67"/>
    <w:rPr>
      <w:rFonts w:cs="Arial"/>
      <w:color w:val="000000"/>
      <w:sz w:val="20"/>
      <w:szCs w:val="20"/>
    </w:rPr>
  </w:style>
  <w:style w:type="character" w:customStyle="1" w:styleId="Heading5Char1">
    <w:name w:val="Heading 5 Char1"/>
    <w:aliases w:val="Para5 Char"/>
    <w:locked/>
    <w:rsid w:val="00FB01E9"/>
    <w:rPr>
      <w:rFonts w:ascii="Arial" w:hAnsi="Arial"/>
      <w:b/>
      <w:bCs/>
      <w:iCs/>
      <w:szCs w:val="26"/>
    </w:rPr>
  </w:style>
  <w:style w:type="character" w:customStyle="1" w:styleId="Heading6Char1">
    <w:name w:val="Heading 6 Char1"/>
    <w:aliases w:val="sub-dash Char,sd Char,5 Char,Spare2 Char,A. Char,Heading 6 (a) Char,Smart 2000 Char"/>
    <w:locked/>
    <w:rsid w:val="00FB01E9"/>
    <w:rPr>
      <w:b/>
      <w:bCs/>
      <w:sz w:val="22"/>
      <w:szCs w:val="24"/>
    </w:rPr>
  </w:style>
  <w:style w:type="character" w:customStyle="1" w:styleId="Heading7Char1">
    <w:name w:val="Heading 7 Char1"/>
    <w:aliases w:val="Spare3 Char"/>
    <w:locked/>
    <w:rsid w:val="00FB01E9"/>
    <w:rPr>
      <w:sz w:val="24"/>
      <w:szCs w:val="24"/>
    </w:rPr>
  </w:style>
  <w:style w:type="character" w:customStyle="1" w:styleId="Heading8Char1">
    <w:name w:val="Heading 8 Char1"/>
    <w:aliases w:val="Spare4 Char,(A) Char"/>
    <w:locked/>
    <w:rsid w:val="00FB01E9"/>
    <w:rPr>
      <w:i/>
      <w:iCs/>
      <w:sz w:val="24"/>
      <w:szCs w:val="24"/>
    </w:rPr>
  </w:style>
  <w:style w:type="character" w:customStyle="1" w:styleId="Heading9Char1">
    <w:name w:val="Heading 9 Char1"/>
    <w:aliases w:val="Spare5 Char,HAPPY Char"/>
    <w:locked/>
    <w:rsid w:val="00FB01E9"/>
    <w:rPr>
      <w:rFonts w:ascii="Arial" w:hAnsi="Arial" w:cs="Arial"/>
      <w:sz w:val="22"/>
      <w:szCs w:val="24"/>
    </w:rPr>
  </w:style>
  <w:style w:type="character" w:styleId="Hyperlink">
    <w:name w:val="Hyperlink"/>
    <w:uiPriority w:val="99"/>
    <w:unhideWhenUsed/>
    <w:rsid w:val="00222390"/>
    <w:rPr>
      <w:color w:val="0000FF"/>
      <w:u w:val="single"/>
    </w:rPr>
  </w:style>
  <w:style w:type="character" w:styleId="FollowedHyperlink">
    <w:name w:val="FollowedHyperlink"/>
    <w:rsid w:val="004D6C67"/>
    <w:rPr>
      <w:rFonts w:cs="Times New Roman"/>
      <w:color w:val="800080"/>
      <w:u w:val="single"/>
    </w:rPr>
  </w:style>
  <w:style w:type="character" w:styleId="Emphasis">
    <w:name w:val="Emphasis"/>
    <w:qFormat/>
    <w:rsid w:val="00FB01E9"/>
    <w:rPr>
      <w:i/>
      <w:iCs/>
    </w:rPr>
  </w:style>
  <w:style w:type="paragraph" w:customStyle="1" w:styleId="COTCOCLV1-ASDEFCON">
    <w:name w:val="COT/COC LV1 - ASDEFCON"/>
    <w:basedOn w:val="ASDEFCONNormal"/>
    <w:next w:val="COTCOCLV2-ASDEFCON"/>
    <w:rsid w:val="00222390"/>
    <w:pPr>
      <w:keepNext/>
      <w:keepLines/>
      <w:numPr>
        <w:numId w:val="26"/>
      </w:numPr>
      <w:spacing w:before="240"/>
    </w:pPr>
    <w:rPr>
      <w:b/>
      <w:caps/>
    </w:rPr>
  </w:style>
  <w:style w:type="paragraph" w:customStyle="1" w:styleId="COTCOCLV4-ASDEFCON">
    <w:name w:val="COT/COC LV4 - ASDEFCON"/>
    <w:basedOn w:val="ASDEFCONNormal"/>
    <w:rsid w:val="00222390"/>
    <w:pPr>
      <w:numPr>
        <w:ilvl w:val="3"/>
        <w:numId w:val="26"/>
      </w:numPr>
    </w:pPr>
  </w:style>
  <w:style w:type="paragraph" w:customStyle="1" w:styleId="COTCOCLV5-ASDEFCON">
    <w:name w:val="COT/COC LV5 - ASDEFCON"/>
    <w:basedOn w:val="ASDEFCONNormal"/>
    <w:rsid w:val="00222390"/>
    <w:pPr>
      <w:numPr>
        <w:ilvl w:val="4"/>
        <w:numId w:val="26"/>
      </w:numPr>
    </w:pPr>
  </w:style>
  <w:style w:type="paragraph" w:customStyle="1" w:styleId="COTCOCLV6-ASDEFCON">
    <w:name w:val="COT/COC LV6 - ASDEFCON"/>
    <w:basedOn w:val="ASDEFCONNormal"/>
    <w:rsid w:val="00222390"/>
    <w:pPr>
      <w:keepLines/>
      <w:numPr>
        <w:ilvl w:val="5"/>
        <w:numId w:val="26"/>
      </w:numPr>
    </w:pPr>
  </w:style>
  <w:style w:type="paragraph" w:customStyle="1" w:styleId="ASDEFCONOption">
    <w:name w:val="ASDEFCON Option"/>
    <w:basedOn w:val="ASDEFCONNormal"/>
    <w:rsid w:val="00222390"/>
    <w:pPr>
      <w:keepNext/>
      <w:spacing w:before="60"/>
    </w:pPr>
    <w:rPr>
      <w:b/>
      <w:i/>
      <w:szCs w:val="24"/>
    </w:rPr>
  </w:style>
  <w:style w:type="paragraph" w:customStyle="1" w:styleId="NoteToDrafters-ASDEFCON">
    <w:name w:val="Note To Drafters - ASDEFCON"/>
    <w:basedOn w:val="ASDEFCONNormal"/>
    <w:link w:val="NoteToDrafters-ASDEFCONChar"/>
    <w:rsid w:val="00222390"/>
    <w:pPr>
      <w:keepNext/>
      <w:shd w:val="clear" w:color="auto" w:fill="000000"/>
    </w:pPr>
    <w:rPr>
      <w:b/>
      <w:i/>
      <w:color w:val="FFFFFF"/>
    </w:rPr>
  </w:style>
  <w:style w:type="paragraph" w:customStyle="1" w:styleId="NoteToTenderers-ASDEFCON">
    <w:name w:val="Note To Tenderers - ASDEFCON"/>
    <w:basedOn w:val="ASDEFCONNormal"/>
    <w:rsid w:val="00222390"/>
    <w:pPr>
      <w:keepNext/>
      <w:shd w:val="pct15" w:color="auto" w:fill="auto"/>
    </w:pPr>
    <w:rPr>
      <w:b/>
      <w:i/>
    </w:rPr>
  </w:style>
  <w:style w:type="paragraph" w:customStyle="1" w:styleId="ASDEFCONTitle">
    <w:name w:val="ASDEFCON Title"/>
    <w:basedOn w:val="ASDEFCONNormal"/>
    <w:rsid w:val="00222390"/>
    <w:pPr>
      <w:keepLines/>
      <w:spacing w:before="240"/>
      <w:jc w:val="center"/>
    </w:pPr>
    <w:rPr>
      <w:b/>
      <w:caps/>
    </w:rPr>
  </w:style>
  <w:style w:type="paragraph" w:customStyle="1" w:styleId="ATTANNLV1-ASDEFCON">
    <w:name w:val="ATT/ANN LV1 - ASDEFCON"/>
    <w:basedOn w:val="ASDEFCONNormal"/>
    <w:next w:val="ATTANNLV2-ASDEFCON"/>
    <w:rsid w:val="00222390"/>
    <w:pPr>
      <w:keepNext/>
      <w:keepLines/>
      <w:numPr>
        <w:numId w:val="1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22390"/>
    <w:pPr>
      <w:numPr>
        <w:ilvl w:val="1"/>
        <w:numId w:val="136"/>
      </w:numPr>
    </w:pPr>
    <w:rPr>
      <w:szCs w:val="24"/>
    </w:rPr>
  </w:style>
  <w:style w:type="character" w:customStyle="1" w:styleId="ATTANNLV2-ASDEFCONChar">
    <w:name w:val="ATT/ANN LV2 - ASDEFCON Char"/>
    <w:link w:val="ATTANNLV2-ASDEFCON"/>
    <w:rsid w:val="00222390"/>
    <w:rPr>
      <w:rFonts w:ascii="Arial" w:hAnsi="Arial"/>
      <w:color w:val="000000"/>
      <w:szCs w:val="24"/>
    </w:rPr>
  </w:style>
  <w:style w:type="paragraph" w:customStyle="1" w:styleId="ATTANNLV3-ASDEFCON">
    <w:name w:val="ATT/ANN LV3 - ASDEFCON"/>
    <w:basedOn w:val="ASDEFCONNormal"/>
    <w:rsid w:val="00222390"/>
    <w:pPr>
      <w:numPr>
        <w:ilvl w:val="2"/>
        <w:numId w:val="136"/>
      </w:numPr>
    </w:pPr>
    <w:rPr>
      <w:szCs w:val="24"/>
    </w:rPr>
  </w:style>
  <w:style w:type="paragraph" w:customStyle="1" w:styleId="ATTANNLV4-ASDEFCON">
    <w:name w:val="ATT/ANN LV4 - ASDEFCON"/>
    <w:basedOn w:val="ASDEFCONNormal"/>
    <w:rsid w:val="00222390"/>
    <w:pPr>
      <w:numPr>
        <w:ilvl w:val="3"/>
        <w:numId w:val="136"/>
      </w:numPr>
    </w:pPr>
    <w:rPr>
      <w:szCs w:val="24"/>
    </w:rPr>
  </w:style>
  <w:style w:type="paragraph" w:customStyle="1" w:styleId="ASDEFCONCoverTitle">
    <w:name w:val="ASDEFCON Cover Title"/>
    <w:rsid w:val="00222390"/>
    <w:pPr>
      <w:jc w:val="center"/>
    </w:pPr>
    <w:rPr>
      <w:rFonts w:ascii="Georgia" w:hAnsi="Georgia"/>
      <w:b/>
      <w:color w:val="000000"/>
      <w:sz w:val="100"/>
      <w:szCs w:val="24"/>
    </w:rPr>
  </w:style>
  <w:style w:type="paragraph" w:customStyle="1" w:styleId="ASDEFCONHeaderFooterLeft">
    <w:name w:val="ASDEFCON Header/Footer Left"/>
    <w:basedOn w:val="ASDEFCONNormal"/>
    <w:rsid w:val="00222390"/>
    <w:pPr>
      <w:spacing w:after="0"/>
      <w:jc w:val="left"/>
    </w:pPr>
    <w:rPr>
      <w:sz w:val="16"/>
      <w:szCs w:val="24"/>
    </w:rPr>
  </w:style>
  <w:style w:type="paragraph" w:customStyle="1" w:styleId="ASDEFCONCoverPageIncorp">
    <w:name w:val="ASDEFCON Cover Page Incorp"/>
    <w:rsid w:val="002223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22390"/>
    <w:rPr>
      <w:b/>
      <w:i/>
    </w:rPr>
  </w:style>
  <w:style w:type="paragraph" w:customStyle="1" w:styleId="COTCOCLV2NONUM-ASDEFCON">
    <w:name w:val="COT/COC LV2 NONUM - ASDEFCON"/>
    <w:basedOn w:val="COTCOCLV2-ASDEFCON"/>
    <w:next w:val="COTCOCLV3-ASDEFCON"/>
    <w:rsid w:val="002223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223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222390"/>
    <w:pPr>
      <w:numPr>
        <w:ilvl w:val="0"/>
        <w:numId w:val="0"/>
      </w:numPr>
      <w:ind w:left="851"/>
    </w:pPr>
    <w:rPr>
      <w:szCs w:val="20"/>
    </w:rPr>
  </w:style>
  <w:style w:type="paragraph" w:customStyle="1" w:styleId="COTCOCLV4NONUM-ASDEFCON">
    <w:name w:val="COT/COC LV4 NONUM - ASDEFCON"/>
    <w:basedOn w:val="COTCOCLV4-ASDEFCON"/>
    <w:next w:val="COTCOCLV4-ASDEFCON"/>
    <w:rsid w:val="00222390"/>
    <w:pPr>
      <w:numPr>
        <w:ilvl w:val="0"/>
        <w:numId w:val="0"/>
      </w:numPr>
      <w:ind w:left="1418"/>
    </w:pPr>
    <w:rPr>
      <w:szCs w:val="20"/>
    </w:rPr>
  </w:style>
  <w:style w:type="paragraph" w:customStyle="1" w:styleId="COTCOCLV5NONUM-ASDEFCON">
    <w:name w:val="COT/COC LV5 NONUM - ASDEFCON"/>
    <w:basedOn w:val="COTCOCLV5-ASDEFCON"/>
    <w:next w:val="COTCOCLV5-ASDEFCON"/>
    <w:rsid w:val="00222390"/>
    <w:pPr>
      <w:numPr>
        <w:ilvl w:val="0"/>
        <w:numId w:val="0"/>
      </w:numPr>
      <w:ind w:left="1985"/>
    </w:pPr>
    <w:rPr>
      <w:szCs w:val="20"/>
    </w:rPr>
  </w:style>
  <w:style w:type="paragraph" w:customStyle="1" w:styleId="COTCOCLV6NONUM-ASDEFCON">
    <w:name w:val="COT/COC LV6 NONUM - ASDEFCON"/>
    <w:basedOn w:val="COTCOCLV6-ASDEFCON"/>
    <w:next w:val="COTCOCLV6-ASDEFCON"/>
    <w:rsid w:val="00222390"/>
    <w:pPr>
      <w:numPr>
        <w:ilvl w:val="0"/>
        <w:numId w:val="0"/>
      </w:numPr>
      <w:ind w:left="2552"/>
    </w:pPr>
    <w:rPr>
      <w:szCs w:val="20"/>
    </w:rPr>
  </w:style>
  <w:style w:type="paragraph" w:customStyle="1" w:styleId="ATTANNLV1NONUM-ASDEFCON">
    <w:name w:val="ATT/ANN LV1 NONUM - ASDEFCON"/>
    <w:basedOn w:val="ATTANNLV1-ASDEFCON"/>
    <w:next w:val="ATTANNLV2-ASDEFCON"/>
    <w:rsid w:val="00222390"/>
    <w:pPr>
      <w:numPr>
        <w:numId w:val="0"/>
      </w:numPr>
      <w:ind w:left="851"/>
    </w:pPr>
    <w:rPr>
      <w:bCs/>
      <w:szCs w:val="20"/>
    </w:rPr>
  </w:style>
  <w:style w:type="paragraph" w:customStyle="1" w:styleId="ATTANNLV2NONUM-ASDEFCON">
    <w:name w:val="ATT/ANN LV2 NONUM - ASDEFCON"/>
    <w:basedOn w:val="ATTANNLV2-ASDEFCON"/>
    <w:next w:val="ATTANNLV2-ASDEFCON"/>
    <w:rsid w:val="00222390"/>
    <w:pPr>
      <w:numPr>
        <w:ilvl w:val="0"/>
        <w:numId w:val="0"/>
      </w:numPr>
      <w:ind w:left="851"/>
    </w:pPr>
    <w:rPr>
      <w:szCs w:val="20"/>
    </w:rPr>
  </w:style>
  <w:style w:type="paragraph" w:customStyle="1" w:styleId="ATTANNLV3NONUM-ASDEFCON">
    <w:name w:val="ATT/ANN LV3 NONUM - ASDEFCON"/>
    <w:basedOn w:val="ATTANNLV3-ASDEFCON"/>
    <w:next w:val="ATTANNLV3-ASDEFCON"/>
    <w:rsid w:val="00222390"/>
    <w:pPr>
      <w:numPr>
        <w:ilvl w:val="0"/>
        <w:numId w:val="0"/>
      </w:numPr>
      <w:ind w:left="1418"/>
    </w:pPr>
    <w:rPr>
      <w:szCs w:val="20"/>
    </w:rPr>
  </w:style>
  <w:style w:type="paragraph" w:customStyle="1" w:styleId="ATTANNLV4NONUM-ASDEFCON">
    <w:name w:val="ATT/ANN LV4 NONUM - ASDEFCON"/>
    <w:basedOn w:val="ATTANNLV4-ASDEFCON"/>
    <w:next w:val="ATTANNLV4-ASDEFCON"/>
    <w:rsid w:val="00222390"/>
    <w:pPr>
      <w:numPr>
        <w:ilvl w:val="0"/>
        <w:numId w:val="0"/>
      </w:numPr>
      <w:ind w:left="1985"/>
    </w:pPr>
    <w:rPr>
      <w:szCs w:val="20"/>
    </w:rPr>
  </w:style>
  <w:style w:type="paragraph" w:customStyle="1" w:styleId="NoteToDraftersBullets-ASDEFCON">
    <w:name w:val="Note To Drafters Bullets - ASDEFCON"/>
    <w:basedOn w:val="NoteToDrafters-ASDEFCON"/>
    <w:rsid w:val="00222390"/>
    <w:pPr>
      <w:numPr>
        <w:numId w:val="28"/>
      </w:numPr>
    </w:pPr>
    <w:rPr>
      <w:bCs/>
      <w:iCs/>
      <w:szCs w:val="20"/>
    </w:rPr>
  </w:style>
  <w:style w:type="paragraph" w:customStyle="1" w:styleId="NoteToDraftersList-ASDEFCON">
    <w:name w:val="Note To Drafters List - ASDEFCON"/>
    <w:basedOn w:val="NoteToDrafters-ASDEFCON"/>
    <w:rsid w:val="00222390"/>
    <w:pPr>
      <w:numPr>
        <w:numId w:val="29"/>
      </w:numPr>
    </w:pPr>
    <w:rPr>
      <w:bCs/>
      <w:iCs/>
      <w:szCs w:val="20"/>
    </w:rPr>
  </w:style>
  <w:style w:type="paragraph" w:customStyle="1" w:styleId="NoteToTenderersBullets-ASDEFCON">
    <w:name w:val="Note To Tenderers Bullets - ASDEFCON"/>
    <w:basedOn w:val="NoteToTenderers-ASDEFCON"/>
    <w:rsid w:val="00222390"/>
    <w:pPr>
      <w:numPr>
        <w:numId w:val="30"/>
      </w:numPr>
    </w:pPr>
    <w:rPr>
      <w:bCs/>
      <w:iCs/>
      <w:szCs w:val="20"/>
    </w:rPr>
  </w:style>
  <w:style w:type="paragraph" w:customStyle="1" w:styleId="NoteToTenderersList-ASDEFCON">
    <w:name w:val="Note To Tenderers List - ASDEFCON"/>
    <w:basedOn w:val="NoteToTenderers-ASDEFCON"/>
    <w:rsid w:val="00222390"/>
    <w:pPr>
      <w:numPr>
        <w:numId w:val="31"/>
      </w:numPr>
    </w:pPr>
    <w:rPr>
      <w:bCs/>
      <w:iCs/>
      <w:szCs w:val="20"/>
    </w:rPr>
  </w:style>
  <w:style w:type="paragraph" w:customStyle="1" w:styleId="SOWHL1-ASDEFCON">
    <w:name w:val="SOW HL1 - ASDEFCON"/>
    <w:basedOn w:val="ASDEFCONNormal"/>
    <w:next w:val="SOWHL2-ASDEFCON"/>
    <w:qFormat/>
    <w:rsid w:val="00222390"/>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22390"/>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22390"/>
    <w:pPr>
      <w:keepNext/>
      <w:numPr>
        <w:ilvl w:val="2"/>
        <w:numId w:val="15"/>
      </w:numPr>
    </w:pPr>
    <w:rPr>
      <w:rFonts w:eastAsia="Calibri"/>
      <w:b/>
      <w:szCs w:val="22"/>
      <w:lang w:eastAsia="en-US"/>
    </w:rPr>
  </w:style>
  <w:style w:type="paragraph" w:customStyle="1" w:styleId="SOWHL4-ASDEFCON">
    <w:name w:val="SOW HL4 - ASDEFCON"/>
    <w:basedOn w:val="ASDEFCONNormal"/>
    <w:link w:val="SOWHL4-ASDEFCONChar"/>
    <w:qFormat/>
    <w:rsid w:val="00222390"/>
    <w:pPr>
      <w:keepNext/>
      <w:numPr>
        <w:ilvl w:val="3"/>
        <w:numId w:val="15"/>
      </w:numPr>
    </w:pPr>
    <w:rPr>
      <w:rFonts w:eastAsia="Calibri"/>
      <w:b/>
      <w:szCs w:val="22"/>
      <w:lang w:eastAsia="en-US"/>
    </w:rPr>
  </w:style>
  <w:style w:type="paragraph" w:customStyle="1" w:styleId="SOWHL5-ASDEFCON">
    <w:name w:val="SOW HL5 - ASDEFCON"/>
    <w:basedOn w:val="ASDEFCONNormal"/>
    <w:qFormat/>
    <w:rsid w:val="00222390"/>
    <w:pPr>
      <w:keepNext/>
      <w:numPr>
        <w:ilvl w:val="4"/>
        <w:numId w:val="15"/>
      </w:numPr>
    </w:pPr>
    <w:rPr>
      <w:rFonts w:eastAsia="Calibri"/>
      <w:b/>
      <w:szCs w:val="22"/>
      <w:lang w:eastAsia="en-US"/>
    </w:rPr>
  </w:style>
  <w:style w:type="paragraph" w:customStyle="1" w:styleId="SOWSubL1-ASDEFCON">
    <w:name w:val="SOW SubL1 - ASDEFCON"/>
    <w:basedOn w:val="ASDEFCONNormal"/>
    <w:qFormat/>
    <w:rsid w:val="00222390"/>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2223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22390"/>
    <w:pPr>
      <w:numPr>
        <w:ilvl w:val="0"/>
        <w:numId w:val="0"/>
      </w:numPr>
      <w:ind w:left="1134"/>
    </w:pPr>
    <w:rPr>
      <w:rFonts w:eastAsia="Times New Roman"/>
      <w:bCs/>
      <w:szCs w:val="20"/>
    </w:rPr>
  </w:style>
  <w:style w:type="paragraph" w:customStyle="1" w:styleId="SOWTL2-ASDEFCON">
    <w:name w:val="SOW TL2 - ASDEFCON"/>
    <w:basedOn w:val="SOWHL2-ASDEFCON"/>
    <w:rsid w:val="00222390"/>
    <w:pPr>
      <w:keepNext w:val="0"/>
      <w:pBdr>
        <w:bottom w:val="none" w:sz="0" w:space="0" w:color="auto"/>
      </w:pBdr>
    </w:pPr>
    <w:rPr>
      <w:b w:val="0"/>
    </w:rPr>
  </w:style>
  <w:style w:type="paragraph" w:customStyle="1" w:styleId="SOWTL3NONUM-ASDEFCON">
    <w:name w:val="SOW TL3 NONUM - ASDEFCON"/>
    <w:basedOn w:val="SOWTL3-ASDEFCON"/>
    <w:next w:val="SOWTL3-ASDEFCON"/>
    <w:rsid w:val="00222390"/>
    <w:pPr>
      <w:numPr>
        <w:ilvl w:val="0"/>
        <w:numId w:val="0"/>
      </w:numPr>
      <w:ind w:left="1134"/>
    </w:pPr>
    <w:rPr>
      <w:rFonts w:eastAsia="Times New Roman"/>
      <w:bCs/>
      <w:szCs w:val="20"/>
    </w:rPr>
  </w:style>
  <w:style w:type="paragraph" w:customStyle="1" w:styleId="SOWTL3-ASDEFCON">
    <w:name w:val="SOW TL3 - ASDEFCON"/>
    <w:basedOn w:val="SOWHL3-ASDEFCON"/>
    <w:rsid w:val="00222390"/>
    <w:pPr>
      <w:keepNext w:val="0"/>
    </w:pPr>
    <w:rPr>
      <w:b w:val="0"/>
    </w:rPr>
  </w:style>
  <w:style w:type="paragraph" w:customStyle="1" w:styleId="SOWTL4NONUM-ASDEFCON">
    <w:name w:val="SOW TL4 NONUM - ASDEFCON"/>
    <w:basedOn w:val="SOWTL4-ASDEFCON"/>
    <w:next w:val="SOWTL4-ASDEFCON"/>
    <w:rsid w:val="00222390"/>
    <w:pPr>
      <w:numPr>
        <w:ilvl w:val="0"/>
        <w:numId w:val="0"/>
      </w:numPr>
      <w:ind w:left="1134"/>
    </w:pPr>
    <w:rPr>
      <w:rFonts w:eastAsia="Times New Roman"/>
      <w:bCs/>
      <w:szCs w:val="20"/>
    </w:rPr>
  </w:style>
  <w:style w:type="paragraph" w:customStyle="1" w:styleId="SOWTL4-ASDEFCON">
    <w:name w:val="SOW TL4 - ASDEFCON"/>
    <w:basedOn w:val="SOWHL4-ASDEFCON"/>
    <w:rsid w:val="00222390"/>
    <w:pPr>
      <w:keepNext w:val="0"/>
    </w:pPr>
    <w:rPr>
      <w:b w:val="0"/>
    </w:rPr>
  </w:style>
  <w:style w:type="paragraph" w:customStyle="1" w:styleId="SOWTL5NONUM-ASDEFCON">
    <w:name w:val="SOW TL5 NONUM - ASDEFCON"/>
    <w:basedOn w:val="SOWHL5-ASDEFCON"/>
    <w:next w:val="SOWTL5-ASDEFCON"/>
    <w:rsid w:val="00222390"/>
    <w:pPr>
      <w:keepNext w:val="0"/>
      <w:numPr>
        <w:ilvl w:val="0"/>
        <w:numId w:val="0"/>
      </w:numPr>
      <w:ind w:left="1134"/>
    </w:pPr>
    <w:rPr>
      <w:b w:val="0"/>
    </w:rPr>
  </w:style>
  <w:style w:type="paragraph" w:customStyle="1" w:styleId="SOWTL5-ASDEFCON">
    <w:name w:val="SOW TL5 - ASDEFCON"/>
    <w:basedOn w:val="SOWHL5-ASDEFCON"/>
    <w:rsid w:val="00222390"/>
    <w:pPr>
      <w:keepNext w:val="0"/>
    </w:pPr>
    <w:rPr>
      <w:b w:val="0"/>
    </w:rPr>
  </w:style>
  <w:style w:type="paragraph" w:customStyle="1" w:styleId="SOWSubL2-ASDEFCON">
    <w:name w:val="SOW SubL2 - ASDEFCON"/>
    <w:basedOn w:val="ASDEFCONNormal"/>
    <w:qFormat/>
    <w:rsid w:val="00222390"/>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222390"/>
    <w:pPr>
      <w:numPr>
        <w:numId w:val="0"/>
      </w:numPr>
      <w:ind w:left="1701"/>
    </w:pPr>
  </w:style>
  <w:style w:type="paragraph" w:customStyle="1" w:styleId="SOWSubL2NONUM-ASDEFCON">
    <w:name w:val="SOW SubL2 NONUM - ASDEFCON"/>
    <w:basedOn w:val="SOWSubL2-ASDEFCON"/>
    <w:next w:val="SOWSubL2-ASDEFCON"/>
    <w:qFormat/>
    <w:rsid w:val="00222390"/>
    <w:pPr>
      <w:numPr>
        <w:ilvl w:val="0"/>
        <w:numId w:val="0"/>
      </w:numPr>
      <w:ind w:left="2268"/>
    </w:pPr>
  </w:style>
  <w:style w:type="paragraph" w:styleId="FootnoteText">
    <w:name w:val="footnote text"/>
    <w:basedOn w:val="Normal"/>
    <w:semiHidden/>
    <w:rsid w:val="00222390"/>
    <w:rPr>
      <w:szCs w:val="20"/>
    </w:rPr>
  </w:style>
  <w:style w:type="paragraph" w:customStyle="1" w:styleId="ASDEFCONTextBlock">
    <w:name w:val="ASDEFCON TextBlock"/>
    <w:basedOn w:val="ASDEFCONNormal"/>
    <w:qFormat/>
    <w:rsid w:val="002223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22390"/>
    <w:pPr>
      <w:numPr>
        <w:numId w:val="3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22390"/>
    <w:pPr>
      <w:keepNext/>
      <w:spacing w:before="240"/>
    </w:pPr>
    <w:rPr>
      <w:rFonts w:ascii="Arial Bold" w:hAnsi="Arial Bold"/>
      <w:b/>
      <w:bCs/>
      <w:caps/>
      <w:szCs w:val="20"/>
    </w:rPr>
  </w:style>
  <w:style w:type="paragraph" w:customStyle="1" w:styleId="Table8ptHeading-ASDEFCON">
    <w:name w:val="Table 8pt Heading - ASDEFCON"/>
    <w:basedOn w:val="ASDEFCONNormal"/>
    <w:rsid w:val="002223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22390"/>
    <w:pPr>
      <w:numPr>
        <w:numId w:val="4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22390"/>
    <w:pPr>
      <w:numPr>
        <w:numId w:val="4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22390"/>
    <w:rPr>
      <w:rFonts w:ascii="Arial" w:eastAsia="Calibri" w:hAnsi="Arial"/>
      <w:color w:val="000000"/>
      <w:szCs w:val="22"/>
      <w:lang w:eastAsia="en-US"/>
    </w:rPr>
  </w:style>
  <w:style w:type="paragraph" w:customStyle="1" w:styleId="Table8ptSub1-ASDEFCON">
    <w:name w:val="Table 8pt Sub1 - ASDEFCON"/>
    <w:basedOn w:val="Table8ptText-ASDEFCON"/>
    <w:rsid w:val="00222390"/>
    <w:pPr>
      <w:numPr>
        <w:ilvl w:val="1"/>
      </w:numPr>
    </w:pPr>
  </w:style>
  <w:style w:type="paragraph" w:customStyle="1" w:styleId="Table8ptSub2-ASDEFCON">
    <w:name w:val="Table 8pt Sub2 - ASDEFCON"/>
    <w:basedOn w:val="Table8ptText-ASDEFCON"/>
    <w:rsid w:val="00222390"/>
    <w:pPr>
      <w:numPr>
        <w:ilvl w:val="2"/>
      </w:numPr>
    </w:pPr>
  </w:style>
  <w:style w:type="paragraph" w:customStyle="1" w:styleId="Table10ptHeading-ASDEFCON">
    <w:name w:val="Table 10pt Heading - ASDEFCON"/>
    <w:basedOn w:val="ASDEFCONNormal"/>
    <w:rsid w:val="00222390"/>
    <w:pPr>
      <w:keepNext/>
      <w:spacing w:before="60" w:after="60"/>
      <w:jc w:val="center"/>
    </w:pPr>
    <w:rPr>
      <w:b/>
    </w:rPr>
  </w:style>
  <w:style w:type="paragraph" w:customStyle="1" w:styleId="Table8ptBP1-ASDEFCON">
    <w:name w:val="Table 8pt BP1 - ASDEFCON"/>
    <w:basedOn w:val="Table8ptText-ASDEFCON"/>
    <w:rsid w:val="00222390"/>
    <w:pPr>
      <w:numPr>
        <w:numId w:val="34"/>
      </w:numPr>
    </w:pPr>
  </w:style>
  <w:style w:type="paragraph" w:customStyle="1" w:styleId="Table8ptBP2-ASDEFCON">
    <w:name w:val="Table 8pt BP2 - ASDEFCON"/>
    <w:basedOn w:val="Table8ptText-ASDEFCON"/>
    <w:rsid w:val="00222390"/>
    <w:pPr>
      <w:numPr>
        <w:ilvl w:val="1"/>
        <w:numId w:val="34"/>
      </w:numPr>
      <w:tabs>
        <w:tab w:val="clear" w:pos="284"/>
      </w:tabs>
    </w:pPr>
    <w:rPr>
      <w:iCs/>
    </w:rPr>
  </w:style>
  <w:style w:type="paragraph" w:customStyle="1" w:styleId="ASDEFCONBulletsLV1">
    <w:name w:val="ASDEFCON Bullets LV1"/>
    <w:basedOn w:val="ASDEFCONNormal"/>
    <w:rsid w:val="00222390"/>
    <w:pPr>
      <w:numPr>
        <w:numId w:val="36"/>
      </w:numPr>
    </w:pPr>
    <w:rPr>
      <w:rFonts w:eastAsia="Calibri"/>
      <w:szCs w:val="22"/>
      <w:lang w:eastAsia="en-US"/>
    </w:rPr>
  </w:style>
  <w:style w:type="paragraph" w:customStyle="1" w:styleId="Table10ptSub1-ASDEFCON">
    <w:name w:val="Table 10pt Sub1 - ASDEFCON"/>
    <w:basedOn w:val="Table10ptText-ASDEFCON"/>
    <w:rsid w:val="00222390"/>
    <w:pPr>
      <w:numPr>
        <w:ilvl w:val="1"/>
      </w:numPr>
      <w:jc w:val="both"/>
    </w:pPr>
  </w:style>
  <w:style w:type="paragraph" w:customStyle="1" w:styleId="Table10ptSub2-ASDEFCON">
    <w:name w:val="Table 10pt Sub2 - ASDEFCON"/>
    <w:basedOn w:val="Table10ptText-ASDEFCON"/>
    <w:rsid w:val="00222390"/>
    <w:pPr>
      <w:numPr>
        <w:ilvl w:val="2"/>
      </w:numPr>
      <w:jc w:val="both"/>
    </w:pPr>
  </w:style>
  <w:style w:type="paragraph" w:customStyle="1" w:styleId="ASDEFCONBulletsLV2">
    <w:name w:val="ASDEFCON Bullets LV2"/>
    <w:basedOn w:val="ASDEFCONNormal"/>
    <w:rsid w:val="00222390"/>
    <w:pPr>
      <w:numPr>
        <w:numId w:val="10"/>
      </w:numPr>
    </w:pPr>
  </w:style>
  <w:style w:type="paragraph" w:customStyle="1" w:styleId="Table10ptBP1-ASDEFCON">
    <w:name w:val="Table 10pt BP1 - ASDEFCON"/>
    <w:basedOn w:val="ASDEFCONNormal"/>
    <w:rsid w:val="00222390"/>
    <w:pPr>
      <w:numPr>
        <w:numId w:val="40"/>
      </w:numPr>
      <w:spacing w:before="60" w:after="60"/>
    </w:pPr>
  </w:style>
  <w:style w:type="paragraph" w:customStyle="1" w:styleId="Table10ptBP2-ASDEFCON">
    <w:name w:val="Table 10pt BP2 - ASDEFCON"/>
    <w:basedOn w:val="ASDEFCONNormal"/>
    <w:link w:val="Table10ptBP2-ASDEFCONCharChar"/>
    <w:rsid w:val="00222390"/>
    <w:pPr>
      <w:numPr>
        <w:ilvl w:val="1"/>
        <w:numId w:val="40"/>
      </w:numPr>
      <w:spacing w:before="60" w:after="60"/>
    </w:pPr>
  </w:style>
  <w:style w:type="character" w:customStyle="1" w:styleId="Table10ptBP2-ASDEFCONCharChar">
    <w:name w:val="Table 10pt BP2 - ASDEFCON Char Char"/>
    <w:link w:val="Table10ptBP2-ASDEFCON"/>
    <w:rsid w:val="00222390"/>
    <w:rPr>
      <w:rFonts w:ascii="Arial" w:hAnsi="Arial"/>
      <w:color w:val="000000"/>
      <w:szCs w:val="40"/>
    </w:rPr>
  </w:style>
  <w:style w:type="paragraph" w:customStyle="1" w:styleId="GuideMarginHead-ASDEFCON">
    <w:name w:val="Guide Margin Head - ASDEFCON"/>
    <w:basedOn w:val="ASDEFCONNormal"/>
    <w:rsid w:val="002223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22390"/>
    <w:pPr>
      <w:ind w:left="1680"/>
    </w:pPr>
    <w:rPr>
      <w:lang w:eastAsia="en-US"/>
    </w:rPr>
  </w:style>
  <w:style w:type="paragraph" w:customStyle="1" w:styleId="GuideSublistLv1-ASDEFCON">
    <w:name w:val="Guide Sublist Lv1 - ASDEFCON"/>
    <w:basedOn w:val="ASDEFCONNormal"/>
    <w:qFormat/>
    <w:rsid w:val="00222390"/>
    <w:pPr>
      <w:numPr>
        <w:numId w:val="44"/>
      </w:numPr>
    </w:pPr>
    <w:rPr>
      <w:rFonts w:eastAsia="Calibri"/>
      <w:szCs w:val="22"/>
      <w:lang w:eastAsia="en-US"/>
    </w:rPr>
  </w:style>
  <w:style w:type="paragraph" w:customStyle="1" w:styleId="GuideBullets-ASDEFCON">
    <w:name w:val="Guide Bullets - ASDEFCON"/>
    <w:basedOn w:val="ASDEFCONNormal"/>
    <w:rsid w:val="00222390"/>
    <w:pPr>
      <w:numPr>
        <w:ilvl w:val="6"/>
        <w:numId w:val="35"/>
      </w:numPr>
    </w:pPr>
    <w:rPr>
      <w:rFonts w:eastAsia="Calibri"/>
      <w:szCs w:val="22"/>
      <w:lang w:eastAsia="en-US"/>
    </w:rPr>
  </w:style>
  <w:style w:type="paragraph" w:customStyle="1" w:styleId="GuideLV2Head-ASDEFCON">
    <w:name w:val="Guide LV2 Head - ASDEFCON"/>
    <w:basedOn w:val="ASDEFCONNormal"/>
    <w:next w:val="GuideText-ASDEFCON"/>
    <w:rsid w:val="002223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22390"/>
    <w:pPr>
      <w:keepNext/>
      <w:spacing w:before="240"/>
    </w:pPr>
    <w:rPr>
      <w:rFonts w:eastAsia="Calibri"/>
      <w:b/>
      <w:caps/>
      <w:szCs w:val="20"/>
      <w:lang w:eastAsia="en-US"/>
    </w:rPr>
  </w:style>
  <w:style w:type="paragraph" w:customStyle="1" w:styleId="ASDEFCONSublist">
    <w:name w:val="ASDEFCON Sublist"/>
    <w:basedOn w:val="ASDEFCONNormal"/>
    <w:rsid w:val="00222390"/>
    <w:pPr>
      <w:numPr>
        <w:numId w:val="45"/>
      </w:numPr>
    </w:pPr>
    <w:rPr>
      <w:iCs/>
    </w:rPr>
  </w:style>
  <w:style w:type="paragraph" w:customStyle="1" w:styleId="ASDEFCONRecitals">
    <w:name w:val="ASDEFCON Recitals"/>
    <w:basedOn w:val="ASDEFCONNormal"/>
    <w:link w:val="ASDEFCONRecitalsCharChar"/>
    <w:rsid w:val="00222390"/>
    <w:pPr>
      <w:numPr>
        <w:numId w:val="37"/>
      </w:numPr>
    </w:pPr>
  </w:style>
  <w:style w:type="character" w:customStyle="1" w:styleId="ASDEFCONRecitalsCharChar">
    <w:name w:val="ASDEFCON Recitals Char Char"/>
    <w:link w:val="ASDEFCONRecitals"/>
    <w:rsid w:val="00222390"/>
    <w:rPr>
      <w:rFonts w:ascii="Arial" w:hAnsi="Arial"/>
      <w:color w:val="000000"/>
      <w:szCs w:val="40"/>
    </w:rPr>
  </w:style>
  <w:style w:type="paragraph" w:customStyle="1" w:styleId="NoteList-ASDEFCON">
    <w:name w:val="Note List - ASDEFCON"/>
    <w:basedOn w:val="ASDEFCONNormal"/>
    <w:rsid w:val="00222390"/>
    <w:pPr>
      <w:numPr>
        <w:numId w:val="38"/>
      </w:numPr>
    </w:pPr>
    <w:rPr>
      <w:b/>
      <w:bCs/>
      <w:i/>
    </w:rPr>
  </w:style>
  <w:style w:type="paragraph" w:customStyle="1" w:styleId="NoteBullets-ASDEFCON">
    <w:name w:val="Note Bullets - ASDEFCON"/>
    <w:basedOn w:val="ASDEFCONNormal"/>
    <w:rsid w:val="00222390"/>
    <w:pPr>
      <w:numPr>
        <w:numId w:val="39"/>
      </w:numPr>
    </w:pPr>
    <w:rPr>
      <w:b/>
      <w:i/>
    </w:rPr>
  </w:style>
  <w:style w:type="paragraph" w:customStyle="1" w:styleId="ASDEFCONOperativePartListLV1">
    <w:name w:val="ASDEFCON Operative Part List LV1"/>
    <w:basedOn w:val="ASDEFCONNormal"/>
    <w:rsid w:val="00222390"/>
    <w:pPr>
      <w:numPr>
        <w:numId w:val="41"/>
      </w:numPr>
    </w:pPr>
    <w:rPr>
      <w:iCs/>
    </w:rPr>
  </w:style>
  <w:style w:type="paragraph" w:customStyle="1" w:styleId="ASDEFCONOperativePartListLV2">
    <w:name w:val="ASDEFCON Operative Part List LV2"/>
    <w:basedOn w:val="ASDEFCONOperativePartListLV1"/>
    <w:rsid w:val="00222390"/>
    <w:pPr>
      <w:numPr>
        <w:ilvl w:val="1"/>
      </w:numPr>
    </w:pPr>
  </w:style>
  <w:style w:type="paragraph" w:customStyle="1" w:styleId="ASDEFCONOptionSpace">
    <w:name w:val="ASDEFCON Option Space"/>
    <w:basedOn w:val="ASDEFCONNormal"/>
    <w:rsid w:val="00222390"/>
    <w:pPr>
      <w:spacing w:after="0"/>
    </w:pPr>
    <w:rPr>
      <w:bCs/>
      <w:color w:val="FFFFFF"/>
      <w:sz w:val="8"/>
    </w:rPr>
  </w:style>
  <w:style w:type="paragraph" w:customStyle="1" w:styleId="ATTANNReferencetoCOC">
    <w:name w:val="ATT/ANN Reference to COC"/>
    <w:basedOn w:val="ASDEFCONNormal"/>
    <w:rsid w:val="00222390"/>
    <w:pPr>
      <w:keepNext/>
      <w:jc w:val="right"/>
    </w:pPr>
    <w:rPr>
      <w:i/>
      <w:iCs/>
      <w:szCs w:val="20"/>
    </w:rPr>
  </w:style>
  <w:style w:type="paragraph" w:customStyle="1" w:styleId="ASDEFCONHeaderFooterCenter">
    <w:name w:val="ASDEFCON Header/Footer Center"/>
    <w:basedOn w:val="ASDEFCONHeaderFooterLeft"/>
    <w:rsid w:val="00222390"/>
    <w:pPr>
      <w:jc w:val="center"/>
    </w:pPr>
    <w:rPr>
      <w:szCs w:val="20"/>
    </w:rPr>
  </w:style>
  <w:style w:type="paragraph" w:customStyle="1" w:styleId="ASDEFCONHeaderFooterRight">
    <w:name w:val="ASDEFCON Header/Footer Right"/>
    <w:basedOn w:val="ASDEFCONHeaderFooterLeft"/>
    <w:rsid w:val="00222390"/>
    <w:pPr>
      <w:jc w:val="right"/>
    </w:pPr>
    <w:rPr>
      <w:szCs w:val="20"/>
    </w:rPr>
  </w:style>
  <w:style w:type="paragraph" w:customStyle="1" w:styleId="ASDEFCONHeaderFooterClassification">
    <w:name w:val="ASDEFCON Header/Footer Classification"/>
    <w:basedOn w:val="ASDEFCONHeaderFooterLeft"/>
    <w:rsid w:val="00222390"/>
    <w:pPr>
      <w:jc w:val="center"/>
    </w:pPr>
    <w:rPr>
      <w:rFonts w:ascii="Arial Bold" w:hAnsi="Arial Bold"/>
      <w:b/>
      <w:bCs/>
      <w:caps/>
      <w:sz w:val="20"/>
    </w:rPr>
  </w:style>
  <w:style w:type="paragraph" w:customStyle="1" w:styleId="GuideLV3Head-ASDEFCON">
    <w:name w:val="Guide LV3 Head - ASDEFCON"/>
    <w:basedOn w:val="ASDEFCONNormal"/>
    <w:rsid w:val="00222390"/>
    <w:pPr>
      <w:keepNext/>
    </w:pPr>
    <w:rPr>
      <w:rFonts w:eastAsia="Calibri"/>
      <w:b/>
      <w:szCs w:val="22"/>
      <w:lang w:eastAsia="en-US"/>
    </w:rPr>
  </w:style>
  <w:style w:type="paragraph" w:customStyle="1" w:styleId="GuideSublistLv2-ASDEFCON">
    <w:name w:val="Guide Sublist Lv2 - ASDEFCON"/>
    <w:basedOn w:val="ASDEFCONNormal"/>
    <w:rsid w:val="00222390"/>
    <w:pPr>
      <w:numPr>
        <w:ilvl w:val="1"/>
        <w:numId w:val="44"/>
      </w:numPr>
    </w:pPr>
  </w:style>
  <w:style w:type="character" w:customStyle="1" w:styleId="Heading3Char2">
    <w:name w:val="Heading 3 Char2"/>
    <w:aliases w:val="Para3 Char,head3hdbk Char,H3 Char,C Sub-Sub/Italic Char,h3 sub heading Char,Head 3 Char,Head 31 Char,Head 32 Char,C Sub-Sub/Italic1 Char,3 Char,Sub2Para Char,3 bullet Char,b Char,2 Char,(1) Char,Major Sections Char,subsub Char,h3 Char"/>
    <w:uiPriority w:val="9"/>
    <w:locked/>
    <w:rsid w:val="00FB01E9"/>
    <w:rPr>
      <w:b/>
      <w:bCs/>
      <w:szCs w:val="24"/>
    </w:rPr>
  </w:style>
  <w:style w:type="character" w:customStyle="1" w:styleId="CommentTextChar2">
    <w:name w:val="Comment Text Char2"/>
    <w:semiHidden/>
    <w:rsid w:val="00C67449"/>
    <w:rPr>
      <w:rFonts w:ascii="Arial" w:eastAsia="Calibri" w:hAnsi="Arial"/>
      <w:szCs w:val="22"/>
      <w:lang w:val="en-AU" w:eastAsia="en-US" w:bidi="ar-SA"/>
    </w:rPr>
  </w:style>
  <w:style w:type="paragraph" w:styleId="TOCHeading">
    <w:name w:val="TOC Heading"/>
    <w:basedOn w:val="Heading1"/>
    <w:next w:val="Normal"/>
    <w:uiPriority w:val="39"/>
    <w:semiHidden/>
    <w:unhideWhenUsed/>
    <w:qFormat/>
    <w:rsid w:val="00F1079C"/>
    <w:pPr>
      <w:outlineLvl w:val="9"/>
    </w:pPr>
    <w:rPr>
      <w:rFonts w:ascii="Cambria" w:hAnsi="Cambria"/>
    </w:rPr>
  </w:style>
  <w:style w:type="paragraph" w:customStyle="1" w:styleId="ASDEFCONList">
    <w:name w:val="ASDEFCON List"/>
    <w:basedOn w:val="ASDEFCONNormal"/>
    <w:qFormat/>
    <w:rsid w:val="00222390"/>
    <w:pPr>
      <w:numPr>
        <w:numId w:val="267"/>
      </w:numPr>
    </w:pPr>
  </w:style>
  <w:style w:type="paragraph" w:styleId="NormalWeb">
    <w:name w:val="Normal (Web)"/>
    <w:basedOn w:val="Normal"/>
    <w:uiPriority w:val="99"/>
    <w:semiHidden/>
    <w:unhideWhenUsed/>
    <w:rsid w:val="008C6377"/>
    <w:pPr>
      <w:spacing w:before="100" w:beforeAutospacing="1" w:after="100" w:afterAutospacing="1"/>
    </w:pPr>
    <w:rPr>
      <w:rFonts w:eastAsiaTheme="minorEastAsia"/>
      <w:sz w:val="24"/>
    </w:rPr>
  </w:style>
  <w:style w:type="paragraph" w:styleId="PlainText">
    <w:name w:val="Plain Text"/>
    <w:basedOn w:val="Normal"/>
    <w:link w:val="PlainTextChar"/>
    <w:semiHidden/>
    <w:rsid w:val="000552D1"/>
    <w:rPr>
      <w:rFonts w:ascii="Courier New" w:hAnsi="Courier New"/>
    </w:rPr>
  </w:style>
  <w:style w:type="character" w:customStyle="1" w:styleId="PlainTextChar">
    <w:name w:val="Plain Text Char"/>
    <w:basedOn w:val="DefaultParagraphFont"/>
    <w:link w:val="PlainText"/>
    <w:semiHidden/>
    <w:rsid w:val="000552D1"/>
    <w:rPr>
      <w:rFonts w:ascii="Courier New" w:hAnsi="Courier New"/>
      <w:szCs w:val="24"/>
    </w:rPr>
  </w:style>
  <w:style w:type="paragraph" w:styleId="BodyTextIndent">
    <w:name w:val="Body Text Indent"/>
    <w:basedOn w:val="Normal"/>
    <w:link w:val="BodyTextIndentChar"/>
    <w:semiHidden/>
    <w:rsid w:val="000552D1"/>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customStyle="1" w:styleId="BodyTextIndentChar">
    <w:name w:val="Body Text Indent Char"/>
    <w:basedOn w:val="DefaultParagraphFont"/>
    <w:link w:val="BodyTextIndent"/>
    <w:semiHidden/>
    <w:rsid w:val="000552D1"/>
    <w:rPr>
      <w:rFonts w:ascii="Arial" w:hAnsi="Arial"/>
      <w:szCs w:val="24"/>
    </w:rPr>
  </w:style>
  <w:style w:type="paragraph" w:styleId="BodyText2">
    <w:name w:val="Body Text 2"/>
    <w:basedOn w:val="Normal"/>
    <w:link w:val="BodyText2Char"/>
    <w:semiHidden/>
    <w:rsid w:val="000552D1"/>
    <w:rPr>
      <w:b/>
      <w:i/>
      <w:snapToGrid w:val="0"/>
    </w:rPr>
  </w:style>
  <w:style w:type="character" w:customStyle="1" w:styleId="BodyText2Char">
    <w:name w:val="Body Text 2 Char"/>
    <w:basedOn w:val="DefaultParagraphFont"/>
    <w:link w:val="BodyText2"/>
    <w:semiHidden/>
    <w:rsid w:val="000552D1"/>
    <w:rPr>
      <w:rFonts w:ascii="Arial" w:hAnsi="Arial"/>
      <w:b/>
      <w:i/>
      <w:snapToGrid w:val="0"/>
      <w:szCs w:val="24"/>
    </w:rPr>
  </w:style>
  <w:style w:type="paragraph" w:styleId="Index1">
    <w:name w:val="index 1"/>
    <w:basedOn w:val="Normal"/>
    <w:next w:val="Normal"/>
    <w:autoRedefine/>
    <w:semiHidden/>
    <w:rsid w:val="000552D1"/>
    <w:pPr>
      <w:ind w:left="200" w:hanging="200"/>
    </w:pPr>
  </w:style>
  <w:style w:type="paragraph" w:styleId="BodyTextIndent2">
    <w:name w:val="Body Text Indent 2"/>
    <w:basedOn w:val="Normal"/>
    <w:link w:val="BodyTextIndent2Char"/>
    <w:semiHidden/>
    <w:rsid w:val="000552D1"/>
    <w:pPr>
      <w:ind w:left="851"/>
    </w:pPr>
    <w:rPr>
      <w:b/>
      <w:i/>
    </w:rPr>
  </w:style>
  <w:style w:type="character" w:customStyle="1" w:styleId="BodyTextIndent2Char">
    <w:name w:val="Body Text Indent 2 Char"/>
    <w:basedOn w:val="DefaultParagraphFont"/>
    <w:link w:val="BodyTextIndent2"/>
    <w:semiHidden/>
    <w:rsid w:val="000552D1"/>
    <w:rPr>
      <w:rFonts w:ascii="Arial" w:hAnsi="Arial"/>
      <w:b/>
      <w:i/>
      <w:szCs w:val="24"/>
    </w:rPr>
  </w:style>
  <w:style w:type="paragraph" w:styleId="BodyTextIndent3">
    <w:name w:val="Body Text Indent 3"/>
    <w:basedOn w:val="Normal"/>
    <w:link w:val="BodyTextIndent3Char"/>
    <w:semiHidden/>
    <w:rsid w:val="000552D1"/>
    <w:pPr>
      <w:tabs>
        <w:tab w:val="left" w:pos="709"/>
      </w:tabs>
      <w:ind w:left="709" w:hanging="709"/>
    </w:pPr>
    <w:rPr>
      <w:b/>
      <w:i/>
    </w:rPr>
  </w:style>
  <w:style w:type="character" w:customStyle="1" w:styleId="BodyTextIndent3Char">
    <w:name w:val="Body Text Indent 3 Char"/>
    <w:basedOn w:val="DefaultParagraphFont"/>
    <w:link w:val="BodyTextIndent3"/>
    <w:semiHidden/>
    <w:rsid w:val="000552D1"/>
    <w:rPr>
      <w:rFonts w:ascii="Arial" w:hAnsi="Arial"/>
      <w:b/>
      <w:i/>
      <w:szCs w:val="24"/>
    </w:rPr>
  </w:style>
  <w:style w:type="paragraph" w:customStyle="1" w:styleId="Paragraph">
    <w:name w:val="Paragraph"/>
    <w:basedOn w:val="Normal"/>
    <w:qFormat/>
    <w:rsid w:val="000552D1"/>
    <w:pPr>
      <w:numPr>
        <w:numId w:val="292"/>
      </w:numPr>
      <w:tabs>
        <w:tab w:val="left" w:pos="1418"/>
        <w:tab w:val="left" w:pos="1985"/>
      </w:tabs>
      <w:spacing w:after="240"/>
    </w:pPr>
  </w:style>
  <w:style w:type="character" w:customStyle="1" w:styleId="CharChar">
    <w:name w:val="Char Char"/>
    <w:semiHidden/>
    <w:rsid w:val="000552D1"/>
    <w:rPr>
      <w:rFonts w:ascii="Arial" w:eastAsia="Calibri" w:hAnsi="Arial"/>
      <w:szCs w:val="22"/>
      <w:lang w:val="en-AU" w:eastAsia="en-US" w:bidi="ar-SA"/>
    </w:rPr>
  </w:style>
  <w:style w:type="paragraph" w:customStyle="1" w:styleId="DotList13">
    <w:name w:val="DotList13"/>
    <w:basedOn w:val="Normal"/>
    <w:rsid w:val="000552D1"/>
    <w:pPr>
      <w:numPr>
        <w:numId w:val="293"/>
      </w:numPr>
      <w:tabs>
        <w:tab w:val="left" w:pos="567"/>
        <w:tab w:val="left" w:pos="1134"/>
        <w:tab w:val="left" w:pos="1701"/>
        <w:tab w:val="left" w:pos="2268"/>
        <w:tab w:val="left" w:pos="2835"/>
      </w:tabs>
      <w:spacing w:before="240"/>
    </w:pPr>
  </w:style>
  <w:style w:type="character" w:customStyle="1" w:styleId="CharChar6">
    <w:name w:val="Char Char6"/>
    <w:semiHidden/>
    <w:rsid w:val="000552D1"/>
    <w:rPr>
      <w:rFonts w:ascii="Arial" w:eastAsia="Calibri" w:hAnsi="Arial"/>
      <w:szCs w:val="22"/>
      <w:lang w:val="en-AU" w:eastAsia="en-US" w:bidi="ar-SA"/>
    </w:rPr>
  </w:style>
  <w:style w:type="paragraph" w:styleId="Bibliography">
    <w:name w:val="Bibliography"/>
    <w:basedOn w:val="Normal"/>
    <w:next w:val="Normal"/>
    <w:uiPriority w:val="37"/>
    <w:semiHidden/>
    <w:unhideWhenUsed/>
    <w:rsid w:val="00EB3E1F"/>
  </w:style>
  <w:style w:type="paragraph" w:styleId="BlockText">
    <w:name w:val="Block Text"/>
    <w:basedOn w:val="Normal"/>
    <w:semiHidden/>
    <w:unhideWhenUsed/>
    <w:rsid w:val="00EB3E1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semiHidden/>
    <w:unhideWhenUsed/>
    <w:rsid w:val="00EB3E1F"/>
    <w:rPr>
      <w:sz w:val="16"/>
      <w:szCs w:val="16"/>
    </w:rPr>
  </w:style>
  <w:style w:type="character" w:customStyle="1" w:styleId="BodyText3Char">
    <w:name w:val="Body Text 3 Char"/>
    <w:basedOn w:val="DefaultParagraphFont"/>
    <w:link w:val="BodyText3"/>
    <w:semiHidden/>
    <w:rsid w:val="00EB3E1F"/>
    <w:rPr>
      <w:rFonts w:ascii="Arial" w:hAnsi="Arial"/>
      <w:sz w:val="16"/>
      <w:szCs w:val="16"/>
    </w:rPr>
  </w:style>
  <w:style w:type="paragraph" w:styleId="BodyTextFirstIndent">
    <w:name w:val="Body Text First Indent"/>
    <w:basedOn w:val="BodyText"/>
    <w:link w:val="BodyTextFirstIndentChar"/>
    <w:rsid w:val="00EB3E1F"/>
    <w:pPr>
      <w:ind w:firstLine="360"/>
    </w:pPr>
  </w:style>
  <w:style w:type="character" w:customStyle="1" w:styleId="BodyTextFirstIndentChar">
    <w:name w:val="Body Text First Indent Char"/>
    <w:basedOn w:val="BodyTextChar1"/>
    <w:link w:val="BodyTextFirstIndent"/>
    <w:rsid w:val="00EB3E1F"/>
    <w:rPr>
      <w:rFonts w:ascii="Arial" w:eastAsia="Calibri" w:hAnsi="Arial"/>
      <w:szCs w:val="24"/>
      <w:lang w:eastAsia="en-US"/>
    </w:rPr>
  </w:style>
  <w:style w:type="paragraph" w:styleId="BodyTextFirstIndent2">
    <w:name w:val="Body Text First Indent 2"/>
    <w:basedOn w:val="BodyTextIndent"/>
    <w:link w:val="BodyTextFirstIndent2Char"/>
    <w:semiHidden/>
    <w:unhideWhenUsed/>
    <w:rsid w:val="00EB3E1F"/>
    <w:pPr>
      <w:pBdr>
        <w:top w:val="none" w:sz="0" w:space="0" w:color="auto"/>
        <w:left w:val="none" w:sz="0" w:space="0" w:color="auto"/>
        <w:bottom w:val="none" w:sz="0" w:space="0" w:color="auto"/>
        <w:right w:val="none" w:sz="0" w:space="0" w:color="auto"/>
      </w:pBdr>
      <w:tabs>
        <w:tab w:val="clear" w:pos="1276"/>
      </w:tabs>
      <w:ind w:left="360" w:firstLine="360"/>
    </w:pPr>
  </w:style>
  <w:style w:type="character" w:customStyle="1" w:styleId="BodyTextFirstIndent2Char">
    <w:name w:val="Body Text First Indent 2 Char"/>
    <w:basedOn w:val="BodyTextIndentChar"/>
    <w:link w:val="BodyTextFirstIndent2"/>
    <w:semiHidden/>
    <w:rsid w:val="00EB3E1F"/>
    <w:rPr>
      <w:rFonts w:ascii="Arial" w:hAnsi="Arial"/>
      <w:szCs w:val="24"/>
    </w:rPr>
  </w:style>
  <w:style w:type="paragraph" w:styleId="Closing">
    <w:name w:val="Closing"/>
    <w:basedOn w:val="Normal"/>
    <w:link w:val="ClosingChar"/>
    <w:semiHidden/>
    <w:unhideWhenUsed/>
    <w:rsid w:val="00EB3E1F"/>
    <w:pPr>
      <w:spacing w:after="0"/>
      <w:ind w:left="4252"/>
    </w:pPr>
  </w:style>
  <w:style w:type="character" w:customStyle="1" w:styleId="ClosingChar">
    <w:name w:val="Closing Char"/>
    <w:basedOn w:val="DefaultParagraphFont"/>
    <w:link w:val="Closing"/>
    <w:semiHidden/>
    <w:rsid w:val="00EB3E1F"/>
    <w:rPr>
      <w:rFonts w:ascii="Arial" w:hAnsi="Arial"/>
      <w:szCs w:val="24"/>
    </w:rPr>
  </w:style>
  <w:style w:type="paragraph" w:styleId="Date">
    <w:name w:val="Date"/>
    <w:basedOn w:val="Normal"/>
    <w:next w:val="Normal"/>
    <w:link w:val="DateChar"/>
    <w:rsid w:val="00EB3E1F"/>
  </w:style>
  <w:style w:type="character" w:customStyle="1" w:styleId="DateChar">
    <w:name w:val="Date Char"/>
    <w:basedOn w:val="DefaultParagraphFont"/>
    <w:link w:val="Date"/>
    <w:rsid w:val="00EB3E1F"/>
    <w:rPr>
      <w:rFonts w:ascii="Arial" w:hAnsi="Arial"/>
      <w:szCs w:val="24"/>
    </w:rPr>
  </w:style>
  <w:style w:type="paragraph" w:styleId="DocumentMap">
    <w:name w:val="Document Map"/>
    <w:basedOn w:val="Normal"/>
    <w:link w:val="DocumentMapChar"/>
    <w:semiHidden/>
    <w:unhideWhenUsed/>
    <w:rsid w:val="00EB3E1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EB3E1F"/>
    <w:rPr>
      <w:rFonts w:ascii="Segoe UI" w:hAnsi="Segoe UI" w:cs="Segoe UI"/>
      <w:sz w:val="16"/>
      <w:szCs w:val="16"/>
    </w:rPr>
  </w:style>
  <w:style w:type="paragraph" w:styleId="E-mailSignature">
    <w:name w:val="E-mail Signature"/>
    <w:basedOn w:val="Normal"/>
    <w:link w:val="E-mailSignatureChar"/>
    <w:semiHidden/>
    <w:unhideWhenUsed/>
    <w:rsid w:val="00EB3E1F"/>
    <w:pPr>
      <w:spacing w:after="0"/>
    </w:pPr>
  </w:style>
  <w:style w:type="character" w:customStyle="1" w:styleId="E-mailSignatureChar">
    <w:name w:val="E-mail Signature Char"/>
    <w:basedOn w:val="DefaultParagraphFont"/>
    <w:link w:val="E-mailSignature"/>
    <w:semiHidden/>
    <w:rsid w:val="00EB3E1F"/>
    <w:rPr>
      <w:rFonts w:ascii="Arial" w:hAnsi="Arial"/>
      <w:szCs w:val="24"/>
    </w:rPr>
  </w:style>
  <w:style w:type="paragraph" w:styleId="EnvelopeAddress">
    <w:name w:val="envelope address"/>
    <w:basedOn w:val="Normal"/>
    <w:semiHidden/>
    <w:unhideWhenUsed/>
    <w:rsid w:val="00EB3E1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EB3E1F"/>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EB3E1F"/>
    <w:pPr>
      <w:spacing w:after="0"/>
    </w:pPr>
    <w:rPr>
      <w:i/>
      <w:iCs/>
    </w:rPr>
  </w:style>
  <w:style w:type="character" w:customStyle="1" w:styleId="HTMLAddressChar">
    <w:name w:val="HTML Address Char"/>
    <w:basedOn w:val="DefaultParagraphFont"/>
    <w:link w:val="HTMLAddress"/>
    <w:semiHidden/>
    <w:rsid w:val="00EB3E1F"/>
    <w:rPr>
      <w:rFonts w:ascii="Arial" w:hAnsi="Arial"/>
      <w:i/>
      <w:iCs/>
      <w:szCs w:val="24"/>
    </w:rPr>
  </w:style>
  <w:style w:type="paragraph" w:styleId="HTMLPreformatted">
    <w:name w:val="HTML Preformatted"/>
    <w:basedOn w:val="Normal"/>
    <w:link w:val="HTMLPreformattedChar"/>
    <w:semiHidden/>
    <w:unhideWhenUsed/>
    <w:rsid w:val="00EB3E1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EB3E1F"/>
    <w:rPr>
      <w:rFonts w:ascii="Consolas" w:hAnsi="Consolas"/>
    </w:rPr>
  </w:style>
  <w:style w:type="paragraph" w:styleId="Index2">
    <w:name w:val="index 2"/>
    <w:basedOn w:val="Normal"/>
    <w:next w:val="Normal"/>
    <w:autoRedefine/>
    <w:semiHidden/>
    <w:unhideWhenUsed/>
    <w:rsid w:val="00EB3E1F"/>
    <w:pPr>
      <w:spacing w:after="0"/>
      <w:ind w:left="400" w:hanging="200"/>
    </w:pPr>
  </w:style>
  <w:style w:type="paragraph" w:styleId="Index3">
    <w:name w:val="index 3"/>
    <w:basedOn w:val="Normal"/>
    <w:next w:val="Normal"/>
    <w:autoRedefine/>
    <w:semiHidden/>
    <w:unhideWhenUsed/>
    <w:rsid w:val="00EB3E1F"/>
    <w:pPr>
      <w:spacing w:after="0"/>
      <w:ind w:left="600" w:hanging="200"/>
    </w:pPr>
  </w:style>
  <w:style w:type="paragraph" w:styleId="Index4">
    <w:name w:val="index 4"/>
    <w:basedOn w:val="Normal"/>
    <w:next w:val="Normal"/>
    <w:autoRedefine/>
    <w:semiHidden/>
    <w:unhideWhenUsed/>
    <w:rsid w:val="00EB3E1F"/>
    <w:pPr>
      <w:spacing w:after="0"/>
      <w:ind w:left="800" w:hanging="200"/>
    </w:pPr>
  </w:style>
  <w:style w:type="paragraph" w:styleId="Index5">
    <w:name w:val="index 5"/>
    <w:basedOn w:val="Normal"/>
    <w:next w:val="Normal"/>
    <w:autoRedefine/>
    <w:semiHidden/>
    <w:unhideWhenUsed/>
    <w:rsid w:val="00EB3E1F"/>
    <w:pPr>
      <w:spacing w:after="0"/>
      <w:ind w:left="1000" w:hanging="200"/>
    </w:pPr>
  </w:style>
  <w:style w:type="paragraph" w:styleId="Index6">
    <w:name w:val="index 6"/>
    <w:basedOn w:val="Normal"/>
    <w:next w:val="Normal"/>
    <w:autoRedefine/>
    <w:semiHidden/>
    <w:unhideWhenUsed/>
    <w:rsid w:val="00EB3E1F"/>
    <w:pPr>
      <w:spacing w:after="0"/>
      <w:ind w:left="1200" w:hanging="200"/>
    </w:pPr>
  </w:style>
  <w:style w:type="paragraph" w:styleId="Index7">
    <w:name w:val="index 7"/>
    <w:basedOn w:val="Normal"/>
    <w:next w:val="Normal"/>
    <w:autoRedefine/>
    <w:semiHidden/>
    <w:unhideWhenUsed/>
    <w:rsid w:val="00EB3E1F"/>
    <w:pPr>
      <w:spacing w:after="0"/>
      <w:ind w:left="1400" w:hanging="200"/>
    </w:pPr>
  </w:style>
  <w:style w:type="paragraph" w:styleId="Index8">
    <w:name w:val="index 8"/>
    <w:basedOn w:val="Normal"/>
    <w:next w:val="Normal"/>
    <w:autoRedefine/>
    <w:semiHidden/>
    <w:unhideWhenUsed/>
    <w:rsid w:val="00EB3E1F"/>
    <w:pPr>
      <w:spacing w:after="0"/>
      <w:ind w:left="1600" w:hanging="200"/>
    </w:pPr>
  </w:style>
  <w:style w:type="paragraph" w:styleId="Index9">
    <w:name w:val="index 9"/>
    <w:basedOn w:val="Normal"/>
    <w:next w:val="Normal"/>
    <w:autoRedefine/>
    <w:semiHidden/>
    <w:unhideWhenUsed/>
    <w:rsid w:val="00EB3E1F"/>
    <w:pPr>
      <w:spacing w:after="0"/>
      <w:ind w:left="1800" w:hanging="200"/>
    </w:pPr>
  </w:style>
  <w:style w:type="paragraph" w:styleId="IndexHeading">
    <w:name w:val="index heading"/>
    <w:basedOn w:val="Normal"/>
    <w:next w:val="Index1"/>
    <w:semiHidden/>
    <w:unhideWhenUsed/>
    <w:rsid w:val="00EB3E1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B3E1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EB3E1F"/>
    <w:rPr>
      <w:rFonts w:ascii="Arial" w:hAnsi="Arial"/>
      <w:i/>
      <w:iCs/>
      <w:color w:val="4F81BD" w:themeColor="accent1"/>
      <w:szCs w:val="24"/>
    </w:rPr>
  </w:style>
  <w:style w:type="paragraph" w:styleId="List">
    <w:name w:val="List"/>
    <w:basedOn w:val="Normal"/>
    <w:semiHidden/>
    <w:unhideWhenUsed/>
    <w:rsid w:val="00EB3E1F"/>
    <w:pPr>
      <w:ind w:left="283" w:hanging="283"/>
      <w:contextualSpacing/>
    </w:pPr>
  </w:style>
  <w:style w:type="paragraph" w:styleId="List2">
    <w:name w:val="List 2"/>
    <w:basedOn w:val="Normal"/>
    <w:semiHidden/>
    <w:unhideWhenUsed/>
    <w:rsid w:val="00EB3E1F"/>
    <w:pPr>
      <w:ind w:left="566" w:hanging="283"/>
      <w:contextualSpacing/>
    </w:pPr>
  </w:style>
  <w:style w:type="paragraph" w:styleId="List3">
    <w:name w:val="List 3"/>
    <w:basedOn w:val="Normal"/>
    <w:semiHidden/>
    <w:unhideWhenUsed/>
    <w:rsid w:val="00EB3E1F"/>
    <w:pPr>
      <w:ind w:left="849" w:hanging="283"/>
      <w:contextualSpacing/>
    </w:pPr>
  </w:style>
  <w:style w:type="paragraph" w:styleId="List4">
    <w:name w:val="List 4"/>
    <w:basedOn w:val="Normal"/>
    <w:rsid w:val="00EB3E1F"/>
    <w:pPr>
      <w:ind w:left="1132" w:hanging="283"/>
      <w:contextualSpacing/>
    </w:pPr>
  </w:style>
  <w:style w:type="paragraph" w:styleId="List5">
    <w:name w:val="List 5"/>
    <w:basedOn w:val="Normal"/>
    <w:rsid w:val="00EB3E1F"/>
    <w:pPr>
      <w:ind w:left="1415" w:hanging="283"/>
      <w:contextualSpacing/>
    </w:pPr>
  </w:style>
  <w:style w:type="paragraph" w:styleId="ListBullet">
    <w:name w:val="List Bullet"/>
    <w:basedOn w:val="Normal"/>
    <w:semiHidden/>
    <w:unhideWhenUsed/>
    <w:rsid w:val="00EB3E1F"/>
    <w:pPr>
      <w:numPr>
        <w:numId w:val="271"/>
      </w:numPr>
      <w:contextualSpacing/>
    </w:pPr>
  </w:style>
  <w:style w:type="paragraph" w:styleId="ListBullet2">
    <w:name w:val="List Bullet 2"/>
    <w:basedOn w:val="Normal"/>
    <w:semiHidden/>
    <w:unhideWhenUsed/>
    <w:rsid w:val="00EB3E1F"/>
    <w:pPr>
      <w:numPr>
        <w:numId w:val="272"/>
      </w:numPr>
      <w:contextualSpacing/>
    </w:pPr>
  </w:style>
  <w:style w:type="paragraph" w:styleId="ListBullet3">
    <w:name w:val="List Bullet 3"/>
    <w:basedOn w:val="Normal"/>
    <w:semiHidden/>
    <w:unhideWhenUsed/>
    <w:rsid w:val="00EB3E1F"/>
    <w:pPr>
      <w:numPr>
        <w:numId w:val="273"/>
      </w:numPr>
      <w:contextualSpacing/>
    </w:pPr>
  </w:style>
  <w:style w:type="paragraph" w:styleId="ListBullet4">
    <w:name w:val="List Bullet 4"/>
    <w:basedOn w:val="Normal"/>
    <w:semiHidden/>
    <w:unhideWhenUsed/>
    <w:rsid w:val="00EB3E1F"/>
    <w:pPr>
      <w:numPr>
        <w:numId w:val="274"/>
      </w:numPr>
      <w:contextualSpacing/>
    </w:pPr>
  </w:style>
  <w:style w:type="paragraph" w:styleId="ListBullet5">
    <w:name w:val="List Bullet 5"/>
    <w:basedOn w:val="Normal"/>
    <w:semiHidden/>
    <w:unhideWhenUsed/>
    <w:rsid w:val="00EB3E1F"/>
    <w:pPr>
      <w:numPr>
        <w:numId w:val="275"/>
      </w:numPr>
      <w:contextualSpacing/>
    </w:pPr>
  </w:style>
  <w:style w:type="paragraph" w:styleId="ListContinue">
    <w:name w:val="List Continue"/>
    <w:basedOn w:val="Normal"/>
    <w:semiHidden/>
    <w:unhideWhenUsed/>
    <w:rsid w:val="00EB3E1F"/>
    <w:pPr>
      <w:ind w:left="283"/>
      <w:contextualSpacing/>
    </w:pPr>
  </w:style>
  <w:style w:type="paragraph" w:styleId="ListContinue2">
    <w:name w:val="List Continue 2"/>
    <w:basedOn w:val="Normal"/>
    <w:semiHidden/>
    <w:unhideWhenUsed/>
    <w:rsid w:val="00EB3E1F"/>
    <w:pPr>
      <w:ind w:left="566"/>
      <w:contextualSpacing/>
    </w:pPr>
  </w:style>
  <w:style w:type="paragraph" w:styleId="ListContinue3">
    <w:name w:val="List Continue 3"/>
    <w:basedOn w:val="Normal"/>
    <w:semiHidden/>
    <w:unhideWhenUsed/>
    <w:rsid w:val="00EB3E1F"/>
    <w:pPr>
      <w:ind w:left="849"/>
      <w:contextualSpacing/>
    </w:pPr>
  </w:style>
  <w:style w:type="paragraph" w:styleId="ListContinue4">
    <w:name w:val="List Continue 4"/>
    <w:basedOn w:val="Normal"/>
    <w:semiHidden/>
    <w:unhideWhenUsed/>
    <w:rsid w:val="00EB3E1F"/>
    <w:pPr>
      <w:ind w:left="1132"/>
      <w:contextualSpacing/>
    </w:pPr>
  </w:style>
  <w:style w:type="paragraph" w:styleId="ListContinue5">
    <w:name w:val="List Continue 5"/>
    <w:basedOn w:val="Normal"/>
    <w:semiHidden/>
    <w:unhideWhenUsed/>
    <w:rsid w:val="00EB3E1F"/>
    <w:pPr>
      <w:ind w:left="1415"/>
      <w:contextualSpacing/>
    </w:pPr>
  </w:style>
  <w:style w:type="paragraph" w:styleId="ListNumber">
    <w:name w:val="List Number"/>
    <w:basedOn w:val="Normal"/>
    <w:rsid w:val="00EB3E1F"/>
    <w:pPr>
      <w:numPr>
        <w:numId w:val="276"/>
      </w:numPr>
      <w:contextualSpacing/>
    </w:pPr>
  </w:style>
  <w:style w:type="paragraph" w:styleId="ListNumber2">
    <w:name w:val="List Number 2"/>
    <w:basedOn w:val="Normal"/>
    <w:semiHidden/>
    <w:unhideWhenUsed/>
    <w:rsid w:val="00EB3E1F"/>
    <w:pPr>
      <w:numPr>
        <w:numId w:val="277"/>
      </w:numPr>
      <w:contextualSpacing/>
    </w:pPr>
  </w:style>
  <w:style w:type="paragraph" w:styleId="ListNumber3">
    <w:name w:val="List Number 3"/>
    <w:basedOn w:val="Normal"/>
    <w:semiHidden/>
    <w:unhideWhenUsed/>
    <w:rsid w:val="00EB3E1F"/>
    <w:pPr>
      <w:numPr>
        <w:numId w:val="278"/>
      </w:numPr>
      <w:contextualSpacing/>
    </w:pPr>
  </w:style>
  <w:style w:type="paragraph" w:styleId="ListNumber4">
    <w:name w:val="List Number 4"/>
    <w:basedOn w:val="Normal"/>
    <w:semiHidden/>
    <w:unhideWhenUsed/>
    <w:rsid w:val="00EB3E1F"/>
    <w:pPr>
      <w:numPr>
        <w:numId w:val="279"/>
      </w:numPr>
      <w:contextualSpacing/>
    </w:pPr>
  </w:style>
  <w:style w:type="paragraph" w:styleId="ListNumber5">
    <w:name w:val="List Number 5"/>
    <w:basedOn w:val="Normal"/>
    <w:semiHidden/>
    <w:unhideWhenUsed/>
    <w:rsid w:val="00EB3E1F"/>
    <w:pPr>
      <w:numPr>
        <w:numId w:val="280"/>
      </w:numPr>
      <w:contextualSpacing/>
    </w:pPr>
  </w:style>
  <w:style w:type="paragraph" w:styleId="MacroText">
    <w:name w:val="macro"/>
    <w:link w:val="MacroTextChar"/>
    <w:semiHidden/>
    <w:unhideWhenUsed/>
    <w:rsid w:val="00EB3E1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EB3E1F"/>
    <w:rPr>
      <w:rFonts w:ascii="Consolas" w:hAnsi="Consolas"/>
    </w:rPr>
  </w:style>
  <w:style w:type="paragraph" w:styleId="MessageHeader">
    <w:name w:val="Message Header"/>
    <w:basedOn w:val="Normal"/>
    <w:link w:val="MessageHeaderChar"/>
    <w:semiHidden/>
    <w:unhideWhenUsed/>
    <w:rsid w:val="00EB3E1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EB3E1F"/>
    <w:rPr>
      <w:rFonts w:asciiTheme="majorHAnsi" w:eastAsiaTheme="majorEastAsia" w:hAnsiTheme="majorHAnsi" w:cstheme="majorBidi"/>
      <w:sz w:val="24"/>
      <w:szCs w:val="24"/>
      <w:shd w:val="pct20" w:color="auto" w:fill="auto"/>
    </w:rPr>
  </w:style>
  <w:style w:type="paragraph" w:styleId="NoSpacing">
    <w:name w:val="No Spacing"/>
    <w:uiPriority w:val="1"/>
    <w:qFormat/>
    <w:rsid w:val="00EB3E1F"/>
    <w:pPr>
      <w:jc w:val="both"/>
    </w:pPr>
    <w:rPr>
      <w:rFonts w:ascii="Arial" w:hAnsi="Arial"/>
      <w:szCs w:val="24"/>
    </w:rPr>
  </w:style>
  <w:style w:type="paragraph" w:styleId="NormalIndent">
    <w:name w:val="Normal Indent"/>
    <w:basedOn w:val="Normal"/>
    <w:semiHidden/>
    <w:unhideWhenUsed/>
    <w:rsid w:val="00EB3E1F"/>
    <w:pPr>
      <w:ind w:left="720"/>
    </w:pPr>
  </w:style>
  <w:style w:type="paragraph" w:styleId="NoteHeading">
    <w:name w:val="Note Heading"/>
    <w:basedOn w:val="Normal"/>
    <w:next w:val="Normal"/>
    <w:link w:val="NoteHeadingChar"/>
    <w:semiHidden/>
    <w:unhideWhenUsed/>
    <w:rsid w:val="00EB3E1F"/>
    <w:pPr>
      <w:spacing w:after="0"/>
    </w:pPr>
  </w:style>
  <w:style w:type="character" w:customStyle="1" w:styleId="NoteHeadingChar">
    <w:name w:val="Note Heading Char"/>
    <w:basedOn w:val="DefaultParagraphFont"/>
    <w:link w:val="NoteHeading"/>
    <w:semiHidden/>
    <w:rsid w:val="00EB3E1F"/>
    <w:rPr>
      <w:rFonts w:ascii="Arial" w:hAnsi="Arial"/>
      <w:szCs w:val="24"/>
    </w:rPr>
  </w:style>
  <w:style w:type="paragraph" w:styleId="Quote">
    <w:name w:val="Quote"/>
    <w:basedOn w:val="Normal"/>
    <w:next w:val="Normal"/>
    <w:link w:val="QuoteChar"/>
    <w:uiPriority w:val="29"/>
    <w:qFormat/>
    <w:rsid w:val="00EB3E1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B3E1F"/>
    <w:rPr>
      <w:rFonts w:ascii="Arial" w:hAnsi="Arial"/>
      <w:i/>
      <w:iCs/>
      <w:color w:val="404040" w:themeColor="text1" w:themeTint="BF"/>
      <w:szCs w:val="24"/>
    </w:rPr>
  </w:style>
  <w:style w:type="paragraph" w:styleId="Salutation">
    <w:name w:val="Salutation"/>
    <w:basedOn w:val="Normal"/>
    <w:next w:val="Normal"/>
    <w:link w:val="SalutationChar"/>
    <w:rsid w:val="00EB3E1F"/>
  </w:style>
  <w:style w:type="character" w:customStyle="1" w:styleId="SalutationChar">
    <w:name w:val="Salutation Char"/>
    <w:basedOn w:val="DefaultParagraphFont"/>
    <w:link w:val="Salutation"/>
    <w:rsid w:val="00EB3E1F"/>
    <w:rPr>
      <w:rFonts w:ascii="Arial" w:hAnsi="Arial"/>
      <w:szCs w:val="24"/>
    </w:rPr>
  </w:style>
  <w:style w:type="paragraph" w:styleId="Signature">
    <w:name w:val="Signature"/>
    <w:basedOn w:val="Normal"/>
    <w:link w:val="SignatureChar"/>
    <w:semiHidden/>
    <w:unhideWhenUsed/>
    <w:rsid w:val="00EB3E1F"/>
    <w:pPr>
      <w:spacing w:after="0"/>
      <w:ind w:left="4252"/>
    </w:pPr>
  </w:style>
  <w:style w:type="character" w:customStyle="1" w:styleId="SignatureChar">
    <w:name w:val="Signature Char"/>
    <w:basedOn w:val="DefaultParagraphFont"/>
    <w:link w:val="Signature"/>
    <w:semiHidden/>
    <w:rsid w:val="00EB3E1F"/>
    <w:rPr>
      <w:rFonts w:ascii="Arial" w:hAnsi="Arial"/>
      <w:szCs w:val="24"/>
    </w:rPr>
  </w:style>
  <w:style w:type="paragraph" w:styleId="Subtitle">
    <w:name w:val="Subtitle"/>
    <w:basedOn w:val="Normal"/>
    <w:next w:val="Normal"/>
    <w:link w:val="SubtitleChar"/>
    <w:uiPriority w:val="99"/>
    <w:qFormat/>
    <w:rsid w:val="00E30BE9"/>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E30BE9"/>
    <w:rPr>
      <w:i/>
      <w:color w:val="003760"/>
      <w:spacing w:val="15"/>
    </w:rPr>
  </w:style>
  <w:style w:type="paragraph" w:styleId="TableofAuthorities">
    <w:name w:val="table of authorities"/>
    <w:basedOn w:val="Normal"/>
    <w:next w:val="Normal"/>
    <w:semiHidden/>
    <w:unhideWhenUsed/>
    <w:rsid w:val="00EB3E1F"/>
    <w:pPr>
      <w:spacing w:after="0"/>
      <w:ind w:left="200" w:hanging="200"/>
    </w:pPr>
  </w:style>
  <w:style w:type="paragraph" w:styleId="TableofFigures">
    <w:name w:val="table of figures"/>
    <w:basedOn w:val="Normal"/>
    <w:next w:val="Normal"/>
    <w:semiHidden/>
    <w:unhideWhenUsed/>
    <w:rsid w:val="00EB3E1F"/>
    <w:pPr>
      <w:spacing w:after="0"/>
    </w:pPr>
  </w:style>
  <w:style w:type="paragraph" w:styleId="Title">
    <w:name w:val="Title"/>
    <w:basedOn w:val="Normal"/>
    <w:next w:val="Normal"/>
    <w:link w:val="TitleChar"/>
    <w:qFormat/>
    <w:rsid w:val="00E30BE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E30BE9"/>
    <w:rPr>
      <w:rFonts w:ascii="Calibri Light" w:hAnsi="Calibri Light"/>
      <w:b/>
      <w:bCs/>
      <w:kern w:val="28"/>
      <w:sz w:val="32"/>
      <w:szCs w:val="32"/>
    </w:rPr>
  </w:style>
  <w:style w:type="paragraph" w:styleId="TOAHeading">
    <w:name w:val="toa heading"/>
    <w:basedOn w:val="Normal"/>
    <w:next w:val="Normal"/>
    <w:semiHidden/>
    <w:unhideWhenUsed/>
    <w:rsid w:val="00EB3E1F"/>
    <w:pPr>
      <w:spacing w:before="120"/>
    </w:pPr>
    <w:rPr>
      <w:rFonts w:asciiTheme="majorHAnsi" w:eastAsiaTheme="majorEastAsia" w:hAnsiTheme="majorHAnsi" w:cstheme="majorBidi"/>
      <w:b/>
      <w:bCs/>
      <w:sz w:val="24"/>
    </w:rPr>
  </w:style>
  <w:style w:type="paragraph" w:customStyle="1" w:styleId="Main">
    <w:name w:val="Main"/>
    <w:basedOn w:val="Normal"/>
    <w:rsid w:val="003A3CBD"/>
    <w:pPr>
      <w:numPr>
        <w:numId w:val="335"/>
      </w:numPr>
      <w:tabs>
        <w:tab w:val="left" w:pos="1134"/>
      </w:tabs>
      <w:spacing w:after="240" w:line="240" w:lineRule="atLeast"/>
    </w:pPr>
    <w:rPr>
      <w:b/>
      <w:color w:val="000000"/>
      <w:szCs w:val="20"/>
    </w:rPr>
  </w:style>
  <w:style w:type="paragraph" w:customStyle="1" w:styleId="Heading3x">
    <w:name w:val="Heading3.x"/>
    <w:basedOn w:val="Normal"/>
    <w:rsid w:val="003A3CBD"/>
    <w:pPr>
      <w:numPr>
        <w:ilvl w:val="1"/>
        <w:numId w:val="335"/>
      </w:numPr>
      <w:tabs>
        <w:tab w:val="left" w:pos="1134"/>
      </w:tabs>
      <w:spacing w:after="180" w:line="240" w:lineRule="atLeast"/>
    </w:pPr>
    <w:rPr>
      <w:b/>
      <w:color w:val="000000"/>
      <w:szCs w:val="20"/>
      <w:u w:val="single"/>
    </w:rPr>
  </w:style>
  <w:style w:type="paragraph" w:customStyle="1" w:styleId="Text3xx">
    <w:name w:val="Text3.x.x"/>
    <w:basedOn w:val="Normal"/>
    <w:rsid w:val="003A3CBD"/>
    <w:pPr>
      <w:numPr>
        <w:ilvl w:val="2"/>
        <w:numId w:val="335"/>
      </w:numPr>
      <w:tabs>
        <w:tab w:val="left" w:pos="1134"/>
      </w:tabs>
      <w:spacing w:line="240" w:lineRule="atLeast"/>
    </w:pPr>
    <w:rPr>
      <w:color w:val="000000"/>
      <w:szCs w:val="20"/>
    </w:rPr>
  </w:style>
  <w:style w:type="paragraph" w:customStyle="1" w:styleId="RFPQuestionList2">
    <w:name w:val="RFP Question List 2"/>
    <w:basedOn w:val="Normal"/>
    <w:semiHidden/>
    <w:rsid w:val="003A3CBD"/>
    <w:pPr>
      <w:numPr>
        <w:numId w:val="334"/>
      </w:numPr>
      <w:spacing w:before="120" w:after="60"/>
      <w:jc w:val="left"/>
    </w:pPr>
    <w:rPr>
      <w:rFonts w:ascii="Helvetica" w:hAnsi="Helvetica" w:cs="Times"/>
      <w:color w:val="3366FF"/>
      <w:sz w:val="22"/>
      <w:szCs w:val="21"/>
      <w:lang w:val="en-GB" w:eastAsia="en-GB"/>
    </w:rPr>
  </w:style>
  <w:style w:type="paragraph" w:customStyle="1" w:styleId="SUB">
    <w:name w:val="SUB"/>
    <w:basedOn w:val="Normal"/>
    <w:link w:val="SUBChar"/>
    <w:semiHidden/>
    <w:qFormat/>
    <w:rsid w:val="0026521D"/>
    <w:pPr>
      <w:spacing w:before="120" w:after="40"/>
      <w:contextualSpacing/>
      <w:jc w:val="left"/>
    </w:pPr>
    <w:rPr>
      <w:rFonts w:ascii="Times New Roman" w:hAnsi="Times New Roman"/>
      <w:b/>
      <w:color w:val="000000"/>
      <w:sz w:val="24"/>
      <w:szCs w:val="20"/>
    </w:rPr>
  </w:style>
  <w:style w:type="character" w:customStyle="1" w:styleId="SUBChar">
    <w:name w:val="SUB Char"/>
    <w:basedOn w:val="DefaultParagraphFont"/>
    <w:link w:val="SUB"/>
    <w:semiHidden/>
    <w:rsid w:val="0026521D"/>
    <w:rPr>
      <w:b/>
      <w:color w:val="000000"/>
      <w:sz w:val="24"/>
    </w:rPr>
  </w:style>
  <w:style w:type="character" w:customStyle="1" w:styleId="NoteToDrafters-ASDEFCONChar">
    <w:name w:val="Note To Drafters - ASDEFCON Char"/>
    <w:link w:val="NoteToDrafters-ASDEFCON"/>
    <w:rsid w:val="0026521D"/>
    <w:rPr>
      <w:rFonts w:ascii="Arial" w:hAnsi="Arial"/>
      <w:b/>
      <w:i/>
      <w:color w:val="FFFFFF"/>
      <w:szCs w:val="40"/>
      <w:shd w:val="clear" w:color="auto" w:fill="000000"/>
    </w:rPr>
  </w:style>
  <w:style w:type="paragraph" w:customStyle="1" w:styleId="StyleTitleGeorgiaNotBoldLeft">
    <w:name w:val="Style Title + Georgia Not Bold Left"/>
    <w:basedOn w:val="Title"/>
    <w:qFormat/>
    <w:rsid w:val="00E30BE9"/>
    <w:pPr>
      <w:spacing w:before="0" w:after="240"/>
      <w:contextualSpacing/>
      <w:jc w:val="left"/>
      <w:outlineLvl w:val="9"/>
    </w:pPr>
    <w:rPr>
      <w:rFonts w:ascii="Georgia" w:hAnsi="Georgia"/>
      <w:b w:val="0"/>
      <w:bCs w:val="0"/>
      <w:color w:val="CF4520"/>
      <w:spacing w:val="5"/>
      <w:sz w:val="52"/>
      <w:szCs w:val="20"/>
      <w:lang w:val="en-US"/>
    </w:rPr>
  </w:style>
  <w:style w:type="paragraph" w:customStyle="1" w:styleId="Bullet">
    <w:name w:val="Bullet"/>
    <w:basedOn w:val="ListParagraph"/>
    <w:qFormat/>
    <w:rsid w:val="00E30BE9"/>
    <w:pPr>
      <w:numPr>
        <w:numId w:val="346"/>
      </w:numPr>
      <w:tabs>
        <w:tab w:val="left" w:pos="567"/>
      </w:tabs>
      <w:jc w:val="left"/>
    </w:pPr>
  </w:style>
  <w:style w:type="paragraph" w:customStyle="1" w:styleId="Bullet2">
    <w:name w:val="Bullet 2"/>
    <w:basedOn w:val="Normal"/>
    <w:rsid w:val="00E30BE9"/>
    <w:pPr>
      <w:numPr>
        <w:numId w:val="353"/>
      </w:numPr>
      <w:tabs>
        <w:tab w:val="left" w:pos="1134"/>
        <w:tab w:val="left" w:pos="1701"/>
      </w:tabs>
      <w:contextualSpacing/>
      <w:jc w:val="left"/>
    </w:pPr>
  </w:style>
  <w:style w:type="character" w:customStyle="1" w:styleId="SOWHL4-ASDEFCONChar">
    <w:name w:val="SOW HL4 - ASDEFCON Char"/>
    <w:basedOn w:val="ASDEFCONNormalChar"/>
    <w:link w:val="SOWHL4-ASDEFCON"/>
    <w:rsid w:val="001B6BAC"/>
    <w:rPr>
      <w:rFonts w:ascii="Arial" w:eastAsia="Calibri" w:hAnsi="Arial"/>
      <w:b/>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217318">
      <w:bodyDiv w:val="1"/>
      <w:marLeft w:val="0"/>
      <w:marRight w:val="0"/>
      <w:marTop w:val="0"/>
      <w:marBottom w:val="0"/>
      <w:divBdr>
        <w:top w:val="none" w:sz="0" w:space="0" w:color="auto"/>
        <w:left w:val="none" w:sz="0" w:space="0" w:color="auto"/>
        <w:bottom w:val="none" w:sz="0" w:space="0" w:color="auto"/>
        <w:right w:val="none" w:sz="0" w:space="0" w:color="auto"/>
      </w:divBdr>
    </w:div>
    <w:div w:id="534082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84D6-E87A-410A-8276-BF1E453F7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9742</TotalTime>
  <Pages>81</Pages>
  <Words>38769</Words>
  <Characters>220988</Characters>
  <Application>Microsoft Office Word</Application>
  <DocSecurity>0</DocSecurity>
  <Lines>1841</Lines>
  <Paragraphs>518</Paragraphs>
  <ScaleCrop>false</ScaleCrop>
  <HeadingPairs>
    <vt:vector size="2" baseType="variant">
      <vt:variant>
        <vt:lpstr>Title</vt:lpstr>
      </vt:variant>
      <vt:variant>
        <vt:i4>1</vt:i4>
      </vt:variant>
    </vt:vector>
  </HeadingPairs>
  <TitlesOfParts>
    <vt:vector size="1" baseType="lpstr">
      <vt:lpstr>Draft Statement of Work</vt:lpstr>
    </vt:vector>
  </TitlesOfParts>
  <Company>Defence</Company>
  <LinksUpToDate>false</LinksUpToDate>
  <CharactersWithSpaces>259239</CharactersWithSpaces>
  <SharedDoc>false</SharedDoc>
  <HLinks>
    <vt:vector size="6" baseType="variant">
      <vt:variant>
        <vt:i4>720939</vt:i4>
      </vt:variant>
      <vt:variant>
        <vt:i4>609</vt:i4>
      </vt:variant>
      <vt:variant>
        <vt:i4>0</vt:i4>
      </vt:variant>
      <vt:variant>
        <vt:i4>5</vt:i4>
      </vt:variant>
      <vt:variant>
        <vt:lpwstr>mailto:ASDEFCONSOW.Support@defence.gov.au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of Work</dc:title>
  <dc:subject>ASDEFCON (Complex Materiel) Volume 2 Statement of Work</dc:subject>
  <dc:creator>Mohr, Roger MR1-</dc:creator>
  <cp:keywords>SOW, Statement Work</cp:keywords>
  <cp:lastModifiedBy>MD01</cp:lastModifiedBy>
  <cp:revision>215</cp:revision>
  <cp:lastPrinted>2017-08-28T22:33:00Z</cp:lastPrinted>
  <dcterms:created xsi:type="dcterms:W3CDTF">2019-06-25T06:28:00Z</dcterms:created>
  <dcterms:modified xsi:type="dcterms:W3CDTF">2024-08-25T23:37:00Z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1527342121</vt:i4>
  </property>
  <property fmtid="{D5CDD505-2E9C-101B-9397-08002B2CF9AE}" pid="3" name="Version">
    <vt:lpwstr>V5.2</vt:lpwstr>
  </property>
  <property fmtid="{D5CDD505-2E9C-101B-9397-08002B2CF9AE}" pid="4" name="Objective-Id">
    <vt:lpwstr>BM79118708</vt:lpwstr>
  </property>
  <property fmtid="{D5CDD505-2E9C-101B-9397-08002B2CF9AE}" pid="5" name="Objective-Title">
    <vt:lpwstr>032_CMV2_V5.2_SOW copy</vt:lpwstr>
  </property>
  <property fmtid="{D5CDD505-2E9C-101B-9397-08002B2CF9AE}" pid="6" name="Objective-Comment">
    <vt:lpwstr/>
  </property>
  <property fmtid="{D5CDD505-2E9C-101B-9397-08002B2CF9AE}" pid="7" name="Objective-CreationStamp">
    <vt:filetime>2024-08-25T23:35:49Z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2024-08-25T23:36:33Z</vt:filetime>
  </property>
  <property fmtid="{D5CDD505-2E9C-101B-9397-08002B2CF9AE}" pid="12" name="Objective-Owner">
    <vt:lpwstr>Daly, Mark Mr 3</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05 Draft SOW and Annexes</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Accept all changes and turn off tracking</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(Complex Materiel) Volume 2</vt:lpwstr>
  </property>
  <property fmtid="{D5CDD505-2E9C-101B-9397-08002B2CF9AE}" pid="25" name="Header_Right">
    <vt:lpwstr>Part 3</vt:lpwstr>
  </property>
  <property fmtid="{D5CDD505-2E9C-101B-9397-08002B2CF9AE}" pid="26" name="Footer_Left">
    <vt:lpwstr>Draft Statement of Work</vt:lpwstr>
  </property>
  <property fmtid="{D5CDD505-2E9C-101B-9397-08002B2CF9AE}" pid="27" name="Objective-Reason for Security Classification Change [system]">
    <vt:lpwstr/>
  </property>
</Properties>
</file>