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10" w:rsidRPr="003F78D2" w:rsidRDefault="0077699D" w:rsidP="00EC5617">
      <w:pPr>
        <w:pStyle w:val="ASDEFCONNormal"/>
        <w:jc w:val="center"/>
      </w:pPr>
      <w:r>
        <w:rPr>
          <w:noProof/>
        </w:rPr>
        <w:drawing>
          <wp:inline distT="0" distB="0" distL="0" distR="0">
            <wp:extent cx="2465506" cy="1638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fence-Stacked-Blac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92" cy="1639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310" w:rsidRPr="003F78D2" w:rsidRDefault="00D41310" w:rsidP="008C0A9A">
      <w:pPr>
        <w:pStyle w:val="ASDEFCONNormal"/>
      </w:pPr>
    </w:p>
    <w:p w:rsidR="00D41310" w:rsidRPr="003F78D2" w:rsidRDefault="0025454B" w:rsidP="00012C4F">
      <w:pPr>
        <w:pStyle w:val="ASDEFCONCoverTitle"/>
      </w:pPr>
      <w:r>
        <w:t>ASDEFCON (Strategic Materiel)</w:t>
      </w:r>
      <w:r w:rsidR="00021818">
        <w:t xml:space="preserve"> </w:t>
      </w:r>
      <w:fldSimple w:instr=" DOCPROPERTY  Version  \* MERGEFORMAT ">
        <w:r w:rsidR="00136CFC">
          <w:t>V5.3</w:t>
        </w:r>
      </w:fldSimple>
    </w:p>
    <w:p w:rsidR="00D41310" w:rsidRPr="003F78D2" w:rsidRDefault="00D41310" w:rsidP="008C0A9A">
      <w:pPr>
        <w:pStyle w:val="ASDEFCONNormal"/>
      </w:pPr>
    </w:p>
    <w:p w:rsidR="00D41310" w:rsidRPr="003F78D2" w:rsidRDefault="00D41310" w:rsidP="008C0A9A">
      <w:pPr>
        <w:pStyle w:val="ASDEFCONNormal"/>
      </w:pPr>
    </w:p>
    <w:p w:rsidR="00D41310" w:rsidRPr="0025454B" w:rsidRDefault="00D41310" w:rsidP="00012C4F">
      <w:pPr>
        <w:pStyle w:val="ASDEFCONCoverPageIncorp"/>
      </w:pPr>
      <w:r w:rsidRPr="0025454B">
        <w:t>Incorporating:</w:t>
      </w:r>
    </w:p>
    <w:p w:rsidR="00D41310" w:rsidRPr="003F78D2" w:rsidRDefault="00D41310" w:rsidP="008C0A9A">
      <w:pPr>
        <w:pStyle w:val="ASDEFCONCoverPageIncorp"/>
      </w:pPr>
      <w:r w:rsidRPr="003F78D2">
        <w:t>Conditions of Tender</w:t>
      </w:r>
    </w:p>
    <w:p w:rsidR="00D41310" w:rsidRPr="003F78D2" w:rsidRDefault="00D41310" w:rsidP="008C0A9A">
      <w:pPr>
        <w:pStyle w:val="ASDEFCONCoverPageIncorp"/>
      </w:pPr>
      <w:r w:rsidRPr="003F78D2">
        <w:t>Draft Conditions of Contract</w:t>
      </w:r>
    </w:p>
    <w:p w:rsidR="00054AD1" w:rsidRDefault="00D41310" w:rsidP="008C0A9A">
      <w:pPr>
        <w:pStyle w:val="ASDEFCONCoverPageIncorp"/>
      </w:pPr>
      <w:r w:rsidRPr="003F78D2">
        <w:t>Draft Statement of Work</w:t>
      </w:r>
    </w:p>
    <w:p w:rsidR="00054AD1" w:rsidRDefault="008115A5" w:rsidP="001C3C04">
      <w:pPr>
        <w:pStyle w:val="ASDEFCONCoverPageIncorp"/>
        <w:sectPr w:rsidR="00054AD1" w:rsidSect="00FE23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304" w:right="1418" w:bottom="907" w:left="1418" w:header="720" w:footer="720" w:gutter="0"/>
          <w:pgBorders w:offsetFrom="page">
            <w:top w:val="thickThinMediumGap" w:sz="18" w:space="24" w:color="808080"/>
            <w:left w:val="thickThinMediumGap" w:sz="18" w:space="24" w:color="808080"/>
            <w:bottom w:val="thickThinMediumGap" w:sz="18" w:space="24" w:color="808080"/>
            <w:right w:val="thickThinMediumGap" w:sz="18" w:space="24" w:color="808080"/>
          </w:pgBorders>
          <w:cols w:space="720"/>
        </w:sectPr>
      </w:pPr>
      <w:r>
        <w:t xml:space="preserve">Released </w:t>
      </w:r>
      <w:r w:rsidR="00DB406C">
        <w:t>Aug</w:t>
      </w:r>
      <w:r w:rsidR="00136CFC">
        <w:t>ust</w:t>
      </w:r>
      <w:bookmarkStart w:id="0" w:name="_GoBack"/>
      <w:bookmarkEnd w:id="0"/>
      <w:r w:rsidR="00DB406C">
        <w:t xml:space="preserve"> </w:t>
      </w:r>
      <w:r w:rsidR="0064470A">
        <w:t>202</w:t>
      </w:r>
      <w:r w:rsidR="00DB406C">
        <w:t>4</w:t>
      </w:r>
    </w:p>
    <w:p w:rsidR="009D66E4" w:rsidRPr="003446F4" w:rsidRDefault="009D66E4" w:rsidP="003446F4">
      <w:pPr>
        <w:pStyle w:val="ASDEFCONNormal"/>
        <w:rPr>
          <w:b/>
        </w:rPr>
      </w:pPr>
      <w:r w:rsidRPr="003446F4">
        <w:rPr>
          <w:b/>
        </w:rPr>
        <w:lastRenderedPageBreak/>
        <w:t>Note to External Agencies</w:t>
      </w:r>
    </w:p>
    <w:p w:rsidR="009D66E4" w:rsidRPr="00517A53" w:rsidRDefault="009D66E4" w:rsidP="003446F4">
      <w:pPr>
        <w:pStyle w:val="ASDEFCONNormal"/>
      </w:pPr>
      <w:r w:rsidRPr="00517A53">
        <w:t xml:space="preserve">External agencies intending to use this template </w:t>
      </w:r>
      <w:r>
        <w:t>will</w:t>
      </w:r>
      <w:r w:rsidRPr="00517A53">
        <w:t xml:space="preserve"> need to tailor it in order to meet their specific procurement requirements (including relevant </w:t>
      </w:r>
      <w:r>
        <w:t>internal guidance</w:t>
      </w:r>
      <w:r w:rsidRPr="00517A53">
        <w:t>) and should seek appropriate professional guidance</w:t>
      </w:r>
      <w:r>
        <w:t xml:space="preserve"> as required</w:t>
      </w:r>
      <w:r w:rsidRPr="00517A53">
        <w:t>.</w:t>
      </w:r>
    </w:p>
    <w:p w:rsidR="009D66E4" w:rsidRPr="003446F4" w:rsidRDefault="009D66E4" w:rsidP="003446F4">
      <w:pPr>
        <w:pStyle w:val="ASDEFCONNormal"/>
        <w:rPr>
          <w:b/>
        </w:rPr>
      </w:pPr>
      <w:r w:rsidRPr="003446F4">
        <w:rPr>
          <w:b/>
        </w:rPr>
        <w:t>Disclaimer</w:t>
      </w:r>
    </w:p>
    <w:p w:rsidR="009D66E4" w:rsidRPr="00075F19" w:rsidRDefault="009D66E4" w:rsidP="003446F4">
      <w:pPr>
        <w:pStyle w:val="ASDEFCONNormal"/>
        <w:rPr>
          <w:lang w:val="en"/>
        </w:rPr>
      </w:pPr>
      <w:r w:rsidRPr="00075F19">
        <w:rPr>
          <w:lang w:val="en"/>
        </w:rPr>
        <w:t xml:space="preserve">While every effort has been made to ensure this publication is accurate and up-to-date, any external user should exercise independent skill and judgement before relying on it.  Further, this publication is not a substitute for independent professional advice and users external to </w:t>
      </w:r>
      <w:proofErr w:type="spellStart"/>
      <w:r w:rsidRPr="00075F19">
        <w:rPr>
          <w:lang w:val="en"/>
        </w:rPr>
        <w:t>Defence</w:t>
      </w:r>
      <w:proofErr w:type="spellEnd"/>
      <w:r w:rsidRPr="00075F19">
        <w:rPr>
          <w:lang w:val="en"/>
        </w:rPr>
        <w:t xml:space="preserve"> should obtain appropriate advice relevant to their particular circumstances.</w:t>
      </w:r>
    </w:p>
    <w:p w:rsidR="009D66E4" w:rsidRDefault="009D66E4" w:rsidP="003446F4">
      <w:pPr>
        <w:pStyle w:val="ASDEFCONNormal"/>
        <w:rPr>
          <w:lang w:val="en"/>
        </w:rPr>
      </w:pPr>
      <w:proofErr w:type="spellStart"/>
      <w:r w:rsidRPr="00075F19">
        <w:rPr>
          <w:lang w:val="en"/>
        </w:rPr>
        <w:t>Defence</w:t>
      </w:r>
      <w:proofErr w:type="spellEnd"/>
      <w:r w:rsidRPr="00075F19">
        <w:rPr>
          <w:lang w:val="en"/>
        </w:rPr>
        <w:t xml:space="preserve"> does not make any representation or warranty about the accuracy, reliability, currency or completeness of any material contained in this publication and nothing in this publication should be considered a representation by the Commonwealth.  </w:t>
      </w:r>
      <w:r w:rsidRPr="00075F19">
        <w:rPr>
          <w:rFonts w:cs="Arial"/>
        </w:rPr>
        <w:t xml:space="preserve">In publishing this information, Defence does not warrant that the information will be used in any particular procurement process.  </w:t>
      </w:r>
      <w:proofErr w:type="spellStart"/>
      <w:r w:rsidRPr="00075F19">
        <w:rPr>
          <w:lang w:val="en"/>
        </w:rPr>
        <w:t>Defence</w:t>
      </w:r>
      <w:proofErr w:type="spellEnd"/>
      <w:r w:rsidRPr="00075F19">
        <w:rPr>
          <w:lang w:val="en"/>
        </w:rPr>
        <w:t xml:space="preserve"> is not liable for any loss resulting from any action taken or reliance made on any information or material in this publication (including, without limitation, third party information).</w:t>
      </w:r>
    </w:p>
    <w:p w:rsidR="009D66E4" w:rsidRPr="003446F4" w:rsidRDefault="009D66E4" w:rsidP="003446F4">
      <w:pPr>
        <w:pStyle w:val="ASDEFCONNormal"/>
        <w:rPr>
          <w:b/>
        </w:rPr>
      </w:pPr>
      <w:r w:rsidRPr="003446F4">
        <w:rPr>
          <w:b/>
        </w:rPr>
        <w:t>Copyright</w:t>
      </w:r>
    </w:p>
    <w:p w:rsidR="009D66E4" w:rsidRPr="00517A53" w:rsidRDefault="009D66E4" w:rsidP="004F1073">
      <w:pPr>
        <w:pStyle w:val="ASDEFCONNormal"/>
      </w:pPr>
      <w:r>
        <w:t>Commonwealth of Australia</w:t>
      </w:r>
      <w:r w:rsidRPr="00517A53">
        <w:t xml:space="preserve"> 20</w:t>
      </w:r>
      <w:r w:rsidR="001C3C04">
        <w:t>22</w:t>
      </w:r>
    </w:p>
    <w:p w:rsidR="00C1736E" w:rsidRDefault="009D66E4" w:rsidP="004F1073">
      <w:pPr>
        <w:pStyle w:val="ASDEFCONNormal"/>
        <w:rPr>
          <w:lang w:val="en"/>
        </w:rPr>
      </w:pPr>
      <w:r w:rsidRPr="00C827ED">
        <w:rPr>
          <w:lang w:val="en"/>
        </w:rPr>
        <w:t xml:space="preserve">With the exception of the Commonwealth Coat of Arms, this publication is provided under a </w:t>
      </w:r>
      <w:hyperlink r:id="rId14" w:tgtFrame="_blank" w:history="1">
        <w:r w:rsidR="00C1736E" w:rsidRPr="00CE6149">
          <w:rPr>
            <w:rStyle w:val="Hyperlink"/>
          </w:rPr>
          <w:t>Creative Commons Attribution 4.0 International Licence</w:t>
        </w:r>
      </w:hyperlink>
      <w:r w:rsidR="00C1736E">
        <w:t>.</w:t>
      </w:r>
    </w:p>
    <w:p w:rsidR="009D66E4" w:rsidRPr="00C827ED" w:rsidRDefault="004E5F65" w:rsidP="003446F4">
      <w:pPr>
        <w:pStyle w:val="ASDEFCONNormal"/>
        <w:rPr>
          <w:lang w:val="en"/>
        </w:rPr>
      </w:pPr>
      <w:r>
        <w:rPr>
          <w:noProof/>
        </w:rPr>
        <w:drawing>
          <wp:inline distT="0" distB="0" distL="0" distR="0">
            <wp:extent cx="838200" cy="295275"/>
            <wp:effectExtent l="0" t="0" r="0" b="9525"/>
            <wp:docPr id="2" name="Picture 2" descr="Creative Commons Licens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6E4" w:rsidRPr="00C827ED" w:rsidRDefault="009D66E4" w:rsidP="003446F4">
      <w:pPr>
        <w:pStyle w:val="ASDEFCONNormal"/>
        <w:rPr>
          <w:lang w:val="en"/>
        </w:rPr>
      </w:pPr>
      <w:r w:rsidRPr="00C827ED">
        <w:rPr>
          <w:lang w:val="en"/>
        </w:rPr>
        <w:t xml:space="preserve">The details of the relevant </w:t>
      </w:r>
      <w:proofErr w:type="spellStart"/>
      <w:r w:rsidRPr="00C827ED">
        <w:rPr>
          <w:lang w:val="en"/>
        </w:rPr>
        <w:t>licence</w:t>
      </w:r>
      <w:proofErr w:type="spellEnd"/>
      <w:r w:rsidRPr="00C827ED">
        <w:rPr>
          <w:lang w:val="en"/>
        </w:rPr>
        <w:t xml:space="preserve"> conditions are available on the Creative Commons website (accessible using the links provided) as is the </w:t>
      </w:r>
      <w:hyperlink r:id="rId17" w:history="1">
        <w:r w:rsidR="00C1736E">
          <w:rPr>
            <w:rStyle w:val="Hyperlink"/>
          </w:rPr>
          <w:t>full legal code for the CC BY 4.0 International licence</w:t>
        </w:r>
      </w:hyperlink>
      <w:r w:rsidRPr="00C827ED">
        <w:rPr>
          <w:lang w:val="en"/>
        </w:rPr>
        <w:t>.</w:t>
      </w:r>
    </w:p>
    <w:p w:rsidR="009D66E4" w:rsidRPr="00221D2C" w:rsidRDefault="009D66E4" w:rsidP="003446F4">
      <w:pPr>
        <w:pStyle w:val="ASDEFCONNormal"/>
        <w:rPr>
          <w:lang w:val="en"/>
        </w:rPr>
      </w:pPr>
      <w:r>
        <w:rPr>
          <w:lang w:val="en"/>
        </w:rPr>
        <w:t>This publication</w:t>
      </w:r>
      <w:r w:rsidRPr="002F66E2">
        <w:rPr>
          <w:lang w:val="en"/>
        </w:rPr>
        <w:t xml:space="preserve"> should be attributed as</w:t>
      </w:r>
      <w:r w:rsidRPr="002062A5">
        <w:rPr>
          <w:lang w:val="en"/>
        </w:rPr>
        <w:t xml:space="preserve"> </w:t>
      </w:r>
      <w:r w:rsidRPr="002062A5">
        <w:rPr>
          <w:i/>
          <w:lang w:val="en"/>
        </w:rPr>
        <w:t>AS</w:t>
      </w:r>
      <w:r>
        <w:rPr>
          <w:i/>
          <w:lang w:val="en"/>
        </w:rPr>
        <w:t>DEFCON (Strategic Materiel)</w:t>
      </w:r>
      <w:r w:rsidRPr="00E25C78">
        <w:rPr>
          <w:lang w:val="en"/>
        </w:rPr>
        <w:t xml:space="preserve"> </w:t>
      </w:r>
      <w:r w:rsidR="004E5F65">
        <w:rPr>
          <w:lang w:val="en"/>
        </w:rPr>
        <w:fldChar w:fldCharType="begin"/>
      </w:r>
      <w:r w:rsidR="004E5F65">
        <w:rPr>
          <w:lang w:val="en"/>
        </w:rPr>
        <w:instrText xml:space="preserve"> DOCPROPERTY  Version  \* MERGEFORMAT </w:instrText>
      </w:r>
      <w:r w:rsidR="004E5F65">
        <w:rPr>
          <w:lang w:val="en"/>
        </w:rPr>
        <w:fldChar w:fldCharType="separate"/>
      </w:r>
      <w:r w:rsidR="00136CFC">
        <w:rPr>
          <w:lang w:val="en"/>
        </w:rPr>
        <w:t>V5.3</w:t>
      </w:r>
      <w:r w:rsidR="004E5F65">
        <w:rPr>
          <w:lang w:val="en"/>
        </w:rPr>
        <w:fldChar w:fldCharType="end"/>
      </w:r>
    </w:p>
    <w:p w:rsidR="009D66E4" w:rsidRPr="003446F4" w:rsidRDefault="009D66E4" w:rsidP="003446F4">
      <w:pPr>
        <w:pStyle w:val="ASDEFCONNormal"/>
        <w:rPr>
          <w:b/>
        </w:rPr>
      </w:pPr>
      <w:r w:rsidRPr="003446F4">
        <w:rPr>
          <w:b/>
        </w:rPr>
        <w:t>Use of the Coat of Arms</w:t>
      </w:r>
    </w:p>
    <w:p w:rsidR="009D66E4" w:rsidRPr="00221D2C" w:rsidRDefault="009D66E4" w:rsidP="004F1073">
      <w:pPr>
        <w:pStyle w:val="ASDEFCONNormal"/>
        <w:rPr>
          <w:lang w:val="en"/>
        </w:rPr>
      </w:pPr>
      <w:r w:rsidRPr="004F1073">
        <w:t xml:space="preserve">The terms under which the Coat of Arms can be used are detailed on the </w:t>
      </w:r>
      <w:hyperlink r:id="rId18" w:history="1">
        <w:r w:rsidR="00596A26">
          <w:rPr>
            <w:rStyle w:val="Hyperlink"/>
          </w:rPr>
          <w:t>Commonwealth Coat of Arms</w:t>
        </w:r>
      </w:hyperlink>
      <w:r w:rsidRPr="004F1073">
        <w:t xml:space="preserve"> website</w:t>
      </w:r>
      <w:r w:rsidRPr="00221D2C">
        <w:rPr>
          <w:lang w:val="en"/>
        </w:rPr>
        <w:t>.</w:t>
      </w:r>
    </w:p>
    <w:p w:rsidR="009D66E4" w:rsidRPr="003446F4" w:rsidRDefault="009D66E4" w:rsidP="003446F4">
      <w:pPr>
        <w:pStyle w:val="ASDEFCONNormal"/>
        <w:rPr>
          <w:b/>
        </w:rPr>
      </w:pPr>
      <w:r w:rsidRPr="003446F4">
        <w:rPr>
          <w:b/>
        </w:rPr>
        <w:t>Feedback</w:t>
      </w:r>
    </w:p>
    <w:p w:rsidR="009D66E4" w:rsidRPr="00221D2C" w:rsidRDefault="009D66E4" w:rsidP="003446F4">
      <w:pPr>
        <w:pStyle w:val="ASDEFCONNormal"/>
      </w:pPr>
      <w:r w:rsidRPr="00221D2C">
        <w:t>All feedback on this publication and suggestions for improvement should be sent to:</w:t>
      </w:r>
    </w:p>
    <w:p w:rsidR="009D66E4" w:rsidRPr="004F1073" w:rsidRDefault="00136CFC" w:rsidP="004F1073">
      <w:pPr>
        <w:pStyle w:val="ASDEFCONNormal"/>
      </w:pPr>
      <w:hyperlink r:id="rId19" w:history="1">
        <w:r w:rsidR="008115A5" w:rsidRPr="00DD67F4">
          <w:rPr>
            <w:rStyle w:val="Hyperlink"/>
            <w:rFonts w:cs="Arial"/>
          </w:rPr>
          <w:t>procurement.ASDEFCON@defence.gov.au</w:t>
        </w:r>
        <w:r w:rsidR="009D66E4" w:rsidRPr="00DD67F4">
          <w:rPr>
            <w:rStyle w:val="Hyperlink"/>
          </w:rPr>
          <w:t>.</w:t>
        </w:r>
      </w:hyperlink>
    </w:p>
    <w:sectPr w:rsidR="009D66E4" w:rsidRPr="004F1073" w:rsidSect="009D66E4">
      <w:pgSz w:w="11907" w:h="16840" w:code="9"/>
      <w:pgMar w:top="1440" w:right="1588" w:bottom="1440" w:left="1588" w:header="720" w:footer="720" w:gutter="0"/>
      <w:pgBorders w:offsetFrom="page">
        <w:top w:val="thickThinMediumGap" w:sz="18" w:space="24" w:color="808080"/>
        <w:left w:val="thickThinMediumGap" w:sz="18" w:space="24" w:color="808080"/>
        <w:bottom w:val="thickThinMediumGap" w:sz="18" w:space="24" w:color="808080"/>
        <w:right w:val="thickThinMediumGap" w:sz="18" w:space="24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708" w:rsidRDefault="00811708">
      <w:r>
        <w:separator/>
      </w:r>
    </w:p>
  </w:endnote>
  <w:endnote w:type="continuationSeparator" w:id="0">
    <w:p w:rsidR="00811708" w:rsidRDefault="0081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C4F" w:rsidRDefault="00012C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C4F" w:rsidRDefault="00012C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C4F" w:rsidRDefault="00012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708" w:rsidRDefault="00811708">
      <w:r>
        <w:separator/>
      </w:r>
    </w:p>
  </w:footnote>
  <w:footnote w:type="continuationSeparator" w:id="0">
    <w:p w:rsidR="00811708" w:rsidRDefault="00811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C4F" w:rsidRDefault="00012C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C4F" w:rsidRDefault="00012C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C4F" w:rsidRDefault="00012C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BF4DF8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C2526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E20A8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994722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92DB2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7A4D5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68EF0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289CD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D0D5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9CE8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4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6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7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6"/>
  </w:num>
  <w:num w:numId="4">
    <w:abstractNumId w:val="28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7"/>
  </w:num>
  <w:num w:numId="8">
    <w:abstractNumId w:val="30"/>
  </w:num>
  <w:num w:numId="9">
    <w:abstractNumId w:val="23"/>
  </w:num>
  <w:num w:numId="10">
    <w:abstractNumId w:val="27"/>
  </w:num>
  <w:num w:numId="11">
    <w:abstractNumId w:val="33"/>
  </w:num>
  <w:num w:numId="12">
    <w:abstractNumId w:val="18"/>
  </w:num>
  <w:num w:numId="13">
    <w:abstractNumId w:val="20"/>
  </w:num>
  <w:num w:numId="14">
    <w:abstractNumId w:val="34"/>
  </w:num>
  <w:num w:numId="15">
    <w:abstractNumId w:val="15"/>
  </w:num>
  <w:num w:numId="16">
    <w:abstractNumId w:val="14"/>
  </w:num>
  <w:num w:numId="17">
    <w:abstractNumId w:val="11"/>
  </w:num>
  <w:num w:numId="18">
    <w:abstractNumId w:val="12"/>
  </w:num>
  <w:num w:numId="19">
    <w:abstractNumId w:val="19"/>
  </w:num>
  <w:num w:numId="20">
    <w:abstractNumId w:val="10"/>
  </w:num>
  <w:num w:numId="21">
    <w:abstractNumId w:val="24"/>
  </w:num>
  <w:num w:numId="22">
    <w:abstractNumId w:val="31"/>
  </w:num>
  <w:num w:numId="23">
    <w:abstractNumId w:val="29"/>
  </w:num>
  <w:num w:numId="24">
    <w:abstractNumId w:val="21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0F"/>
    <w:rsid w:val="0000196B"/>
    <w:rsid w:val="00001E91"/>
    <w:rsid w:val="00012C4F"/>
    <w:rsid w:val="00013756"/>
    <w:rsid w:val="00021741"/>
    <w:rsid w:val="00021818"/>
    <w:rsid w:val="00054AD1"/>
    <w:rsid w:val="00056737"/>
    <w:rsid w:val="000D280F"/>
    <w:rsid w:val="00136CFC"/>
    <w:rsid w:val="001505D0"/>
    <w:rsid w:val="0016515C"/>
    <w:rsid w:val="001676D9"/>
    <w:rsid w:val="001C3C04"/>
    <w:rsid w:val="001C6B28"/>
    <w:rsid w:val="001D5393"/>
    <w:rsid w:val="001D7D7B"/>
    <w:rsid w:val="001E4471"/>
    <w:rsid w:val="00221D2C"/>
    <w:rsid w:val="0025454B"/>
    <w:rsid w:val="00255A25"/>
    <w:rsid w:val="002D6066"/>
    <w:rsid w:val="003144C7"/>
    <w:rsid w:val="00342E41"/>
    <w:rsid w:val="003446F4"/>
    <w:rsid w:val="00345A28"/>
    <w:rsid w:val="0038550D"/>
    <w:rsid w:val="003C5ABC"/>
    <w:rsid w:val="003F78D2"/>
    <w:rsid w:val="0041775E"/>
    <w:rsid w:val="00497C7A"/>
    <w:rsid w:val="004C4A38"/>
    <w:rsid w:val="004D4E86"/>
    <w:rsid w:val="004E5F65"/>
    <w:rsid w:val="004F1073"/>
    <w:rsid w:val="005067B4"/>
    <w:rsid w:val="00530CA6"/>
    <w:rsid w:val="0054179F"/>
    <w:rsid w:val="00596A26"/>
    <w:rsid w:val="005E5525"/>
    <w:rsid w:val="00600D5A"/>
    <w:rsid w:val="00622FA0"/>
    <w:rsid w:val="00642673"/>
    <w:rsid w:val="0064470A"/>
    <w:rsid w:val="00674B8A"/>
    <w:rsid w:val="00681DCE"/>
    <w:rsid w:val="006860DE"/>
    <w:rsid w:val="006B5C0E"/>
    <w:rsid w:val="006E21C4"/>
    <w:rsid w:val="006F6A78"/>
    <w:rsid w:val="00711DF0"/>
    <w:rsid w:val="00756980"/>
    <w:rsid w:val="0077699D"/>
    <w:rsid w:val="008115A5"/>
    <w:rsid w:val="00811708"/>
    <w:rsid w:val="008409B7"/>
    <w:rsid w:val="00871ACA"/>
    <w:rsid w:val="008952F1"/>
    <w:rsid w:val="00895D69"/>
    <w:rsid w:val="008B438B"/>
    <w:rsid w:val="008C0A9A"/>
    <w:rsid w:val="008D2595"/>
    <w:rsid w:val="008F2EA4"/>
    <w:rsid w:val="00907374"/>
    <w:rsid w:val="00955CAD"/>
    <w:rsid w:val="00992285"/>
    <w:rsid w:val="009B1750"/>
    <w:rsid w:val="009B3251"/>
    <w:rsid w:val="009D66E4"/>
    <w:rsid w:val="00A511D3"/>
    <w:rsid w:val="00AB2C4E"/>
    <w:rsid w:val="00B05A64"/>
    <w:rsid w:val="00B51B1A"/>
    <w:rsid w:val="00BA1948"/>
    <w:rsid w:val="00BC5A54"/>
    <w:rsid w:val="00BE2FB9"/>
    <w:rsid w:val="00C1736E"/>
    <w:rsid w:val="00CC2486"/>
    <w:rsid w:val="00D41310"/>
    <w:rsid w:val="00DB406C"/>
    <w:rsid w:val="00DC5057"/>
    <w:rsid w:val="00DD67F4"/>
    <w:rsid w:val="00DE4F54"/>
    <w:rsid w:val="00E00DEB"/>
    <w:rsid w:val="00E4610F"/>
    <w:rsid w:val="00E517C9"/>
    <w:rsid w:val="00E57627"/>
    <w:rsid w:val="00E86FCD"/>
    <w:rsid w:val="00EB338D"/>
    <w:rsid w:val="00EC5617"/>
    <w:rsid w:val="00F26D83"/>
    <w:rsid w:val="00F46469"/>
    <w:rsid w:val="00F70C91"/>
    <w:rsid w:val="00F73C78"/>
    <w:rsid w:val="00F75AD4"/>
    <w:rsid w:val="00F82E62"/>
    <w:rsid w:val="00FE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3D1B8C"/>
  <w15:docId w15:val="{ECF05600-E78D-490E-9332-1A96144E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CF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E86FCD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86FC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F75AD4"/>
    <w:pPr>
      <w:keepNext/>
      <w:keepLines/>
      <w:numPr>
        <w:ilvl w:val="2"/>
        <w:numId w:val="3"/>
      </w:numPr>
      <w:spacing w:before="200"/>
      <w:outlineLvl w:val="2"/>
    </w:pPr>
    <w:rPr>
      <w:b/>
      <w:bCs/>
    </w:rPr>
  </w:style>
  <w:style w:type="paragraph" w:styleId="Heading4">
    <w:name w:val="heading 4"/>
    <w:basedOn w:val="Normal"/>
    <w:next w:val="Normal"/>
    <w:uiPriority w:val="9"/>
    <w:qFormat/>
    <w:rsid w:val="00F75AD4"/>
    <w:pPr>
      <w:keepNext/>
      <w:keepLines/>
      <w:numPr>
        <w:ilvl w:val="3"/>
        <w:numId w:val="3"/>
      </w:num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qFormat/>
    <w:rsid w:val="00F75AD4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75AD4"/>
    <w:pPr>
      <w:numPr>
        <w:ilvl w:val="5"/>
        <w:numId w:val="3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F75AD4"/>
    <w:pPr>
      <w:numPr>
        <w:ilvl w:val="6"/>
        <w:numId w:val="3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F75AD4"/>
    <w:pPr>
      <w:numPr>
        <w:ilvl w:val="7"/>
        <w:numId w:val="3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F75AD4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136CF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36CFC"/>
  </w:style>
  <w:style w:type="paragraph" w:styleId="TOC1">
    <w:name w:val="toc 1"/>
    <w:next w:val="ASDEFCONNormal"/>
    <w:autoRedefine/>
    <w:uiPriority w:val="39"/>
    <w:rsid w:val="00E86FCD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E86FCD"/>
    <w:pPr>
      <w:spacing w:after="60"/>
      <w:ind w:left="1417" w:hanging="850"/>
    </w:pPr>
    <w:rPr>
      <w:rFonts w:ascii="Arial" w:hAnsi="Arial" w:cs="Arial"/>
      <w:szCs w:val="24"/>
    </w:rPr>
  </w:style>
  <w:style w:type="table" w:styleId="TableGrid">
    <w:name w:val="Table Grid"/>
    <w:basedOn w:val="TableNormal"/>
    <w:rsid w:val="00F75AD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54AD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54AD1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E86FCD"/>
    <w:rPr>
      <w:color w:val="0000FF"/>
      <w:u w:val="single"/>
    </w:rPr>
  </w:style>
  <w:style w:type="paragraph" w:styleId="BalloonText">
    <w:name w:val="Balloon Text"/>
    <w:basedOn w:val="Normal"/>
    <w:autoRedefine/>
    <w:rsid w:val="00C1736E"/>
    <w:rPr>
      <w:sz w:val="24"/>
    </w:rPr>
  </w:style>
  <w:style w:type="paragraph" w:styleId="NormalWeb">
    <w:name w:val="Normal (Web)"/>
    <w:basedOn w:val="Normal"/>
    <w:rsid w:val="009D66E4"/>
    <w:pPr>
      <w:spacing w:after="240" w:line="312" w:lineRule="atLeast"/>
    </w:pPr>
    <w:rPr>
      <w:color w:val="000000"/>
      <w:sz w:val="24"/>
    </w:rPr>
  </w:style>
  <w:style w:type="paragraph" w:styleId="BodyText">
    <w:name w:val="Body Text"/>
    <w:basedOn w:val="Normal"/>
    <w:link w:val="BodyTextChar"/>
    <w:rsid w:val="00F75AD4"/>
  </w:style>
  <w:style w:type="paragraph" w:customStyle="1" w:styleId="Style1">
    <w:name w:val="Style1"/>
    <w:basedOn w:val="Heading4"/>
    <w:rsid w:val="00F75AD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F75AD4"/>
  </w:style>
  <w:style w:type="paragraph" w:customStyle="1" w:styleId="COTCOCLV2-ASDEFCON">
    <w:name w:val="COT/COC LV2 - ASDEFCON"/>
    <w:basedOn w:val="ASDEFCONNormal"/>
    <w:next w:val="COTCOCLV3-ASDEFCON"/>
    <w:rsid w:val="00E86FCD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86FCD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86FCD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86FCD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E86FCD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86FCD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E86FCD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E86FCD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E86FC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86FC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86FC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86FCD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86FCD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86FCD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86FCD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86FCD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86FCD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E86FCD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86FCD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86FCD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86FC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86FC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86FC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86FC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86FC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86FC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86FC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86FC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86FC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86FC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86FC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86FCD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86FCD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86FCD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86FCD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86FCD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86FCD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86FCD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86FCD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86FCD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86FCD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86FC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86FC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86FC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86FC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86FC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86FC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86FC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86FC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86FC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86FCD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86FC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86FCD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E86FCD"/>
  </w:style>
  <w:style w:type="paragraph" w:customStyle="1" w:styleId="ASDEFCONTextBlock">
    <w:name w:val="ASDEFCON TextBlock"/>
    <w:basedOn w:val="ASDEFCONNormal"/>
    <w:qFormat/>
    <w:rsid w:val="00E86FC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86FCD"/>
    <w:pPr>
      <w:numPr>
        <w:numId w:val="11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86FC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86FC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86FCD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86FCD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86FCD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86FC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86FC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86FC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86FCD"/>
    <w:pPr>
      <w:numPr>
        <w:numId w:val="12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86FCD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86FCD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86FC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86FC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86FCD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E86FCD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86FCD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86FCD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86FC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86FCD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86FCD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86FCD"/>
    <w:pPr>
      <w:numPr>
        <w:ilvl w:val="6"/>
        <w:numId w:val="13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86FC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86FC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86FCD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86FCD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E86FCD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86FCD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86FCD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E86FCD"/>
    <w:rPr>
      <w:b/>
      <w:bCs/>
    </w:rPr>
  </w:style>
  <w:style w:type="paragraph" w:customStyle="1" w:styleId="ASDEFCONOperativePartListLV1">
    <w:name w:val="ASDEFCON Operative Part List LV1"/>
    <w:basedOn w:val="ASDEFCONNormal"/>
    <w:rsid w:val="00E86FCD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86FC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86FC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86FCD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86FC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86FC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86FC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86FCD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86FCD"/>
    <w:pPr>
      <w:numPr>
        <w:ilvl w:val="1"/>
        <w:numId w:val="22"/>
      </w:numPr>
    </w:pPr>
  </w:style>
  <w:style w:type="paragraph" w:styleId="TOC3">
    <w:name w:val="toc 3"/>
    <w:basedOn w:val="Normal"/>
    <w:next w:val="Normal"/>
    <w:autoRedefine/>
    <w:rsid w:val="00E86FCD"/>
    <w:pPr>
      <w:spacing w:after="100"/>
      <w:ind w:left="400"/>
    </w:pPr>
  </w:style>
  <w:style w:type="character" w:styleId="CommentReference">
    <w:name w:val="annotation reference"/>
    <w:semiHidden/>
    <w:rsid w:val="00E00DEB"/>
    <w:rPr>
      <w:sz w:val="16"/>
      <w:szCs w:val="16"/>
    </w:rPr>
  </w:style>
  <w:style w:type="paragraph" w:styleId="CommentText">
    <w:name w:val="annotation text"/>
    <w:basedOn w:val="Normal"/>
    <w:semiHidden/>
    <w:rsid w:val="00E00DEB"/>
  </w:style>
  <w:style w:type="paragraph" w:styleId="CommentSubject">
    <w:name w:val="annotation subject"/>
    <w:basedOn w:val="CommentText"/>
    <w:next w:val="CommentText"/>
    <w:semiHidden/>
    <w:rsid w:val="00E00DEB"/>
    <w:rPr>
      <w:b/>
      <w:bCs/>
    </w:rPr>
  </w:style>
  <w:style w:type="character" w:styleId="FollowedHyperlink">
    <w:name w:val="FollowedHyperlink"/>
    <w:rsid w:val="008115A5"/>
    <w:rPr>
      <w:color w:val="606420"/>
      <w:u w:val="single"/>
    </w:rPr>
  </w:style>
  <w:style w:type="character" w:customStyle="1" w:styleId="Heading2Char">
    <w:name w:val="Heading 2 Char"/>
    <w:link w:val="Heading2"/>
    <w:rsid w:val="00E86FCD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E86FC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86FC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86FC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86FC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86FC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86FCD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E86FCD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2C4F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Bibliography">
    <w:name w:val="Bibliography"/>
    <w:basedOn w:val="Normal"/>
    <w:next w:val="Normal"/>
    <w:uiPriority w:val="37"/>
    <w:semiHidden/>
    <w:unhideWhenUsed/>
    <w:rsid w:val="00021741"/>
  </w:style>
  <w:style w:type="paragraph" w:styleId="BlockText">
    <w:name w:val="Block Text"/>
    <w:basedOn w:val="Normal"/>
    <w:semiHidden/>
    <w:unhideWhenUsed/>
    <w:rsid w:val="00021741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0217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semiHidden/>
    <w:unhideWhenUsed/>
    <w:rsid w:val="000217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21741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021741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02174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021741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02174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semiHidden/>
    <w:unhideWhenUsed/>
    <w:rsid w:val="0002174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21741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Closing">
    <w:name w:val="Closing"/>
    <w:basedOn w:val="Normal"/>
    <w:link w:val="ClosingChar"/>
    <w:semiHidden/>
    <w:unhideWhenUsed/>
    <w:rsid w:val="00021741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har"/>
    <w:rsid w:val="00021741"/>
  </w:style>
  <w:style w:type="character" w:customStyle="1" w:styleId="DateChar">
    <w:name w:val="Date Char"/>
    <w:basedOn w:val="DefaultParagraphFont"/>
    <w:link w:val="Date"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semiHidden/>
    <w:unhideWhenUsed/>
    <w:rsid w:val="00021741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021741"/>
    <w:rPr>
      <w:rFonts w:ascii="Segoe UI" w:eastAsiaTheme="minorHAnsi" w:hAnsi="Segoe UI" w:cs="Segoe UI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semiHidden/>
    <w:unhideWhenUsed/>
    <w:rsid w:val="0002174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velopeAddress">
    <w:name w:val="envelope address"/>
    <w:basedOn w:val="Normal"/>
    <w:semiHidden/>
    <w:unhideWhenUsed/>
    <w:rsid w:val="0002174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02174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02174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21741"/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HTMLPreformatted">
    <w:name w:val="HTML Preformatted"/>
    <w:basedOn w:val="Normal"/>
    <w:link w:val="HTMLPreformattedChar"/>
    <w:semiHidden/>
    <w:unhideWhenUsed/>
    <w:rsid w:val="0002174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21741"/>
    <w:rPr>
      <w:rFonts w:ascii="Consolas" w:eastAsiaTheme="minorHAnsi" w:hAnsi="Consolas" w:cstheme="minorBidi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021741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021741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02174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02174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02174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02174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02174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02174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02174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0217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174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1741"/>
    <w:rPr>
      <w:rFonts w:asciiTheme="minorHAnsi" w:eastAsiaTheme="minorHAnsi" w:hAnsiTheme="minorHAnsi" w:cstheme="minorBidi"/>
      <w:i/>
      <w:iCs/>
      <w:color w:val="4F81BD" w:themeColor="accent1"/>
      <w:sz w:val="22"/>
      <w:szCs w:val="22"/>
      <w:lang w:eastAsia="en-US"/>
    </w:rPr>
  </w:style>
  <w:style w:type="paragraph" w:styleId="List">
    <w:name w:val="List"/>
    <w:basedOn w:val="Normal"/>
    <w:semiHidden/>
    <w:unhideWhenUsed/>
    <w:rsid w:val="00021741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021741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021741"/>
    <w:pPr>
      <w:ind w:left="849" w:hanging="283"/>
      <w:contextualSpacing/>
    </w:pPr>
  </w:style>
  <w:style w:type="paragraph" w:styleId="List4">
    <w:name w:val="List 4"/>
    <w:basedOn w:val="Normal"/>
    <w:rsid w:val="00021741"/>
    <w:pPr>
      <w:ind w:left="1132" w:hanging="283"/>
      <w:contextualSpacing/>
    </w:pPr>
  </w:style>
  <w:style w:type="paragraph" w:styleId="List5">
    <w:name w:val="List 5"/>
    <w:basedOn w:val="Normal"/>
    <w:rsid w:val="00021741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021741"/>
    <w:pPr>
      <w:numPr>
        <w:numId w:val="25"/>
      </w:numPr>
      <w:contextualSpacing/>
    </w:pPr>
  </w:style>
  <w:style w:type="paragraph" w:styleId="ListBullet2">
    <w:name w:val="List Bullet 2"/>
    <w:basedOn w:val="Normal"/>
    <w:semiHidden/>
    <w:unhideWhenUsed/>
    <w:rsid w:val="00021741"/>
    <w:pPr>
      <w:numPr>
        <w:numId w:val="26"/>
      </w:numPr>
      <w:contextualSpacing/>
    </w:pPr>
  </w:style>
  <w:style w:type="paragraph" w:styleId="ListBullet3">
    <w:name w:val="List Bullet 3"/>
    <w:basedOn w:val="Normal"/>
    <w:semiHidden/>
    <w:unhideWhenUsed/>
    <w:rsid w:val="00021741"/>
    <w:pPr>
      <w:numPr>
        <w:numId w:val="27"/>
      </w:numPr>
      <w:contextualSpacing/>
    </w:pPr>
  </w:style>
  <w:style w:type="paragraph" w:styleId="ListBullet4">
    <w:name w:val="List Bullet 4"/>
    <w:basedOn w:val="Normal"/>
    <w:semiHidden/>
    <w:unhideWhenUsed/>
    <w:rsid w:val="00021741"/>
    <w:pPr>
      <w:numPr>
        <w:numId w:val="28"/>
      </w:numPr>
      <w:contextualSpacing/>
    </w:pPr>
  </w:style>
  <w:style w:type="paragraph" w:styleId="ListBullet5">
    <w:name w:val="List Bullet 5"/>
    <w:basedOn w:val="Normal"/>
    <w:semiHidden/>
    <w:unhideWhenUsed/>
    <w:rsid w:val="00021741"/>
    <w:pPr>
      <w:numPr>
        <w:numId w:val="29"/>
      </w:numPr>
      <w:contextualSpacing/>
    </w:pPr>
  </w:style>
  <w:style w:type="paragraph" w:styleId="ListContinue">
    <w:name w:val="List Continue"/>
    <w:basedOn w:val="Normal"/>
    <w:semiHidden/>
    <w:unhideWhenUsed/>
    <w:rsid w:val="0002174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02174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02174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02174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021741"/>
    <w:pPr>
      <w:spacing w:after="120"/>
      <w:ind w:left="1415"/>
      <w:contextualSpacing/>
    </w:pPr>
  </w:style>
  <w:style w:type="paragraph" w:styleId="ListNumber">
    <w:name w:val="List Number"/>
    <w:basedOn w:val="Normal"/>
    <w:rsid w:val="00021741"/>
    <w:pPr>
      <w:numPr>
        <w:numId w:val="30"/>
      </w:numPr>
      <w:contextualSpacing/>
    </w:pPr>
  </w:style>
  <w:style w:type="paragraph" w:styleId="ListNumber2">
    <w:name w:val="List Number 2"/>
    <w:basedOn w:val="Normal"/>
    <w:semiHidden/>
    <w:unhideWhenUsed/>
    <w:rsid w:val="00021741"/>
    <w:pPr>
      <w:numPr>
        <w:numId w:val="31"/>
      </w:numPr>
      <w:contextualSpacing/>
    </w:pPr>
  </w:style>
  <w:style w:type="paragraph" w:styleId="ListNumber3">
    <w:name w:val="List Number 3"/>
    <w:basedOn w:val="Normal"/>
    <w:semiHidden/>
    <w:unhideWhenUsed/>
    <w:rsid w:val="00021741"/>
    <w:pPr>
      <w:numPr>
        <w:numId w:val="32"/>
      </w:numPr>
      <w:contextualSpacing/>
    </w:pPr>
  </w:style>
  <w:style w:type="paragraph" w:styleId="ListNumber4">
    <w:name w:val="List Number 4"/>
    <w:basedOn w:val="Normal"/>
    <w:semiHidden/>
    <w:unhideWhenUsed/>
    <w:rsid w:val="00021741"/>
    <w:pPr>
      <w:numPr>
        <w:numId w:val="33"/>
      </w:numPr>
      <w:contextualSpacing/>
    </w:pPr>
  </w:style>
  <w:style w:type="paragraph" w:styleId="ListNumber5">
    <w:name w:val="List Number 5"/>
    <w:basedOn w:val="Normal"/>
    <w:semiHidden/>
    <w:unhideWhenUsed/>
    <w:rsid w:val="00021741"/>
    <w:pPr>
      <w:numPr>
        <w:numId w:val="34"/>
      </w:numPr>
      <w:contextualSpacing/>
    </w:pPr>
  </w:style>
  <w:style w:type="paragraph" w:styleId="ListParagraph">
    <w:name w:val="List Paragraph"/>
    <w:basedOn w:val="Normal"/>
    <w:uiPriority w:val="34"/>
    <w:qFormat/>
    <w:rsid w:val="000217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0217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eastAsiaTheme="minorHAnsi" w:hAnsi="Consolas" w:cstheme="minorBidi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021741"/>
    <w:rPr>
      <w:rFonts w:ascii="Consolas" w:eastAsiaTheme="minorHAnsi" w:hAnsi="Consolas" w:cstheme="minorBidi"/>
      <w:lang w:eastAsia="en-US"/>
    </w:rPr>
  </w:style>
  <w:style w:type="paragraph" w:styleId="MessageHeader">
    <w:name w:val="Message Header"/>
    <w:basedOn w:val="Normal"/>
    <w:link w:val="MessageHeaderChar"/>
    <w:semiHidden/>
    <w:unhideWhenUsed/>
    <w:rsid w:val="000217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021741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Indent">
    <w:name w:val="Normal Indent"/>
    <w:basedOn w:val="Normal"/>
    <w:semiHidden/>
    <w:unhideWhenUsed/>
    <w:rsid w:val="000217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02174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lainText">
    <w:name w:val="Plain Text"/>
    <w:basedOn w:val="Normal"/>
    <w:link w:val="PlainTextChar"/>
    <w:semiHidden/>
    <w:unhideWhenUsed/>
    <w:rsid w:val="000217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021741"/>
    <w:rPr>
      <w:rFonts w:ascii="Consolas" w:eastAsiaTheme="minorHAnsi" w:hAnsi="Consolas" w:cstheme="minorBidi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02174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1741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rsid w:val="00021741"/>
  </w:style>
  <w:style w:type="character" w:customStyle="1" w:styleId="SalutationChar">
    <w:name w:val="Salutation Char"/>
    <w:basedOn w:val="DefaultParagraphFont"/>
    <w:link w:val="Salutation"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har"/>
    <w:semiHidden/>
    <w:unhideWhenUsed/>
    <w:rsid w:val="00021741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217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0217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02174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ableofAuthorities">
    <w:name w:val="table of authorities"/>
    <w:basedOn w:val="Normal"/>
    <w:next w:val="Normal"/>
    <w:semiHidden/>
    <w:unhideWhenUsed/>
    <w:rsid w:val="0002174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021741"/>
    <w:pPr>
      <w:spacing w:after="0"/>
    </w:pPr>
  </w:style>
  <w:style w:type="paragraph" w:styleId="Title">
    <w:name w:val="Title"/>
    <w:basedOn w:val="Normal"/>
    <w:next w:val="Normal"/>
    <w:link w:val="TitleChar"/>
    <w:qFormat/>
    <w:rsid w:val="000217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217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OAHeading">
    <w:name w:val="toa heading"/>
    <w:basedOn w:val="Normal"/>
    <w:next w:val="Normal"/>
    <w:semiHidden/>
    <w:unhideWhenUsed/>
    <w:rsid w:val="000217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www.pmc.gov.au/government/commonwealth-coat-arm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s://creativecommons.org/licenses/by/4.0/legalcode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/4.0/" TargetMode="External"/><Relationship Id="rId10" Type="http://schemas.openxmlformats.org/officeDocument/2006/relationships/footer" Target="footer1.xml"/><Relationship Id="rId19" Type="http://schemas.openxmlformats.org/officeDocument/2006/relationships/hyperlink" Target="file:///C:\Users\simon.eggins\Desktop\docx%20change\procurement.ASDEFCON@defence.gov.a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300</Words>
  <Characters>2190</Characters>
  <Application>Microsoft Office Word</Application>
  <DocSecurity>0</DocSecurity>
  <Lines>52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Defence</Company>
  <LinksUpToDate>false</LinksUpToDate>
  <CharactersWithSpaces>2461</CharactersWithSpaces>
  <SharedDoc>false</SharedDoc>
  <HLinks>
    <vt:vector size="36" baseType="variant">
      <vt:variant>
        <vt:i4>131115</vt:i4>
      </vt:variant>
      <vt:variant>
        <vt:i4>15</vt:i4>
      </vt:variant>
      <vt:variant>
        <vt:i4>0</vt:i4>
      </vt:variant>
      <vt:variant>
        <vt:i4>5</vt:i4>
      </vt:variant>
      <vt:variant>
        <vt:lpwstr>procurement.ASDEFCON@defence.gov.au.</vt:lpwstr>
      </vt:variant>
      <vt:variant>
        <vt:lpwstr/>
      </vt:variant>
      <vt:variant>
        <vt:i4>5439552</vt:i4>
      </vt:variant>
      <vt:variant>
        <vt:i4>12</vt:i4>
      </vt:variant>
      <vt:variant>
        <vt:i4>0</vt:i4>
      </vt:variant>
      <vt:variant>
        <vt:i4>5</vt:i4>
      </vt:variant>
      <vt:variant>
        <vt:lpwstr>https://www.pmc.gov.au/government/commonwealth-coat-arms</vt:lpwstr>
      </vt:variant>
      <vt:variant>
        <vt:lpwstr/>
      </vt:variant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5308424</vt:i4>
      </vt:variant>
      <vt:variant>
        <vt:i4>3</vt:i4>
      </vt:variant>
      <vt:variant>
        <vt:i4>0</vt:i4>
      </vt:variant>
      <vt:variant>
        <vt:i4>5</vt:i4>
      </vt:variant>
      <vt:variant>
        <vt:lpwstr>https://creativecommons.org/licenses/by/4.0/</vt:lpwstr>
      </vt:variant>
      <vt:variant>
        <vt:lpwstr/>
      </vt:variant>
      <vt:variant>
        <vt:i4>6488166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4194411</vt:i4>
      </vt:variant>
      <vt:variant>
        <vt:i4>3796</vt:i4>
      </vt:variant>
      <vt:variant>
        <vt:i4>1025</vt:i4>
      </vt:variant>
      <vt:variant>
        <vt:i4>1</vt:i4>
      </vt:variant>
      <vt:variant>
        <vt:lpwstr>http://dfat.gov.au/images/cc_logo.jpg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Laursen, Christian MR</cp:lastModifiedBy>
  <cp:revision>24</cp:revision>
  <cp:lastPrinted>2005-02-16T23:10:00Z</cp:lastPrinted>
  <dcterms:created xsi:type="dcterms:W3CDTF">2018-04-03T00:51:00Z</dcterms:created>
  <dcterms:modified xsi:type="dcterms:W3CDTF">2024-08-19T06:05:00Z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BM53480991</vt:lpwstr>
  </property>
  <property fmtid="{D5CDD505-2E9C-101B-9397-08002B2CF9AE}" pid="4" name="Objective-Title">
    <vt:lpwstr>001_SMV5.2_Cover Page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2022-11-17T03:16:39Z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2024-08-06T23:12:20Z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00 Preliminary Pages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