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332D71" w14:textId="6F29E47D" w:rsidR="00A47B85" w:rsidRDefault="00A236BE" w:rsidP="00FD0EDC">
      <w:pPr>
        <w:pStyle w:val="ASDEFCONTitle"/>
      </w:pPr>
      <w:bookmarkStart w:id="0" w:name="_GoBack"/>
      <w:bookmarkEnd w:id="0"/>
      <w:r>
        <w:t>Statement of Work</w:t>
      </w:r>
      <w:r w:rsidR="003B0336" w:rsidRPr="0029049A">
        <w:t xml:space="preserve"> (CORE)</w:t>
      </w:r>
    </w:p>
    <w:p w14:paraId="352F930F" w14:textId="5111CBAB" w:rsidR="00A236BE" w:rsidRPr="0029049A" w:rsidRDefault="00A236BE" w:rsidP="00A236BE">
      <w:pPr>
        <w:pStyle w:val="NoteToTenderers-ASDEFCON"/>
      </w:pPr>
      <w:r w:rsidRPr="0066512F">
        <w:t xml:space="preserve">Note to tenderers: </w:t>
      </w:r>
      <w:r w:rsidRPr="001062D0">
        <w:t xml:space="preserve"> A</w:t>
      </w:r>
      <w:r w:rsidRPr="0066512F">
        <w:t>ttachment A will consist of an amalgamation of the draft SOW at Part 3 of the RFT and the successful tenderer’s response.</w:t>
      </w:r>
    </w:p>
    <w:sectPr w:rsidR="00A236BE" w:rsidRPr="0029049A" w:rsidSect="00FD0ED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304" w:right="1418" w:bottom="907" w:left="1418" w:header="567" w:footer="283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DDE636" w14:textId="77777777" w:rsidR="00591D4F" w:rsidRDefault="00591D4F">
      <w:pPr>
        <w:spacing w:after="0"/>
      </w:pPr>
      <w:r>
        <w:separator/>
      </w:r>
    </w:p>
  </w:endnote>
  <w:endnote w:type="continuationSeparator" w:id="0">
    <w:p w14:paraId="6803179D" w14:textId="77777777" w:rsidR="00591D4F" w:rsidRDefault="00591D4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old">
    <w:panose1 w:val="020B07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0FDEB7" w14:textId="77777777" w:rsidR="006449B6" w:rsidRDefault="006449B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8E1827" w14:paraId="0AE6CCBA" w14:textId="77777777" w:rsidTr="00FD0EDC">
      <w:tc>
        <w:tcPr>
          <w:tcW w:w="2500" w:type="pct"/>
        </w:tcPr>
        <w:p w14:paraId="5F0557BD" w14:textId="00A6A0D3" w:rsidR="000F1BEC" w:rsidRDefault="001F3E1E" w:rsidP="00FD0EDC">
          <w:pPr>
            <w:pStyle w:val="ASDEFCONHeaderFooterLeft"/>
          </w:pPr>
          <w:r>
            <w:fldChar w:fldCharType="begin"/>
          </w:r>
          <w:r>
            <w:instrText xml:space="preserve"> DOCPROPERTY Footer_Left </w:instrText>
          </w:r>
          <w:r>
            <w:fldChar w:fldCharType="separate"/>
          </w:r>
          <w:r>
            <w:t>Attachment to draft Conditions of Contract</w:t>
          </w:r>
          <w:r>
            <w:fldChar w:fldCharType="end"/>
          </w:r>
          <w:r w:rsidR="003B0336">
            <w:t xml:space="preserve"> (</w:t>
          </w:r>
          <w:fldSimple w:instr=" DOCPROPERTY Version ">
            <w:r>
              <w:t>V1.1</w:t>
            </w:r>
          </w:fldSimple>
          <w:r w:rsidR="003B0336">
            <w:t>)</w:t>
          </w:r>
        </w:p>
      </w:tc>
      <w:tc>
        <w:tcPr>
          <w:tcW w:w="2500" w:type="pct"/>
        </w:tcPr>
        <w:p w14:paraId="6B03C699" w14:textId="77777777" w:rsidR="000F1BEC" w:rsidRDefault="001F3E1E" w:rsidP="00FD0EDC">
          <w:pPr>
            <w:pStyle w:val="ASDEFCONHeaderFooterRight"/>
          </w:pPr>
        </w:p>
      </w:tc>
    </w:tr>
    <w:tr w:rsidR="008E1827" w14:paraId="280E1E69" w14:textId="77777777" w:rsidTr="00FD0EDC">
      <w:tc>
        <w:tcPr>
          <w:tcW w:w="5000" w:type="pct"/>
          <w:gridSpan w:val="2"/>
        </w:tcPr>
        <w:p w14:paraId="5348B9D6" w14:textId="767BDFF3" w:rsidR="000F1BEC" w:rsidRDefault="006449B6" w:rsidP="00FD0EDC">
          <w:pPr>
            <w:pStyle w:val="ASDEFCONHeaderFooterClassification"/>
          </w:pPr>
          <w:fldSimple w:instr=" DOCPROPERTY Classification ">
            <w:r w:rsidR="001F3E1E">
              <w:t>OFFICIAL</w:t>
            </w:r>
          </w:fldSimple>
        </w:p>
      </w:tc>
    </w:tr>
  </w:tbl>
  <w:p w14:paraId="40B1698D" w14:textId="77777777" w:rsidR="000F1BEC" w:rsidRPr="00FD0EDC" w:rsidRDefault="001F3E1E" w:rsidP="00FD0EDC">
    <w:pPr>
      <w:pStyle w:val="Footer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8E1827" w14:paraId="6640F485" w14:textId="77777777" w:rsidTr="000E66AF">
      <w:tc>
        <w:tcPr>
          <w:tcW w:w="2500" w:type="pct"/>
        </w:tcPr>
        <w:p w14:paraId="1917C1EE" w14:textId="5A8FA8CC" w:rsidR="000F1BEC" w:rsidRDefault="006449B6" w:rsidP="00463B2D">
          <w:pPr>
            <w:pStyle w:val="ASDEFCONHeaderFooterLeft"/>
          </w:pPr>
          <w:fldSimple w:instr=" DOCPROPERTY Footer_Left ">
            <w:r w:rsidR="001F3E1E">
              <w:t>Attachment to draft Conditions of Contract</w:t>
            </w:r>
          </w:fldSimple>
          <w:r w:rsidR="003B0336">
            <w:t xml:space="preserve"> </w:t>
          </w:r>
          <w:r w:rsidR="00463B2D">
            <w:t>(V1.0)</w:t>
          </w:r>
        </w:p>
      </w:tc>
      <w:tc>
        <w:tcPr>
          <w:tcW w:w="2500" w:type="pct"/>
        </w:tcPr>
        <w:p w14:paraId="3F777E9C" w14:textId="5B67ED92" w:rsidR="000F1BEC" w:rsidRDefault="00A236BE" w:rsidP="000E66AF">
          <w:pPr>
            <w:pStyle w:val="ASDEFCONHeaderFooterRight"/>
          </w:pPr>
          <w:r>
            <w:t>A</w:t>
          </w:r>
          <w:r w:rsidR="003B0336">
            <w:t>-</w:t>
          </w:r>
          <w:r w:rsidR="003B0336" w:rsidRPr="00681621">
            <w:rPr>
              <w:rStyle w:val="PageNumber"/>
            </w:rPr>
            <w:fldChar w:fldCharType="begin"/>
          </w:r>
          <w:r w:rsidR="003B0336" w:rsidRPr="00681621">
            <w:rPr>
              <w:rStyle w:val="PageNumber"/>
            </w:rPr>
            <w:instrText xml:space="preserve"> PAGE </w:instrText>
          </w:r>
          <w:r w:rsidR="003B0336" w:rsidRPr="00681621">
            <w:rPr>
              <w:rStyle w:val="PageNumber"/>
            </w:rPr>
            <w:fldChar w:fldCharType="separate"/>
          </w:r>
          <w:r w:rsidR="001F3E1E">
            <w:rPr>
              <w:rStyle w:val="PageNumber"/>
              <w:noProof/>
            </w:rPr>
            <w:t>1</w:t>
          </w:r>
          <w:r w:rsidR="003B0336" w:rsidRPr="00681621">
            <w:rPr>
              <w:rStyle w:val="PageNumber"/>
            </w:rPr>
            <w:fldChar w:fldCharType="end"/>
          </w:r>
        </w:p>
      </w:tc>
    </w:tr>
    <w:tr w:rsidR="008E1827" w14:paraId="20F97C3A" w14:textId="77777777" w:rsidTr="000E66AF">
      <w:tc>
        <w:tcPr>
          <w:tcW w:w="5000" w:type="pct"/>
          <w:gridSpan w:val="2"/>
        </w:tcPr>
        <w:p w14:paraId="64F187F4" w14:textId="6CCA101F" w:rsidR="000F1BEC" w:rsidRDefault="006449B6" w:rsidP="000E66AF">
          <w:pPr>
            <w:pStyle w:val="ASDEFCONHeaderFooterClassification"/>
          </w:pPr>
          <w:fldSimple w:instr=" DOCPROPERTY Classification ">
            <w:r w:rsidR="001F3E1E">
              <w:t>OFFICIAL</w:t>
            </w:r>
          </w:fldSimple>
        </w:p>
      </w:tc>
    </w:tr>
  </w:tbl>
  <w:p w14:paraId="1E1F75B8" w14:textId="77777777" w:rsidR="000F1BEC" w:rsidRPr="00FD0EDC" w:rsidRDefault="001F3E1E" w:rsidP="00FD0EDC">
    <w:pPr>
      <w:pStyle w:val="Footer"/>
      <w:rPr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42ED3C" w14:textId="77777777" w:rsidR="00591D4F" w:rsidRDefault="00591D4F">
      <w:pPr>
        <w:spacing w:after="0"/>
      </w:pPr>
      <w:r>
        <w:separator/>
      </w:r>
    </w:p>
  </w:footnote>
  <w:footnote w:type="continuationSeparator" w:id="0">
    <w:p w14:paraId="4E81EB18" w14:textId="77777777" w:rsidR="00591D4F" w:rsidRDefault="00591D4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B51047" w14:textId="77777777" w:rsidR="006449B6" w:rsidRDefault="006449B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6602A6" w14:paraId="3644763F" w14:textId="77777777" w:rsidTr="006602A6">
      <w:tc>
        <w:tcPr>
          <w:tcW w:w="5000" w:type="pct"/>
          <w:gridSpan w:val="2"/>
        </w:tcPr>
        <w:p w14:paraId="732A3BC9" w14:textId="0606B7B7" w:rsidR="006602A6" w:rsidRDefault="006449B6" w:rsidP="006602A6">
          <w:pPr>
            <w:pStyle w:val="ASDEFCONHeaderFooterClassification"/>
          </w:pPr>
          <w:fldSimple w:instr=" DOCPROPERTY Classification ">
            <w:r w:rsidR="001F3E1E">
              <w:t>OFFICIAL</w:t>
            </w:r>
          </w:fldSimple>
        </w:p>
      </w:tc>
    </w:tr>
    <w:tr w:rsidR="006602A6" w14:paraId="287DB3DF" w14:textId="77777777" w:rsidTr="006602A6">
      <w:tc>
        <w:tcPr>
          <w:tcW w:w="2500" w:type="pct"/>
        </w:tcPr>
        <w:p w14:paraId="7B791BD6" w14:textId="2601C337" w:rsidR="006602A6" w:rsidRDefault="006449B6" w:rsidP="006602A6">
          <w:pPr>
            <w:pStyle w:val="ASDEFCONHeaderFooterLeft"/>
          </w:pPr>
          <w:fldSimple w:instr=" DOCPROPERTY Header_Left ">
            <w:r w:rsidR="001F3E1E">
              <w:t>ASDEFCON (Support Short)</w:t>
            </w:r>
          </w:fldSimple>
        </w:p>
      </w:tc>
      <w:tc>
        <w:tcPr>
          <w:tcW w:w="2500" w:type="pct"/>
        </w:tcPr>
        <w:p w14:paraId="702DCF7C" w14:textId="2F4BFD01" w:rsidR="006602A6" w:rsidRDefault="006449B6" w:rsidP="006602A6">
          <w:pPr>
            <w:pStyle w:val="ASDEFCONHeaderFooterRight"/>
          </w:pPr>
          <w:fldSimple w:instr=" DOCPROPERTY Header_Right ">
            <w:r w:rsidR="001F3E1E">
              <w:t>Part 2</w:t>
            </w:r>
          </w:fldSimple>
        </w:p>
      </w:tc>
    </w:tr>
  </w:tbl>
  <w:p w14:paraId="796A342C" w14:textId="77777777" w:rsidR="000F1BEC" w:rsidRPr="006602A6" w:rsidRDefault="001F3E1E" w:rsidP="006602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8E1827" w14:paraId="17E075B8" w14:textId="77777777" w:rsidTr="000E66AF">
      <w:tc>
        <w:tcPr>
          <w:tcW w:w="5000" w:type="pct"/>
          <w:gridSpan w:val="2"/>
        </w:tcPr>
        <w:p w14:paraId="1F1230A2" w14:textId="42F5B427" w:rsidR="000F1BEC" w:rsidRDefault="006449B6" w:rsidP="006602A6">
          <w:pPr>
            <w:pStyle w:val="ASDEFCONHeaderFooterClassification"/>
          </w:pPr>
          <w:fldSimple w:instr=" DOCPROPERTY Classification ">
            <w:r w:rsidR="001F3E1E">
              <w:t>OFFICIAL</w:t>
            </w:r>
          </w:fldSimple>
        </w:p>
      </w:tc>
    </w:tr>
    <w:tr w:rsidR="008E1827" w14:paraId="292C8E10" w14:textId="77777777" w:rsidTr="000E66AF">
      <w:tc>
        <w:tcPr>
          <w:tcW w:w="2500" w:type="pct"/>
        </w:tcPr>
        <w:p w14:paraId="1910D688" w14:textId="77777777" w:rsidR="000F1BEC" w:rsidRDefault="00463B2D" w:rsidP="006602A6">
          <w:pPr>
            <w:pStyle w:val="ASDEFCONHeaderFooterLeft"/>
          </w:pPr>
          <w:r>
            <w:t>ASDEFCON (Complex Services)</w:t>
          </w:r>
        </w:p>
      </w:tc>
      <w:tc>
        <w:tcPr>
          <w:tcW w:w="2500" w:type="pct"/>
        </w:tcPr>
        <w:p w14:paraId="3602EC35" w14:textId="7E7380FA" w:rsidR="000F1BEC" w:rsidRDefault="006449B6" w:rsidP="006602A6">
          <w:pPr>
            <w:pStyle w:val="ASDEFCONHeaderFooterRight"/>
          </w:pPr>
          <w:fldSimple w:instr=" DOCPROPERTY Header_Right ">
            <w:r w:rsidR="001F3E1E">
              <w:t>Part 2</w:t>
            </w:r>
          </w:fldSimple>
        </w:p>
      </w:tc>
    </w:tr>
  </w:tbl>
  <w:p w14:paraId="2D52C95D" w14:textId="3D4B9B53" w:rsidR="000F1BEC" w:rsidRPr="00FD0EDC" w:rsidRDefault="00A236BE" w:rsidP="00A236BE">
    <w:pPr>
      <w:pStyle w:val="ASDEFCONTitle"/>
    </w:pPr>
    <w:r>
      <w:t>Attachment 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" w15:restartNumberingAfterBreak="0">
    <w:nsid w:val="0C026B33"/>
    <w:multiLevelType w:val="hybridMultilevel"/>
    <w:tmpl w:val="7846B39A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1E060C17"/>
    <w:multiLevelType w:val="multilevel"/>
    <w:tmpl w:val="B55E443A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239A7F63"/>
    <w:multiLevelType w:val="multilevel"/>
    <w:tmpl w:val="3D4A9058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6" w15:restartNumberingAfterBreak="0">
    <w:nsid w:val="247135B2"/>
    <w:multiLevelType w:val="hybridMultilevel"/>
    <w:tmpl w:val="39C00802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2774556E"/>
    <w:multiLevelType w:val="hybridMultilevel"/>
    <w:tmpl w:val="0F708AE0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841F1F"/>
    <w:multiLevelType w:val="hybridMultilevel"/>
    <w:tmpl w:val="E0105F28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3B1B3A"/>
    <w:multiLevelType w:val="hybridMultilevel"/>
    <w:tmpl w:val="F816EE12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42F3596"/>
    <w:multiLevelType w:val="multilevel"/>
    <w:tmpl w:val="0E5A0002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A2F682E"/>
    <w:multiLevelType w:val="multilevel"/>
    <w:tmpl w:val="83A82AB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4005385E"/>
    <w:multiLevelType w:val="hybridMultilevel"/>
    <w:tmpl w:val="5B703546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DE429D"/>
    <w:multiLevelType w:val="hybridMultilevel"/>
    <w:tmpl w:val="8E725458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7" w15:restartNumberingAfterBreak="0">
    <w:nsid w:val="417F6DFB"/>
    <w:multiLevelType w:val="hybridMultilevel"/>
    <w:tmpl w:val="920AFFB4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9" w15:restartNumberingAfterBreak="0">
    <w:nsid w:val="4FD319C4"/>
    <w:multiLevelType w:val="multilevel"/>
    <w:tmpl w:val="CFD83E02"/>
    <w:name w:val="DMO - NumList 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20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31E78F4"/>
    <w:multiLevelType w:val="multilevel"/>
    <w:tmpl w:val="FACC064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22" w15:restartNumberingAfterBreak="0">
    <w:nsid w:val="53285E90"/>
    <w:multiLevelType w:val="singleLevel"/>
    <w:tmpl w:val="342037A4"/>
    <w:lvl w:ilvl="0">
      <w:start w:val="1"/>
      <w:numFmt w:val="lowerLetter"/>
      <w:pStyle w:val="Indentlist"/>
      <w:lvlText w:val="%1."/>
      <w:lvlJc w:val="left"/>
      <w:pPr>
        <w:tabs>
          <w:tab w:val="num" w:pos="2552"/>
        </w:tabs>
        <w:ind w:left="2552" w:hanging="851"/>
      </w:pPr>
      <w:rPr>
        <w:rFonts w:hint="default"/>
      </w:rPr>
    </w:lvl>
  </w:abstractNum>
  <w:abstractNum w:abstractNumId="23" w15:restartNumberingAfterBreak="0">
    <w:nsid w:val="535828C6"/>
    <w:multiLevelType w:val="multilevel"/>
    <w:tmpl w:val="83D860D8"/>
    <w:lvl w:ilvl="0">
      <w:start w:val="1"/>
      <w:numFmt w:val="upperRoman"/>
      <w:pStyle w:val="Heading1"/>
      <w:lvlText w:val="Article %1."/>
      <w:lvlJc w:val="left"/>
      <w:pPr>
        <w:tabs>
          <w:tab w:val="num" w:pos="46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4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4B8248A"/>
    <w:multiLevelType w:val="multilevel"/>
    <w:tmpl w:val="4FAE3C44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8" w15:restartNumberingAfterBreak="0">
    <w:nsid w:val="67D81068"/>
    <w:multiLevelType w:val="hybridMultilevel"/>
    <w:tmpl w:val="7BE0CB70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A8193E"/>
    <w:multiLevelType w:val="hybridMultilevel"/>
    <w:tmpl w:val="AC4C8A1A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1" w15:restartNumberingAfterBreak="0">
    <w:nsid w:val="6A371BD7"/>
    <w:multiLevelType w:val="multilevel"/>
    <w:tmpl w:val="ECEA8AB2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2" w15:restartNumberingAfterBreak="0">
    <w:nsid w:val="719F1F3F"/>
    <w:multiLevelType w:val="multilevel"/>
    <w:tmpl w:val="A88C79CA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 w15:restartNumberingAfterBreak="0">
    <w:nsid w:val="7810495E"/>
    <w:multiLevelType w:val="singleLevel"/>
    <w:tmpl w:val="90CA269C"/>
    <w:lvl w:ilvl="0">
      <w:start w:val="1"/>
      <w:numFmt w:val="lowerLetter"/>
      <w:pStyle w:val="TablePar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4" w15:restartNumberingAfterBreak="0">
    <w:nsid w:val="78897D63"/>
    <w:multiLevelType w:val="hybridMultilevel"/>
    <w:tmpl w:val="F444840C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 w15:restartNumberingAfterBreak="0">
    <w:nsid w:val="7E1127D5"/>
    <w:multiLevelType w:val="hybridMultilevel"/>
    <w:tmpl w:val="9CD4DA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5"/>
  </w:num>
  <w:num w:numId="3">
    <w:abstractNumId w:val="21"/>
  </w:num>
  <w:num w:numId="4">
    <w:abstractNumId w:val="33"/>
  </w:num>
  <w:num w:numId="5">
    <w:abstractNumId w:val="22"/>
    <w:lvlOverride w:ilvl="0">
      <w:startOverride w:val="1"/>
    </w:lvlOverride>
  </w:num>
  <w:num w:numId="6">
    <w:abstractNumId w:val="27"/>
  </w:num>
  <w:num w:numId="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10"/>
  </w:num>
  <w:num w:numId="10">
    <w:abstractNumId w:val="29"/>
  </w:num>
  <w:num w:numId="11">
    <w:abstractNumId w:val="17"/>
  </w:num>
  <w:num w:numId="12">
    <w:abstractNumId w:val="23"/>
  </w:num>
  <w:num w:numId="13">
    <w:abstractNumId w:val="34"/>
  </w:num>
  <w:num w:numId="14">
    <w:abstractNumId w:val="11"/>
  </w:num>
  <w:num w:numId="15">
    <w:abstractNumId w:val="14"/>
  </w:num>
  <w:num w:numId="16">
    <w:abstractNumId w:val="36"/>
  </w:num>
  <w:num w:numId="17">
    <w:abstractNumId w:val="8"/>
  </w:num>
  <w:num w:numId="18">
    <w:abstractNumId w:val="6"/>
  </w:num>
  <w:num w:numId="19">
    <w:abstractNumId w:val="1"/>
  </w:num>
  <w:num w:numId="20">
    <w:abstractNumId w:val="3"/>
  </w:num>
  <w:num w:numId="21">
    <w:abstractNumId w:val="13"/>
  </w:num>
  <w:num w:numId="22">
    <w:abstractNumId w:val="0"/>
  </w:num>
  <w:num w:numId="23">
    <w:abstractNumId w:val="18"/>
  </w:num>
  <w:num w:numId="24">
    <w:abstractNumId w:val="31"/>
  </w:num>
  <w:num w:numId="25">
    <w:abstractNumId w:val="28"/>
  </w:num>
  <w:num w:numId="26">
    <w:abstractNumId w:val="15"/>
  </w:num>
  <w:num w:numId="27">
    <w:abstractNumId w:val="32"/>
  </w:num>
  <w:num w:numId="2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0"/>
  </w:num>
  <w:num w:numId="31">
    <w:abstractNumId w:val="4"/>
  </w:num>
  <w:num w:numId="32">
    <w:abstractNumId w:val="35"/>
  </w:num>
  <w:num w:numId="33">
    <w:abstractNumId w:val="12"/>
  </w:num>
  <w:num w:numId="34">
    <w:abstractNumId w:val="20"/>
  </w:num>
  <w:num w:numId="35">
    <w:abstractNumId w:val="7"/>
  </w:num>
  <w:num w:numId="36">
    <w:abstractNumId w:val="2"/>
  </w:num>
  <w:num w:numId="37">
    <w:abstractNumId w:val="25"/>
  </w:num>
  <w:num w:numId="3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50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827"/>
    <w:rsid w:val="001F3E1E"/>
    <w:rsid w:val="002F37EB"/>
    <w:rsid w:val="003B0336"/>
    <w:rsid w:val="00463B2D"/>
    <w:rsid w:val="00591D4F"/>
    <w:rsid w:val="006449B6"/>
    <w:rsid w:val="006602A6"/>
    <w:rsid w:val="00683705"/>
    <w:rsid w:val="00802567"/>
    <w:rsid w:val="008E1827"/>
    <w:rsid w:val="00A236BE"/>
    <w:rsid w:val="00AE5F38"/>
    <w:rsid w:val="00F65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1F219175"/>
  <w15:docId w15:val="{D1FE6C7A-0997-422D-83D4-9248A00BD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HTML Definition" w:semiHidden="1" w:unhideWhenUsed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F3E1E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qFormat/>
    <w:rsid w:val="001F3E1E"/>
    <w:pPr>
      <w:keepNext/>
      <w:numPr>
        <w:numId w:val="12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1F3E1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aliases w:val="3,C Sub-Sub/Italic,C Sub-Sub/Italic1,H3,Head 3,Head 31,Head 32,Para3,Sub2Para,h3 sub heading,head3hdbk"/>
    <w:basedOn w:val="Normal"/>
    <w:next w:val="Normal"/>
    <w:link w:val="Heading3Char1"/>
    <w:uiPriority w:val="9"/>
    <w:qFormat/>
    <w:rsid w:val="00EB6D31"/>
    <w:pPr>
      <w:keepNext/>
      <w:keepLines/>
      <w:numPr>
        <w:ilvl w:val="2"/>
        <w:numId w:val="3"/>
      </w:numPr>
      <w:spacing w:before="200" w:after="0"/>
      <w:outlineLvl w:val="2"/>
    </w:pPr>
    <w:rPr>
      <w:rFonts w:ascii="Times New Roman" w:hAnsi="Times New Roman"/>
      <w:b/>
      <w:bCs/>
    </w:rPr>
  </w:style>
  <w:style w:type="paragraph" w:styleId="Heading4">
    <w:name w:val="heading 4"/>
    <w:aliases w:val="Para4"/>
    <w:basedOn w:val="Normal"/>
    <w:next w:val="Normal"/>
    <w:link w:val="Heading4Char1"/>
    <w:uiPriority w:val="9"/>
    <w:qFormat/>
    <w:rsid w:val="00EB6D31"/>
    <w:pPr>
      <w:keepNext/>
      <w:keepLines/>
      <w:numPr>
        <w:ilvl w:val="3"/>
        <w:numId w:val="3"/>
      </w:numPr>
      <w:spacing w:before="200" w:after="0"/>
      <w:outlineLvl w:val="3"/>
    </w:pPr>
    <w:rPr>
      <w:rFonts w:ascii="Times New Roman" w:hAnsi="Times New Roman"/>
      <w:b/>
      <w:bCs/>
      <w:iCs/>
    </w:rPr>
  </w:style>
  <w:style w:type="paragraph" w:styleId="Heading5">
    <w:name w:val="heading 5"/>
    <w:aliases w:val="Para5"/>
    <w:basedOn w:val="Normal"/>
    <w:next w:val="Normal"/>
    <w:link w:val="Heading5Char1"/>
    <w:qFormat/>
    <w:rsid w:val="00EB6D31"/>
    <w:pPr>
      <w:numPr>
        <w:ilvl w:val="4"/>
        <w:numId w:val="3"/>
      </w:numPr>
      <w:spacing w:before="240" w:after="60"/>
      <w:outlineLvl w:val="4"/>
    </w:pPr>
    <w:rPr>
      <w:b/>
      <w:bCs/>
      <w:iCs/>
      <w:szCs w:val="26"/>
    </w:rPr>
  </w:style>
  <w:style w:type="paragraph" w:styleId="Heading6">
    <w:name w:val="heading 6"/>
    <w:basedOn w:val="Normal"/>
    <w:next w:val="Normal"/>
    <w:link w:val="Heading6Char1"/>
    <w:qFormat/>
    <w:rsid w:val="00EB6D31"/>
    <w:pPr>
      <w:numPr>
        <w:ilvl w:val="5"/>
        <w:numId w:val="3"/>
      </w:numPr>
      <w:spacing w:before="240" w:after="60"/>
      <w:outlineLvl w:val="5"/>
    </w:pPr>
    <w:rPr>
      <w:rFonts w:ascii="Times New Roman" w:hAnsi="Times New Roman"/>
      <w:b/>
      <w:bCs/>
      <w:sz w:val="22"/>
    </w:rPr>
  </w:style>
  <w:style w:type="paragraph" w:styleId="Heading7">
    <w:name w:val="heading 7"/>
    <w:basedOn w:val="Normal"/>
    <w:next w:val="Normal"/>
    <w:link w:val="Heading7Char1"/>
    <w:qFormat/>
    <w:rsid w:val="00EB6D31"/>
    <w:pPr>
      <w:numPr>
        <w:ilvl w:val="6"/>
        <w:numId w:val="3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link w:val="Heading8Char1"/>
    <w:qFormat/>
    <w:rsid w:val="00EB6D31"/>
    <w:pPr>
      <w:numPr>
        <w:ilvl w:val="7"/>
        <w:numId w:val="3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link w:val="Heading9Char1"/>
    <w:qFormat/>
    <w:rsid w:val="00EB6D31"/>
    <w:pPr>
      <w:numPr>
        <w:ilvl w:val="8"/>
        <w:numId w:val="3"/>
      </w:numPr>
      <w:spacing w:before="240" w:after="60"/>
      <w:outlineLvl w:val="8"/>
    </w:pPr>
    <w:rPr>
      <w:rFonts w:cs="Arial"/>
      <w:sz w:val="22"/>
    </w:rPr>
  </w:style>
  <w:style w:type="character" w:default="1" w:styleId="DefaultParagraphFont">
    <w:name w:val="Default Paragraph Font"/>
    <w:uiPriority w:val="1"/>
    <w:semiHidden/>
    <w:unhideWhenUsed/>
    <w:rsid w:val="001F3E1E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1F3E1E"/>
  </w:style>
  <w:style w:type="character" w:customStyle="1" w:styleId="Heading1Char1">
    <w:name w:val="Heading 1 Char1"/>
    <w:locked/>
    <w:rsid w:val="00BA25F3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locked/>
    <w:rsid w:val="001F3E1E"/>
    <w:rPr>
      <w:rFonts w:ascii="Cambria" w:hAnsi="Cambria"/>
      <w:b/>
      <w:bCs/>
      <w:color w:val="4F81BD"/>
      <w:sz w:val="26"/>
      <w:szCs w:val="26"/>
    </w:rPr>
  </w:style>
  <w:style w:type="character" w:customStyle="1" w:styleId="Heading3Char1">
    <w:name w:val="Heading 3 Char1"/>
    <w:aliases w:val="3 Char,C Sub-Sub/Italic Char,C Sub-Sub/Italic1 Char,H3 Char,Head 3 Char,Head 31 Char,Head 32 Char,Para3 Char,Sub2Para Char,h3 sub heading Char,head3hdbk Char"/>
    <w:link w:val="Heading3"/>
    <w:uiPriority w:val="9"/>
    <w:locked/>
    <w:rsid w:val="00BA25F3"/>
    <w:rPr>
      <w:b/>
      <w:bCs/>
      <w:szCs w:val="24"/>
    </w:rPr>
  </w:style>
  <w:style w:type="character" w:customStyle="1" w:styleId="Heading4Char1">
    <w:name w:val="Heading 4 Char1"/>
    <w:aliases w:val="Para4 Char"/>
    <w:link w:val="Heading4"/>
    <w:uiPriority w:val="9"/>
    <w:locked/>
    <w:rsid w:val="00BA25F3"/>
    <w:rPr>
      <w:b/>
      <w:bCs/>
      <w:iCs/>
      <w:szCs w:val="24"/>
    </w:rPr>
  </w:style>
  <w:style w:type="character" w:customStyle="1" w:styleId="Heading5Char1">
    <w:name w:val="Heading 5 Char1"/>
    <w:aliases w:val="Para5 Char"/>
    <w:link w:val="Heading5"/>
    <w:locked/>
    <w:rsid w:val="00BA25F3"/>
    <w:rPr>
      <w:rFonts w:ascii="Arial" w:hAnsi="Arial"/>
      <w:b/>
      <w:bCs/>
      <w:iCs/>
      <w:szCs w:val="26"/>
    </w:rPr>
  </w:style>
  <w:style w:type="character" w:customStyle="1" w:styleId="Heading6Char1">
    <w:name w:val="Heading 6 Char1"/>
    <w:link w:val="Heading6"/>
    <w:locked/>
    <w:rsid w:val="00BA25F3"/>
    <w:rPr>
      <w:b/>
      <w:bCs/>
      <w:sz w:val="22"/>
      <w:szCs w:val="24"/>
    </w:rPr>
  </w:style>
  <w:style w:type="character" w:customStyle="1" w:styleId="Heading7Char1">
    <w:name w:val="Heading 7 Char1"/>
    <w:link w:val="Heading7"/>
    <w:locked/>
    <w:rsid w:val="00BA25F3"/>
    <w:rPr>
      <w:sz w:val="24"/>
      <w:szCs w:val="24"/>
    </w:rPr>
  </w:style>
  <w:style w:type="character" w:customStyle="1" w:styleId="Heading8Char1">
    <w:name w:val="Heading 8 Char1"/>
    <w:link w:val="Heading8"/>
    <w:locked/>
    <w:rsid w:val="00BA25F3"/>
    <w:rPr>
      <w:i/>
      <w:iCs/>
      <w:sz w:val="24"/>
      <w:szCs w:val="24"/>
    </w:rPr>
  </w:style>
  <w:style w:type="character" w:customStyle="1" w:styleId="Heading9Char1">
    <w:name w:val="Heading 9 Char1"/>
    <w:link w:val="Heading9"/>
    <w:locked/>
    <w:rsid w:val="00BA25F3"/>
    <w:rPr>
      <w:rFonts w:ascii="Arial" w:hAnsi="Arial" w:cs="Arial"/>
      <w:sz w:val="22"/>
      <w:szCs w:val="24"/>
    </w:rPr>
  </w:style>
  <w:style w:type="character" w:styleId="PageNumber">
    <w:name w:val="page number"/>
    <w:rsid w:val="00BA25F3"/>
    <w:rPr>
      <w:rFonts w:cs="Times New Roman"/>
    </w:rPr>
  </w:style>
  <w:style w:type="paragraph" w:styleId="Footer">
    <w:name w:val="footer"/>
    <w:basedOn w:val="Normal"/>
    <w:link w:val="FooterChar1"/>
    <w:rsid w:val="00BA25F3"/>
    <w:pPr>
      <w:tabs>
        <w:tab w:val="center" w:pos="4153"/>
        <w:tab w:val="right" w:pos="8306"/>
      </w:tabs>
    </w:pPr>
  </w:style>
  <w:style w:type="character" w:customStyle="1" w:styleId="FooterChar1">
    <w:name w:val="Footer Char1"/>
    <w:link w:val="Footer"/>
    <w:rsid w:val="00BA25F3"/>
    <w:rPr>
      <w:rFonts w:ascii="Arial" w:eastAsia="Calibri" w:hAnsi="Arial"/>
      <w:szCs w:val="22"/>
      <w:lang w:eastAsia="en-US"/>
    </w:rPr>
  </w:style>
  <w:style w:type="paragraph" w:styleId="Header">
    <w:name w:val="header"/>
    <w:basedOn w:val="Normal"/>
    <w:link w:val="HeaderChar1"/>
    <w:rsid w:val="00BA25F3"/>
    <w:pPr>
      <w:tabs>
        <w:tab w:val="center" w:pos="4153"/>
        <w:tab w:val="right" w:pos="8306"/>
      </w:tabs>
    </w:pPr>
  </w:style>
  <w:style w:type="character" w:customStyle="1" w:styleId="HeaderChar1">
    <w:name w:val="Header Char1"/>
    <w:link w:val="Header"/>
    <w:rsid w:val="00BA25F3"/>
    <w:rPr>
      <w:rFonts w:ascii="Arial" w:eastAsia="Calibri" w:hAnsi="Arial"/>
      <w:szCs w:val="22"/>
      <w:lang w:eastAsia="en-US"/>
    </w:rPr>
  </w:style>
  <w:style w:type="paragraph" w:styleId="BalloonText">
    <w:name w:val="Balloon Text"/>
    <w:basedOn w:val="Normal"/>
    <w:link w:val="BalloonTextChar1"/>
    <w:autoRedefine/>
    <w:rsid w:val="00DB7EF5"/>
    <w:rPr>
      <w:rFonts w:ascii="Times New Roman" w:hAnsi="Times New Roman"/>
      <w:sz w:val="24"/>
      <w:szCs w:val="20"/>
    </w:rPr>
  </w:style>
  <w:style w:type="character" w:customStyle="1" w:styleId="BalloonTextChar1">
    <w:name w:val="Balloon Text Char1"/>
    <w:link w:val="BalloonText"/>
    <w:semiHidden/>
    <w:rsid w:val="00BA25F3"/>
    <w:rPr>
      <w:sz w:val="24"/>
      <w:lang w:val="en-AU" w:eastAsia="en-AU" w:bidi="ar-SA"/>
    </w:rPr>
  </w:style>
  <w:style w:type="character" w:styleId="EndnoteReference">
    <w:name w:val="endnote reference"/>
    <w:semiHidden/>
    <w:rPr>
      <w:vertAlign w:val="superscript"/>
    </w:rPr>
  </w:style>
  <w:style w:type="paragraph" w:styleId="EndnoteText">
    <w:name w:val="endnote text"/>
    <w:basedOn w:val="Normal"/>
    <w:link w:val="EndnoteTextChar1"/>
    <w:semiHidden/>
    <w:rsid w:val="00EB6D31"/>
    <w:rPr>
      <w:szCs w:val="20"/>
    </w:rPr>
  </w:style>
  <w:style w:type="character" w:customStyle="1" w:styleId="EndnoteTextChar1">
    <w:name w:val="Endnote Text Char1"/>
    <w:link w:val="EndnoteText"/>
    <w:semiHidden/>
    <w:locked/>
    <w:rsid w:val="00BA25F3"/>
    <w:rPr>
      <w:rFonts w:ascii="Arial" w:eastAsia="Calibri" w:hAnsi="Arial"/>
      <w:lang w:val="en-AU" w:eastAsia="en-US" w:bidi="ar-SA"/>
    </w:rPr>
  </w:style>
  <w:style w:type="character" w:styleId="FootnoteReference">
    <w:name w:val="footnote reference"/>
    <w:semiHidden/>
    <w:rPr>
      <w:vertAlign w:val="superscript"/>
    </w:rPr>
  </w:style>
  <w:style w:type="paragraph" w:styleId="FootnoteText">
    <w:name w:val="footnote text"/>
    <w:basedOn w:val="Normal"/>
    <w:semiHidden/>
    <w:rsid w:val="001F3E1E"/>
    <w:rPr>
      <w:szCs w:val="20"/>
    </w:rPr>
  </w:style>
  <w:style w:type="character" w:styleId="Hyperlink">
    <w:name w:val="Hyperlink"/>
    <w:uiPriority w:val="99"/>
    <w:unhideWhenUsed/>
    <w:rsid w:val="001F3E1E"/>
    <w:rPr>
      <w:color w:val="0000FF"/>
      <w:u w:val="single"/>
    </w:rPr>
  </w:style>
  <w:style w:type="paragraph" w:styleId="Index1">
    <w:name w:val="index 1"/>
    <w:basedOn w:val="Normal"/>
    <w:next w:val="Normal"/>
    <w:autoRedefine/>
    <w:semiHidden/>
    <w:pPr>
      <w:widowControl w:val="0"/>
      <w:spacing w:after="220"/>
      <w:ind w:left="964" w:hanging="964"/>
    </w:pPr>
    <w:rPr>
      <w:sz w:val="22"/>
    </w:rPr>
  </w:style>
  <w:style w:type="paragraph" w:styleId="Index2">
    <w:name w:val="index 2"/>
    <w:basedOn w:val="Normal"/>
    <w:next w:val="Normal"/>
    <w:autoRedefine/>
    <w:semiHidden/>
    <w:pPr>
      <w:widowControl w:val="0"/>
      <w:spacing w:after="220"/>
      <w:ind w:left="1928" w:hanging="964"/>
    </w:pPr>
    <w:rPr>
      <w:sz w:val="22"/>
    </w:rPr>
  </w:style>
  <w:style w:type="paragraph" w:styleId="Index3">
    <w:name w:val="index 3"/>
    <w:basedOn w:val="Normal"/>
    <w:next w:val="Normal"/>
    <w:autoRedefine/>
    <w:semiHidden/>
    <w:pPr>
      <w:widowControl w:val="0"/>
      <w:spacing w:after="220"/>
      <w:ind w:left="660" w:hanging="220"/>
    </w:pPr>
    <w:rPr>
      <w:sz w:val="22"/>
    </w:rPr>
  </w:style>
  <w:style w:type="paragraph" w:styleId="Index4">
    <w:name w:val="index 4"/>
    <w:basedOn w:val="Normal"/>
    <w:next w:val="Normal"/>
    <w:autoRedefine/>
    <w:semiHidden/>
    <w:pPr>
      <w:widowControl w:val="0"/>
      <w:spacing w:after="220"/>
      <w:ind w:left="880" w:hanging="220"/>
    </w:pPr>
    <w:rPr>
      <w:sz w:val="22"/>
    </w:rPr>
  </w:style>
  <w:style w:type="paragraph" w:styleId="Index5">
    <w:name w:val="index 5"/>
    <w:basedOn w:val="Normal"/>
    <w:next w:val="Normal"/>
    <w:autoRedefine/>
    <w:semiHidden/>
    <w:pPr>
      <w:widowControl w:val="0"/>
      <w:spacing w:after="220"/>
      <w:ind w:left="1100" w:hanging="220"/>
    </w:pPr>
    <w:rPr>
      <w:sz w:val="22"/>
    </w:rPr>
  </w:style>
  <w:style w:type="paragraph" w:styleId="Index6">
    <w:name w:val="index 6"/>
    <w:basedOn w:val="Normal"/>
    <w:next w:val="Normal"/>
    <w:autoRedefine/>
    <w:semiHidden/>
    <w:pPr>
      <w:widowControl w:val="0"/>
      <w:spacing w:after="220"/>
      <w:ind w:left="1320" w:hanging="220"/>
    </w:pPr>
    <w:rPr>
      <w:sz w:val="22"/>
    </w:rPr>
  </w:style>
  <w:style w:type="paragraph" w:styleId="Index7">
    <w:name w:val="index 7"/>
    <w:basedOn w:val="Normal"/>
    <w:next w:val="Normal"/>
    <w:autoRedefine/>
    <w:semiHidden/>
    <w:pPr>
      <w:widowControl w:val="0"/>
      <w:spacing w:after="220"/>
      <w:ind w:left="1540" w:hanging="220"/>
    </w:pPr>
    <w:rPr>
      <w:sz w:val="22"/>
    </w:rPr>
  </w:style>
  <w:style w:type="paragraph" w:styleId="Index8">
    <w:name w:val="index 8"/>
    <w:basedOn w:val="Normal"/>
    <w:next w:val="Normal"/>
    <w:autoRedefine/>
    <w:semiHidden/>
    <w:pPr>
      <w:widowControl w:val="0"/>
      <w:spacing w:after="220"/>
      <w:ind w:left="1760" w:hanging="220"/>
    </w:pPr>
    <w:rPr>
      <w:sz w:val="22"/>
    </w:rPr>
  </w:style>
  <w:style w:type="paragraph" w:styleId="Index9">
    <w:name w:val="index 9"/>
    <w:basedOn w:val="Normal"/>
    <w:next w:val="Normal"/>
    <w:autoRedefine/>
    <w:semiHidden/>
    <w:pPr>
      <w:widowControl w:val="0"/>
      <w:spacing w:after="220"/>
      <w:ind w:left="1980" w:hanging="220"/>
    </w:pPr>
    <w:rPr>
      <w:sz w:val="22"/>
    </w:rPr>
  </w:style>
  <w:style w:type="paragraph" w:styleId="IndexHeading">
    <w:name w:val="index heading"/>
    <w:basedOn w:val="Normal"/>
    <w:next w:val="Index1"/>
    <w:semiHidden/>
    <w:pPr>
      <w:widowControl w:val="0"/>
      <w:spacing w:after="220"/>
    </w:pPr>
    <w:rPr>
      <w:sz w:val="22"/>
    </w:rPr>
  </w:style>
  <w:style w:type="paragraph" w:styleId="TableofAuthorities">
    <w:name w:val="table of authorities"/>
    <w:basedOn w:val="Normal"/>
    <w:next w:val="Normal"/>
    <w:semiHidden/>
    <w:pPr>
      <w:widowControl w:val="0"/>
      <w:spacing w:after="220"/>
      <w:ind w:left="220" w:hanging="220"/>
    </w:pPr>
    <w:rPr>
      <w:sz w:val="22"/>
    </w:rPr>
  </w:style>
  <w:style w:type="paragraph" w:styleId="TOAHeading">
    <w:name w:val="toa heading"/>
    <w:basedOn w:val="Normal"/>
    <w:next w:val="Normal"/>
    <w:semiHidden/>
    <w:pPr>
      <w:widowControl w:val="0"/>
      <w:spacing w:before="120" w:after="220"/>
    </w:pPr>
    <w:rPr>
      <w:b/>
      <w:sz w:val="22"/>
    </w:rPr>
  </w:style>
  <w:style w:type="paragraph" w:styleId="TOC1">
    <w:name w:val="toc 1"/>
    <w:next w:val="ASDEFCONNormal"/>
    <w:autoRedefine/>
    <w:uiPriority w:val="39"/>
    <w:rsid w:val="001F3E1E"/>
    <w:pPr>
      <w:tabs>
        <w:tab w:val="right" w:leader="dot" w:pos="9016"/>
      </w:tabs>
      <w:spacing w:before="120" w:after="60"/>
      <w:ind w:left="567" w:hanging="567"/>
    </w:pPr>
    <w:rPr>
      <w:rFonts w:ascii="Arial" w:hAnsi="Arial" w:cs="Arial"/>
      <w:b/>
      <w:noProof/>
      <w:szCs w:val="24"/>
    </w:rPr>
  </w:style>
  <w:style w:type="paragraph" w:customStyle="1" w:styleId="ASDEFCONNormal">
    <w:name w:val="ASDEFCON Normal"/>
    <w:link w:val="ASDEFCONNormalChar"/>
    <w:rsid w:val="001F3E1E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1F3E1E"/>
    <w:rPr>
      <w:rFonts w:ascii="Arial" w:hAnsi="Arial"/>
      <w:color w:val="000000"/>
      <w:szCs w:val="40"/>
    </w:rPr>
  </w:style>
  <w:style w:type="paragraph" w:styleId="TOC2">
    <w:name w:val="toc 2"/>
    <w:next w:val="ASDEFCONNormal"/>
    <w:autoRedefine/>
    <w:uiPriority w:val="39"/>
    <w:rsid w:val="001F3E1E"/>
    <w:pPr>
      <w:spacing w:after="60"/>
      <w:ind w:left="1417" w:hanging="850"/>
    </w:pPr>
    <w:rPr>
      <w:rFonts w:ascii="Arial" w:hAnsi="Arial" w:cs="Arial"/>
      <w:szCs w:val="24"/>
    </w:rPr>
  </w:style>
  <w:style w:type="paragraph" w:styleId="TOC3">
    <w:name w:val="toc 3"/>
    <w:basedOn w:val="Normal"/>
    <w:next w:val="Normal"/>
    <w:autoRedefine/>
    <w:rsid w:val="001F3E1E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1F3E1E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1F3E1E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1F3E1E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1F3E1E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1F3E1E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1F3E1E"/>
    <w:pPr>
      <w:spacing w:after="100"/>
      <w:ind w:left="1600"/>
    </w:pPr>
  </w:style>
  <w:style w:type="character" w:styleId="FollowedHyperlink">
    <w:name w:val="FollowedHyperlink"/>
    <w:rsid w:val="00BA25F3"/>
    <w:rPr>
      <w:rFonts w:cs="Times New Roman"/>
      <w:color w:val="800080"/>
      <w:u w:val="single"/>
    </w:rPr>
  </w:style>
  <w:style w:type="character" w:styleId="CommentReference">
    <w:name w:val="annotation reference"/>
    <w:semiHidden/>
    <w:rsid w:val="00BA25F3"/>
    <w:rPr>
      <w:rFonts w:cs="Times New Roman"/>
      <w:sz w:val="16"/>
    </w:rPr>
  </w:style>
  <w:style w:type="paragraph" w:styleId="CommentText">
    <w:name w:val="annotation text"/>
    <w:basedOn w:val="Normal"/>
    <w:link w:val="CommentTextChar1"/>
    <w:semiHidden/>
    <w:rsid w:val="00BA25F3"/>
  </w:style>
  <w:style w:type="character" w:customStyle="1" w:styleId="CommentTextChar1">
    <w:name w:val="Comment Text Char1"/>
    <w:link w:val="CommentText"/>
    <w:semiHidden/>
    <w:rsid w:val="00BA25F3"/>
    <w:rPr>
      <w:rFonts w:ascii="Arial" w:eastAsia="Calibri" w:hAnsi="Arial"/>
      <w:szCs w:val="22"/>
      <w:lang w:eastAsia="en-US"/>
    </w:rPr>
  </w:style>
  <w:style w:type="table" w:styleId="TableGrid">
    <w:name w:val="Table Grid"/>
    <w:basedOn w:val="TableNormal"/>
    <w:rsid w:val="00EB6D31"/>
    <w:pPr>
      <w:spacing w:after="200" w:line="276" w:lineRule="auto"/>
    </w:pPr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1"/>
    <w:rsid w:val="00EB6D31"/>
  </w:style>
  <w:style w:type="character" w:customStyle="1" w:styleId="BodyTextChar1">
    <w:name w:val="Body Text Char1"/>
    <w:link w:val="BodyText"/>
    <w:locked/>
    <w:rsid w:val="00BA25F3"/>
    <w:rPr>
      <w:rFonts w:ascii="Arial" w:eastAsia="Calibri" w:hAnsi="Arial"/>
      <w:szCs w:val="22"/>
      <w:lang w:val="en-AU" w:eastAsia="en-US" w:bidi="ar-SA"/>
    </w:rPr>
  </w:style>
  <w:style w:type="paragraph" w:customStyle="1" w:styleId="Style1">
    <w:name w:val="Style1"/>
    <w:basedOn w:val="Heading4"/>
    <w:rsid w:val="00EB6D31"/>
    <w:pPr>
      <w:numPr>
        <w:ilvl w:val="0"/>
        <w:numId w:val="0"/>
      </w:numPr>
    </w:pPr>
    <w:rPr>
      <w:b w:val="0"/>
    </w:rPr>
  </w:style>
  <w:style w:type="paragraph" w:customStyle="1" w:styleId="NoteToDrafters">
    <w:name w:val="Note To Drafters"/>
    <w:basedOn w:val="Normal"/>
    <w:next w:val="Normal"/>
    <w:autoRedefine/>
    <w:semiHidden/>
    <w:rsid w:val="00BA25F3"/>
    <w:pPr>
      <w:keepNext/>
      <w:shd w:val="clear" w:color="auto" w:fill="000000"/>
      <w:spacing w:before="120"/>
    </w:pPr>
    <w:rPr>
      <w:b/>
      <w:i/>
    </w:rPr>
  </w:style>
  <w:style w:type="paragraph" w:customStyle="1" w:styleId="NotetoTenderers">
    <w:name w:val="Note to Tenderers"/>
    <w:basedOn w:val="Normal"/>
    <w:next w:val="Normal"/>
    <w:semiHidden/>
    <w:rsid w:val="00BA25F3"/>
    <w:pPr>
      <w:shd w:val="pct15" w:color="auto" w:fill="FFFFFF"/>
      <w:spacing w:before="120"/>
    </w:pPr>
    <w:rPr>
      <w:b/>
      <w:i/>
    </w:rPr>
  </w:style>
  <w:style w:type="paragraph" w:customStyle="1" w:styleId="Options">
    <w:name w:val="Options"/>
    <w:basedOn w:val="Normal"/>
    <w:next w:val="Normal"/>
    <w:semiHidden/>
    <w:rsid w:val="00BA25F3"/>
    <w:pPr>
      <w:widowControl w:val="0"/>
    </w:pPr>
    <w:rPr>
      <w:b/>
      <w:i/>
    </w:rPr>
  </w:style>
  <w:style w:type="paragraph" w:customStyle="1" w:styleId="subpara">
    <w:name w:val="sub para"/>
    <w:basedOn w:val="Normal"/>
    <w:semiHidden/>
    <w:rsid w:val="00BA25F3"/>
    <w:pPr>
      <w:tabs>
        <w:tab w:val="num" w:pos="1134"/>
        <w:tab w:val="left" w:pos="1418"/>
      </w:tabs>
      <w:ind w:left="1134" w:hanging="567"/>
    </w:pPr>
  </w:style>
  <w:style w:type="paragraph" w:customStyle="1" w:styleId="subsubpara">
    <w:name w:val="sub sub para"/>
    <w:basedOn w:val="Normal"/>
    <w:autoRedefine/>
    <w:semiHidden/>
    <w:rsid w:val="00BA25F3"/>
    <w:pPr>
      <w:tabs>
        <w:tab w:val="left" w:pos="1985"/>
        <w:tab w:val="num" w:pos="2138"/>
      </w:tabs>
      <w:ind w:left="1985" w:hanging="567"/>
    </w:pPr>
  </w:style>
  <w:style w:type="paragraph" w:customStyle="1" w:styleId="TitleCase">
    <w:name w:val="Title Case"/>
    <w:basedOn w:val="Normal"/>
    <w:next w:val="Normal"/>
    <w:semiHidden/>
    <w:rsid w:val="00BA25F3"/>
    <w:rPr>
      <w:b/>
      <w:caps/>
    </w:rPr>
  </w:style>
  <w:style w:type="paragraph" w:customStyle="1" w:styleId="Recitals">
    <w:name w:val="Recitals"/>
    <w:basedOn w:val="Normal"/>
    <w:semiHidden/>
    <w:rsid w:val="00BA25F3"/>
    <w:pPr>
      <w:tabs>
        <w:tab w:val="left" w:pos="851"/>
        <w:tab w:val="num" w:pos="1134"/>
      </w:tabs>
    </w:pPr>
  </w:style>
  <w:style w:type="paragraph" w:customStyle="1" w:styleId="NormalIndent1">
    <w:name w:val="Normal Indent1"/>
    <w:basedOn w:val="Normal"/>
    <w:autoRedefine/>
    <w:semiHidden/>
    <w:rsid w:val="00BA25F3"/>
    <w:pPr>
      <w:keepNext/>
      <w:ind w:left="851"/>
    </w:pPr>
  </w:style>
  <w:style w:type="paragraph" w:customStyle="1" w:styleId="TablePara">
    <w:name w:val="Table Para"/>
    <w:autoRedefine/>
    <w:semiHidden/>
    <w:rsid w:val="00BA25F3"/>
    <w:pPr>
      <w:numPr>
        <w:numId w:val="4"/>
      </w:numPr>
      <w:spacing w:before="120" w:after="120"/>
      <w:jc w:val="both"/>
    </w:pPr>
    <w:rPr>
      <w:rFonts w:ascii="Arial" w:hAnsi="Arial"/>
      <w:noProof/>
      <w:lang w:val="en-US" w:eastAsia="en-US"/>
    </w:rPr>
  </w:style>
  <w:style w:type="paragraph" w:customStyle="1" w:styleId="TableStyle">
    <w:name w:val="Table Style"/>
    <w:basedOn w:val="Normal"/>
    <w:autoRedefine/>
    <w:semiHidden/>
    <w:rsid w:val="00BA25F3"/>
  </w:style>
  <w:style w:type="paragraph" w:customStyle="1" w:styleId="TableSubpara">
    <w:name w:val="Table Subpara"/>
    <w:autoRedefine/>
    <w:semiHidden/>
    <w:rsid w:val="00BA25F3"/>
    <w:pPr>
      <w:spacing w:before="120" w:after="120"/>
      <w:ind w:left="568" w:hanging="568"/>
      <w:jc w:val="both"/>
    </w:pPr>
    <w:rPr>
      <w:rFonts w:ascii="Arial" w:hAnsi="Arial"/>
      <w:noProof/>
      <w:lang w:val="en-US" w:eastAsia="en-US"/>
    </w:rPr>
  </w:style>
  <w:style w:type="paragraph" w:customStyle="1" w:styleId="Indentlist">
    <w:name w:val="Indent list"/>
    <w:basedOn w:val="Normal"/>
    <w:rsid w:val="00BA25F3"/>
    <w:pPr>
      <w:numPr>
        <w:numId w:val="5"/>
      </w:numPr>
      <w:tabs>
        <w:tab w:val="left" w:pos="1701"/>
      </w:tabs>
    </w:pPr>
  </w:style>
  <w:style w:type="paragraph" w:customStyle="1" w:styleId="Level11fo">
    <w:name w:val="Level 1.1fo"/>
    <w:basedOn w:val="Normal"/>
    <w:rsid w:val="00BA25F3"/>
    <w:pPr>
      <w:spacing w:before="200" w:after="0" w:line="240" w:lineRule="atLeast"/>
      <w:ind w:left="720"/>
    </w:pPr>
    <w:rPr>
      <w:rFonts w:eastAsia="SimSun"/>
      <w:szCs w:val="20"/>
      <w:lang w:eastAsia="zh-CN"/>
    </w:rPr>
  </w:style>
  <w:style w:type="character" w:customStyle="1" w:styleId="ArialBold10">
    <w:name w:val="ArialBold10"/>
    <w:rsid w:val="00BA25F3"/>
    <w:rPr>
      <w:rFonts w:ascii="Arial" w:hAnsi="Arial" w:cs="Arial"/>
      <w:b/>
      <w:sz w:val="20"/>
    </w:rPr>
  </w:style>
  <w:style w:type="character" w:customStyle="1" w:styleId="Heading1Char">
    <w:name w:val="Heading 1 Char"/>
    <w:link w:val="Heading1"/>
    <w:locked/>
    <w:rsid w:val="002F37EB"/>
    <w:rPr>
      <w:rFonts w:ascii="Arial" w:hAnsi="Arial" w:cs="Arial"/>
      <w:b/>
      <w:bCs/>
      <w:kern w:val="32"/>
      <w:sz w:val="32"/>
      <w:szCs w:val="32"/>
    </w:rPr>
  </w:style>
  <w:style w:type="character" w:customStyle="1" w:styleId="Heading3Char">
    <w:name w:val="Heading 3 Char"/>
    <w:semiHidden/>
    <w:locked/>
    <w:rsid w:val="00BA25F3"/>
    <w:rPr>
      <w:rFonts w:ascii="Cambria" w:hAnsi="Cambria"/>
      <w:b/>
      <w:bCs/>
      <w:sz w:val="26"/>
      <w:szCs w:val="26"/>
      <w:lang w:eastAsia="en-US" w:bidi="ar-SA"/>
    </w:rPr>
  </w:style>
  <w:style w:type="character" w:customStyle="1" w:styleId="Heading4Char">
    <w:name w:val="Heading 4 Char"/>
    <w:semiHidden/>
    <w:locked/>
    <w:rsid w:val="00BA25F3"/>
    <w:rPr>
      <w:rFonts w:ascii="Calibri" w:hAnsi="Calibri"/>
      <w:b/>
      <w:bCs/>
      <w:sz w:val="28"/>
      <w:szCs w:val="28"/>
      <w:lang w:eastAsia="en-US" w:bidi="ar-SA"/>
    </w:rPr>
  </w:style>
  <w:style w:type="character" w:customStyle="1" w:styleId="Heading5Char">
    <w:name w:val="Heading 5 Char"/>
    <w:semiHidden/>
    <w:locked/>
    <w:rsid w:val="00BA25F3"/>
    <w:rPr>
      <w:rFonts w:ascii="Calibri" w:hAnsi="Calibri"/>
      <w:b/>
      <w:bCs/>
      <w:i/>
      <w:iCs/>
      <w:sz w:val="26"/>
      <w:szCs w:val="26"/>
      <w:lang w:eastAsia="en-US" w:bidi="ar-SA"/>
    </w:rPr>
  </w:style>
  <w:style w:type="character" w:customStyle="1" w:styleId="Heading6Char">
    <w:name w:val="Heading 6 Char"/>
    <w:semiHidden/>
    <w:locked/>
    <w:rsid w:val="00BA25F3"/>
    <w:rPr>
      <w:rFonts w:ascii="Calibri" w:hAnsi="Calibri"/>
      <w:b/>
      <w:bCs/>
      <w:sz w:val="22"/>
      <w:szCs w:val="22"/>
      <w:lang w:eastAsia="en-US" w:bidi="ar-SA"/>
    </w:rPr>
  </w:style>
  <w:style w:type="character" w:customStyle="1" w:styleId="Heading7Char">
    <w:name w:val="Heading 7 Char"/>
    <w:semiHidden/>
    <w:locked/>
    <w:rsid w:val="00BA25F3"/>
    <w:rPr>
      <w:rFonts w:ascii="Calibri" w:hAnsi="Calibri"/>
      <w:sz w:val="24"/>
      <w:szCs w:val="24"/>
      <w:lang w:eastAsia="en-US" w:bidi="ar-SA"/>
    </w:rPr>
  </w:style>
  <w:style w:type="character" w:customStyle="1" w:styleId="Heading8Char">
    <w:name w:val="Heading 8 Char"/>
    <w:semiHidden/>
    <w:locked/>
    <w:rsid w:val="00BA25F3"/>
    <w:rPr>
      <w:rFonts w:ascii="Calibri" w:hAnsi="Calibri"/>
      <w:i/>
      <w:iCs/>
      <w:sz w:val="24"/>
      <w:szCs w:val="24"/>
      <w:lang w:eastAsia="en-US" w:bidi="ar-SA"/>
    </w:rPr>
  </w:style>
  <w:style w:type="character" w:customStyle="1" w:styleId="Heading9Char">
    <w:name w:val="Heading 9 Char"/>
    <w:semiHidden/>
    <w:locked/>
    <w:rsid w:val="00BA25F3"/>
    <w:rPr>
      <w:rFonts w:ascii="Cambria" w:hAnsi="Cambria"/>
      <w:sz w:val="22"/>
      <w:szCs w:val="22"/>
      <w:lang w:eastAsia="en-US" w:bidi="ar-SA"/>
    </w:rPr>
  </w:style>
  <w:style w:type="character" w:customStyle="1" w:styleId="HeaderChar">
    <w:name w:val="Header Char"/>
    <w:semiHidden/>
    <w:locked/>
    <w:rsid w:val="00BA25F3"/>
    <w:rPr>
      <w:rFonts w:ascii="Arial" w:hAnsi="Arial" w:cs="Times New Roman"/>
      <w:sz w:val="22"/>
      <w:szCs w:val="22"/>
      <w:lang w:eastAsia="en-US"/>
    </w:rPr>
  </w:style>
  <w:style w:type="character" w:customStyle="1" w:styleId="FooterChar">
    <w:name w:val="Footer Char"/>
    <w:semiHidden/>
    <w:locked/>
    <w:rsid w:val="00BA25F3"/>
    <w:rPr>
      <w:rFonts w:ascii="Arial" w:hAnsi="Arial" w:cs="Times New Roman"/>
      <w:sz w:val="22"/>
      <w:szCs w:val="22"/>
      <w:lang w:eastAsia="en-US"/>
    </w:rPr>
  </w:style>
  <w:style w:type="character" w:customStyle="1" w:styleId="CommentTextChar">
    <w:name w:val="Comment Text Char"/>
    <w:semiHidden/>
    <w:locked/>
    <w:rsid w:val="00BA25F3"/>
    <w:rPr>
      <w:rFonts w:ascii="Arial" w:hAnsi="Arial" w:cs="Times New Roman"/>
      <w:lang w:eastAsia="en-US"/>
    </w:rPr>
  </w:style>
  <w:style w:type="character" w:customStyle="1" w:styleId="CommentSubjectChar">
    <w:name w:val="Comment Subject Char"/>
    <w:semiHidden/>
    <w:locked/>
    <w:rsid w:val="00BA25F3"/>
    <w:rPr>
      <w:rFonts w:ascii="Arial" w:hAnsi="Arial" w:cs="Times New Roman"/>
      <w:b/>
      <w:bCs/>
      <w:lang w:eastAsia="en-US"/>
    </w:rPr>
  </w:style>
  <w:style w:type="character" w:customStyle="1" w:styleId="BalloonTextChar">
    <w:name w:val="Balloon Text Char"/>
    <w:semiHidden/>
    <w:locked/>
    <w:rsid w:val="00BA25F3"/>
    <w:rPr>
      <w:rFonts w:cs="Times New Roman"/>
      <w:sz w:val="2"/>
      <w:lang w:eastAsia="en-US"/>
    </w:rPr>
  </w:style>
  <w:style w:type="character" w:customStyle="1" w:styleId="BodyTextChar">
    <w:name w:val="Body Text Char"/>
    <w:semiHidden/>
    <w:locked/>
    <w:rsid w:val="00BA25F3"/>
    <w:rPr>
      <w:rFonts w:ascii="Arial" w:hAnsi="Arial" w:cs="Times New Roman"/>
      <w:sz w:val="22"/>
      <w:szCs w:val="22"/>
      <w:lang w:eastAsia="en-US"/>
    </w:rPr>
  </w:style>
  <w:style w:type="character" w:customStyle="1" w:styleId="EndnoteTextChar">
    <w:name w:val="Endnote Text Char"/>
    <w:semiHidden/>
    <w:locked/>
    <w:rsid w:val="00BA25F3"/>
    <w:rPr>
      <w:rFonts w:ascii="Arial" w:hAnsi="Arial" w:cs="Times New Roman"/>
      <w:lang w:eastAsia="en-US"/>
    </w:rPr>
  </w:style>
  <w:style w:type="character" w:customStyle="1" w:styleId="SC430">
    <w:name w:val="SC430"/>
    <w:rsid w:val="00BA25F3"/>
    <w:rPr>
      <w:rFonts w:cs="Arial"/>
      <w:color w:val="000000"/>
      <w:sz w:val="20"/>
      <w:szCs w:val="20"/>
    </w:rPr>
  </w:style>
  <w:style w:type="character" w:customStyle="1" w:styleId="Heading2Char1">
    <w:name w:val="Heading 2 Char1"/>
    <w:uiPriority w:val="9"/>
    <w:locked/>
    <w:rsid w:val="00BA25F3"/>
    <w:rPr>
      <w:b/>
      <w:bCs/>
      <w:sz w:val="26"/>
      <w:szCs w:val="26"/>
      <w:lang w:val="en-AU" w:eastAsia="en-AU" w:bidi="ar-SA"/>
    </w:rPr>
  </w:style>
  <w:style w:type="character" w:styleId="Emphasis">
    <w:name w:val="Emphasis"/>
    <w:qFormat/>
    <w:rsid w:val="00BA25F3"/>
    <w:rPr>
      <w:i/>
      <w:iCs/>
    </w:rPr>
  </w:style>
  <w:style w:type="paragraph" w:styleId="CommentSubject">
    <w:name w:val="annotation subject"/>
    <w:basedOn w:val="CommentText"/>
    <w:next w:val="CommentText"/>
    <w:link w:val="CommentSubjectChar1"/>
    <w:rsid w:val="00BA25F3"/>
    <w:rPr>
      <w:b/>
      <w:bCs/>
    </w:rPr>
  </w:style>
  <w:style w:type="character" w:customStyle="1" w:styleId="CommentSubjectChar1">
    <w:name w:val="Comment Subject Char1"/>
    <w:link w:val="CommentSubject"/>
    <w:rsid w:val="00BA25F3"/>
    <w:rPr>
      <w:rFonts w:ascii="Arial" w:eastAsia="Calibri" w:hAnsi="Arial"/>
      <w:b/>
      <w:bCs/>
      <w:szCs w:val="22"/>
      <w:lang w:eastAsia="en-US"/>
    </w:rPr>
  </w:style>
  <w:style w:type="character" w:customStyle="1" w:styleId="CommentTextChar2">
    <w:name w:val="Comment Text Char2"/>
    <w:semiHidden/>
    <w:rsid w:val="00BA25F3"/>
    <w:rPr>
      <w:rFonts w:ascii="Arial" w:eastAsia="Calibri" w:hAnsi="Arial"/>
      <w:szCs w:val="22"/>
      <w:lang w:eastAsia="en-US"/>
    </w:rPr>
  </w:style>
  <w:style w:type="paragraph" w:customStyle="1" w:styleId="COTCOCLV2-ASDEFCON">
    <w:name w:val="COT/COC LV2 - ASDEFCON"/>
    <w:basedOn w:val="ASDEFCONNormal"/>
    <w:next w:val="COTCOCLV3-ASDEFCON"/>
    <w:rsid w:val="001F3E1E"/>
    <w:pPr>
      <w:keepNext/>
      <w:keepLines/>
      <w:numPr>
        <w:ilvl w:val="1"/>
        <w:numId w:val="6"/>
      </w:numPr>
      <w:pBdr>
        <w:bottom w:val="single" w:sz="4" w:space="1" w:color="auto"/>
      </w:pBdr>
    </w:pPr>
    <w:rPr>
      <w:b/>
    </w:rPr>
  </w:style>
  <w:style w:type="paragraph" w:customStyle="1" w:styleId="COTCOCLV3-ASDEFCON">
    <w:name w:val="COT/COC LV3 - ASDEFCON"/>
    <w:basedOn w:val="ASDEFCONNormal"/>
    <w:rsid w:val="001F3E1E"/>
    <w:pPr>
      <w:numPr>
        <w:ilvl w:val="2"/>
        <w:numId w:val="6"/>
      </w:numPr>
    </w:pPr>
  </w:style>
  <w:style w:type="paragraph" w:customStyle="1" w:styleId="COTCOCLV1-ASDEFCON">
    <w:name w:val="COT/COC LV1 - ASDEFCON"/>
    <w:basedOn w:val="ASDEFCONNormal"/>
    <w:next w:val="COTCOCLV2-ASDEFCON"/>
    <w:rsid w:val="001F3E1E"/>
    <w:pPr>
      <w:keepNext/>
      <w:keepLines/>
      <w:numPr>
        <w:numId w:val="6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1F3E1E"/>
    <w:pPr>
      <w:numPr>
        <w:ilvl w:val="3"/>
        <w:numId w:val="6"/>
      </w:numPr>
    </w:pPr>
  </w:style>
  <w:style w:type="paragraph" w:customStyle="1" w:styleId="COTCOCLV5-ASDEFCON">
    <w:name w:val="COT/COC LV5 - ASDEFCON"/>
    <w:basedOn w:val="ASDEFCONNormal"/>
    <w:rsid w:val="001F3E1E"/>
    <w:pPr>
      <w:numPr>
        <w:ilvl w:val="4"/>
        <w:numId w:val="6"/>
      </w:numPr>
    </w:pPr>
  </w:style>
  <w:style w:type="paragraph" w:customStyle="1" w:styleId="COTCOCLV6-ASDEFCON">
    <w:name w:val="COT/COC LV6 - ASDEFCON"/>
    <w:basedOn w:val="ASDEFCONNormal"/>
    <w:rsid w:val="001F3E1E"/>
    <w:pPr>
      <w:keepLines/>
      <w:numPr>
        <w:ilvl w:val="5"/>
        <w:numId w:val="6"/>
      </w:numPr>
    </w:pPr>
  </w:style>
  <w:style w:type="paragraph" w:customStyle="1" w:styleId="ASDEFCONOption">
    <w:name w:val="ASDEFCON Option"/>
    <w:basedOn w:val="ASDEFCONNormal"/>
    <w:rsid w:val="001F3E1E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1F3E1E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1F3E1E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ASDEFCONNormal"/>
    <w:rsid w:val="001F3E1E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1F3E1E"/>
    <w:pPr>
      <w:keepNext/>
      <w:keepLines/>
      <w:numPr>
        <w:numId w:val="27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1F3E1E"/>
    <w:pPr>
      <w:numPr>
        <w:ilvl w:val="1"/>
        <w:numId w:val="27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1F3E1E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1F3E1E"/>
    <w:pPr>
      <w:numPr>
        <w:ilvl w:val="2"/>
        <w:numId w:val="27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1F3E1E"/>
    <w:pPr>
      <w:numPr>
        <w:ilvl w:val="3"/>
        <w:numId w:val="27"/>
      </w:numPr>
    </w:pPr>
    <w:rPr>
      <w:szCs w:val="24"/>
    </w:rPr>
  </w:style>
  <w:style w:type="paragraph" w:customStyle="1" w:styleId="ASDEFCONCoverTitle">
    <w:name w:val="ASDEFCON Cover Title"/>
    <w:rsid w:val="001F3E1E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1F3E1E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1F3E1E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1F3E1E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1F3E1E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1F3E1E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1F3E1E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1F3E1E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1F3E1E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1F3E1E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1F3E1E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1F3E1E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1F3E1E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1F3E1E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1F3E1E"/>
    <w:pPr>
      <w:numPr>
        <w:numId w:val="8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1F3E1E"/>
    <w:pPr>
      <w:numPr>
        <w:numId w:val="9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1F3E1E"/>
    <w:pPr>
      <w:numPr>
        <w:numId w:val="10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1F3E1E"/>
    <w:pPr>
      <w:numPr>
        <w:numId w:val="11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1F3E1E"/>
    <w:pPr>
      <w:keepNext/>
      <w:numPr>
        <w:numId w:val="2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1F3E1E"/>
    <w:pPr>
      <w:keepNext/>
      <w:numPr>
        <w:ilvl w:val="1"/>
        <w:numId w:val="2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1F3E1E"/>
    <w:pPr>
      <w:keepNext/>
      <w:numPr>
        <w:ilvl w:val="2"/>
        <w:numId w:val="2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1F3E1E"/>
    <w:pPr>
      <w:keepNext/>
      <w:numPr>
        <w:ilvl w:val="3"/>
        <w:numId w:val="2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1F3E1E"/>
    <w:pPr>
      <w:keepNext/>
      <w:numPr>
        <w:ilvl w:val="4"/>
        <w:numId w:val="2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1F3E1E"/>
    <w:pPr>
      <w:numPr>
        <w:ilvl w:val="5"/>
        <w:numId w:val="2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1F3E1E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1F3E1E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1F3E1E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1F3E1E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1F3E1E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1F3E1E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1F3E1E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1F3E1E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1F3E1E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1F3E1E"/>
    <w:pPr>
      <w:numPr>
        <w:ilvl w:val="6"/>
        <w:numId w:val="2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1F3E1E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1F3E1E"/>
    <w:pPr>
      <w:numPr>
        <w:ilvl w:val="0"/>
        <w:numId w:val="0"/>
      </w:numPr>
      <w:ind w:left="2268"/>
    </w:pPr>
  </w:style>
  <w:style w:type="paragraph" w:customStyle="1" w:styleId="ASDEFCONTextBlock">
    <w:name w:val="ASDEFCON TextBlock"/>
    <w:basedOn w:val="ASDEFCONNormal"/>
    <w:qFormat/>
    <w:rsid w:val="001F3E1E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1F3E1E"/>
    <w:pPr>
      <w:numPr>
        <w:numId w:val="13"/>
      </w:numPr>
      <w:tabs>
        <w:tab w:val="clear" w:pos="397"/>
        <w:tab w:val="left" w:pos="567"/>
        <w:tab w:val="right" w:leader="dot" w:pos="9072"/>
      </w:tabs>
    </w:pPr>
  </w:style>
  <w:style w:type="paragraph" w:customStyle="1" w:styleId="ATTANNTitleListTableofContents-ASDEFCON">
    <w:name w:val="ATT/ANN Title List (Table of Contents) - ASDEFCON"/>
    <w:basedOn w:val="ASDEFCONNormal"/>
    <w:rsid w:val="001F3E1E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1F3E1E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1F3E1E"/>
    <w:pPr>
      <w:numPr>
        <w:numId w:val="22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1F3E1E"/>
    <w:pPr>
      <w:numPr>
        <w:numId w:val="23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1F3E1E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1F3E1E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1F3E1E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1F3E1E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1F3E1E"/>
    <w:pPr>
      <w:numPr>
        <w:numId w:val="14"/>
      </w:numPr>
    </w:pPr>
  </w:style>
  <w:style w:type="paragraph" w:customStyle="1" w:styleId="Table8ptBP2-ASDEFCON">
    <w:name w:val="Table 8pt BP2 - ASDEFCON"/>
    <w:basedOn w:val="Table8ptText-ASDEFCON"/>
    <w:rsid w:val="001F3E1E"/>
    <w:pPr>
      <w:numPr>
        <w:ilvl w:val="1"/>
        <w:numId w:val="14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1F3E1E"/>
    <w:pPr>
      <w:numPr>
        <w:numId w:val="16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1F3E1E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1F3E1E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1F3E1E"/>
    <w:pPr>
      <w:numPr>
        <w:numId w:val="1"/>
      </w:numPr>
    </w:pPr>
  </w:style>
  <w:style w:type="paragraph" w:customStyle="1" w:styleId="Table10ptBP1-ASDEFCON">
    <w:name w:val="Table 10pt BP1 - ASDEFCON"/>
    <w:basedOn w:val="ASDEFCONNormal"/>
    <w:rsid w:val="001F3E1E"/>
    <w:pPr>
      <w:numPr>
        <w:numId w:val="20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1F3E1E"/>
    <w:pPr>
      <w:numPr>
        <w:ilvl w:val="1"/>
        <w:numId w:val="20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1F3E1E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1F3E1E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1F3E1E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1F3E1E"/>
    <w:pPr>
      <w:numPr>
        <w:numId w:val="24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1F3E1E"/>
    <w:pPr>
      <w:numPr>
        <w:ilvl w:val="6"/>
        <w:numId w:val="15"/>
      </w:numPr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1F3E1E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1F3E1E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1F3E1E"/>
    <w:pPr>
      <w:numPr>
        <w:numId w:val="25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1F3E1E"/>
    <w:pPr>
      <w:numPr>
        <w:numId w:val="17"/>
      </w:numPr>
    </w:pPr>
  </w:style>
  <w:style w:type="character" w:customStyle="1" w:styleId="ASDEFCONRecitalsCharChar">
    <w:name w:val="ASDEFCON Recitals Char Char"/>
    <w:link w:val="ASDEFCONRecitals"/>
    <w:rsid w:val="001F3E1E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1F3E1E"/>
    <w:pPr>
      <w:numPr>
        <w:numId w:val="18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1F3E1E"/>
    <w:pPr>
      <w:numPr>
        <w:numId w:val="19"/>
      </w:numPr>
    </w:pPr>
    <w:rPr>
      <w:b/>
      <w:i/>
    </w:rPr>
  </w:style>
  <w:style w:type="paragraph" w:styleId="Caption">
    <w:name w:val="caption"/>
    <w:basedOn w:val="Normal"/>
    <w:next w:val="Normal"/>
    <w:qFormat/>
    <w:rsid w:val="001F3E1E"/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1F3E1E"/>
    <w:pPr>
      <w:numPr>
        <w:numId w:val="21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1F3E1E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1F3E1E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1F3E1E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1F3E1E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1F3E1E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1F3E1E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1F3E1E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1F3E1E"/>
    <w:pPr>
      <w:numPr>
        <w:ilvl w:val="1"/>
        <w:numId w:val="24"/>
      </w:numPr>
    </w:pPr>
  </w:style>
  <w:style w:type="paragraph" w:customStyle="1" w:styleId="ASDEFCONList">
    <w:name w:val="ASDEFCON List"/>
    <w:basedOn w:val="ASDEFCONNormal"/>
    <w:qFormat/>
    <w:rsid w:val="001F3E1E"/>
    <w:pPr>
      <w:numPr>
        <w:numId w:val="26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8066E"/>
    <w:pPr>
      <w:outlineLvl w:val="9"/>
    </w:pPr>
    <w:rPr>
      <w:rFonts w:ascii="Calibri Light" w:hAnsi="Calibri Light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ristian.laursen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p r o p e r t i e s   x m l n s = " h t t p : / / w w w . i m a n a g e . c o m / w o r k / x m l s c h e m a " >  
     < d o c u m e n t i d > A U S _ O N P R E M ! 3 0 4 6 2 7 1 2 2 . 1 < / d o c u m e n t i d >  
     < s e n d e r i d > M H O D G E < / s e n d e r i d >  
     < s e n d e r e m a i l > M A D E L E I N E . H O D G E @ A S H U R S T . C O M < / s e n d e r e m a i l >  
     < l a s t m o d i f i e d > 2 0 2 3 - 0 6 - 2 8 T 1 0 : 0 3 : 0 0 . 0 0 0 0 0 0 0 + 1 0 : 0 0 < / l a s t m o d i f i e d >  
     < d a t a b a s e > A U S _ O N P R E M < / d a t a b a s e >  
 < / p r o p e r t i e s > 
</file>

<file path=customXml/itemProps1.xml><?xml version="1.0" encoding="utf-8"?>
<ds:datastoreItem xmlns:ds="http://schemas.openxmlformats.org/officeDocument/2006/customXml" ds:itemID="{F412E9D4-6E8E-4385-8541-3644DBAE363E}">
  <ds:schemaRefs>
    <ds:schemaRef ds:uri="http://www.imanage.com/work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Styles.dot</Template>
  <TotalTime>0</TotalTime>
  <Pages>1</Pages>
  <Words>29</Words>
  <Characters>138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Laursen, Christian MR</cp:lastModifiedBy>
  <cp:revision>10</cp:revision>
  <dcterms:created xsi:type="dcterms:W3CDTF">2020-09-25T00:49:00Z</dcterms:created>
  <dcterms:modified xsi:type="dcterms:W3CDTF">2024-08-22T05:17:00Z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">
    <vt:lpwstr>OFFICIAL</vt:lpwstr>
  </property>
  <property fmtid="{D5CDD505-2E9C-101B-9397-08002B2CF9AE}" pid="3" name="Footer_Left">
    <vt:lpwstr>Attachment to draft Conditions of Contract</vt:lpwstr>
  </property>
  <property fmtid="{D5CDD505-2E9C-101B-9397-08002B2CF9AE}" pid="4" name="Header_Left">
    <vt:lpwstr>ASDEFCON (Support Short)</vt:lpwstr>
  </property>
  <property fmtid="{D5CDD505-2E9C-101B-9397-08002B2CF9AE}" pid="5" name="Header_Right">
    <vt:lpwstr>Part 2</vt:lpwstr>
  </property>
  <property fmtid="{D5CDD505-2E9C-101B-9397-08002B2CF9AE}" pid="6" name="Objective-Caveats">
    <vt:lpwstr/>
  </property>
  <property fmtid="{D5CDD505-2E9C-101B-9397-08002B2CF9AE}" pid="7" name="Objective-Classification">
    <vt:lpwstr>Official</vt:lpwstr>
  </property>
  <property fmtid="{D5CDD505-2E9C-101B-9397-08002B2CF9AE}" pid="8" name="Objective-Comment">
    <vt:lpwstr/>
  </property>
  <property fmtid="{D5CDD505-2E9C-101B-9397-08002B2CF9AE}" pid="9" name="Objective-CreationStamp">
    <vt:filetime>2024-05-29T03:39:23Z</vt:filetime>
  </property>
  <property fmtid="{D5CDD505-2E9C-101B-9397-08002B2CF9AE}" pid="10" name="Objective-DatePublished">
    <vt:lpwstr/>
  </property>
  <property fmtid="{D5CDD505-2E9C-101B-9397-08002B2CF9AE}" pid="11" name="Objective-Document Type [system]">
    <vt:lpwstr/>
  </property>
  <property fmtid="{D5CDD505-2E9C-101B-9397-08002B2CF9AE}" pid="12" name="Objective-FileNumber">
    <vt:lpwstr/>
  </property>
  <property fmtid="{D5CDD505-2E9C-101B-9397-08002B2CF9AE}" pid="13" name="Objective-Id">
    <vt:lpwstr>BM75410634</vt:lpwstr>
  </property>
  <property fmtid="{D5CDD505-2E9C-101B-9397-08002B2CF9AE}" pid="14" name="Objective-IsApproved">
    <vt:bool>false</vt:bool>
  </property>
  <property fmtid="{D5CDD505-2E9C-101B-9397-08002B2CF9AE}" pid="15" name="Objective-IsPublished">
    <vt:bool>false</vt:bool>
  </property>
  <property fmtid="{D5CDD505-2E9C-101B-9397-08002B2CF9AE}" pid="16" name="Objective-ModificationStamp">
    <vt:filetime>2024-08-15T01:12:25Z</vt:filetime>
  </property>
  <property fmtid="{D5CDD505-2E9C-101B-9397-08002B2CF9AE}" pid="17" name="Objective-Owner">
    <vt:lpwstr>Defence</vt:lpwstr>
  </property>
  <property fmtid="{D5CDD505-2E9C-101B-9397-08002B2CF9AE}" pid="18" name="Objective-Parent">
    <vt:lpwstr>04 Attachments to the Conditions of Contract</vt:lpwstr>
  </property>
  <property fmtid="{D5CDD505-2E9C-101B-9397-08002B2CF9AE}" pid="19" name="Objective-Path">
    <vt:lpwstr>Objective Global Folder - PROD:Defence Business Units:Capability Acquisition and Sustainment Group:Commercial Division:CPP : Commercial Policy and Practice:Commercial Policy Practice (CPP):03 ASDEFCON &amp; Contracting Initiatives (ACI) Directorate:01 ASDEFCO</vt:lpwstr>
  </property>
  <property fmtid="{D5CDD505-2E9C-101B-9397-08002B2CF9AE}" pid="20" name="Objective-State">
    <vt:lpwstr>Being Edited</vt:lpwstr>
  </property>
  <property fmtid="{D5CDD505-2E9C-101B-9397-08002B2CF9AE}" pid="21" name="Objective-Title">
    <vt:lpwstr>008_ASDEFCON_CSER_V1_1_COC_ATTA_SOW</vt:lpwstr>
  </property>
  <property fmtid="{D5CDD505-2E9C-101B-9397-08002B2CF9AE}" pid="22" name="Objective-Version">
    <vt:lpwstr>1.1</vt:lpwstr>
  </property>
  <property fmtid="{D5CDD505-2E9C-101B-9397-08002B2CF9AE}" pid="23" name="Objective-VersionComment">
    <vt:lpwstr/>
  </property>
  <property fmtid="{D5CDD505-2E9C-101B-9397-08002B2CF9AE}" pid="24" name="Objective-VersionNumber">
    <vt:i4>2</vt:i4>
  </property>
  <property fmtid="{D5CDD505-2E9C-101B-9397-08002B2CF9AE}" pid="25" name="Version">
    <vt:lpwstr>V1.1</vt:lpwstr>
  </property>
  <property fmtid="{D5CDD505-2E9C-101B-9397-08002B2CF9AE}" pid="26" name="Objective-Reason for Security Classification Change [system]">
    <vt:lpwstr/>
  </property>
</Properties>
</file>