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430C7" w14:textId="7CB6B33D" w:rsidR="00A9545B" w:rsidRDefault="00671849" w:rsidP="00453217">
      <w:pPr>
        <w:pStyle w:val="ASDEFCONTitle"/>
      </w:pPr>
      <w:bookmarkStart w:id="0" w:name="_GoBack"/>
      <w:r>
        <w:t>DEFENCE</w:t>
      </w:r>
      <w:r w:rsidR="006F32EF" w:rsidRPr="006F32EF">
        <w:t xml:space="preserve"> INFORMATION</w:t>
      </w:r>
      <w:r w:rsidR="00A9545B">
        <w:t xml:space="preserve"> System use</w:t>
      </w:r>
    </w:p>
    <w:p w14:paraId="00301D7C" w14:textId="47612EC9" w:rsidR="00A9545B" w:rsidRDefault="00791E39" w:rsidP="00F74820">
      <w:pPr>
        <w:pStyle w:val="SOWHL1-ASDEFCON"/>
      </w:pPr>
      <w:r>
        <w:t xml:space="preserve">General Use of </w:t>
      </w:r>
      <w:r w:rsidR="00671849">
        <w:t>DEFENCE INFORMATION SYSTEMS</w:t>
      </w:r>
    </w:p>
    <w:p w14:paraId="50E7D3B2" w14:textId="3CC043B0" w:rsidR="00791E39" w:rsidRDefault="0061536B" w:rsidP="00F74820">
      <w:pPr>
        <w:pStyle w:val="NoteToDrafters-ASDEFCON"/>
      </w:pPr>
      <w:r>
        <w:t xml:space="preserve">Note to drafters: </w:t>
      </w:r>
      <w:r w:rsidR="00A036CA">
        <w:t xml:space="preserve"> </w:t>
      </w:r>
      <w:r w:rsidR="001C0485">
        <w:t>T</w:t>
      </w:r>
      <w:r w:rsidR="009E392C">
        <w:t xml:space="preserve">his annex </w:t>
      </w:r>
      <w:r w:rsidR="00600E56">
        <w:t>address</w:t>
      </w:r>
      <w:r w:rsidR="001C0485">
        <w:t>es</w:t>
      </w:r>
      <w:r w:rsidR="00600E56">
        <w:t xml:space="preserve"> </w:t>
      </w:r>
      <w:r w:rsidR="00985928">
        <w:t>the use</w:t>
      </w:r>
      <w:r w:rsidR="0027152C" w:rsidRPr="0027152C">
        <w:t xml:space="preserve"> </w:t>
      </w:r>
      <w:r w:rsidR="0027152C">
        <w:t>of Defence information management systems, by the Contractor,</w:t>
      </w:r>
      <w:r w:rsidR="00985928">
        <w:t xml:space="preserve"> </w:t>
      </w:r>
      <w:r w:rsidR="0027152C">
        <w:t xml:space="preserve">in order to perform the Services required by the draft Contract.  The example clause below is for the use </w:t>
      </w:r>
      <w:r w:rsidR="00985928">
        <w:t>of MILIS</w:t>
      </w:r>
      <w:r w:rsidR="00877351">
        <w:t xml:space="preserve"> for </w:t>
      </w:r>
      <w:r w:rsidR="00600E56">
        <w:t>Supply Services</w:t>
      </w:r>
      <w:r w:rsidR="000B1BEA">
        <w:t xml:space="preserve"> and</w:t>
      </w:r>
      <w:r w:rsidR="00600E56">
        <w:t xml:space="preserve"> </w:t>
      </w:r>
      <w:r w:rsidR="00C561C3">
        <w:t>stocktaking</w:t>
      </w:r>
      <w:r w:rsidR="001C0485" w:rsidRPr="001C0485">
        <w:t xml:space="preserve"> </w:t>
      </w:r>
      <w:r w:rsidR="00DB1F5B">
        <w:t xml:space="preserve">of </w:t>
      </w:r>
      <w:r w:rsidR="001C0485">
        <w:t>CMCA</w:t>
      </w:r>
      <w:r w:rsidR="005D101C">
        <w:t xml:space="preserve">; however, this is primarily </w:t>
      </w:r>
      <w:r w:rsidR="00DB1F5B">
        <w:t xml:space="preserve">included </w:t>
      </w:r>
      <w:r w:rsidR="005D101C">
        <w:t xml:space="preserve">to demonstrate </w:t>
      </w:r>
      <w:r w:rsidR="00DB1F5B">
        <w:t>an</w:t>
      </w:r>
      <w:r w:rsidR="005D101C">
        <w:t xml:space="preserve"> approach that may be taken to define the use for any system</w:t>
      </w:r>
      <w:r w:rsidR="00C561C3">
        <w:t xml:space="preserve">. </w:t>
      </w:r>
      <w:r w:rsidR="00985928">
        <w:t xml:space="preserve"> </w:t>
      </w:r>
      <w:r w:rsidR="005D101C">
        <w:t xml:space="preserve">If </w:t>
      </w:r>
      <w:r w:rsidR="00877351">
        <w:t xml:space="preserve">MILIS </w:t>
      </w:r>
      <w:r w:rsidR="005D101C">
        <w:t xml:space="preserve">use is applicable, refer to DSD-SUP-MILIS of </w:t>
      </w:r>
      <w:r w:rsidR="00A036CA">
        <w:t xml:space="preserve">the </w:t>
      </w:r>
      <w:r w:rsidR="00791E39">
        <w:t>ASDEFCON (Support)</w:t>
      </w:r>
      <w:r w:rsidR="00A036CA">
        <w:t xml:space="preserve"> template</w:t>
      </w:r>
      <w:r w:rsidR="005D101C">
        <w:t xml:space="preserve"> for additional clauses and guidance</w:t>
      </w:r>
      <w:r w:rsidR="00600E56">
        <w:t>.</w:t>
      </w:r>
    </w:p>
    <w:p w14:paraId="257D87C9" w14:textId="3E63FFD6" w:rsidR="00173524" w:rsidRDefault="00173524" w:rsidP="00F74820">
      <w:pPr>
        <w:pStyle w:val="NoteToDrafters-ASDEFCON"/>
      </w:pPr>
      <w:r>
        <w:t xml:space="preserve">Depending on the date of RFT release, some </w:t>
      </w:r>
      <w:r w:rsidR="0067622C">
        <w:t xml:space="preserve">functions of the Defence </w:t>
      </w:r>
      <w:r>
        <w:t xml:space="preserve">ERP </w:t>
      </w:r>
      <w:r w:rsidR="00875817">
        <w:t>systems</w:t>
      </w:r>
      <w:r>
        <w:t xml:space="preserve"> may have been </w:t>
      </w:r>
      <w:r w:rsidR="00E14D2E">
        <w:t xml:space="preserve">deployed, or otherwise adequately </w:t>
      </w:r>
      <w:r>
        <w:t>defined</w:t>
      </w:r>
      <w:r w:rsidR="00E14D2E">
        <w:t>,</w:t>
      </w:r>
      <w:r>
        <w:t xml:space="preserve"> </w:t>
      </w:r>
      <w:r w:rsidR="005E4F5B">
        <w:t>to</w:t>
      </w:r>
      <w:r>
        <w:t xml:space="preserve"> be included in this Annex.  In this case, drafters will need to modify the following note to tenderers</w:t>
      </w:r>
      <w:r w:rsidR="005D101C">
        <w:t xml:space="preserve"> as appropriate</w:t>
      </w:r>
      <w:r>
        <w:t>.</w:t>
      </w:r>
      <w:r w:rsidR="00C538EC">
        <w:t xml:space="preserve">  The Defence information system being provided should be included as GFS (ICT) or GFE depending on whether system access, hardware or other equipment is provided.</w:t>
      </w:r>
    </w:p>
    <w:p w14:paraId="215DF082" w14:textId="0F07D28D" w:rsidR="00F74820" w:rsidRDefault="00F74820" w:rsidP="00E14D2E">
      <w:pPr>
        <w:pStyle w:val="NoteToTenderers-ASDEFCON"/>
      </w:pPr>
      <w:r>
        <w:t>Note to tende</w:t>
      </w:r>
      <w:r w:rsidR="00173524">
        <w:t>re</w:t>
      </w:r>
      <w:r>
        <w:t xml:space="preserve">rs: </w:t>
      </w:r>
      <w:r w:rsidR="00AB142B">
        <w:t xml:space="preserve"> </w:t>
      </w:r>
      <w:r w:rsidR="0067622C">
        <w:t>T</w:t>
      </w:r>
      <w:r w:rsidR="00F16870">
        <w:t xml:space="preserve">he </w:t>
      </w:r>
      <w:r w:rsidR="00C770A7">
        <w:t>Defence</w:t>
      </w:r>
      <w:r>
        <w:t xml:space="preserve"> Enterprise Resource Planning (ERP) </w:t>
      </w:r>
      <w:r w:rsidR="0067622C">
        <w:t>System</w:t>
      </w:r>
      <w:r>
        <w:t xml:space="preserve"> </w:t>
      </w:r>
      <w:r w:rsidR="001A381D">
        <w:t xml:space="preserve">will </w:t>
      </w:r>
      <w:r w:rsidR="00CB7D8E">
        <w:t>replac</w:t>
      </w:r>
      <w:r w:rsidR="00E22FC1">
        <w:t>e</w:t>
      </w:r>
      <w:r w:rsidR="00CB7D8E">
        <w:t xml:space="preserve"> </w:t>
      </w:r>
      <w:r w:rsidR="0067622C">
        <w:t xml:space="preserve">existing Defence information </w:t>
      </w:r>
      <w:r w:rsidR="00CB7D8E">
        <w:t xml:space="preserve">systems </w:t>
      </w:r>
      <w:r w:rsidR="00E22FC1">
        <w:t>over a number of years</w:t>
      </w:r>
      <w:r w:rsidR="0067622C">
        <w:t>, with inventory management and stock control functions</w:t>
      </w:r>
      <w:r w:rsidR="00E22FC1" w:rsidRPr="00E22FC1">
        <w:t xml:space="preserve"> </w:t>
      </w:r>
      <w:r w:rsidR="00E22FC1">
        <w:t xml:space="preserve">scheduled in the initial tranche of </w:t>
      </w:r>
      <w:r w:rsidR="005E4F5B">
        <w:t>replacement systems</w:t>
      </w:r>
      <w:r>
        <w:t xml:space="preserve">. </w:t>
      </w:r>
      <w:r w:rsidR="001A381D">
        <w:t xml:space="preserve"> </w:t>
      </w:r>
      <w:r w:rsidR="0067622C">
        <w:t>R</w:t>
      </w:r>
      <w:r>
        <w:t xml:space="preserve">eferences to MILIS </w:t>
      </w:r>
      <w:r w:rsidRPr="00E14D2E">
        <w:t xml:space="preserve">and </w:t>
      </w:r>
      <w:r>
        <w:t>other D</w:t>
      </w:r>
      <w:r w:rsidR="0022733D">
        <w:t>efence information systems</w:t>
      </w:r>
      <w:r w:rsidRPr="00E14D2E">
        <w:t xml:space="preserve"> should be considered as </w:t>
      </w:r>
      <w:r>
        <w:t xml:space="preserve">references to </w:t>
      </w:r>
      <w:r w:rsidRPr="00E14D2E">
        <w:t xml:space="preserve">the </w:t>
      </w:r>
      <w:r w:rsidR="00CB7D8E">
        <w:t>D</w:t>
      </w:r>
      <w:r w:rsidR="0067622C">
        <w:t xml:space="preserve">efence </w:t>
      </w:r>
      <w:r w:rsidR="00C770A7" w:rsidRPr="00E14D2E">
        <w:t xml:space="preserve">ERP </w:t>
      </w:r>
      <w:r w:rsidR="0067622C" w:rsidRPr="00E14D2E">
        <w:t>Systems</w:t>
      </w:r>
      <w:r w:rsidR="0067622C">
        <w:t>,</w:t>
      </w:r>
      <w:r w:rsidR="0067622C" w:rsidRPr="00E14D2E">
        <w:t xml:space="preserve"> </w:t>
      </w:r>
      <w:r w:rsidR="0067622C">
        <w:t>used to</w:t>
      </w:r>
      <w:r w:rsidR="001C0212" w:rsidRPr="00E14D2E">
        <w:t xml:space="preserve"> perform </w:t>
      </w:r>
      <w:r w:rsidR="0067622C">
        <w:t>relevant</w:t>
      </w:r>
      <w:r w:rsidR="001C0212" w:rsidRPr="00E14D2E">
        <w:t xml:space="preserve"> functions</w:t>
      </w:r>
      <w:r>
        <w:t>.</w:t>
      </w:r>
    </w:p>
    <w:p w14:paraId="66B395DD" w14:textId="2A8C2812" w:rsidR="001C0212" w:rsidRDefault="0067622C" w:rsidP="00F3775F">
      <w:pPr>
        <w:pStyle w:val="NoteToTenderers-ASDEFCON"/>
      </w:pPr>
      <w:r>
        <w:t xml:space="preserve">Changes to the draft Contract, for the introduction of the Defence ERP System, </w:t>
      </w:r>
      <w:r w:rsidRPr="00E14D2E">
        <w:t xml:space="preserve">will be </w:t>
      </w:r>
      <w:r>
        <w:t>included in</w:t>
      </w:r>
      <w:r w:rsidRPr="00E14D2E">
        <w:t xml:space="preserve"> negotiations for any resultant Contract</w:t>
      </w:r>
      <w:r>
        <w:t xml:space="preserve">.  </w:t>
      </w:r>
      <w:r w:rsidR="00F74820">
        <w:t>I</w:t>
      </w:r>
      <w:r>
        <w:t>f</w:t>
      </w:r>
      <w:r w:rsidR="00F74820">
        <w:t xml:space="preserve"> the </w:t>
      </w:r>
      <w:r w:rsidR="00CB7D8E">
        <w:t>D</w:t>
      </w:r>
      <w:r>
        <w:t xml:space="preserve">efence </w:t>
      </w:r>
      <w:r w:rsidR="00F74820">
        <w:t xml:space="preserve">ERP </w:t>
      </w:r>
      <w:r>
        <w:t>System</w:t>
      </w:r>
      <w:r w:rsidR="00980DDE">
        <w:t>,</w:t>
      </w:r>
      <w:r>
        <w:t xml:space="preserve"> </w:t>
      </w:r>
      <w:r w:rsidR="005E4F5B">
        <w:t>for</w:t>
      </w:r>
      <w:r>
        <w:t xml:space="preserve"> the relevant functions</w:t>
      </w:r>
      <w:r w:rsidR="00980DDE">
        <w:t>,</w:t>
      </w:r>
      <w:r>
        <w:t xml:space="preserve"> </w:t>
      </w:r>
      <w:r w:rsidR="00F74820">
        <w:t>ha</w:t>
      </w:r>
      <w:r>
        <w:t>s not</w:t>
      </w:r>
      <w:r w:rsidR="00F74820">
        <w:t xml:space="preserve"> been implemented by the Effective Date, the</w:t>
      </w:r>
      <w:r>
        <w:t>n</w:t>
      </w:r>
      <w:r w:rsidR="00F74820">
        <w:t xml:space="preserve"> one or more CCPs </w:t>
      </w:r>
      <w:r>
        <w:t xml:space="preserve">will be </w:t>
      </w:r>
      <w:r w:rsidR="00CB7D8E">
        <w:t>required</w:t>
      </w:r>
      <w:r>
        <w:t xml:space="preserve"> once the relevant functions in the Defence ERP System become available</w:t>
      </w:r>
      <w:r w:rsidR="001C0212">
        <w:t>.</w:t>
      </w:r>
    </w:p>
    <w:p w14:paraId="5E7E76B0" w14:textId="4A5CDE0C" w:rsidR="00F74820" w:rsidRDefault="0067622C" w:rsidP="00F3775F">
      <w:pPr>
        <w:pStyle w:val="NoteToTenderers-ASDEFCON"/>
      </w:pPr>
      <w:r>
        <w:t>R</w:t>
      </w:r>
      <w:r w:rsidR="00875817">
        <w:t xml:space="preserve">efer </w:t>
      </w:r>
      <w:r w:rsidR="001666CF">
        <w:t xml:space="preserve">to </w:t>
      </w:r>
      <w:r w:rsidR="00875817">
        <w:t xml:space="preserve">clause </w:t>
      </w:r>
      <w:r w:rsidR="00875817">
        <w:fldChar w:fldCharType="begin"/>
      </w:r>
      <w:r w:rsidR="00875817">
        <w:instrText xml:space="preserve"> REF _Ref442772472 \r \h </w:instrText>
      </w:r>
      <w:r w:rsidR="00875817">
        <w:fldChar w:fldCharType="separate"/>
      </w:r>
      <w:r w:rsidR="00F45391">
        <w:t>2.2</w:t>
      </w:r>
      <w:r w:rsidR="00875817">
        <w:fldChar w:fldCharType="end"/>
      </w:r>
      <w:r>
        <w:t xml:space="preserve"> (below</w:t>
      </w:r>
      <w:r w:rsidR="00875817">
        <w:t>)</w:t>
      </w:r>
      <w:r w:rsidR="009E350B">
        <w:t xml:space="preserve"> </w:t>
      </w:r>
      <w:r>
        <w:t>for</w:t>
      </w:r>
      <w:r w:rsidR="00F74820">
        <w:t xml:space="preserve"> training </w:t>
      </w:r>
      <w:r>
        <w:t>in the use of Defence information systems</w:t>
      </w:r>
      <w:r w:rsidR="00F74820">
        <w:t>.</w:t>
      </w:r>
    </w:p>
    <w:p w14:paraId="68B12F9A" w14:textId="0A8D6E7A" w:rsidR="009E392C" w:rsidRPr="009E392C" w:rsidRDefault="009E392C" w:rsidP="00F74820">
      <w:pPr>
        <w:pStyle w:val="SOWHL2-ASDEFCON"/>
      </w:pPr>
      <w:r>
        <w:t>Identified Defence Information Systems</w:t>
      </w:r>
    </w:p>
    <w:p w14:paraId="707C0A4C" w14:textId="09ED1D97" w:rsidR="00A9545B" w:rsidRDefault="001A5A59" w:rsidP="00F74820">
      <w:pPr>
        <w:pStyle w:val="SOWTL3-ASDEFCON"/>
      </w:pPr>
      <w:r>
        <w:t xml:space="preserve">The Contractor shall provide </w:t>
      </w:r>
      <w:r w:rsidR="00985928">
        <w:t xml:space="preserve">the required </w:t>
      </w:r>
      <w:r>
        <w:t xml:space="preserve">Services using </w:t>
      </w:r>
      <w:r w:rsidR="00985928">
        <w:t xml:space="preserve">the following Defence information systems </w:t>
      </w:r>
      <w:r>
        <w:t xml:space="preserve">in accordance with </w:t>
      </w:r>
      <w:r w:rsidR="00985928">
        <w:t xml:space="preserve">the requirements of the SOW and </w:t>
      </w:r>
      <w:r>
        <w:t>this Annex</w:t>
      </w:r>
      <w:r w:rsidR="00A9545B">
        <w:t>:</w:t>
      </w:r>
    </w:p>
    <w:p w14:paraId="61A40044" w14:textId="4A594C53" w:rsidR="00A9545B" w:rsidRDefault="00A9545B" w:rsidP="00A73EEF">
      <w:pPr>
        <w:pStyle w:val="NoteToDrafters-ASDEFCON"/>
      </w:pPr>
      <w:r>
        <w:t xml:space="preserve">Note to drafters:  Edit the list of </w:t>
      </w:r>
      <w:r w:rsidR="00985928">
        <w:t>Defence information systems</w:t>
      </w:r>
      <w:r w:rsidR="002B7111">
        <w:t xml:space="preserve"> to be used</w:t>
      </w:r>
      <w:r w:rsidR="00962C69" w:rsidRPr="00962C69">
        <w:t>.</w:t>
      </w:r>
    </w:p>
    <w:p w14:paraId="6BAB17E1" w14:textId="77777777" w:rsidR="001A5A59" w:rsidRPr="00C2666C" w:rsidRDefault="00985928" w:rsidP="00F74820">
      <w:pPr>
        <w:pStyle w:val="SOWSubL1-ASDEFCON"/>
      </w:pPr>
      <w:r>
        <w:t>Military Integrated Logistics Information System (MILIS)</w:t>
      </w:r>
      <w:r w:rsidR="001A5A59">
        <w:t>,</w:t>
      </w:r>
      <w:r w:rsidR="00D555A6" w:rsidRPr="00D555A6">
        <w:t xml:space="preserve"> </w:t>
      </w:r>
      <w:r w:rsidR="00D555A6">
        <w:t>and</w:t>
      </w:r>
    </w:p>
    <w:p w14:paraId="1DBFF126" w14:textId="6E7C7CDB" w:rsidR="001A5A59" w:rsidRPr="00C2666C" w:rsidRDefault="0058445F" w:rsidP="00453217">
      <w:pPr>
        <w:pStyle w:val="SOWSubL1-ASDEFCON"/>
      </w:pPr>
      <w:r w:rsidRPr="0058445F">
        <w:rPr>
          <w:b/>
        </w:rPr>
        <w:fldChar w:fldCharType="begin">
          <w:ffData>
            <w:name w:val=""/>
            <w:enabled/>
            <w:calcOnExit w:val="0"/>
            <w:textInput>
              <w:default w:val="[INSERT OTHER INFORMATION SYSTEMS AS APPLICABLE]"/>
            </w:textInput>
          </w:ffData>
        </w:fldChar>
      </w:r>
      <w:r w:rsidRPr="0058445F">
        <w:rPr>
          <w:b/>
        </w:rPr>
        <w:instrText xml:space="preserve"> FORMTEXT </w:instrText>
      </w:r>
      <w:r w:rsidRPr="0058445F">
        <w:rPr>
          <w:b/>
        </w:rPr>
      </w:r>
      <w:r w:rsidRPr="0058445F">
        <w:rPr>
          <w:b/>
        </w:rPr>
        <w:fldChar w:fldCharType="separate"/>
      </w:r>
      <w:r w:rsidR="00E14E0A">
        <w:rPr>
          <w:b/>
          <w:noProof/>
        </w:rPr>
        <w:t>[INSERT OTHER INFORMATION SYSTEMS AS APPLICABLE]</w:t>
      </w:r>
      <w:r w:rsidRPr="0058445F">
        <w:rPr>
          <w:b/>
        </w:rPr>
        <w:fldChar w:fldCharType="end"/>
      </w:r>
      <w:r w:rsidR="00D555A6">
        <w:t>.</w:t>
      </w:r>
    </w:p>
    <w:p w14:paraId="6793138C" w14:textId="13F6F632" w:rsidR="00A9545B" w:rsidRDefault="00A9545B" w:rsidP="00F74820">
      <w:pPr>
        <w:pStyle w:val="SOWHL2-ASDEFCON"/>
      </w:pPr>
      <w:bookmarkStart w:id="1" w:name="_Ref337209814"/>
      <w:r>
        <w:t xml:space="preserve">Use of </w:t>
      </w:r>
      <w:r w:rsidR="009E392C">
        <w:t xml:space="preserve">Defence Information Systems </w:t>
      </w:r>
      <w:r w:rsidR="0061536B">
        <w:t>for Supply Services</w:t>
      </w:r>
      <w:bookmarkEnd w:id="1"/>
    </w:p>
    <w:p w14:paraId="1061CC69" w14:textId="67BF50EB" w:rsidR="00AA1D7D" w:rsidRDefault="00A9545B" w:rsidP="00A73EEF">
      <w:pPr>
        <w:pStyle w:val="NoteToDrafters-ASDEFCON"/>
      </w:pPr>
      <w:bookmarkStart w:id="2" w:name="_Ref42587641"/>
      <w:r>
        <w:t xml:space="preserve">Note to drafters:  </w:t>
      </w:r>
      <w:r w:rsidR="001C0485">
        <w:t>T</w:t>
      </w:r>
      <w:r>
        <w:t xml:space="preserve">he use of </w:t>
      </w:r>
      <w:r w:rsidR="006F32EF">
        <w:t>MILIS</w:t>
      </w:r>
      <w:r>
        <w:t xml:space="preserve"> by the Contractor </w:t>
      </w:r>
      <w:r w:rsidR="001C0485">
        <w:t xml:space="preserve">requires </w:t>
      </w:r>
      <w:r>
        <w:t>a financial delegation (</w:t>
      </w:r>
      <w:proofErr w:type="spellStart"/>
      <w:r>
        <w:t>eg</w:t>
      </w:r>
      <w:proofErr w:type="spellEnd"/>
      <w:r w:rsidR="00827E21">
        <w:t>,</w:t>
      </w:r>
      <w:r>
        <w:t xml:space="preserve"> to </w:t>
      </w:r>
      <w:r w:rsidR="001C0485">
        <w:t>place demands as</w:t>
      </w:r>
      <w:r>
        <w:t xml:space="preserve"> procurements)</w:t>
      </w:r>
      <w:r w:rsidR="001C0485">
        <w:t xml:space="preserve"> and</w:t>
      </w:r>
      <w:r>
        <w:t xml:space="preserve"> </w:t>
      </w:r>
      <w:r w:rsidR="00827E21" w:rsidRPr="00827E21">
        <w:t xml:space="preserve">DEFLOGMAN Part 3 (ESCM) Volume 2 Section 3 Chapter 1 Annex A, </w:t>
      </w:r>
      <w:r w:rsidR="00827E21">
        <w:t>‘</w:t>
      </w:r>
      <w:r w:rsidR="00827E21" w:rsidRPr="00827E21">
        <w:t>MILIS Security</w:t>
      </w:r>
      <w:r w:rsidR="00DC45DE">
        <w:t>’</w:t>
      </w:r>
      <w:r w:rsidR="005472E2">
        <w:t>,</w:t>
      </w:r>
      <w:r w:rsidR="00827E21" w:rsidRPr="00827E21">
        <w:t xml:space="preserve"> </w:t>
      </w:r>
      <w:r>
        <w:t>must be consulted</w:t>
      </w:r>
      <w:r w:rsidR="00DC45DE">
        <w:t xml:space="preserve"> (</w:t>
      </w:r>
      <w:hyperlink r:id="rId7" w:history="1">
        <w:r w:rsidR="00DC45DE" w:rsidRPr="00467151">
          <w:rPr>
            <w:rStyle w:val="Hyperlink"/>
          </w:rPr>
          <w:t>http://escmweb/2139.htm</w:t>
        </w:r>
      </w:hyperlink>
      <w:r w:rsidR="00DC45DE">
        <w:t>)</w:t>
      </w:r>
      <w:r>
        <w:t>.</w:t>
      </w:r>
    </w:p>
    <w:p w14:paraId="12EB96DD" w14:textId="6FF7A2E2" w:rsidR="00985928" w:rsidRDefault="005472E2" w:rsidP="00453217">
      <w:pPr>
        <w:pStyle w:val="NoteToDrafters-ASDEFCON"/>
      </w:pPr>
      <w:r>
        <w:t>E</w:t>
      </w:r>
      <w:r w:rsidR="00985928">
        <w:t>dit the following subclauses according</w:t>
      </w:r>
      <w:r>
        <w:t xml:space="preserve"> to Contract needs</w:t>
      </w:r>
      <w:r w:rsidR="00985928" w:rsidRPr="00962C69">
        <w:t>.</w:t>
      </w:r>
    </w:p>
    <w:p w14:paraId="73075108" w14:textId="77777777" w:rsidR="00985928" w:rsidRDefault="00985928" w:rsidP="00F74820">
      <w:pPr>
        <w:pStyle w:val="SOWTL3-ASDEFCON"/>
      </w:pPr>
      <w:bookmarkStart w:id="3" w:name="_Ref245601933"/>
      <w:r>
        <w:t xml:space="preserve">The Contractor shall use MILIS to provide Supply Services for the following types of </w:t>
      </w:r>
      <w:r w:rsidR="00681942">
        <w:t xml:space="preserve">Stock </w:t>
      </w:r>
      <w:r>
        <w:t>Items:</w:t>
      </w:r>
      <w:bookmarkEnd w:id="3"/>
    </w:p>
    <w:p w14:paraId="7ABC9B4F" w14:textId="77777777" w:rsidR="00985928" w:rsidRDefault="00985928" w:rsidP="00453217">
      <w:pPr>
        <w:pStyle w:val="SOWSubL1-ASDEFCON"/>
      </w:pPr>
      <w:r>
        <w:t>Commonwealth-owned Stock Items, including GFE; and</w:t>
      </w:r>
    </w:p>
    <w:p w14:paraId="309F2C32" w14:textId="0278D025" w:rsidR="00985928" w:rsidRDefault="00985928" w:rsidP="00453217">
      <w:pPr>
        <w:pStyle w:val="SOWSubL1-ASDEFCON"/>
      </w:pPr>
      <w:r>
        <w:t xml:space="preserve">Commonwealth </w:t>
      </w:r>
      <w:r w:rsidR="00DC45DE">
        <w:t>S</w:t>
      </w:r>
      <w:r>
        <w:t xml:space="preserve">oftware, </w:t>
      </w:r>
      <w:r w:rsidR="00DC45DE">
        <w:t>for</w:t>
      </w:r>
      <w:r>
        <w:t xml:space="preserve"> </w:t>
      </w:r>
      <w:r w:rsidR="00DC45DE">
        <w:t>S</w:t>
      </w:r>
      <w:r>
        <w:t xml:space="preserve">oftware </w:t>
      </w:r>
      <w:r w:rsidR="00DC45DE">
        <w:t xml:space="preserve">that </w:t>
      </w:r>
      <w:r>
        <w:t>is managed as a Stock Item.</w:t>
      </w:r>
    </w:p>
    <w:p w14:paraId="7B3B78EE" w14:textId="6DE75026" w:rsidR="005367B2" w:rsidRDefault="00877351" w:rsidP="00F74820">
      <w:pPr>
        <w:pStyle w:val="SOWTL3-ASDEFCON"/>
      </w:pPr>
      <w:r>
        <w:t xml:space="preserve">The Contractor shall use MILIS in accordance with the </w:t>
      </w:r>
      <w:r w:rsidR="00EE516F">
        <w:t xml:space="preserve">applicable </w:t>
      </w:r>
      <w:r>
        <w:t>Electronic Supply Chain Manual (ESCM)</w:t>
      </w:r>
      <w:r w:rsidR="005367B2">
        <w:t xml:space="preserve"> sections</w:t>
      </w:r>
      <w:r w:rsidR="00EE516F" w:rsidRPr="00EE516F">
        <w:t xml:space="preserve"> </w:t>
      </w:r>
      <w:r w:rsidR="00EE516F">
        <w:t>relevant to the scope of the required Services.</w:t>
      </w:r>
    </w:p>
    <w:p w14:paraId="128200E3" w14:textId="544A66E1" w:rsidR="00EE516F" w:rsidRDefault="00EE516F" w:rsidP="00F74820">
      <w:pPr>
        <w:pStyle w:val="SOWTL3-ASDEFCON"/>
      </w:pPr>
      <w:r>
        <w:t xml:space="preserve">The Contractor shall, for each Contractor and Approved Subcontractor employee who is proposed for being provided with access to MILIS, prepare and submit to the Commonwealth Representative for Approval a form AC847, </w:t>
      </w:r>
      <w:r w:rsidRPr="001577D6">
        <w:rPr>
          <w:i/>
        </w:rPr>
        <w:t>Application for Contractor Access to MILIS</w:t>
      </w:r>
      <w:r>
        <w:t>, in accordance with the ESCM Volume 2 Section 3 Chapter 1 Annex A.</w:t>
      </w:r>
    </w:p>
    <w:p w14:paraId="72BB5B3D" w14:textId="02AA1708" w:rsidR="00A9545B" w:rsidRDefault="00A9545B" w:rsidP="00A73EEF">
      <w:pPr>
        <w:pStyle w:val="SOWTL3-ASDEFCON"/>
      </w:pPr>
      <w:r>
        <w:t xml:space="preserve">The Contractor shall use </w:t>
      </w:r>
      <w:r w:rsidR="006F32EF">
        <w:t>MILIS</w:t>
      </w:r>
      <w:r>
        <w:t xml:space="preserve"> for the </w:t>
      </w:r>
      <w:r w:rsidR="00681942">
        <w:t xml:space="preserve">Stock </w:t>
      </w:r>
      <w:r w:rsidR="00B0499B">
        <w:t>I</w:t>
      </w:r>
      <w:r>
        <w:t>tems listed in clause </w:t>
      </w:r>
      <w:r w:rsidR="00877351">
        <w:fldChar w:fldCharType="begin"/>
      </w:r>
      <w:r w:rsidR="00877351">
        <w:instrText xml:space="preserve"> REF _Ref245601933 \r \h </w:instrText>
      </w:r>
      <w:r w:rsidR="00877351">
        <w:fldChar w:fldCharType="separate"/>
      </w:r>
      <w:r w:rsidR="00F45391">
        <w:t>1.2.1</w:t>
      </w:r>
      <w:r w:rsidR="00877351">
        <w:fldChar w:fldCharType="end"/>
      </w:r>
      <w:r>
        <w:t xml:space="preserve"> to provide</w:t>
      </w:r>
      <w:bookmarkEnd w:id="2"/>
      <w:r>
        <w:t xml:space="preserve"> the following Supply Services:</w:t>
      </w:r>
    </w:p>
    <w:p w14:paraId="18A82594" w14:textId="77777777" w:rsidR="00B97531" w:rsidRDefault="00B97531" w:rsidP="00D14BD0">
      <w:pPr>
        <w:pStyle w:val="SOWSubL1-ASDEFCON"/>
      </w:pPr>
      <w:r>
        <w:t>accounting for Stock Items;</w:t>
      </w:r>
    </w:p>
    <w:p w14:paraId="05B66055" w14:textId="77777777" w:rsidR="00A9545B" w:rsidRDefault="00A9545B" w:rsidP="00453217">
      <w:pPr>
        <w:pStyle w:val="SOWSubL1-ASDEFCON"/>
      </w:pPr>
      <w:r>
        <w:t>tracking of Stock</w:t>
      </w:r>
      <w:r w:rsidR="00B0499B">
        <w:t xml:space="preserve"> Items</w:t>
      </w:r>
      <w:r>
        <w:t>;</w:t>
      </w:r>
    </w:p>
    <w:p w14:paraId="409A4DE2" w14:textId="44937246" w:rsidR="00A9545B" w:rsidRDefault="00EE516F" w:rsidP="00453217">
      <w:pPr>
        <w:pStyle w:val="SOWSubL1-ASDEFCON"/>
      </w:pPr>
      <w:r>
        <w:lastRenderedPageBreak/>
        <w:t xml:space="preserve">receiving and </w:t>
      </w:r>
      <w:r w:rsidRPr="00CF32BF">
        <w:t>processing Demands for</w:t>
      </w:r>
      <w:r w:rsidR="00A9545B">
        <w:t xml:space="preserve"> Stock</w:t>
      </w:r>
      <w:r w:rsidR="00B0499B">
        <w:t xml:space="preserve"> Items</w:t>
      </w:r>
      <w:r w:rsidR="00A9545B">
        <w:t>;</w:t>
      </w:r>
    </w:p>
    <w:p w14:paraId="7AAAA8FF" w14:textId="77777777" w:rsidR="00A9545B" w:rsidRDefault="00A9545B" w:rsidP="00453217">
      <w:pPr>
        <w:pStyle w:val="SOWSubL1-ASDEFCON"/>
      </w:pPr>
      <w:r>
        <w:t>issue and receipt of Stock</w:t>
      </w:r>
      <w:r w:rsidR="00B0499B">
        <w:t xml:space="preserve"> Items</w:t>
      </w:r>
      <w:r>
        <w:t>; and</w:t>
      </w:r>
    </w:p>
    <w:p w14:paraId="00222CEF" w14:textId="18C3ED4D" w:rsidR="00A9545B" w:rsidRDefault="0058445F" w:rsidP="00453217">
      <w:pPr>
        <w:pStyle w:val="SOWSubL1-ASDEFCON"/>
      </w:pPr>
      <w:r w:rsidRPr="003044DC">
        <w:fldChar w:fldCharType="begin">
          <w:ffData>
            <w:name w:val="Text5"/>
            <w:enabled/>
            <w:calcOnExit w:val="0"/>
            <w:textInput>
              <w:default w:val="[DRAFTER TO INSERT OTHER ACTIVITIES AS APPLICABLE]"/>
            </w:textInput>
          </w:ffData>
        </w:fldChar>
      </w:r>
      <w:r w:rsidRPr="003044DC">
        <w:instrText xml:space="preserve"> FORMTEXT </w:instrText>
      </w:r>
      <w:r w:rsidRPr="003044DC">
        <w:fldChar w:fldCharType="separate"/>
      </w:r>
      <w:r w:rsidR="00E14E0A">
        <w:rPr>
          <w:noProof/>
        </w:rPr>
        <w:t>[DRAFTER TO INSERT OTHER ACTIVITIES AS APPLICABLE]</w:t>
      </w:r>
      <w:r w:rsidRPr="003044DC">
        <w:fldChar w:fldCharType="end"/>
      </w:r>
      <w:r w:rsidR="00A9545B">
        <w:t>.</w:t>
      </w:r>
    </w:p>
    <w:p w14:paraId="2F4FBC6D" w14:textId="1825FB30" w:rsidR="00EE516F" w:rsidRDefault="00EE516F" w:rsidP="00EE516F">
      <w:pPr>
        <w:pStyle w:val="SOWTL3-ASDEFCON"/>
      </w:pPr>
      <w:r>
        <w:t>Except where otherwise agreed in writing by the Commonwealth Representative, the Contractor shall not use MILIS to undertake the procurement of Stock Items.</w:t>
      </w:r>
    </w:p>
    <w:p w14:paraId="3A228EB0" w14:textId="77777777" w:rsidR="00A9545B" w:rsidRDefault="00A9545B" w:rsidP="00453217">
      <w:pPr>
        <w:pStyle w:val="NoteToDrafters-ASDEFCON"/>
      </w:pPr>
      <w:r>
        <w:t xml:space="preserve">Note to drafters:  Times in the following clause may be adjusted to meet specific requirements </w:t>
      </w:r>
      <w:r w:rsidR="00D555A6">
        <w:t xml:space="preserve">of </w:t>
      </w:r>
      <w:r>
        <w:t xml:space="preserve">the Contract.  Drafters should note that the </w:t>
      </w:r>
      <w:r w:rsidR="00D555A6">
        <w:t>clause</w:t>
      </w:r>
      <w:r>
        <w:t xml:space="preserve"> provides flexibility for certain data, such as </w:t>
      </w:r>
      <w:r w:rsidR="00FD7E60">
        <w:t>progress updates during a Maintenance activity</w:t>
      </w:r>
      <w:r>
        <w:t>, which may exceed the timeframe specified.</w:t>
      </w:r>
    </w:p>
    <w:p w14:paraId="5AC8C2D0" w14:textId="33C353E2" w:rsidR="00A9545B" w:rsidRDefault="00C23759" w:rsidP="00A73EEF">
      <w:pPr>
        <w:pStyle w:val="SOWTL3-ASDEFCON"/>
      </w:pPr>
      <w:r>
        <w:t>U</w:t>
      </w:r>
      <w:r w:rsidR="00A9545B">
        <w:t xml:space="preserve">nless otherwise allowed for in the Contract, the Contractor shall ensure that the information on </w:t>
      </w:r>
      <w:r w:rsidR="006F32EF">
        <w:t>MILIS</w:t>
      </w:r>
      <w:r w:rsidR="00A9545B">
        <w:t xml:space="preserve"> for the Stock </w:t>
      </w:r>
      <w:r w:rsidR="00B0499B">
        <w:t>I</w:t>
      </w:r>
      <w:r w:rsidR="00A9545B">
        <w:t xml:space="preserve">tems listed in clause </w:t>
      </w:r>
      <w:r w:rsidR="00877351">
        <w:fldChar w:fldCharType="begin"/>
      </w:r>
      <w:r w:rsidR="00877351">
        <w:instrText xml:space="preserve"> REF _Ref245601933 \r \h </w:instrText>
      </w:r>
      <w:r w:rsidR="00877351">
        <w:fldChar w:fldCharType="separate"/>
      </w:r>
      <w:r w:rsidR="00F45391">
        <w:t>1.2.1</w:t>
      </w:r>
      <w:r w:rsidR="00877351">
        <w:fldChar w:fldCharType="end"/>
      </w:r>
      <w:r w:rsidR="00A9545B">
        <w:t xml:space="preserve"> is never more than 24 hours out-of-date.</w:t>
      </w:r>
    </w:p>
    <w:p w14:paraId="62E69BB9" w14:textId="3F1D5A41" w:rsidR="00A9545B" w:rsidRDefault="00A9545B" w:rsidP="00453217">
      <w:pPr>
        <w:pStyle w:val="NoteToDrafters-ASDEFCON"/>
      </w:pPr>
      <w:r>
        <w:t xml:space="preserve">Note to drafters:  The following clause helps to ensure that the use of </w:t>
      </w:r>
      <w:r w:rsidR="006F32EF">
        <w:t>MILIS</w:t>
      </w:r>
      <w:r>
        <w:t xml:space="preserve"> does not impact upon the Contractor’s ability to meet </w:t>
      </w:r>
      <w:r w:rsidR="0061011E">
        <w:t>any</w:t>
      </w:r>
      <w:r>
        <w:t xml:space="preserve"> Contract performance </w:t>
      </w:r>
      <w:r w:rsidRPr="00C95458">
        <w:t>measure</w:t>
      </w:r>
      <w:r w:rsidRPr="007E4D31">
        <w:t>s (</w:t>
      </w:r>
      <w:proofErr w:type="spellStart"/>
      <w:r w:rsidRPr="007E4D31">
        <w:t>eg</w:t>
      </w:r>
      <w:proofErr w:type="spellEnd"/>
      <w:r w:rsidR="00C95458">
        <w:t>,</w:t>
      </w:r>
      <w:r w:rsidRPr="00E477BC">
        <w:t xml:space="preserve"> demand satisfaction).  Requirements Determination is </w:t>
      </w:r>
      <w:r w:rsidR="000B1BEA">
        <w:t>listed below</w:t>
      </w:r>
      <w:r>
        <w:t xml:space="preserve">, but drafters may amend the following clause </w:t>
      </w:r>
      <w:r w:rsidR="000B1BEA">
        <w:t>for</w:t>
      </w:r>
      <w:r>
        <w:t xml:space="preserve"> other </w:t>
      </w:r>
      <w:r w:rsidR="006F32EF">
        <w:t>MILIS</w:t>
      </w:r>
      <w:r>
        <w:t xml:space="preserve"> functions</w:t>
      </w:r>
      <w:r w:rsidR="000B1BEA">
        <w:t xml:space="preserve"> </w:t>
      </w:r>
      <w:r>
        <w:t xml:space="preserve">applicable </w:t>
      </w:r>
      <w:r w:rsidR="000B1BEA">
        <w:t xml:space="preserve">to </w:t>
      </w:r>
      <w:r>
        <w:t>the</w:t>
      </w:r>
      <w:r w:rsidR="000B1BEA">
        <w:t xml:space="preserve"> Contract</w:t>
      </w:r>
      <w:r>
        <w:t>.</w:t>
      </w:r>
    </w:p>
    <w:p w14:paraId="43F0F334" w14:textId="77777777" w:rsidR="00A9545B" w:rsidRDefault="00A9545B" w:rsidP="00A73EEF">
      <w:pPr>
        <w:pStyle w:val="SOWTL3-ASDEFCON"/>
      </w:pPr>
      <w:r>
        <w:t xml:space="preserve">The Contractor may use </w:t>
      </w:r>
      <w:r w:rsidR="006F32EF">
        <w:t>MILIS</w:t>
      </w:r>
      <w:r>
        <w:t xml:space="preserve"> to undertake the following Supply Services</w:t>
      </w:r>
      <w:r w:rsidR="00C23759">
        <w:t xml:space="preserve"> if required by the Contract</w:t>
      </w:r>
      <w:r>
        <w:t xml:space="preserve">; however, the use of </w:t>
      </w:r>
      <w:r w:rsidR="006F32EF">
        <w:t>MILIS</w:t>
      </w:r>
      <w:r>
        <w:t xml:space="preserve"> for these Services shall not relieve the Contractor from satisfying the Contract performance measures</w:t>
      </w:r>
      <w:r w:rsidR="00C23759">
        <w:t xml:space="preserve"> (if applicable)</w:t>
      </w:r>
      <w:r>
        <w:t>:</w:t>
      </w:r>
    </w:p>
    <w:p w14:paraId="0DAEFA6B" w14:textId="77777777" w:rsidR="00A9545B" w:rsidRDefault="00A9545B" w:rsidP="00D14BD0">
      <w:pPr>
        <w:pStyle w:val="SOWSubL1-ASDEFCON"/>
      </w:pPr>
      <w:r>
        <w:t>Requirements Determination for RIs; and</w:t>
      </w:r>
    </w:p>
    <w:p w14:paraId="0CC99D43" w14:textId="77777777" w:rsidR="00A9545B" w:rsidRDefault="00A9545B" w:rsidP="00453217">
      <w:pPr>
        <w:pStyle w:val="SOWSubL1-ASDEFCON"/>
      </w:pPr>
      <w:r>
        <w:t>Requirements Determination for Non</w:t>
      </w:r>
      <w:r>
        <w:noBreakHyphen/>
        <w:t>RIs.</w:t>
      </w:r>
    </w:p>
    <w:p w14:paraId="2DA2C445" w14:textId="77777777" w:rsidR="00A9545B" w:rsidRDefault="00A9545B" w:rsidP="00A73EEF">
      <w:pPr>
        <w:pStyle w:val="SOWTL3-ASDEFCON"/>
      </w:pPr>
      <w:r>
        <w:t>The Contractor shall inform the Commonwealth:</w:t>
      </w:r>
    </w:p>
    <w:p w14:paraId="585055FE" w14:textId="4B7A71D8" w:rsidR="00A9545B" w:rsidRDefault="00A9545B" w:rsidP="00D14BD0">
      <w:pPr>
        <w:pStyle w:val="SOWSubL1-ASDEFCON"/>
      </w:pPr>
      <w:r>
        <w:t xml:space="preserve">if </w:t>
      </w:r>
      <w:r w:rsidR="006F32EF">
        <w:t>MILIS</w:t>
      </w:r>
      <w:r>
        <w:t xml:space="preserve"> is</w:t>
      </w:r>
      <w:r w:rsidR="005472E2">
        <w:t>/was</w:t>
      </w:r>
      <w:r>
        <w:t xml:space="preserve"> not available for use</w:t>
      </w:r>
      <w:r w:rsidR="007E4D31">
        <w:t>;</w:t>
      </w:r>
    </w:p>
    <w:p w14:paraId="1CFFE3B1" w14:textId="77777777" w:rsidR="00A9545B" w:rsidRDefault="00A9545B" w:rsidP="00453217">
      <w:pPr>
        <w:pStyle w:val="SOWSubL1-ASDEFCON"/>
      </w:pPr>
      <w:r>
        <w:t>how long it was not available</w:t>
      </w:r>
      <w:r w:rsidR="007E4D31">
        <w:t>;</w:t>
      </w:r>
      <w:r>
        <w:t xml:space="preserve"> and</w:t>
      </w:r>
    </w:p>
    <w:p w14:paraId="1FCEBECA" w14:textId="77777777" w:rsidR="00A9545B" w:rsidRDefault="00A9545B" w:rsidP="00453217">
      <w:pPr>
        <w:pStyle w:val="SOWSubL1-ASDEFCON"/>
      </w:pPr>
      <w:r>
        <w:t>if known, the reason why it was not available.</w:t>
      </w:r>
    </w:p>
    <w:p w14:paraId="597A1BC8" w14:textId="02AC07E1" w:rsidR="002E4B13" w:rsidRDefault="002E4B13" w:rsidP="00F74820">
      <w:pPr>
        <w:pStyle w:val="SOWHL2-ASDEFCON"/>
      </w:pPr>
      <w:bookmarkStart w:id="4" w:name="_Ref337209936"/>
      <w:bookmarkStart w:id="5" w:name="_Ref29709709"/>
      <w:r>
        <w:t>Use of Defence Information Systems for Maintenance Services</w:t>
      </w:r>
      <w:bookmarkEnd w:id="4"/>
    </w:p>
    <w:p w14:paraId="3C889DAD" w14:textId="0F92DFE5" w:rsidR="00E35F3D" w:rsidRDefault="00E35F3D" w:rsidP="00453217">
      <w:pPr>
        <w:pStyle w:val="NoteToDrafters-ASDEFCON"/>
      </w:pPr>
      <w:r>
        <w:t>Note to Drafters:</w:t>
      </w:r>
      <w:r w:rsidR="001532FA">
        <w:t xml:space="preserve"> </w:t>
      </w:r>
      <w:r>
        <w:t xml:space="preserve"> Where MILIS or another system is to </w:t>
      </w:r>
      <w:proofErr w:type="gramStart"/>
      <w:r>
        <w:t>be used</w:t>
      </w:r>
      <w:proofErr w:type="gramEnd"/>
      <w:r>
        <w:t xml:space="preserve"> for Maintenance Services, </w:t>
      </w:r>
      <w:r w:rsidR="003A781F">
        <w:t xml:space="preserve">use clause </w:t>
      </w:r>
      <w:r w:rsidR="003A781F">
        <w:fldChar w:fldCharType="begin"/>
      </w:r>
      <w:r w:rsidR="003A781F">
        <w:instrText xml:space="preserve"> REF _Ref337209814 \r \h </w:instrText>
      </w:r>
      <w:r w:rsidR="003A781F">
        <w:fldChar w:fldCharType="separate"/>
      </w:r>
      <w:r w:rsidR="00F45391">
        <w:t>1.2</w:t>
      </w:r>
      <w:r w:rsidR="003A781F">
        <w:fldChar w:fldCharType="end"/>
      </w:r>
      <w:r w:rsidR="003A781F">
        <w:t xml:space="preserve"> as a template for clauses to </w:t>
      </w:r>
      <w:r>
        <w:t>insert below.</w:t>
      </w:r>
      <w:r w:rsidR="003A781F">
        <w:t xml:space="preserve">  Refer to the SOW Tailoring Guide for further information.</w:t>
      </w:r>
      <w:r w:rsidR="00EA6DAE">
        <w:t xml:space="preserve">  If additional Defence Information Systems are not required, then </w:t>
      </w:r>
      <w:r w:rsidR="00DC45DE">
        <w:t xml:space="preserve">retain </w:t>
      </w:r>
      <w:r w:rsidR="00EA6DAE">
        <w:t xml:space="preserve">clause </w:t>
      </w:r>
      <w:r w:rsidR="00EA6DAE">
        <w:fldChar w:fldCharType="begin"/>
      </w:r>
      <w:r w:rsidR="00EA6DAE">
        <w:instrText xml:space="preserve"> REF _Ref337209936 \r \h </w:instrText>
      </w:r>
      <w:r w:rsidR="00EA6DAE">
        <w:fldChar w:fldCharType="separate"/>
      </w:r>
      <w:r w:rsidR="00F45391">
        <w:t>1.3</w:t>
      </w:r>
      <w:r w:rsidR="00EA6DAE">
        <w:fldChar w:fldCharType="end"/>
      </w:r>
      <w:r w:rsidR="00EA6DAE">
        <w:t>.1</w:t>
      </w:r>
      <w:r w:rsidR="00EA6DAE" w:rsidRPr="00EA6DAE">
        <w:t xml:space="preserve"> </w:t>
      </w:r>
      <w:r w:rsidR="00EA6DAE">
        <w:t xml:space="preserve">as </w:t>
      </w:r>
      <w:r w:rsidR="00DC45DE">
        <w:t>‘</w:t>
      </w:r>
      <w:r w:rsidR="00EA6DAE">
        <w:t>Not used</w:t>
      </w:r>
      <w:r w:rsidR="00DC45DE">
        <w:t>’</w:t>
      </w:r>
      <w:r w:rsidR="00EA6DAE">
        <w:t>.</w:t>
      </w:r>
    </w:p>
    <w:p w14:paraId="6015BD67" w14:textId="77777777" w:rsidR="00DC45DE" w:rsidRDefault="00DC45DE" w:rsidP="00A73EEF">
      <w:pPr>
        <w:pStyle w:val="SOWTL3-ASDEFCON"/>
      </w:pPr>
      <w:r>
        <w:t>Not used.</w:t>
      </w:r>
    </w:p>
    <w:p w14:paraId="3D10042A" w14:textId="77777777" w:rsidR="00AC089F" w:rsidRDefault="00AC089F" w:rsidP="00F74820">
      <w:pPr>
        <w:pStyle w:val="SOWHL1-ASDEFCON"/>
      </w:pPr>
      <w:r>
        <w:t>Access and Training</w:t>
      </w:r>
    </w:p>
    <w:bookmarkEnd w:id="5"/>
    <w:p w14:paraId="2A7CA0BE" w14:textId="42AC2C64" w:rsidR="00A9545B" w:rsidRDefault="00F273CE" w:rsidP="00F74820">
      <w:pPr>
        <w:pStyle w:val="SOWHL2-ASDEFCON"/>
      </w:pPr>
      <w:r>
        <w:t>Access to Defence Information Systems</w:t>
      </w:r>
    </w:p>
    <w:p w14:paraId="0A2F5891" w14:textId="6525BF06" w:rsidR="00A9545B" w:rsidRDefault="00A9545B" w:rsidP="00453217">
      <w:pPr>
        <w:pStyle w:val="NoteToDrafters-ASDEFCON"/>
      </w:pPr>
      <w:r>
        <w:t>Note to drafters:</w:t>
      </w:r>
      <w:r w:rsidR="001532FA">
        <w:t xml:space="preserve"> </w:t>
      </w:r>
      <w:r>
        <w:t xml:space="preserve"> This clause includes reference to what the Commonwealth will provide to the Contractor to allow </w:t>
      </w:r>
      <w:r w:rsidR="00F273CE">
        <w:t xml:space="preserve">the </w:t>
      </w:r>
      <w:r>
        <w:t>use</w:t>
      </w:r>
      <w:r w:rsidR="00F273CE">
        <w:t xml:space="preserve"> of Defence information systems</w:t>
      </w:r>
      <w:r>
        <w:t xml:space="preserve">.  </w:t>
      </w:r>
      <w:r w:rsidR="00F273CE">
        <w:t>If different Defence information systems have different arrangements, drafters should amend the clauses accordingly.</w:t>
      </w:r>
      <w:r w:rsidR="00472611">
        <w:t xml:space="preserve">  </w:t>
      </w:r>
      <w:r>
        <w:t xml:space="preserve">Caution </w:t>
      </w:r>
      <w:r w:rsidR="003044DC">
        <w:t xml:space="preserve">needs to </w:t>
      </w:r>
      <w:r>
        <w:t xml:space="preserve">be used in this clause as any offer to provide </w:t>
      </w:r>
      <w:r w:rsidR="009800F2">
        <w:t xml:space="preserve">GFS(ICT) or </w:t>
      </w:r>
      <w:r>
        <w:t xml:space="preserve">GFM must be implemented on time, or the Contractor may claim an act of </w:t>
      </w:r>
      <w:r w:rsidR="009800F2">
        <w:t xml:space="preserve">Postponement </w:t>
      </w:r>
      <w:r>
        <w:t xml:space="preserve">or </w:t>
      </w:r>
      <w:r w:rsidR="009800F2">
        <w:t>Performance Relie</w:t>
      </w:r>
      <w:r w:rsidR="007E4D31">
        <w:t>f</w:t>
      </w:r>
      <w:r>
        <w:t>.</w:t>
      </w:r>
    </w:p>
    <w:p w14:paraId="55656759" w14:textId="741E2AF5" w:rsidR="005B573A" w:rsidRDefault="009800F2" w:rsidP="00A73EEF">
      <w:pPr>
        <w:pStyle w:val="SOWTL3-ASDEFCON"/>
        <w:rPr>
          <w:lang w:val="en-GB"/>
        </w:rPr>
      </w:pPr>
      <w:r>
        <w:t>Subject to clause 3.10 of the COC, t</w:t>
      </w:r>
      <w:r w:rsidR="005B573A">
        <w:t xml:space="preserve">he Commonwealth </w:t>
      </w:r>
      <w:r w:rsidR="00FC3AE3">
        <w:t xml:space="preserve">shall </w:t>
      </w:r>
      <w:r w:rsidR="005B573A">
        <w:t xml:space="preserve">provide </w:t>
      </w:r>
      <w:r w:rsidR="005B573A" w:rsidRPr="005B573A">
        <w:t xml:space="preserve">the Contractor with access to </w:t>
      </w:r>
      <w:r w:rsidR="00F273CE">
        <w:t>Defence information systems</w:t>
      </w:r>
      <w:r w:rsidR="005B573A" w:rsidRPr="005B573A">
        <w:t xml:space="preserve">, for the purposes of undertaking </w:t>
      </w:r>
      <w:r w:rsidR="005B573A">
        <w:t xml:space="preserve">the requirements of </w:t>
      </w:r>
      <w:r w:rsidR="002E6D36">
        <w:t>the Contract</w:t>
      </w:r>
      <w:r w:rsidR="005B573A" w:rsidRPr="005B573A">
        <w:t>.</w:t>
      </w:r>
    </w:p>
    <w:p w14:paraId="2E3AB5C6" w14:textId="0AC534E2" w:rsidR="00472611" w:rsidRDefault="00284C83" w:rsidP="00453217">
      <w:pPr>
        <w:pStyle w:val="NoteToDrafters-ASDEFCON"/>
      </w:pPr>
      <w:r>
        <w:t>Note to drafte</w:t>
      </w:r>
      <w:r w:rsidR="00472611">
        <w:t>rs:</w:t>
      </w:r>
      <w:r w:rsidR="001532FA">
        <w:t xml:space="preserve"> </w:t>
      </w:r>
      <w:r w:rsidR="00472611">
        <w:t xml:space="preserve"> Select from the following optional clauses based on the access to be provided.  Drafters must ensure that Attachment </w:t>
      </w:r>
      <w:r w:rsidR="00B454AC">
        <w:t xml:space="preserve">G </w:t>
      </w:r>
      <w:r w:rsidR="00472611">
        <w:t xml:space="preserve">is updated to capture </w:t>
      </w:r>
      <w:r w:rsidR="005472E2">
        <w:t xml:space="preserve">the </w:t>
      </w:r>
      <w:r w:rsidR="00DC45DE">
        <w:t xml:space="preserve">associated </w:t>
      </w:r>
      <w:r w:rsidR="009800F2">
        <w:t xml:space="preserve">GFS(ICT) or </w:t>
      </w:r>
      <w:r w:rsidR="00472611">
        <w:t>GFM.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B97531" w14:paraId="0EA3DB72" w14:textId="77777777" w:rsidTr="00B97531">
        <w:tc>
          <w:tcPr>
            <w:tcW w:w="9286" w:type="dxa"/>
            <w:shd w:val="clear" w:color="auto" w:fill="auto"/>
          </w:tcPr>
          <w:p w14:paraId="1D5C2ABF" w14:textId="25801483" w:rsidR="00B97531" w:rsidRPr="00DA3833" w:rsidRDefault="00B97531" w:rsidP="00F74820">
            <w:pPr>
              <w:pStyle w:val="ASDEFCONOption"/>
            </w:pPr>
            <w:r w:rsidRPr="00DA3833">
              <w:t xml:space="preserve">Option A:  For when the Contractor </w:t>
            </w:r>
            <w:r w:rsidRPr="005B573A">
              <w:t xml:space="preserve">will be provided with hardware and software for </w:t>
            </w:r>
            <w:r w:rsidRPr="00DA3833">
              <w:t xml:space="preserve">access to </w:t>
            </w:r>
            <w:r w:rsidRPr="00F273CE">
              <w:t>the Defence information systems</w:t>
            </w:r>
            <w:r w:rsidRPr="00DA3833">
              <w:t>.</w:t>
            </w:r>
          </w:p>
          <w:p w14:paraId="73E0B59A" w14:textId="4F95E7C0" w:rsidR="00B97531" w:rsidRPr="00B97531" w:rsidRDefault="00B97531" w:rsidP="002B7111">
            <w:pPr>
              <w:pStyle w:val="SOWTL3-ASDEFCON"/>
              <w:rPr>
                <w:lang w:val="en-GB"/>
              </w:rPr>
            </w:pPr>
            <w:r w:rsidRPr="005B573A">
              <w:t xml:space="preserve">The Commonwealth </w:t>
            </w:r>
            <w:r>
              <w:t xml:space="preserve">shall </w:t>
            </w:r>
            <w:r w:rsidRPr="005B573A">
              <w:t>provide the Contractor with terminals and/or interfaces</w:t>
            </w:r>
            <w:r>
              <w:t>,</w:t>
            </w:r>
            <w:r w:rsidRPr="005B573A">
              <w:t xml:space="preserve"> to </w:t>
            </w:r>
            <w:r>
              <w:t>enable</w:t>
            </w:r>
            <w:r w:rsidRPr="005B573A">
              <w:t xml:space="preserve"> use of </w:t>
            </w:r>
            <w:r>
              <w:t>the Defence information systems</w:t>
            </w:r>
            <w:r w:rsidRPr="005B573A">
              <w:t xml:space="preserve">, as detailed in Attachment </w:t>
            </w:r>
            <w:r w:rsidR="00B454AC">
              <w:t>G</w:t>
            </w:r>
            <w:r w:rsidRPr="005B573A">
              <w:t>.</w:t>
            </w:r>
          </w:p>
        </w:tc>
      </w:tr>
    </w:tbl>
    <w:p w14:paraId="3F2659B0" w14:textId="77777777" w:rsidR="00B97531" w:rsidRDefault="00B97531" w:rsidP="00F74820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B97531" w14:paraId="76AA97EB" w14:textId="77777777" w:rsidTr="00B97531">
        <w:tc>
          <w:tcPr>
            <w:tcW w:w="9286" w:type="dxa"/>
            <w:shd w:val="clear" w:color="auto" w:fill="auto"/>
          </w:tcPr>
          <w:p w14:paraId="3D4B9466" w14:textId="77777777" w:rsidR="00B97531" w:rsidRPr="00DA3833" w:rsidRDefault="00B97531" w:rsidP="00F74820">
            <w:pPr>
              <w:pStyle w:val="ASDEFCONOption"/>
            </w:pPr>
            <w:r>
              <w:lastRenderedPageBreak/>
              <w:t>Option B</w:t>
            </w:r>
            <w:r w:rsidRPr="00DA3833">
              <w:t xml:space="preserve">:  For when the Contractor </w:t>
            </w:r>
            <w:r w:rsidRPr="005B573A">
              <w:t xml:space="preserve">will be provided with </w:t>
            </w:r>
            <w:r>
              <w:t>DREAMS tokens</w:t>
            </w:r>
            <w:r w:rsidRPr="005B573A">
              <w:t xml:space="preserve"> for </w:t>
            </w:r>
            <w:r w:rsidRPr="00DA3833">
              <w:t>access to MILIS.</w:t>
            </w:r>
          </w:p>
          <w:p w14:paraId="1788D045" w14:textId="192D5177" w:rsidR="00B97531" w:rsidRPr="00B97531" w:rsidRDefault="00B97531" w:rsidP="002B7111">
            <w:pPr>
              <w:pStyle w:val="SOWTL3-ASDEFCON"/>
              <w:rPr>
                <w:lang w:val="en-GB"/>
              </w:rPr>
            </w:pPr>
            <w:r w:rsidRPr="005B573A">
              <w:t xml:space="preserve">The Commonwealth </w:t>
            </w:r>
            <w:r>
              <w:t xml:space="preserve">shall </w:t>
            </w:r>
            <w:r w:rsidRPr="005B573A">
              <w:t>provide the Contractor with</w:t>
            </w:r>
            <w:r>
              <w:t xml:space="preserve"> tokens for the Defence Remote Electronic Access Mobility Service</w:t>
            </w:r>
            <w:r w:rsidRPr="005B573A">
              <w:t xml:space="preserve">, as detailed in Attachment </w:t>
            </w:r>
            <w:r w:rsidR="00B454AC">
              <w:t>G</w:t>
            </w:r>
            <w:r>
              <w:t xml:space="preserve">, in order to access </w:t>
            </w:r>
            <w:r w:rsidR="00DC45DE">
              <w:t xml:space="preserve">the </w:t>
            </w:r>
            <w:r w:rsidR="00CC7FBD">
              <w:t>Defence information systems</w:t>
            </w:r>
            <w:r w:rsidR="00CC7FBD" w:rsidDel="00CC7FBD">
              <w:t xml:space="preserve"> </w:t>
            </w:r>
            <w:r>
              <w:t>via remote logon.</w:t>
            </w:r>
          </w:p>
        </w:tc>
      </w:tr>
    </w:tbl>
    <w:p w14:paraId="0992FCB3" w14:textId="77777777" w:rsidR="00B97531" w:rsidRDefault="00B97531" w:rsidP="00F74820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0E53B7" w14:paraId="4AF35F27" w14:textId="77777777" w:rsidTr="000E53B7">
        <w:tc>
          <w:tcPr>
            <w:tcW w:w="9286" w:type="dxa"/>
            <w:shd w:val="clear" w:color="auto" w:fill="auto"/>
          </w:tcPr>
          <w:p w14:paraId="66F508E9" w14:textId="77777777" w:rsidR="000E53B7" w:rsidRPr="00DA3833" w:rsidRDefault="000E53B7" w:rsidP="00F74820">
            <w:pPr>
              <w:pStyle w:val="ASDEFCONOption"/>
            </w:pPr>
            <w:bookmarkStart w:id="6" w:name="_Ref244948387"/>
            <w:bookmarkStart w:id="7" w:name="_Toc55613029"/>
            <w:r w:rsidRPr="00DA3833">
              <w:t xml:space="preserve">Option </w:t>
            </w:r>
            <w:r>
              <w:t>C</w:t>
            </w:r>
            <w:r w:rsidRPr="00DA3833">
              <w:t xml:space="preserve">:  For when access to terminals located on Commonwealth </w:t>
            </w:r>
            <w:r>
              <w:t>Premises will be provided</w:t>
            </w:r>
            <w:r w:rsidRPr="00DA3833">
              <w:t>.  Drafter</w:t>
            </w:r>
            <w:r>
              <w:t>s</w:t>
            </w:r>
            <w:r w:rsidRPr="00DA3833">
              <w:t xml:space="preserve"> </w:t>
            </w:r>
            <w:r>
              <w:t>should</w:t>
            </w:r>
            <w:r w:rsidRPr="00DA3833">
              <w:t xml:space="preserve"> insert </w:t>
            </w:r>
            <w:r>
              <w:t xml:space="preserve">the </w:t>
            </w:r>
            <w:r w:rsidRPr="00DA3833">
              <w:t>number of terminals available and conditions of use.</w:t>
            </w:r>
          </w:p>
          <w:p w14:paraId="6163C116" w14:textId="2BE17701" w:rsidR="000E53B7" w:rsidRPr="000E53B7" w:rsidRDefault="000E53B7" w:rsidP="002B7111">
            <w:pPr>
              <w:pStyle w:val="SOWTL3-ASDEFCON"/>
              <w:rPr>
                <w:bCs/>
                <w:iCs/>
              </w:rPr>
            </w:pPr>
            <w:r w:rsidRPr="005B573A">
              <w:t xml:space="preserve">The Commonwealth </w:t>
            </w:r>
            <w:r>
              <w:t xml:space="preserve">shall </w:t>
            </w:r>
            <w:r w:rsidRPr="005B573A">
              <w:t xml:space="preserve">provide access to </w:t>
            </w:r>
            <w:r w:rsidR="0058445F" w:rsidRPr="006B527A">
              <w:fldChar w:fldCharType="begin">
                <w:ffData>
                  <w:name w:val="Text4"/>
                  <w:enabled/>
                  <w:calcOnExit w:val="0"/>
                  <w:textInput>
                    <w:default w:val="[INSERT NUMBER]"/>
                  </w:textInput>
                </w:ffData>
              </w:fldChar>
            </w:r>
            <w:r w:rsidR="0058445F" w:rsidRPr="006B527A">
              <w:instrText xml:space="preserve"> FORMTEXT </w:instrText>
            </w:r>
            <w:r w:rsidR="0058445F" w:rsidRPr="006B527A">
              <w:fldChar w:fldCharType="separate"/>
            </w:r>
            <w:r w:rsidR="00E14E0A">
              <w:rPr>
                <w:noProof/>
              </w:rPr>
              <w:t>[INSERT NUMBER]</w:t>
            </w:r>
            <w:r w:rsidR="0058445F" w:rsidRPr="006B527A">
              <w:fldChar w:fldCharType="end"/>
            </w:r>
            <w:r w:rsidRPr="005B573A">
              <w:t xml:space="preserve"> of terminals </w:t>
            </w:r>
            <w:r>
              <w:t>for the Defence information systems</w:t>
            </w:r>
            <w:r w:rsidRPr="005B573A">
              <w:t xml:space="preserve"> at </w:t>
            </w:r>
            <w:r w:rsidR="0058445F" w:rsidRPr="006B527A">
              <w:fldChar w:fldCharType="begin">
                <w:ffData>
                  <w:name w:val=""/>
                  <w:enabled/>
                  <w:calcOnExit w:val="0"/>
                  <w:textInput>
                    <w:default w:val="[INSERT LOCATION/TIME DETAILS]"/>
                  </w:textInput>
                </w:ffData>
              </w:fldChar>
            </w:r>
            <w:r w:rsidR="0058445F" w:rsidRPr="006B527A">
              <w:instrText xml:space="preserve"> FORMTEXT </w:instrText>
            </w:r>
            <w:r w:rsidR="0058445F" w:rsidRPr="006B527A">
              <w:fldChar w:fldCharType="separate"/>
            </w:r>
            <w:r w:rsidR="00E14E0A">
              <w:rPr>
                <w:noProof/>
              </w:rPr>
              <w:t>[INSERT LOCATION/TIME DETAILS]</w:t>
            </w:r>
            <w:r w:rsidR="0058445F" w:rsidRPr="006B527A">
              <w:fldChar w:fldCharType="end"/>
            </w:r>
            <w:r w:rsidRPr="005B573A">
              <w:t>.</w:t>
            </w:r>
          </w:p>
        </w:tc>
      </w:tr>
    </w:tbl>
    <w:p w14:paraId="7596462A" w14:textId="77777777" w:rsidR="0058445F" w:rsidRDefault="0058445F" w:rsidP="00F74820">
      <w:pPr>
        <w:pStyle w:val="ASDEFCONOptionSpace"/>
      </w:pPr>
    </w:p>
    <w:p w14:paraId="633F5A04" w14:textId="3CB3888C" w:rsidR="00D3450C" w:rsidRDefault="000E53B7" w:rsidP="00D3450C">
      <w:pPr>
        <w:pStyle w:val="SOWTL3-ASDEFCON"/>
      </w:pPr>
      <w:r>
        <w:t>The Commonwealth shall be responsible for maintaining the Defence information system</w:t>
      </w:r>
      <w:r w:rsidDel="00F273CE">
        <w:t xml:space="preserve"> </w:t>
      </w:r>
      <w:r>
        <w:t>equipment provided as GFE to the Contractor.</w:t>
      </w:r>
    </w:p>
    <w:p w14:paraId="49615E7B" w14:textId="2C3EE372" w:rsidR="00D6709D" w:rsidRDefault="00D6709D" w:rsidP="00F74820">
      <w:pPr>
        <w:pStyle w:val="SOWHL2-ASDEFCON"/>
      </w:pPr>
      <w:bookmarkStart w:id="8" w:name="_Ref442772472"/>
      <w:r>
        <w:t>Training</w:t>
      </w:r>
      <w:bookmarkEnd w:id="6"/>
      <w:r w:rsidR="00671849">
        <w:t xml:space="preserve"> in Defence Information Systems</w:t>
      </w:r>
      <w:bookmarkEnd w:id="8"/>
    </w:p>
    <w:p w14:paraId="377272F2" w14:textId="243B9536" w:rsidR="00C23759" w:rsidRDefault="00C23759" w:rsidP="00A73EEF">
      <w:pPr>
        <w:pStyle w:val="SOWTL3-ASDEFCON"/>
      </w:pPr>
      <w:r>
        <w:t xml:space="preserve">The Contractor shall ensure that all relevant </w:t>
      </w:r>
      <w:r w:rsidR="00766D16">
        <w:t xml:space="preserve">Contractor Personnel </w:t>
      </w:r>
      <w:r w:rsidR="009800F2">
        <w:t>(</w:t>
      </w:r>
      <w:r w:rsidR="00766D16">
        <w:t>including Subcontractor Personnel</w:t>
      </w:r>
      <w:r w:rsidR="009800F2">
        <w:t>)</w:t>
      </w:r>
      <w:r w:rsidR="00766D16">
        <w:t xml:space="preserve"> </w:t>
      </w:r>
      <w:r>
        <w:t xml:space="preserve">are trained in the operation of </w:t>
      </w:r>
      <w:r w:rsidR="00671849">
        <w:t>Defence information systems</w:t>
      </w:r>
      <w:r>
        <w:t>.</w:t>
      </w:r>
      <w:bookmarkEnd w:id="7"/>
    </w:p>
    <w:p w14:paraId="3CB074B9" w14:textId="77777777" w:rsidR="00E127E9" w:rsidRDefault="00E127E9" w:rsidP="00453217">
      <w:pPr>
        <w:pStyle w:val="NoteToDrafters-ASDEFCON"/>
      </w:pPr>
      <w:bookmarkStart w:id="9" w:name="_Ref510495986"/>
      <w:bookmarkStart w:id="10" w:name="_Toc55613030"/>
      <w:r>
        <w:t xml:space="preserve">Note to drafters: </w:t>
      </w:r>
      <w:r w:rsidR="001532FA">
        <w:t xml:space="preserve"> </w:t>
      </w:r>
      <w:r>
        <w:t xml:space="preserve">Amend the following clause based on the expected start-up time period for the Contract and the expected availability of </w:t>
      </w:r>
      <w:r w:rsidR="00671849">
        <w:t xml:space="preserve">information system </w:t>
      </w:r>
      <w:r>
        <w:t>training.</w:t>
      </w:r>
    </w:p>
    <w:p w14:paraId="587AA9A2" w14:textId="202C2580" w:rsidR="00C23759" w:rsidRDefault="00C23759" w:rsidP="00A73EEF">
      <w:pPr>
        <w:pStyle w:val="SOWTL3-ASDEFCON"/>
      </w:pPr>
      <w:bookmarkStart w:id="11" w:name="_Ref244947604"/>
      <w:r>
        <w:t xml:space="preserve">Within </w:t>
      </w:r>
      <w:r w:rsidR="00CC7FBD">
        <w:fldChar w:fldCharType="begin">
          <w:ffData>
            <w:name w:val="Text6"/>
            <w:enabled/>
            <w:calcOnExit w:val="0"/>
            <w:textInput>
              <w:default w:val="[INSERT NUMBER OF DAYS, EG, 15]"/>
            </w:textInput>
          </w:ffData>
        </w:fldChar>
      </w:r>
      <w:r w:rsidR="00CC7FBD">
        <w:instrText xml:space="preserve"> FORMTEXT </w:instrText>
      </w:r>
      <w:r w:rsidR="00CC7FBD">
        <w:fldChar w:fldCharType="separate"/>
      </w:r>
      <w:r w:rsidR="00E14E0A">
        <w:rPr>
          <w:noProof/>
        </w:rPr>
        <w:t>[INSERT NUMBER OF DAYS, EG, 15]</w:t>
      </w:r>
      <w:r w:rsidR="00CC7FBD">
        <w:fldChar w:fldCharType="end"/>
      </w:r>
      <w:r>
        <w:t xml:space="preserve"> </w:t>
      </w:r>
      <w:r w:rsidR="00B560AF">
        <w:t>Working D</w:t>
      </w:r>
      <w:r>
        <w:t xml:space="preserve">ays after the Effective Date, the Commonwealth </w:t>
      </w:r>
      <w:r w:rsidR="00766D16">
        <w:t>shall provide</w:t>
      </w:r>
      <w:r>
        <w:t xml:space="preserve"> the requisite training to allow the Contractor to </w:t>
      </w:r>
      <w:r w:rsidR="00766D16">
        <w:t xml:space="preserve">conduct activities relating to </w:t>
      </w:r>
      <w:r w:rsidR="00671849">
        <w:t>Defence information systems</w:t>
      </w:r>
      <w:r w:rsidR="00E903A9">
        <w:t xml:space="preserve"> in the performance of the Services</w:t>
      </w:r>
      <w:r>
        <w:t>.</w:t>
      </w:r>
      <w:bookmarkEnd w:id="9"/>
      <w:bookmarkEnd w:id="10"/>
      <w:bookmarkEnd w:id="11"/>
    </w:p>
    <w:p w14:paraId="74CA902D" w14:textId="08443ED2" w:rsidR="00C23759" w:rsidRDefault="00C23759" w:rsidP="00453217">
      <w:pPr>
        <w:pStyle w:val="SOWTL3-ASDEFCON"/>
      </w:pPr>
      <w:bookmarkStart w:id="12" w:name="_Ref510493628"/>
      <w:bookmarkStart w:id="13" w:name="_Toc55613031"/>
      <w:bookmarkStart w:id="14" w:name="_Ref510519210"/>
      <w:r>
        <w:t xml:space="preserve">Subsequent to the </w:t>
      </w:r>
      <w:r w:rsidR="00D6709D">
        <w:t xml:space="preserve">initial </w:t>
      </w:r>
      <w:r>
        <w:t xml:space="preserve">training </w:t>
      </w:r>
      <w:r w:rsidR="00671849">
        <w:t>provided under</w:t>
      </w:r>
      <w:r>
        <w:t xml:space="preserve"> clause </w:t>
      </w:r>
      <w:r>
        <w:fldChar w:fldCharType="begin"/>
      </w:r>
      <w:r>
        <w:instrText xml:space="preserve"> REF _Ref244947604 \r \h </w:instrText>
      </w:r>
      <w:r>
        <w:fldChar w:fldCharType="separate"/>
      </w:r>
      <w:r w:rsidR="00F45391">
        <w:t>2.2.2</w:t>
      </w:r>
      <w:r>
        <w:fldChar w:fldCharType="end"/>
      </w:r>
      <w:r>
        <w:t xml:space="preserve">, the Commonwealth </w:t>
      </w:r>
      <w:r w:rsidR="00766D16">
        <w:t>shall provide</w:t>
      </w:r>
      <w:r w:rsidR="0092618F">
        <w:t xml:space="preserve"> </w:t>
      </w:r>
      <w:r>
        <w:t xml:space="preserve">appropriate </w:t>
      </w:r>
      <w:r w:rsidR="00766D16">
        <w:t xml:space="preserve">initial </w:t>
      </w:r>
      <w:r>
        <w:t xml:space="preserve">training for any new or upgraded </w:t>
      </w:r>
      <w:r w:rsidR="00671849">
        <w:t>Defence information system</w:t>
      </w:r>
      <w:r w:rsidR="0092618F">
        <w:t xml:space="preserve"> that </w:t>
      </w:r>
      <w:r w:rsidR="00671849">
        <w:t>provided to the Contractor by the Commonwealth</w:t>
      </w:r>
      <w:r>
        <w:t xml:space="preserve">.  The Commonwealth </w:t>
      </w:r>
      <w:r w:rsidR="00766D16">
        <w:t xml:space="preserve">shall </w:t>
      </w:r>
      <w:r>
        <w:t xml:space="preserve">provide such </w:t>
      </w:r>
      <w:r w:rsidR="00766D16">
        <w:t xml:space="preserve">appropriate </w:t>
      </w:r>
      <w:r>
        <w:t xml:space="preserve">training to the Contractor in advance of the </w:t>
      </w:r>
      <w:r w:rsidR="00766D16">
        <w:t xml:space="preserve">introduction of the </w:t>
      </w:r>
      <w:r>
        <w:t xml:space="preserve">new or upgraded </w:t>
      </w:r>
      <w:r w:rsidR="00671849">
        <w:t>Defence information system</w:t>
      </w:r>
      <w:r w:rsidR="0092618F">
        <w:t xml:space="preserve"> </w:t>
      </w:r>
      <w:r w:rsidR="00766D16">
        <w:t>s</w:t>
      </w:r>
      <w:r>
        <w:t>.</w:t>
      </w:r>
      <w:bookmarkEnd w:id="12"/>
      <w:bookmarkEnd w:id="13"/>
    </w:p>
    <w:p w14:paraId="2CA35994" w14:textId="3A0DCD21" w:rsidR="00D51C9A" w:rsidRDefault="0025258A" w:rsidP="00453217">
      <w:pPr>
        <w:pStyle w:val="NoteToDrafters-ASDEFCON"/>
      </w:pPr>
      <w:bookmarkStart w:id="15" w:name="_Toc55613032"/>
      <w:r>
        <w:t xml:space="preserve">Note to drafters:  Insert the number of Contractor </w:t>
      </w:r>
      <w:r w:rsidR="00F70613">
        <w:t xml:space="preserve">Personnel </w:t>
      </w:r>
      <w:r>
        <w:t>to be allowed access to training on an annual basis.</w:t>
      </w:r>
      <w:r w:rsidR="00766D16">
        <w:t xml:space="preserve">  The clause should be restructured if multiple systems and courses apply.</w:t>
      </w:r>
    </w:p>
    <w:p w14:paraId="1A0A16DF" w14:textId="717B564C" w:rsidR="0025258A" w:rsidRDefault="00766D16" w:rsidP="00453217">
      <w:pPr>
        <w:pStyle w:val="NoteToDrafters-ASDEFCON"/>
      </w:pPr>
      <w:r>
        <w:t>Note to drafters:  Insert systems, roles and numbers of personnel for training in various Defence information systems</w:t>
      </w:r>
      <w:r w:rsidR="002D00DC">
        <w:t>/</w:t>
      </w:r>
      <w:r>
        <w:t>applications on an annual basis.  For example, “for the X maintenance management system, training for maintenance co-ordinators, up to two persons per year”.</w:t>
      </w:r>
    </w:p>
    <w:p w14:paraId="24BF74EF" w14:textId="6D771DB4" w:rsidR="00C242F6" w:rsidRDefault="00D6709D" w:rsidP="00453217">
      <w:pPr>
        <w:pStyle w:val="SOWTL3-ASDEFCON"/>
      </w:pPr>
      <w:bookmarkStart w:id="16" w:name="_Ref13054113"/>
      <w:r>
        <w:t xml:space="preserve">In addition to </w:t>
      </w:r>
      <w:r w:rsidR="00C23759">
        <w:t xml:space="preserve">the initial training </w:t>
      </w:r>
      <w:r>
        <w:t>and</w:t>
      </w:r>
      <w:r w:rsidR="00C23759">
        <w:t xml:space="preserve"> any </w:t>
      </w:r>
      <w:r>
        <w:t xml:space="preserve">training for </w:t>
      </w:r>
      <w:r w:rsidR="00C23759">
        <w:t xml:space="preserve">new or upgraded </w:t>
      </w:r>
      <w:r w:rsidR="00671849">
        <w:t>Defence information systems</w:t>
      </w:r>
      <w:r w:rsidR="00C23759">
        <w:t xml:space="preserve">, the Commonwealth will </w:t>
      </w:r>
      <w:r w:rsidR="0092618F">
        <w:t>make</w:t>
      </w:r>
      <w:r w:rsidR="00C23759">
        <w:t xml:space="preserve"> training</w:t>
      </w:r>
      <w:r>
        <w:t xml:space="preserve"> </w:t>
      </w:r>
      <w:r w:rsidR="0092618F">
        <w:t xml:space="preserve">available </w:t>
      </w:r>
      <w:r>
        <w:t>for</w:t>
      </w:r>
      <w:r w:rsidR="00E127E9">
        <w:t xml:space="preserve"> </w:t>
      </w:r>
      <w:r w:rsidR="00C242F6">
        <w:t>Contractor Personnel who are replacing existing staff, and who will be directly engaged in Services for the Contract, as follows:</w:t>
      </w:r>
    </w:p>
    <w:p w14:paraId="442876A7" w14:textId="5037CD6E" w:rsidR="00C242F6" w:rsidRDefault="00C242F6" w:rsidP="00C242F6">
      <w:pPr>
        <w:pStyle w:val="SOWSubL1-ASDEFCON"/>
      </w:pPr>
      <w:r>
        <w:t xml:space="preserve">for the </w:t>
      </w:r>
      <w:r>
        <w:fldChar w:fldCharType="begin">
          <w:ffData>
            <w:name w:val=""/>
            <w:enabled/>
            <w:calcOnExit w:val="0"/>
            <w:textInput>
              <w:default w:val="[INSERT SYSTEM NAME]"/>
            </w:textInput>
          </w:ffData>
        </w:fldChar>
      </w:r>
      <w:r>
        <w:instrText xml:space="preserve"> FORMTEXT </w:instrText>
      </w:r>
      <w:r>
        <w:fldChar w:fldCharType="separate"/>
      </w:r>
      <w:r w:rsidR="00E14E0A">
        <w:rPr>
          <w:noProof/>
        </w:rPr>
        <w:t>[INSERT SYSTEM NAME]</w:t>
      </w:r>
      <w:r>
        <w:fldChar w:fldCharType="end"/>
      </w:r>
      <w:r>
        <w:t xml:space="preserve">, training for </w:t>
      </w:r>
      <w:r>
        <w:fldChar w:fldCharType="begin">
          <w:ffData>
            <w:name w:val=""/>
            <w:enabled/>
            <w:calcOnExit w:val="0"/>
            <w:textInput>
              <w:default w:val="[INSERT USER / ROLE NAME]"/>
            </w:textInput>
          </w:ffData>
        </w:fldChar>
      </w:r>
      <w:r>
        <w:instrText xml:space="preserve"> FORMTEXT </w:instrText>
      </w:r>
      <w:r>
        <w:fldChar w:fldCharType="separate"/>
      </w:r>
      <w:r w:rsidR="00E14E0A">
        <w:rPr>
          <w:noProof/>
        </w:rPr>
        <w:t>[INSERT USER / ROLE NAME]</w:t>
      </w:r>
      <w:r>
        <w:fldChar w:fldCharType="end"/>
      </w:r>
      <w:r>
        <w:t xml:space="preserve">, up to </w:t>
      </w:r>
      <w:r>
        <w:fldChar w:fldCharType="begin">
          <w:ffData>
            <w:name w:val="Text7"/>
            <w:enabled/>
            <w:calcOnExit w:val="0"/>
            <w:textInput>
              <w:default w:val="[INSERT NUMBER OF PERSONS, EG, TWO]"/>
            </w:textInput>
          </w:ffData>
        </w:fldChar>
      </w:r>
      <w:r>
        <w:instrText xml:space="preserve"> FORMTEXT </w:instrText>
      </w:r>
      <w:r>
        <w:fldChar w:fldCharType="separate"/>
      </w:r>
      <w:r w:rsidR="00E14E0A">
        <w:rPr>
          <w:noProof/>
        </w:rPr>
        <w:t>[INSERT NUMBER OF PERSONS, EG, TWO]</w:t>
      </w:r>
      <w:r>
        <w:fldChar w:fldCharType="end"/>
      </w:r>
      <w:r>
        <w:t xml:space="preserve"> persons per year; and</w:t>
      </w:r>
    </w:p>
    <w:p w14:paraId="101C1AB1" w14:textId="3F5875EF" w:rsidR="00C23759" w:rsidRDefault="00C242F6" w:rsidP="00C242F6">
      <w:pPr>
        <w:pStyle w:val="SOWSubL1-ASDEFCON"/>
      </w:pPr>
      <w:r>
        <w:t xml:space="preserve">for the </w:t>
      </w:r>
      <w:r>
        <w:fldChar w:fldCharType="begin">
          <w:ffData>
            <w:name w:val=""/>
            <w:enabled/>
            <w:calcOnExit w:val="0"/>
            <w:textInput>
              <w:default w:val="[INSERT SYSTEM NAME]"/>
            </w:textInput>
          </w:ffData>
        </w:fldChar>
      </w:r>
      <w:r>
        <w:instrText xml:space="preserve"> FORMTEXT </w:instrText>
      </w:r>
      <w:r>
        <w:fldChar w:fldCharType="separate"/>
      </w:r>
      <w:r w:rsidR="00E14E0A">
        <w:rPr>
          <w:noProof/>
        </w:rPr>
        <w:t>[INSERT SYSTEM NAME]</w:t>
      </w:r>
      <w:r>
        <w:fldChar w:fldCharType="end"/>
      </w:r>
      <w:r>
        <w:t xml:space="preserve">, training for </w:t>
      </w:r>
      <w:r>
        <w:fldChar w:fldCharType="begin">
          <w:ffData>
            <w:name w:val=""/>
            <w:enabled/>
            <w:calcOnExit w:val="0"/>
            <w:textInput>
              <w:default w:val="[INSERT USER / ROLE NAME]"/>
            </w:textInput>
          </w:ffData>
        </w:fldChar>
      </w:r>
      <w:r>
        <w:instrText xml:space="preserve"> FORMTEXT </w:instrText>
      </w:r>
      <w:r>
        <w:fldChar w:fldCharType="separate"/>
      </w:r>
      <w:r w:rsidR="00E14E0A">
        <w:rPr>
          <w:noProof/>
        </w:rPr>
        <w:t>[INSERT USER / ROLE NAME]</w:t>
      </w:r>
      <w:r>
        <w:fldChar w:fldCharType="end"/>
      </w:r>
      <w:r>
        <w:t xml:space="preserve">, up to </w:t>
      </w:r>
      <w:r>
        <w:fldChar w:fldCharType="begin">
          <w:ffData>
            <w:name w:val="Text7"/>
            <w:enabled/>
            <w:calcOnExit w:val="0"/>
            <w:textInput>
              <w:default w:val="[INSERT NUMBER OF PERSONS, EG, TWO]"/>
            </w:textInput>
          </w:ffData>
        </w:fldChar>
      </w:r>
      <w:r>
        <w:instrText xml:space="preserve"> FORMTEXT </w:instrText>
      </w:r>
      <w:r>
        <w:fldChar w:fldCharType="separate"/>
      </w:r>
      <w:r w:rsidR="00E14E0A">
        <w:rPr>
          <w:noProof/>
        </w:rPr>
        <w:t>[INSERT NUMBER OF PERSONS, EG, TWO]</w:t>
      </w:r>
      <w:r>
        <w:fldChar w:fldCharType="end"/>
      </w:r>
      <w:r>
        <w:t xml:space="preserve"> persons per year.</w:t>
      </w:r>
      <w:bookmarkEnd w:id="15"/>
      <w:bookmarkEnd w:id="16"/>
    </w:p>
    <w:p w14:paraId="2138BC30" w14:textId="1C27CD1D" w:rsidR="00C23759" w:rsidRDefault="00B228A3" w:rsidP="00453217">
      <w:pPr>
        <w:pStyle w:val="SOWTL3-ASDEFCON"/>
      </w:pPr>
      <w:bookmarkStart w:id="17" w:name="_Toc55613033"/>
      <w:r>
        <w:t>Training provided</w:t>
      </w:r>
      <w:r w:rsidR="00E903A9">
        <w:t xml:space="preserve"> </w:t>
      </w:r>
      <w:r w:rsidR="00C23759">
        <w:t>by the Commonwealth</w:t>
      </w:r>
      <w:r w:rsidR="00C9327E">
        <w:t xml:space="preserve"> to Contractor</w:t>
      </w:r>
      <w:r w:rsidR="006977D4">
        <w:t xml:space="preserve"> Personnel</w:t>
      </w:r>
      <w:r w:rsidR="00C9327E" w:rsidDel="00C9327E">
        <w:rPr>
          <w:rStyle w:val="CommentReference"/>
          <w:rFonts w:eastAsia="Times New Roman"/>
          <w:color w:val="auto"/>
          <w:szCs w:val="24"/>
          <w:lang w:eastAsia="en-AU"/>
        </w:rPr>
        <w:t xml:space="preserve"> </w:t>
      </w:r>
      <w:r w:rsidR="006977D4">
        <w:t xml:space="preserve">under clauses </w:t>
      </w:r>
      <w:r w:rsidR="006977D4">
        <w:fldChar w:fldCharType="begin"/>
      </w:r>
      <w:r w:rsidR="006977D4">
        <w:instrText xml:space="preserve"> REF _Ref244947604 \r \h </w:instrText>
      </w:r>
      <w:r w:rsidR="006977D4">
        <w:fldChar w:fldCharType="separate"/>
      </w:r>
      <w:r w:rsidR="00F45391">
        <w:t>2.2.2</w:t>
      </w:r>
      <w:r w:rsidR="006977D4">
        <w:fldChar w:fldCharType="end"/>
      </w:r>
      <w:r w:rsidR="006977D4">
        <w:t xml:space="preserve"> to </w:t>
      </w:r>
      <w:r w:rsidR="006977D4">
        <w:fldChar w:fldCharType="begin"/>
      </w:r>
      <w:r w:rsidR="006977D4">
        <w:instrText xml:space="preserve"> REF _Ref13054113 \r \h </w:instrText>
      </w:r>
      <w:r w:rsidR="006977D4">
        <w:fldChar w:fldCharType="separate"/>
      </w:r>
      <w:r w:rsidR="00F45391">
        <w:t>2.2.4</w:t>
      </w:r>
      <w:r w:rsidR="006977D4">
        <w:fldChar w:fldCharType="end"/>
      </w:r>
      <w:r w:rsidR="006977D4">
        <w:t xml:space="preserve"> </w:t>
      </w:r>
      <w:proofErr w:type="gramStart"/>
      <w:r w:rsidR="006977D4">
        <w:t>shall be provided</w:t>
      </w:r>
      <w:proofErr w:type="gramEnd"/>
      <w:r w:rsidR="006977D4">
        <w:t xml:space="preserve"> </w:t>
      </w:r>
      <w:r w:rsidR="00C9327E">
        <w:t>free of charge</w:t>
      </w:r>
      <w:r w:rsidR="00C242F6">
        <w:t xml:space="preserve"> by the Commonwealth</w:t>
      </w:r>
      <w:r w:rsidR="00472611">
        <w:t>,</w:t>
      </w:r>
      <w:r w:rsidR="00C23759">
        <w:t xml:space="preserve"> after which the Commonwealth </w:t>
      </w:r>
      <w:r w:rsidR="00A65040">
        <w:t xml:space="preserve">may </w:t>
      </w:r>
      <w:r w:rsidR="00472611">
        <w:t>recover</w:t>
      </w:r>
      <w:r w:rsidR="00C23759">
        <w:t xml:space="preserve"> cost</w:t>
      </w:r>
      <w:r w:rsidR="00472611">
        <w:t>s</w:t>
      </w:r>
      <w:r w:rsidR="00C23759">
        <w:t xml:space="preserve"> </w:t>
      </w:r>
      <w:bookmarkEnd w:id="14"/>
      <w:r w:rsidR="006977D4">
        <w:t xml:space="preserve">from the Contractor </w:t>
      </w:r>
      <w:r w:rsidR="00C23759">
        <w:t xml:space="preserve">for </w:t>
      </w:r>
      <w:r w:rsidR="00C9327E">
        <w:t xml:space="preserve">any </w:t>
      </w:r>
      <w:r>
        <w:t xml:space="preserve">additional </w:t>
      </w:r>
      <w:r w:rsidR="00C23759">
        <w:t>training.</w:t>
      </w:r>
      <w:bookmarkEnd w:id="17"/>
    </w:p>
    <w:p w14:paraId="189846A5" w14:textId="6432A6B4" w:rsidR="00C23759" w:rsidRDefault="00C23759" w:rsidP="00453217">
      <w:pPr>
        <w:pStyle w:val="SOWTL3-ASDEFCON"/>
      </w:pPr>
      <w:bookmarkStart w:id="18" w:name="_Toc55613034"/>
      <w:r>
        <w:t xml:space="preserve">For the training </w:t>
      </w:r>
      <w:r w:rsidR="006977D4">
        <w:t xml:space="preserve">to be </w:t>
      </w:r>
      <w:r>
        <w:t xml:space="preserve">provided </w:t>
      </w:r>
      <w:r w:rsidR="00472611">
        <w:t>under</w:t>
      </w:r>
      <w:r>
        <w:t xml:space="preserve"> this clause</w:t>
      </w:r>
      <w:r w:rsidR="002E6D36">
        <w:t xml:space="preserve"> </w:t>
      </w:r>
      <w:r w:rsidR="00EC7684">
        <w:fldChar w:fldCharType="begin"/>
      </w:r>
      <w:r w:rsidR="00EC7684">
        <w:instrText xml:space="preserve"> REF _Ref442772472 \r \h </w:instrText>
      </w:r>
      <w:r w:rsidR="00EC7684">
        <w:fldChar w:fldCharType="separate"/>
      </w:r>
      <w:r w:rsidR="00F45391">
        <w:t>2.2</w:t>
      </w:r>
      <w:r w:rsidR="00EC7684">
        <w:fldChar w:fldCharType="end"/>
      </w:r>
      <w:r>
        <w:t>, the Contractor shall:</w:t>
      </w:r>
      <w:bookmarkEnd w:id="18"/>
    </w:p>
    <w:p w14:paraId="24DAED2D" w14:textId="57E1A9EA" w:rsidR="00C23759" w:rsidRDefault="00C850A2" w:rsidP="00D14BD0">
      <w:pPr>
        <w:pStyle w:val="SOWSubL1-ASDEFCON"/>
      </w:pPr>
      <w:r>
        <w:t>nominate</w:t>
      </w:r>
      <w:r w:rsidR="006977D4">
        <w:t xml:space="preserve"> the</w:t>
      </w:r>
      <w:r>
        <w:t xml:space="preserve"> </w:t>
      </w:r>
      <w:r w:rsidR="00C23759">
        <w:t>personnel requiring training</w:t>
      </w:r>
      <w:r>
        <w:t xml:space="preserve"> and provide sufficient </w:t>
      </w:r>
      <w:r w:rsidR="009A16B4">
        <w:t xml:space="preserve">personal </w:t>
      </w:r>
      <w:r>
        <w:t xml:space="preserve">details to the Commonwealth to </w:t>
      </w:r>
      <w:r w:rsidR="009A16B4">
        <w:t xml:space="preserve">enable </w:t>
      </w:r>
      <w:r w:rsidR="006977D4">
        <w:t xml:space="preserve">training </w:t>
      </w:r>
      <w:r w:rsidR="009A16B4">
        <w:t xml:space="preserve">coordination </w:t>
      </w:r>
      <w:r>
        <w:t>(</w:t>
      </w:r>
      <w:proofErr w:type="spellStart"/>
      <w:r>
        <w:t>eg</w:t>
      </w:r>
      <w:proofErr w:type="spellEnd"/>
      <w:r>
        <w:t xml:space="preserve">, </w:t>
      </w:r>
      <w:r w:rsidR="006977D4">
        <w:t xml:space="preserve">for </w:t>
      </w:r>
      <w:r>
        <w:t>whe</w:t>
      </w:r>
      <w:r w:rsidR="006977D4">
        <w:t>n</w:t>
      </w:r>
      <w:r>
        <w:t xml:space="preserve"> access </w:t>
      </w:r>
      <w:r w:rsidR="009A16B4">
        <w:t xml:space="preserve">controls to </w:t>
      </w:r>
      <w:r w:rsidR="00C242F6">
        <w:t xml:space="preserve">information systems and </w:t>
      </w:r>
      <w:r w:rsidR="009A16B4">
        <w:t>facilities apply</w:t>
      </w:r>
      <w:r>
        <w:t>)</w:t>
      </w:r>
      <w:r w:rsidR="00C23759">
        <w:t>;</w:t>
      </w:r>
    </w:p>
    <w:p w14:paraId="7DC9AAE4" w14:textId="612009C4" w:rsidR="00C23759" w:rsidRDefault="00C23759" w:rsidP="00453217">
      <w:pPr>
        <w:pStyle w:val="SOWSubL1-ASDEFCON"/>
      </w:pPr>
      <w:r>
        <w:t xml:space="preserve">ensure that </w:t>
      </w:r>
      <w:r w:rsidR="009A16B4">
        <w:t xml:space="preserve">the </w:t>
      </w:r>
      <w:r>
        <w:t xml:space="preserve">personnel </w:t>
      </w:r>
      <w:r w:rsidR="00E903A9">
        <w:t xml:space="preserve">nominated </w:t>
      </w:r>
      <w:r w:rsidR="009A16B4">
        <w:t>for</w:t>
      </w:r>
      <w:r>
        <w:t xml:space="preserve"> training </w:t>
      </w:r>
      <w:r w:rsidR="009A16B4">
        <w:t>m</w:t>
      </w:r>
      <w:r w:rsidR="000D4267">
        <w:t>e</w:t>
      </w:r>
      <w:r w:rsidR="009A16B4">
        <w:t>et any applicable Defence requirements (</w:t>
      </w:r>
      <w:proofErr w:type="spellStart"/>
      <w:r w:rsidR="009A16B4">
        <w:t>eg</w:t>
      </w:r>
      <w:proofErr w:type="spellEnd"/>
      <w:r w:rsidR="009A16B4">
        <w:t xml:space="preserve">, </w:t>
      </w:r>
      <w:r w:rsidR="006977D4">
        <w:t>personnel security</w:t>
      </w:r>
      <w:r w:rsidR="009A16B4">
        <w:t xml:space="preserve"> clearances) and </w:t>
      </w:r>
      <w:r>
        <w:t>have a suitable level of general competence in the use of electronic information systems; and</w:t>
      </w:r>
    </w:p>
    <w:p w14:paraId="3CADDAF9" w14:textId="3A839EC7" w:rsidR="00C23759" w:rsidRDefault="00C242F6" w:rsidP="00453217">
      <w:pPr>
        <w:pStyle w:val="SOWSubL1-ASDEFCON"/>
      </w:pPr>
      <w:r w:rsidRPr="004D5B3D">
        <w:t xml:space="preserve">ensure that it and its Subcontractors </w:t>
      </w:r>
      <w:r w:rsidR="00C23759">
        <w:t xml:space="preserve">meet all employer responsibilities, including all salaries, travel, accommodation </w:t>
      </w:r>
      <w:r w:rsidR="00961BB9">
        <w:t xml:space="preserve">and </w:t>
      </w:r>
      <w:r w:rsidR="00C23759">
        <w:t>allowances for employees during</w:t>
      </w:r>
      <w:r w:rsidR="00961BB9">
        <w:t xml:space="preserve"> the</w:t>
      </w:r>
      <w:r w:rsidR="00C23759">
        <w:t xml:space="preserve"> training.</w:t>
      </w:r>
    </w:p>
    <w:bookmarkEnd w:id="0"/>
    <w:p w14:paraId="74B65CE5" w14:textId="77777777" w:rsidR="00A9545B" w:rsidRPr="00A17858" w:rsidRDefault="00A9545B" w:rsidP="00F74820">
      <w:pPr>
        <w:pStyle w:val="ASDEFCONNormal"/>
      </w:pPr>
    </w:p>
    <w:sectPr w:rsidR="00A9545B" w:rsidRPr="00A17858" w:rsidSect="00C7206A">
      <w:headerReference w:type="default" r:id="rId8"/>
      <w:footerReference w:type="default" r:id="rId9"/>
      <w:pgSz w:w="11906" w:h="16838" w:code="9"/>
      <w:pgMar w:top="1418" w:right="1418" w:bottom="1134" w:left="1418" w:header="72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5182D" w14:textId="77777777" w:rsidR="006B7ACB" w:rsidRDefault="006B7ACB">
      <w:r>
        <w:separator/>
      </w:r>
    </w:p>
  </w:endnote>
  <w:endnote w:type="continuationSeparator" w:id="0">
    <w:p w14:paraId="362C918F" w14:textId="77777777" w:rsidR="006B7ACB" w:rsidRDefault="006B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C45DE" w14:paraId="4BE8275C" w14:textId="77777777" w:rsidTr="00C7206A">
      <w:tc>
        <w:tcPr>
          <w:tcW w:w="2500" w:type="pct"/>
        </w:tcPr>
        <w:p w14:paraId="053713E1" w14:textId="00AE18D8" w:rsidR="00DC45DE" w:rsidRDefault="00F45391" w:rsidP="00C7206A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AE43E9">
            <w:t>Annex to the Draft Statement of Work</w:t>
          </w:r>
          <w:r>
            <w:fldChar w:fldCharType="end"/>
          </w:r>
          <w:r w:rsidR="00DC45DE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AE43E9">
            <w:t>V1.1</w:t>
          </w:r>
          <w:r>
            <w:fldChar w:fldCharType="end"/>
          </w:r>
          <w:r w:rsidR="00DC45DE">
            <w:t>)</w:t>
          </w:r>
        </w:p>
      </w:tc>
      <w:tc>
        <w:tcPr>
          <w:tcW w:w="2500" w:type="pct"/>
        </w:tcPr>
        <w:p w14:paraId="2D024A46" w14:textId="74502BFA" w:rsidR="00DC45DE" w:rsidRDefault="00DC45DE" w:rsidP="00C7206A">
          <w:pPr>
            <w:pStyle w:val="ASDEFCONHeaderFooter"/>
            <w:tabs>
              <w:tab w:val="right" w:pos="9070"/>
            </w:tabs>
            <w:jc w:val="right"/>
          </w:pPr>
          <w:r>
            <w:t>AB-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F45391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  <w:tr w:rsidR="00DC45DE" w14:paraId="012F992F" w14:textId="77777777" w:rsidTr="00C7206A">
      <w:tc>
        <w:tcPr>
          <w:tcW w:w="5000" w:type="pct"/>
          <w:gridSpan w:val="2"/>
        </w:tcPr>
        <w:p w14:paraId="243ADCA6" w14:textId="47B2645C" w:rsidR="00DC45DE" w:rsidRDefault="00F45391" w:rsidP="00C7206A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AE43E9">
            <w:t>OFFICIAL</w:t>
          </w:r>
          <w:r>
            <w:fldChar w:fldCharType="end"/>
          </w:r>
        </w:p>
      </w:tc>
    </w:tr>
  </w:tbl>
  <w:p w14:paraId="1A14617D" w14:textId="77777777" w:rsidR="00DC45DE" w:rsidRDefault="00DC45DE" w:rsidP="00DD0F37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7F118" w14:textId="77777777" w:rsidR="006B7ACB" w:rsidRDefault="006B7ACB">
      <w:r>
        <w:separator/>
      </w:r>
    </w:p>
  </w:footnote>
  <w:footnote w:type="continuationSeparator" w:id="0">
    <w:p w14:paraId="63B01B86" w14:textId="77777777" w:rsidR="006B7ACB" w:rsidRDefault="006B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C45DE" w14:paraId="5D808934" w14:textId="77777777" w:rsidTr="00C7206A">
      <w:tc>
        <w:tcPr>
          <w:tcW w:w="5000" w:type="pct"/>
          <w:gridSpan w:val="2"/>
        </w:tcPr>
        <w:p w14:paraId="1E632B4A" w14:textId="01C06DB3" w:rsidR="00DC45DE" w:rsidRDefault="00F45391" w:rsidP="00C7206A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D57536">
            <w:t>OFFICIAL</w:t>
          </w:r>
          <w:r>
            <w:fldChar w:fldCharType="end"/>
          </w:r>
        </w:p>
      </w:tc>
    </w:tr>
    <w:tr w:rsidR="00DC45DE" w14:paraId="1C845093" w14:textId="77777777" w:rsidTr="00C7206A">
      <w:tc>
        <w:tcPr>
          <w:tcW w:w="2500" w:type="pct"/>
        </w:tcPr>
        <w:p w14:paraId="271C6922" w14:textId="41F9B7BD" w:rsidR="00DC45DE" w:rsidRDefault="00F45391" w:rsidP="00C7206A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063372">
            <w:t>ASDEFCON (Complex Services)</w:t>
          </w:r>
          <w:r>
            <w:fldChar w:fldCharType="end"/>
          </w:r>
        </w:p>
      </w:tc>
      <w:tc>
        <w:tcPr>
          <w:tcW w:w="2500" w:type="pct"/>
        </w:tcPr>
        <w:p w14:paraId="07F9FDA5" w14:textId="668C24CE" w:rsidR="00DC45DE" w:rsidRDefault="00F45391" w:rsidP="00C7206A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D57536">
            <w:t>PART 3</w:t>
          </w:r>
          <w:r>
            <w:fldChar w:fldCharType="end"/>
          </w:r>
        </w:p>
      </w:tc>
    </w:tr>
  </w:tbl>
  <w:p w14:paraId="1B13E2A2" w14:textId="335C9516" w:rsidR="00DC45DE" w:rsidRPr="00023F8C" w:rsidRDefault="00862019" w:rsidP="00862019">
    <w:pPr>
      <w:pStyle w:val="ASDEFCONHeaderFooterClassification"/>
    </w:pPr>
    <w:r>
      <w:t xml:space="preserve">Annex </w:t>
    </w:r>
    <w:r w:rsidR="002B7111">
      <w:t>C</w:t>
    </w:r>
    <w:r>
      <w:t xml:space="preserve">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BE7685"/>
    <w:multiLevelType w:val="singleLevel"/>
    <w:tmpl w:val="F3709D58"/>
    <w:lvl w:ilvl="0">
      <w:start w:val="1"/>
      <w:numFmt w:val="lowerLetter"/>
      <w:pStyle w:val="Note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22A8C"/>
    <w:multiLevelType w:val="multilevel"/>
    <w:tmpl w:val="47C4BB02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pStyle w:val="TextLevel5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6DD3F01"/>
    <w:multiLevelType w:val="multilevel"/>
    <w:tmpl w:val="42C871B0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textlevel2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TextLevel3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pStyle w:val="TextLevel4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pStyle w:val="spara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pStyle w:val="sspara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448"/>
        </w:tabs>
        <w:ind w:left="2448" w:hanging="432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34"/>
  </w:num>
  <w:num w:numId="4">
    <w:abstractNumId w:val="17"/>
  </w:num>
  <w:num w:numId="5">
    <w:abstractNumId w:val="21"/>
  </w:num>
  <w:num w:numId="6">
    <w:abstractNumId w:val="22"/>
    <w:lvlOverride w:ilvl="0">
      <w:startOverride w:val="1"/>
    </w:lvlOverride>
  </w:num>
  <w:num w:numId="7">
    <w:abstractNumId w:val="5"/>
  </w:num>
  <w:num w:numId="8">
    <w:abstractNumId w:val="28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0"/>
  </w:num>
  <w:num w:numId="12">
    <w:abstractNumId w:val="30"/>
  </w:num>
  <w:num w:numId="13">
    <w:abstractNumId w:val="18"/>
  </w:num>
  <w:num w:numId="14">
    <w:abstractNumId w:val="23"/>
  </w:num>
  <w:num w:numId="15">
    <w:abstractNumId w:val="35"/>
  </w:num>
  <w:num w:numId="16">
    <w:abstractNumId w:val="11"/>
  </w:num>
  <w:num w:numId="17">
    <w:abstractNumId w:val="15"/>
  </w:num>
  <w:num w:numId="18">
    <w:abstractNumId w:val="37"/>
  </w:num>
  <w:num w:numId="19">
    <w:abstractNumId w:val="8"/>
  </w:num>
  <w:num w:numId="20">
    <w:abstractNumId w:val="6"/>
  </w:num>
  <w:num w:numId="21">
    <w:abstractNumId w:val="1"/>
  </w:num>
  <w:num w:numId="22">
    <w:abstractNumId w:val="3"/>
  </w:num>
  <w:num w:numId="23">
    <w:abstractNumId w:val="14"/>
  </w:num>
  <w:num w:numId="24">
    <w:abstractNumId w:val="0"/>
  </w:num>
  <w:num w:numId="25">
    <w:abstractNumId w:val="19"/>
  </w:num>
  <w:num w:numId="26">
    <w:abstractNumId w:val="32"/>
  </w:num>
  <w:num w:numId="27">
    <w:abstractNumId w:val="29"/>
  </w:num>
  <w:num w:numId="28">
    <w:abstractNumId w:val="16"/>
  </w:num>
  <w:num w:numId="29">
    <w:abstractNumId w:val="3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4"/>
  </w:num>
  <w:num w:numId="34">
    <w:abstractNumId w:val="36"/>
  </w:num>
  <w:num w:numId="35">
    <w:abstractNumId w:val="12"/>
  </w:num>
  <w:num w:numId="36">
    <w:abstractNumId w:val="20"/>
  </w:num>
  <w:num w:numId="37">
    <w:abstractNumId w:val="7"/>
  </w:num>
  <w:num w:numId="38">
    <w:abstractNumId w:val="2"/>
  </w:num>
  <w:num w:numId="39">
    <w:abstractNumId w:val="25"/>
  </w:num>
  <w:num w:numId="40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7D"/>
    <w:rsid w:val="0002091A"/>
    <w:rsid w:val="00023F8C"/>
    <w:rsid w:val="000240E7"/>
    <w:rsid w:val="00041521"/>
    <w:rsid w:val="00046AD7"/>
    <w:rsid w:val="00063372"/>
    <w:rsid w:val="00065057"/>
    <w:rsid w:val="000968D8"/>
    <w:rsid w:val="000B1BEA"/>
    <w:rsid w:val="000B5E29"/>
    <w:rsid w:val="000C6FE2"/>
    <w:rsid w:val="000D1370"/>
    <w:rsid w:val="000D4267"/>
    <w:rsid w:val="000D7355"/>
    <w:rsid w:val="000E53B7"/>
    <w:rsid w:val="001026B2"/>
    <w:rsid w:val="001152E7"/>
    <w:rsid w:val="00121CE1"/>
    <w:rsid w:val="001532FA"/>
    <w:rsid w:val="001561D1"/>
    <w:rsid w:val="00160083"/>
    <w:rsid w:val="0016314B"/>
    <w:rsid w:val="001666CF"/>
    <w:rsid w:val="00173524"/>
    <w:rsid w:val="001A381D"/>
    <w:rsid w:val="001A5A59"/>
    <w:rsid w:val="001C0212"/>
    <w:rsid w:val="001C0485"/>
    <w:rsid w:val="001F23E6"/>
    <w:rsid w:val="00214205"/>
    <w:rsid w:val="0022733D"/>
    <w:rsid w:val="00251BB9"/>
    <w:rsid w:val="0025258A"/>
    <w:rsid w:val="0027152C"/>
    <w:rsid w:val="00284C83"/>
    <w:rsid w:val="00284F30"/>
    <w:rsid w:val="00286082"/>
    <w:rsid w:val="00292225"/>
    <w:rsid w:val="002A2B2B"/>
    <w:rsid w:val="002A30B7"/>
    <w:rsid w:val="002A63EE"/>
    <w:rsid w:val="002B7111"/>
    <w:rsid w:val="002C7902"/>
    <w:rsid w:val="002D00DC"/>
    <w:rsid w:val="002D7422"/>
    <w:rsid w:val="002D7465"/>
    <w:rsid w:val="002E4B13"/>
    <w:rsid w:val="002E6D36"/>
    <w:rsid w:val="003017E1"/>
    <w:rsid w:val="003044DC"/>
    <w:rsid w:val="003604F0"/>
    <w:rsid w:val="00370236"/>
    <w:rsid w:val="00372258"/>
    <w:rsid w:val="003737C0"/>
    <w:rsid w:val="00384A31"/>
    <w:rsid w:val="003A5A3B"/>
    <w:rsid w:val="003A781F"/>
    <w:rsid w:val="003F44CA"/>
    <w:rsid w:val="004010A9"/>
    <w:rsid w:val="00416059"/>
    <w:rsid w:val="00427092"/>
    <w:rsid w:val="0044676E"/>
    <w:rsid w:val="00451C69"/>
    <w:rsid w:val="00453217"/>
    <w:rsid w:val="00453666"/>
    <w:rsid w:val="0046115E"/>
    <w:rsid w:val="00465AD7"/>
    <w:rsid w:val="00472611"/>
    <w:rsid w:val="00475F4B"/>
    <w:rsid w:val="00480B9E"/>
    <w:rsid w:val="004C176B"/>
    <w:rsid w:val="004D6E70"/>
    <w:rsid w:val="00510D0B"/>
    <w:rsid w:val="00514C02"/>
    <w:rsid w:val="0052214C"/>
    <w:rsid w:val="005367B2"/>
    <w:rsid w:val="005465CC"/>
    <w:rsid w:val="005472E2"/>
    <w:rsid w:val="00553F20"/>
    <w:rsid w:val="005574D0"/>
    <w:rsid w:val="00562097"/>
    <w:rsid w:val="00571909"/>
    <w:rsid w:val="0058445F"/>
    <w:rsid w:val="005868B3"/>
    <w:rsid w:val="005A1031"/>
    <w:rsid w:val="005B573A"/>
    <w:rsid w:val="005C1CAF"/>
    <w:rsid w:val="005D101C"/>
    <w:rsid w:val="005E1335"/>
    <w:rsid w:val="005E4F5B"/>
    <w:rsid w:val="00600E56"/>
    <w:rsid w:val="0061011E"/>
    <w:rsid w:val="00610BE6"/>
    <w:rsid w:val="0061536B"/>
    <w:rsid w:val="006158BC"/>
    <w:rsid w:val="00627732"/>
    <w:rsid w:val="00647BC8"/>
    <w:rsid w:val="006601F9"/>
    <w:rsid w:val="00664A66"/>
    <w:rsid w:val="00671849"/>
    <w:rsid w:val="0067227E"/>
    <w:rsid w:val="0067622C"/>
    <w:rsid w:val="00681942"/>
    <w:rsid w:val="00693ACC"/>
    <w:rsid w:val="006977D4"/>
    <w:rsid w:val="006B527A"/>
    <w:rsid w:val="006B7ACB"/>
    <w:rsid w:val="006C7E46"/>
    <w:rsid w:val="006E2B26"/>
    <w:rsid w:val="006F32EF"/>
    <w:rsid w:val="00701EB0"/>
    <w:rsid w:val="00705EFC"/>
    <w:rsid w:val="00717E36"/>
    <w:rsid w:val="007219B4"/>
    <w:rsid w:val="00723AC4"/>
    <w:rsid w:val="00744F0B"/>
    <w:rsid w:val="00750164"/>
    <w:rsid w:val="00766D16"/>
    <w:rsid w:val="0078765C"/>
    <w:rsid w:val="00791E39"/>
    <w:rsid w:val="007C0EA9"/>
    <w:rsid w:val="007D1B17"/>
    <w:rsid w:val="007D54C3"/>
    <w:rsid w:val="007E4D31"/>
    <w:rsid w:val="007F404D"/>
    <w:rsid w:val="00827E21"/>
    <w:rsid w:val="00834343"/>
    <w:rsid w:val="00834B85"/>
    <w:rsid w:val="00836C82"/>
    <w:rsid w:val="00856BC9"/>
    <w:rsid w:val="00862019"/>
    <w:rsid w:val="0086631F"/>
    <w:rsid w:val="00875817"/>
    <w:rsid w:val="00877351"/>
    <w:rsid w:val="0088279C"/>
    <w:rsid w:val="00883863"/>
    <w:rsid w:val="008A5536"/>
    <w:rsid w:val="008B302C"/>
    <w:rsid w:val="008C50BF"/>
    <w:rsid w:val="008C6AEB"/>
    <w:rsid w:val="008F1E1F"/>
    <w:rsid w:val="0092618F"/>
    <w:rsid w:val="00926654"/>
    <w:rsid w:val="00932B58"/>
    <w:rsid w:val="0095418F"/>
    <w:rsid w:val="00961BB9"/>
    <w:rsid w:val="00962C69"/>
    <w:rsid w:val="00964C2E"/>
    <w:rsid w:val="009733D5"/>
    <w:rsid w:val="009800F2"/>
    <w:rsid w:val="00980DDE"/>
    <w:rsid w:val="00982691"/>
    <w:rsid w:val="00985928"/>
    <w:rsid w:val="00991842"/>
    <w:rsid w:val="009A16B4"/>
    <w:rsid w:val="009A296A"/>
    <w:rsid w:val="009B3802"/>
    <w:rsid w:val="009E350B"/>
    <w:rsid w:val="009E392C"/>
    <w:rsid w:val="009F0133"/>
    <w:rsid w:val="009F251C"/>
    <w:rsid w:val="009F3E87"/>
    <w:rsid w:val="009F734F"/>
    <w:rsid w:val="00A036CA"/>
    <w:rsid w:val="00A17858"/>
    <w:rsid w:val="00A318DE"/>
    <w:rsid w:val="00A44203"/>
    <w:rsid w:val="00A451CF"/>
    <w:rsid w:val="00A65040"/>
    <w:rsid w:val="00A73EEF"/>
    <w:rsid w:val="00A9545B"/>
    <w:rsid w:val="00AA07B0"/>
    <w:rsid w:val="00AA1D7D"/>
    <w:rsid w:val="00AB142B"/>
    <w:rsid w:val="00AC089F"/>
    <w:rsid w:val="00AC11AC"/>
    <w:rsid w:val="00AE43E9"/>
    <w:rsid w:val="00AF3140"/>
    <w:rsid w:val="00B0499B"/>
    <w:rsid w:val="00B228A3"/>
    <w:rsid w:val="00B3493F"/>
    <w:rsid w:val="00B454AC"/>
    <w:rsid w:val="00B51BC1"/>
    <w:rsid w:val="00B560AF"/>
    <w:rsid w:val="00B6241A"/>
    <w:rsid w:val="00B97531"/>
    <w:rsid w:val="00BD42D2"/>
    <w:rsid w:val="00BF1D2F"/>
    <w:rsid w:val="00C03DED"/>
    <w:rsid w:val="00C23759"/>
    <w:rsid w:val="00C242F6"/>
    <w:rsid w:val="00C2666C"/>
    <w:rsid w:val="00C3217B"/>
    <w:rsid w:val="00C429BB"/>
    <w:rsid w:val="00C45BFE"/>
    <w:rsid w:val="00C52232"/>
    <w:rsid w:val="00C538EC"/>
    <w:rsid w:val="00C561C3"/>
    <w:rsid w:val="00C62B92"/>
    <w:rsid w:val="00C661E1"/>
    <w:rsid w:val="00C7206A"/>
    <w:rsid w:val="00C770A7"/>
    <w:rsid w:val="00C850A2"/>
    <w:rsid w:val="00C9327E"/>
    <w:rsid w:val="00C95458"/>
    <w:rsid w:val="00CA4971"/>
    <w:rsid w:val="00CB7D8E"/>
    <w:rsid w:val="00CC1ECF"/>
    <w:rsid w:val="00CC1F5C"/>
    <w:rsid w:val="00CC5204"/>
    <w:rsid w:val="00CC7FBD"/>
    <w:rsid w:val="00D1171D"/>
    <w:rsid w:val="00D14BD0"/>
    <w:rsid w:val="00D273E6"/>
    <w:rsid w:val="00D3450C"/>
    <w:rsid w:val="00D40DBF"/>
    <w:rsid w:val="00D445D8"/>
    <w:rsid w:val="00D51C9A"/>
    <w:rsid w:val="00D555A6"/>
    <w:rsid w:val="00D57536"/>
    <w:rsid w:val="00D62938"/>
    <w:rsid w:val="00D6709D"/>
    <w:rsid w:val="00D7111E"/>
    <w:rsid w:val="00D739E4"/>
    <w:rsid w:val="00D84BC5"/>
    <w:rsid w:val="00DA3833"/>
    <w:rsid w:val="00DA68DE"/>
    <w:rsid w:val="00DB1F5B"/>
    <w:rsid w:val="00DC45DE"/>
    <w:rsid w:val="00DD0F37"/>
    <w:rsid w:val="00DE4D2B"/>
    <w:rsid w:val="00DF3762"/>
    <w:rsid w:val="00E127E9"/>
    <w:rsid w:val="00E14D2E"/>
    <w:rsid w:val="00E14E0A"/>
    <w:rsid w:val="00E22FC1"/>
    <w:rsid w:val="00E35F3D"/>
    <w:rsid w:val="00E477BC"/>
    <w:rsid w:val="00E7422C"/>
    <w:rsid w:val="00E903A9"/>
    <w:rsid w:val="00E947D2"/>
    <w:rsid w:val="00EA6DAE"/>
    <w:rsid w:val="00EA7C23"/>
    <w:rsid w:val="00EC7684"/>
    <w:rsid w:val="00ED383B"/>
    <w:rsid w:val="00EE08AC"/>
    <w:rsid w:val="00EE516F"/>
    <w:rsid w:val="00EF402B"/>
    <w:rsid w:val="00F16870"/>
    <w:rsid w:val="00F273CE"/>
    <w:rsid w:val="00F34F67"/>
    <w:rsid w:val="00F3775F"/>
    <w:rsid w:val="00F414F5"/>
    <w:rsid w:val="00F43DC6"/>
    <w:rsid w:val="00F45391"/>
    <w:rsid w:val="00F506E2"/>
    <w:rsid w:val="00F63481"/>
    <w:rsid w:val="00F70613"/>
    <w:rsid w:val="00F71C8B"/>
    <w:rsid w:val="00F74820"/>
    <w:rsid w:val="00F80FE7"/>
    <w:rsid w:val="00FB61FD"/>
    <w:rsid w:val="00FC3504"/>
    <w:rsid w:val="00FC3AE3"/>
    <w:rsid w:val="00FD5EFC"/>
    <w:rsid w:val="00FD7E60"/>
    <w:rsid w:val="00FF22D6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E7C66B3"/>
  <w15:docId w15:val="{2A15E84C-5C33-4405-899F-10534A71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39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F45391"/>
    <w:pPr>
      <w:keepNext/>
      <w:numPr>
        <w:numId w:val="1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4539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453217"/>
    <w:pPr>
      <w:keepNext/>
      <w:keepLines/>
      <w:numPr>
        <w:ilvl w:val="2"/>
        <w:numId w:val="5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uiPriority w:val="9"/>
    <w:qFormat/>
    <w:rsid w:val="00453217"/>
    <w:pPr>
      <w:keepNext/>
      <w:keepLines/>
      <w:numPr>
        <w:ilvl w:val="3"/>
        <w:numId w:val="5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"/>
    <w:basedOn w:val="Normal"/>
    <w:next w:val="Normal"/>
    <w:qFormat/>
    <w:rsid w:val="00453217"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45321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453217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453217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453217"/>
    <w:pPr>
      <w:numPr>
        <w:ilvl w:val="8"/>
        <w:numId w:val="5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F4539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45391"/>
  </w:style>
  <w:style w:type="paragraph" w:customStyle="1" w:styleId="TextLevel3">
    <w:name w:val="Text Level 3"/>
    <w:pPr>
      <w:numPr>
        <w:ilvl w:val="4"/>
        <w:numId w:val="3"/>
      </w:numPr>
      <w:spacing w:after="120"/>
      <w:jc w:val="both"/>
    </w:pPr>
    <w:rPr>
      <w:rFonts w:ascii="Arial" w:hAnsi="Arial"/>
      <w:lang w:eastAsia="en-US"/>
    </w:rPr>
  </w:style>
  <w:style w:type="paragraph" w:customStyle="1" w:styleId="TextLevel4">
    <w:name w:val="Text Level 4"/>
    <w:basedOn w:val="Heading4"/>
    <w:pPr>
      <w:keepNext w:val="0"/>
      <w:numPr>
        <w:ilvl w:val="5"/>
        <w:numId w:val="3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numPr>
        <w:numId w:val="2"/>
      </w:numPr>
      <w:spacing w:before="0"/>
    </w:pPr>
    <w:rPr>
      <w:b w:val="0"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Notespara">
    <w:name w:val="Note spara"/>
    <w:basedOn w:val="PlainText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next w:val="Normal"/>
    <w:rsid w:val="00B0499B"/>
    <w:pPr>
      <w:numPr>
        <w:ilvl w:val="6"/>
        <w:numId w:val="3"/>
      </w:numPr>
      <w:spacing w:after="120"/>
      <w:jc w:val="both"/>
    </w:pPr>
    <w:rPr>
      <w:rFonts w:ascii="Arial" w:hAnsi="Arial"/>
      <w:lang w:eastAsia="en-US"/>
    </w:rPr>
  </w:style>
  <w:style w:type="paragraph" w:customStyle="1" w:styleId="TextNoNumber">
    <w:name w:val="Text No Number"/>
    <w:basedOn w:val="Normal"/>
    <w:next w:val="Normal"/>
    <w:pPr>
      <w:tabs>
        <w:tab w:val="left" w:pos="900"/>
      </w:tabs>
      <w:ind w:left="907"/>
    </w:pPr>
  </w:style>
  <w:style w:type="paragraph" w:styleId="Header">
    <w:name w:val="header"/>
    <w:basedOn w:val="Normal"/>
    <w:pPr>
      <w:tabs>
        <w:tab w:val="num" w:pos="864"/>
        <w:tab w:val="right" w:pos="9072"/>
      </w:tabs>
      <w:ind w:left="864" w:right="-23" w:hanging="864"/>
    </w:pPr>
    <w:rPr>
      <w:sz w:val="16"/>
      <w:lang w:val="en-US"/>
    </w:rPr>
  </w:style>
  <w:style w:type="paragraph" w:styleId="Footer">
    <w:name w:val="footer"/>
    <w:basedOn w:val="Normal"/>
    <w:pPr>
      <w:tabs>
        <w:tab w:val="num" w:pos="864"/>
        <w:tab w:val="right" w:pos="9072"/>
      </w:tabs>
      <w:ind w:left="864" w:right="-23" w:hanging="864"/>
    </w:pPr>
    <w:rPr>
      <w:sz w:val="16"/>
      <w:lang w:val="en-US"/>
    </w:rPr>
  </w:style>
  <w:style w:type="character" w:styleId="PageNumber">
    <w:name w:val="page number"/>
    <w:basedOn w:val="DefaultParagraphFont"/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styleId="FootnoteText">
    <w:name w:val="footnote text"/>
    <w:basedOn w:val="Normal"/>
    <w:semiHidden/>
    <w:rsid w:val="00F45391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B0499B"/>
    <w:pPr>
      <w:numPr>
        <w:ilvl w:val="7"/>
        <w:numId w:val="3"/>
      </w:numPr>
    </w:pPr>
  </w:style>
  <w:style w:type="paragraph" w:styleId="TOC1">
    <w:name w:val="toc 1"/>
    <w:next w:val="ASDEFCONNormal"/>
    <w:autoRedefine/>
    <w:uiPriority w:val="39"/>
    <w:rsid w:val="00F4539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F45391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45391"/>
    <w:pPr>
      <w:spacing w:after="100"/>
      <w:ind w:left="400"/>
    </w:pPr>
  </w:style>
  <w:style w:type="paragraph" w:customStyle="1" w:styleId="TextLevel6">
    <w:name w:val="Text Level 6"/>
    <w:basedOn w:val="Heading6"/>
    <w:rPr>
      <w:b w:val="0"/>
    </w:rPr>
  </w:style>
  <w:style w:type="paragraph" w:styleId="Title">
    <w:name w:val="Title"/>
    <w:basedOn w:val="Normal"/>
    <w:qFormat/>
    <w:pPr>
      <w:tabs>
        <w:tab w:val="num" w:pos="864"/>
      </w:tabs>
      <w:ind w:left="864" w:hanging="864"/>
      <w:jc w:val="center"/>
    </w:pPr>
    <w:rPr>
      <w:b/>
      <w:caps/>
      <w:lang w:val="en-US"/>
    </w:rPr>
  </w:style>
  <w:style w:type="paragraph" w:customStyle="1" w:styleId="TextLevel7">
    <w:name w:val="Text Level 7"/>
    <w:basedOn w:val="Heading7"/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Pr>
      <w:rFonts w:ascii="Arial" w:hAnsi="Arial" w:cs="Arial" w:hint="default"/>
      <w:noProof w:val="0"/>
      <w:lang w:val="en-AU" w:eastAsia="en-US" w:bidi="ar-SA"/>
    </w:r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Docinfo">
    <w:name w:val="Docinfo"/>
    <w:basedOn w:val="Footer"/>
    <w:pPr>
      <w:tabs>
        <w:tab w:val="center" w:pos="4536"/>
      </w:tabs>
    </w:pPr>
  </w:style>
  <w:style w:type="table" w:styleId="TableGrid">
    <w:name w:val="Table Grid"/>
    <w:basedOn w:val="TableNormal"/>
    <w:rsid w:val="00453217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ManualNumber">
    <w:name w:val="Text Manual Number"/>
    <w:basedOn w:val="Normal"/>
    <w:rsid w:val="006F32EF"/>
    <w:pPr>
      <w:ind w:left="907" w:hanging="907"/>
    </w:pPr>
  </w:style>
  <w:style w:type="paragraph" w:customStyle="1" w:styleId="Notetodrafters">
    <w:name w:val="Note to drafters"/>
    <w:basedOn w:val="Normal"/>
    <w:next w:val="Normal"/>
    <w:rsid w:val="00B0499B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pPr>
      <w:shd w:val="pct20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B0499B"/>
    <w:rPr>
      <w:b/>
      <w:i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ssspara">
    <w:name w:val="ssspara"/>
    <w:basedOn w:val="Normal"/>
    <w:pPr>
      <w:numPr>
        <w:ilvl w:val="8"/>
        <w:numId w:val="3"/>
      </w:numPr>
    </w:pPr>
  </w:style>
  <w:style w:type="paragraph" w:customStyle="1" w:styleId="textlevel2">
    <w:name w:val="text level 2"/>
    <w:next w:val="Normal"/>
    <w:pPr>
      <w:numPr>
        <w:ilvl w:val="2"/>
        <w:numId w:val="3"/>
      </w:num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AttachmentHeading">
    <w:name w:val="Attachment Heading"/>
    <w:basedOn w:val="Normal"/>
    <w:pPr>
      <w:jc w:val="center"/>
    </w:pPr>
    <w:rPr>
      <w:lang w:val="en-US"/>
    </w:rPr>
  </w:style>
  <w:style w:type="paragraph" w:styleId="BodyText">
    <w:name w:val="Body Text"/>
    <w:basedOn w:val="Normal"/>
    <w:rsid w:val="00453217"/>
  </w:style>
  <w:style w:type="paragraph" w:customStyle="1" w:styleId="Style1">
    <w:name w:val="Style1"/>
    <w:basedOn w:val="Heading4"/>
    <w:rsid w:val="00453217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453217"/>
    <w:rPr>
      <w:szCs w:val="20"/>
    </w:rPr>
  </w:style>
  <w:style w:type="paragraph" w:styleId="Revision">
    <w:name w:val="Revision"/>
    <w:hidden/>
    <w:uiPriority w:val="99"/>
    <w:semiHidden/>
    <w:rsid w:val="00F273CE"/>
    <w:rPr>
      <w:rFonts w:ascii="Arial" w:eastAsia="Calibri" w:hAnsi="Arial"/>
      <w:szCs w:val="22"/>
      <w:lang w:eastAsia="en-US"/>
    </w:rPr>
  </w:style>
  <w:style w:type="paragraph" w:customStyle="1" w:styleId="Indentlist">
    <w:name w:val="Indent list"/>
    <w:basedOn w:val="Normal"/>
    <w:rsid w:val="00B560AF"/>
    <w:pPr>
      <w:numPr>
        <w:numId w:val="6"/>
      </w:numPr>
      <w:tabs>
        <w:tab w:val="left" w:pos="1701"/>
      </w:tabs>
    </w:pPr>
  </w:style>
  <w:style w:type="paragraph" w:customStyle="1" w:styleId="COTCOCLV2-ASDEFCON">
    <w:name w:val="COT/COC LV2 - ASDEFCON"/>
    <w:basedOn w:val="ASDEFCONNormal"/>
    <w:next w:val="COTCOCLV3-ASDEFCON"/>
    <w:rsid w:val="00F45391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4539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4539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45391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F45391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45391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F45391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F45391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F4539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4539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4539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4539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45391"/>
    <w:pPr>
      <w:keepNext/>
      <w:keepLines/>
      <w:numPr>
        <w:numId w:val="2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45391"/>
    <w:pPr>
      <w:numPr>
        <w:ilvl w:val="1"/>
        <w:numId w:val="2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4539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45391"/>
    <w:pPr>
      <w:numPr>
        <w:ilvl w:val="2"/>
        <w:numId w:val="2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45391"/>
    <w:pPr>
      <w:numPr>
        <w:ilvl w:val="3"/>
        <w:numId w:val="29"/>
      </w:numPr>
    </w:pPr>
    <w:rPr>
      <w:szCs w:val="24"/>
    </w:rPr>
  </w:style>
  <w:style w:type="paragraph" w:customStyle="1" w:styleId="ASDEFCONCoverTitle">
    <w:name w:val="ASDEFCON Cover Title"/>
    <w:rsid w:val="00F4539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">
    <w:name w:val="ASDEFCON Header/Footer"/>
    <w:basedOn w:val="ASDEFCONNormal"/>
    <w:rsid w:val="006C7E46"/>
    <w:pPr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4539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4539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4539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4539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4539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4539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4539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4539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4539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4539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4539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4539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45391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45391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45391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45391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45391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45391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45391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45391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45391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45391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4539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4539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4539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4539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4539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4539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4539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4539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4539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45391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4539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45391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F4539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45391"/>
    <w:pPr>
      <w:numPr>
        <w:numId w:val="1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4539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4539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45391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45391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4539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4539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4539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4539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45391"/>
    <w:pPr>
      <w:numPr>
        <w:numId w:val="16"/>
      </w:numPr>
    </w:pPr>
  </w:style>
  <w:style w:type="paragraph" w:customStyle="1" w:styleId="Table8ptBP2-ASDEFCON">
    <w:name w:val="Table 8pt BP2 - ASDEFCON"/>
    <w:basedOn w:val="Table8ptText-ASDEFCON"/>
    <w:rsid w:val="00F45391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45391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4539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4539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45391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F45391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45391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4539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4539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45391"/>
    <w:pPr>
      <w:ind w:left="1680"/>
    </w:pPr>
    <w:rPr>
      <w:lang w:eastAsia="en-US"/>
    </w:rPr>
  </w:style>
  <w:style w:type="paragraph" w:customStyle="1" w:styleId="GuideSublist-ASDEFCON">
    <w:name w:val="Guide Sublist - ASDEFCON"/>
    <w:basedOn w:val="ASDEFCONNormal"/>
    <w:qFormat/>
    <w:rsid w:val="00DD0F37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45391"/>
    <w:pPr>
      <w:numPr>
        <w:ilvl w:val="6"/>
        <w:numId w:val="1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4539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4539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StyleGuideText-ASDEFCONItalic">
    <w:name w:val="Style Guide Text - ASDEFCON + Italic"/>
    <w:rsid w:val="00DD0F37"/>
    <w:rPr>
      <w:rFonts w:ascii="Arial" w:hAnsi="Arial"/>
      <w:i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F45391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F4539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45391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45391"/>
    <w:pPr>
      <w:numPr>
        <w:numId w:val="21"/>
      </w:numPr>
    </w:pPr>
    <w:rPr>
      <w:b/>
      <w:i/>
    </w:rPr>
  </w:style>
  <w:style w:type="paragraph" w:styleId="Caption">
    <w:name w:val="caption"/>
    <w:basedOn w:val="Normal"/>
    <w:next w:val="Normal"/>
    <w:qFormat/>
    <w:rsid w:val="00F45391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45391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4539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4539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45391"/>
    <w:pPr>
      <w:keepNext/>
      <w:jc w:val="right"/>
    </w:pPr>
    <w:rPr>
      <w:i/>
      <w:iCs/>
      <w:szCs w:val="20"/>
    </w:rPr>
  </w:style>
  <w:style w:type="paragraph" w:customStyle="1" w:styleId="ASDEFCONHeaderFooterLeft">
    <w:name w:val="ASDEFCON Header/Footer Left"/>
    <w:basedOn w:val="ASDEFCONNormal"/>
    <w:rsid w:val="00F45391"/>
    <w:pPr>
      <w:spacing w:after="0"/>
      <w:jc w:val="left"/>
    </w:pPr>
    <w:rPr>
      <w:sz w:val="16"/>
      <w:szCs w:val="24"/>
    </w:rPr>
  </w:style>
  <w:style w:type="paragraph" w:customStyle="1" w:styleId="ASDEFCONHeaderFooterCenter">
    <w:name w:val="ASDEFCON Header/Footer Center"/>
    <w:basedOn w:val="ASDEFCONHeaderFooterLeft"/>
    <w:rsid w:val="00F4539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4539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4539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SublistLv1-ASDEFCON">
    <w:name w:val="Guide Sublist Lv1 - ASDEFCON"/>
    <w:basedOn w:val="ASDEFCONNormal"/>
    <w:qFormat/>
    <w:rsid w:val="00F45391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ASDEFCONSublist">
    <w:name w:val="ASDEFCON Sublist"/>
    <w:basedOn w:val="ASDEFCONNormal"/>
    <w:rsid w:val="00F45391"/>
    <w:pPr>
      <w:numPr>
        <w:numId w:val="27"/>
      </w:numPr>
    </w:pPr>
    <w:rPr>
      <w:iCs/>
    </w:rPr>
  </w:style>
  <w:style w:type="paragraph" w:customStyle="1" w:styleId="GuideLV3Head-ASDEFCON">
    <w:name w:val="Guide LV3 Head - ASDEFCON"/>
    <w:basedOn w:val="ASDEFCONNormal"/>
    <w:rsid w:val="00F4539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45391"/>
    <w:pPr>
      <w:numPr>
        <w:ilvl w:val="1"/>
        <w:numId w:val="26"/>
      </w:numPr>
    </w:pPr>
  </w:style>
  <w:style w:type="character" w:customStyle="1" w:styleId="Heading2Char">
    <w:name w:val="Heading 2 Char"/>
    <w:link w:val="Heading2"/>
    <w:rsid w:val="00F45391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F45391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F4539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4539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4539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4539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4539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45391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F45391"/>
    <w:pPr>
      <w:numPr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383B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FollowedHyperlink">
    <w:name w:val="FollowedHyperlink"/>
    <w:basedOn w:val="DefaultParagraphFont"/>
    <w:semiHidden/>
    <w:unhideWhenUsed/>
    <w:rsid w:val="0061011E"/>
    <w:rPr>
      <w:color w:val="800080" w:themeColor="followedHyperlink"/>
      <w:u w:val="single"/>
    </w:rPr>
  </w:style>
  <w:style w:type="character" w:customStyle="1" w:styleId="Heading1Char">
    <w:name w:val="Heading 1 Char"/>
    <w:link w:val="Heading1"/>
    <w:locked/>
    <w:rsid w:val="00AE43E9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2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scmweb/2139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731</TotalTime>
  <Pages>3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B to the Statement of Work</vt:lpstr>
    </vt:vector>
  </TitlesOfParts>
  <Manager>CASG</Manager>
  <Company>Defence</Company>
  <LinksUpToDate>false</LinksUpToDate>
  <CharactersWithSpaces>10789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B to the Statement of Work</dc:title>
  <dc:subject>Mandated Defence Information System Use</dc:subject>
  <dc:creator/>
  <cp:keywords>Defence Information System, ERP, MILIS, MMM, CAMM2, AMPS, Supply Management System</cp:keywords>
  <cp:lastModifiedBy>Laursen, Christian MR</cp:lastModifiedBy>
  <cp:revision>48</cp:revision>
  <cp:lastPrinted>2012-12-07T06:12:00Z</cp:lastPrinted>
  <dcterms:created xsi:type="dcterms:W3CDTF">2018-05-09T05:28:00Z</dcterms:created>
  <dcterms:modified xsi:type="dcterms:W3CDTF">2024-08-22T23:25:00Z</dcterms:modified>
  <cp:category>ASDEFCON (Support Short)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BM75411251</vt:lpwstr>
  </property>
  <property fmtid="{D5CDD505-2E9C-101B-9397-08002B2CF9AE}" pid="4" name="Objective-Title">
    <vt:lpwstr>027_CSER_V1.1_SANNC_DefenceInformationSystems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2024-05-29T03:46:48Z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2024-08-20T23:16:29Z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track change on - update version no.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(Complex Services)</vt:lpwstr>
  </property>
  <property fmtid="{D5CDD505-2E9C-101B-9397-08002B2CF9AE}" pid="23" name="Header_Right">
    <vt:lpwstr>PART 3</vt:lpwstr>
  </property>
  <property fmtid="{D5CDD505-2E9C-101B-9397-08002B2CF9AE}" pid="24" name="Footer_Left">
    <vt:lpwstr>Annex to the Draft Statement of Work</vt:lpwstr>
  </property>
  <property fmtid="{D5CDD505-2E9C-101B-9397-08002B2CF9AE}" pid="25" name="Classification">
    <vt:lpwstr>OFFICIAL</vt:lpwstr>
  </property>
  <property fmtid="{D5CDD505-2E9C-101B-9397-08002B2CF9AE}" pid="26" name="Objective-Reason for Security Classification Change [system]">
    <vt:lpwstr/>
  </property>
</Properties>
</file>