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B93E" w14:textId="465C6A30" w:rsidR="00617C7A" w:rsidRPr="00E24321" w:rsidRDefault="00617C7A" w:rsidP="00617C7A">
      <w:pPr>
        <w:pStyle w:val="DefenceSubTitle"/>
      </w:pPr>
      <w:r w:rsidRPr="00E24321">
        <w:t>SCOPE OF SERVICES - PROJECT MANAGEMENT AND CONTRACT ADMINISTRATION</w:t>
      </w:r>
      <w:r w:rsidR="006350F2">
        <w:t xml:space="preserve"> </w:t>
      </w:r>
      <w:r w:rsidR="008D35D0">
        <w:t>(INTERNATIONAL)</w:t>
      </w:r>
    </w:p>
    <w:p w14:paraId="73DE3F32" w14:textId="15669B1C" w:rsidR="001B132E" w:rsidRDefault="004B416F" w:rsidP="008D35D0">
      <w:pPr>
        <w:pStyle w:val="DefenceSchedule2"/>
        <w:numPr>
          <w:ilvl w:val="0"/>
          <w:numId w:val="0"/>
        </w:numPr>
        <w:tabs>
          <w:tab w:val="left" w:pos="720"/>
        </w:tabs>
        <w:rPr>
          <w:b/>
          <w:i/>
        </w:rPr>
      </w:pPr>
      <w:r w:rsidRPr="00E24321">
        <w:rPr>
          <w:b/>
          <w:i/>
        </w:rPr>
        <w:t>[</w:t>
      </w:r>
      <w:r w:rsidR="00CD3B25" w:rsidRPr="00E24321">
        <w:rPr>
          <w:b/>
          <w:i/>
        </w:rPr>
        <w:t xml:space="preserve">NOTE - </w:t>
      </w:r>
      <w:r w:rsidRPr="00E24321">
        <w:rPr>
          <w:b/>
          <w:i/>
        </w:rPr>
        <w:t xml:space="preserve">THIS IS THE SCOPE OF SERVICES FOR THE PROVISION OF </w:t>
      </w:r>
      <w:r w:rsidR="001B132E">
        <w:rPr>
          <w:b/>
          <w:i/>
        </w:rPr>
        <w:t xml:space="preserve">INTERNATIONAL </w:t>
      </w:r>
      <w:r w:rsidRPr="00E24321">
        <w:rPr>
          <w:b/>
          <w:i/>
        </w:rPr>
        <w:t xml:space="preserve">PROJECT MANAGEMENT AND CONTRACT ADMINISTRATION SERVICES </w:t>
      </w:r>
      <w:r w:rsidR="008D35D0">
        <w:rPr>
          <w:b/>
          <w:i/>
        </w:rPr>
        <w:t>FOR IPACE</w:t>
      </w:r>
      <w:r w:rsidR="008A39FB">
        <w:rPr>
          <w:b/>
          <w:i/>
        </w:rPr>
        <w:t xml:space="preserve"> BRANCH</w:t>
      </w:r>
      <w:r w:rsidR="008D35D0">
        <w:rPr>
          <w:b/>
          <w:i/>
        </w:rPr>
        <w:t xml:space="preserve"> PROJECTS</w:t>
      </w:r>
      <w:r w:rsidRPr="00E24321">
        <w:rPr>
          <w:b/>
          <w:i/>
        </w:rPr>
        <w:t xml:space="preserve">. </w:t>
      </w:r>
      <w:r w:rsidR="009565CB" w:rsidRPr="00E24321">
        <w:rPr>
          <w:b/>
          <w:i/>
        </w:rPr>
        <w:t xml:space="preserve"> </w:t>
      </w:r>
      <w:r w:rsidRPr="00E24321">
        <w:rPr>
          <w:b/>
          <w:i/>
        </w:rPr>
        <w:t xml:space="preserve">PLEASE NOTE THAT YOU DO NOT HAVE TO ENGAGE </w:t>
      </w:r>
      <w:r w:rsidR="008D35D0">
        <w:rPr>
          <w:b/>
          <w:i/>
        </w:rPr>
        <w:t>A</w:t>
      </w:r>
      <w:r w:rsidRPr="00E24321">
        <w:rPr>
          <w:b/>
          <w:i/>
        </w:rPr>
        <w:t xml:space="preserve"> CONSULTANT TO UNDERTAKE THE FULL SCOPE OF SERVICES</w:t>
      </w:r>
      <w:r w:rsidR="00333B35" w:rsidRPr="00E24321">
        <w:rPr>
          <w:b/>
          <w:i/>
        </w:rPr>
        <w:t>,</w:t>
      </w:r>
      <w:r w:rsidRPr="00E24321">
        <w:rPr>
          <w:b/>
          <w:i/>
        </w:rPr>
        <w:t xml:space="preserve"> RATHER YOU ARE TO SELECT ALL OR CERTAIN PARTS OF THE SCOPE FOR THE CONSULTANT TO DELIVER.</w:t>
      </w:r>
    </w:p>
    <w:p w14:paraId="4042EDD5" w14:textId="31D28F14" w:rsidR="008D35D0" w:rsidRDefault="001B132E" w:rsidP="008D35D0">
      <w:pPr>
        <w:pStyle w:val="DefenceSchedule2"/>
        <w:numPr>
          <w:ilvl w:val="0"/>
          <w:numId w:val="0"/>
        </w:numPr>
        <w:tabs>
          <w:tab w:val="left" w:pos="720"/>
        </w:tabs>
        <w:rPr>
          <w:b/>
          <w:i/>
        </w:rPr>
      </w:pPr>
      <w:r>
        <w:rPr>
          <w:b/>
          <w:i/>
        </w:rPr>
        <w:t xml:space="preserve">THIS </w:t>
      </w:r>
      <w:r w:rsidR="00655132">
        <w:rPr>
          <w:b/>
          <w:i/>
        </w:rPr>
        <w:t>TEMPLATE IS PREPARED FOR USE WITH PMCA ENGAGEMENTS FROM THE DIP OR UTILISING THE STANDALONE PMCA (INTERNATIONAL) (PMCAI-2023) TEMPLATES. IF THE STANDALONE TEMPLATES ARE USED AND ANY AMENDMENTS ARE MADE TO THE TERMS OF ENGAGEMENT, CROSS REFERENCES IN THIS DOCUMENT WILL NEED TO BE UPDATED ACCORDINGLY</w:t>
      </w:r>
      <w:r w:rsidR="004B416F" w:rsidRPr="00E24321">
        <w:rPr>
          <w:b/>
          <w:i/>
        </w:rPr>
        <w:t>]</w:t>
      </w:r>
    </w:p>
    <w:p w14:paraId="72A943F4" w14:textId="77777777" w:rsidR="00617C7A" w:rsidRPr="001F1809" w:rsidRDefault="00617C7A" w:rsidP="00617C7A">
      <w:pPr>
        <w:pStyle w:val="DefenceSchedule1"/>
        <w:numPr>
          <w:ilvl w:val="0"/>
          <w:numId w:val="2"/>
        </w:numPr>
        <w:tabs>
          <w:tab w:val="clear" w:pos="3516"/>
          <w:tab w:val="num" w:pos="964"/>
        </w:tabs>
        <w:ind w:left="964"/>
        <w:rPr>
          <w:b w:val="0"/>
        </w:rPr>
      </w:pPr>
      <w:bookmarkStart w:id="0" w:name="_Ref77339740"/>
      <w:r w:rsidRPr="001F1809">
        <w:t>Project Management, generally</w:t>
      </w:r>
      <w:bookmarkEnd w:id="0"/>
    </w:p>
    <w:p w14:paraId="62A0E9B7" w14:textId="7AEB7B43" w:rsidR="00617C7A" w:rsidRPr="00E24321" w:rsidRDefault="00617C7A" w:rsidP="00617C7A">
      <w:pPr>
        <w:pStyle w:val="DefenceSchedule2"/>
      </w:pPr>
      <w:r w:rsidRPr="00E24321">
        <w:t>The Consultant has project management responsibility for achieving the objectives, budget</w:t>
      </w:r>
      <w:r w:rsidR="000059E4" w:rsidRPr="00E24321">
        <w:t>, risk profile</w:t>
      </w:r>
      <w:r w:rsidRPr="00E24321">
        <w:t xml:space="preserve"> and program for the Project. These general project management responsibilities include</w:t>
      </w:r>
      <w:r w:rsidR="00D466B3">
        <w:t xml:space="preserve"> (</w:t>
      </w:r>
      <w:r w:rsidR="00D466B3" w:rsidRPr="00E24321">
        <w:t>subject to the limitations set out in this Scope of Services or elsewhere in the Contract</w:t>
      </w:r>
      <w:r w:rsidR="00D466B3">
        <w:t>)</w:t>
      </w:r>
      <w:r w:rsidRPr="00E24321">
        <w:t xml:space="preserve">: </w:t>
      </w:r>
    </w:p>
    <w:p w14:paraId="4D314D93" w14:textId="01C89A7D" w:rsidR="00BD52C7" w:rsidRDefault="00BD52C7" w:rsidP="00FF571E">
      <w:pPr>
        <w:pStyle w:val="DefenceSchedule3"/>
      </w:pPr>
      <w:bookmarkStart w:id="1" w:name="_Ref110427836"/>
      <w:r>
        <w:t>managing the planning and delivery of the Project so as to maximise achievement of</w:t>
      </w:r>
      <w:r w:rsidRPr="00BD52C7">
        <w:t xml:space="preserve"> </w:t>
      </w:r>
      <w:r>
        <w:t xml:space="preserve">value for money for the </w:t>
      </w:r>
      <w:proofErr w:type="gramStart"/>
      <w:r>
        <w:t>Commonwealth;</w:t>
      </w:r>
      <w:bookmarkEnd w:id="1"/>
      <w:proofErr w:type="gramEnd"/>
    </w:p>
    <w:p w14:paraId="446FA5FC" w14:textId="585CBE81" w:rsidR="00672BD9" w:rsidRDefault="00672BD9" w:rsidP="00FF571E">
      <w:pPr>
        <w:pStyle w:val="DefenceSchedule3"/>
      </w:pPr>
      <w:r>
        <w:t>providing considered and proactive advice</w:t>
      </w:r>
      <w:r w:rsidR="00BD52C7">
        <w:t xml:space="preserve"> and recommendations</w:t>
      </w:r>
      <w:r>
        <w:t xml:space="preserve"> to</w:t>
      </w:r>
      <w:r w:rsidR="00B278BC">
        <w:t xml:space="preserve"> the </w:t>
      </w:r>
      <w:proofErr w:type="gramStart"/>
      <w:r w:rsidR="00B278BC">
        <w:t>Commonwealth</w:t>
      </w:r>
      <w:r w:rsidR="00E55C6D">
        <w:t>;</w:t>
      </w:r>
      <w:proofErr w:type="gramEnd"/>
    </w:p>
    <w:p w14:paraId="7F5AA292" w14:textId="15FAAA4A" w:rsidR="00BD52C7" w:rsidRDefault="00BD52C7" w:rsidP="00FF571E">
      <w:pPr>
        <w:pStyle w:val="DefenceSchedule3"/>
      </w:pPr>
      <w:r>
        <w:t xml:space="preserve">developing and refining the scope, cost and program for the </w:t>
      </w:r>
      <w:proofErr w:type="gramStart"/>
      <w:r>
        <w:t>Project;</w:t>
      </w:r>
      <w:proofErr w:type="gramEnd"/>
    </w:p>
    <w:p w14:paraId="1588E354" w14:textId="2A179762" w:rsidR="00E55C6D" w:rsidRDefault="00E55C6D" w:rsidP="00147DDE">
      <w:pPr>
        <w:pStyle w:val="DefenceSchedule3"/>
      </w:pPr>
      <w:r>
        <w:t>analysing</w:t>
      </w:r>
      <w:r w:rsidR="001F1809">
        <w:t>,</w:t>
      </w:r>
      <w:r>
        <w:t xml:space="preserve"> monitoring</w:t>
      </w:r>
      <w:r w:rsidR="001F1809">
        <w:t xml:space="preserve"> and mitigating</w:t>
      </w:r>
      <w:r>
        <w:t xml:space="preserve"> Project risks and </w:t>
      </w:r>
      <w:proofErr w:type="gramStart"/>
      <w:r>
        <w:t>issues</w:t>
      </w:r>
      <w:r w:rsidRPr="00185FC2">
        <w:t>;</w:t>
      </w:r>
      <w:proofErr w:type="gramEnd"/>
    </w:p>
    <w:p w14:paraId="5232F7E8" w14:textId="78A1AD64" w:rsidR="0002797B" w:rsidRDefault="0002797B" w:rsidP="00147DDE">
      <w:pPr>
        <w:pStyle w:val="DefenceSchedule3"/>
      </w:pPr>
      <w:r w:rsidRPr="00E24321">
        <w:t>co-ordinating and managing stakeholder consultation</w:t>
      </w:r>
      <w:r w:rsidR="00A71C10">
        <w:t xml:space="preserve">, including with the Host </w:t>
      </w:r>
      <w:proofErr w:type="gramStart"/>
      <w:r w:rsidR="00A71C10">
        <w:t>Nation</w:t>
      </w:r>
      <w:r w:rsidRPr="00E24321">
        <w:t>;</w:t>
      </w:r>
      <w:proofErr w:type="gramEnd"/>
    </w:p>
    <w:p w14:paraId="1A7A787B" w14:textId="1C593819" w:rsidR="00D547B7" w:rsidRDefault="001F1809" w:rsidP="00147DDE">
      <w:pPr>
        <w:pStyle w:val="DefenceSchedule3"/>
      </w:pPr>
      <w:bookmarkStart w:id="2" w:name="_Ref110427840"/>
      <w:r>
        <w:t xml:space="preserve">co-ordinating and </w:t>
      </w:r>
      <w:r w:rsidR="00D547B7">
        <w:t xml:space="preserve">managing </w:t>
      </w:r>
      <w:r>
        <w:t>Project A</w:t>
      </w:r>
      <w:r w:rsidR="00D547B7">
        <w:t xml:space="preserve">pprovals and </w:t>
      </w:r>
      <w:r>
        <w:t xml:space="preserve">facilitating </w:t>
      </w:r>
      <w:r w:rsidR="00D547B7">
        <w:t xml:space="preserve">compliance </w:t>
      </w:r>
      <w:r>
        <w:t xml:space="preserve">with </w:t>
      </w:r>
      <w:r w:rsidR="001B132E">
        <w:t>Governmental</w:t>
      </w:r>
      <w:r w:rsidR="001B132E" w:rsidRPr="00293437">
        <w:t xml:space="preserve"> </w:t>
      </w:r>
      <w:proofErr w:type="gramStart"/>
      <w:r w:rsidRPr="00293437">
        <w:t>Requirements</w:t>
      </w:r>
      <w:r w:rsidR="00D547B7" w:rsidRPr="00293437">
        <w:t>;</w:t>
      </w:r>
      <w:bookmarkEnd w:id="2"/>
      <w:proofErr w:type="gramEnd"/>
      <w:r w:rsidR="00EB2B47">
        <w:t xml:space="preserve"> </w:t>
      </w:r>
    </w:p>
    <w:p w14:paraId="350B8AFF" w14:textId="423FFB71" w:rsidR="001F1809" w:rsidRPr="00E24321" w:rsidRDefault="001F1809" w:rsidP="00147DDE">
      <w:pPr>
        <w:pStyle w:val="DefenceSchedule3"/>
      </w:pPr>
      <w:r>
        <w:t>drawing on the performance of its responsibilities under</w:t>
      </w:r>
      <w:r w:rsidR="00267FD5">
        <w:t xml:space="preserve"> </w:t>
      </w:r>
      <w:r w:rsidR="000108F0">
        <w:t>sub</w:t>
      </w:r>
      <w:r w:rsidR="00267FD5">
        <w:t xml:space="preserve">paragraphs </w:t>
      </w:r>
      <w:r w:rsidR="00F40644">
        <w:fldChar w:fldCharType="begin"/>
      </w:r>
      <w:r w:rsidR="00F40644">
        <w:instrText xml:space="preserve"> REF _Ref110427836 \r \h </w:instrText>
      </w:r>
      <w:r w:rsidR="00F40644">
        <w:fldChar w:fldCharType="separate"/>
      </w:r>
      <w:r w:rsidR="000108F0">
        <w:t>(a)</w:t>
      </w:r>
      <w:r w:rsidR="00F40644">
        <w:fldChar w:fldCharType="end"/>
      </w:r>
      <w:r>
        <w:t xml:space="preserve"> - </w:t>
      </w:r>
      <w:r w:rsidR="00F40644">
        <w:fldChar w:fldCharType="begin"/>
      </w:r>
      <w:r w:rsidR="00F40644">
        <w:instrText xml:space="preserve"> REF _Ref110427840 \r \h </w:instrText>
      </w:r>
      <w:r w:rsidR="00F40644">
        <w:fldChar w:fldCharType="separate"/>
      </w:r>
      <w:r w:rsidR="000108F0">
        <w:t>(f)</w:t>
      </w:r>
      <w:r w:rsidR="00F40644">
        <w:fldChar w:fldCharType="end"/>
      </w:r>
      <w:r>
        <w:t xml:space="preserve"> above and more generally under this Scope of Services, developing the proposed procurement and contracting strategy for the Project and developing the </w:t>
      </w:r>
      <w:proofErr w:type="spellStart"/>
      <w:proofErr w:type="gramStart"/>
      <w:r>
        <w:t>PDDP</w:t>
      </w:r>
      <w:proofErr w:type="spellEnd"/>
      <w:r>
        <w:t>;</w:t>
      </w:r>
      <w:proofErr w:type="gramEnd"/>
      <w:r w:rsidR="00973C34">
        <w:t xml:space="preserve"> </w:t>
      </w:r>
    </w:p>
    <w:p w14:paraId="085D64BD" w14:textId="7C16FEF8" w:rsidR="00B566C3" w:rsidRDefault="000059E4" w:rsidP="006D24DC">
      <w:pPr>
        <w:pStyle w:val="DefenceSchedule3"/>
      </w:pPr>
      <w:r w:rsidRPr="00E24321">
        <w:t xml:space="preserve">managing </w:t>
      </w:r>
      <w:r w:rsidR="006D24DC" w:rsidRPr="00E24321">
        <w:t xml:space="preserve">the </w:t>
      </w:r>
      <w:r w:rsidR="00D466B3">
        <w:t>procurement</w:t>
      </w:r>
      <w:r w:rsidR="00D466B3" w:rsidRPr="00E24321">
        <w:t xml:space="preserve"> </w:t>
      </w:r>
      <w:r w:rsidR="006D24DC" w:rsidRPr="00E24321">
        <w:t xml:space="preserve">of </w:t>
      </w:r>
      <w:r w:rsidR="00DB293C" w:rsidRPr="00E24321">
        <w:t xml:space="preserve">each </w:t>
      </w:r>
      <w:r w:rsidR="006D24DC" w:rsidRPr="00E24321">
        <w:t xml:space="preserve">Project Contractor including preparing all procurement documentation and related </w:t>
      </w:r>
      <w:r w:rsidR="00147DDE" w:rsidRPr="00E24321">
        <w:t>materials</w:t>
      </w:r>
      <w:r w:rsidR="00C01034" w:rsidRPr="00E24321">
        <w:t xml:space="preserve">, </w:t>
      </w:r>
      <w:r w:rsidRPr="00E24321">
        <w:t xml:space="preserve">managing </w:t>
      </w:r>
      <w:r w:rsidR="00F215CD" w:rsidRPr="00E24321">
        <w:t xml:space="preserve">and </w:t>
      </w:r>
      <w:r w:rsidR="00C01034" w:rsidRPr="00E24321">
        <w:t>carrying out evaluations</w:t>
      </w:r>
      <w:r w:rsidR="005E666F" w:rsidRPr="00E24321">
        <w:t xml:space="preserve"> and making recommendations to the </w:t>
      </w:r>
      <w:proofErr w:type="gramStart"/>
      <w:r w:rsidR="005E666F" w:rsidRPr="00E24321">
        <w:t>Commonwealth</w:t>
      </w:r>
      <w:r w:rsidR="00147DDE" w:rsidRPr="00E24321">
        <w:t>;</w:t>
      </w:r>
      <w:proofErr w:type="gramEnd"/>
      <w:r w:rsidR="00147DDE" w:rsidRPr="00E24321">
        <w:t xml:space="preserve"> </w:t>
      </w:r>
    </w:p>
    <w:p w14:paraId="2FAE8645" w14:textId="18DF09D4" w:rsidR="00617C7A" w:rsidRDefault="00617C7A" w:rsidP="00617C7A">
      <w:pPr>
        <w:pStyle w:val="DefenceSchedule3"/>
      </w:pPr>
      <w:r w:rsidRPr="00E24321">
        <w:t xml:space="preserve">managing and integrating </w:t>
      </w:r>
      <w:r w:rsidR="00F215CD" w:rsidRPr="00E24321">
        <w:t xml:space="preserve">each </w:t>
      </w:r>
      <w:r w:rsidRPr="00E24321">
        <w:t>Project Contract and Project Contractor</w:t>
      </w:r>
      <w:r w:rsidR="00D466B3">
        <w:t>, and</w:t>
      </w:r>
      <w:r w:rsidR="00D466B3" w:rsidRPr="00D466B3">
        <w:t xml:space="preserve"> </w:t>
      </w:r>
      <w:r w:rsidR="00D466B3">
        <w:t xml:space="preserve">administering each Project Contract in accordance with its </w:t>
      </w:r>
      <w:proofErr w:type="gramStart"/>
      <w:r w:rsidR="00D466B3">
        <w:t>terms</w:t>
      </w:r>
      <w:r w:rsidRPr="00E24321">
        <w:t>;</w:t>
      </w:r>
      <w:proofErr w:type="gramEnd"/>
      <w:r w:rsidRPr="00E24321">
        <w:t xml:space="preserve"> </w:t>
      </w:r>
    </w:p>
    <w:p w14:paraId="71E11073" w14:textId="47F0BC96" w:rsidR="00E55C6D" w:rsidRDefault="00ED5C29" w:rsidP="00617C7A">
      <w:pPr>
        <w:pStyle w:val="DefenceSchedule3"/>
      </w:pPr>
      <w:r>
        <w:t xml:space="preserve">management and quality assurance of </w:t>
      </w:r>
      <w:r w:rsidR="00E55C6D">
        <w:t>all documentation prepared</w:t>
      </w:r>
      <w:r w:rsidR="00D547B7">
        <w:t>, and claims made,</w:t>
      </w:r>
      <w:r w:rsidR="00E55C6D">
        <w:t xml:space="preserve"> by each Project </w:t>
      </w:r>
      <w:proofErr w:type="gramStart"/>
      <w:r w:rsidR="00E55C6D">
        <w:t>Contractor;</w:t>
      </w:r>
      <w:proofErr w:type="gramEnd"/>
    </w:p>
    <w:p w14:paraId="2CED923F" w14:textId="720A348F" w:rsidR="00BD52C7" w:rsidRDefault="00BD52C7" w:rsidP="00617C7A">
      <w:pPr>
        <w:pStyle w:val="DefenceSchedule3"/>
      </w:pPr>
      <w:r>
        <w:t xml:space="preserve">working co-operatively with the Commonwealth and its legal, probity and other </w:t>
      </w:r>
      <w:proofErr w:type="gramStart"/>
      <w:r>
        <w:t>advisers;</w:t>
      </w:r>
      <w:proofErr w:type="gramEnd"/>
      <w:r>
        <w:t xml:space="preserve"> </w:t>
      </w:r>
    </w:p>
    <w:p w14:paraId="0C8F590C" w14:textId="7D485159" w:rsidR="00BD52C7" w:rsidRDefault="00BD52C7" w:rsidP="00617C7A">
      <w:pPr>
        <w:pStyle w:val="DefenceSchedule3"/>
      </w:pPr>
      <w:r>
        <w:t>drawing on relevant experience</w:t>
      </w:r>
      <w:r w:rsidR="00012291">
        <w:t>, industry knowledge</w:t>
      </w:r>
      <w:r>
        <w:t xml:space="preserve"> and lessons learnt </w:t>
      </w:r>
      <w:r w:rsidR="00A44BDB">
        <w:t xml:space="preserve">for the benefit of the </w:t>
      </w:r>
      <w:proofErr w:type="gramStart"/>
      <w:r w:rsidR="00A44BDB">
        <w:t>Project;</w:t>
      </w:r>
      <w:proofErr w:type="gramEnd"/>
    </w:p>
    <w:p w14:paraId="5561C0A3" w14:textId="195856EC" w:rsidR="000059E4" w:rsidRPr="00E24321" w:rsidRDefault="000059E4" w:rsidP="00617C7A">
      <w:pPr>
        <w:pStyle w:val="DefenceSchedule3"/>
      </w:pPr>
      <w:r w:rsidRPr="00E24321">
        <w:t>co-ordinating, managing and integr</w:t>
      </w:r>
      <w:r w:rsidR="009E1B66" w:rsidRPr="00E24321">
        <w:t>ating all necessary Project data</w:t>
      </w:r>
      <w:r w:rsidRPr="00E24321">
        <w:t xml:space="preserve"> provided by </w:t>
      </w:r>
      <w:r w:rsidR="00F215CD" w:rsidRPr="00E24321">
        <w:t xml:space="preserve">a </w:t>
      </w:r>
      <w:r w:rsidRPr="00E24321">
        <w:t>P</w:t>
      </w:r>
      <w:r w:rsidR="005823E6" w:rsidRPr="00E24321">
        <w:t xml:space="preserve">roject Contractor for </w:t>
      </w:r>
      <w:r w:rsidR="0069113F">
        <w:t xml:space="preserve">provision to </w:t>
      </w:r>
      <w:r w:rsidR="006A41DA">
        <w:t xml:space="preserve">the </w:t>
      </w:r>
      <w:proofErr w:type="gramStart"/>
      <w:r w:rsidR="006A41DA">
        <w:t>Commonwealth</w:t>
      </w:r>
      <w:r w:rsidRPr="00E24321">
        <w:t>;</w:t>
      </w:r>
      <w:proofErr w:type="gramEnd"/>
      <w:r w:rsidRPr="00E24321">
        <w:t xml:space="preserve"> </w:t>
      </w:r>
    </w:p>
    <w:p w14:paraId="74A9357F" w14:textId="6ECD6BEA" w:rsidR="00617C7A" w:rsidRPr="00E24321" w:rsidRDefault="00617C7A" w:rsidP="00617C7A">
      <w:pPr>
        <w:pStyle w:val="DefenceSchedule3"/>
      </w:pPr>
      <w:r w:rsidRPr="00E24321">
        <w:lastRenderedPageBreak/>
        <w:t xml:space="preserve">providing the Commonwealth with all necessary assistance with respect to dispute resolution under the Project Contracts; and </w:t>
      </w:r>
    </w:p>
    <w:p w14:paraId="1A7640A6" w14:textId="37861348" w:rsidR="00617C7A" w:rsidRPr="00E24321" w:rsidRDefault="00617C7A" w:rsidP="00617C7A">
      <w:pPr>
        <w:pStyle w:val="DefenceSchedule3"/>
      </w:pPr>
      <w:r w:rsidRPr="00E24321">
        <w:t xml:space="preserve">all such other services as reasonably expected from a competent, </w:t>
      </w:r>
      <w:proofErr w:type="gramStart"/>
      <w:r w:rsidRPr="00E24321">
        <w:t>experienced</w:t>
      </w:r>
      <w:proofErr w:type="gramEnd"/>
      <w:r w:rsidRPr="00E24321">
        <w:t xml:space="preserve"> and prudent </w:t>
      </w:r>
      <w:r w:rsidR="00764E47" w:rsidRPr="00E24321">
        <w:t>project manager and contract administrator (</w:t>
      </w:r>
      <w:r w:rsidR="00764E47" w:rsidRPr="0000222C">
        <w:rPr>
          <w:b/>
        </w:rPr>
        <w:t>PMCA</w:t>
      </w:r>
      <w:r w:rsidR="00764E47" w:rsidRPr="00E24321">
        <w:t xml:space="preserve">) </w:t>
      </w:r>
      <w:r w:rsidRPr="00E24321">
        <w:t>in ensuring that the objectives, budget and program for the Project are met.</w:t>
      </w:r>
      <w:r w:rsidR="00C536EC">
        <w:t xml:space="preserve"> </w:t>
      </w:r>
    </w:p>
    <w:p w14:paraId="26B9E969" w14:textId="4101E195" w:rsidR="0031794F" w:rsidRPr="00E24321" w:rsidRDefault="00617C7A" w:rsidP="00596C8F">
      <w:pPr>
        <w:pStyle w:val="DefenceSchedule2"/>
      </w:pPr>
      <w:r w:rsidRPr="00E24321">
        <w:t>The Consultant must be able to</w:t>
      </w:r>
      <w:r w:rsidR="008053C6" w:rsidRPr="00E24321">
        <w:t xml:space="preserve"> </w:t>
      </w:r>
      <w:r w:rsidRPr="00E24321">
        <w:t>identify issues and</w:t>
      </w:r>
      <w:r w:rsidR="000059E4" w:rsidRPr="00E24321">
        <w:t>,</w:t>
      </w:r>
      <w:r w:rsidRPr="00E24321">
        <w:t xml:space="preserve"> </w:t>
      </w:r>
      <w:r w:rsidR="000059E4" w:rsidRPr="00E24321">
        <w:t xml:space="preserve">as soon as reasonably practicable, formally </w:t>
      </w:r>
      <w:r w:rsidRPr="00E24321">
        <w:t>advise the Commonwealth's Representative of any matters on which it requires Commonwealth assistance or intervention to achieve the objectives, budget or program of the Project, including advice, recommendations and draft documentation (</w:t>
      </w:r>
      <w:proofErr w:type="gramStart"/>
      <w:r w:rsidR="001B7E3A" w:rsidRPr="00E24321">
        <w:t>e.g.</w:t>
      </w:r>
      <w:proofErr w:type="gramEnd"/>
      <w:r w:rsidR="00FA1239" w:rsidRPr="00E24321">
        <w:t xml:space="preserve"> </w:t>
      </w:r>
      <w:r w:rsidRPr="00E24321">
        <w:t xml:space="preserve">notices under </w:t>
      </w:r>
      <w:r w:rsidR="00DB293C" w:rsidRPr="00E24321">
        <w:t xml:space="preserve">a </w:t>
      </w:r>
      <w:r w:rsidRPr="00E24321">
        <w:t>Project Contract) and action</w:t>
      </w:r>
      <w:r w:rsidR="00F215CD" w:rsidRPr="00E24321">
        <w:t>s</w:t>
      </w:r>
      <w:r w:rsidRPr="00E24321">
        <w:t xml:space="preserve"> required, and in any event prior to the matter having an adverse effect on the Project.</w:t>
      </w:r>
      <w:r w:rsidR="006D24DC" w:rsidRPr="00E24321">
        <w:t xml:space="preserve"> </w:t>
      </w:r>
    </w:p>
    <w:p w14:paraId="63DD41BC" w14:textId="1A51CB7D" w:rsidR="0002797B" w:rsidRDefault="0002797B" w:rsidP="00596C8F">
      <w:pPr>
        <w:pStyle w:val="DefenceSchedule2"/>
      </w:pPr>
      <w:r w:rsidRPr="00E24321">
        <w:t xml:space="preserve">The Consultant must ensure that the outcomes of all meetings, workshops, </w:t>
      </w:r>
      <w:proofErr w:type="gramStart"/>
      <w:r w:rsidRPr="00E24321">
        <w:t>consultation</w:t>
      </w:r>
      <w:proofErr w:type="gramEnd"/>
      <w:r w:rsidRPr="00E24321">
        <w:t xml:space="preserve"> and other project management activities required under the Contract are appropriately addressed and incorporated into </w:t>
      </w:r>
      <w:r w:rsidR="001B132E">
        <w:t>all</w:t>
      </w:r>
      <w:r w:rsidR="001B132E" w:rsidRPr="00E24321">
        <w:t xml:space="preserve"> </w:t>
      </w:r>
      <w:r w:rsidRPr="00E24321">
        <w:t>relevant documentation for the Project.</w:t>
      </w:r>
    </w:p>
    <w:p w14:paraId="07976A4D" w14:textId="77777777" w:rsidR="007058E3" w:rsidRPr="007058E3" w:rsidRDefault="007058E3" w:rsidP="007058E3">
      <w:pPr>
        <w:pStyle w:val="DefenceSchedule2"/>
      </w:pPr>
      <w:r w:rsidRPr="007058E3">
        <w:t>Without limiting clause 2.4 of the Terms of Engagement or the Consultant's other obligations under the Contract, the Consultant must:</w:t>
      </w:r>
    </w:p>
    <w:p w14:paraId="7DE6DFDD" w14:textId="0CC66571" w:rsidR="007058E3" w:rsidRDefault="007058E3" w:rsidP="007058E3">
      <w:pPr>
        <w:pStyle w:val="DefenceSchedule3"/>
      </w:pPr>
      <w:bookmarkStart w:id="3" w:name="_Ref107483465"/>
      <w:r w:rsidRPr="007058E3">
        <w:t xml:space="preserve">have and maintain </w:t>
      </w:r>
      <w:r w:rsidR="005F11F2">
        <w:t xml:space="preserve">a strong working </w:t>
      </w:r>
      <w:r w:rsidRPr="007058E3">
        <w:t>knowledge</w:t>
      </w:r>
      <w:r w:rsidR="005F11F2">
        <w:t xml:space="preserve"> and understanding</w:t>
      </w:r>
      <w:r w:rsidRPr="007058E3">
        <w:t xml:space="preserve"> of</w:t>
      </w:r>
      <w:r>
        <w:t>:</w:t>
      </w:r>
      <w:r w:rsidRPr="007058E3">
        <w:t xml:space="preserve"> </w:t>
      </w:r>
    </w:p>
    <w:p w14:paraId="20A9E1C2" w14:textId="72839AD9" w:rsidR="007058E3" w:rsidRDefault="007058E3" w:rsidP="007058E3">
      <w:pPr>
        <w:pStyle w:val="DefenceSchedule4"/>
      </w:pPr>
      <w:r w:rsidRPr="007058E3">
        <w:t xml:space="preserve">the standards and technical requirements which apply to the design and construction of </w:t>
      </w:r>
      <w:r>
        <w:t>Indo-Pacific Enhanced Engagement (</w:t>
      </w:r>
      <w:r>
        <w:rPr>
          <w:b/>
          <w:bCs/>
        </w:rPr>
        <w:t>IPACE</w:t>
      </w:r>
      <w:r>
        <w:t>)</w:t>
      </w:r>
      <w:r w:rsidRPr="007058E3">
        <w:t xml:space="preserve"> </w:t>
      </w:r>
      <w:r>
        <w:t xml:space="preserve">Branch </w:t>
      </w:r>
      <w:r w:rsidRPr="007058E3">
        <w:t>capital facilities and infrastructure</w:t>
      </w:r>
      <w:bookmarkEnd w:id="3"/>
      <w:r w:rsidRPr="007058E3">
        <w:t>; and</w:t>
      </w:r>
    </w:p>
    <w:p w14:paraId="7254F731" w14:textId="1C627313" w:rsidR="005F11F2" w:rsidRDefault="007058E3" w:rsidP="007058E3">
      <w:pPr>
        <w:pStyle w:val="DefenceSchedule4"/>
      </w:pPr>
      <w:r>
        <w:t xml:space="preserve">IPACE Branch governance </w:t>
      </w:r>
      <w:r w:rsidR="00E4134B">
        <w:t xml:space="preserve">and policy </w:t>
      </w:r>
      <w:r>
        <w:t xml:space="preserve">requirements, including as set out in </w:t>
      </w:r>
      <w:r w:rsidR="00D35264">
        <w:t xml:space="preserve">the </w:t>
      </w:r>
      <w:r w:rsidRPr="00AB5CD6">
        <w:t>"IPACE Infrastructure Program Plan"</w:t>
      </w:r>
      <w:r>
        <w:t xml:space="preserve"> and the documents referred to therein</w:t>
      </w:r>
      <w:r w:rsidRPr="00AB5CD6">
        <w:t xml:space="preserve"> (available at </w:t>
      </w:r>
      <w:proofErr w:type="spellStart"/>
      <w:r w:rsidRPr="00AB5CD6">
        <w:t>DEQMS</w:t>
      </w:r>
      <w:proofErr w:type="spellEnd"/>
      <w:r w:rsidR="00FC6DCB">
        <w:t>)</w:t>
      </w:r>
      <w:r>
        <w:t xml:space="preserve"> (</w:t>
      </w:r>
      <w:r w:rsidRPr="0063070C">
        <w:rPr>
          <w:b/>
          <w:bCs/>
        </w:rPr>
        <w:t>IPACE</w:t>
      </w:r>
      <w:r>
        <w:t xml:space="preserve"> </w:t>
      </w:r>
      <w:r>
        <w:rPr>
          <w:b/>
          <w:bCs/>
        </w:rPr>
        <w:t>Program Plan</w:t>
      </w:r>
      <w:r>
        <w:t>)</w:t>
      </w:r>
      <w:r w:rsidR="005F11F2">
        <w:t>,</w:t>
      </w:r>
    </w:p>
    <w:p w14:paraId="1C409651" w14:textId="0E838936" w:rsidR="007058E3" w:rsidRDefault="005F11F2" w:rsidP="0063070C">
      <w:pPr>
        <w:pStyle w:val="DefenceSchedule4"/>
        <w:numPr>
          <w:ilvl w:val="0"/>
          <w:numId w:val="0"/>
        </w:numPr>
        <w:ind w:left="1928"/>
      </w:pPr>
      <w:r>
        <w:t xml:space="preserve">and otherwise ensure that the Services are carried out in accordance with, and Project Contracts appropriately comply with and require compliance with, such standards and requirements where </w:t>
      </w:r>
      <w:proofErr w:type="gramStart"/>
      <w:r>
        <w:t>applicable;</w:t>
      </w:r>
      <w:proofErr w:type="gramEnd"/>
      <w:r w:rsidR="007058E3">
        <w:t xml:space="preserve"> </w:t>
      </w:r>
    </w:p>
    <w:p w14:paraId="56D5B4A8" w14:textId="52144686" w:rsidR="007058E3" w:rsidRPr="007058E3" w:rsidRDefault="007058E3" w:rsidP="007058E3">
      <w:pPr>
        <w:pStyle w:val="DefenceSchedule3"/>
      </w:pPr>
      <w:bookmarkStart w:id="4" w:name="_Ref134102687"/>
      <w:r>
        <w:t xml:space="preserve">to the extent alternate solutions or dispensation from an applicable standard or technical requirement is required, engage in the process set out in paragraph </w:t>
      </w:r>
      <w:r>
        <w:fldChar w:fldCharType="begin"/>
      </w:r>
      <w:r>
        <w:instrText xml:space="preserve"> REF _Ref132102985 \r \h </w:instrText>
      </w:r>
      <w:r>
        <w:fldChar w:fldCharType="separate"/>
      </w:r>
      <w:r w:rsidR="000108F0">
        <w:t>20</w:t>
      </w:r>
      <w:r>
        <w:fldChar w:fldCharType="end"/>
      </w:r>
      <w:r>
        <w:t>; and</w:t>
      </w:r>
      <w:bookmarkEnd w:id="4"/>
    </w:p>
    <w:p w14:paraId="306F8E60" w14:textId="29464FD6" w:rsidR="007058E3" w:rsidRDefault="005147FD" w:rsidP="007058E3">
      <w:pPr>
        <w:pStyle w:val="DefenceSchedule3"/>
      </w:pPr>
      <w:r>
        <w:t xml:space="preserve">without limiting </w:t>
      </w:r>
      <w:r w:rsidR="000108F0">
        <w:t>sub</w:t>
      </w:r>
      <w:r>
        <w:t xml:space="preserve">paragraph </w:t>
      </w:r>
      <w:r>
        <w:fldChar w:fldCharType="begin"/>
      </w:r>
      <w:r>
        <w:instrText xml:space="preserve"> REF _Ref107483465 \n \h </w:instrText>
      </w:r>
      <w:r>
        <w:fldChar w:fldCharType="separate"/>
      </w:r>
      <w:r w:rsidR="000108F0">
        <w:t>(a)</w:t>
      </w:r>
      <w:r>
        <w:fldChar w:fldCharType="end"/>
      </w:r>
      <w:r>
        <w:t xml:space="preserve">, </w:t>
      </w:r>
      <w:r w:rsidR="007058E3" w:rsidRPr="007058E3">
        <w:t xml:space="preserve">ensure that the scope documentation (for example, the Works Description or Brief) for inclusion in the relevant Tender Documents for procurement of a Project Contractor details (as </w:t>
      </w:r>
      <w:r w:rsidR="000D1028">
        <w:t>applicable</w:t>
      </w:r>
      <w:r w:rsidR="007058E3">
        <w:t xml:space="preserve"> to the Project Contract</w:t>
      </w:r>
      <w:r w:rsidR="000D1028">
        <w:t xml:space="preserve"> and the Project</w:t>
      </w:r>
      <w:r w:rsidR="007058E3">
        <w:t xml:space="preserve">) all applicable standards and technical requirements with which any design and construction must comply, including those specified in </w:t>
      </w:r>
      <w:r w:rsidR="000108F0">
        <w:t>sub</w:t>
      </w:r>
      <w:r w:rsidR="007058E3">
        <w:t xml:space="preserve">paragraphs </w:t>
      </w:r>
      <w:r w:rsidR="007058E3">
        <w:fldChar w:fldCharType="begin"/>
      </w:r>
      <w:r w:rsidR="007058E3">
        <w:instrText xml:space="preserve"> REF _Ref107483465 \n \h </w:instrText>
      </w:r>
      <w:r w:rsidR="007058E3">
        <w:fldChar w:fldCharType="separate"/>
      </w:r>
      <w:r w:rsidR="000108F0">
        <w:t>(a)</w:t>
      </w:r>
      <w:r w:rsidR="007058E3">
        <w:fldChar w:fldCharType="end"/>
      </w:r>
      <w:r w:rsidR="007058E3">
        <w:t xml:space="preserve"> and </w:t>
      </w:r>
      <w:r w:rsidR="007058E3">
        <w:fldChar w:fldCharType="begin"/>
      </w:r>
      <w:r w:rsidR="007058E3">
        <w:instrText xml:space="preserve"> REF _Ref134102687 \n \h </w:instrText>
      </w:r>
      <w:r w:rsidR="007058E3">
        <w:fldChar w:fldCharType="separate"/>
      </w:r>
      <w:r w:rsidR="000108F0">
        <w:t>(b)</w:t>
      </w:r>
      <w:r w:rsidR="007058E3">
        <w:fldChar w:fldCharType="end"/>
      </w:r>
      <w:r w:rsidR="007058E3">
        <w:t xml:space="preserve"> above. </w:t>
      </w:r>
    </w:p>
    <w:p w14:paraId="4A7C5F1D" w14:textId="471C2A99" w:rsidR="0077632C" w:rsidRDefault="0077632C" w:rsidP="0077632C">
      <w:pPr>
        <w:pStyle w:val="DefenceSchedule2"/>
      </w:pPr>
      <w:bookmarkStart w:id="5" w:name="_Ref134128179"/>
      <w:r>
        <w:t>The Consultant acknowledges that it is required to perform its Services at remote sites outside of Australia and that it must provide all resources necessary to enable such performance</w:t>
      </w:r>
      <w:r w:rsidR="00DE1E24">
        <w:t xml:space="preserve"> in compliance with the requirements of the Contract.</w:t>
      </w:r>
      <w:bookmarkEnd w:id="5"/>
      <w:r w:rsidR="00DE1E24">
        <w:t xml:space="preserve"> </w:t>
      </w:r>
    </w:p>
    <w:p w14:paraId="720BA0E6" w14:textId="6A546131" w:rsidR="00DE1E24" w:rsidRDefault="00DE1E24" w:rsidP="0077632C">
      <w:pPr>
        <w:pStyle w:val="DefenceSchedule2"/>
      </w:pPr>
      <w:r>
        <w:t xml:space="preserve">Without limiting paragraph </w:t>
      </w:r>
      <w:r w:rsidR="00B94025">
        <w:fldChar w:fldCharType="begin"/>
      </w:r>
      <w:r w:rsidR="00B94025">
        <w:instrText xml:space="preserve"> REF _Ref134128179 \n \h </w:instrText>
      </w:r>
      <w:r w:rsidR="00B94025">
        <w:fldChar w:fldCharType="separate"/>
      </w:r>
      <w:r w:rsidR="000108F0">
        <w:t>1.5</w:t>
      </w:r>
      <w:r w:rsidR="00B94025">
        <w:fldChar w:fldCharType="end"/>
      </w:r>
      <w:r>
        <w:t xml:space="preserve">, the Consultant must ensure that it has in place arrangements in respect of the following: </w:t>
      </w:r>
    </w:p>
    <w:p w14:paraId="1E9AFD96" w14:textId="5B723398" w:rsidR="00DE1E24" w:rsidRPr="00E24321" w:rsidRDefault="00DE1E24" w:rsidP="00DE1E24">
      <w:pPr>
        <w:pStyle w:val="DefenceSchedule3"/>
      </w:pPr>
      <w:r w:rsidRPr="0063070C">
        <w:rPr>
          <w:b/>
          <w:bCs/>
          <w:i/>
          <w:iCs/>
        </w:rPr>
        <w:t>[PROJECT TEAM TO INSERT</w:t>
      </w:r>
      <w:r w:rsidR="008F6059">
        <w:rPr>
          <w:b/>
          <w:bCs/>
          <w:i/>
          <w:iCs/>
        </w:rPr>
        <w:t xml:space="preserve"> ANY REQUIRED ARRANGEMENTS IN THE CONTEXT OF THE PARTICULAR SITE AND HOST NATION, FOR EXAMPLE IN RESPECT OF SITE ESTABLISHMENT AND SECURITY</w:t>
      </w:r>
      <w:r w:rsidRPr="0063070C">
        <w:rPr>
          <w:b/>
          <w:bCs/>
          <w:i/>
          <w:iCs/>
        </w:rPr>
        <w:t>]</w:t>
      </w:r>
      <w:r w:rsidR="008F6059" w:rsidRPr="0063070C">
        <w:t>.</w:t>
      </w:r>
      <w:r>
        <w:t xml:space="preserve"> </w:t>
      </w:r>
    </w:p>
    <w:p w14:paraId="3A2FB4AB" w14:textId="77777777" w:rsidR="007C69D4" w:rsidRPr="00E24321" w:rsidRDefault="007C69D4" w:rsidP="007C69D4">
      <w:pPr>
        <w:pStyle w:val="DefenceSchedule1"/>
        <w:numPr>
          <w:ilvl w:val="0"/>
          <w:numId w:val="2"/>
        </w:numPr>
        <w:tabs>
          <w:tab w:val="clear" w:pos="3516"/>
          <w:tab w:val="num" w:pos="964"/>
        </w:tabs>
        <w:ind w:left="964"/>
      </w:pPr>
      <w:bookmarkStart w:id="6" w:name="_Ref77669832"/>
      <w:r w:rsidRPr="00E24321">
        <w:t>Phasing</w:t>
      </w:r>
      <w:bookmarkEnd w:id="6"/>
    </w:p>
    <w:p w14:paraId="5332E920" w14:textId="77777777" w:rsidR="009B024E" w:rsidRPr="00E24321" w:rsidRDefault="009B024E" w:rsidP="007C69D4">
      <w:pPr>
        <w:pStyle w:val="DefenceSchedule2"/>
      </w:pPr>
      <w:r w:rsidRPr="00E24321">
        <w:t xml:space="preserve">Unless </w:t>
      </w:r>
      <w:r w:rsidR="0003689F" w:rsidRPr="00E24321">
        <w:t>expressed to be in respect of a particular phase only</w:t>
      </w:r>
      <w:r w:rsidRPr="00E24321">
        <w:t xml:space="preserve"> or the context otherwise requires, the </w:t>
      </w:r>
      <w:r w:rsidR="00311D4A" w:rsidRPr="00E24321">
        <w:t xml:space="preserve">services described in this Scope of </w:t>
      </w:r>
      <w:r w:rsidRPr="00E24321">
        <w:t xml:space="preserve">Services must be performed as required </w:t>
      </w:r>
      <w:r w:rsidRPr="00E24321">
        <w:lastRenderedPageBreak/>
        <w:t>during each of the Development Phase and the Delivery P</w:t>
      </w:r>
      <w:r w:rsidR="0003689F" w:rsidRPr="00E24321">
        <w:t>hase including by reference to the milestones described in the Commonwealth's Program.</w:t>
      </w:r>
    </w:p>
    <w:p w14:paraId="632644C5" w14:textId="77777777" w:rsidR="00B74C4F" w:rsidRPr="00E24321" w:rsidRDefault="00B74C4F" w:rsidP="00B74C4F">
      <w:pPr>
        <w:pStyle w:val="DefenceSchedule2"/>
      </w:pPr>
      <w:r w:rsidRPr="00E24321">
        <w:t>In each of the Development Phase and the Delivery Phase, the Consultant must provide all Services on a:</w:t>
      </w:r>
    </w:p>
    <w:p w14:paraId="4E2912BB" w14:textId="77777777" w:rsidR="00B74C4F" w:rsidRPr="00E24321" w:rsidRDefault="00B74C4F" w:rsidP="00B74C4F">
      <w:pPr>
        <w:pStyle w:val="DefenceSchedule3"/>
      </w:pPr>
      <w:r w:rsidRPr="00E24321">
        <w:t xml:space="preserve">site-specific </w:t>
      </w:r>
      <w:proofErr w:type="gramStart"/>
      <w:r w:rsidRPr="00E24321">
        <w:t>basis;</w:t>
      </w:r>
      <w:proofErr w:type="gramEnd"/>
      <w:r w:rsidRPr="00E24321">
        <w:t xml:space="preserve"> </w:t>
      </w:r>
    </w:p>
    <w:p w14:paraId="18C06F9F" w14:textId="77777777" w:rsidR="00B74C4F" w:rsidRPr="00E24321" w:rsidRDefault="00B74C4F" w:rsidP="00B74C4F">
      <w:pPr>
        <w:pStyle w:val="DefenceSchedule3"/>
      </w:pPr>
      <w:r w:rsidRPr="00E24321">
        <w:t>location-specific basis; or</w:t>
      </w:r>
    </w:p>
    <w:p w14:paraId="2986D884" w14:textId="77777777" w:rsidR="00B74C4F" w:rsidRPr="00E24321" w:rsidRDefault="00B74C4F" w:rsidP="00B74C4F">
      <w:pPr>
        <w:pStyle w:val="DefenceSchedule3"/>
      </w:pPr>
      <w:r w:rsidRPr="00E24321">
        <w:t>Works Package basis,</w:t>
      </w:r>
    </w:p>
    <w:p w14:paraId="352D0ACF" w14:textId="77777777" w:rsidR="00B74C4F" w:rsidRPr="00E24321" w:rsidRDefault="00B74C4F" w:rsidP="00B74C4F">
      <w:pPr>
        <w:pStyle w:val="DefenceSchedule3"/>
        <w:numPr>
          <w:ilvl w:val="0"/>
          <w:numId w:val="0"/>
        </w:numPr>
        <w:ind w:left="964"/>
      </w:pPr>
      <w:r w:rsidRPr="00E24321">
        <w:t>as described in the Brief or as otherwise directed by the Commonwealth’s Representative.</w:t>
      </w:r>
    </w:p>
    <w:p w14:paraId="1C046C49" w14:textId="2DAD5304" w:rsidR="00617C7A" w:rsidRPr="00884842" w:rsidRDefault="00B74C4F" w:rsidP="00884842">
      <w:pPr>
        <w:pStyle w:val="DefenceSchedule2"/>
        <w:keepNext/>
        <w:numPr>
          <w:ilvl w:val="1"/>
          <w:numId w:val="2"/>
        </w:numPr>
        <w:rPr>
          <w:bCs/>
          <w:i/>
          <w:iCs/>
        </w:rPr>
      </w:pPr>
      <w:r w:rsidRPr="00884842">
        <w:rPr>
          <w:b/>
          <w:bCs/>
          <w:i/>
          <w:iCs/>
        </w:rPr>
        <w:t xml:space="preserve">Development Phase and </w:t>
      </w:r>
      <w:r w:rsidR="004D1971" w:rsidRPr="00884842">
        <w:rPr>
          <w:b/>
          <w:bCs/>
          <w:i/>
          <w:iCs/>
        </w:rPr>
        <w:t xml:space="preserve">Development </w:t>
      </w:r>
      <w:r w:rsidR="00617C7A" w:rsidRPr="00884842">
        <w:rPr>
          <w:b/>
          <w:bCs/>
          <w:i/>
          <w:iCs/>
        </w:rPr>
        <w:t>Phase Services</w:t>
      </w:r>
      <w:r w:rsidR="005A295D" w:rsidRPr="00884842">
        <w:rPr>
          <w:b/>
          <w:bCs/>
          <w:i/>
          <w:iCs/>
        </w:rPr>
        <w:t xml:space="preserve"> </w:t>
      </w:r>
    </w:p>
    <w:p w14:paraId="4EE7AC03" w14:textId="7D9CE8F0" w:rsidR="00617C7A" w:rsidRPr="00E24321" w:rsidRDefault="00617C7A" w:rsidP="00884842">
      <w:pPr>
        <w:pStyle w:val="DefenceSchedule2"/>
        <w:numPr>
          <w:ilvl w:val="0"/>
          <w:numId w:val="0"/>
        </w:numPr>
        <w:ind w:left="964"/>
      </w:pPr>
      <w:r w:rsidRPr="00E24321">
        <w:t xml:space="preserve">The </w:t>
      </w:r>
      <w:r w:rsidR="004D1971" w:rsidRPr="00E24321">
        <w:t xml:space="preserve">Development </w:t>
      </w:r>
      <w:r w:rsidRPr="00E24321">
        <w:t xml:space="preserve">Phase includes all activities </w:t>
      </w:r>
      <w:r w:rsidR="008D589C" w:rsidRPr="00E24321">
        <w:t xml:space="preserve">up to and including </w:t>
      </w:r>
      <w:r w:rsidR="00E431A6" w:rsidRPr="00E431A6">
        <w:rPr>
          <w:b/>
          <w:bCs/>
          <w:i/>
          <w:iCs/>
        </w:rPr>
        <w:t>[COMMONWEALTH TO INSERT E.G. PARLIAMENTARY APPROVAL, DEPARTMENTAL APPROVAL OR GOVERNMENT APPROVAL]</w:t>
      </w:r>
      <w:r w:rsidRPr="00E24321">
        <w:t xml:space="preserve">. In the </w:t>
      </w:r>
      <w:r w:rsidR="004D1971" w:rsidRPr="00E24321">
        <w:t>Development</w:t>
      </w:r>
      <w:r w:rsidRPr="00E24321">
        <w:t xml:space="preserve"> Phase, the Consultant must provide general project management and contract administration services, including: </w:t>
      </w:r>
    </w:p>
    <w:p w14:paraId="28BEC8A2" w14:textId="77777777" w:rsidR="00617C7A" w:rsidRPr="00E24321" w:rsidRDefault="00617C7A" w:rsidP="00617C7A">
      <w:pPr>
        <w:pStyle w:val="DefenceSchedule3"/>
      </w:pPr>
      <w:r w:rsidRPr="00E24321">
        <w:t>manag</w:t>
      </w:r>
      <w:r w:rsidR="001C1FE0" w:rsidRPr="00E24321">
        <w:t>ing,</w:t>
      </w:r>
      <w:r w:rsidRPr="00E24321">
        <w:t xml:space="preserve"> prepar</w:t>
      </w:r>
      <w:r w:rsidR="001C1FE0" w:rsidRPr="00E24321">
        <w:t>ing</w:t>
      </w:r>
      <w:r w:rsidRPr="00E24321">
        <w:t xml:space="preserve"> for and participat</w:t>
      </w:r>
      <w:r w:rsidR="001C1FE0" w:rsidRPr="00E24321">
        <w:t>ing</w:t>
      </w:r>
      <w:r w:rsidRPr="00E24321">
        <w:t xml:space="preserve"> in </w:t>
      </w:r>
      <w:r w:rsidR="004D1971" w:rsidRPr="00E24321">
        <w:t>Development</w:t>
      </w:r>
      <w:r w:rsidRPr="00E24321">
        <w:t xml:space="preserve"> Phase start-up </w:t>
      </w:r>
      <w:proofErr w:type="gramStart"/>
      <w:r w:rsidRPr="00E24321">
        <w:t>activities;</w:t>
      </w:r>
      <w:proofErr w:type="gramEnd"/>
      <w:r w:rsidRPr="00E24321">
        <w:t xml:space="preserve"> </w:t>
      </w:r>
    </w:p>
    <w:p w14:paraId="3A23A4A7" w14:textId="175551D1" w:rsidR="00617C7A" w:rsidRPr="00E24321" w:rsidRDefault="00617C7A" w:rsidP="00617C7A">
      <w:pPr>
        <w:pStyle w:val="DefenceSchedule3"/>
      </w:pPr>
      <w:r w:rsidRPr="00E24321">
        <w:t xml:space="preserve">preparing for, facilitating, attending, participating in and minuting meetings to discuss the </w:t>
      </w:r>
      <w:proofErr w:type="gramStart"/>
      <w:r w:rsidRPr="00E24321">
        <w:t>Project;</w:t>
      </w:r>
      <w:proofErr w:type="gramEnd"/>
      <w:r w:rsidRPr="00E24321">
        <w:t xml:space="preserve"> </w:t>
      </w:r>
    </w:p>
    <w:p w14:paraId="04705E2F" w14:textId="27F98E6C" w:rsidR="00617C7A" w:rsidRPr="00E24321" w:rsidRDefault="00617C7A" w:rsidP="00617C7A">
      <w:pPr>
        <w:pStyle w:val="DefenceSchedule3"/>
      </w:pPr>
      <w:r w:rsidRPr="00E24321">
        <w:t>develop</w:t>
      </w:r>
      <w:r w:rsidR="0061657F" w:rsidRPr="00E24321">
        <w:t>ing</w:t>
      </w:r>
      <w:r w:rsidRPr="00E24321">
        <w:t xml:space="preserve"> and refin</w:t>
      </w:r>
      <w:r w:rsidR="0061657F" w:rsidRPr="00E24321">
        <w:t>ing</w:t>
      </w:r>
      <w:r w:rsidRPr="00E24321">
        <w:t xml:space="preserve"> the scope, </w:t>
      </w:r>
      <w:proofErr w:type="gramStart"/>
      <w:r w:rsidRPr="00E24321">
        <w:t>cost</w:t>
      </w:r>
      <w:proofErr w:type="gramEnd"/>
      <w:r w:rsidRPr="00E24321">
        <w:t xml:space="preserve"> and program of the Project, including through: </w:t>
      </w:r>
    </w:p>
    <w:p w14:paraId="7D0C16FA" w14:textId="3FB67D49" w:rsidR="008125E2" w:rsidRDefault="008125E2" w:rsidP="00617C7A">
      <w:pPr>
        <w:pStyle w:val="DefenceSchedule4"/>
      </w:pPr>
      <w:r>
        <w:t>preparation of the 5% Master Plan and Feasibility Report (</w:t>
      </w:r>
      <w:r w:rsidRPr="00884842">
        <w:rPr>
          <w:b/>
          <w:bCs/>
        </w:rPr>
        <w:t xml:space="preserve">5% </w:t>
      </w:r>
      <w:proofErr w:type="spellStart"/>
      <w:r w:rsidRPr="00884842">
        <w:rPr>
          <w:b/>
          <w:bCs/>
        </w:rPr>
        <w:t>MPFR</w:t>
      </w:r>
      <w:proofErr w:type="spellEnd"/>
      <w:proofErr w:type="gramStart"/>
      <w:r>
        <w:t>);</w:t>
      </w:r>
      <w:proofErr w:type="gramEnd"/>
    </w:p>
    <w:p w14:paraId="65D9D76F" w14:textId="3FB67D49" w:rsidR="00617C7A" w:rsidRPr="00E24321" w:rsidRDefault="00617C7A" w:rsidP="00617C7A">
      <w:pPr>
        <w:pStyle w:val="DefenceSchedule4"/>
      </w:pPr>
      <w:r w:rsidRPr="00E24321">
        <w:t xml:space="preserve">design </w:t>
      </w:r>
      <w:proofErr w:type="gramStart"/>
      <w:r w:rsidRPr="00E24321">
        <w:t>review;</w:t>
      </w:r>
      <w:proofErr w:type="gramEnd"/>
      <w:r w:rsidRPr="00E24321">
        <w:t xml:space="preserve"> </w:t>
      </w:r>
    </w:p>
    <w:p w14:paraId="712ABD86" w14:textId="77777777" w:rsidR="00617C7A" w:rsidRPr="00E24321" w:rsidRDefault="00617C7A" w:rsidP="00617C7A">
      <w:pPr>
        <w:pStyle w:val="DefenceSchedule4"/>
      </w:pPr>
      <w:r w:rsidRPr="00E24321">
        <w:t xml:space="preserve">risk </w:t>
      </w:r>
      <w:proofErr w:type="gramStart"/>
      <w:r w:rsidRPr="00E24321">
        <w:t>management;</w:t>
      </w:r>
      <w:proofErr w:type="gramEnd"/>
      <w:r w:rsidRPr="00E24321">
        <w:t xml:space="preserve">  </w:t>
      </w:r>
    </w:p>
    <w:p w14:paraId="0FB5B5B8" w14:textId="77777777" w:rsidR="00617C7A" w:rsidRPr="00E24321" w:rsidRDefault="00617C7A" w:rsidP="00617C7A">
      <w:pPr>
        <w:pStyle w:val="DefenceSchedule4"/>
      </w:pPr>
      <w:r w:rsidRPr="00E24321">
        <w:t xml:space="preserve">lessons </w:t>
      </w:r>
      <w:proofErr w:type="gramStart"/>
      <w:r w:rsidRPr="00E24321">
        <w:t>learnt;</w:t>
      </w:r>
      <w:proofErr w:type="gramEnd"/>
      <w:r w:rsidRPr="00E24321">
        <w:t xml:space="preserve"> </w:t>
      </w:r>
    </w:p>
    <w:p w14:paraId="49090705" w14:textId="77777777" w:rsidR="00617C7A" w:rsidRPr="00E24321" w:rsidRDefault="00617C7A" w:rsidP="00617C7A">
      <w:pPr>
        <w:pStyle w:val="DefenceSchedule4"/>
      </w:pPr>
      <w:r w:rsidRPr="00E24321">
        <w:t xml:space="preserve">site </w:t>
      </w:r>
      <w:proofErr w:type="gramStart"/>
      <w:r w:rsidRPr="00E24321">
        <w:t>selection;</w:t>
      </w:r>
      <w:proofErr w:type="gramEnd"/>
      <w:r w:rsidRPr="00E24321">
        <w:t xml:space="preserve"> </w:t>
      </w:r>
    </w:p>
    <w:p w14:paraId="7A5F26FA" w14:textId="299563C9" w:rsidR="00617C7A" w:rsidRDefault="00617C7A" w:rsidP="00617C7A">
      <w:pPr>
        <w:pStyle w:val="DefenceSchedule4"/>
      </w:pPr>
      <w:r w:rsidRPr="00E24321">
        <w:t xml:space="preserve">site and capacity </w:t>
      </w:r>
      <w:proofErr w:type="gramStart"/>
      <w:r w:rsidRPr="00E24321">
        <w:t>investigations;</w:t>
      </w:r>
      <w:proofErr w:type="gramEnd"/>
      <w:r w:rsidRPr="00E24321">
        <w:t xml:space="preserve"> </w:t>
      </w:r>
    </w:p>
    <w:p w14:paraId="6321CF7D" w14:textId="6989D829" w:rsidR="00D27A5E" w:rsidRPr="00E24321" w:rsidRDefault="00D27A5E" w:rsidP="00617C7A">
      <w:pPr>
        <w:pStyle w:val="DefenceSchedule4"/>
      </w:pPr>
      <w:r>
        <w:t xml:space="preserve">community </w:t>
      </w:r>
      <w:proofErr w:type="gramStart"/>
      <w:r>
        <w:t>engagement;</w:t>
      </w:r>
      <w:proofErr w:type="gramEnd"/>
    </w:p>
    <w:p w14:paraId="2F672EB2" w14:textId="77777777" w:rsidR="00617C7A" w:rsidRPr="00E24321" w:rsidRDefault="00617C7A" w:rsidP="00617C7A">
      <w:pPr>
        <w:pStyle w:val="DefenceSchedule4"/>
      </w:pPr>
      <w:r w:rsidRPr="00E24321">
        <w:t xml:space="preserve">ICT </w:t>
      </w:r>
      <w:proofErr w:type="gramStart"/>
      <w:r w:rsidRPr="00E24321">
        <w:t>investigations;</w:t>
      </w:r>
      <w:proofErr w:type="gramEnd"/>
      <w:r w:rsidRPr="00E24321">
        <w:t xml:space="preserve"> </w:t>
      </w:r>
    </w:p>
    <w:p w14:paraId="24772F78" w14:textId="77777777" w:rsidR="00617C7A" w:rsidRPr="00E24321" w:rsidRDefault="00617C7A" w:rsidP="00617C7A">
      <w:pPr>
        <w:pStyle w:val="DefenceSchedule4"/>
      </w:pPr>
      <w:r w:rsidRPr="00E24321">
        <w:t xml:space="preserve">all other necessary </w:t>
      </w:r>
      <w:proofErr w:type="gramStart"/>
      <w:r w:rsidRPr="00E24321">
        <w:t>investigations;</w:t>
      </w:r>
      <w:proofErr w:type="gramEnd"/>
    </w:p>
    <w:p w14:paraId="0B64C90B" w14:textId="77777777" w:rsidR="00617C7A" w:rsidRPr="00E24321" w:rsidRDefault="00617C7A" w:rsidP="00617C7A">
      <w:pPr>
        <w:pStyle w:val="DefenceSchedule4"/>
      </w:pPr>
      <w:proofErr w:type="gramStart"/>
      <w:r w:rsidRPr="00E24321">
        <w:t>programming;</w:t>
      </w:r>
      <w:proofErr w:type="gramEnd"/>
      <w:r w:rsidRPr="00E24321">
        <w:t xml:space="preserve"> </w:t>
      </w:r>
    </w:p>
    <w:p w14:paraId="3481522F" w14:textId="77777777" w:rsidR="00590B1F" w:rsidRPr="00E24321" w:rsidRDefault="00617C7A" w:rsidP="00617C7A">
      <w:pPr>
        <w:pStyle w:val="DefenceSchedule4"/>
      </w:pPr>
      <w:r w:rsidRPr="00E24321">
        <w:t>cost planning</w:t>
      </w:r>
      <w:r w:rsidR="00590B1F" w:rsidRPr="00E24321">
        <w:t>/</w:t>
      </w:r>
      <w:proofErr w:type="gramStart"/>
      <w:r w:rsidR="00590B1F" w:rsidRPr="00E24321">
        <w:t>forecasting</w:t>
      </w:r>
      <w:r w:rsidRPr="00E24321">
        <w:t>;</w:t>
      </w:r>
      <w:proofErr w:type="gramEnd"/>
    </w:p>
    <w:p w14:paraId="603AAED6" w14:textId="77777777" w:rsidR="00705B46" w:rsidRPr="00E24321" w:rsidRDefault="00705B46" w:rsidP="00617C7A">
      <w:pPr>
        <w:pStyle w:val="DefenceSchedule4"/>
      </w:pPr>
      <w:r w:rsidRPr="00E24321">
        <w:t xml:space="preserve">security </w:t>
      </w:r>
      <w:proofErr w:type="gramStart"/>
      <w:r w:rsidRPr="00E24321">
        <w:t>management;</w:t>
      </w:r>
      <w:proofErr w:type="gramEnd"/>
    </w:p>
    <w:p w14:paraId="465238CF" w14:textId="77777777" w:rsidR="00617C7A" w:rsidRPr="00E24321" w:rsidRDefault="00590B1F" w:rsidP="00617C7A">
      <w:pPr>
        <w:pStyle w:val="DefenceSchedule4"/>
      </w:pPr>
      <w:r w:rsidRPr="00E24321">
        <w:t xml:space="preserve">options </w:t>
      </w:r>
      <w:proofErr w:type="gramStart"/>
      <w:r w:rsidRPr="00E24321">
        <w:t>analysis;</w:t>
      </w:r>
      <w:proofErr w:type="gramEnd"/>
      <w:r w:rsidR="00617C7A" w:rsidRPr="00E24321">
        <w:t xml:space="preserve"> </w:t>
      </w:r>
    </w:p>
    <w:p w14:paraId="5B5A3AB5" w14:textId="0B83B77B" w:rsidR="00617C7A" w:rsidRPr="00E24321" w:rsidRDefault="00617C7A" w:rsidP="00617C7A">
      <w:pPr>
        <w:pStyle w:val="DefenceSchedule4"/>
      </w:pPr>
      <w:r w:rsidRPr="00E24321">
        <w:t>value management; and</w:t>
      </w:r>
    </w:p>
    <w:p w14:paraId="2B968D99" w14:textId="5732790A" w:rsidR="00221E6B" w:rsidRPr="00E24321" w:rsidRDefault="00617C7A" w:rsidP="00221E6B">
      <w:pPr>
        <w:pStyle w:val="DefenceSchedule4"/>
      </w:pPr>
      <w:r w:rsidRPr="00E24321">
        <w:t xml:space="preserve">if applicable, program-wide </w:t>
      </w:r>
      <w:proofErr w:type="gramStart"/>
      <w:r w:rsidRPr="00E24321">
        <w:t>activities;</w:t>
      </w:r>
      <w:proofErr w:type="gramEnd"/>
      <w:r w:rsidRPr="00E24321">
        <w:t xml:space="preserve"> </w:t>
      </w:r>
    </w:p>
    <w:p w14:paraId="083C6A5F" w14:textId="77777777" w:rsidR="00617C7A" w:rsidRPr="00E24321" w:rsidRDefault="00617C7A" w:rsidP="00617C7A">
      <w:pPr>
        <w:pStyle w:val="DefenceSchedule3"/>
      </w:pPr>
      <w:r w:rsidRPr="00E24321">
        <w:t>undertak</w:t>
      </w:r>
      <w:r w:rsidR="0057039F" w:rsidRPr="00E24321">
        <w:t>ing</w:t>
      </w:r>
      <w:r w:rsidRPr="00E24321">
        <w:t xml:space="preserve"> and finalis</w:t>
      </w:r>
      <w:r w:rsidR="0057039F" w:rsidRPr="00E24321">
        <w:t>ing</w:t>
      </w:r>
      <w:r w:rsidRPr="00E24321">
        <w:t xml:space="preserve"> procurement</w:t>
      </w:r>
      <w:r w:rsidR="005E666F" w:rsidRPr="00E24321">
        <w:t xml:space="preserve"> planning </w:t>
      </w:r>
      <w:r w:rsidRPr="00E24321">
        <w:t xml:space="preserve">activities, including: </w:t>
      </w:r>
    </w:p>
    <w:p w14:paraId="60EE58A1" w14:textId="37360046" w:rsidR="001F1809" w:rsidRDefault="001F1809" w:rsidP="00E24DF0">
      <w:pPr>
        <w:pStyle w:val="DefenceSchedule4"/>
      </w:pPr>
      <w:r>
        <w:lastRenderedPageBreak/>
        <w:t xml:space="preserve">convening a Project planning and risk workshop with key Project stakeholders to inform the preferred procurement and delivery </w:t>
      </w:r>
      <w:proofErr w:type="gramStart"/>
      <w:r>
        <w:t>methodology;</w:t>
      </w:r>
      <w:proofErr w:type="gramEnd"/>
    </w:p>
    <w:p w14:paraId="4119E002" w14:textId="3E9478E2" w:rsidR="00DB1758" w:rsidRDefault="00DB1758" w:rsidP="00E24DF0">
      <w:pPr>
        <w:pStyle w:val="DefenceSchedule4"/>
      </w:pPr>
      <w:r>
        <w:t>reviewing, recommending and justifying the appropriate procurement and delivery methodology for the Project</w:t>
      </w:r>
      <w:r w:rsidR="00DF3426">
        <w:t xml:space="preserve">, including through market sounding </w:t>
      </w:r>
      <w:proofErr w:type="gramStart"/>
      <w:r w:rsidR="00DF3426">
        <w:t>activities</w:t>
      </w:r>
      <w:r>
        <w:t>;</w:t>
      </w:r>
      <w:proofErr w:type="gramEnd"/>
    </w:p>
    <w:p w14:paraId="539B450D" w14:textId="04B57F0C" w:rsidR="008125E2" w:rsidRDefault="008125E2" w:rsidP="00E24DF0">
      <w:pPr>
        <w:pStyle w:val="DefenceSchedule4"/>
      </w:pPr>
      <w:r>
        <w:t xml:space="preserve">preparing the </w:t>
      </w:r>
      <w:r w:rsidRPr="00E24321">
        <w:t>Project Development and Delivery Plan (</w:t>
      </w:r>
      <w:proofErr w:type="spellStart"/>
      <w:r w:rsidRPr="00E24321">
        <w:rPr>
          <w:b/>
        </w:rPr>
        <w:t>PDDP</w:t>
      </w:r>
      <w:proofErr w:type="spellEnd"/>
      <w:r w:rsidRPr="00E24321">
        <w:t>)</w:t>
      </w:r>
      <w:r>
        <w:t xml:space="preserve"> </w:t>
      </w:r>
      <w:r w:rsidRPr="00E24321">
        <w:t>(including the Tender Evaluation Plan (</w:t>
      </w:r>
      <w:proofErr w:type="spellStart"/>
      <w:r w:rsidRPr="00E24321">
        <w:rPr>
          <w:b/>
        </w:rPr>
        <w:t>TEP</w:t>
      </w:r>
      <w:proofErr w:type="spellEnd"/>
      <w:r w:rsidRPr="00E24321">
        <w:t>)</w:t>
      </w:r>
      <w:proofErr w:type="gramStart"/>
      <w:r w:rsidRPr="00E24321">
        <w:t>)</w:t>
      </w:r>
      <w:r w:rsidR="00DB1758">
        <w:t>;</w:t>
      </w:r>
      <w:proofErr w:type="gramEnd"/>
    </w:p>
    <w:p w14:paraId="10C978BC" w14:textId="405E99A3" w:rsidR="00E24DF0" w:rsidRPr="00E24321" w:rsidRDefault="00617C7A" w:rsidP="00E24DF0">
      <w:pPr>
        <w:pStyle w:val="DefenceSchedule4"/>
      </w:pPr>
      <w:r w:rsidRPr="00E24321">
        <w:t>prepar</w:t>
      </w:r>
      <w:r w:rsidR="0057039F" w:rsidRPr="00E24321">
        <w:t>ing</w:t>
      </w:r>
      <w:r w:rsidRPr="00E24321">
        <w:t>, amend</w:t>
      </w:r>
      <w:r w:rsidR="0057039F" w:rsidRPr="00E24321">
        <w:t>ing</w:t>
      </w:r>
      <w:r w:rsidRPr="00E24321">
        <w:t xml:space="preserve"> and/or confirm</w:t>
      </w:r>
      <w:r w:rsidR="0057039F" w:rsidRPr="00E24321">
        <w:t>ing</w:t>
      </w:r>
      <w:r w:rsidRPr="00E24321">
        <w:t xml:space="preserve"> </w:t>
      </w:r>
      <w:r w:rsidR="0057039F" w:rsidRPr="00E24321">
        <w:t>(as relevant)</w:t>
      </w:r>
      <w:r w:rsidR="00DB1758">
        <w:t xml:space="preserve"> all other</w:t>
      </w:r>
      <w:r w:rsidRPr="00E24321">
        <w:t xml:space="preserve"> procurement planning documentation, </w:t>
      </w:r>
      <w:r w:rsidR="00E24DF0" w:rsidRPr="00E24321">
        <w:t xml:space="preserve">for all procurement requirements </w:t>
      </w:r>
      <w:r w:rsidR="00511E93" w:rsidRPr="00E24321">
        <w:t>of</w:t>
      </w:r>
      <w:r w:rsidR="00E24DF0" w:rsidRPr="00E24321">
        <w:t xml:space="preserve"> the Project</w:t>
      </w:r>
      <w:r w:rsidR="00A0577F" w:rsidRPr="00E24321">
        <w:t xml:space="preserve"> and updating each </w:t>
      </w:r>
      <w:proofErr w:type="spellStart"/>
      <w:r w:rsidR="00A0577F" w:rsidRPr="00E24321">
        <w:t>PDDP</w:t>
      </w:r>
      <w:proofErr w:type="spellEnd"/>
      <w:r w:rsidR="00A0577F" w:rsidRPr="00E24321">
        <w:t xml:space="preserve"> as required</w:t>
      </w:r>
      <w:r w:rsidR="00E27382" w:rsidRPr="00E24321">
        <w:t>;</w:t>
      </w:r>
      <w:r w:rsidR="0049385A">
        <w:t xml:space="preserve"> and</w:t>
      </w:r>
    </w:p>
    <w:p w14:paraId="1C297CF2" w14:textId="77777777" w:rsidR="0025206F" w:rsidRPr="00E24321" w:rsidRDefault="0025206F" w:rsidP="00617C7A">
      <w:pPr>
        <w:pStyle w:val="DefenceSchedule4"/>
      </w:pPr>
      <w:r w:rsidRPr="00E24321">
        <w:t xml:space="preserve">for each relevant Project Contract (in accordance with the approved </w:t>
      </w:r>
      <w:proofErr w:type="spellStart"/>
      <w:r w:rsidRPr="00E24321">
        <w:t>PDDP</w:t>
      </w:r>
      <w:proofErr w:type="spellEnd"/>
      <w:r w:rsidRPr="00E24321">
        <w:t xml:space="preserve">): </w:t>
      </w:r>
    </w:p>
    <w:p w14:paraId="7EAB0FAD" w14:textId="77777777" w:rsidR="00617C7A" w:rsidRPr="00E24321" w:rsidRDefault="0057039F" w:rsidP="00A0686A">
      <w:pPr>
        <w:pStyle w:val="DefenceSchedule5"/>
      </w:pPr>
      <w:r w:rsidRPr="00E24321">
        <w:t>procuring</w:t>
      </w:r>
      <w:r w:rsidR="00511E93" w:rsidRPr="00E24321">
        <w:t xml:space="preserve"> </w:t>
      </w:r>
      <w:r w:rsidR="0025206F" w:rsidRPr="00E24321">
        <w:t xml:space="preserve">the </w:t>
      </w:r>
      <w:r w:rsidR="00511E93" w:rsidRPr="00E24321">
        <w:t xml:space="preserve">Project </w:t>
      </w:r>
      <w:proofErr w:type="gramStart"/>
      <w:r w:rsidR="00511E93" w:rsidRPr="00E24321">
        <w:t>Contractor</w:t>
      </w:r>
      <w:r w:rsidR="00617C7A" w:rsidRPr="00E24321">
        <w:t>;</w:t>
      </w:r>
      <w:proofErr w:type="gramEnd"/>
      <w:r w:rsidR="00617C7A" w:rsidRPr="00E24321">
        <w:t xml:space="preserve"> </w:t>
      </w:r>
    </w:p>
    <w:p w14:paraId="03854FCB" w14:textId="77777777" w:rsidR="00617C7A" w:rsidRPr="00E24321" w:rsidRDefault="00617C7A" w:rsidP="00A0686A">
      <w:pPr>
        <w:pStyle w:val="DefenceSchedule5"/>
      </w:pPr>
      <w:r w:rsidRPr="00E24321">
        <w:t>develop</w:t>
      </w:r>
      <w:r w:rsidR="00A04F2F" w:rsidRPr="00E24321">
        <w:t>ing</w:t>
      </w:r>
      <w:r w:rsidRPr="00E24321">
        <w:t xml:space="preserve"> procurement documentation</w:t>
      </w:r>
      <w:r w:rsidR="0025206F" w:rsidRPr="00E24321">
        <w:t>,</w:t>
      </w:r>
      <w:r w:rsidRPr="00E24321">
        <w:t xml:space="preserve"> </w:t>
      </w:r>
      <w:r w:rsidR="00D94D3D" w:rsidRPr="00E24321">
        <w:t xml:space="preserve">including liaising with relevant project legal and probity </w:t>
      </w:r>
      <w:proofErr w:type="gramStart"/>
      <w:r w:rsidR="00D94D3D" w:rsidRPr="00E24321">
        <w:t>advisors</w:t>
      </w:r>
      <w:r w:rsidRPr="00E24321">
        <w:t>;</w:t>
      </w:r>
      <w:proofErr w:type="gramEnd"/>
      <w:r w:rsidRPr="00E24321">
        <w:t xml:space="preserve"> </w:t>
      </w:r>
    </w:p>
    <w:p w14:paraId="2C52E09C" w14:textId="77777777" w:rsidR="00617C7A" w:rsidRPr="00E24321" w:rsidRDefault="00617C7A" w:rsidP="00A0686A">
      <w:pPr>
        <w:pStyle w:val="DefenceSchedule5"/>
      </w:pPr>
      <w:r w:rsidRPr="00E24321">
        <w:t>carrying out the role of "</w:t>
      </w:r>
      <w:proofErr w:type="spellStart"/>
      <w:r w:rsidRPr="00E24321">
        <w:t>ITR</w:t>
      </w:r>
      <w:proofErr w:type="spellEnd"/>
      <w:r w:rsidRPr="00E24321">
        <w:t xml:space="preserve"> Administrator" and "Tender Administrator"</w:t>
      </w:r>
      <w:r w:rsidR="00A04F2F" w:rsidRPr="00E24321">
        <w:t>,</w:t>
      </w:r>
      <w:r w:rsidRPr="00E24321">
        <w:t xml:space="preserve"> including organising and facilitating industry </w:t>
      </w:r>
      <w:proofErr w:type="gramStart"/>
      <w:r w:rsidRPr="00E24321">
        <w:t>briefs;</w:t>
      </w:r>
      <w:proofErr w:type="gramEnd"/>
    </w:p>
    <w:p w14:paraId="027F8D8D" w14:textId="77777777" w:rsidR="00C01034" w:rsidRPr="00E24321" w:rsidRDefault="00C01034" w:rsidP="00A0686A">
      <w:pPr>
        <w:pStyle w:val="DefenceSchedule5"/>
      </w:pPr>
      <w:r w:rsidRPr="00E24321">
        <w:t>convening and facilitating the Registration Evaluation Board (</w:t>
      </w:r>
      <w:r w:rsidRPr="00E24321">
        <w:rPr>
          <w:b/>
        </w:rPr>
        <w:t>REB</w:t>
      </w:r>
      <w:r w:rsidRPr="00E24321">
        <w:t>) and the Tender Evaluation Board (</w:t>
      </w:r>
      <w:r w:rsidRPr="00E24321">
        <w:rPr>
          <w:b/>
        </w:rPr>
        <w:t>TEB</w:t>
      </w:r>
      <w:proofErr w:type="gramStart"/>
      <w:r w:rsidRPr="00E24321">
        <w:t>);</w:t>
      </w:r>
      <w:proofErr w:type="gramEnd"/>
      <w:r w:rsidRPr="00E24321">
        <w:t xml:space="preserve"> </w:t>
      </w:r>
    </w:p>
    <w:p w14:paraId="72661BA2" w14:textId="77777777" w:rsidR="00617C7A" w:rsidRPr="00E24321" w:rsidRDefault="00617C7A" w:rsidP="00A0686A">
      <w:pPr>
        <w:pStyle w:val="DefenceSchedule5"/>
      </w:pPr>
      <w:r w:rsidRPr="00E24321">
        <w:t xml:space="preserve">evaluating submissions, </w:t>
      </w:r>
      <w:r w:rsidR="0057039F" w:rsidRPr="00E24321">
        <w:t>conducting</w:t>
      </w:r>
      <w:r w:rsidRPr="00E24321">
        <w:t xml:space="preserve"> evaluation activities</w:t>
      </w:r>
      <w:r w:rsidR="007156F5" w:rsidRPr="00E24321">
        <w:t>,</w:t>
      </w:r>
      <w:r w:rsidRPr="00E24321">
        <w:t xml:space="preserve"> documenting the outcomes of the evaluations</w:t>
      </w:r>
      <w:r w:rsidR="007156F5" w:rsidRPr="00E24321">
        <w:t xml:space="preserve"> and making recommendations</w:t>
      </w:r>
      <w:r w:rsidRPr="00E24321">
        <w:t xml:space="preserve"> for the approval of </w:t>
      </w:r>
      <w:r w:rsidR="0057039F" w:rsidRPr="00E24321">
        <w:t xml:space="preserve">the </w:t>
      </w:r>
      <w:proofErr w:type="gramStart"/>
      <w:r w:rsidR="0057039F" w:rsidRPr="00E24321">
        <w:t>Commonwealth</w:t>
      </w:r>
      <w:r w:rsidRPr="00E24321">
        <w:t>;</w:t>
      </w:r>
      <w:proofErr w:type="gramEnd"/>
    </w:p>
    <w:p w14:paraId="523F05A5" w14:textId="58FDBD59" w:rsidR="00C30EAF" w:rsidRPr="00E24321" w:rsidRDefault="005E666F" w:rsidP="00A0686A">
      <w:pPr>
        <w:pStyle w:val="DefenceSchedule5"/>
      </w:pPr>
      <w:r w:rsidRPr="00E24321">
        <w:t>preparing and finalising the Registration Evaluation Board Report (</w:t>
      </w:r>
      <w:proofErr w:type="spellStart"/>
      <w:r w:rsidRPr="00E24321">
        <w:rPr>
          <w:b/>
        </w:rPr>
        <w:t>REBR</w:t>
      </w:r>
      <w:proofErr w:type="spellEnd"/>
      <w:r w:rsidRPr="00E24321">
        <w:t>) and the Tender Evaluation Board</w:t>
      </w:r>
      <w:r w:rsidR="00207337">
        <w:t xml:space="preserve"> Report</w:t>
      </w:r>
      <w:r w:rsidRPr="00E24321">
        <w:t xml:space="preserve"> (</w:t>
      </w:r>
      <w:proofErr w:type="spellStart"/>
      <w:r w:rsidRPr="00E24321">
        <w:rPr>
          <w:b/>
        </w:rPr>
        <w:t>TEBR</w:t>
      </w:r>
      <w:proofErr w:type="spellEnd"/>
      <w:r w:rsidRPr="00E24321">
        <w:t xml:space="preserve">) for </w:t>
      </w:r>
      <w:r w:rsidR="007258A3" w:rsidRPr="00E24321">
        <w:t>approval</w:t>
      </w:r>
      <w:r w:rsidRPr="00E24321">
        <w:t xml:space="preserve"> by the </w:t>
      </w:r>
      <w:r w:rsidR="00C01034" w:rsidRPr="00E24321">
        <w:t xml:space="preserve">Commonwealth's </w:t>
      </w:r>
      <w:proofErr w:type="gramStart"/>
      <w:r w:rsidR="00C01034" w:rsidRPr="00E24321">
        <w:t>d</w:t>
      </w:r>
      <w:r w:rsidRPr="00E24321">
        <w:t>elegate;</w:t>
      </w:r>
      <w:proofErr w:type="gramEnd"/>
      <w:r w:rsidRPr="00E24321">
        <w:t xml:space="preserve"> </w:t>
      </w:r>
    </w:p>
    <w:p w14:paraId="56C87C28" w14:textId="77777777" w:rsidR="00617C7A" w:rsidRPr="00E24321" w:rsidRDefault="00617C7A" w:rsidP="00A0686A">
      <w:pPr>
        <w:pStyle w:val="DefenceSchedule5"/>
      </w:pPr>
      <w:r w:rsidRPr="00E24321">
        <w:t xml:space="preserve">preparing for, organising, facilitating, participating </w:t>
      </w:r>
      <w:proofErr w:type="gramStart"/>
      <w:r w:rsidR="00786C4E" w:rsidRPr="00E24321">
        <w:t>in</w:t>
      </w:r>
      <w:proofErr w:type="gramEnd"/>
      <w:r w:rsidR="00786C4E" w:rsidRPr="00E24321">
        <w:t xml:space="preserve"> </w:t>
      </w:r>
      <w:r w:rsidRPr="00E24321">
        <w:t>and preparing agreed outcomes for negotiations</w:t>
      </w:r>
      <w:r w:rsidR="00443965" w:rsidRPr="00E24321">
        <w:t>,</w:t>
      </w:r>
      <w:r w:rsidR="00E27382" w:rsidRPr="00E24321">
        <w:t xml:space="preserve"> </w:t>
      </w:r>
      <w:r w:rsidR="00215186" w:rsidRPr="00E24321">
        <w:t>including preparing a N</w:t>
      </w:r>
      <w:r w:rsidR="006D639A" w:rsidRPr="00E24321">
        <w:t>e</w:t>
      </w:r>
      <w:r w:rsidR="00215186" w:rsidRPr="00E24321">
        <w:t>gotiation P</w:t>
      </w:r>
      <w:r w:rsidR="006D639A" w:rsidRPr="00E24321">
        <w:t>lan f</w:t>
      </w:r>
      <w:r w:rsidR="00C01034" w:rsidRPr="00E24321">
        <w:t>or approval by the Commonwealth</w:t>
      </w:r>
      <w:r w:rsidRPr="00E24321">
        <w:t xml:space="preserve">; </w:t>
      </w:r>
      <w:r w:rsidR="00B0489C" w:rsidRPr="00E24321">
        <w:t xml:space="preserve">and </w:t>
      </w:r>
    </w:p>
    <w:p w14:paraId="644FF5FA" w14:textId="77777777" w:rsidR="00617C7A" w:rsidRPr="00E24321" w:rsidRDefault="00617C7A" w:rsidP="00A0686A">
      <w:pPr>
        <w:pStyle w:val="DefenceSchedule5"/>
      </w:pPr>
      <w:r w:rsidRPr="00E24321">
        <w:t>preparing the Project Contracts for execution by the parties</w:t>
      </w:r>
      <w:r w:rsidR="007258A3" w:rsidRPr="00E24321">
        <w:t>,</w:t>
      </w:r>
    </w:p>
    <w:p w14:paraId="6A9C63CA" w14:textId="77777777" w:rsidR="007258A3" w:rsidRPr="00E24321" w:rsidRDefault="007258A3" w:rsidP="00A0686A">
      <w:pPr>
        <w:pStyle w:val="DefenceSchedule4"/>
        <w:numPr>
          <w:ilvl w:val="0"/>
          <w:numId w:val="0"/>
        </w:numPr>
        <w:ind w:left="2835"/>
      </w:pPr>
      <w:r w:rsidRPr="00E24321">
        <w:t xml:space="preserve">in </w:t>
      </w:r>
      <w:r w:rsidR="00B0489C" w:rsidRPr="00E24321">
        <w:t>each case in accordance with a</w:t>
      </w:r>
      <w:r w:rsidR="003C0819" w:rsidRPr="00E24321">
        <w:t xml:space="preserve">ll applicable </w:t>
      </w:r>
      <w:r w:rsidRPr="00E24321">
        <w:t xml:space="preserve">requirements </w:t>
      </w:r>
      <w:r w:rsidR="003C0819" w:rsidRPr="00E24321">
        <w:t xml:space="preserve">and limitations </w:t>
      </w:r>
      <w:r w:rsidR="00D94D3D" w:rsidRPr="00E24321">
        <w:t>set out</w:t>
      </w:r>
      <w:r w:rsidR="003C0819" w:rsidRPr="00E24321">
        <w:t xml:space="preserve"> in this Scope of Services</w:t>
      </w:r>
      <w:r w:rsidR="00D94D3D" w:rsidRPr="00E24321">
        <w:t xml:space="preserve"> or elsewhere in the </w:t>
      </w:r>
      <w:proofErr w:type="gramStart"/>
      <w:r w:rsidR="00D94D3D" w:rsidRPr="00E24321">
        <w:t>Contract</w:t>
      </w:r>
      <w:r w:rsidR="00A12544" w:rsidRPr="00E24321">
        <w:t>;</w:t>
      </w:r>
      <w:proofErr w:type="gramEnd"/>
    </w:p>
    <w:p w14:paraId="0CAD32C6" w14:textId="77777777" w:rsidR="00617C7A" w:rsidRPr="00E24321" w:rsidRDefault="00617C7A" w:rsidP="00617C7A">
      <w:pPr>
        <w:pStyle w:val="DefenceSchedule3"/>
      </w:pPr>
      <w:r w:rsidRPr="00E24321">
        <w:t xml:space="preserve">preparing for, attending and participating in training programs delivered by the Commonwealth in respect of Project </w:t>
      </w:r>
      <w:proofErr w:type="gramStart"/>
      <w:r w:rsidRPr="00E24321">
        <w:t>Contracts;</w:t>
      </w:r>
      <w:proofErr w:type="gramEnd"/>
      <w:r w:rsidRPr="00E24321">
        <w:t xml:space="preserve"> </w:t>
      </w:r>
    </w:p>
    <w:p w14:paraId="6B81891A" w14:textId="76BA853A" w:rsidR="00617C7A" w:rsidRPr="00E24321" w:rsidRDefault="00617C7A" w:rsidP="00617C7A">
      <w:pPr>
        <w:pStyle w:val="DefenceSchedule3"/>
      </w:pPr>
      <w:r w:rsidRPr="00E24321">
        <w:t xml:space="preserve">performing the role of "Contract Administrator" for </w:t>
      </w:r>
      <w:r w:rsidR="0071122B" w:rsidRPr="00E24321">
        <w:t xml:space="preserve">the relevant </w:t>
      </w:r>
      <w:r w:rsidRPr="00E24321">
        <w:t xml:space="preserve">Project Contracts, including transitioning any </w:t>
      </w:r>
      <w:r w:rsidR="008125E2">
        <w:t xml:space="preserve">relevant </w:t>
      </w:r>
      <w:r w:rsidRPr="00E24321">
        <w:t xml:space="preserve">Project Contract from the </w:t>
      </w:r>
      <w:r w:rsidR="00E837C6" w:rsidRPr="00E24321">
        <w:t xml:space="preserve">Planning </w:t>
      </w:r>
      <w:r w:rsidRPr="00E24321">
        <w:t>Phase to the Delivery Phase</w:t>
      </w:r>
      <w:r w:rsidR="00E837C6" w:rsidRPr="00E24321">
        <w:t xml:space="preserve"> (</w:t>
      </w:r>
      <w:r w:rsidR="00904B2A">
        <w:t xml:space="preserve">each </w:t>
      </w:r>
      <w:r w:rsidR="00E837C6" w:rsidRPr="00E24321">
        <w:t>as defined under that Project Contract</w:t>
      </w:r>
      <w:proofErr w:type="gramStart"/>
      <w:r w:rsidR="00E837C6" w:rsidRPr="00E24321">
        <w:t>)</w:t>
      </w:r>
      <w:r w:rsidRPr="00E24321">
        <w:t>;</w:t>
      </w:r>
      <w:proofErr w:type="gramEnd"/>
    </w:p>
    <w:p w14:paraId="369AA990" w14:textId="13397DF1" w:rsidR="00617C7A" w:rsidRPr="00E24321" w:rsidRDefault="00617C7A" w:rsidP="0063070C">
      <w:pPr>
        <w:pStyle w:val="DefenceSchedule3"/>
      </w:pPr>
      <w:r w:rsidRPr="00E24321">
        <w:lastRenderedPageBreak/>
        <w:t xml:space="preserve">assisting the Commonwealth to obtain all relevant </w:t>
      </w:r>
      <w:r w:rsidRPr="00A71C10">
        <w:t>Departmental Approvals, Government Approvals and</w:t>
      </w:r>
      <w:r w:rsidR="001B132E">
        <w:t>, if required.</w:t>
      </w:r>
      <w:r w:rsidRPr="00A71C10">
        <w:t xml:space="preserve"> Parliamentary Approval</w:t>
      </w:r>
      <w:r w:rsidRPr="00E24321">
        <w:t xml:space="preserve"> of the Project, including through co-ordinating, developing, providing</w:t>
      </w:r>
      <w:r w:rsidR="005D53CE" w:rsidRPr="00E24321">
        <w:t xml:space="preserve">, </w:t>
      </w:r>
      <w:proofErr w:type="gramStart"/>
      <w:r w:rsidR="005D53CE" w:rsidRPr="00E24321">
        <w:t>preparing</w:t>
      </w:r>
      <w:proofErr w:type="gramEnd"/>
      <w:r w:rsidR="00511E93" w:rsidRPr="00E24321">
        <w:t xml:space="preserve"> and</w:t>
      </w:r>
      <w:r w:rsidRPr="00E24321">
        <w:t xml:space="preserve"> contributing to the </w:t>
      </w:r>
      <w:r w:rsidR="006E4510" w:rsidRPr="00E24321">
        <w:t>information required for such approvals</w:t>
      </w:r>
      <w:r w:rsidR="00A74ED9" w:rsidRPr="00E24321">
        <w:t>; and</w:t>
      </w:r>
      <w:r w:rsidR="003C16F4">
        <w:t xml:space="preserve"> </w:t>
      </w:r>
    </w:p>
    <w:p w14:paraId="6667CAE8" w14:textId="77777777" w:rsidR="00617C7A" w:rsidRPr="00E24321" w:rsidRDefault="00617C7A" w:rsidP="00617C7A">
      <w:pPr>
        <w:pStyle w:val="DefenceSchedule3"/>
      </w:pPr>
      <w:r w:rsidRPr="00E24321">
        <w:t xml:space="preserve">providing </w:t>
      </w:r>
      <w:r w:rsidR="00311D4A" w:rsidRPr="00E24321">
        <w:t xml:space="preserve">all </w:t>
      </w:r>
      <w:r w:rsidRPr="00E24321">
        <w:t>other project management services</w:t>
      </w:r>
      <w:r w:rsidR="00311D4A" w:rsidRPr="00E24321">
        <w:t xml:space="preserve"> described in this Scope of Services as applicable for the Development Phase</w:t>
      </w:r>
      <w:r w:rsidRPr="00E24321">
        <w:t>.</w:t>
      </w:r>
    </w:p>
    <w:p w14:paraId="65855D0E" w14:textId="77777777" w:rsidR="00B74C4F" w:rsidRPr="00884842" w:rsidRDefault="00B74C4F" w:rsidP="00884842">
      <w:pPr>
        <w:pStyle w:val="DefenceSchedule2"/>
        <w:numPr>
          <w:ilvl w:val="1"/>
          <w:numId w:val="2"/>
        </w:numPr>
        <w:rPr>
          <w:bCs/>
          <w:i/>
          <w:iCs/>
        </w:rPr>
      </w:pPr>
      <w:r w:rsidRPr="00884842">
        <w:rPr>
          <w:b/>
          <w:bCs/>
          <w:i/>
          <w:iCs/>
        </w:rPr>
        <w:t>Delivery Phase and Delivery Phase Services</w:t>
      </w:r>
    </w:p>
    <w:p w14:paraId="3A1C5467" w14:textId="30879A00" w:rsidR="00B74C4F" w:rsidRPr="00E24321" w:rsidRDefault="00B74C4F" w:rsidP="00EB3C71">
      <w:pPr>
        <w:pStyle w:val="DefenceSchedule2"/>
        <w:numPr>
          <w:ilvl w:val="0"/>
          <w:numId w:val="0"/>
        </w:numPr>
        <w:ind w:left="964"/>
      </w:pPr>
      <w:r w:rsidRPr="00E24321">
        <w:t>The Delivery Phase includes all activities required to be undertaken from the conclusion of the Development Phase up to and including achievement of "Project Finalisation", including the conclusion of the last of the Defects Liability Periods in relation to the relevant Project Contracts for construction of the Works.</w:t>
      </w:r>
      <w:r w:rsidR="00EB3C71">
        <w:t xml:space="preserve"> </w:t>
      </w:r>
      <w:r w:rsidR="00371F45" w:rsidRPr="00E24321">
        <w:t>I</w:t>
      </w:r>
      <w:r w:rsidRPr="00E24321">
        <w:t xml:space="preserve">n the Delivery Phase, the Consultant must provide general project management and contract administration services, including: </w:t>
      </w:r>
    </w:p>
    <w:p w14:paraId="6BDEC610" w14:textId="77777777" w:rsidR="00B74C4F" w:rsidRPr="00E24321" w:rsidRDefault="001C1FE0" w:rsidP="00B74C4F">
      <w:pPr>
        <w:pStyle w:val="DefenceSchedule3"/>
      </w:pPr>
      <w:r w:rsidRPr="00E24321">
        <w:t xml:space="preserve">managing, </w:t>
      </w:r>
      <w:r w:rsidR="00B74C4F" w:rsidRPr="00E24321">
        <w:t xml:space="preserve">preparing for and participating in Delivery Phase start-up </w:t>
      </w:r>
      <w:proofErr w:type="gramStart"/>
      <w:r w:rsidR="00B74C4F" w:rsidRPr="00E24321">
        <w:t>activities;</w:t>
      </w:r>
      <w:proofErr w:type="gramEnd"/>
      <w:r w:rsidR="00B74C4F" w:rsidRPr="00E24321">
        <w:t xml:space="preserve"> </w:t>
      </w:r>
    </w:p>
    <w:p w14:paraId="5C613B10" w14:textId="43078F86" w:rsidR="00B74C4F" w:rsidRPr="00E24321" w:rsidRDefault="00B74C4F" w:rsidP="00B74C4F">
      <w:pPr>
        <w:pStyle w:val="DefenceSchedule3"/>
      </w:pPr>
      <w:r w:rsidRPr="00E24321">
        <w:t xml:space="preserve">preparing for, facilitating, attending, participating in and minuting meetings to discuss the </w:t>
      </w:r>
      <w:proofErr w:type="gramStart"/>
      <w:r w:rsidRPr="00E24321">
        <w:t>Project;</w:t>
      </w:r>
      <w:proofErr w:type="gramEnd"/>
      <w:r w:rsidRPr="00E24321">
        <w:t xml:space="preserve"> </w:t>
      </w:r>
    </w:p>
    <w:p w14:paraId="1923BA58" w14:textId="77777777" w:rsidR="00B74C4F" w:rsidRPr="00E24321" w:rsidRDefault="00B74C4F" w:rsidP="00B74C4F">
      <w:pPr>
        <w:pStyle w:val="DefenceSchedule3"/>
      </w:pPr>
      <w:r w:rsidRPr="00E24321">
        <w:t xml:space="preserve">assisting the Commonwealth to further manage the Project, including through: </w:t>
      </w:r>
    </w:p>
    <w:p w14:paraId="0AB07A2B" w14:textId="77777777" w:rsidR="00B74C4F" w:rsidRPr="00E24321" w:rsidRDefault="00B74C4F" w:rsidP="00B74C4F">
      <w:pPr>
        <w:pStyle w:val="DefenceSchedule4"/>
      </w:pPr>
      <w:r w:rsidRPr="00E24321">
        <w:t xml:space="preserve">risk </w:t>
      </w:r>
      <w:proofErr w:type="gramStart"/>
      <w:r w:rsidRPr="00E24321">
        <w:t>management;</w:t>
      </w:r>
      <w:proofErr w:type="gramEnd"/>
      <w:r w:rsidRPr="00E24321">
        <w:t xml:space="preserve">  </w:t>
      </w:r>
    </w:p>
    <w:p w14:paraId="2F4B7FF1" w14:textId="77777777" w:rsidR="00B74C4F" w:rsidRPr="00E24321" w:rsidRDefault="00B74C4F" w:rsidP="00B74C4F">
      <w:pPr>
        <w:pStyle w:val="DefenceSchedule4"/>
      </w:pPr>
      <w:r w:rsidRPr="00E24321">
        <w:t xml:space="preserve">security </w:t>
      </w:r>
      <w:proofErr w:type="gramStart"/>
      <w:r w:rsidRPr="00E24321">
        <w:t>management;</w:t>
      </w:r>
      <w:proofErr w:type="gramEnd"/>
    </w:p>
    <w:p w14:paraId="7E77FC7D" w14:textId="18308716" w:rsidR="00B74C4F" w:rsidRPr="00E24321" w:rsidRDefault="00B74C4F" w:rsidP="00B74C4F">
      <w:pPr>
        <w:pStyle w:val="DefenceSchedule4"/>
      </w:pPr>
      <w:r w:rsidRPr="00E24321">
        <w:t xml:space="preserve">data </w:t>
      </w:r>
      <w:proofErr w:type="gramStart"/>
      <w:r w:rsidRPr="00E24321">
        <w:t>management;</w:t>
      </w:r>
      <w:proofErr w:type="gramEnd"/>
    </w:p>
    <w:p w14:paraId="5C1E5399" w14:textId="77777777" w:rsidR="00B74C4F" w:rsidRPr="00E24321" w:rsidRDefault="00B74C4F" w:rsidP="00B74C4F">
      <w:pPr>
        <w:pStyle w:val="DefenceSchedule4"/>
      </w:pPr>
      <w:r w:rsidRPr="00E24321">
        <w:t xml:space="preserve">cost/budget management and </w:t>
      </w:r>
      <w:proofErr w:type="gramStart"/>
      <w:r w:rsidRPr="00E24321">
        <w:t>forecasting;</w:t>
      </w:r>
      <w:proofErr w:type="gramEnd"/>
    </w:p>
    <w:p w14:paraId="127A0F18" w14:textId="77777777" w:rsidR="00B74C4F" w:rsidRPr="00E24321" w:rsidRDefault="00B74C4F" w:rsidP="00B74C4F">
      <w:pPr>
        <w:pStyle w:val="DefenceSchedule4"/>
      </w:pPr>
      <w:r w:rsidRPr="00E24321">
        <w:t>lessons learnt; and</w:t>
      </w:r>
    </w:p>
    <w:p w14:paraId="6FA1BE84" w14:textId="77777777" w:rsidR="00B74C4F" w:rsidRPr="00E24321" w:rsidRDefault="00B74C4F" w:rsidP="00B74C4F">
      <w:pPr>
        <w:pStyle w:val="DefenceSchedule4"/>
      </w:pPr>
      <w:r w:rsidRPr="00E24321">
        <w:t xml:space="preserve">if applicable, program-wide </w:t>
      </w:r>
      <w:proofErr w:type="gramStart"/>
      <w:r w:rsidRPr="00E24321">
        <w:t>activities;</w:t>
      </w:r>
      <w:proofErr w:type="gramEnd"/>
      <w:r w:rsidRPr="00E24321">
        <w:t xml:space="preserve"> </w:t>
      </w:r>
    </w:p>
    <w:p w14:paraId="2B16D400" w14:textId="77777777" w:rsidR="00B74C4F" w:rsidRPr="00E24321" w:rsidRDefault="00B74C4F" w:rsidP="00B74C4F">
      <w:pPr>
        <w:pStyle w:val="DefenceSchedule3"/>
      </w:pPr>
      <w:r w:rsidRPr="00E24321">
        <w:t>depending on the Services performed and the outcomes achieved in the Development Phase:</w:t>
      </w:r>
    </w:p>
    <w:p w14:paraId="25CFDC31" w14:textId="77777777" w:rsidR="00B74C4F" w:rsidRPr="00E24321" w:rsidRDefault="00B74C4F" w:rsidP="00B74C4F">
      <w:pPr>
        <w:pStyle w:val="DefenceSchedule4"/>
      </w:pPr>
      <w:r w:rsidRPr="00E24321">
        <w:t xml:space="preserve">managing and finalising the design review </w:t>
      </w:r>
      <w:proofErr w:type="gramStart"/>
      <w:r w:rsidRPr="00E24321">
        <w:t>process;</w:t>
      </w:r>
      <w:proofErr w:type="gramEnd"/>
    </w:p>
    <w:p w14:paraId="323F15A0" w14:textId="77777777" w:rsidR="00B74C4F" w:rsidRPr="00E24321" w:rsidRDefault="00B74C4F" w:rsidP="00B74C4F">
      <w:pPr>
        <w:pStyle w:val="DefenceSchedule4"/>
      </w:pPr>
      <w:r w:rsidRPr="00E24321">
        <w:t xml:space="preserve">carrying out or finalising procurement activities (as the case may be); and </w:t>
      </w:r>
    </w:p>
    <w:p w14:paraId="392D5C17" w14:textId="77777777" w:rsidR="00B74C4F" w:rsidRPr="00E24321" w:rsidRDefault="00B74C4F" w:rsidP="00B74C4F">
      <w:pPr>
        <w:pStyle w:val="DefenceSchedule4"/>
      </w:pPr>
      <w:r w:rsidRPr="00E24321">
        <w:t>performing the role of Contract Administrator for each relevant Project Contract; and</w:t>
      </w:r>
    </w:p>
    <w:p w14:paraId="1C32A457" w14:textId="77777777" w:rsidR="00B74C4F" w:rsidRPr="00E24321" w:rsidRDefault="00B74C4F" w:rsidP="00B74C4F">
      <w:pPr>
        <w:pStyle w:val="DefenceSchedule3"/>
      </w:pPr>
      <w:r w:rsidRPr="00E24321">
        <w:t>providing all other project management services to enable completion and finalisation of the Project.</w:t>
      </w:r>
    </w:p>
    <w:p w14:paraId="702177D9" w14:textId="6B23ABCE" w:rsidR="00EB3C71" w:rsidRPr="00711E34" w:rsidRDefault="00EB3C71" w:rsidP="00617C7A">
      <w:pPr>
        <w:pStyle w:val="DefenceSchedule1"/>
        <w:keepNext/>
        <w:keepLines/>
        <w:widowControl w:val="0"/>
        <w:numPr>
          <w:ilvl w:val="0"/>
          <w:numId w:val="2"/>
        </w:numPr>
        <w:tabs>
          <w:tab w:val="clear" w:pos="3516"/>
          <w:tab w:val="num" w:pos="964"/>
        </w:tabs>
        <w:ind w:left="964"/>
        <w:rPr>
          <w:bCs/>
        </w:rPr>
      </w:pPr>
      <w:r w:rsidRPr="00884842">
        <w:rPr>
          <w:bCs/>
        </w:rPr>
        <w:t>Start-Up Activities for Each Phase</w:t>
      </w:r>
    </w:p>
    <w:p w14:paraId="5DD76A1B" w14:textId="5D2BB090" w:rsidR="00617C7A" w:rsidRPr="00884842" w:rsidRDefault="004D1971" w:rsidP="00884842">
      <w:pPr>
        <w:pStyle w:val="DefenceSchedule2"/>
        <w:keepNext/>
        <w:keepLines/>
        <w:widowControl w:val="0"/>
        <w:numPr>
          <w:ilvl w:val="1"/>
          <w:numId w:val="2"/>
        </w:numPr>
        <w:rPr>
          <w:bCs/>
          <w:i/>
          <w:iCs/>
        </w:rPr>
      </w:pPr>
      <w:r w:rsidRPr="00884842">
        <w:rPr>
          <w:b/>
          <w:bCs/>
          <w:i/>
          <w:iCs/>
        </w:rPr>
        <w:t>Development</w:t>
      </w:r>
      <w:r w:rsidR="00617C7A" w:rsidRPr="00884842">
        <w:rPr>
          <w:b/>
          <w:bCs/>
          <w:i/>
          <w:iCs/>
        </w:rPr>
        <w:t xml:space="preserve"> Phase Start-Up Activities</w:t>
      </w:r>
    </w:p>
    <w:p w14:paraId="2C0E791C" w14:textId="77777777" w:rsidR="00617C7A" w:rsidRPr="00E24321" w:rsidRDefault="008D589C" w:rsidP="00884842">
      <w:pPr>
        <w:pStyle w:val="DefenceSchedule2"/>
        <w:keepNext/>
        <w:keepLines/>
        <w:widowControl w:val="0"/>
        <w:numPr>
          <w:ilvl w:val="0"/>
          <w:numId w:val="0"/>
        </w:numPr>
        <w:ind w:left="964"/>
      </w:pPr>
      <w:r w:rsidRPr="00E24321">
        <w:t>Wi</w:t>
      </w:r>
      <w:r w:rsidR="00AC584D" w:rsidRPr="00E24321">
        <w:t xml:space="preserve">thin 14 days of the </w:t>
      </w:r>
      <w:r w:rsidR="00A74ED9" w:rsidRPr="00E24321">
        <w:t>c</w:t>
      </w:r>
      <w:r w:rsidRPr="00E24321">
        <w:t xml:space="preserve">ommencement of the </w:t>
      </w:r>
      <w:r w:rsidR="004D1971" w:rsidRPr="00E24321">
        <w:t>Development</w:t>
      </w:r>
      <w:r w:rsidRPr="00E24321">
        <w:t xml:space="preserve"> Phase, the </w:t>
      </w:r>
      <w:r w:rsidR="00617C7A" w:rsidRPr="00E24321">
        <w:t>Consultant must:</w:t>
      </w:r>
    </w:p>
    <w:p w14:paraId="4248DED8" w14:textId="64D89C0C" w:rsidR="00617C7A" w:rsidRPr="00E24321" w:rsidRDefault="00617C7A" w:rsidP="00617C7A">
      <w:pPr>
        <w:pStyle w:val="DefenceSchedule3"/>
        <w:keepNext/>
        <w:keepLines/>
        <w:widowControl w:val="0"/>
      </w:pPr>
      <w:r w:rsidRPr="00E24321">
        <w:t xml:space="preserve">conduct mobilisation activities of </w:t>
      </w:r>
      <w:r w:rsidR="00F27444">
        <w:t>its</w:t>
      </w:r>
      <w:r w:rsidR="00F27444" w:rsidRPr="00E24321">
        <w:t xml:space="preserve"> </w:t>
      </w:r>
      <w:r w:rsidRPr="00E24321">
        <w:t xml:space="preserve">internal resources and systems, consistent with </w:t>
      </w:r>
      <w:r w:rsidR="00F27444">
        <w:t>its</w:t>
      </w:r>
      <w:r w:rsidR="00F27444" w:rsidRPr="00E24321">
        <w:t xml:space="preserve"> </w:t>
      </w:r>
      <w:r w:rsidRPr="00E24321">
        <w:t xml:space="preserve">quality system and its </w:t>
      </w:r>
      <w:r w:rsidR="00A74ED9" w:rsidRPr="00E24321">
        <w:t xml:space="preserve">Project </w:t>
      </w:r>
      <w:proofErr w:type="spellStart"/>
      <w:proofErr w:type="gramStart"/>
      <w:r w:rsidRPr="00E24321">
        <w:t>DCAP</w:t>
      </w:r>
      <w:proofErr w:type="spellEnd"/>
      <w:r w:rsidRPr="00E24321">
        <w:t>;</w:t>
      </w:r>
      <w:proofErr w:type="gramEnd"/>
    </w:p>
    <w:p w14:paraId="0099DCBD" w14:textId="2F06A13C" w:rsidR="00617C7A" w:rsidRPr="00E24321" w:rsidRDefault="00617C7A" w:rsidP="006C722F">
      <w:pPr>
        <w:pStyle w:val="DefenceSchedule3"/>
      </w:pPr>
      <w:r w:rsidRPr="00E24321">
        <w:t>arrang</w:t>
      </w:r>
      <w:r w:rsidR="006C722F" w:rsidRPr="00E24321">
        <w:t xml:space="preserve">e, </w:t>
      </w:r>
      <w:proofErr w:type="gramStart"/>
      <w:r w:rsidR="006C722F" w:rsidRPr="00E24321">
        <w:t>facilitate</w:t>
      </w:r>
      <w:proofErr w:type="gramEnd"/>
      <w:r w:rsidRPr="00E24321">
        <w:t xml:space="preserve"> a</w:t>
      </w:r>
      <w:r w:rsidR="003B1770" w:rsidRPr="00E24321">
        <w:t xml:space="preserve">nd </w:t>
      </w:r>
      <w:r w:rsidR="006C722F" w:rsidRPr="00E24321">
        <w:t>participate in</w:t>
      </w:r>
      <w:r w:rsidR="009A73D4" w:rsidRPr="00E24321">
        <w:t xml:space="preserve"> a </w:t>
      </w:r>
      <w:r w:rsidRPr="00E24321">
        <w:t xml:space="preserve">start-up meeting with the Commonwealth's Representative and </w:t>
      </w:r>
      <w:r w:rsidR="003B1770" w:rsidRPr="00E24321">
        <w:t>such other persons as</w:t>
      </w:r>
      <w:r w:rsidRPr="00E24321">
        <w:t xml:space="preserve"> nominated by the Commonwealth's Representative.  The Consultant must identify, </w:t>
      </w:r>
      <w:proofErr w:type="gramStart"/>
      <w:r w:rsidRPr="00E24321">
        <w:t>arrange</w:t>
      </w:r>
      <w:proofErr w:type="gramEnd"/>
      <w:r w:rsidRPr="00E24321">
        <w:t xml:space="preserve"> and confirm the venue </w:t>
      </w:r>
      <w:r w:rsidR="006C722F" w:rsidRPr="00E24321">
        <w:t>with</w:t>
      </w:r>
      <w:r w:rsidRPr="00E24321">
        <w:t xml:space="preserve"> the Commonwealth's Representative</w:t>
      </w:r>
      <w:r w:rsidR="008D589C" w:rsidRPr="00E24321">
        <w:t xml:space="preserve">. </w:t>
      </w:r>
      <w:r w:rsidR="00773AC8" w:rsidRPr="00E24321">
        <w:t xml:space="preserve"> </w:t>
      </w:r>
      <w:r w:rsidR="008D589C" w:rsidRPr="00E24321">
        <w:t xml:space="preserve">The location of </w:t>
      </w:r>
      <w:r w:rsidR="008D589C" w:rsidRPr="00E24321">
        <w:lastRenderedPageBreak/>
        <w:t xml:space="preserve">this meeting will be </w:t>
      </w:r>
      <w:r w:rsidR="00E431A6" w:rsidRPr="00E431A6">
        <w:rPr>
          <w:b/>
          <w:bCs/>
          <w:i/>
          <w:iCs/>
        </w:rPr>
        <w:t>[COMMONWEALTH TO INSERT LOCATION E.G. CANBERRA, HOST NATION LOCATION, OR SUCH OTHER LOCATION, OR BY TELECONFERENCE OR VIDEOCONFERENCE, AS APPROVED BY THE COMMONWEALTH'S REPRESENTATIVE</w:t>
      </w:r>
      <w:proofErr w:type="gramStart"/>
      <w:r w:rsidR="00E431A6" w:rsidRPr="00E431A6">
        <w:rPr>
          <w:b/>
          <w:bCs/>
          <w:i/>
          <w:iCs/>
        </w:rPr>
        <w:t>]</w:t>
      </w:r>
      <w:r w:rsidRPr="00E24321">
        <w:t>;</w:t>
      </w:r>
      <w:proofErr w:type="gramEnd"/>
      <w:r w:rsidRPr="00E24321">
        <w:t xml:space="preserve"> </w:t>
      </w:r>
    </w:p>
    <w:p w14:paraId="29B5F117" w14:textId="188AC3A0" w:rsidR="00617C7A" w:rsidRPr="00293437" w:rsidRDefault="00617C7A" w:rsidP="00617C7A">
      <w:pPr>
        <w:pStyle w:val="DefenceSchedule3"/>
      </w:pPr>
      <w:r w:rsidRPr="00E24321">
        <w:t>assist the Commonwealth</w:t>
      </w:r>
      <w:r w:rsidR="00A0686A" w:rsidRPr="00E24321">
        <w:t>'s Representative</w:t>
      </w:r>
      <w:r w:rsidR="0043754F" w:rsidRPr="00E24321">
        <w:t xml:space="preserve"> in</w:t>
      </w:r>
      <w:r w:rsidRPr="00E24321">
        <w:t xml:space="preserve"> arranging</w:t>
      </w:r>
      <w:r w:rsidR="00A0686A" w:rsidRPr="00E24321">
        <w:t>, and facilitate and participate in,</w:t>
      </w:r>
      <w:r w:rsidRPr="00E24321">
        <w:t xml:space="preserve"> a</w:t>
      </w:r>
      <w:r w:rsidR="008D589C" w:rsidRPr="00E24321">
        <w:t xml:space="preserve"> </w:t>
      </w:r>
      <w:r w:rsidRPr="00E24321">
        <w:t xml:space="preserve">start-up meeting with </w:t>
      </w:r>
      <w:r w:rsidR="009A73D4" w:rsidRPr="00E24321">
        <w:t xml:space="preserve">key </w:t>
      </w:r>
      <w:r w:rsidRPr="00E24321">
        <w:t>stakeholders</w:t>
      </w:r>
      <w:r w:rsidR="009A73D4" w:rsidRPr="00E24321">
        <w:t xml:space="preserve"> </w:t>
      </w:r>
      <w:r w:rsidR="003B1770" w:rsidRPr="00E24321">
        <w:t xml:space="preserve">as </w:t>
      </w:r>
      <w:r w:rsidRPr="00E24321">
        <w:t xml:space="preserve">nominated by the Commonwealth's Representative.  The Consultant must identify, </w:t>
      </w:r>
      <w:proofErr w:type="gramStart"/>
      <w:r w:rsidRPr="00E24321">
        <w:t>arrange</w:t>
      </w:r>
      <w:proofErr w:type="gramEnd"/>
      <w:r w:rsidRPr="00E24321">
        <w:t xml:space="preserve"> and confirm the venue as required by the Commonwealth's Representative</w:t>
      </w:r>
      <w:r w:rsidR="008D589C" w:rsidRPr="00E24321">
        <w:t xml:space="preserve">. </w:t>
      </w:r>
      <w:r w:rsidR="00773AC8" w:rsidRPr="00E24321">
        <w:t xml:space="preserve"> </w:t>
      </w:r>
      <w:r w:rsidR="008D589C" w:rsidRPr="00E24321">
        <w:t xml:space="preserve">The location of this meeting will be </w:t>
      </w:r>
      <w:r w:rsidR="00E431A6" w:rsidRPr="00E431A6">
        <w:rPr>
          <w:b/>
          <w:bCs/>
          <w:i/>
          <w:iCs/>
        </w:rPr>
        <w:t>[COMMONWEALTH TO INSERT LOCATION OF MEETING HAVING REGARD TO THE LOCATION OF KEY STAKEHOLDERS E.G. CANBERRA/THE SITE/OTHER HOST NATION LOCATION OR SUCH OTHER LOCATION, OR BY TELECONFERENCE OR VIDEOCONFERENCE, AS APPROVED BY THE COMMONWEALTH'S REPRESENTATIVE</w:t>
      </w:r>
      <w:proofErr w:type="gramStart"/>
      <w:r w:rsidR="00E431A6" w:rsidRPr="00E431A6">
        <w:rPr>
          <w:b/>
          <w:bCs/>
          <w:i/>
          <w:iCs/>
        </w:rPr>
        <w:t>]</w:t>
      </w:r>
      <w:r w:rsidRPr="00293437">
        <w:t>;</w:t>
      </w:r>
      <w:proofErr w:type="gramEnd"/>
      <w:r w:rsidR="00216783" w:rsidRPr="00293437">
        <w:t xml:space="preserve">  </w:t>
      </w:r>
    </w:p>
    <w:p w14:paraId="2DC250CA" w14:textId="30206440" w:rsidR="00221E6B" w:rsidRPr="00293437" w:rsidRDefault="00221E6B" w:rsidP="00617C7A">
      <w:pPr>
        <w:pStyle w:val="DefenceSchedule3"/>
      </w:pPr>
      <w:r w:rsidRPr="00293437">
        <w:t>prepare fo</w:t>
      </w:r>
      <w:r w:rsidRPr="000F00B4">
        <w:t>r an</w:t>
      </w:r>
      <w:r w:rsidRPr="00B603C3">
        <w:t xml:space="preserve">d attend a Site familiarisation visit </w:t>
      </w:r>
      <w:r w:rsidRPr="003E0E9F">
        <w:t>at</w:t>
      </w:r>
      <w:r w:rsidR="00293437" w:rsidRPr="00293437">
        <w:t xml:space="preserve"> </w:t>
      </w:r>
      <w:r w:rsidR="00E431A6" w:rsidRPr="00E431A6">
        <w:rPr>
          <w:b/>
          <w:bCs/>
          <w:i/>
          <w:iCs/>
        </w:rPr>
        <w:t>[COMMONWEALTH TO INSERT SITE</w:t>
      </w:r>
      <w:proofErr w:type="gramStart"/>
      <w:r w:rsidR="00E431A6" w:rsidRPr="00E431A6">
        <w:rPr>
          <w:b/>
          <w:bCs/>
          <w:i/>
          <w:iCs/>
        </w:rPr>
        <w:t>]</w:t>
      </w:r>
      <w:r w:rsidRPr="00293437">
        <w:t>;</w:t>
      </w:r>
      <w:proofErr w:type="gramEnd"/>
    </w:p>
    <w:p w14:paraId="43EEBC33" w14:textId="77777777" w:rsidR="00617C7A" w:rsidRPr="00E24321" w:rsidRDefault="00617C7A" w:rsidP="00617C7A">
      <w:pPr>
        <w:pStyle w:val="DefenceSchedule3"/>
      </w:pPr>
      <w:r w:rsidRPr="000F00B4">
        <w:t>prepare for and participate in any refinement o</w:t>
      </w:r>
      <w:r w:rsidRPr="00B603C3">
        <w:t xml:space="preserve">f the Project </w:t>
      </w:r>
      <w:proofErr w:type="spellStart"/>
      <w:r w:rsidRPr="00B603C3">
        <w:t>DCAP</w:t>
      </w:r>
      <w:proofErr w:type="spellEnd"/>
      <w:r w:rsidRPr="00B603C3">
        <w:t>, as directed by the</w:t>
      </w:r>
      <w:r w:rsidRPr="00E24321">
        <w:t xml:space="preserve"> Commonwealth's </w:t>
      </w:r>
      <w:proofErr w:type="gramStart"/>
      <w:r w:rsidRPr="00E24321">
        <w:t>Representative;</w:t>
      </w:r>
      <w:proofErr w:type="gramEnd"/>
    </w:p>
    <w:p w14:paraId="38B6C263" w14:textId="77777777" w:rsidR="00617C7A" w:rsidRPr="00E24321" w:rsidRDefault="00617C7A" w:rsidP="00617C7A">
      <w:pPr>
        <w:pStyle w:val="DefenceSchedule3"/>
      </w:pPr>
      <w:r w:rsidRPr="00E24321">
        <w:t xml:space="preserve">provide a revised Project </w:t>
      </w:r>
      <w:proofErr w:type="spellStart"/>
      <w:r w:rsidRPr="00E24321">
        <w:t>DCAP</w:t>
      </w:r>
      <w:proofErr w:type="spellEnd"/>
      <w:r w:rsidR="0043754F" w:rsidRPr="00E24321">
        <w:t>,</w:t>
      </w:r>
      <w:r w:rsidRPr="00E24321">
        <w:t xml:space="preserve"> if required by the Commonwealth's </w:t>
      </w:r>
      <w:proofErr w:type="gramStart"/>
      <w:r w:rsidRPr="00E24321">
        <w:t>Representative;</w:t>
      </w:r>
      <w:proofErr w:type="gramEnd"/>
      <w:r w:rsidRPr="00E24321">
        <w:t xml:space="preserve"> </w:t>
      </w:r>
    </w:p>
    <w:p w14:paraId="564C27A1" w14:textId="49D9B06F" w:rsidR="00617C7A" w:rsidRPr="00E24321" w:rsidRDefault="00617C7A" w:rsidP="00617C7A">
      <w:pPr>
        <w:pStyle w:val="DefenceSchedule3"/>
      </w:pPr>
      <w:r w:rsidRPr="00E24321">
        <w:t xml:space="preserve">prepare for, </w:t>
      </w:r>
      <w:proofErr w:type="gramStart"/>
      <w:r w:rsidRPr="00E24321">
        <w:t>attend</w:t>
      </w:r>
      <w:proofErr w:type="gramEnd"/>
      <w:r w:rsidRPr="00E24321">
        <w:t xml:space="preserve"> and participate in all other </w:t>
      </w:r>
      <w:r w:rsidR="004D1971" w:rsidRPr="00E24321">
        <w:t>Development</w:t>
      </w:r>
      <w:r w:rsidR="003B1770" w:rsidRPr="00E24321">
        <w:t xml:space="preserve"> Phase </w:t>
      </w:r>
      <w:r w:rsidRPr="00E24321">
        <w:t xml:space="preserve">start-up activities (or similar) identified by the Consultant in </w:t>
      </w:r>
      <w:r w:rsidR="00F27444">
        <w:t>its</w:t>
      </w:r>
      <w:r w:rsidR="00F27444" w:rsidRPr="00E24321">
        <w:t xml:space="preserve"> </w:t>
      </w:r>
      <w:r w:rsidRPr="00E24321">
        <w:t xml:space="preserve">Project </w:t>
      </w:r>
      <w:proofErr w:type="spellStart"/>
      <w:r w:rsidRPr="00E24321">
        <w:t>DCAP</w:t>
      </w:r>
      <w:proofErr w:type="spellEnd"/>
      <w:r w:rsidR="00D42105" w:rsidRPr="00E24321">
        <w:t xml:space="preserve">; and </w:t>
      </w:r>
    </w:p>
    <w:p w14:paraId="42993942" w14:textId="14378C70" w:rsidR="00E24DF0" w:rsidRDefault="00617C7A" w:rsidP="00E24DF0">
      <w:pPr>
        <w:pStyle w:val="DefenceSchedule3"/>
      </w:pPr>
      <w:r w:rsidRPr="00E24321">
        <w:t xml:space="preserve">identify, </w:t>
      </w:r>
      <w:proofErr w:type="gramStart"/>
      <w:r w:rsidRPr="00E24321">
        <w:t>investigate</w:t>
      </w:r>
      <w:proofErr w:type="gramEnd"/>
      <w:r w:rsidR="0002797B" w:rsidRPr="00E24321">
        <w:t xml:space="preserve"> and</w:t>
      </w:r>
      <w:r w:rsidRPr="00E24321">
        <w:t xml:space="preserve"> prepare the list of </w:t>
      </w:r>
      <w:r w:rsidR="000A0D1A" w:rsidRPr="00E24321">
        <w:t xml:space="preserve">key </w:t>
      </w:r>
      <w:r w:rsidRPr="00E24321">
        <w:t xml:space="preserve">Project stakeholders </w:t>
      </w:r>
      <w:r w:rsidR="009A73D4" w:rsidRPr="00E24321">
        <w:t>(</w:t>
      </w:r>
      <w:r w:rsidR="003B1770" w:rsidRPr="00E24321">
        <w:t xml:space="preserve">including </w:t>
      </w:r>
      <w:r w:rsidR="006A41DA" w:rsidRPr="00E24321">
        <w:t>key stakeholders identified as "Users"</w:t>
      </w:r>
      <w:r w:rsidR="006A41DA">
        <w:t xml:space="preserve"> (</w:t>
      </w:r>
      <w:r w:rsidR="006A41DA">
        <w:rPr>
          <w:b/>
          <w:bCs/>
        </w:rPr>
        <w:t>Users</w:t>
      </w:r>
      <w:r w:rsidR="006A41DA">
        <w:t>)</w:t>
      </w:r>
      <w:r w:rsidR="00D101D7">
        <w:t xml:space="preserve"> </w:t>
      </w:r>
      <w:r w:rsidR="006C6320">
        <w:t>and stakeholders from the Host Nation</w:t>
      </w:r>
      <w:r w:rsidR="009A73D4" w:rsidRPr="00E24321">
        <w:t xml:space="preserve">) </w:t>
      </w:r>
      <w:r w:rsidRPr="00E24321">
        <w:t xml:space="preserve">required to progress the objectives of the Project.  This list must include </w:t>
      </w:r>
      <w:r w:rsidR="00294707" w:rsidRPr="00E24321">
        <w:t xml:space="preserve">each key stakeholder's </w:t>
      </w:r>
      <w:r w:rsidRPr="00E24321">
        <w:t xml:space="preserve">name, contact details and </w:t>
      </w:r>
      <w:r w:rsidR="00294707" w:rsidRPr="00E24321">
        <w:t xml:space="preserve">a </w:t>
      </w:r>
      <w:r w:rsidRPr="00E24321">
        <w:t>summary of</w:t>
      </w:r>
      <w:r w:rsidR="00294707" w:rsidRPr="00E24321">
        <w:t xml:space="preserve"> </w:t>
      </w:r>
      <w:r w:rsidR="00F27444">
        <w:t>its</w:t>
      </w:r>
      <w:r w:rsidR="00F27444" w:rsidRPr="00E24321">
        <w:t xml:space="preserve"> </w:t>
      </w:r>
      <w:r w:rsidRPr="00E24321">
        <w:t>interest in the Project</w:t>
      </w:r>
      <w:r w:rsidR="00D75DC9" w:rsidRPr="00E24321">
        <w:t xml:space="preserve"> (</w:t>
      </w:r>
      <w:r w:rsidR="00D75DC9" w:rsidRPr="00E24321">
        <w:rPr>
          <w:b/>
        </w:rPr>
        <w:t>Stakeholder Register</w:t>
      </w:r>
      <w:r w:rsidR="00D75DC9" w:rsidRPr="00E24321">
        <w:t>)</w:t>
      </w:r>
      <w:r w:rsidRPr="00E24321">
        <w:t xml:space="preserve">.  The Consultant must </w:t>
      </w:r>
      <w:r w:rsidR="00D75DC9" w:rsidRPr="00E24321">
        <w:t>update</w:t>
      </w:r>
      <w:r w:rsidRPr="00E24321">
        <w:t xml:space="preserve"> and maintain </w:t>
      </w:r>
      <w:r w:rsidR="00D75DC9" w:rsidRPr="00E24321">
        <w:t>the</w:t>
      </w:r>
      <w:r w:rsidRPr="00E24321">
        <w:t xml:space="preserve"> Stakeholder Register throughout the delivery of </w:t>
      </w:r>
      <w:r w:rsidR="00F27444">
        <w:t>its</w:t>
      </w:r>
      <w:r w:rsidR="00F27444" w:rsidRPr="00E24321">
        <w:t xml:space="preserve"> </w:t>
      </w:r>
      <w:r w:rsidR="008D589C" w:rsidRPr="00E24321">
        <w:t>contracted services</w:t>
      </w:r>
      <w:r w:rsidRPr="00E24321">
        <w:t>.</w:t>
      </w:r>
    </w:p>
    <w:p w14:paraId="5C5402AA" w14:textId="77777777" w:rsidR="00DF3426" w:rsidRPr="00E24321" w:rsidRDefault="00DF3426" w:rsidP="00884842">
      <w:pPr>
        <w:pStyle w:val="DefenceSchedule2"/>
        <w:numPr>
          <w:ilvl w:val="0"/>
          <w:numId w:val="0"/>
        </w:numPr>
        <w:ind w:left="964"/>
      </w:pPr>
      <w:r w:rsidRPr="00E24321">
        <w:t xml:space="preserve">At the commencement of the Development Phase, the Consultant must review any recommendations and requirements leading from and including the latest Approvals and ensure that such matters are addressed by the Project in the Development Phase. </w:t>
      </w:r>
    </w:p>
    <w:p w14:paraId="0B3676CA" w14:textId="77777777" w:rsidR="0061657F" w:rsidRPr="00884842" w:rsidRDefault="0061657F" w:rsidP="00884842">
      <w:pPr>
        <w:pStyle w:val="DefenceSchedule2"/>
        <w:keepNext/>
        <w:numPr>
          <w:ilvl w:val="1"/>
          <w:numId w:val="2"/>
        </w:numPr>
        <w:rPr>
          <w:bCs/>
          <w:i/>
          <w:iCs/>
        </w:rPr>
      </w:pPr>
      <w:bookmarkStart w:id="7" w:name="_Ref76819807"/>
      <w:r w:rsidRPr="00884842">
        <w:rPr>
          <w:b/>
          <w:bCs/>
          <w:i/>
          <w:iCs/>
        </w:rPr>
        <w:t xml:space="preserve">Delivery Phase Start-Up Activities </w:t>
      </w:r>
    </w:p>
    <w:p w14:paraId="4377E6BE" w14:textId="77777777" w:rsidR="0061657F" w:rsidRPr="00E24321" w:rsidRDefault="0061657F" w:rsidP="00884842">
      <w:pPr>
        <w:pStyle w:val="DefenceSchedule2"/>
        <w:numPr>
          <w:ilvl w:val="0"/>
          <w:numId w:val="0"/>
        </w:numPr>
        <w:ind w:left="964"/>
      </w:pPr>
      <w:r w:rsidRPr="00E24321">
        <w:t>Within 14 days of the commencement of the Delivery Phase, the Consultant must:</w:t>
      </w:r>
    </w:p>
    <w:p w14:paraId="69DBEC2D" w14:textId="77777777" w:rsidR="0061657F" w:rsidRPr="00E24321" w:rsidRDefault="0061657F" w:rsidP="0061657F">
      <w:pPr>
        <w:pStyle w:val="DefenceSchedule3"/>
      </w:pPr>
      <w:r w:rsidRPr="00E24321">
        <w:t xml:space="preserve">conduct mobilisation activities of </w:t>
      </w:r>
      <w:r w:rsidR="00F27444">
        <w:t>its</w:t>
      </w:r>
      <w:r w:rsidR="00F27444" w:rsidRPr="00E24321">
        <w:t xml:space="preserve"> </w:t>
      </w:r>
      <w:r w:rsidRPr="00E24321">
        <w:t xml:space="preserve">internal resources and systems, consistent with its quality assurance system and </w:t>
      </w:r>
      <w:r w:rsidR="00F27444">
        <w:t xml:space="preserve">its </w:t>
      </w:r>
      <w:r w:rsidRPr="00E24321">
        <w:t xml:space="preserve">Project </w:t>
      </w:r>
      <w:proofErr w:type="spellStart"/>
      <w:proofErr w:type="gramStart"/>
      <w:r w:rsidRPr="00E24321">
        <w:t>DCAP</w:t>
      </w:r>
      <w:proofErr w:type="spellEnd"/>
      <w:r w:rsidRPr="00E24321">
        <w:t>;</w:t>
      </w:r>
      <w:proofErr w:type="gramEnd"/>
    </w:p>
    <w:p w14:paraId="35005C6E" w14:textId="77777777" w:rsidR="0061657F" w:rsidRPr="00E24321" w:rsidRDefault="0061657F" w:rsidP="0061657F">
      <w:pPr>
        <w:pStyle w:val="DefenceSchedule3"/>
      </w:pPr>
      <w:r w:rsidRPr="00E24321">
        <w:t xml:space="preserve">arrange, </w:t>
      </w:r>
      <w:proofErr w:type="gramStart"/>
      <w:r w:rsidRPr="00E24321">
        <w:t>facilitate</w:t>
      </w:r>
      <w:proofErr w:type="gramEnd"/>
      <w:r w:rsidRPr="00E24321">
        <w:t xml:space="preserve"> and participate in a </w:t>
      </w:r>
      <w:r w:rsidR="00294707" w:rsidRPr="00E24321">
        <w:t>D</w:t>
      </w:r>
      <w:r w:rsidRPr="00E24321">
        <w:t xml:space="preserve">elivery Phase start-up meeting with the Commonwealth's Representative and such other persons as nominated by the Commonwealth's Representative.  The Consultant must identify, </w:t>
      </w:r>
      <w:proofErr w:type="gramStart"/>
      <w:r w:rsidRPr="00E24321">
        <w:t>arrange</w:t>
      </w:r>
      <w:proofErr w:type="gramEnd"/>
      <w:r w:rsidRPr="00E24321">
        <w:t xml:space="preserve"> and confirm the venue as required by the Commonwealth's Representative and attend, facilitate and participate in the start-up meeting.  The location of this meeting will be on Site or such other location, or by teleconference or videoconference, as approved by the Commonwealth's </w:t>
      </w:r>
      <w:proofErr w:type="gramStart"/>
      <w:r w:rsidRPr="00E24321">
        <w:t>Representative;</w:t>
      </w:r>
      <w:proofErr w:type="gramEnd"/>
      <w:r w:rsidRPr="00E24321">
        <w:t xml:space="preserve"> </w:t>
      </w:r>
    </w:p>
    <w:p w14:paraId="69E6B8E2" w14:textId="77777777" w:rsidR="0061657F" w:rsidRPr="00E24321" w:rsidRDefault="0061657F" w:rsidP="0061657F">
      <w:pPr>
        <w:pStyle w:val="DefenceSchedule3"/>
      </w:pPr>
      <w:r w:rsidRPr="00E24321">
        <w:t xml:space="preserve">prepare for and participate in any refinement of the Project </w:t>
      </w:r>
      <w:proofErr w:type="spellStart"/>
      <w:r w:rsidRPr="00E24321">
        <w:t>DCAP</w:t>
      </w:r>
      <w:proofErr w:type="spellEnd"/>
      <w:r w:rsidRPr="00E24321">
        <w:t xml:space="preserve">, as directed by the Commonwealth's </w:t>
      </w:r>
      <w:proofErr w:type="gramStart"/>
      <w:r w:rsidRPr="00E24321">
        <w:t>Representative;</w:t>
      </w:r>
      <w:proofErr w:type="gramEnd"/>
    </w:p>
    <w:p w14:paraId="534F9689" w14:textId="77777777" w:rsidR="0061657F" w:rsidRPr="00E24321" w:rsidRDefault="0061657F" w:rsidP="0061657F">
      <w:pPr>
        <w:pStyle w:val="DefenceSchedule3"/>
      </w:pPr>
      <w:r w:rsidRPr="00E24321">
        <w:t xml:space="preserve">provide a revised Project </w:t>
      </w:r>
      <w:proofErr w:type="spellStart"/>
      <w:r w:rsidRPr="00E24321">
        <w:t>DCAP</w:t>
      </w:r>
      <w:proofErr w:type="spellEnd"/>
      <w:r w:rsidR="00F27444">
        <w:t>,</w:t>
      </w:r>
      <w:r w:rsidRPr="00E24321">
        <w:t xml:space="preserve"> if required by the Commonwealth's </w:t>
      </w:r>
      <w:proofErr w:type="gramStart"/>
      <w:r w:rsidRPr="00E24321">
        <w:t>Representative;</w:t>
      </w:r>
      <w:proofErr w:type="gramEnd"/>
    </w:p>
    <w:p w14:paraId="2F4ED6D8" w14:textId="5779BF86" w:rsidR="0061657F" w:rsidRPr="00E24321" w:rsidRDefault="0061657F" w:rsidP="0061657F">
      <w:pPr>
        <w:pStyle w:val="DefenceSchedule3"/>
      </w:pPr>
      <w:r w:rsidRPr="00E24321">
        <w:lastRenderedPageBreak/>
        <w:t xml:space="preserve">prepare for, </w:t>
      </w:r>
      <w:proofErr w:type="gramStart"/>
      <w:r w:rsidRPr="00E24321">
        <w:t>attend</w:t>
      </w:r>
      <w:proofErr w:type="gramEnd"/>
      <w:r w:rsidRPr="00E24321">
        <w:t xml:space="preserve"> and participate in all other Delivery Phase start-up activities (or similar) identified by the Consultant in </w:t>
      </w:r>
      <w:r w:rsidR="00F27444">
        <w:t>its</w:t>
      </w:r>
      <w:r w:rsidR="00F27444" w:rsidRPr="00E24321">
        <w:t xml:space="preserve"> </w:t>
      </w:r>
      <w:r w:rsidRPr="00E24321">
        <w:t xml:space="preserve">Project </w:t>
      </w:r>
      <w:proofErr w:type="spellStart"/>
      <w:r w:rsidRPr="00E24321">
        <w:t>DCAP</w:t>
      </w:r>
      <w:proofErr w:type="spellEnd"/>
      <w:r w:rsidRPr="00E24321">
        <w:t>; and</w:t>
      </w:r>
    </w:p>
    <w:p w14:paraId="7E94E479" w14:textId="321368B9" w:rsidR="0061657F" w:rsidRPr="00E24321" w:rsidRDefault="0061657F" w:rsidP="00294707">
      <w:pPr>
        <w:pStyle w:val="DefenceSchedule3"/>
      </w:pPr>
      <w:r w:rsidRPr="00E24321">
        <w:t xml:space="preserve">consider the list of key Project stakeholders (including the </w:t>
      </w:r>
      <w:r w:rsidR="006A41DA">
        <w:t>U</w:t>
      </w:r>
      <w:r w:rsidR="00D101D7">
        <w:t xml:space="preserve">sers, </w:t>
      </w:r>
      <w:r w:rsidR="006A41DA">
        <w:t>Commonwealth</w:t>
      </w:r>
      <w:r w:rsidR="00D101D7">
        <w:t xml:space="preserve"> representatives</w:t>
      </w:r>
      <w:r w:rsidR="006C6320">
        <w:t xml:space="preserve"> and stakeholders from the Host Nation</w:t>
      </w:r>
      <w:r w:rsidRPr="00E24321">
        <w:t>) required to progress the objectives of the Project and update the Stakeholder Register accordingly.</w:t>
      </w:r>
    </w:p>
    <w:p w14:paraId="310DE527" w14:textId="77777777" w:rsidR="0061657F" w:rsidRPr="00E24321" w:rsidRDefault="0061657F" w:rsidP="0061657F">
      <w:pPr>
        <w:pStyle w:val="DefenceSchedule1"/>
        <w:numPr>
          <w:ilvl w:val="0"/>
          <w:numId w:val="2"/>
        </w:numPr>
        <w:tabs>
          <w:tab w:val="clear" w:pos="3516"/>
          <w:tab w:val="num" w:pos="964"/>
        </w:tabs>
        <w:ind w:left="964"/>
        <w:rPr>
          <w:b w:val="0"/>
        </w:rPr>
      </w:pPr>
      <w:r w:rsidRPr="00E24321">
        <w:t>Work Health and Safety</w:t>
      </w:r>
    </w:p>
    <w:p w14:paraId="7D1CD1EC" w14:textId="5B7924A9" w:rsidR="0061657F" w:rsidRDefault="00E46FC4" w:rsidP="0061657F">
      <w:pPr>
        <w:pStyle w:val="DefenceSchedule2"/>
      </w:pPr>
      <w:r>
        <w:t xml:space="preserve">All references to work health and safety Statutory Requirements and the </w:t>
      </w:r>
      <w:proofErr w:type="spellStart"/>
      <w:r>
        <w:t>WHS</w:t>
      </w:r>
      <w:proofErr w:type="spellEnd"/>
      <w:r>
        <w:t xml:space="preserve"> Legislation in the Project Documents, each Project Contract and the Contract are to be read in the context that:</w:t>
      </w:r>
      <w:r w:rsidR="0061657F" w:rsidRPr="00E24321">
        <w:t xml:space="preserve"> </w:t>
      </w:r>
    </w:p>
    <w:p w14:paraId="19889D92" w14:textId="29A0AFD4" w:rsidR="00E46FC4" w:rsidRDefault="00E46FC4" w:rsidP="00E46FC4">
      <w:pPr>
        <w:pStyle w:val="DefenceSchedule3"/>
      </w:pPr>
      <w:r>
        <w:t xml:space="preserve">the Project Documents, each Project Contract or the Contract may specify that the </w:t>
      </w:r>
      <w:proofErr w:type="spellStart"/>
      <w:r>
        <w:t>WHS</w:t>
      </w:r>
      <w:proofErr w:type="spellEnd"/>
      <w:r>
        <w:t xml:space="preserve"> Legislation standard applies to the Consultant and a Project Contractor, irrespective of the Services, </w:t>
      </w:r>
      <w:proofErr w:type="gramStart"/>
      <w:r>
        <w:t>Works</w:t>
      </w:r>
      <w:proofErr w:type="gramEnd"/>
      <w:r>
        <w:t xml:space="preserve"> and Contractor's Activities (as defined in the Project Contract) being delivered in the Host Nation; and</w:t>
      </w:r>
    </w:p>
    <w:p w14:paraId="0EF0D9C7" w14:textId="3F334277" w:rsidR="00E46FC4" w:rsidRPr="00E24321" w:rsidRDefault="00E46FC4" w:rsidP="00E46FC4">
      <w:pPr>
        <w:pStyle w:val="DefenceSchedule3"/>
      </w:pPr>
      <w:r>
        <w:t xml:space="preserve">if a Project Document, a Project Contract or the Contract do not specify that the </w:t>
      </w:r>
      <w:proofErr w:type="spellStart"/>
      <w:r>
        <w:t>WHS</w:t>
      </w:r>
      <w:proofErr w:type="spellEnd"/>
      <w:r>
        <w:t xml:space="preserve"> Legislation standard applies, the Host Nation's work, health and safety Statutory Requirements will apply to the delivery of the Services and the Works, subject to where there is a conflict between the standard prescribed by the Host Nation's work, health and safety Statutory Requirements and the </w:t>
      </w:r>
      <w:proofErr w:type="spellStart"/>
      <w:r>
        <w:t>WHS</w:t>
      </w:r>
      <w:proofErr w:type="spellEnd"/>
      <w:r>
        <w:t xml:space="preserve"> Legislation, in which case the higher standard will apply.</w:t>
      </w:r>
    </w:p>
    <w:p w14:paraId="55AE32E2" w14:textId="51804820" w:rsidR="0061657F" w:rsidRPr="00E24321" w:rsidRDefault="0061657F" w:rsidP="0061657F">
      <w:pPr>
        <w:pStyle w:val="DefenceSchedule2"/>
      </w:pPr>
      <w:bookmarkStart w:id="8" w:name="_Ref77765065"/>
      <w:r w:rsidRPr="00E24321">
        <w:t>The Consultant must ensure</w:t>
      </w:r>
      <w:r w:rsidR="00E46FC4">
        <w:t xml:space="preserve"> so far as is reasonably practicable (and as applicable),</w:t>
      </w:r>
      <w:r w:rsidRPr="00E24321">
        <w:t xml:space="preserve"> that the requirements of the </w:t>
      </w:r>
      <w:proofErr w:type="spellStart"/>
      <w:r w:rsidRPr="00E24321">
        <w:t>WHS</w:t>
      </w:r>
      <w:proofErr w:type="spellEnd"/>
      <w:r w:rsidRPr="00E24321">
        <w:t xml:space="preserve"> Legislation</w:t>
      </w:r>
      <w:r w:rsidR="00F919A8">
        <w:t xml:space="preserve"> </w:t>
      </w:r>
      <w:r w:rsidR="00E46FC4">
        <w:t xml:space="preserve">and the Host Nation's work health and safety Statutory Requirements </w:t>
      </w:r>
      <w:r w:rsidR="009A0E5B">
        <w:t xml:space="preserve">(including to ensure both Commonwealth and Project Contractor compliance) </w:t>
      </w:r>
      <w:r w:rsidRPr="00E24321">
        <w:t xml:space="preserve">are appropriately incorporated into the relevant documentation for the Project, including </w:t>
      </w:r>
      <w:r w:rsidR="00E46FC4">
        <w:t>A</w:t>
      </w:r>
      <w:r w:rsidRPr="00E24321">
        <w:t>pproval documentation, Risk Register, design documentation, cost planning information, programming information, procurement documentation, its PMCA Monthly Report and relevant Project Contract documentation.</w:t>
      </w:r>
      <w:bookmarkEnd w:id="8"/>
    </w:p>
    <w:p w14:paraId="16E2F487" w14:textId="76F05D6A" w:rsidR="0061657F" w:rsidRPr="00E24321" w:rsidRDefault="0061657F" w:rsidP="0061657F">
      <w:pPr>
        <w:pStyle w:val="DefenceSchedule2"/>
      </w:pPr>
      <w:bookmarkStart w:id="9" w:name="_Ref77765048"/>
      <w:r w:rsidRPr="00E24321">
        <w:t>The Consultant must ensure that:</w:t>
      </w:r>
      <w:bookmarkEnd w:id="9"/>
      <w:r w:rsidRPr="00E24321">
        <w:t xml:space="preserve"> </w:t>
      </w:r>
    </w:p>
    <w:p w14:paraId="1BCB8C27" w14:textId="7CC31EEC" w:rsidR="0061657F" w:rsidRDefault="0061657F" w:rsidP="0061657F">
      <w:pPr>
        <w:pStyle w:val="DefenceSchedule3"/>
      </w:pPr>
      <w:r w:rsidRPr="00E24321">
        <w:t xml:space="preserve">the requirements of the </w:t>
      </w:r>
      <w:proofErr w:type="spellStart"/>
      <w:r w:rsidRPr="00E24321">
        <w:t>WHS</w:t>
      </w:r>
      <w:proofErr w:type="spellEnd"/>
      <w:r w:rsidRPr="00E24321">
        <w:t xml:space="preserve"> Legislation are adequately addressed in each Project Contract (including, as relevant, in the </w:t>
      </w:r>
      <w:r w:rsidR="008375EE">
        <w:t>Methodology Statement</w:t>
      </w:r>
      <w:r w:rsidR="008375EE" w:rsidRPr="00E24321">
        <w:t xml:space="preserve"> </w:t>
      </w:r>
      <w:r w:rsidRPr="00E24321">
        <w:t xml:space="preserve">and Project Plans </w:t>
      </w:r>
      <w:proofErr w:type="gramStart"/>
      <w:r w:rsidRPr="00E24321">
        <w:t>e.g.</w:t>
      </w:r>
      <w:proofErr w:type="gramEnd"/>
      <w:r w:rsidRPr="00E24321">
        <w:t xml:space="preserve"> Work Health and Safety Plan (each as defined in the Project Contract) to be produced by a Project Contractor); </w:t>
      </w:r>
    </w:p>
    <w:p w14:paraId="029A1D6E" w14:textId="07C73D51" w:rsidR="0013217C" w:rsidRPr="00E24321" w:rsidRDefault="0013217C" w:rsidP="0061657F">
      <w:pPr>
        <w:pStyle w:val="DefenceSchedule3"/>
      </w:pPr>
      <w:r>
        <w:t xml:space="preserve">it regularly reviews the </w:t>
      </w:r>
      <w:proofErr w:type="spellStart"/>
      <w:r>
        <w:t>WHS</w:t>
      </w:r>
      <w:proofErr w:type="spellEnd"/>
      <w:r>
        <w:t xml:space="preserve"> requirements in the Project Plans and requires the Project Contractor to update the Project Plans to address any new or changed work health and safety issues, </w:t>
      </w:r>
      <w:proofErr w:type="gramStart"/>
      <w:r>
        <w:t>risks</w:t>
      </w:r>
      <w:proofErr w:type="gramEnd"/>
      <w:r>
        <w:t xml:space="preserve"> and hazards; </w:t>
      </w:r>
      <w:r w:rsidR="00881809">
        <w:t>and</w:t>
      </w:r>
    </w:p>
    <w:p w14:paraId="6ACC74FB" w14:textId="51901DC8" w:rsidR="0061657F" w:rsidRPr="00E24321" w:rsidRDefault="0061657F" w:rsidP="0061657F">
      <w:pPr>
        <w:pStyle w:val="DefenceSchedule3"/>
      </w:pPr>
      <w:r w:rsidRPr="00E24321">
        <w:t>each Project Contractor complies with the</w:t>
      </w:r>
      <w:r w:rsidR="009A0E5B">
        <w:t>ir</w:t>
      </w:r>
      <w:r w:rsidRPr="00E24321">
        <w:t xml:space="preserve"> </w:t>
      </w:r>
      <w:r w:rsidR="009A0E5B">
        <w:t xml:space="preserve">Project Contract </w:t>
      </w:r>
      <w:proofErr w:type="spellStart"/>
      <w:r w:rsidR="009A0E5B">
        <w:t>WHS</w:t>
      </w:r>
      <w:proofErr w:type="spellEnd"/>
      <w:r w:rsidR="009A0E5B">
        <w:t xml:space="preserve"> reporting obligations as set out in the Project Contract and the </w:t>
      </w:r>
      <w:proofErr w:type="spellStart"/>
      <w:r w:rsidR="009A0E5B">
        <w:t>WHS</w:t>
      </w:r>
      <w:proofErr w:type="spellEnd"/>
      <w:r w:rsidR="009A0E5B">
        <w:t xml:space="preserve"> Legislation, including</w:t>
      </w:r>
      <w:r w:rsidR="0013217C">
        <w:t xml:space="preserve"> the</w:t>
      </w:r>
      <w:r w:rsidR="009A0E5B">
        <w:t xml:space="preserve">: </w:t>
      </w:r>
    </w:p>
    <w:p w14:paraId="40B09F98" w14:textId="6486346D" w:rsidR="0061657F" w:rsidRPr="00E24321" w:rsidRDefault="0061657F" w:rsidP="0003722E">
      <w:pPr>
        <w:pStyle w:val="DefenceSchedule4"/>
      </w:pPr>
      <w:r w:rsidRPr="00E24321">
        <w:t xml:space="preserve">reporting of notifiable incidents and other incidents and accidents (and any systematic failures to manage risks) within the time prescribed by the Project </w:t>
      </w:r>
      <w:proofErr w:type="gramStart"/>
      <w:r w:rsidRPr="00E24321">
        <w:t>Contract;</w:t>
      </w:r>
      <w:proofErr w:type="gramEnd"/>
    </w:p>
    <w:p w14:paraId="52E75EF6" w14:textId="0B961AA2" w:rsidR="0061657F" w:rsidRPr="00E24321" w:rsidRDefault="0061657F" w:rsidP="0003722E">
      <w:pPr>
        <w:pStyle w:val="DefenceSchedule4"/>
      </w:pPr>
      <w:r w:rsidRPr="00E24321">
        <w:t>provision of information issued by or provided to the relevant regulator regarding work health and safety matters (including notifiable incidents</w:t>
      </w:r>
      <w:proofErr w:type="gramStart"/>
      <w:r w:rsidRPr="00E24321">
        <w:t>);</w:t>
      </w:r>
      <w:proofErr w:type="gramEnd"/>
    </w:p>
    <w:p w14:paraId="1132EDEB" w14:textId="188874F2" w:rsidR="0061657F" w:rsidRPr="00E24321" w:rsidRDefault="009A0E5B" w:rsidP="0003722E">
      <w:pPr>
        <w:pStyle w:val="DefenceSchedule4"/>
      </w:pPr>
      <w:r>
        <w:t xml:space="preserve">provision of </w:t>
      </w:r>
      <w:r w:rsidR="0061657F" w:rsidRPr="00E24321">
        <w:t xml:space="preserve">details of proactive risk management measures implemented by the Project </w:t>
      </w:r>
      <w:proofErr w:type="gramStart"/>
      <w:r w:rsidR="0061657F" w:rsidRPr="00E24321">
        <w:t>Contractor;</w:t>
      </w:r>
      <w:proofErr w:type="gramEnd"/>
    </w:p>
    <w:p w14:paraId="69DE0F15" w14:textId="45FB3551" w:rsidR="0061657F" w:rsidRPr="00E24321" w:rsidRDefault="00E114C0" w:rsidP="0003722E">
      <w:pPr>
        <w:pStyle w:val="DefenceSchedule4"/>
      </w:pPr>
      <w:r>
        <w:lastRenderedPageBreak/>
        <w:t xml:space="preserve">provision of </w:t>
      </w:r>
      <w:r w:rsidR="0061657F" w:rsidRPr="00E24321">
        <w:t xml:space="preserve">any identified </w:t>
      </w:r>
      <w:proofErr w:type="spellStart"/>
      <w:r w:rsidR="0061657F" w:rsidRPr="00E24321">
        <w:t>WHS</w:t>
      </w:r>
      <w:proofErr w:type="spellEnd"/>
      <w:r w:rsidR="0061657F" w:rsidRPr="00E24321">
        <w:t xml:space="preserve"> matters/risks/hazards that require escalation (for example, those identified in verification and audit reports</w:t>
      </w:r>
      <w:proofErr w:type="gramStart"/>
      <w:r w:rsidR="0061657F" w:rsidRPr="00E24321">
        <w:t>);</w:t>
      </w:r>
      <w:proofErr w:type="gramEnd"/>
    </w:p>
    <w:p w14:paraId="06F59A1C" w14:textId="51393041" w:rsidR="0061657F" w:rsidRPr="00E24321" w:rsidRDefault="00E114C0" w:rsidP="0003722E">
      <w:pPr>
        <w:pStyle w:val="DefenceSchedule4"/>
      </w:pPr>
      <w:r>
        <w:t xml:space="preserve">provision of </w:t>
      </w:r>
      <w:r w:rsidR="0061657F" w:rsidRPr="00E24321">
        <w:t xml:space="preserve">lead and lag indicator </w:t>
      </w:r>
      <w:proofErr w:type="gramStart"/>
      <w:r w:rsidR="0061657F" w:rsidRPr="00E24321">
        <w:t>data;</w:t>
      </w:r>
      <w:proofErr w:type="gramEnd"/>
    </w:p>
    <w:p w14:paraId="2116D541" w14:textId="1A0B4AB7" w:rsidR="0061657F" w:rsidRPr="00E24321" w:rsidRDefault="00E114C0" w:rsidP="0003722E">
      <w:pPr>
        <w:pStyle w:val="DefenceSchedule4"/>
      </w:pPr>
      <w:r>
        <w:t xml:space="preserve">provision of </w:t>
      </w:r>
      <w:r w:rsidR="0061657F" w:rsidRPr="00E24321">
        <w:t>audit and verification results for audit and verification activities carried out by the Project Contractor regarding the Project and relevant Project Contract (and not simply summary data);</w:t>
      </w:r>
      <w:r>
        <w:t xml:space="preserve"> and</w:t>
      </w:r>
    </w:p>
    <w:p w14:paraId="03FFF336" w14:textId="3E3DFD03" w:rsidR="0061657F" w:rsidRPr="00E24321" w:rsidRDefault="00E114C0" w:rsidP="0003722E">
      <w:pPr>
        <w:pStyle w:val="DefenceSchedule4"/>
      </w:pPr>
      <w:r>
        <w:t xml:space="preserve">provision of </w:t>
      </w:r>
      <w:r w:rsidR="0061657F" w:rsidRPr="00E24321">
        <w:t>written assurance compliance in accordance with the terms of the Project Contract(s) in any format and terms specified by the Commonwealth</w:t>
      </w:r>
      <w:r>
        <w:t>.</w:t>
      </w:r>
    </w:p>
    <w:p w14:paraId="0D2214DE" w14:textId="77777777" w:rsidR="0061657F" w:rsidRPr="00E24321" w:rsidRDefault="0061657F" w:rsidP="0061657F">
      <w:pPr>
        <w:pStyle w:val="DefenceSchedule2"/>
      </w:pPr>
      <w:bookmarkStart w:id="10" w:name="_Ref77765085"/>
      <w:r w:rsidRPr="00E24321">
        <w:t>The Consultant must ensure:</w:t>
      </w:r>
      <w:bookmarkEnd w:id="10"/>
    </w:p>
    <w:p w14:paraId="6F874F9A" w14:textId="6E012886" w:rsidR="0061657F" w:rsidRPr="00E24321" w:rsidRDefault="0061657F" w:rsidP="0061657F">
      <w:pPr>
        <w:pStyle w:val="DefenceSchedule3"/>
      </w:pPr>
      <w:bookmarkStart w:id="11" w:name="_Ref77765114"/>
      <w:r w:rsidRPr="00E24321">
        <w:t xml:space="preserve">the Commonwealth's Representative is promptly informed of all matters (including risks and hazards) relating to work health and safety in connection with the Project and each Project Contract (including arising from the information as set out in paragraphs </w:t>
      </w:r>
      <w:r w:rsidRPr="00E24321">
        <w:fldChar w:fldCharType="begin"/>
      </w:r>
      <w:r w:rsidRPr="00E24321">
        <w:instrText xml:space="preserve"> REF _Ref77765048 \n \h </w:instrText>
      </w:r>
      <w:r w:rsidR="00E24321">
        <w:instrText xml:space="preserve"> \* MERGEFORMAT </w:instrText>
      </w:r>
      <w:r w:rsidRPr="00E24321">
        <w:fldChar w:fldCharType="separate"/>
      </w:r>
      <w:r w:rsidR="000108F0">
        <w:t>4.3</w:t>
      </w:r>
      <w:r w:rsidRPr="00E24321">
        <w:fldChar w:fldCharType="end"/>
      </w:r>
      <w:r w:rsidRPr="00E24321">
        <w:t xml:space="preserve"> and </w:t>
      </w:r>
      <w:r w:rsidRPr="00E24321">
        <w:fldChar w:fldCharType="begin"/>
      </w:r>
      <w:r w:rsidRPr="00E24321">
        <w:instrText xml:space="preserve"> REF _Ref77765056 \n \h </w:instrText>
      </w:r>
      <w:r w:rsidR="00E24321">
        <w:instrText xml:space="preserve"> \* MERGEFORMAT </w:instrText>
      </w:r>
      <w:r w:rsidRPr="00E24321">
        <w:fldChar w:fldCharType="separate"/>
      </w:r>
      <w:r w:rsidR="000108F0">
        <w:t>4.5</w:t>
      </w:r>
      <w:r w:rsidRPr="00E24321">
        <w:fldChar w:fldCharType="end"/>
      </w:r>
      <w:r w:rsidRPr="00E24321">
        <w:t>);</w:t>
      </w:r>
      <w:bookmarkEnd w:id="11"/>
    </w:p>
    <w:p w14:paraId="3505C7AC" w14:textId="77777777" w:rsidR="0061657F" w:rsidRPr="00E24321" w:rsidRDefault="0061657F" w:rsidP="0061657F">
      <w:pPr>
        <w:pStyle w:val="DefenceSchedule3"/>
      </w:pPr>
      <w:bookmarkStart w:id="12" w:name="_Ref77765120"/>
      <w:r w:rsidRPr="00E24321">
        <w:t>any immediate risks to health and safety of workers and other persons arising from the delivery of the Project are escalated urgently to the Commonwealth (in addition to the Consultant requiring the elimination and if elimination is not possible, minimisation of the relevant risks</w:t>
      </w:r>
      <w:proofErr w:type="gramStart"/>
      <w:r w:rsidRPr="00E24321">
        <w:t>);</w:t>
      </w:r>
      <w:bookmarkEnd w:id="12"/>
      <w:proofErr w:type="gramEnd"/>
      <w:r w:rsidRPr="00E24321">
        <w:t xml:space="preserve"> </w:t>
      </w:r>
    </w:p>
    <w:p w14:paraId="39C9EDB9" w14:textId="77777777" w:rsidR="0061657F" w:rsidRPr="00E24321" w:rsidRDefault="0061657F" w:rsidP="0061657F">
      <w:pPr>
        <w:pStyle w:val="DefenceSchedule3"/>
      </w:pPr>
      <w:bookmarkStart w:id="13" w:name="_Ref77837926"/>
      <w:r w:rsidRPr="00E24321">
        <w:t>it provides written recommendations and advice to the Commonwealth regarding work health and safety matters, including any need to review Commonwealth work health and safety policies or procedures; and</w:t>
      </w:r>
      <w:bookmarkEnd w:id="13"/>
    </w:p>
    <w:p w14:paraId="12B19CB0" w14:textId="7ADF1209" w:rsidR="0061657F" w:rsidRPr="00E24321" w:rsidRDefault="0061657F" w:rsidP="0061657F">
      <w:pPr>
        <w:pStyle w:val="DefenceSchedule3"/>
      </w:pPr>
      <w:bookmarkStart w:id="14" w:name="_Ref77765133"/>
      <w:r w:rsidRPr="00E24321">
        <w:t xml:space="preserve">without limiting subparagraphs </w:t>
      </w:r>
      <w:r w:rsidRPr="00E24321">
        <w:fldChar w:fldCharType="begin"/>
      </w:r>
      <w:r w:rsidRPr="00E24321">
        <w:instrText xml:space="preserve"> REF _Ref77765114 \n \h </w:instrText>
      </w:r>
      <w:r w:rsidR="00E24321">
        <w:instrText xml:space="preserve"> \* MERGEFORMAT </w:instrText>
      </w:r>
      <w:r w:rsidRPr="00E24321">
        <w:fldChar w:fldCharType="separate"/>
      </w:r>
      <w:r w:rsidR="000108F0">
        <w:t>(a)</w:t>
      </w:r>
      <w:r w:rsidRPr="00E24321">
        <w:fldChar w:fldCharType="end"/>
      </w:r>
      <w:r w:rsidRPr="00E24321">
        <w:t xml:space="preserve"> and </w:t>
      </w:r>
      <w:r w:rsidRPr="00E24321">
        <w:fldChar w:fldCharType="begin"/>
      </w:r>
      <w:r w:rsidRPr="00E24321">
        <w:instrText xml:space="preserve"> REF _Ref77765120 \n \h </w:instrText>
      </w:r>
      <w:r w:rsidR="00E24321">
        <w:instrText xml:space="preserve"> \* MERGEFORMAT </w:instrText>
      </w:r>
      <w:r w:rsidRPr="00E24321">
        <w:fldChar w:fldCharType="separate"/>
      </w:r>
      <w:r w:rsidR="000108F0">
        <w:t>(b)</w:t>
      </w:r>
      <w:r w:rsidRPr="00E24321">
        <w:fldChar w:fldCharType="end"/>
      </w:r>
      <w:r w:rsidRPr="00E24321">
        <w:t xml:space="preserve"> and paragraph </w:t>
      </w:r>
      <w:r w:rsidRPr="00E24321">
        <w:fldChar w:fldCharType="begin"/>
      </w:r>
      <w:r w:rsidRPr="00E24321">
        <w:instrText xml:space="preserve"> REF _Ref77765065 \n \h </w:instrText>
      </w:r>
      <w:r w:rsidR="00E24321">
        <w:instrText xml:space="preserve"> \* MERGEFORMAT </w:instrText>
      </w:r>
      <w:r w:rsidRPr="00E24321">
        <w:fldChar w:fldCharType="separate"/>
      </w:r>
      <w:r w:rsidR="000108F0">
        <w:t>4.2</w:t>
      </w:r>
      <w:r w:rsidRPr="00E24321">
        <w:fldChar w:fldCharType="end"/>
      </w:r>
      <w:r w:rsidRPr="00E24321">
        <w:t xml:space="preserve">, it reports to the Commonwealth monthly (in the PMCA Monthly Report) regarding the work health and safety matters set out in paragraphs </w:t>
      </w:r>
      <w:r w:rsidRPr="00E24321">
        <w:fldChar w:fldCharType="begin"/>
      </w:r>
      <w:r w:rsidRPr="00E24321">
        <w:instrText xml:space="preserve"> REF _Ref77765048 \n \h </w:instrText>
      </w:r>
      <w:r w:rsidR="00E24321">
        <w:instrText xml:space="preserve"> \* MERGEFORMAT </w:instrText>
      </w:r>
      <w:r w:rsidRPr="00E24321">
        <w:fldChar w:fldCharType="separate"/>
      </w:r>
      <w:r w:rsidR="000108F0">
        <w:t>4.3</w:t>
      </w:r>
      <w:r w:rsidRPr="00E24321">
        <w:fldChar w:fldCharType="end"/>
      </w:r>
      <w:r w:rsidRPr="00E24321">
        <w:t xml:space="preserve">, </w:t>
      </w:r>
      <w:r w:rsidRPr="00E24321">
        <w:fldChar w:fldCharType="begin"/>
      </w:r>
      <w:r w:rsidRPr="00E24321">
        <w:instrText xml:space="preserve"> REF _Ref77765056 \n \h </w:instrText>
      </w:r>
      <w:r w:rsidR="00E24321">
        <w:instrText xml:space="preserve"> \* MERGEFORMAT </w:instrText>
      </w:r>
      <w:r w:rsidRPr="00E24321">
        <w:fldChar w:fldCharType="separate"/>
      </w:r>
      <w:r w:rsidR="000108F0">
        <w:t>4.5</w:t>
      </w:r>
      <w:r w:rsidRPr="00E24321">
        <w:fldChar w:fldCharType="end"/>
      </w:r>
      <w:r w:rsidRPr="00E24321">
        <w:t xml:space="preserve"> and subparagraph </w:t>
      </w:r>
      <w:r w:rsidR="00294707" w:rsidRPr="00E24321">
        <w:fldChar w:fldCharType="begin"/>
      </w:r>
      <w:r w:rsidR="00294707" w:rsidRPr="00E24321">
        <w:instrText xml:space="preserve"> REF _Ref77837926 \n \h </w:instrText>
      </w:r>
      <w:r w:rsidR="00E24321">
        <w:instrText xml:space="preserve"> \* MERGEFORMAT </w:instrText>
      </w:r>
      <w:r w:rsidR="00294707" w:rsidRPr="00E24321">
        <w:fldChar w:fldCharType="separate"/>
      </w:r>
      <w:r w:rsidR="000108F0">
        <w:t>(c)</w:t>
      </w:r>
      <w:r w:rsidR="00294707" w:rsidRPr="00E24321">
        <w:fldChar w:fldCharType="end"/>
      </w:r>
      <w:r w:rsidRPr="00E24321">
        <w:t xml:space="preserve"> of this paragraph </w:t>
      </w:r>
      <w:r w:rsidRPr="00E24321">
        <w:fldChar w:fldCharType="begin"/>
      </w:r>
      <w:r w:rsidRPr="00E24321">
        <w:instrText xml:space="preserve"> REF _Ref77765085 \n \h </w:instrText>
      </w:r>
      <w:r w:rsidR="00E24321">
        <w:instrText xml:space="preserve"> \* MERGEFORMAT </w:instrText>
      </w:r>
      <w:r w:rsidRPr="00E24321">
        <w:fldChar w:fldCharType="separate"/>
      </w:r>
      <w:r w:rsidR="000108F0">
        <w:t>4.4</w:t>
      </w:r>
      <w:r w:rsidRPr="00E24321">
        <w:fldChar w:fldCharType="end"/>
      </w:r>
      <w:r w:rsidRPr="00E24321">
        <w:t>.</w:t>
      </w:r>
      <w:bookmarkEnd w:id="14"/>
      <w:r w:rsidRPr="00E24321">
        <w:t xml:space="preserve">  </w:t>
      </w:r>
    </w:p>
    <w:p w14:paraId="42D4D48B" w14:textId="77777777" w:rsidR="0061657F" w:rsidRPr="00E24321" w:rsidRDefault="0061657F" w:rsidP="0061657F">
      <w:pPr>
        <w:numPr>
          <w:ilvl w:val="1"/>
          <w:numId w:val="1"/>
        </w:numPr>
        <w:spacing w:after="200"/>
        <w:outlineLvl w:val="1"/>
        <w:rPr>
          <w:sz w:val="20"/>
          <w:szCs w:val="20"/>
        </w:rPr>
      </w:pPr>
      <w:bookmarkStart w:id="15" w:name="_Ref77765056"/>
      <w:r w:rsidRPr="00E24321">
        <w:rPr>
          <w:sz w:val="20"/>
          <w:szCs w:val="20"/>
        </w:rPr>
        <w:t>The Consultant must:</w:t>
      </w:r>
      <w:bookmarkEnd w:id="15"/>
    </w:p>
    <w:p w14:paraId="79EAB2B5" w14:textId="77777777" w:rsidR="0061657F" w:rsidRPr="00E24321" w:rsidRDefault="0061657F" w:rsidP="0061657F">
      <w:pPr>
        <w:widowControl w:val="0"/>
        <w:numPr>
          <w:ilvl w:val="2"/>
          <w:numId w:val="1"/>
        </w:numPr>
        <w:spacing w:after="200"/>
        <w:outlineLvl w:val="2"/>
        <w:rPr>
          <w:sz w:val="20"/>
          <w:szCs w:val="20"/>
        </w:rPr>
      </w:pPr>
      <w:r w:rsidRPr="00E24321">
        <w:rPr>
          <w:sz w:val="20"/>
          <w:szCs w:val="20"/>
        </w:rPr>
        <w:t xml:space="preserve">ensure that, if required, the requisite design certification references </w:t>
      </w:r>
      <w:proofErr w:type="spellStart"/>
      <w:r w:rsidRPr="00E24321">
        <w:rPr>
          <w:sz w:val="20"/>
          <w:szCs w:val="20"/>
        </w:rPr>
        <w:t>WHS</w:t>
      </w:r>
      <w:proofErr w:type="spellEnd"/>
      <w:r w:rsidRPr="00E24321">
        <w:rPr>
          <w:sz w:val="20"/>
          <w:szCs w:val="20"/>
        </w:rPr>
        <w:t xml:space="preserve"> Legislation compliance and in all other respects the design obligations of the </w:t>
      </w:r>
      <w:proofErr w:type="spellStart"/>
      <w:r w:rsidRPr="00E24321">
        <w:rPr>
          <w:sz w:val="20"/>
          <w:szCs w:val="20"/>
        </w:rPr>
        <w:t>WHS</w:t>
      </w:r>
      <w:proofErr w:type="spellEnd"/>
      <w:r w:rsidRPr="00E24321">
        <w:rPr>
          <w:sz w:val="20"/>
          <w:szCs w:val="20"/>
        </w:rPr>
        <w:t xml:space="preserve"> Legislation regarding the provision of information and reports are complied with by each relevant Project </w:t>
      </w:r>
      <w:proofErr w:type="gramStart"/>
      <w:r w:rsidRPr="00E24321">
        <w:rPr>
          <w:sz w:val="20"/>
          <w:szCs w:val="20"/>
        </w:rPr>
        <w:t>Contractor;</w:t>
      </w:r>
      <w:proofErr w:type="gramEnd"/>
    </w:p>
    <w:p w14:paraId="3BD6BE45" w14:textId="6B202E35" w:rsidR="0061657F" w:rsidRPr="00E24321" w:rsidRDefault="0061657F" w:rsidP="0061657F">
      <w:pPr>
        <w:widowControl w:val="0"/>
        <w:numPr>
          <w:ilvl w:val="2"/>
          <w:numId w:val="1"/>
        </w:numPr>
        <w:spacing w:after="200"/>
        <w:outlineLvl w:val="2"/>
        <w:rPr>
          <w:sz w:val="20"/>
          <w:szCs w:val="20"/>
        </w:rPr>
      </w:pPr>
      <w:r w:rsidRPr="00E24321">
        <w:rPr>
          <w:sz w:val="20"/>
          <w:szCs w:val="20"/>
        </w:rPr>
        <w:t xml:space="preserve">ensure, where a Statutory Requirement (including the </w:t>
      </w:r>
      <w:proofErr w:type="spellStart"/>
      <w:r w:rsidRPr="00E24321">
        <w:rPr>
          <w:sz w:val="20"/>
          <w:szCs w:val="20"/>
        </w:rPr>
        <w:t>WHS</w:t>
      </w:r>
      <w:proofErr w:type="spellEnd"/>
      <w:r w:rsidRPr="00E24321">
        <w:rPr>
          <w:sz w:val="20"/>
          <w:szCs w:val="20"/>
        </w:rPr>
        <w:t xml:space="preserve"> Legislation) requires a person to be licenced or authorised to carry out the Works, </w:t>
      </w:r>
      <w:r w:rsidR="0013217C">
        <w:rPr>
          <w:sz w:val="20"/>
          <w:szCs w:val="20"/>
        </w:rPr>
        <w:t xml:space="preserve">if there is an equivalent licence or authorisation applicable in the Host Nation, that it </w:t>
      </w:r>
      <w:r w:rsidRPr="00E24321">
        <w:rPr>
          <w:sz w:val="20"/>
          <w:szCs w:val="20"/>
        </w:rPr>
        <w:t xml:space="preserve">ensures such licencing or authorisation is held by the relevant person via the provision of evidence from the relevant Project </w:t>
      </w:r>
      <w:proofErr w:type="gramStart"/>
      <w:r w:rsidRPr="00E24321">
        <w:rPr>
          <w:sz w:val="20"/>
          <w:szCs w:val="20"/>
        </w:rPr>
        <w:t>Contractor;</w:t>
      </w:r>
      <w:proofErr w:type="gramEnd"/>
    </w:p>
    <w:p w14:paraId="384E21ED" w14:textId="77A70D30" w:rsidR="0061657F" w:rsidRPr="00E24321" w:rsidRDefault="0061657F" w:rsidP="0061657F">
      <w:pPr>
        <w:widowControl w:val="0"/>
        <w:numPr>
          <w:ilvl w:val="2"/>
          <w:numId w:val="1"/>
        </w:numPr>
        <w:spacing w:after="200"/>
        <w:outlineLvl w:val="2"/>
        <w:rPr>
          <w:sz w:val="20"/>
          <w:szCs w:val="20"/>
        </w:rPr>
      </w:pPr>
      <w:r w:rsidRPr="00E24321">
        <w:rPr>
          <w:sz w:val="20"/>
          <w:szCs w:val="20"/>
        </w:rPr>
        <w:t xml:space="preserve">ensure each Project Contractor complies with its </w:t>
      </w:r>
      <w:proofErr w:type="spellStart"/>
      <w:r w:rsidRPr="00E24321">
        <w:rPr>
          <w:sz w:val="20"/>
          <w:szCs w:val="20"/>
        </w:rPr>
        <w:t>WHS</w:t>
      </w:r>
      <w:proofErr w:type="spellEnd"/>
      <w:r w:rsidRPr="00E24321">
        <w:rPr>
          <w:sz w:val="20"/>
          <w:szCs w:val="20"/>
        </w:rPr>
        <w:t xml:space="preserve"> Legislation and Project Contract obligations regarding the </w:t>
      </w:r>
      <w:r w:rsidR="0013217C">
        <w:rPr>
          <w:sz w:val="20"/>
          <w:szCs w:val="20"/>
        </w:rPr>
        <w:t xml:space="preserve">transport, </w:t>
      </w:r>
      <w:r w:rsidRPr="00E24321">
        <w:rPr>
          <w:sz w:val="20"/>
          <w:szCs w:val="20"/>
        </w:rPr>
        <w:t>use, management and storage of Hazardous Substances</w:t>
      </w:r>
      <w:r w:rsidR="001B132E">
        <w:rPr>
          <w:sz w:val="20"/>
          <w:szCs w:val="20"/>
        </w:rPr>
        <w:t xml:space="preserve"> (as defined in the Project Contract</w:t>
      </w:r>
      <w:proofErr w:type="gramStart"/>
      <w:r w:rsidR="001B132E">
        <w:rPr>
          <w:sz w:val="20"/>
          <w:szCs w:val="20"/>
        </w:rPr>
        <w:t>)</w:t>
      </w:r>
      <w:r w:rsidRPr="00E24321">
        <w:rPr>
          <w:sz w:val="20"/>
          <w:szCs w:val="20"/>
        </w:rPr>
        <w:t>;</w:t>
      </w:r>
      <w:proofErr w:type="gramEnd"/>
    </w:p>
    <w:p w14:paraId="2878582B" w14:textId="3F4A8226" w:rsidR="0061657F" w:rsidRPr="00E24321" w:rsidRDefault="0061657F" w:rsidP="0061657F">
      <w:pPr>
        <w:widowControl w:val="0"/>
        <w:numPr>
          <w:ilvl w:val="2"/>
          <w:numId w:val="1"/>
        </w:numPr>
        <w:spacing w:after="200"/>
        <w:outlineLvl w:val="2"/>
        <w:rPr>
          <w:sz w:val="20"/>
          <w:szCs w:val="20"/>
        </w:rPr>
      </w:pPr>
      <w:r w:rsidRPr="00E24321">
        <w:rPr>
          <w:sz w:val="20"/>
          <w:szCs w:val="20"/>
        </w:rPr>
        <w:t>ensure each Project Contractor provides, as a precondition to Completion, a certificate that ACM and/or Asbestos have not be</w:t>
      </w:r>
      <w:r w:rsidR="00973C34">
        <w:rPr>
          <w:sz w:val="20"/>
          <w:szCs w:val="20"/>
        </w:rPr>
        <w:t>en</w:t>
      </w:r>
      <w:r w:rsidRPr="00E24321">
        <w:rPr>
          <w:sz w:val="20"/>
          <w:szCs w:val="20"/>
        </w:rPr>
        <w:t xml:space="preserve"> used in or incorporated into the </w:t>
      </w:r>
      <w:proofErr w:type="gramStart"/>
      <w:r w:rsidRPr="00E24321">
        <w:rPr>
          <w:sz w:val="20"/>
          <w:szCs w:val="20"/>
        </w:rPr>
        <w:t>Works;</w:t>
      </w:r>
      <w:proofErr w:type="gramEnd"/>
    </w:p>
    <w:p w14:paraId="2BDB1FA5" w14:textId="77777777" w:rsidR="0061657F" w:rsidRPr="00E24321" w:rsidRDefault="0061657F" w:rsidP="0061657F">
      <w:pPr>
        <w:widowControl w:val="0"/>
        <w:numPr>
          <w:ilvl w:val="2"/>
          <w:numId w:val="1"/>
        </w:numPr>
        <w:spacing w:after="200"/>
        <w:outlineLvl w:val="2"/>
        <w:rPr>
          <w:sz w:val="20"/>
          <w:szCs w:val="20"/>
        </w:rPr>
      </w:pPr>
      <w:r w:rsidRPr="00E24321">
        <w:rPr>
          <w:sz w:val="20"/>
          <w:szCs w:val="20"/>
        </w:rPr>
        <w:t xml:space="preserve">ensure that where a Project Contractor is a designer, importer, supplier or manufacturer for the purposes of the </w:t>
      </w:r>
      <w:proofErr w:type="spellStart"/>
      <w:r w:rsidRPr="00E24321">
        <w:rPr>
          <w:sz w:val="20"/>
          <w:szCs w:val="20"/>
        </w:rPr>
        <w:t>WHS</w:t>
      </w:r>
      <w:proofErr w:type="spellEnd"/>
      <w:r w:rsidRPr="00E24321">
        <w:rPr>
          <w:sz w:val="20"/>
          <w:szCs w:val="20"/>
        </w:rPr>
        <w:t xml:space="preserve"> Legislation, the information the Project Contractor is required </w:t>
      </w:r>
      <w:r w:rsidR="006800B3">
        <w:rPr>
          <w:sz w:val="20"/>
          <w:szCs w:val="20"/>
        </w:rPr>
        <w:t xml:space="preserve">to </w:t>
      </w:r>
      <w:r w:rsidRPr="00E24321">
        <w:rPr>
          <w:sz w:val="20"/>
          <w:szCs w:val="20"/>
        </w:rPr>
        <w:t xml:space="preserve">supply is provided by the Project Contractor prior to Completion of the Works or relevant </w:t>
      </w:r>
      <w:proofErr w:type="gramStart"/>
      <w:r w:rsidRPr="00E24321">
        <w:rPr>
          <w:sz w:val="20"/>
          <w:szCs w:val="20"/>
        </w:rPr>
        <w:t>Stage;</w:t>
      </w:r>
      <w:proofErr w:type="gramEnd"/>
    </w:p>
    <w:p w14:paraId="1059D55C" w14:textId="77777777" w:rsidR="0061657F" w:rsidRPr="00E24321" w:rsidRDefault="0061657F" w:rsidP="0061657F">
      <w:pPr>
        <w:widowControl w:val="0"/>
        <w:numPr>
          <w:ilvl w:val="2"/>
          <w:numId w:val="1"/>
        </w:numPr>
        <w:spacing w:after="200"/>
        <w:outlineLvl w:val="2"/>
        <w:rPr>
          <w:sz w:val="20"/>
          <w:szCs w:val="20"/>
        </w:rPr>
      </w:pPr>
      <w:r w:rsidRPr="00E24321">
        <w:rPr>
          <w:sz w:val="20"/>
          <w:szCs w:val="20"/>
        </w:rPr>
        <w:lastRenderedPageBreak/>
        <w:t xml:space="preserve">ensure the Commonwealth provides to each Project Contractor any risks, hazards or other information necessary for the Commonwealth to comply with its </w:t>
      </w:r>
      <w:proofErr w:type="spellStart"/>
      <w:r w:rsidRPr="00E24321">
        <w:rPr>
          <w:sz w:val="20"/>
          <w:szCs w:val="20"/>
        </w:rPr>
        <w:t>WHS</w:t>
      </w:r>
      <w:proofErr w:type="spellEnd"/>
      <w:r w:rsidRPr="00E24321">
        <w:rPr>
          <w:sz w:val="20"/>
          <w:szCs w:val="20"/>
        </w:rPr>
        <w:t xml:space="preserve"> Legislation obligations (and proactively advise the Commonwealth as to the nature, scope and content of such information required to be provided</w:t>
      </w:r>
      <w:proofErr w:type="gramStart"/>
      <w:r w:rsidRPr="00E24321">
        <w:rPr>
          <w:sz w:val="20"/>
          <w:szCs w:val="20"/>
        </w:rPr>
        <w:t>);</w:t>
      </w:r>
      <w:proofErr w:type="gramEnd"/>
      <w:r w:rsidRPr="00E24321">
        <w:rPr>
          <w:sz w:val="20"/>
          <w:szCs w:val="20"/>
        </w:rPr>
        <w:t xml:space="preserve">  </w:t>
      </w:r>
    </w:p>
    <w:p w14:paraId="615AEAC9" w14:textId="77777777" w:rsidR="0061657F" w:rsidRPr="00E24321" w:rsidRDefault="0061657F" w:rsidP="0061657F">
      <w:pPr>
        <w:widowControl w:val="0"/>
        <w:numPr>
          <w:ilvl w:val="2"/>
          <w:numId w:val="1"/>
        </w:numPr>
        <w:spacing w:after="200"/>
        <w:outlineLvl w:val="2"/>
        <w:rPr>
          <w:sz w:val="20"/>
          <w:szCs w:val="20"/>
        </w:rPr>
      </w:pPr>
      <w:r w:rsidRPr="00E24321">
        <w:rPr>
          <w:sz w:val="20"/>
          <w:szCs w:val="20"/>
        </w:rPr>
        <w:t>where there is more than one person owing a work health and safety duty regarding the Project Works (</w:t>
      </w:r>
      <w:r w:rsidRPr="008375EE">
        <w:rPr>
          <w:b/>
          <w:bCs/>
          <w:sz w:val="20"/>
          <w:szCs w:val="20"/>
        </w:rPr>
        <w:t>shared work health and safety duty</w:t>
      </w:r>
      <w:r w:rsidRPr="00E24321">
        <w:rPr>
          <w:sz w:val="20"/>
          <w:szCs w:val="20"/>
        </w:rPr>
        <w:t xml:space="preserve">), facilitate and ensure each Project Contractor consults, co-operates and co-ordinates with the Commonwealth and Other Contractors and persons regarding any shared work health and safety </w:t>
      </w:r>
      <w:proofErr w:type="gramStart"/>
      <w:r w:rsidRPr="00E24321">
        <w:rPr>
          <w:sz w:val="20"/>
          <w:szCs w:val="20"/>
        </w:rPr>
        <w:t>duty;</w:t>
      </w:r>
      <w:proofErr w:type="gramEnd"/>
      <w:r w:rsidRPr="00E24321">
        <w:rPr>
          <w:sz w:val="20"/>
          <w:szCs w:val="20"/>
        </w:rPr>
        <w:t xml:space="preserve"> </w:t>
      </w:r>
    </w:p>
    <w:p w14:paraId="77EDFBFB" w14:textId="77777777" w:rsidR="0061657F" w:rsidRPr="00E24321" w:rsidRDefault="0061657F" w:rsidP="0061657F">
      <w:pPr>
        <w:pStyle w:val="DefenceSchedule3"/>
        <w:numPr>
          <w:ilvl w:val="2"/>
          <w:numId w:val="2"/>
        </w:numPr>
      </w:pPr>
      <w:r w:rsidRPr="00E24321">
        <w:t>facilitate the exchange, keeping and maintenance of information and records, in respect to all work health and safety issues for each Project Contract including, as necessary, between the Commonwealth, each Project Contractor and Other Contractors; and</w:t>
      </w:r>
    </w:p>
    <w:p w14:paraId="7FE8B9A6" w14:textId="207C8DD6" w:rsidR="0061657F" w:rsidRPr="00E24321" w:rsidRDefault="0061657F" w:rsidP="0061657F">
      <w:pPr>
        <w:pStyle w:val="DefenceSchedule3"/>
        <w:numPr>
          <w:ilvl w:val="2"/>
          <w:numId w:val="2"/>
        </w:numPr>
      </w:pPr>
      <w:r w:rsidRPr="00E24321">
        <w:t>manage reporting of all relevant work health and safety matters and incidents on the Defence Sentinel System (accessed through the Defence Protected Network)</w:t>
      </w:r>
      <w:r w:rsidR="006A41DA">
        <w:t xml:space="preserve"> and otherwise in accordance with the </w:t>
      </w:r>
      <w:r w:rsidR="006A41DA" w:rsidRPr="0063070C">
        <w:t>IPACE</w:t>
      </w:r>
      <w:r w:rsidR="006A41DA">
        <w:t xml:space="preserve"> </w:t>
      </w:r>
      <w:r w:rsidR="008A39FB">
        <w:t xml:space="preserve">Branch </w:t>
      </w:r>
      <w:r w:rsidR="006A41DA">
        <w:t xml:space="preserve">"Workplace Health and Safety Toolkit" </w:t>
      </w:r>
      <w:r w:rsidR="006A41DA" w:rsidRPr="00AB5CD6">
        <w:t xml:space="preserve">(available at </w:t>
      </w:r>
      <w:proofErr w:type="spellStart"/>
      <w:r w:rsidR="006A41DA" w:rsidRPr="00AB5CD6">
        <w:t>DEQMS</w:t>
      </w:r>
      <w:proofErr w:type="spellEnd"/>
      <w:r w:rsidR="00FC6DCB">
        <w:t>)</w:t>
      </w:r>
      <w:r w:rsidRPr="00E24321">
        <w:t>.</w:t>
      </w:r>
      <w:r w:rsidR="001921CB">
        <w:t xml:space="preserve"> </w:t>
      </w:r>
    </w:p>
    <w:p w14:paraId="1E27240C" w14:textId="6AE8D484" w:rsidR="0061657F" w:rsidRPr="00E24321" w:rsidRDefault="0061657F" w:rsidP="0061657F">
      <w:pPr>
        <w:pStyle w:val="DefenceSchedule1"/>
        <w:keepNext/>
        <w:numPr>
          <w:ilvl w:val="0"/>
          <w:numId w:val="2"/>
        </w:numPr>
        <w:tabs>
          <w:tab w:val="clear" w:pos="3516"/>
          <w:tab w:val="num" w:pos="964"/>
        </w:tabs>
        <w:ind w:left="964"/>
        <w:rPr>
          <w:b w:val="0"/>
        </w:rPr>
      </w:pPr>
      <w:bookmarkStart w:id="16" w:name="_Ref77765231"/>
      <w:r w:rsidRPr="00E24321">
        <w:t>PMCA Monthly Report</w:t>
      </w:r>
      <w:r w:rsidR="00DE2729">
        <w:t>, Project Status Reports</w:t>
      </w:r>
      <w:r w:rsidRPr="00E24321">
        <w:t xml:space="preserve"> and </w:t>
      </w:r>
      <w:r w:rsidR="0076093E">
        <w:t>D</w:t>
      </w:r>
      <w:r w:rsidRPr="00E24321">
        <w:t xml:space="preserve">ecision </w:t>
      </w:r>
      <w:r w:rsidR="0076093E">
        <w:t>B</w:t>
      </w:r>
      <w:r w:rsidRPr="00E24321">
        <w:t>riefs</w:t>
      </w:r>
      <w:bookmarkEnd w:id="16"/>
    </w:p>
    <w:p w14:paraId="5E9E94E2" w14:textId="4DB7A493" w:rsidR="0061657F" w:rsidRPr="00E24321" w:rsidRDefault="0061657F" w:rsidP="0061657F">
      <w:pPr>
        <w:pStyle w:val="DefenceSchedule2"/>
      </w:pPr>
      <w:r w:rsidRPr="00E24321">
        <w:t xml:space="preserve">The Consultant must provide the Commonwealth's Representative with a </w:t>
      </w:r>
      <w:r w:rsidR="0076093E">
        <w:t>m</w:t>
      </w:r>
      <w:r w:rsidRPr="00E24321">
        <w:t xml:space="preserve">onthly </w:t>
      </w:r>
      <w:r w:rsidR="0076093E">
        <w:t>r</w:t>
      </w:r>
      <w:r w:rsidRPr="00E24321">
        <w:t>eport, covering the activities of the prior month</w:t>
      </w:r>
      <w:r w:rsidR="0076093E">
        <w:t xml:space="preserve"> (</w:t>
      </w:r>
      <w:r w:rsidR="0076093E">
        <w:rPr>
          <w:b/>
          <w:bCs/>
        </w:rPr>
        <w:t>PMCA Monthly Report</w:t>
      </w:r>
      <w:r w:rsidR="0076093E">
        <w:t>)</w:t>
      </w:r>
      <w:r w:rsidRPr="00E24321">
        <w:t xml:space="preserve">, including: </w:t>
      </w:r>
    </w:p>
    <w:p w14:paraId="04C2889B" w14:textId="3E2D0014" w:rsidR="0061657F" w:rsidRPr="00E24321" w:rsidRDefault="0061657F" w:rsidP="0061657F">
      <w:pPr>
        <w:pStyle w:val="DefenceSchedule3"/>
      </w:pPr>
      <w:r w:rsidRPr="00E24321">
        <w:t xml:space="preserve">key activities, meetings and other events, including the status of all procurement and engagement activities for each Project Contractor and Project </w:t>
      </w:r>
      <w:proofErr w:type="gramStart"/>
      <w:r w:rsidRPr="00E24321">
        <w:t>Contract;</w:t>
      </w:r>
      <w:proofErr w:type="gramEnd"/>
      <w:r w:rsidRPr="00E24321">
        <w:t xml:space="preserve"> </w:t>
      </w:r>
    </w:p>
    <w:p w14:paraId="25E61A4A" w14:textId="6E969180" w:rsidR="005546B2" w:rsidRDefault="0061657F" w:rsidP="0061657F">
      <w:pPr>
        <w:pStyle w:val="DefenceSchedule3"/>
      </w:pPr>
      <w:r w:rsidRPr="00E24321">
        <w:t xml:space="preserve">those </w:t>
      </w:r>
      <w:proofErr w:type="spellStart"/>
      <w:r w:rsidRPr="00E24321">
        <w:t>WHS</w:t>
      </w:r>
      <w:proofErr w:type="spellEnd"/>
      <w:r w:rsidRPr="00E24321">
        <w:t xml:space="preserve"> matters referred to in paragraph </w:t>
      </w:r>
      <w:r w:rsidRPr="00E24321">
        <w:fldChar w:fldCharType="begin"/>
      </w:r>
      <w:r w:rsidRPr="00E24321">
        <w:instrText xml:space="preserve"> REF _Ref77765133 \w \h </w:instrText>
      </w:r>
      <w:r w:rsidR="00E24321">
        <w:instrText xml:space="preserve"> \* MERGEFORMAT </w:instrText>
      </w:r>
      <w:r w:rsidRPr="00E24321">
        <w:fldChar w:fldCharType="separate"/>
      </w:r>
      <w:r w:rsidR="000108F0">
        <w:t>4.4(d)</w:t>
      </w:r>
      <w:r w:rsidRPr="00E24321">
        <w:fldChar w:fldCharType="end"/>
      </w:r>
      <w:r w:rsidR="005546B2">
        <w:t>; and</w:t>
      </w:r>
    </w:p>
    <w:p w14:paraId="35FF685E" w14:textId="40A0BC3F" w:rsidR="0061657F" w:rsidRPr="00E24321" w:rsidRDefault="005546B2" w:rsidP="0061657F">
      <w:pPr>
        <w:pStyle w:val="DefenceSchedule3"/>
      </w:pPr>
      <w:r>
        <w:t xml:space="preserve">those local industry matters referred to in paragraph </w:t>
      </w:r>
      <w:r w:rsidR="00472EA6">
        <w:fldChar w:fldCharType="begin"/>
      </w:r>
      <w:r w:rsidR="00472EA6">
        <w:instrText xml:space="preserve"> REF _Ref120699002 \r \h </w:instrText>
      </w:r>
      <w:r w:rsidR="00472EA6">
        <w:fldChar w:fldCharType="separate"/>
      </w:r>
      <w:r w:rsidR="000108F0">
        <w:t>41</w:t>
      </w:r>
      <w:r w:rsidR="00472EA6">
        <w:fldChar w:fldCharType="end"/>
      </w:r>
      <w:r w:rsidR="0061657F" w:rsidRPr="00E24321">
        <w:t xml:space="preserve">. </w:t>
      </w:r>
    </w:p>
    <w:p w14:paraId="2253B19F" w14:textId="30F699CF" w:rsidR="0061657F" w:rsidRPr="00E24321" w:rsidRDefault="0061657F" w:rsidP="0061657F">
      <w:pPr>
        <w:pStyle w:val="DefenceSchedule2"/>
      </w:pPr>
      <w:r w:rsidRPr="00E24321">
        <w:t>The PMCA Monthly Report is to be provided in accordance with the format/template approved by the Commonwealth’s Representative.</w:t>
      </w:r>
    </w:p>
    <w:p w14:paraId="7FD1E192" w14:textId="5F68D43C" w:rsidR="0061657F" w:rsidRPr="00E24321" w:rsidRDefault="0061657F" w:rsidP="0061657F">
      <w:pPr>
        <w:pStyle w:val="DefenceSchedule2"/>
      </w:pPr>
      <w:r w:rsidRPr="00E24321">
        <w:t xml:space="preserve">Each PMCA Monthly Report is to be provided by no later than the end of the month.  The due date for the delivery of the PMCA Monthly Report must give sufficient time for the Commonwealth to review the PMCA Monthly Report prior to the </w:t>
      </w:r>
      <w:r w:rsidR="00FF7DC9">
        <w:t>PCG</w:t>
      </w:r>
      <w:r w:rsidRPr="00E24321">
        <w:t xml:space="preserve"> Meeting.</w:t>
      </w:r>
    </w:p>
    <w:p w14:paraId="31C7A2D0" w14:textId="77777777" w:rsidR="0061657F" w:rsidRPr="00E24321" w:rsidRDefault="0061657F" w:rsidP="0061657F">
      <w:pPr>
        <w:pStyle w:val="DefenceSchedule2"/>
      </w:pPr>
      <w:r w:rsidRPr="00E24321">
        <w:t>The PMCA Monthly Report will also be used by the Commonwealth to complete the monthly update of the Project Report Sheet.</w:t>
      </w:r>
    </w:p>
    <w:p w14:paraId="52BDDA4E" w14:textId="77777777" w:rsidR="0061657F" w:rsidRPr="00E24321" w:rsidRDefault="0061657F" w:rsidP="0061657F">
      <w:pPr>
        <w:pStyle w:val="DefenceSchedule2"/>
      </w:pPr>
      <w:r w:rsidRPr="00E24321">
        <w:t>The PMCA Monthly Report must include (as applicable):</w:t>
      </w:r>
    </w:p>
    <w:p w14:paraId="586CCCE2" w14:textId="53A2DAE3" w:rsidR="0061657F" w:rsidRPr="00E24321" w:rsidRDefault="0061657F" w:rsidP="0061657F">
      <w:pPr>
        <w:pStyle w:val="DefenceSchedule3"/>
      </w:pPr>
      <w:r w:rsidRPr="00E24321">
        <w:t xml:space="preserve">an assessment and summary of each Project Contractor's monthly </w:t>
      </w:r>
      <w:proofErr w:type="gramStart"/>
      <w:r w:rsidRPr="00E24321">
        <w:t>report;</w:t>
      </w:r>
      <w:proofErr w:type="gramEnd"/>
      <w:r w:rsidRPr="00E24321">
        <w:t xml:space="preserve"> </w:t>
      </w:r>
    </w:p>
    <w:p w14:paraId="60FCDF2E" w14:textId="047872E5" w:rsidR="0061657F" w:rsidRPr="00E24321" w:rsidRDefault="0061657F" w:rsidP="0061657F">
      <w:pPr>
        <w:pStyle w:val="DefenceSchedule3"/>
      </w:pPr>
      <w:r w:rsidRPr="00E24321">
        <w:t>a narrative on the progress achieved for the relevant month which includes</w:t>
      </w:r>
      <w:r w:rsidR="00005A09">
        <w:t xml:space="preserve"> a</w:t>
      </w:r>
      <w:r w:rsidRPr="00E24321">
        <w:t>:</w:t>
      </w:r>
    </w:p>
    <w:p w14:paraId="600AC2D2" w14:textId="1C2EBD62" w:rsidR="0061657F" w:rsidRPr="00E24321" w:rsidRDefault="0061657F" w:rsidP="0061657F">
      <w:pPr>
        <w:pStyle w:val="DefenceSchedule4"/>
      </w:pPr>
      <w:r w:rsidRPr="00E24321">
        <w:t xml:space="preserve">description of any matter that may have the potential to significantly affect the </w:t>
      </w:r>
      <w:proofErr w:type="gramStart"/>
      <w:r w:rsidRPr="00E24321">
        <w:t>Project;</w:t>
      </w:r>
      <w:proofErr w:type="gramEnd"/>
    </w:p>
    <w:p w14:paraId="17E0EDB3" w14:textId="77777777" w:rsidR="0061657F" w:rsidRPr="00E24321" w:rsidRDefault="0061657F" w:rsidP="0061657F">
      <w:pPr>
        <w:pStyle w:val="DefenceSchedule4"/>
      </w:pPr>
      <w:r w:rsidRPr="00E24321">
        <w:t xml:space="preserve">comparison of actual spend against forecast </w:t>
      </w:r>
      <w:proofErr w:type="gramStart"/>
      <w:r w:rsidRPr="00E24321">
        <w:t>spend;</w:t>
      </w:r>
      <w:proofErr w:type="gramEnd"/>
    </w:p>
    <w:p w14:paraId="2B0BA5B9" w14:textId="77777777" w:rsidR="0061657F" w:rsidRPr="00E24321" w:rsidRDefault="0061657F" w:rsidP="0061657F">
      <w:pPr>
        <w:pStyle w:val="DefenceSchedule4"/>
      </w:pPr>
      <w:r w:rsidRPr="00E24321">
        <w:t xml:space="preserve">commitment of risk against forecast risk position for each of design, construction and </w:t>
      </w:r>
      <w:r w:rsidR="006800B3">
        <w:t>Commonwealth</w:t>
      </w:r>
      <w:r w:rsidR="006800B3" w:rsidRPr="00E24321">
        <w:t xml:space="preserve"> </w:t>
      </w:r>
      <w:proofErr w:type="gramStart"/>
      <w:r w:rsidRPr="00E24321">
        <w:t>risks;</w:t>
      </w:r>
      <w:proofErr w:type="gramEnd"/>
    </w:p>
    <w:p w14:paraId="78E17ECC" w14:textId="482421A8" w:rsidR="0061657F" w:rsidRPr="00E24321" w:rsidRDefault="0061657F" w:rsidP="0061657F">
      <w:pPr>
        <w:pStyle w:val="DefenceSchedule4"/>
      </w:pPr>
      <w:r w:rsidRPr="00E24321">
        <w:t xml:space="preserve">schedule of meetings completed during the previous </w:t>
      </w:r>
      <w:proofErr w:type="gramStart"/>
      <w:r w:rsidRPr="00E24321">
        <w:t>month;</w:t>
      </w:r>
      <w:proofErr w:type="gramEnd"/>
    </w:p>
    <w:p w14:paraId="7DCA5B15" w14:textId="2D2C07B1" w:rsidR="0061657F" w:rsidRPr="00E24321" w:rsidRDefault="0061657F" w:rsidP="0061657F">
      <w:pPr>
        <w:pStyle w:val="DefenceSchedule4"/>
      </w:pPr>
      <w:r w:rsidRPr="00E24321">
        <w:t>consolidated report of the progress of each Project Contractor's activities; and</w:t>
      </w:r>
    </w:p>
    <w:p w14:paraId="571521F3" w14:textId="1A387808" w:rsidR="0061657F" w:rsidRPr="00E24321" w:rsidRDefault="0061657F" w:rsidP="0061657F">
      <w:pPr>
        <w:pStyle w:val="DefenceSchedule4"/>
      </w:pPr>
      <w:bookmarkStart w:id="17" w:name="_Ref107483418"/>
      <w:r w:rsidRPr="00E24321">
        <w:lastRenderedPageBreak/>
        <w:t>status</w:t>
      </w:r>
      <w:r w:rsidR="0085252B">
        <w:t xml:space="preserve"> of the </w:t>
      </w:r>
      <w:r w:rsidRPr="00E24321">
        <w:t>program,</w:t>
      </w:r>
      <w:r w:rsidR="006C1727">
        <w:t xml:space="preserve"> including</w:t>
      </w:r>
      <w:r w:rsidRPr="00E24321">
        <w:t xml:space="preserve"> particulars of any deviations from the Consultant’s current approved program for the Services</w:t>
      </w:r>
      <w:r w:rsidR="00553FFE">
        <w:t xml:space="preserve"> under clause 7.2 of the Terms of Engagement</w:t>
      </w:r>
      <w:r w:rsidRPr="00E24321">
        <w:t xml:space="preserve">, the party responsible and the Consultant’s proposed action to recover lost </w:t>
      </w:r>
      <w:proofErr w:type="gramStart"/>
      <w:r w:rsidRPr="00E24321">
        <w:t>time;</w:t>
      </w:r>
      <w:bookmarkEnd w:id="17"/>
      <w:proofErr w:type="gramEnd"/>
    </w:p>
    <w:p w14:paraId="60C441B7" w14:textId="77777777" w:rsidR="0061657F" w:rsidRPr="00E24321" w:rsidRDefault="0061657F" w:rsidP="0061657F">
      <w:pPr>
        <w:pStyle w:val="DefenceSchedule3"/>
      </w:pPr>
      <w:r w:rsidRPr="00E24321">
        <w:t xml:space="preserve">the current Risk Register, including cost allocation in order to manage and track monthly risk provision against Project activities and report on the retirement or </w:t>
      </w:r>
      <w:proofErr w:type="gramStart"/>
      <w:r w:rsidRPr="00E24321">
        <w:t>realisation;</w:t>
      </w:r>
      <w:proofErr w:type="gramEnd"/>
      <w:r w:rsidRPr="00E24321">
        <w:t xml:space="preserve"> </w:t>
      </w:r>
    </w:p>
    <w:p w14:paraId="6419EC89" w14:textId="77777777" w:rsidR="0061657F" w:rsidRPr="00E24321" w:rsidRDefault="0061657F" w:rsidP="0061657F">
      <w:pPr>
        <w:pStyle w:val="DefenceSchedule3"/>
      </w:pPr>
      <w:r w:rsidRPr="00E24321">
        <w:t xml:space="preserve">a variation register including Variations under this Contract and variations issued but not yet assessed under each Project Contract and particulars of any preventative or remedial </w:t>
      </w:r>
      <w:proofErr w:type="gramStart"/>
      <w:r w:rsidRPr="00E24321">
        <w:t>action;</w:t>
      </w:r>
      <w:proofErr w:type="gramEnd"/>
    </w:p>
    <w:p w14:paraId="5194228E" w14:textId="5FE5AB58" w:rsidR="0061657F" w:rsidRPr="00E24321" w:rsidRDefault="00F40644" w:rsidP="0061657F">
      <w:pPr>
        <w:pStyle w:val="DefenceSchedule3"/>
      </w:pPr>
      <w:r>
        <w:t>a</w:t>
      </w:r>
      <w:r w:rsidR="00267FD5">
        <w:t>n</w:t>
      </w:r>
      <w:r>
        <w:t xml:space="preserve"> </w:t>
      </w:r>
      <w:r w:rsidR="0061657F" w:rsidRPr="00E24321">
        <w:t xml:space="preserve">extensions of time register including extensions of time claimed but not yet assessed under each Project Contract and particulars of any preventative or remedial </w:t>
      </w:r>
      <w:proofErr w:type="gramStart"/>
      <w:r w:rsidR="0061657F" w:rsidRPr="00E24321">
        <w:t>action;</w:t>
      </w:r>
      <w:proofErr w:type="gramEnd"/>
    </w:p>
    <w:p w14:paraId="3AFE72CF" w14:textId="77777777" w:rsidR="0061657F" w:rsidRPr="00E24321" w:rsidRDefault="0061657F" w:rsidP="0061657F">
      <w:pPr>
        <w:pStyle w:val="DefenceSchedule3"/>
      </w:pPr>
      <w:r w:rsidRPr="00E24321">
        <w:t xml:space="preserve">a summary of any other claims made by a Project </w:t>
      </w:r>
      <w:proofErr w:type="gramStart"/>
      <w:r w:rsidRPr="00E24321">
        <w:t>Contractor;</w:t>
      </w:r>
      <w:proofErr w:type="gramEnd"/>
    </w:p>
    <w:p w14:paraId="4E874524" w14:textId="77777777" w:rsidR="0061657F" w:rsidRPr="00E24321" w:rsidRDefault="0061657F" w:rsidP="0061657F">
      <w:pPr>
        <w:pStyle w:val="DefenceSchedule3"/>
      </w:pPr>
      <w:r w:rsidRPr="00E24321">
        <w:t xml:space="preserve">an updated Project cost plan, as received from each Project Contractor, including monthly financial forecast until the completion of the Project in the format requested by the Commonwealth’s </w:t>
      </w:r>
      <w:proofErr w:type="gramStart"/>
      <w:r w:rsidRPr="00E24321">
        <w:t>Representative;</w:t>
      </w:r>
      <w:proofErr w:type="gramEnd"/>
    </w:p>
    <w:p w14:paraId="36745D08" w14:textId="77777777" w:rsidR="0061657F" w:rsidRPr="00E24321" w:rsidRDefault="0061657F" w:rsidP="0061657F">
      <w:pPr>
        <w:pStyle w:val="DefenceSchedule3"/>
      </w:pPr>
      <w:r w:rsidRPr="00E24321">
        <w:t xml:space="preserve">the status of all Requests </w:t>
      </w:r>
      <w:proofErr w:type="gramStart"/>
      <w:r w:rsidRPr="00E24321">
        <w:t>For</w:t>
      </w:r>
      <w:proofErr w:type="gramEnd"/>
      <w:r w:rsidRPr="00E24321">
        <w:t xml:space="preserve"> Information (</w:t>
      </w:r>
      <w:proofErr w:type="spellStart"/>
      <w:r w:rsidRPr="00E24321">
        <w:rPr>
          <w:b/>
        </w:rPr>
        <w:t>RFIs</w:t>
      </w:r>
      <w:proofErr w:type="spellEnd"/>
      <w:r w:rsidRPr="00E24321">
        <w:t xml:space="preserve">), including an </w:t>
      </w:r>
      <w:proofErr w:type="spellStart"/>
      <w:r w:rsidRPr="00E24321">
        <w:t>RFI</w:t>
      </w:r>
      <w:proofErr w:type="spellEnd"/>
      <w:r w:rsidRPr="00E24321">
        <w:t xml:space="preserve"> register current at end of the month; and</w:t>
      </w:r>
    </w:p>
    <w:p w14:paraId="2921C56A" w14:textId="034379A2" w:rsidR="0061657F" w:rsidRDefault="0061657F" w:rsidP="0061657F">
      <w:pPr>
        <w:pStyle w:val="DefenceSchedule3"/>
      </w:pPr>
      <w:r w:rsidRPr="00E24321">
        <w:t xml:space="preserve">details of any other matters affecting or likely to affect the Project’s progress, </w:t>
      </w:r>
      <w:proofErr w:type="gramStart"/>
      <w:r w:rsidRPr="00E24321">
        <w:t>scope</w:t>
      </w:r>
      <w:proofErr w:type="gramEnd"/>
      <w:r w:rsidRPr="00E24321">
        <w:t xml:space="preserve"> or cost.</w:t>
      </w:r>
    </w:p>
    <w:p w14:paraId="0ED1CA4C" w14:textId="6BD32B0B" w:rsidR="00AB5CD6" w:rsidRDefault="00DE2729" w:rsidP="00F96C78">
      <w:pPr>
        <w:pStyle w:val="DefenceSchedule2"/>
      </w:pPr>
      <w:r>
        <w:t xml:space="preserve">The Consultant must, at least once each month and in any event 7 business days prior to each </w:t>
      </w:r>
      <w:proofErr w:type="spellStart"/>
      <w:r>
        <w:t>ICB</w:t>
      </w:r>
      <w:proofErr w:type="spellEnd"/>
      <w:r>
        <w:t xml:space="preserve"> </w:t>
      </w:r>
      <w:r w:rsidR="0099650D">
        <w:t>M</w:t>
      </w:r>
      <w:r>
        <w:t>eeting</w:t>
      </w:r>
      <w:r w:rsidR="0031794F">
        <w:t xml:space="preserve"> (as defined in paragraph </w:t>
      </w:r>
      <w:r w:rsidR="0031794F">
        <w:fldChar w:fldCharType="begin"/>
      </w:r>
      <w:r w:rsidR="0031794F">
        <w:instrText xml:space="preserve"> REF _Ref134102026 \n \h </w:instrText>
      </w:r>
      <w:r w:rsidR="0031794F">
        <w:fldChar w:fldCharType="separate"/>
      </w:r>
      <w:r w:rsidR="000108F0">
        <w:t>6.5</w:t>
      </w:r>
      <w:r w:rsidR="0031794F">
        <w:fldChar w:fldCharType="end"/>
      </w:r>
      <w:r w:rsidR="0031794F">
        <w:t>)</w:t>
      </w:r>
      <w:r>
        <w:t xml:space="preserve">, review and update all project data in </w:t>
      </w:r>
      <w:r w:rsidR="0077632C">
        <w:t xml:space="preserve">IPACE Branch's </w:t>
      </w:r>
      <w:proofErr w:type="spellStart"/>
      <w:r>
        <w:t>Mastt</w:t>
      </w:r>
      <w:proofErr w:type="spellEnd"/>
      <w:r w:rsidR="0077632C">
        <w:t xml:space="preserve"> system</w:t>
      </w:r>
      <w:r>
        <w:t xml:space="preserve"> and prepare a report in accordance with the requirements </w:t>
      </w:r>
      <w:r w:rsidR="00AB5CD6">
        <w:t xml:space="preserve">set out </w:t>
      </w:r>
      <w:r>
        <w:t>in the</w:t>
      </w:r>
      <w:r w:rsidR="002764C4">
        <w:t xml:space="preserve"> following</w:t>
      </w:r>
      <w:r w:rsidR="00AB5CD6">
        <w:t>:</w:t>
      </w:r>
      <w:r>
        <w:t xml:space="preserve"> </w:t>
      </w:r>
    </w:p>
    <w:p w14:paraId="7BCAAC13" w14:textId="625843CD" w:rsidR="00AB5CD6" w:rsidRDefault="00AB5CD6" w:rsidP="00AB5CD6">
      <w:pPr>
        <w:pStyle w:val="DefenceSchedule3"/>
      </w:pPr>
      <w:r w:rsidRPr="00AB5CD6">
        <w:t>IPACE Program Plan</w:t>
      </w:r>
      <w:r>
        <w:t>; and</w:t>
      </w:r>
    </w:p>
    <w:p w14:paraId="35EC0724" w14:textId="7CBC5050" w:rsidR="00AB5CD6" w:rsidRDefault="00992679" w:rsidP="00AB5CD6">
      <w:pPr>
        <w:pStyle w:val="DefenceSchedule3"/>
      </w:pPr>
      <w:r>
        <w:t xml:space="preserve">the </w:t>
      </w:r>
      <w:r w:rsidR="00AB5CD6">
        <w:t xml:space="preserve">document titled "IPACE Infrastructure </w:t>
      </w:r>
      <w:proofErr w:type="spellStart"/>
      <w:r w:rsidR="00AB5CD6">
        <w:t>ICB</w:t>
      </w:r>
      <w:proofErr w:type="spellEnd"/>
      <w:r w:rsidR="00AB5CD6">
        <w:t xml:space="preserve"> and </w:t>
      </w:r>
      <w:proofErr w:type="spellStart"/>
      <w:r w:rsidR="00AB5CD6">
        <w:t>Mastt</w:t>
      </w:r>
      <w:proofErr w:type="spellEnd"/>
      <w:r w:rsidR="00AB5CD6">
        <w:t xml:space="preserve"> System Guidance"</w:t>
      </w:r>
      <w:r w:rsidR="0077632C">
        <w:t xml:space="preserve"> </w:t>
      </w:r>
      <w:r w:rsidR="0077632C" w:rsidRPr="00AB5CD6">
        <w:t xml:space="preserve">(available at </w:t>
      </w:r>
      <w:proofErr w:type="spellStart"/>
      <w:r w:rsidR="0077632C" w:rsidRPr="00AB5CD6">
        <w:t>DEQMS</w:t>
      </w:r>
      <w:proofErr w:type="spellEnd"/>
      <w:r w:rsidR="0077632C" w:rsidRPr="00AB5CD6">
        <w:t>)</w:t>
      </w:r>
      <w:r w:rsidR="00AB5CD6">
        <w:t>,</w:t>
      </w:r>
    </w:p>
    <w:p w14:paraId="4E9DE30A" w14:textId="19FBF4CF" w:rsidR="00F96C78" w:rsidRPr="00E24321" w:rsidRDefault="00DE2729" w:rsidP="0063070C">
      <w:pPr>
        <w:pStyle w:val="DefenceSchedule3"/>
        <w:numPr>
          <w:ilvl w:val="0"/>
          <w:numId w:val="0"/>
        </w:numPr>
        <w:ind w:left="1928" w:hanging="964"/>
      </w:pPr>
      <w:r>
        <w:t>(</w:t>
      </w:r>
      <w:r>
        <w:rPr>
          <w:b/>
          <w:bCs/>
        </w:rPr>
        <w:t>Project Status Report</w:t>
      </w:r>
      <w:r>
        <w:t>).</w:t>
      </w:r>
    </w:p>
    <w:p w14:paraId="0F9F2E41" w14:textId="67B8BFAC" w:rsidR="0061657F" w:rsidRPr="00E24321" w:rsidRDefault="0061657F" w:rsidP="0061657F">
      <w:pPr>
        <w:pStyle w:val="DefenceSchedule2"/>
      </w:pPr>
      <w:r w:rsidRPr="00E24321">
        <w:t xml:space="preserve">Without limiting clause 2.5 of the Terms of Engagement, where the Consultant: </w:t>
      </w:r>
    </w:p>
    <w:p w14:paraId="68BE36AC" w14:textId="2158D21D" w:rsidR="0061657F" w:rsidRPr="00E24321" w:rsidRDefault="0061657F" w:rsidP="0061657F">
      <w:pPr>
        <w:pStyle w:val="DefenceSchedule3"/>
      </w:pPr>
      <w:r w:rsidRPr="00E24321">
        <w:t xml:space="preserve">identifies an opportunity which it believes will achieve greater value for money for the Commonwealth or greater certainty in respect of scope, </w:t>
      </w:r>
      <w:proofErr w:type="gramStart"/>
      <w:r w:rsidRPr="00E24321">
        <w:t>budget</w:t>
      </w:r>
      <w:proofErr w:type="gramEnd"/>
      <w:r w:rsidRPr="00E24321">
        <w:t xml:space="preserve"> and program (including under paragraph </w:t>
      </w:r>
      <w:r w:rsidRPr="00E24321">
        <w:fldChar w:fldCharType="begin"/>
      </w:r>
      <w:r w:rsidRPr="00E24321">
        <w:instrText xml:space="preserve"> REF _Ref77323944 \w \h </w:instrText>
      </w:r>
      <w:r w:rsidR="00E24321">
        <w:instrText xml:space="preserve"> \* MERGEFORMAT </w:instrText>
      </w:r>
      <w:r w:rsidRPr="00E24321">
        <w:fldChar w:fldCharType="separate"/>
      </w:r>
      <w:r w:rsidR="000108F0">
        <w:t>36.4(c)</w:t>
      </w:r>
      <w:r w:rsidRPr="00E24321">
        <w:fldChar w:fldCharType="end"/>
      </w:r>
      <w:r w:rsidRPr="00E24321">
        <w:t>); or</w:t>
      </w:r>
    </w:p>
    <w:p w14:paraId="64445420" w14:textId="77777777" w:rsidR="0061657F" w:rsidRPr="00E24321" w:rsidRDefault="0061657F" w:rsidP="0061657F">
      <w:pPr>
        <w:pStyle w:val="DefenceSchedule3"/>
      </w:pPr>
      <w:r w:rsidRPr="00E24321">
        <w:t xml:space="preserve">is otherwise required to report on any matter which would affect the scope, timing or cost of the Services or the Works, </w:t>
      </w:r>
    </w:p>
    <w:p w14:paraId="2C5C4231" w14:textId="2EE4B9B0" w:rsidR="0061657F" w:rsidRPr="00E24321" w:rsidRDefault="0061657F" w:rsidP="0061657F">
      <w:pPr>
        <w:pStyle w:val="DefenceSchedule3"/>
        <w:numPr>
          <w:ilvl w:val="0"/>
          <w:numId w:val="0"/>
        </w:numPr>
        <w:ind w:left="964"/>
      </w:pPr>
      <w:r w:rsidRPr="00E24321">
        <w:t xml:space="preserve">the Consultant must (having first confirmed the requirement for its preparation with the Commonwealth's Representative) promptly prepare a written </w:t>
      </w:r>
      <w:r w:rsidRPr="00884842">
        <w:rPr>
          <w:bCs/>
        </w:rPr>
        <w:t>brief</w:t>
      </w:r>
      <w:r w:rsidRPr="00E24321">
        <w:t xml:space="preserve"> which:</w:t>
      </w:r>
    </w:p>
    <w:p w14:paraId="6A642139" w14:textId="77777777" w:rsidR="0061657F" w:rsidRPr="00E24321" w:rsidRDefault="0061657F" w:rsidP="0061657F">
      <w:pPr>
        <w:pStyle w:val="DefenceSchedule3"/>
      </w:pPr>
      <w:r w:rsidRPr="00E24321">
        <w:t xml:space="preserve">is suitable for release to the intended decision </w:t>
      </w:r>
      <w:proofErr w:type="gramStart"/>
      <w:r w:rsidRPr="00E24321">
        <w:t>maker;</w:t>
      </w:r>
      <w:proofErr w:type="gramEnd"/>
    </w:p>
    <w:p w14:paraId="1E5B763B" w14:textId="77777777" w:rsidR="0061657F" w:rsidRPr="00E24321" w:rsidRDefault="0061657F" w:rsidP="0061657F">
      <w:pPr>
        <w:pStyle w:val="DefenceSchedule3"/>
      </w:pPr>
      <w:r w:rsidRPr="00E24321">
        <w:t xml:space="preserve">contains all information and analysis which would have a bearing on making the decision </w:t>
      </w:r>
      <w:proofErr w:type="gramStart"/>
      <w:r w:rsidRPr="00E24321">
        <w:t>required;</w:t>
      </w:r>
      <w:proofErr w:type="gramEnd"/>
      <w:r w:rsidRPr="00E24321">
        <w:t xml:space="preserve"> </w:t>
      </w:r>
    </w:p>
    <w:p w14:paraId="35D365D7" w14:textId="77777777" w:rsidR="0061657F" w:rsidRPr="00E24321" w:rsidRDefault="0061657F" w:rsidP="0061657F">
      <w:pPr>
        <w:pStyle w:val="DefenceSchedule3"/>
      </w:pPr>
      <w:r w:rsidRPr="00E24321">
        <w:t>includes the Consultant's recommendation; and</w:t>
      </w:r>
    </w:p>
    <w:p w14:paraId="37CE114A" w14:textId="77777777" w:rsidR="0076093E" w:rsidRDefault="0061657F" w:rsidP="0061657F">
      <w:pPr>
        <w:pStyle w:val="DefenceSchedule3"/>
      </w:pPr>
      <w:r w:rsidRPr="00E24321">
        <w:t>is in accordance with any other instructions or requirements of the Commonwealth's Representative</w:t>
      </w:r>
      <w:r w:rsidR="0076093E">
        <w:t>,</w:t>
      </w:r>
    </w:p>
    <w:p w14:paraId="09F6A99F" w14:textId="19B67C79" w:rsidR="0061657F" w:rsidRPr="00E24321" w:rsidRDefault="0076093E" w:rsidP="0076093E">
      <w:pPr>
        <w:pStyle w:val="DefenceSchedule3"/>
        <w:numPr>
          <w:ilvl w:val="0"/>
          <w:numId w:val="0"/>
        </w:numPr>
        <w:ind w:left="964"/>
      </w:pPr>
      <w:r>
        <w:lastRenderedPageBreak/>
        <w:t>(</w:t>
      </w:r>
      <w:r>
        <w:rPr>
          <w:b/>
          <w:bCs/>
        </w:rPr>
        <w:t>Decision Brief</w:t>
      </w:r>
      <w:r>
        <w:t>)</w:t>
      </w:r>
      <w:r w:rsidR="0061657F" w:rsidRPr="00E24321">
        <w:t>.</w:t>
      </w:r>
    </w:p>
    <w:p w14:paraId="56D5FB4C" w14:textId="7BB733F2" w:rsidR="0061657F" w:rsidRPr="00E24321" w:rsidRDefault="0061657F" w:rsidP="0061657F">
      <w:pPr>
        <w:pStyle w:val="DefenceSchedule3"/>
        <w:numPr>
          <w:ilvl w:val="0"/>
          <w:numId w:val="0"/>
        </w:numPr>
        <w:ind w:left="964"/>
      </w:pPr>
      <w:r w:rsidRPr="00E24321">
        <w:t xml:space="preserve">Where directed by the Commonwealth's Representative, the Consultant must provide the </w:t>
      </w:r>
      <w:r w:rsidR="0076093E">
        <w:t>D</w:t>
      </w:r>
      <w:r w:rsidRPr="00E24321">
        <w:t xml:space="preserve">ecision </w:t>
      </w:r>
      <w:r w:rsidR="0076093E">
        <w:t>B</w:t>
      </w:r>
      <w:r w:rsidRPr="00E24321">
        <w:t>rief to the relevant decision maker for approval, subject to any amendments required by the Commonwealth's Representative.</w:t>
      </w:r>
    </w:p>
    <w:p w14:paraId="6A1677D6" w14:textId="60CDDA13" w:rsidR="00617C7A" w:rsidRPr="002F221A" w:rsidRDefault="00617C7A" w:rsidP="00617C7A">
      <w:pPr>
        <w:pStyle w:val="DefenceSchedule1"/>
        <w:numPr>
          <w:ilvl w:val="0"/>
          <w:numId w:val="2"/>
        </w:numPr>
        <w:tabs>
          <w:tab w:val="clear" w:pos="3516"/>
          <w:tab w:val="num" w:pos="964"/>
        </w:tabs>
        <w:ind w:left="964"/>
        <w:rPr>
          <w:b w:val="0"/>
        </w:rPr>
      </w:pPr>
      <w:bookmarkStart w:id="18" w:name="_Ref77770395"/>
      <w:r w:rsidRPr="00E24321">
        <w:t>Meetings</w:t>
      </w:r>
      <w:bookmarkEnd w:id="7"/>
      <w:bookmarkEnd w:id="18"/>
    </w:p>
    <w:p w14:paraId="7B0035CA" w14:textId="77777777" w:rsidR="00CF21A5" w:rsidRPr="00E24321" w:rsidRDefault="00624BE9" w:rsidP="002A0B66">
      <w:pPr>
        <w:pStyle w:val="DefenceSchedule2"/>
        <w:rPr>
          <w:b/>
          <w:i/>
        </w:rPr>
      </w:pPr>
      <w:r w:rsidRPr="00E24321">
        <w:rPr>
          <w:b/>
          <w:i/>
        </w:rPr>
        <w:t>Generally</w:t>
      </w:r>
    </w:p>
    <w:p w14:paraId="521C798C" w14:textId="2CCA1083" w:rsidR="00624BE9" w:rsidRPr="00E24321" w:rsidRDefault="00624BE9" w:rsidP="00CF21A5">
      <w:pPr>
        <w:pStyle w:val="DefenceSchedule2"/>
        <w:numPr>
          <w:ilvl w:val="0"/>
          <w:numId w:val="0"/>
        </w:numPr>
        <w:ind w:left="964"/>
        <w:rPr>
          <w:b/>
          <w:i/>
        </w:rPr>
      </w:pPr>
      <w:r w:rsidRPr="00E24321">
        <w:t xml:space="preserve">For the purposes of this paragraph </w:t>
      </w:r>
      <w:r w:rsidR="00371F45" w:rsidRPr="00E24321">
        <w:fldChar w:fldCharType="begin"/>
      </w:r>
      <w:r w:rsidR="00371F45" w:rsidRPr="00E24321">
        <w:instrText xml:space="preserve"> REF _Ref77770395 \w \h </w:instrText>
      </w:r>
      <w:r w:rsidR="00E24321">
        <w:instrText xml:space="preserve"> \* MERGEFORMAT </w:instrText>
      </w:r>
      <w:r w:rsidR="00371F45" w:rsidRPr="00E24321">
        <w:fldChar w:fldCharType="separate"/>
      </w:r>
      <w:r w:rsidR="000108F0">
        <w:t>6</w:t>
      </w:r>
      <w:r w:rsidR="00371F45" w:rsidRPr="00E24321">
        <w:fldChar w:fldCharType="end"/>
      </w:r>
      <w:r w:rsidRPr="00E24321">
        <w:t>, except where otherwise expressly stated, the Consultant:</w:t>
      </w:r>
    </w:p>
    <w:p w14:paraId="113D5096" w14:textId="4345AA1D" w:rsidR="00171531" w:rsidRDefault="00171531" w:rsidP="00624BE9">
      <w:pPr>
        <w:pStyle w:val="DefenceSchedule3"/>
      </w:pPr>
      <w:r w:rsidRPr="00171531">
        <w:t xml:space="preserve">must </w:t>
      </w:r>
      <w:r w:rsidR="0031794F">
        <w:t xml:space="preserve">comply with the requirements in respect of meetings set out in the </w:t>
      </w:r>
      <w:r w:rsidR="0031794F" w:rsidRPr="00171531">
        <w:t xml:space="preserve">IPACE Program </w:t>
      </w:r>
      <w:proofErr w:type="gramStart"/>
      <w:r w:rsidR="0031794F" w:rsidRPr="00171531">
        <w:t>Plan</w:t>
      </w:r>
      <w:r w:rsidR="0031794F">
        <w:t>;</w:t>
      </w:r>
      <w:proofErr w:type="gramEnd"/>
    </w:p>
    <w:p w14:paraId="296FD0BE" w14:textId="465A4CB3" w:rsidR="00624BE9" w:rsidRPr="00E24321" w:rsidRDefault="006B62FE" w:rsidP="00624BE9">
      <w:pPr>
        <w:pStyle w:val="DefenceSchedule3"/>
      </w:pPr>
      <w:r w:rsidRPr="00E24321">
        <w:t xml:space="preserve">must </w:t>
      </w:r>
      <w:r w:rsidR="00624BE9" w:rsidRPr="00E24321">
        <w:t xml:space="preserve">assume that each meeting will be held at a venue to be provided or otherwise arranged by the </w:t>
      </w:r>
      <w:proofErr w:type="gramStart"/>
      <w:r w:rsidR="00624BE9" w:rsidRPr="00E24321">
        <w:t>Consultant;</w:t>
      </w:r>
      <w:proofErr w:type="gramEnd"/>
    </w:p>
    <w:p w14:paraId="41A7DD8B" w14:textId="77777777" w:rsidR="00624BE9" w:rsidRPr="00E24321" w:rsidRDefault="006B62FE" w:rsidP="00624BE9">
      <w:pPr>
        <w:pStyle w:val="DefenceSchedule3"/>
      </w:pPr>
      <w:r w:rsidRPr="00E24321">
        <w:t xml:space="preserve">must </w:t>
      </w:r>
      <w:r w:rsidR="00624BE9" w:rsidRPr="00E24321">
        <w:t xml:space="preserve">identify, arrange and confirm the venue for each meeting, including any necessary teleconferencing and/or videoconferencing </w:t>
      </w:r>
      <w:proofErr w:type="gramStart"/>
      <w:r w:rsidR="00624BE9" w:rsidRPr="00E24321">
        <w:t>arrangements;</w:t>
      </w:r>
      <w:proofErr w:type="gramEnd"/>
      <w:r w:rsidR="00624BE9" w:rsidRPr="00E24321">
        <w:t xml:space="preserve"> </w:t>
      </w:r>
    </w:p>
    <w:p w14:paraId="5FEAF323" w14:textId="77777777" w:rsidR="00CF21A5" w:rsidRPr="00E24321" w:rsidRDefault="006B62FE" w:rsidP="00624BE9">
      <w:pPr>
        <w:pStyle w:val="DefenceSchedule3"/>
      </w:pPr>
      <w:r w:rsidRPr="00E24321">
        <w:t xml:space="preserve">agrees that the costs for such venues and conferencing are deemed to be included in the </w:t>
      </w:r>
      <w:proofErr w:type="gramStart"/>
      <w:r w:rsidRPr="00E24321">
        <w:t>Fee;</w:t>
      </w:r>
      <w:proofErr w:type="gramEnd"/>
      <w:r w:rsidRPr="00E24321">
        <w:t xml:space="preserve"> </w:t>
      </w:r>
    </w:p>
    <w:p w14:paraId="537E7728" w14:textId="77777777" w:rsidR="006B62FE" w:rsidRPr="00E24321" w:rsidRDefault="00CF21A5" w:rsidP="00624BE9">
      <w:pPr>
        <w:pStyle w:val="DefenceSchedule3"/>
      </w:pPr>
      <w:r w:rsidRPr="00E24321">
        <w:t xml:space="preserve">must prepare all agendas, </w:t>
      </w:r>
      <w:proofErr w:type="gramStart"/>
      <w:r w:rsidRPr="00E24321">
        <w:t>reports</w:t>
      </w:r>
      <w:proofErr w:type="gramEnd"/>
      <w:r w:rsidRPr="00E24321">
        <w:t xml:space="preserve"> and minutes in accordance with any requirements on </w:t>
      </w:r>
      <w:proofErr w:type="spellStart"/>
      <w:r w:rsidRPr="00E24321">
        <w:t>DEQMS</w:t>
      </w:r>
      <w:proofErr w:type="spellEnd"/>
      <w:r w:rsidRPr="00E24321">
        <w:t xml:space="preserve"> or advised by the Commonwealth's Representative (including any format/template which may be required); </w:t>
      </w:r>
      <w:r w:rsidR="006B62FE" w:rsidRPr="00E24321">
        <w:t>and</w:t>
      </w:r>
    </w:p>
    <w:p w14:paraId="35AE1385" w14:textId="0DB21B8A" w:rsidR="00624BE9" w:rsidRPr="00E24321" w:rsidRDefault="006B62FE" w:rsidP="00624BE9">
      <w:pPr>
        <w:pStyle w:val="DefenceSchedule3"/>
      </w:pPr>
      <w:r w:rsidRPr="00E24321">
        <w:t xml:space="preserve">must </w:t>
      </w:r>
      <w:r w:rsidR="00624BE9" w:rsidRPr="00E24321">
        <w:t xml:space="preserve">not rely on attendance by representatives from </w:t>
      </w:r>
      <w:r w:rsidR="00557A26" w:rsidRPr="0063070C">
        <w:t>IPACE</w:t>
      </w:r>
      <w:r w:rsidR="008A39FB">
        <w:t xml:space="preserve"> Branch</w:t>
      </w:r>
      <w:r w:rsidR="00624BE9" w:rsidRPr="00E24321">
        <w:t>.</w:t>
      </w:r>
      <w:r w:rsidR="001921CB">
        <w:t xml:space="preserve"> </w:t>
      </w:r>
    </w:p>
    <w:p w14:paraId="722FB4EC" w14:textId="77777777" w:rsidR="00617C7A" w:rsidRPr="00E24321" w:rsidRDefault="00617C7A" w:rsidP="00617C7A">
      <w:pPr>
        <w:pStyle w:val="DefenceSchedule2"/>
        <w:rPr>
          <w:b/>
          <w:i/>
        </w:rPr>
      </w:pPr>
      <w:r w:rsidRPr="00E24321">
        <w:rPr>
          <w:b/>
          <w:i/>
        </w:rPr>
        <w:t>Project Governance Board (PGB) Meetings</w:t>
      </w:r>
    </w:p>
    <w:p w14:paraId="2B3CB93F" w14:textId="2AC9828A" w:rsidR="00617C7A" w:rsidRPr="00E4134B" w:rsidRDefault="00617C7A" w:rsidP="00617C7A">
      <w:pPr>
        <w:pStyle w:val="DefenceSchedule3"/>
      </w:pPr>
      <w:r w:rsidRPr="00E24321">
        <w:t>The purpose of the Project Governance Board (</w:t>
      </w:r>
      <w:r w:rsidRPr="00E24321">
        <w:rPr>
          <w:b/>
        </w:rPr>
        <w:t>PGB</w:t>
      </w:r>
      <w:r w:rsidRPr="00E24321">
        <w:t xml:space="preserve">) Meeting is to provide </w:t>
      </w:r>
      <w:r w:rsidR="00705B46" w:rsidRPr="00E24321">
        <w:t xml:space="preserve">senior level </w:t>
      </w:r>
      <w:r w:rsidRPr="00E24321">
        <w:t xml:space="preserve">guidance to the Project Director </w:t>
      </w:r>
      <w:r w:rsidR="00705B46" w:rsidRPr="00E24321">
        <w:t xml:space="preserve">and Consultant </w:t>
      </w:r>
      <w:r w:rsidRPr="00E24321">
        <w:t xml:space="preserve">as well as providing a forum for senior level liaison </w:t>
      </w:r>
      <w:r w:rsidR="003B1770" w:rsidRPr="00E24321">
        <w:t xml:space="preserve">and decision making on </w:t>
      </w:r>
      <w:r w:rsidRPr="00E24321">
        <w:t xml:space="preserve">the Project by </w:t>
      </w:r>
      <w:r w:rsidR="009E7BD8" w:rsidRPr="00E24321">
        <w:t xml:space="preserve">key stakeholders (including the </w:t>
      </w:r>
      <w:r w:rsidR="00065936">
        <w:t>U</w:t>
      </w:r>
      <w:r w:rsidR="00D101D7">
        <w:t>sers</w:t>
      </w:r>
      <w:r w:rsidR="00222340">
        <w:t xml:space="preserve"> and stakeholders from the Host Nation</w:t>
      </w:r>
      <w:r w:rsidR="00705B46" w:rsidRPr="00E24321">
        <w:t>)</w:t>
      </w:r>
      <w:r w:rsidRPr="00E24321">
        <w:t xml:space="preserve">. </w:t>
      </w:r>
      <w:r w:rsidR="00773AC8" w:rsidRPr="00E24321">
        <w:t xml:space="preserve"> </w:t>
      </w:r>
      <w:r w:rsidRPr="00E24321">
        <w:t>The PGB typically sits once per quarter</w:t>
      </w:r>
      <w:r w:rsidR="00705B46" w:rsidRPr="00E24321">
        <w:t xml:space="preserve"> and </w:t>
      </w:r>
      <w:r w:rsidR="00221E6B">
        <w:t>will be</w:t>
      </w:r>
      <w:r w:rsidRPr="00E24321">
        <w:t xml:space="preserve"> </w:t>
      </w:r>
      <w:r w:rsidR="00705B46" w:rsidRPr="00E24321">
        <w:t>co-</w:t>
      </w:r>
      <w:r w:rsidRPr="00E24321">
        <w:t xml:space="preserve">chaired by </w:t>
      </w:r>
      <w:r w:rsidR="00705B46" w:rsidRPr="00E24321">
        <w:t xml:space="preserve">the </w:t>
      </w:r>
      <w:r w:rsidR="00221E6B">
        <w:t xml:space="preserve">Assistant Secretary Indo-Pacific Enhanced </w:t>
      </w:r>
      <w:r w:rsidR="00221E6B" w:rsidRPr="00E4134B">
        <w:t>Engagement</w:t>
      </w:r>
      <w:r w:rsidRPr="00E4134B">
        <w:t xml:space="preserve"> Branch</w:t>
      </w:r>
      <w:r w:rsidR="00221E6B" w:rsidRPr="00E4134B">
        <w:t xml:space="preserve"> (</w:t>
      </w:r>
      <w:r w:rsidR="00221E6B" w:rsidRPr="00E4134B">
        <w:rPr>
          <w:b/>
          <w:bCs/>
        </w:rPr>
        <w:t>AS IPACE</w:t>
      </w:r>
      <w:r w:rsidR="00221E6B" w:rsidRPr="00E4134B">
        <w:t>)</w:t>
      </w:r>
      <w:r w:rsidRPr="00E4134B">
        <w:t xml:space="preserve"> </w:t>
      </w:r>
      <w:r w:rsidR="00705B46" w:rsidRPr="00E4134B">
        <w:t xml:space="preserve">and </w:t>
      </w:r>
      <w:r w:rsidR="00221E6B" w:rsidRPr="00E4134B">
        <w:t>a Host Nation counterpart of comparable seniority</w:t>
      </w:r>
      <w:r w:rsidR="00705B46" w:rsidRPr="00E4134B">
        <w:t xml:space="preserve">, </w:t>
      </w:r>
      <w:r w:rsidRPr="00E4134B">
        <w:t>or their representative</w:t>
      </w:r>
      <w:r w:rsidR="00705B46" w:rsidRPr="00E4134B">
        <w:t>s</w:t>
      </w:r>
      <w:r w:rsidRPr="00E4134B">
        <w:t>.</w:t>
      </w:r>
      <w:r w:rsidR="00973C34" w:rsidRPr="00E4134B">
        <w:t xml:space="preserve"> </w:t>
      </w:r>
    </w:p>
    <w:p w14:paraId="539B74EF" w14:textId="77777777" w:rsidR="008D589C" w:rsidRPr="00E4134B" w:rsidRDefault="008D589C" w:rsidP="00617C7A">
      <w:pPr>
        <w:pStyle w:val="DefenceSchedule3"/>
      </w:pPr>
      <w:r w:rsidRPr="00E4134B">
        <w:t xml:space="preserve">The frequency is </w:t>
      </w:r>
      <w:proofErr w:type="gramStart"/>
      <w:r w:rsidR="00C96753" w:rsidRPr="00E4134B">
        <w:t>quarterly</w:t>
      </w:r>
      <w:proofErr w:type="gramEnd"/>
      <w:r w:rsidR="00C96753" w:rsidRPr="00E4134B">
        <w:t xml:space="preserve"> or such other times as agreed by the PGB</w:t>
      </w:r>
      <w:r w:rsidR="00A74ED9" w:rsidRPr="00E4134B">
        <w:t>.</w:t>
      </w:r>
    </w:p>
    <w:p w14:paraId="0DE1E6DE" w14:textId="3302ED61" w:rsidR="008D589C" w:rsidRPr="00E4134B" w:rsidRDefault="008D589C" w:rsidP="00617C7A">
      <w:pPr>
        <w:pStyle w:val="DefenceSchedule3"/>
      </w:pPr>
      <w:r w:rsidRPr="00E4134B">
        <w:t xml:space="preserve">The location is </w:t>
      </w:r>
      <w:r w:rsidR="00E431A6" w:rsidRPr="00E431A6">
        <w:rPr>
          <w:b/>
          <w:bCs/>
          <w:i/>
          <w:iCs/>
        </w:rPr>
        <w:t>[COMMONWEALTH TO INSERT LOCATION E.G. CANBERRA, HOST NATION LOCATION OR SUCH ALTERNATIVE LOCATION (INCLUDING A LOCATION PROXIMATE TO THE SITE) OR BY TELECONFERENCE OR VIDEOCONFERENCE, AS MAY BE APPROVED BY THE COMMONWEALTH'S REPRESENTATIVE]</w:t>
      </w:r>
      <w:r w:rsidR="00A74ED9" w:rsidRPr="00E4134B">
        <w:t>.</w:t>
      </w:r>
      <w:r w:rsidR="00B01A54" w:rsidRPr="00E4134B">
        <w:t xml:space="preserve"> </w:t>
      </w:r>
    </w:p>
    <w:p w14:paraId="2E6297A9" w14:textId="77777777" w:rsidR="00617C7A" w:rsidRPr="00E4134B" w:rsidRDefault="00617C7A" w:rsidP="00617C7A">
      <w:pPr>
        <w:pStyle w:val="DefenceSchedule3"/>
      </w:pPr>
      <w:r w:rsidRPr="00E4134B">
        <w:t>The Consultant must (in consultation with the Commonwealth's Representative):</w:t>
      </w:r>
    </w:p>
    <w:p w14:paraId="1760ED0A" w14:textId="77777777" w:rsidR="00617C7A" w:rsidRPr="00E24321" w:rsidRDefault="00617C7A" w:rsidP="00617C7A">
      <w:pPr>
        <w:pStyle w:val="DefenceSchedule4"/>
      </w:pPr>
      <w:r w:rsidRPr="00E24321">
        <w:t>prepare and issue invitations to required attendees</w:t>
      </w:r>
      <w:r w:rsidR="008D589C" w:rsidRPr="00E24321">
        <w:t xml:space="preserve"> (not less than 1</w:t>
      </w:r>
      <w:r w:rsidR="00705B46" w:rsidRPr="00E24321">
        <w:t>5 business</w:t>
      </w:r>
      <w:r w:rsidR="008D589C" w:rsidRPr="00E24321">
        <w:t xml:space="preserve"> days prior to the proposed meeting</w:t>
      </w:r>
      <w:proofErr w:type="gramStart"/>
      <w:r w:rsidR="008D589C" w:rsidRPr="00E24321">
        <w:t>)</w:t>
      </w:r>
      <w:r w:rsidRPr="00E24321">
        <w:t>;</w:t>
      </w:r>
      <w:proofErr w:type="gramEnd"/>
    </w:p>
    <w:p w14:paraId="7C724669" w14:textId="3D244E85" w:rsidR="00617C7A" w:rsidRPr="00E24321" w:rsidRDefault="00617C7A" w:rsidP="00617C7A">
      <w:pPr>
        <w:pStyle w:val="DefenceSchedule4"/>
      </w:pPr>
      <w:r w:rsidRPr="00E24321">
        <w:t>prepare and circulate an agenda and PGB Report for the meeting</w:t>
      </w:r>
      <w:r w:rsidR="008D589C" w:rsidRPr="00E24321">
        <w:t xml:space="preserve"> (not less than 10 </w:t>
      </w:r>
      <w:r w:rsidR="00705B46" w:rsidRPr="00E24321">
        <w:t xml:space="preserve">business </w:t>
      </w:r>
      <w:r w:rsidR="008D589C" w:rsidRPr="00E24321">
        <w:t>days prior to the proposed meeting)</w:t>
      </w:r>
      <w:r w:rsidR="00A74ED9" w:rsidRPr="00E24321">
        <w:t>.</w:t>
      </w:r>
      <w:r w:rsidR="008D589C" w:rsidRPr="00E24321">
        <w:t xml:space="preserve"> </w:t>
      </w:r>
      <w:r w:rsidR="00773AC8" w:rsidRPr="00E24321">
        <w:t xml:space="preserve"> </w:t>
      </w:r>
      <w:r w:rsidR="008D589C" w:rsidRPr="00E24321">
        <w:t xml:space="preserve">The </w:t>
      </w:r>
      <w:r w:rsidR="00A74ED9" w:rsidRPr="00E24321">
        <w:t>C</w:t>
      </w:r>
      <w:r w:rsidR="008D589C" w:rsidRPr="00E24321">
        <w:t>onsultant must provide the agenda and PGB Report in accordance with the format/template approved by the Commonwealth’s Representative</w:t>
      </w:r>
      <w:r w:rsidRPr="00E24321">
        <w:t>;</w:t>
      </w:r>
      <w:r w:rsidR="002960E6">
        <w:t xml:space="preserve"> and</w:t>
      </w:r>
    </w:p>
    <w:p w14:paraId="470429AC" w14:textId="391BAB0D" w:rsidR="00617C7A" w:rsidRPr="00E24321" w:rsidRDefault="00617C7A" w:rsidP="0063070C">
      <w:pPr>
        <w:pStyle w:val="DefenceSchedule4"/>
      </w:pPr>
      <w:bookmarkStart w:id="19" w:name="_Ref76820395"/>
      <w:r w:rsidRPr="00E24321">
        <w:t xml:space="preserve">prepare </w:t>
      </w:r>
      <w:r w:rsidR="008D589C" w:rsidRPr="00E24321">
        <w:t>and circulate</w:t>
      </w:r>
      <w:r w:rsidR="00C57A81">
        <w:t xml:space="preserve"> (once approved by the Commonwealth's Representative)</w:t>
      </w:r>
      <w:r w:rsidR="008D589C" w:rsidRPr="00E24321">
        <w:t xml:space="preserve"> </w:t>
      </w:r>
      <w:r w:rsidR="008769B3">
        <w:t xml:space="preserve">a </w:t>
      </w:r>
      <w:r w:rsidR="00213457" w:rsidRPr="00E24321">
        <w:t>Project Summar</w:t>
      </w:r>
      <w:r w:rsidR="008769B3">
        <w:t>y</w:t>
      </w:r>
      <w:r w:rsidR="008D589C" w:rsidRPr="00E24321">
        <w:t xml:space="preserve"> for the meeting (not less than </w:t>
      </w:r>
      <w:r w:rsidR="00705B46" w:rsidRPr="00E24321">
        <w:t>7</w:t>
      </w:r>
      <w:r w:rsidR="008D589C" w:rsidRPr="00E24321">
        <w:t xml:space="preserve"> </w:t>
      </w:r>
      <w:r w:rsidR="00705B46" w:rsidRPr="00E24321">
        <w:lastRenderedPageBreak/>
        <w:t xml:space="preserve">business </w:t>
      </w:r>
      <w:r w:rsidR="008D589C" w:rsidRPr="00E24321">
        <w:t>days prior to the proposed meeting)</w:t>
      </w:r>
      <w:r w:rsidR="00C57A81">
        <w:t>, which</w:t>
      </w:r>
      <w:r w:rsidR="00FE2CEE" w:rsidRPr="00E24321">
        <w:t xml:space="preserve"> </w:t>
      </w:r>
      <w:r w:rsidR="00A74ED9" w:rsidRPr="00E24321">
        <w:t>must</w:t>
      </w:r>
      <w:r w:rsidR="003B1770" w:rsidRPr="00E24321">
        <w:t xml:space="preserve"> reflect the </w:t>
      </w:r>
      <w:r w:rsidR="00C45CE5" w:rsidRPr="00E24321">
        <w:t>'</w:t>
      </w:r>
      <w:r w:rsidR="003B1770" w:rsidRPr="00E24321">
        <w:t>Executive Summary</w:t>
      </w:r>
      <w:r w:rsidR="00C45CE5" w:rsidRPr="00E24321">
        <w:t>'</w:t>
      </w:r>
      <w:r w:rsidR="003B1770" w:rsidRPr="00E24321">
        <w:t xml:space="preserve"> of</w:t>
      </w:r>
      <w:r w:rsidR="00C45CE5" w:rsidRPr="00E24321">
        <w:t xml:space="preserve"> the PGB Report and otherwise</w:t>
      </w:r>
      <w:r w:rsidR="00A74ED9" w:rsidRPr="00E24321">
        <w:t xml:space="preserve"> </w:t>
      </w:r>
      <w:r w:rsidR="00D67BB0" w:rsidRPr="00E24321">
        <w:t>identify all key activities relating to</w:t>
      </w:r>
      <w:r w:rsidRPr="00E24321">
        <w:t>:</w:t>
      </w:r>
      <w:bookmarkEnd w:id="19"/>
      <w:r w:rsidRPr="00E24321">
        <w:t xml:space="preserve"> </w:t>
      </w:r>
    </w:p>
    <w:p w14:paraId="05BF8B52" w14:textId="77777777" w:rsidR="00617C7A" w:rsidRPr="00E24321" w:rsidRDefault="00617C7A" w:rsidP="0063070C">
      <w:pPr>
        <w:pStyle w:val="DefenceSchedule5"/>
      </w:pPr>
      <w:proofErr w:type="gramStart"/>
      <w:r w:rsidRPr="00E24321">
        <w:t>approvals;</w:t>
      </w:r>
      <w:proofErr w:type="gramEnd"/>
      <w:r w:rsidRPr="00E24321">
        <w:t xml:space="preserve"> </w:t>
      </w:r>
    </w:p>
    <w:p w14:paraId="2050887B" w14:textId="77777777" w:rsidR="00617C7A" w:rsidRPr="00E24321" w:rsidRDefault="00617C7A" w:rsidP="0063070C">
      <w:pPr>
        <w:pStyle w:val="DefenceSchedule5"/>
      </w:pPr>
      <w:r w:rsidRPr="00E24321">
        <w:t>scope</w:t>
      </w:r>
      <w:r w:rsidR="00C96753" w:rsidRPr="00E24321">
        <w:t xml:space="preserve">, </w:t>
      </w:r>
      <w:r w:rsidRPr="00E24321">
        <w:t xml:space="preserve">budget and </w:t>
      </w:r>
      <w:proofErr w:type="gramStart"/>
      <w:r w:rsidRPr="00E24321">
        <w:t>cost;</w:t>
      </w:r>
      <w:proofErr w:type="gramEnd"/>
      <w:r w:rsidRPr="00E24321">
        <w:t xml:space="preserve"> </w:t>
      </w:r>
    </w:p>
    <w:p w14:paraId="4C90994B" w14:textId="77777777" w:rsidR="00617C7A" w:rsidRPr="00E24321" w:rsidRDefault="00617C7A" w:rsidP="0063070C">
      <w:pPr>
        <w:pStyle w:val="DefenceSchedule5"/>
      </w:pPr>
      <w:proofErr w:type="gramStart"/>
      <w:r w:rsidRPr="00E24321">
        <w:t>program;</w:t>
      </w:r>
      <w:proofErr w:type="gramEnd"/>
      <w:r w:rsidRPr="00E24321">
        <w:t xml:space="preserve"> </w:t>
      </w:r>
    </w:p>
    <w:p w14:paraId="6255BE71" w14:textId="77777777" w:rsidR="00617C7A" w:rsidRPr="00E24321" w:rsidRDefault="00617C7A" w:rsidP="0063070C">
      <w:pPr>
        <w:pStyle w:val="DefenceSchedule5"/>
      </w:pPr>
      <w:r w:rsidRPr="00E24321">
        <w:t xml:space="preserve">procurement; </w:t>
      </w:r>
      <w:r w:rsidR="00A902A0" w:rsidRPr="00E24321">
        <w:t>and</w:t>
      </w:r>
    </w:p>
    <w:p w14:paraId="3E6A92B7" w14:textId="757DDE12" w:rsidR="00C57A81" w:rsidRDefault="00617C7A" w:rsidP="0063070C">
      <w:pPr>
        <w:pStyle w:val="DefenceSchedule5"/>
      </w:pPr>
      <w:r w:rsidRPr="00E24321">
        <w:t>safety</w:t>
      </w:r>
      <w:r w:rsidR="00C96753" w:rsidRPr="00E24321">
        <w:t xml:space="preserve">, </w:t>
      </w:r>
      <w:proofErr w:type="gramStart"/>
      <w:r w:rsidRPr="00E24321">
        <w:t>compliance</w:t>
      </w:r>
      <w:proofErr w:type="gramEnd"/>
      <w:r w:rsidRPr="00E24321">
        <w:t xml:space="preserve"> and</w:t>
      </w:r>
      <w:r w:rsidR="00C96753" w:rsidRPr="00E24321">
        <w:t xml:space="preserve"> </w:t>
      </w:r>
      <w:r w:rsidRPr="00E24321">
        <w:t>risks</w:t>
      </w:r>
      <w:r w:rsidR="008769B3">
        <w:t>.</w:t>
      </w:r>
    </w:p>
    <w:p w14:paraId="17BD4901" w14:textId="349405F6" w:rsidR="00C57A81" w:rsidRPr="00E24321" w:rsidRDefault="00C57A81" w:rsidP="002C5215">
      <w:pPr>
        <w:pStyle w:val="DefenceSchedule5"/>
        <w:numPr>
          <w:ilvl w:val="0"/>
          <w:numId w:val="0"/>
        </w:numPr>
        <w:ind w:left="2892"/>
      </w:pPr>
      <w:r>
        <w:t xml:space="preserve">The Consultant will draft </w:t>
      </w:r>
      <w:r w:rsidR="008769B3">
        <w:t xml:space="preserve">this </w:t>
      </w:r>
      <w:r>
        <w:t>document for Commonweal</w:t>
      </w:r>
      <w:r w:rsidR="008769B3">
        <w:t>th</w:t>
      </w:r>
      <w:r>
        <w:t xml:space="preserve"> approval prior to circulation. </w:t>
      </w:r>
    </w:p>
    <w:p w14:paraId="26F23F5D" w14:textId="49A66C6A" w:rsidR="00FE2CEE" w:rsidRPr="00E24321" w:rsidRDefault="00FE2CEE" w:rsidP="008B2618">
      <w:pPr>
        <w:pStyle w:val="DefenceSchedule5"/>
        <w:numPr>
          <w:ilvl w:val="0"/>
          <w:numId w:val="0"/>
        </w:numPr>
        <w:ind w:left="2880"/>
      </w:pPr>
      <w:r w:rsidRPr="00E24321">
        <w:t xml:space="preserve">The Consultant must provide </w:t>
      </w:r>
      <w:r w:rsidR="008769B3">
        <w:t>the</w:t>
      </w:r>
      <w:r w:rsidR="008769B3" w:rsidRPr="00E24321">
        <w:t xml:space="preserve"> </w:t>
      </w:r>
      <w:r w:rsidRPr="00E24321">
        <w:t xml:space="preserve">Project Summary in accordance with the format/template approved by the Commonwealth’s </w:t>
      </w:r>
      <w:proofErr w:type="gramStart"/>
      <w:r w:rsidRPr="00E24321">
        <w:t>Representative;</w:t>
      </w:r>
      <w:proofErr w:type="gramEnd"/>
      <w:r w:rsidR="00D67BB0" w:rsidRPr="00E24321">
        <w:t xml:space="preserve"> </w:t>
      </w:r>
    </w:p>
    <w:p w14:paraId="367589B5" w14:textId="77777777" w:rsidR="00617C7A" w:rsidRPr="00E24321" w:rsidRDefault="00617C7A" w:rsidP="00FE2CEE">
      <w:pPr>
        <w:pStyle w:val="DefenceSchedule3"/>
      </w:pPr>
      <w:r w:rsidRPr="00E24321">
        <w:t xml:space="preserve">prepare the minutes of </w:t>
      </w:r>
      <w:r w:rsidR="00C45CE5" w:rsidRPr="00E24321">
        <w:t xml:space="preserve">each </w:t>
      </w:r>
      <w:r w:rsidRPr="00E24321">
        <w:t>meeting</w:t>
      </w:r>
      <w:r w:rsidR="00A74ED9" w:rsidRPr="00E24321">
        <w:t xml:space="preserve"> </w:t>
      </w:r>
      <w:r w:rsidR="00FE2CEE" w:rsidRPr="00E24321">
        <w:t xml:space="preserve">(not later than </w:t>
      </w:r>
      <w:r w:rsidR="006604DF" w:rsidRPr="00E24321">
        <w:t>5</w:t>
      </w:r>
      <w:r w:rsidR="00FE2CEE" w:rsidRPr="00E24321">
        <w:t xml:space="preserve"> </w:t>
      </w:r>
      <w:r w:rsidR="006604DF" w:rsidRPr="00E24321">
        <w:t xml:space="preserve">business </w:t>
      </w:r>
      <w:r w:rsidR="00FE2CEE" w:rsidRPr="00E24321">
        <w:t xml:space="preserve">days after the conclusion of the meeting) for review by the Commonwealth's Representative, </w:t>
      </w:r>
      <w:r w:rsidR="00A74ED9" w:rsidRPr="00E24321">
        <w:t>which</w:t>
      </w:r>
      <w:r w:rsidR="00FE2CEE" w:rsidRPr="00E24321">
        <w:t xml:space="preserve"> must be accurate and free from errors</w:t>
      </w:r>
      <w:r w:rsidRPr="00E24321">
        <w:t xml:space="preserve">; and </w:t>
      </w:r>
    </w:p>
    <w:p w14:paraId="5630C410" w14:textId="6F984069" w:rsidR="00617C7A" w:rsidRPr="00E24321" w:rsidRDefault="00617C7A" w:rsidP="00617C7A">
      <w:pPr>
        <w:pStyle w:val="DefenceSchedule3"/>
      </w:pPr>
      <w:r w:rsidRPr="00E24321">
        <w:t xml:space="preserve">circulate the minutes of </w:t>
      </w:r>
      <w:r w:rsidR="00C45CE5" w:rsidRPr="00E24321">
        <w:t xml:space="preserve">each </w:t>
      </w:r>
      <w:r w:rsidRPr="00E24321">
        <w:t xml:space="preserve">meeting once cleared by the Commonwealth's Representative. </w:t>
      </w:r>
    </w:p>
    <w:p w14:paraId="27DE7574" w14:textId="77777777" w:rsidR="00617C7A" w:rsidRPr="00E24321" w:rsidRDefault="00617C7A" w:rsidP="006E40AE">
      <w:pPr>
        <w:pStyle w:val="DefenceSchedule2"/>
        <w:keepNext/>
        <w:rPr>
          <w:b/>
          <w:i/>
        </w:rPr>
      </w:pPr>
      <w:bookmarkStart w:id="20" w:name="_Ref519605057"/>
      <w:r w:rsidRPr="00E24321">
        <w:rPr>
          <w:b/>
          <w:i/>
        </w:rPr>
        <w:t>Project Control Group Meetings</w:t>
      </w:r>
      <w:bookmarkEnd w:id="20"/>
    </w:p>
    <w:p w14:paraId="1C4C9C3D" w14:textId="2965F730" w:rsidR="00617C7A" w:rsidRPr="00E24321" w:rsidRDefault="00617C7A" w:rsidP="00617C7A">
      <w:pPr>
        <w:pStyle w:val="DefenceSchedule3"/>
      </w:pPr>
      <w:r w:rsidRPr="00E24321">
        <w:t>The purpose of the Project Control Group (</w:t>
      </w:r>
      <w:r w:rsidRPr="00E24321">
        <w:rPr>
          <w:b/>
        </w:rPr>
        <w:t>PCG</w:t>
      </w:r>
      <w:r w:rsidRPr="00E24321">
        <w:t xml:space="preserve">) Meeting is to provide Project specific information to the Commonwealth, Consultant and Project Contractor (if required) and to discuss the Project specific issues </w:t>
      </w:r>
      <w:r w:rsidR="00786C4E" w:rsidRPr="00E24321">
        <w:t xml:space="preserve">as </w:t>
      </w:r>
      <w:r w:rsidR="00511E93" w:rsidRPr="00E24321">
        <w:t xml:space="preserve">described under the </w:t>
      </w:r>
      <w:r w:rsidRPr="00E24321">
        <w:t xml:space="preserve">key activities. </w:t>
      </w:r>
      <w:r w:rsidR="00773AC8" w:rsidRPr="00E24321">
        <w:t xml:space="preserve"> </w:t>
      </w:r>
      <w:r w:rsidRPr="00E24321">
        <w:t>These issues must align with the PMCA Monthly Report.</w:t>
      </w:r>
      <w:r w:rsidR="00FE2CEE" w:rsidRPr="00E24321">
        <w:t xml:space="preserve"> </w:t>
      </w:r>
      <w:r w:rsidR="00773AC8" w:rsidRPr="00E24321">
        <w:t xml:space="preserve"> </w:t>
      </w:r>
      <w:r w:rsidR="00FE2CEE" w:rsidRPr="00E24321">
        <w:t xml:space="preserve">The required attendees include </w:t>
      </w:r>
      <w:r w:rsidR="00EF2F51" w:rsidRPr="00E24321">
        <w:t>such attendees as may be nominated by the Commonwealth's Representative from time to time</w:t>
      </w:r>
      <w:r w:rsidR="00D67BB0" w:rsidRPr="00E24321">
        <w:t>.</w:t>
      </w:r>
    </w:p>
    <w:p w14:paraId="4212935F" w14:textId="77777777" w:rsidR="00FE2CEE" w:rsidRPr="00E24321" w:rsidRDefault="00FE2CEE" w:rsidP="00617C7A">
      <w:pPr>
        <w:pStyle w:val="DefenceSchedule3"/>
      </w:pPr>
      <w:r w:rsidRPr="00E24321">
        <w:t xml:space="preserve">The frequency is </w:t>
      </w:r>
      <w:r w:rsidR="007F3DC7" w:rsidRPr="00E24321">
        <w:t>monthly</w:t>
      </w:r>
      <w:r w:rsidR="00E04D12" w:rsidRPr="00E24321">
        <w:t xml:space="preserve"> (or such other times as agreed by the PCG)</w:t>
      </w:r>
      <w:r w:rsidR="00A74ED9" w:rsidRPr="00E24321">
        <w:t>.</w:t>
      </w:r>
    </w:p>
    <w:p w14:paraId="5DAC7ABA" w14:textId="7EB19A15" w:rsidR="00FE2CEE" w:rsidRPr="00E24321" w:rsidRDefault="00FE2CEE" w:rsidP="00617C7A">
      <w:pPr>
        <w:pStyle w:val="DefenceSchedule3"/>
      </w:pPr>
      <w:r w:rsidRPr="00E24321">
        <w:t xml:space="preserve">The location is </w:t>
      </w:r>
      <w:r w:rsidR="00E431A6" w:rsidRPr="00E431A6">
        <w:rPr>
          <w:b/>
          <w:bCs/>
          <w:i/>
          <w:iCs/>
        </w:rPr>
        <w:t>[COMMONWEALTH TO INSERT LOCATION E.G. CANBERRA, HOST NATION LOCATION OR SUCH ALTERNATIVE LOCATION (INCLUDING A LOCATION PROXIMATE TO THE SITE) OR BY TELECONFERENCE OR VIDEOCONFERENCE, AS MAY BE APPROVED BY THE COMMONWEALTH'S REPRESENTATIVE]</w:t>
      </w:r>
      <w:r w:rsidR="00A74ED9" w:rsidRPr="00E24321">
        <w:t>.</w:t>
      </w:r>
    </w:p>
    <w:p w14:paraId="3CED1BE5" w14:textId="77777777" w:rsidR="00617C7A" w:rsidRPr="00E24321" w:rsidRDefault="00617C7A" w:rsidP="00617C7A">
      <w:pPr>
        <w:pStyle w:val="DefenceSchedule3"/>
      </w:pPr>
      <w:r w:rsidRPr="00E24321">
        <w:t>The Consultant must:</w:t>
      </w:r>
    </w:p>
    <w:p w14:paraId="6F53F05D" w14:textId="77777777" w:rsidR="00617C7A" w:rsidRPr="00E24321" w:rsidRDefault="00617C7A" w:rsidP="00617C7A">
      <w:pPr>
        <w:pStyle w:val="DefenceSchedule4"/>
      </w:pPr>
      <w:r w:rsidRPr="00E24321">
        <w:t xml:space="preserve">prepare and issue invitations to required </w:t>
      </w:r>
      <w:proofErr w:type="gramStart"/>
      <w:r w:rsidRPr="00E24321">
        <w:t>attendees;</w:t>
      </w:r>
      <w:proofErr w:type="gramEnd"/>
      <w:r w:rsidRPr="00E24321">
        <w:t xml:space="preserve"> </w:t>
      </w:r>
    </w:p>
    <w:p w14:paraId="02390744" w14:textId="77777777" w:rsidR="00617C7A" w:rsidRPr="00E24321" w:rsidRDefault="00617C7A" w:rsidP="00FE2CEE">
      <w:pPr>
        <w:pStyle w:val="DefenceSchedule4"/>
      </w:pPr>
      <w:r w:rsidRPr="00E24321">
        <w:t>prepare and circulate an agenda and PCG Report for the meeting</w:t>
      </w:r>
      <w:r w:rsidR="0029371D" w:rsidRPr="00E24321">
        <w:t xml:space="preserve"> </w:t>
      </w:r>
      <w:r w:rsidR="00FE2CEE" w:rsidRPr="00E24321">
        <w:t xml:space="preserve">(not less than </w:t>
      </w:r>
      <w:r w:rsidR="006604DF" w:rsidRPr="00E24321">
        <w:t>5</w:t>
      </w:r>
      <w:r w:rsidR="00FE2CEE" w:rsidRPr="00E24321">
        <w:t xml:space="preserve"> </w:t>
      </w:r>
      <w:r w:rsidR="006604DF" w:rsidRPr="00E24321">
        <w:t xml:space="preserve">business </w:t>
      </w:r>
      <w:r w:rsidR="00FE2CEE" w:rsidRPr="00E24321">
        <w:t>days prior to the proposed meeting</w:t>
      </w:r>
      <w:proofErr w:type="gramStart"/>
      <w:r w:rsidR="00FE2CEE" w:rsidRPr="00E24321">
        <w:t>)</w:t>
      </w:r>
      <w:r w:rsidRPr="00E24321">
        <w:t>;</w:t>
      </w:r>
      <w:proofErr w:type="gramEnd"/>
      <w:r w:rsidRPr="00E24321">
        <w:t xml:space="preserve"> </w:t>
      </w:r>
    </w:p>
    <w:p w14:paraId="2A0EEEA1" w14:textId="0CAACB32" w:rsidR="00B676BF" w:rsidRPr="00E24321" w:rsidRDefault="00617C7A" w:rsidP="0063070C">
      <w:pPr>
        <w:pStyle w:val="DefenceSchedule4"/>
      </w:pPr>
      <w:bookmarkStart w:id="21" w:name="_Ref124927466"/>
      <w:r w:rsidRPr="00E24321">
        <w:t xml:space="preserve">prepare and circulate </w:t>
      </w:r>
      <w:r w:rsidR="00B676BF">
        <w:t xml:space="preserve">(once approved by the Commonwealth's Representative) </w:t>
      </w:r>
      <w:r w:rsidR="008769B3">
        <w:t xml:space="preserve">a </w:t>
      </w:r>
      <w:r w:rsidR="00B676BF">
        <w:t>Project Summar</w:t>
      </w:r>
      <w:r w:rsidR="008769B3">
        <w:t>y</w:t>
      </w:r>
      <w:r w:rsidR="00B676BF">
        <w:t xml:space="preserve"> for</w:t>
      </w:r>
      <w:r w:rsidRPr="00E24321">
        <w:t xml:space="preserve"> t</w:t>
      </w:r>
      <w:r w:rsidR="00953F38" w:rsidRPr="00E24321">
        <w:t>he meeting</w:t>
      </w:r>
      <w:bookmarkEnd w:id="21"/>
      <w:r w:rsidR="00B676BF">
        <w:t>, which must identify all key activities relating to:</w:t>
      </w:r>
    </w:p>
    <w:p w14:paraId="694DD378" w14:textId="77777777" w:rsidR="00617C7A" w:rsidRPr="00E24321" w:rsidRDefault="00617C7A" w:rsidP="0063070C">
      <w:pPr>
        <w:pStyle w:val="DefenceSchedule5"/>
      </w:pPr>
      <w:proofErr w:type="gramStart"/>
      <w:r w:rsidRPr="00E24321">
        <w:t>approvals;</w:t>
      </w:r>
      <w:proofErr w:type="gramEnd"/>
      <w:r w:rsidRPr="00E24321">
        <w:t xml:space="preserve"> </w:t>
      </w:r>
    </w:p>
    <w:p w14:paraId="69B6A185" w14:textId="77777777" w:rsidR="00617C7A" w:rsidRPr="00E24321" w:rsidRDefault="00617C7A" w:rsidP="0063070C">
      <w:pPr>
        <w:pStyle w:val="DefenceSchedule5"/>
      </w:pPr>
      <w:r w:rsidRPr="00E24321">
        <w:t>scope</w:t>
      </w:r>
      <w:r w:rsidR="00A902A0" w:rsidRPr="00E24321">
        <w:t xml:space="preserve">, </w:t>
      </w:r>
      <w:r w:rsidRPr="00E24321">
        <w:t xml:space="preserve">budget and </w:t>
      </w:r>
      <w:proofErr w:type="gramStart"/>
      <w:r w:rsidRPr="00E24321">
        <w:t>cost;</w:t>
      </w:r>
      <w:proofErr w:type="gramEnd"/>
    </w:p>
    <w:p w14:paraId="1E5F5FFB" w14:textId="6B2E27A0" w:rsidR="00617C7A" w:rsidRPr="00E24321" w:rsidRDefault="00617C7A" w:rsidP="0063070C">
      <w:pPr>
        <w:pStyle w:val="DefenceSchedule5"/>
      </w:pPr>
      <w:proofErr w:type="gramStart"/>
      <w:r w:rsidRPr="00E24321">
        <w:t>program;</w:t>
      </w:r>
      <w:proofErr w:type="gramEnd"/>
    </w:p>
    <w:p w14:paraId="4BF1F2E7" w14:textId="77777777" w:rsidR="00617C7A" w:rsidRPr="00E24321" w:rsidRDefault="00617C7A" w:rsidP="0063070C">
      <w:pPr>
        <w:pStyle w:val="DefenceSchedule5"/>
      </w:pPr>
      <w:r w:rsidRPr="00E24321">
        <w:t xml:space="preserve">procurement; </w:t>
      </w:r>
      <w:r w:rsidR="00A902A0" w:rsidRPr="00E24321">
        <w:t>and</w:t>
      </w:r>
    </w:p>
    <w:p w14:paraId="47B37CDA" w14:textId="15B17747" w:rsidR="00B676BF" w:rsidRPr="00E24321" w:rsidRDefault="00617C7A" w:rsidP="0063070C">
      <w:pPr>
        <w:pStyle w:val="DefenceSchedule5"/>
      </w:pPr>
      <w:r w:rsidRPr="00E24321">
        <w:lastRenderedPageBreak/>
        <w:t>safety</w:t>
      </w:r>
      <w:r w:rsidR="00A902A0" w:rsidRPr="00E24321">
        <w:t xml:space="preserve">, </w:t>
      </w:r>
      <w:proofErr w:type="gramStart"/>
      <w:r w:rsidRPr="00E24321">
        <w:t>compliance</w:t>
      </w:r>
      <w:proofErr w:type="gramEnd"/>
      <w:r w:rsidRPr="00E24321">
        <w:t xml:space="preserve"> and</w:t>
      </w:r>
      <w:r w:rsidR="00A902A0" w:rsidRPr="00E24321">
        <w:t xml:space="preserve"> </w:t>
      </w:r>
      <w:r w:rsidRPr="00E24321">
        <w:t>risks</w:t>
      </w:r>
      <w:r w:rsidR="00B676BF">
        <w:t xml:space="preserve">. </w:t>
      </w:r>
    </w:p>
    <w:p w14:paraId="55E91469" w14:textId="64FBF25E" w:rsidR="00B676BF" w:rsidRPr="00E24321" w:rsidRDefault="00B676BF" w:rsidP="002C5215">
      <w:pPr>
        <w:pStyle w:val="DefenceSchedule5"/>
        <w:numPr>
          <w:ilvl w:val="0"/>
          <w:numId w:val="0"/>
        </w:numPr>
        <w:ind w:left="2892"/>
      </w:pPr>
      <w:r>
        <w:t xml:space="preserve">The Consultant will draft </w:t>
      </w:r>
      <w:r w:rsidR="008769B3">
        <w:t xml:space="preserve">this </w:t>
      </w:r>
      <w:r>
        <w:t>document for Commonweal</w:t>
      </w:r>
      <w:r w:rsidR="008769B3">
        <w:t>th</w:t>
      </w:r>
      <w:r>
        <w:t xml:space="preserve"> approval prior to circulation; and</w:t>
      </w:r>
      <w:r w:rsidR="00973C34">
        <w:t xml:space="preserve"> </w:t>
      </w:r>
    </w:p>
    <w:p w14:paraId="7EDC0A73" w14:textId="77D8D7D2" w:rsidR="00617C7A" w:rsidRPr="00E24321" w:rsidRDefault="00617C7A" w:rsidP="002C5215">
      <w:pPr>
        <w:pStyle w:val="DefenceSchedule4"/>
      </w:pPr>
      <w:r w:rsidRPr="00E24321">
        <w:t xml:space="preserve">prepare </w:t>
      </w:r>
      <w:r w:rsidR="00087099" w:rsidRPr="00E24321">
        <w:t xml:space="preserve">and circulate </w:t>
      </w:r>
      <w:r w:rsidRPr="00E24321">
        <w:t>the minutes of</w:t>
      </w:r>
      <w:r w:rsidR="00C45CE5" w:rsidRPr="00E24321">
        <w:t xml:space="preserve"> each</w:t>
      </w:r>
      <w:r w:rsidRPr="00E24321">
        <w:t xml:space="preserve"> meeting </w:t>
      </w:r>
      <w:r w:rsidR="00FE2CEE" w:rsidRPr="00E24321">
        <w:t xml:space="preserve">(not later than </w:t>
      </w:r>
      <w:r w:rsidR="00216783" w:rsidRPr="00E24321">
        <w:t>5 business</w:t>
      </w:r>
      <w:r w:rsidR="00FE2CEE" w:rsidRPr="00E24321">
        <w:t xml:space="preserve"> days after the conclusion of the meeting), </w:t>
      </w:r>
      <w:r w:rsidR="00C2434B" w:rsidRPr="00E24321">
        <w:t>which</w:t>
      </w:r>
      <w:r w:rsidR="00FE2CEE" w:rsidRPr="00E24321">
        <w:t xml:space="preserve"> must be accurate and free from errors</w:t>
      </w:r>
      <w:r w:rsidR="00624BE9" w:rsidRPr="00E24321">
        <w:t>.</w:t>
      </w:r>
      <w:r w:rsidRPr="00E24321">
        <w:t xml:space="preserve"> </w:t>
      </w:r>
    </w:p>
    <w:p w14:paraId="5A89EB8A" w14:textId="77777777" w:rsidR="00617C7A" w:rsidRPr="00E24321" w:rsidRDefault="00617C7A" w:rsidP="00617C7A">
      <w:pPr>
        <w:pStyle w:val="DefenceSchedule2"/>
        <w:rPr>
          <w:b/>
          <w:i/>
        </w:rPr>
      </w:pPr>
      <w:bookmarkStart w:id="22" w:name="_Ref519605067"/>
      <w:r w:rsidRPr="00E24321">
        <w:rPr>
          <w:b/>
          <w:i/>
        </w:rPr>
        <w:t>Project Management Meetings</w:t>
      </w:r>
      <w:bookmarkEnd w:id="22"/>
    </w:p>
    <w:p w14:paraId="781E0072" w14:textId="308DDB6A" w:rsidR="00617C7A" w:rsidRPr="00E24321" w:rsidRDefault="00617C7A" w:rsidP="00617C7A">
      <w:pPr>
        <w:pStyle w:val="DefenceSchedule3"/>
      </w:pPr>
      <w:r w:rsidRPr="00E24321">
        <w:t xml:space="preserve">The purpose of the Project Management Meeting is to provide a forum for Project level discussions to occur between </w:t>
      </w:r>
      <w:r w:rsidR="00945700">
        <w:t>IPACE</w:t>
      </w:r>
      <w:r w:rsidR="008A39FB">
        <w:t xml:space="preserve"> Branch</w:t>
      </w:r>
      <w:r w:rsidR="00945700">
        <w:t xml:space="preserve">, the </w:t>
      </w:r>
      <w:proofErr w:type="gramStart"/>
      <w:r w:rsidRPr="00E24321">
        <w:t>Consultant</w:t>
      </w:r>
      <w:proofErr w:type="gramEnd"/>
      <w:r w:rsidRPr="00E24321">
        <w:t xml:space="preserve"> and each Project Contractor. </w:t>
      </w:r>
      <w:r w:rsidR="00773AC8" w:rsidRPr="00E24321">
        <w:t xml:space="preserve"> </w:t>
      </w:r>
      <w:r w:rsidRPr="00E24321">
        <w:t>The content of these meetings should cover at a minimum such matter</w:t>
      </w:r>
      <w:r w:rsidR="00D75DC9" w:rsidRPr="00E24321">
        <w:t>s</w:t>
      </w:r>
      <w:r w:rsidRPr="00E24321">
        <w:t xml:space="preserve"> as:</w:t>
      </w:r>
    </w:p>
    <w:p w14:paraId="32040429" w14:textId="77777777" w:rsidR="00617C7A" w:rsidRPr="00E24321" w:rsidRDefault="00617C7A" w:rsidP="00617C7A">
      <w:pPr>
        <w:pStyle w:val="DefenceSchedule4"/>
      </w:pPr>
      <w:r w:rsidRPr="00E24321">
        <w:t xml:space="preserve">the activities of the </w:t>
      </w:r>
      <w:proofErr w:type="gramStart"/>
      <w:r w:rsidRPr="00E24321">
        <w:t>Consultant;</w:t>
      </w:r>
      <w:proofErr w:type="gramEnd"/>
    </w:p>
    <w:p w14:paraId="5F205E5A" w14:textId="77777777" w:rsidR="00617C7A" w:rsidRPr="00E24321" w:rsidRDefault="00617C7A" w:rsidP="00617C7A">
      <w:pPr>
        <w:pStyle w:val="DefenceSchedule4"/>
      </w:pPr>
      <w:r w:rsidRPr="00E24321">
        <w:t xml:space="preserve">the progress of the Project </w:t>
      </w:r>
      <w:proofErr w:type="gramStart"/>
      <w:r w:rsidRPr="00E24321">
        <w:t>Contract;</w:t>
      </w:r>
      <w:proofErr w:type="gramEnd"/>
    </w:p>
    <w:p w14:paraId="77D08B24" w14:textId="77777777" w:rsidR="00617C7A" w:rsidRPr="00E24321" w:rsidRDefault="00617C7A" w:rsidP="00617C7A">
      <w:pPr>
        <w:pStyle w:val="DefenceSchedule4"/>
      </w:pPr>
      <w:r w:rsidRPr="00E24321">
        <w:t xml:space="preserve">Project </w:t>
      </w:r>
      <w:proofErr w:type="gramStart"/>
      <w:r w:rsidRPr="00E24321">
        <w:t>risks;</w:t>
      </w:r>
      <w:proofErr w:type="gramEnd"/>
    </w:p>
    <w:p w14:paraId="1676EC3A" w14:textId="77777777" w:rsidR="00617C7A" w:rsidRPr="00E24321" w:rsidRDefault="00617C7A" w:rsidP="00617C7A">
      <w:pPr>
        <w:pStyle w:val="DefenceSchedule4"/>
      </w:pPr>
      <w:proofErr w:type="spellStart"/>
      <w:r w:rsidRPr="00E24321">
        <w:t>WHS</w:t>
      </w:r>
      <w:proofErr w:type="spellEnd"/>
      <w:r w:rsidRPr="00E24321">
        <w:t xml:space="preserve"> issues</w:t>
      </w:r>
      <w:r w:rsidR="0003778B" w:rsidRPr="00E24321">
        <w:t xml:space="preserve"> and </w:t>
      </w:r>
      <w:proofErr w:type="gramStart"/>
      <w:r w:rsidR="0003778B" w:rsidRPr="00E24321">
        <w:t>risks</w:t>
      </w:r>
      <w:r w:rsidRPr="00E24321">
        <w:t>;</w:t>
      </w:r>
      <w:proofErr w:type="gramEnd"/>
      <w:r w:rsidRPr="00E24321">
        <w:t xml:space="preserve"> </w:t>
      </w:r>
    </w:p>
    <w:p w14:paraId="6B512231" w14:textId="77777777" w:rsidR="00216783" w:rsidRPr="00E24321" w:rsidRDefault="00216783" w:rsidP="00617C7A">
      <w:pPr>
        <w:pStyle w:val="DefenceSchedule4"/>
      </w:pPr>
      <w:r w:rsidRPr="00E24321">
        <w:t xml:space="preserve">security issues and </w:t>
      </w:r>
      <w:proofErr w:type="gramStart"/>
      <w:r w:rsidRPr="00E24321">
        <w:t>risks;</w:t>
      </w:r>
      <w:proofErr w:type="gramEnd"/>
    </w:p>
    <w:p w14:paraId="2299A9B0" w14:textId="77777777" w:rsidR="00617C7A" w:rsidRPr="00E24321" w:rsidRDefault="00617C7A" w:rsidP="00617C7A">
      <w:pPr>
        <w:pStyle w:val="DefenceSchedule4"/>
      </w:pPr>
      <w:r w:rsidRPr="00E24321">
        <w:t xml:space="preserve">compliance </w:t>
      </w:r>
      <w:proofErr w:type="gramStart"/>
      <w:r w:rsidRPr="00E24321">
        <w:t>issues;</w:t>
      </w:r>
      <w:proofErr w:type="gramEnd"/>
    </w:p>
    <w:p w14:paraId="7C0F9063" w14:textId="77777777" w:rsidR="00617C7A" w:rsidRPr="00E24321" w:rsidRDefault="00617C7A" w:rsidP="00617C7A">
      <w:pPr>
        <w:pStyle w:val="DefenceSchedule4"/>
      </w:pPr>
      <w:r w:rsidRPr="00E24321">
        <w:t xml:space="preserve">quality </w:t>
      </w:r>
      <w:proofErr w:type="gramStart"/>
      <w:r w:rsidRPr="00E24321">
        <w:t>issues;</w:t>
      </w:r>
      <w:proofErr w:type="gramEnd"/>
      <w:r w:rsidRPr="00E24321">
        <w:t xml:space="preserve"> </w:t>
      </w:r>
    </w:p>
    <w:p w14:paraId="7C2322CB" w14:textId="430ABED7" w:rsidR="00617C7A" w:rsidRPr="00E24321" w:rsidRDefault="00B445EB" w:rsidP="00617C7A">
      <w:pPr>
        <w:pStyle w:val="DefenceSchedule4"/>
      </w:pPr>
      <w:r w:rsidRPr="00E24321">
        <w:t xml:space="preserve">if </w:t>
      </w:r>
      <w:r w:rsidR="00D75DC9" w:rsidRPr="00E24321">
        <w:t>a</w:t>
      </w:r>
      <w:r w:rsidRPr="00E24321">
        <w:t xml:space="preserve"> Project Contract involves </w:t>
      </w:r>
      <w:r w:rsidR="00A902A0" w:rsidRPr="00E24321">
        <w:t>M</w:t>
      </w:r>
      <w:r w:rsidRPr="00E24321">
        <w:t xml:space="preserve">anaging </w:t>
      </w:r>
      <w:r w:rsidR="00A902A0" w:rsidRPr="00E24321">
        <w:t>C</w:t>
      </w:r>
      <w:r w:rsidRPr="00E24321">
        <w:t xml:space="preserve">ontractor </w:t>
      </w:r>
      <w:r w:rsidR="00A902A0" w:rsidRPr="00E24321">
        <w:t>C</w:t>
      </w:r>
      <w:r w:rsidRPr="00E24321">
        <w:t xml:space="preserve">ontract </w:t>
      </w:r>
      <w:r w:rsidR="00557A26">
        <w:t xml:space="preserve">(International) </w:t>
      </w:r>
      <w:r w:rsidRPr="00E24321">
        <w:t>delivery, Trust Account administration; and</w:t>
      </w:r>
    </w:p>
    <w:p w14:paraId="6AFAB743" w14:textId="77777777" w:rsidR="00B445EB" w:rsidRPr="00E24321" w:rsidRDefault="00B445EB" w:rsidP="00B445EB">
      <w:pPr>
        <w:pStyle w:val="DefenceSchedule4"/>
      </w:pPr>
      <w:r w:rsidRPr="00E24321">
        <w:t xml:space="preserve">any other matter that the Consultant requires </w:t>
      </w:r>
      <w:proofErr w:type="gramStart"/>
      <w:r w:rsidRPr="00E24321">
        <w:t>in order to</w:t>
      </w:r>
      <w:proofErr w:type="gramEnd"/>
      <w:r w:rsidRPr="00E24321">
        <w:t xml:space="preserve"> ensure that the Project is progressing</w:t>
      </w:r>
      <w:r w:rsidR="00216783" w:rsidRPr="00E24321">
        <w:t xml:space="preserve"> satisfactorily</w:t>
      </w:r>
      <w:r w:rsidR="00285FE1" w:rsidRPr="00E24321">
        <w:t xml:space="preserve"> and in accordance with the Commonwealth's Program</w:t>
      </w:r>
      <w:r w:rsidRPr="00E24321">
        <w:t>.</w:t>
      </w:r>
    </w:p>
    <w:p w14:paraId="2F556660" w14:textId="3F256D27" w:rsidR="00617C7A" w:rsidRPr="00E24321" w:rsidRDefault="00FE2CEE" w:rsidP="00617C7A">
      <w:pPr>
        <w:pStyle w:val="DefenceSchedule3"/>
      </w:pPr>
      <w:r w:rsidRPr="00E24321">
        <w:t xml:space="preserve">The frequency is </w:t>
      </w:r>
      <w:r w:rsidR="00B01A54">
        <w:t>weekly</w:t>
      </w:r>
      <w:r w:rsidR="00EE7DB5" w:rsidRPr="00E24321">
        <w:t>, or as otherwise required to effectively manage each Project Contractor</w:t>
      </w:r>
      <w:r w:rsidR="00617C7A" w:rsidRPr="00E24321">
        <w:t>.</w:t>
      </w:r>
      <w:r w:rsidR="00B01A54">
        <w:t xml:space="preserve"> </w:t>
      </w:r>
    </w:p>
    <w:p w14:paraId="7A452D0A" w14:textId="2AA47642" w:rsidR="00FE2CEE" w:rsidRPr="00E24321" w:rsidRDefault="00FE2CEE" w:rsidP="00617C7A">
      <w:pPr>
        <w:pStyle w:val="DefenceSchedule3"/>
      </w:pPr>
      <w:r w:rsidRPr="00E24321">
        <w:t xml:space="preserve">The location is </w:t>
      </w:r>
      <w:r w:rsidR="00E431A6" w:rsidRPr="00E431A6">
        <w:rPr>
          <w:b/>
          <w:bCs/>
          <w:i/>
          <w:iCs/>
        </w:rPr>
        <w:t>[COMMONWEALTH TO INSERT LOCATION E.G. CANBERRA, HOST NATION LOCATION OR SUCH ALTERNATIVE LOCATION (INCLUDING A LOCATION PROXIMATE TO THE SITE) OR BY TELECONFERENCE OR VIDEOCONFERENCE, AS MAY BE APPROVED BY THE COMMONWEALTH'S REPRESENTATIVE]</w:t>
      </w:r>
      <w:r w:rsidR="00C2434B" w:rsidRPr="00E24321">
        <w:t>.</w:t>
      </w:r>
    </w:p>
    <w:p w14:paraId="4ADDD35D" w14:textId="77777777" w:rsidR="00617C7A" w:rsidRPr="00E24321" w:rsidRDefault="00617C7A" w:rsidP="00617C7A">
      <w:pPr>
        <w:pStyle w:val="DefenceSchedule3"/>
      </w:pPr>
      <w:r w:rsidRPr="00E24321">
        <w:t>The Consultant must:</w:t>
      </w:r>
    </w:p>
    <w:p w14:paraId="3B028501" w14:textId="77777777" w:rsidR="00617C7A" w:rsidRPr="00E24321" w:rsidRDefault="00617C7A" w:rsidP="00617C7A">
      <w:pPr>
        <w:pStyle w:val="DefenceSchedule4"/>
      </w:pPr>
      <w:r w:rsidRPr="00E24321">
        <w:t xml:space="preserve">prepare and issue invitations to required </w:t>
      </w:r>
      <w:proofErr w:type="gramStart"/>
      <w:r w:rsidRPr="00E24321">
        <w:t>attendees;</w:t>
      </w:r>
      <w:proofErr w:type="gramEnd"/>
      <w:r w:rsidRPr="00E24321">
        <w:t xml:space="preserve"> </w:t>
      </w:r>
    </w:p>
    <w:p w14:paraId="6AB5589E" w14:textId="77777777" w:rsidR="00617C7A" w:rsidRPr="00E24321" w:rsidRDefault="00617C7A" w:rsidP="00FE2CEE">
      <w:pPr>
        <w:pStyle w:val="DefenceSchedule4"/>
      </w:pPr>
      <w:r w:rsidRPr="00E24321">
        <w:t>prepare and circulate an agenda for the meeting</w:t>
      </w:r>
      <w:r w:rsidR="00C2434B" w:rsidRPr="00E24321">
        <w:t xml:space="preserve"> </w:t>
      </w:r>
      <w:r w:rsidR="00FE2CEE" w:rsidRPr="00E24321">
        <w:t xml:space="preserve">(not less than </w:t>
      </w:r>
      <w:r w:rsidR="00216783" w:rsidRPr="00E24321">
        <w:t>5</w:t>
      </w:r>
      <w:r w:rsidR="00FE2CEE" w:rsidRPr="00E24321">
        <w:t xml:space="preserve"> </w:t>
      </w:r>
      <w:r w:rsidR="00216783" w:rsidRPr="00E24321">
        <w:t xml:space="preserve">business </w:t>
      </w:r>
      <w:r w:rsidR="00FE2CEE" w:rsidRPr="00E24321">
        <w:t>days prior to the proposed meeting)</w:t>
      </w:r>
      <w:r w:rsidRPr="00E24321">
        <w:t xml:space="preserve">; </w:t>
      </w:r>
      <w:r w:rsidR="00A0686A" w:rsidRPr="00E24321">
        <w:t>and</w:t>
      </w:r>
    </w:p>
    <w:p w14:paraId="4A159CC2" w14:textId="1866E3A2" w:rsidR="00617C7A" w:rsidRDefault="00617C7A" w:rsidP="002A0B66">
      <w:pPr>
        <w:pStyle w:val="DefenceSchedule4"/>
      </w:pPr>
      <w:r w:rsidRPr="00E24321">
        <w:t>prepare</w:t>
      </w:r>
      <w:r w:rsidR="0080351A" w:rsidRPr="00E24321">
        <w:t xml:space="preserve"> and circulate</w:t>
      </w:r>
      <w:r w:rsidRPr="00E24321">
        <w:t xml:space="preserve"> the minutes of </w:t>
      </w:r>
      <w:r w:rsidR="00C45CE5" w:rsidRPr="00E24321">
        <w:t xml:space="preserve">each </w:t>
      </w:r>
      <w:r w:rsidRPr="00E24321">
        <w:t xml:space="preserve">meeting </w:t>
      </w:r>
      <w:r w:rsidR="00087099" w:rsidRPr="00E24321">
        <w:t>(not later than 5 business day</w:t>
      </w:r>
      <w:r w:rsidR="0080351A" w:rsidRPr="00E24321">
        <w:t xml:space="preserve">s after the conclusion of the meeting) </w:t>
      </w:r>
      <w:r w:rsidR="00C2434B" w:rsidRPr="00E24321">
        <w:t xml:space="preserve">which </w:t>
      </w:r>
      <w:r w:rsidR="00FE2CEE" w:rsidRPr="00E24321">
        <w:t>must be accurate and free from errors.</w:t>
      </w:r>
      <w:r w:rsidR="00087099" w:rsidRPr="00E24321">
        <w:t xml:space="preserve"> </w:t>
      </w:r>
    </w:p>
    <w:p w14:paraId="3E377620" w14:textId="0ADF5F34" w:rsidR="00945700" w:rsidRPr="002C5215" w:rsidRDefault="00945700" w:rsidP="00945700">
      <w:pPr>
        <w:pStyle w:val="DefenceSchedule2"/>
      </w:pPr>
      <w:bookmarkStart w:id="23" w:name="_Ref134102026"/>
      <w:r>
        <w:rPr>
          <w:b/>
          <w:bCs/>
          <w:i/>
          <w:iCs/>
        </w:rPr>
        <w:t>Infrastructure Control Board Meetings</w:t>
      </w:r>
      <w:bookmarkEnd w:id="23"/>
    </w:p>
    <w:p w14:paraId="1AF4EE4E" w14:textId="356DB64B" w:rsidR="00945700" w:rsidRPr="0064099C" w:rsidRDefault="00945700" w:rsidP="00945700">
      <w:pPr>
        <w:pStyle w:val="DefenceSchedule3"/>
      </w:pPr>
      <w:r w:rsidRPr="0064099C">
        <w:t>The purpose of the Infrastructure Control Board (</w:t>
      </w:r>
      <w:proofErr w:type="spellStart"/>
      <w:r w:rsidRPr="0064099C">
        <w:rPr>
          <w:b/>
        </w:rPr>
        <w:t>ICB</w:t>
      </w:r>
      <w:proofErr w:type="spellEnd"/>
      <w:r w:rsidRPr="0064099C">
        <w:t xml:space="preserve">) Meeting is to provide a consolidated view of infrastructure project progress, </w:t>
      </w:r>
      <w:proofErr w:type="gramStart"/>
      <w:r w:rsidRPr="0064099C">
        <w:t>risk</w:t>
      </w:r>
      <w:proofErr w:type="gramEnd"/>
      <w:r w:rsidRPr="0064099C">
        <w:t xml:space="preserve"> and issues management across the IPACE</w:t>
      </w:r>
      <w:r w:rsidR="008A39FB">
        <w:t xml:space="preserve"> Branch</w:t>
      </w:r>
      <w:r w:rsidRPr="0064099C">
        <w:t xml:space="preserve"> infrastructure project portfolio. Information presented at the board will be shared at senior Defence forums and </w:t>
      </w:r>
      <w:r w:rsidRPr="0064099C">
        <w:lastRenderedPageBreak/>
        <w:t>will be used to inform SEC/CDF, Ministers and other Step-Up governance forums as needed.</w:t>
      </w:r>
    </w:p>
    <w:p w14:paraId="4166DFA8" w14:textId="77777777" w:rsidR="00945700" w:rsidRPr="0064099C" w:rsidRDefault="00945700" w:rsidP="00945700">
      <w:pPr>
        <w:pStyle w:val="DefenceSchedule3"/>
      </w:pPr>
      <w:r w:rsidRPr="0064099C">
        <w:t>The frequency will be monthly or as required.</w:t>
      </w:r>
    </w:p>
    <w:p w14:paraId="229F0826" w14:textId="77777777" w:rsidR="00945700" w:rsidRPr="0064099C" w:rsidRDefault="00945700" w:rsidP="00945700">
      <w:pPr>
        <w:pStyle w:val="DefenceSchedule3"/>
      </w:pPr>
      <w:r w:rsidRPr="0064099C">
        <w:t>The location is via video conferencing system (Microsoft Teams or as otherwise approved by the Commonwealth's Representative).</w:t>
      </w:r>
    </w:p>
    <w:p w14:paraId="4A0864A8" w14:textId="77777777" w:rsidR="00945700" w:rsidRPr="0064099C" w:rsidRDefault="00945700" w:rsidP="00945700">
      <w:pPr>
        <w:pStyle w:val="DefenceSchedule3"/>
      </w:pPr>
      <w:r w:rsidRPr="0064099C">
        <w:t>The Consultant must (in consultation with the Commonwealth's Representative):</w:t>
      </w:r>
    </w:p>
    <w:p w14:paraId="3F0A6C7B" w14:textId="77777777" w:rsidR="00945700" w:rsidRPr="0064099C" w:rsidRDefault="00945700" w:rsidP="00945700">
      <w:pPr>
        <w:pStyle w:val="DefenceSchedule4"/>
      </w:pPr>
      <w:r w:rsidRPr="0064099C">
        <w:t>produce a monthly Project Status Report in accordance with the format/template provided by the Commonwealth (or if no format/template is provided by the Commonwealth, a format/template approved by the Commonwealth’s Representative</w:t>
      </w:r>
      <w:proofErr w:type="gramStart"/>
      <w:r w:rsidRPr="0064099C">
        <w:t>);</w:t>
      </w:r>
      <w:proofErr w:type="gramEnd"/>
    </w:p>
    <w:p w14:paraId="0DF0704C" w14:textId="173585F2" w:rsidR="00945700" w:rsidRPr="0064099C" w:rsidRDefault="00945700" w:rsidP="00945700">
      <w:pPr>
        <w:pStyle w:val="DefenceSchedule4"/>
      </w:pPr>
      <w:r w:rsidRPr="0064099C">
        <w:t>provide</w:t>
      </w:r>
      <w:r w:rsidR="007C1F12">
        <w:t xml:space="preserve"> an</w:t>
      </w:r>
      <w:r w:rsidRPr="0064099C">
        <w:t xml:space="preserve"> updated single Project update slide in accordance with </w:t>
      </w:r>
      <w:proofErr w:type="spellStart"/>
      <w:r w:rsidRPr="0064099C">
        <w:t>ICB</w:t>
      </w:r>
      <w:proofErr w:type="spellEnd"/>
      <w:r w:rsidRPr="0064099C">
        <w:t xml:space="preserve"> template provided by the Commonwealth's Representative; and</w:t>
      </w:r>
    </w:p>
    <w:p w14:paraId="3653FC32" w14:textId="0195E8EE" w:rsidR="00945700" w:rsidRDefault="00945700" w:rsidP="000B75C1">
      <w:pPr>
        <w:pStyle w:val="DefenceSchedule4"/>
      </w:pPr>
      <w:r w:rsidRPr="0064099C">
        <w:t xml:space="preserve">conduct ad hoc duties that may be required by the Commonwealth's Representative in support of the </w:t>
      </w:r>
      <w:proofErr w:type="spellStart"/>
      <w:r w:rsidRPr="0064099C">
        <w:t>ICB</w:t>
      </w:r>
      <w:proofErr w:type="spellEnd"/>
      <w:r>
        <w:t>.</w:t>
      </w:r>
      <w:r w:rsidR="00973C34">
        <w:t xml:space="preserve"> </w:t>
      </w:r>
    </w:p>
    <w:p w14:paraId="018B290F" w14:textId="4CC1F382" w:rsidR="00F96C78" w:rsidRPr="00E24321" w:rsidRDefault="00F96C78" w:rsidP="0063070C">
      <w:pPr>
        <w:pStyle w:val="DefenceSchedule3"/>
      </w:pPr>
      <w:r>
        <w:t xml:space="preserve">The Consultant is referred to the document titled "IPACE Infrastructure </w:t>
      </w:r>
      <w:proofErr w:type="spellStart"/>
      <w:r>
        <w:t>ICB</w:t>
      </w:r>
      <w:proofErr w:type="spellEnd"/>
      <w:r>
        <w:t xml:space="preserve"> and </w:t>
      </w:r>
      <w:proofErr w:type="spellStart"/>
      <w:r>
        <w:t>M</w:t>
      </w:r>
      <w:r w:rsidR="00DE2729">
        <w:t>astt</w:t>
      </w:r>
      <w:proofErr w:type="spellEnd"/>
      <w:r>
        <w:t xml:space="preserve"> System Guidance" (</w:t>
      </w:r>
      <w:r w:rsidRPr="00F96C78">
        <w:t xml:space="preserve">available at </w:t>
      </w:r>
      <w:proofErr w:type="spellStart"/>
      <w:r w:rsidRPr="00F96C78">
        <w:t>DEQMS</w:t>
      </w:r>
      <w:proofErr w:type="spellEnd"/>
      <w:r w:rsidRPr="00F96C78">
        <w:t>)</w:t>
      </w:r>
      <w:r w:rsidR="00885B3A">
        <w:t xml:space="preserve">. The Consultant must comply with the requirements </w:t>
      </w:r>
      <w:r w:rsidR="00BD1659">
        <w:t xml:space="preserve">set out in that document in respect of providing project updates at each </w:t>
      </w:r>
      <w:proofErr w:type="spellStart"/>
      <w:r w:rsidR="00BD1659">
        <w:t>ICB</w:t>
      </w:r>
      <w:proofErr w:type="spellEnd"/>
      <w:r w:rsidR="00BD1659">
        <w:t xml:space="preserve"> </w:t>
      </w:r>
      <w:r w:rsidR="0099650D">
        <w:t>M</w:t>
      </w:r>
      <w:r w:rsidR="00BD1659">
        <w:t>eeting.</w:t>
      </w:r>
    </w:p>
    <w:p w14:paraId="3A2BA5E1" w14:textId="77777777" w:rsidR="00EE7DB5" w:rsidRPr="00E24321" w:rsidRDefault="00285FE1" w:rsidP="00A0686A">
      <w:pPr>
        <w:pStyle w:val="DefenceSchedule2"/>
        <w:rPr>
          <w:b/>
          <w:i/>
        </w:rPr>
      </w:pPr>
      <w:r w:rsidRPr="00E24321">
        <w:rPr>
          <w:b/>
          <w:i/>
        </w:rPr>
        <w:t>Other meetings</w:t>
      </w:r>
    </w:p>
    <w:p w14:paraId="378775B1" w14:textId="0E834514" w:rsidR="00EE7DB5" w:rsidRPr="009F248B" w:rsidRDefault="00EE7DB5" w:rsidP="00EE7DB5">
      <w:pPr>
        <w:pStyle w:val="DefenceSchedule2"/>
        <w:numPr>
          <w:ilvl w:val="0"/>
          <w:numId w:val="0"/>
        </w:numPr>
        <w:ind w:left="964"/>
      </w:pPr>
      <w:r w:rsidRPr="00E24321">
        <w:t xml:space="preserve">The Consultant must manage, co-ordinate </w:t>
      </w:r>
      <w:r w:rsidR="0018015F" w:rsidRPr="00E24321">
        <w:t xml:space="preserve">(including preparing and issuing invitations, </w:t>
      </w:r>
      <w:proofErr w:type="gramStart"/>
      <w:r w:rsidR="0018015F" w:rsidRPr="00E24321">
        <w:t>agendas</w:t>
      </w:r>
      <w:proofErr w:type="gramEnd"/>
      <w:r w:rsidR="0018015F" w:rsidRPr="00E24321">
        <w:t xml:space="preserve"> and minutes) </w:t>
      </w:r>
      <w:r w:rsidRPr="00E24321">
        <w:t>and participate in all other meetings required to perform the Services</w:t>
      </w:r>
      <w:r w:rsidR="0018015F" w:rsidRPr="00E24321">
        <w:t xml:space="preserve">, including for the purposes of </w:t>
      </w:r>
      <w:r w:rsidR="00F13C9B" w:rsidRPr="00E24321">
        <w:t xml:space="preserve">paragraph </w:t>
      </w:r>
      <w:r w:rsidR="0018015F" w:rsidRPr="00E24321">
        <w:fldChar w:fldCharType="begin"/>
      </w:r>
      <w:r w:rsidR="0018015F" w:rsidRPr="00E24321">
        <w:instrText xml:space="preserve"> REF _Ref76825843 \w \h </w:instrText>
      </w:r>
      <w:r w:rsidR="00E24321">
        <w:instrText xml:space="preserve"> \* MERGEFORMAT </w:instrText>
      </w:r>
      <w:r w:rsidR="0018015F" w:rsidRPr="00E24321">
        <w:fldChar w:fldCharType="separate"/>
      </w:r>
      <w:r w:rsidR="000108F0">
        <w:t>7</w:t>
      </w:r>
      <w:r w:rsidR="0018015F" w:rsidRPr="00E24321">
        <w:fldChar w:fldCharType="end"/>
      </w:r>
      <w:r w:rsidR="0018015F" w:rsidRPr="00E24321">
        <w:t>.</w:t>
      </w:r>
      <w:r w:rsidR="009F248B">
        <w:t xml:space="preserve"> </w:t>
      </w:r>
    </w:p>
    <w:p w14:paraId="62BACFAE" w14:textId="71E198B8" w:rsidR="00285FE1" w:rsidRPr="0063070C" w:rsidRDefault="00E431A6" w:rsidP="001F71EA">
      <w:pPr>
        <w:pStyle w:val="DefenceSchedule3"/>
        <w:numPr>
          <w:ilvl w:val="0"/>
          <w:numId w:val="0"/>
        </w:numPr>
        <w:ind w:left="964"/>
        <w:rPr>
          <w:b/>
          <w:bCs/>
          <w:i/>
          <w:iCs/>
        </w:rPr>
      </w:pPr>
      <w:r w:rsidRPr="00E431A6">
        <w:rPr>
          <w:b/>
          <w:bCs/>
          <w:i/>
          <w:iCs/>
        </w:rPr>
        <w:t>[COMMONWEALTH TO INSERT ANY ADDITIONAL PROJECT-SPECIFIC MEETINGS]</w:t>
      </w:r>
    </w:p>
    <w:p w14:paraId="33BE31E2" w14:textId="5FA8A913" w:rsidR="00617C7A" w:rsidRPr="00E24321" w:rsidRDefault="00617C7A" w:rsidP="00A0686A">
      <w:pPr>
        <w:pStyle w:val="DefenceSchedule1"/>
        <w:numPr>
          <w:ilvl w:val="0"/>
          <w:numId w:val="2"/>
        </w:numPr>
        <w:tabs>
          <w:tab w:val="clear" w:pos="3516"/>
          <w:tab w:val="num" w:pos="964"/>
        </w:tabs>
        <w:ind w:left="964"/>
      </w:pPr>
      <w:bookmarkStart w:id="24" w:name="_Ref77324364"/>
      <w:bookmarkStart w:id="25" w:name="_Ref76825843"/>
      <w:r w:rsidRPr="00E24321">
        <w:t>Stakeholder</w:t>
      </w:r>
      <w:r w:rsidR="00D101D7">
        <w:t xml:space="preserve"> </w:t>
      </w:r>
      <w:r w:rsidR="00204AA8" w:rsidRPr="00E24321">
        <w:t xml:space="preserve">Management and </w:t>
      </w:r>
      <w:r w:rsidR="008908DF" w:rsidRPr="00E24321">
        <w:t>Consultation</w:t>
      </w:r>
      <w:bookmarkEnd w:id="24"/>
      <w:r w:rsidR="00023B05" w:rsidRPr="00E24321">
        <w:t xml:space="preserve"> </w:t>
      </w:r>
      <w:bookmarkEnd w:id="25"/>
    </w:p>
    <w:p w14:paraId="228C859E" w14:textId="0B30BBA5" w:rsidR="00A131EB" w:rsidRPr="00E24321" w:rsidRDefault="00285FE1" w:rsidP="00A0686A">
      <w:pPr>
        <w:pStyle w:val="DefenceSchedule2"/>
      </w:pPr>
      <w:bookmarkStart w:id="26" w:name="_Ref76824528"/>
      <w:r w:rsidRPr="00E24321">
        <w:t xml:space="preserve">As part of its project management responsibilities, </w:t>
      </w:r>
      <w:r w:rsidR="00617C7A" w:rsidRPr="00E24321">
        <w:t xml:space="preserve">the Consultant </w:t>
      </w:r>
      <w:r w:rsidR="008B0674" w:rsidRPr="00E24321">
        <w:t>must independently manage</w:t>
      </w:r>
      <w:r w:rsidR="00617C7A" w:rsidRPr="00E24321">
        <w:t xml:space="preserve"> and co-ordinat</w:t>
      </w:r>
      <w:r w:rsidR="008B0674" w:rsidRPr="00E24321">
        <w:t xml:space="preserve">e </w:t>
      </w:r>
      <w:r w:rsidR="00617C7A" w:rsidRPr="00E24321">
        <w:t xml:space="preserve">stakeholder consultation.  </w:t>
      </w:r>
    </w:p>
    <w:p w14:paraId="03EEC210" w14:textId="77777777" w:rsidR="00023B05" w:rsidRPr="00E24321" w:rsidRDefault="00023B05" w:rsidP="00A0686A">
      <w:pPr>
        <w:pStyle w:val="DefenceSchedule2"/>
      </w:pPr>
      <w:bookmarkStart w:id="27" w:name="_Ref77324296"/>
      <w:r w:rsidRPr="00E24321">
        <w:t xml:space="preserve">The Consultant must </w:t>
      </w:r>
      <w:bookmarkEnd w:id="26"/>
      <w:r w:rsidR="0018015F" w:rsidRPr="00E24321">
        <w:t xml:space="preserve">conduct all stakeholder management in accordance </w:t>
      </w:r>
      <w:r w:rsidR="00877888" w:rsidRPr="00E24321">
        <w:t>with best industry practice and the procedures of the Commonwealth, having regard to the Project requirements and constraints.</w:t>
      </w:r>
      <w:bookmarkEnd w:id="27"/>
    </w:p>
    <w:p w14:paraId="7997941C" w14:textId="0FF76E6E" w:rsidR="008908DF" w:rsidRPr="00E24321" w:rsidRDefault="00A131EB" w:rsidP="00A0686A">
      <w:pPr>
        <w:pStyle w:val="DefenceSchedule2"/>
      </w:pPr>
      <w:r w:rsidRPr="00E24321">
        <w:t xml:space="preserve">Without limiting paragraph </w:t>
      </w:r>
      <w:r w:rsidRPr="00E24321">
        <w:fldChar w:fldCharType="begin"/>
      </w:r>
      <w:r w:rsidRPr="00E24321">
        <w:instrText xml:space="preserve"> REF _Ref77324296 \w \h </w:instrText>
      </w:r>
      <w:r w:rsidR="00E24321">
        <w:instrText xml:space="preserve"> \* MERGEFORMAT </w:instrText>
      </w:r>
      <w:r w:rsidRPr="00E24321">
        <w:fldChar w:fldCharType="separate"/>
      </w:r>
      <w:r w:rsidR="000108F0">
        <w:t>7.2</w:t>
      </w:r>
      <w:r w:rsidRPr="00E24321">
        <w:fldChar w:fldCharType="end"/>
      </w:r>
      <w:r w:rsidRPr="00E24321">
        <w:t>, i</w:t>
      </w:r>
      <w:r w:rsidR="008908DF" w:rsidRPr="00E24321">
        <w:t>n undertaking stakeholder management the Consultant must:</w:t>
      </w:r>
    </w:p>
    <w:p w14:paraId="4719EE22" w14:textId="501830D1" w:rsidR="008908DF" w:rsidRPr="00E24321" w:rsidRDefault="008908DF" w:rsidP="00A0686A">
      <w:pPr>
        <w:pStyle w:val="DefenceSchedule3"/>
      </w:pPr>
      <w:r w:rsidRPr="00E24321">
        <w:t>identify</w:t>
      </w:r>
      <w:r w:rsidR="008B0674" w:rsidRPr="00E24321">
        <w:t xml:space="preserve"> and record all potential Project stakeholders</w:t>
      </w:r>
      <w:r w:rsidRPr="00E24321">
        <w:t xml:space="preserve"> </w:t>
      </w:r>
      <w:r w:rsidR="008B0674" w:rsidRPr="00E24321">
        <w:t xml:space="preserve">including </w:t>
      </w:r>
      <w:r w:rsidRPr="00E24321">
        <w:t xml:space="preserve">all areas of Defence that are </w:t>
      </w:r>
      <w:r w:rsidR="008B0674" w:rsidRPr="00E24321">
        <w:t>involved</w:t>
      </w:r>
      <w:r w:rsidRPr="00E24321">
        <w:t xml:space="preserve"> in the planning </w:t>
      </w:r>
      <w:r w:rsidR="008B0674" w:rsidRPr="00E24321">
        <w:t>and</w:t>
      </w:r>
      <w:r w:rsidRPr="00E24321">
        <w:t xml:space="preserve"> delivery of the Project</w:t>
      </w:r>
      <w:r w:rsidR="008B0674" w:rsidRPr="00E24321">
        <w:t xml:space="preserve"> including </w:t>
      </w:r>
      <w:r w:rsidR="00557A26">
        <w:t>IPACE</w:t>
      </w:r>
      <w:r w:rsidR="008A39FB">
        <w:t xml:space="preserve"> Branch</w:t>
      </w:r>
      <w:r w:rsidR="008B0674" w:rsidRPr="00E24321">
        <w:t xml:space="preserve">, </w:t>
      </w:r>
      <w:r w:rsidR="00065936">
        <w:t>U</w:t>
      </w:r>
      <w:r w:rsidR="008B0674" w:rsidRPr="00E24321">
        <w:t>sers, site representatives, technical authorities,</w:t>
      </w:r>
      <w:r w:rsidR="00A131EB" w:rsidRPr="00E24321">
        <w:t xml:space="preserve"> financial authorities/administrators,</w:t>
      </w:r>
      <w:r w:rsidR="008B0674" w:rsidRPr="00E24321">
        <w:t xml:space="preserve"> subject matter experts and other areas of Defence that may be involved in the planning and delivery of the </w:t>
      </w:r>
      <w:proofErr w:type="gramStart"/>
      <w:r w:rsidR="008B0674" w:rsidRPr="00E24321">
        <w:t>Project;</w:t>
      </w:r>
      <w:proofErr w:type="gramEnd"/>
    </w:p>
    <w:p w14:paraId="48D160D9" w14:textId="77777777" w:rsidR="008B0674" w:rsidRPr="00E24321" w:rsidRDefault="008B0674" w:rsidP="00A0686A">
      <w:pPr>
        <w:pStyle w:val="DefenceSchedule3"/>
      </w:pPr>
      <w:r w:rsidRPr="00E24321">
        <w:t>carefully plan, schedule, manage and co</w:t>
      </w:r>
      <w:r w:rsidR="00F7329F" w:rsidRPr="00E24321">
        <w:t>-</w:t>
      </w:r>
      <w:r w:rsidRPr="00E24321">
        <w:t xml:space="preserve">ordinate processes for the effective engagement with </w:t>
      </w:r>
      <w:proofErr w:type="gramStart"/>
      <w:r w:rsidRPr="00E24321">
        <w:t>stakeholders;</w:t>
      </w:r>
      <w:proofErr w:type="gramEnd"/>
    </w:p>
    <w:p w14:paraId="237D3E26" w14:textId="77777777" w:rsidR="00A131EB" w:rsidRPr="00E24321" w:rsidRDefault="00A131EB" w:rsidP="00A0686A">
      <w:pPr>
        <w:pStyle w:val="DefenceSchedule3"/>
      </w:pPr>
      <w:r w:rsidRPr="00E24321">
        <w:t xml:space="preserve">program for sufficient consultation with stakeholders to minimise programming impacts on the Project (including achievement of Approvals) in accordance with the Commonwealth's </w:t>
      </w:r>
      <w:proofErr w:type="gramStart"/>
      <w:r w:rsidRPr="00E24321">
        <w:t>Program;</w:t>
      </w:r>
      <w:proofErr w:type="gramEnd"/>
    </w:p>
    <w:p w14:paraId="16C5FF10" w14:textId="77777777" w:rsidR="008B0674" w:rsidRPr="00E24321" w:rsidRDefault="008B0674" w:rsidP="00A0686A">
      <w:pPr>
        <w:pStyle w:val="DefenceSchedule3"/>
      </w:pPr>
      <w:r w:rsidRPr="00E24321">
        <w:lastRenderedPageBreak/>
        <w:t xml:space="preserve">effectively manage stakeholder interaction in light of stakeholder commitments and time </w:t>
      </w:r>
      <w:proofErr w:type="gramStart"/>
      <w:r w:rsidRPr="00E24321">
        <w:t>limitations;</w:t>
      </w:r>
      <w:proofErr w:type="gramEnd"/>
    </w:p>
    <w:p w14:paraId="44D6D8B0" w14:textId="77777777" w:rsidR="008B0674" w:rsidRPr="00E24321" w:rsidRDefault="008B0674" w:rsidP="00A0686A">
      <w:pPr>
        <w:pStyle w:val="DefenceSchedule3"/>
      </w:pPr>
      <w:r w:rsidRPr="00E24321">
        <w:t xml:space="preserve">brief project stakeholders on key Project details and issues relevant to them and provide all necessary information for that </w:t>
      </w:r>
      <w:proofErr w:type="gramStart"/>
      <w:r w:rsidRPr="00E24321">
        <w:t>purpose;</w:t>
      </w:r>
      <w:proofErr w:type="gramEnd"/>
    </w:p>
    <w:p w14:paraId="0143A38B" w14:textId="77777777" w:rsidR="008B0674" w:rsidRPr="00E24321" w:rsidRDefault="008B0674" w:rsidP="00A0686A">
      <w:pPr>
        <w:pStyle w:val="DefenceSchedule3"/>
      </w:pPr>
      <w:r w:rsidRPr="00E24321">
        <w:t>appropriately record, report on and</w:t>
      </w:r>
      <w:r w:rsidR="00A131EB" w:rsidRPr="00E24321">
        <w:t>,</w:t>
      </w:r>
      <w:r w:rsidRPr="00E24321">
        <w:t xml:space="preserve"> where appropriate</w:t>
      </w:r>
      <w:r w:rsidR="00A131EB" w:rsidRPr="00E24321">
        <w:t>,</w:t>
      </w:r>
      <w:r w:rsidRPr="00E24321">
        <w:t xml:space="preserve"> implement outcomes of stakeholder engagement; and</w:t>
      </w:r>
    </w:p>
    <w:p w14:paraId="1AE5C98A" w14:textId="35366997" w:rsidR="008B0674" w:rsidRDefault="008B0674" w:rsidP="00A0686A">
      <w:pPr>
        <w:pStyle w:val="DefenceSchedule3"/>
      </w:pPr>
      <w:r w:rsidRPr="00E24321">
        <w:t xml:space="preserve">regularly liaise with and update all Project stakeholders. </w:t>
      </w:r>
    </w:p>
    <w:p w14:paraId="7C7175E4" w14:textId="27F12CCB" w:rsidR="008908DF" w:rsidRPr="00F94068" w:rsidRDefault="00DB1659" w:rsidP="00A0686A">
      <w:pPr>
        <w:pStyle w:val="DefenceSchedule1"/>
        <w:numPr>
          <w:ilvl w:val="0"/>
          <w:numId w:val="2"/>
        </w:numPr>
        <w:tabs>
          <w:tab w:val="clear" w:pos="3516"/>
          <w:tab w:val="num" w:pos="964"/>
        </w:tabs>
        <w:ind w:left="964"/>
      </w:pPr>
      <w:bookmarkStart w:id="28" w:name="_Ref120801485"/>
      <w:r>
        <w:t xml:space="preserve">User </w:t>
      </w:r>
      <w:r w:rsidR="00FF571E" w:rsidRPr="00FF571E">
        <w:t>Requirements Brief (</w:t>
      </w:r>
      <w:r>
        <w:t>U</w:t>
      </w:r>
      <w:r w:rsidR="00FF571E" w:rsidRPr="00FF571E">
        <w:t>RB)</w:t>
      </w:r>
      <w:r w:rsidR="00F6301D" w:rsidRPr="00AD3D7A">
        <w:t xml:space="preserve"> and Defence Technical Requirements</w:t>
      </w:r>
      <w:bookmarkEnd w:id="28"/>
      <w:r w:rsidR="00F6301D" w:rsidRPr="00AD3D7A">
        <w:t xml:space="preserve"> </w:t>
      </w:r>
    </w:p>
    <w:p w14:paraId="27C4B177" w14:textId="26915960" w:rsidR="00617C7A" w:rsidRPr="00E24321" w:rsidRDefault="0042075A" w:rsidP="00FF571E">
      <w:pPr>
        <w:pStyle w:val="DefenceSchedule2"/>
      </w:pPr>
      <w:r w:rsidRPr="00E24321">
        <w:t>Without limiting paragraph</w:t>
      </w:r>
      <w:r w:rsidR="00A131EB" w:rsidRPr="00E24321">
        <w:t xml:space="preserve"> </w:t>
      </w:r>
      <w:r w:rsidR="00A131EB" w:rsidRPr="00E24321">
        <w:fldChar w:fldCharType="begin"/>
      </w:r>
      <w:r w:rsidR="00A131EB" w:rsidRPr="00E24321">
        <w:instrText xml:space="preserve"> REF _Ref77324364 \w \h </w:instrText>
      </w:r>
      <w:r w:rsidR="00880595" w:rsidRPr="00E24321">
        <w:instrText xml:space="preserve"> \* MERGEFORMAT </w:instrText>
      </w:r>
      <w:r w:rsidR="00A131EB" w:rsidRPr="00E24321">
        <w:fldChar w:fldCharType="separate"/>
      </w:r>
      <w:r w:rsidR="000108F0">
        <w:t>7</w:t>
      </w:r>
      <w:r w:rsidR="00A131EB" w:rsidRPr="00E24321">
        <w:fldChar w:fldCharType="end"/>
      </w:r>
      <w:r w:rsidRPr="00E24321">
        <w:t>, t</w:t>
      </w:r>
      <w:r w:rsidR="00617C7A" w:rsidRPr="00E24321">
        <w:t xml:space="preserve">he Consultant must conduct sufficient consultation with </w:t>
      </w:r>
      <w:r w:rsidRPr="00E24321">
        <w:t xml:space="preserve">the </w:t>
      </w:r>
      <w:r w:rsidR="0053288C">
        <w:t>Capability Manager</w:t>
      </w:r>
      <w:r w:rsidRPr="00E24321">
        <w:t xml:space="preserve"> and </w:t>
      </w:r>
      <w:r w:rsidR="00065936">
        <w:t>Users</w:t>
      </w:r>
      <w:r w:rsidR="00065936" w:rsidRPr="00E24321" w:rsidDel="00065936">
        <w:t xml:space="preserve"> </w:t>
      </w:r>
      <w:r w:rsidR="00D03B34">
        <w:t xml:space="preserve">(including Host Nation stakeholders) </w:t>
      </w:r>
      <w:r w:rsidR="00617C7A" w:rsidRPr="00E24321">
        <w:t>to validate the user requirements for the Project to be incorporated into any "</w:t>
      </w:r>
      <w:r w:rsidR="00DB1659">
        <w:t>User</w:t>
      </w:r>
      <w:r w:rsidR="00FF571E" w:rsidRPr="00FF571E">
        <w:t xml:space="preserve"> Requirements Brief</w:t>
      </w:r>
      <w:r w:rsidR="00617C7A" w:rsidRPr="00E24321">
        <w:t xml:space="preserve">" </w:t>
      </w:r>
      <w:r w:rsidRPr="00E24321">
        <w:t>(</w:t>
      </w:r>
      <w:r w:rsidR="00DB1659">
        <w:rPr>
          <w:b/>
          <w:bCs/>
        </w:rPr>
        <w:t>U</w:t>
      </w:r>
      <w:r w:rsidR="00FF571E" w:rsidRPr="00D03B34">
        <w:rPr>
          <w:b/>
          <w:bCs/>
        </w:rPr>
        <w:t>RB</w:t>
      </w:r>
      <w:r w:rsidRPr="00E24321">
        <w:t xml:space="preserve">) </w:t>
      </w:r>
      <w:r w:rsidR="00617C7A" w:rsidRPr="00E24321">
        <w:t>and approval documentation as directed by the Commonwealth's Representative. The Consultant must ensure that the outcome of such consultation is appropriately incorporated into relevant documentation for the Project.</w:t>
      </w:r>
    </w:p>
    <w:p w14:paraId="3FD8E73D" w14:textId="041F07F8" w:rsidR="00617C7A" w:rsidRPr="00E24321" w:rsidRDefault="00617C7A" w:rsidP="0018015F">
      <w:pPr>
        <w:pStyle w:val="DefenceSchedule2"/>
      </w:pPr>
      <w:r w:rsidRPr="00E24321">
        <w:t xml:space="preserve">The Consultant must </w:t>
      </w:r>
      <w:r w:rsidR="0042075A" w:rsidRPr="00E24321">
        <w:t xml:space="preserve">prepare </w:t>
      </w:r>
      <w:r w:rsidRPr="00E24321">
        <w:t xml:space="preserve">the </w:t>
      </w:r>
      <w:r w:rsidR="00DB1659">
        <w:t>U</w:t>
      </w:r>
      <w:r w:rsidR="00FF571E">
        <w:t>RB</w:t>
      </w:r>
      <w:r w:rsidR="0053288C">
        <w:t xml:space="preserve"> </w:t>
      </w:r>
      <w:r w:rsidR="00FE2CEE" w:rsidRPr="00E24321">
        <w:t>in accordance with the format/template provided by the Commonwealth (or if no format/template is provided by the Commonwealth, a format/template approved by the Commonwealth's Representative), as amended from time to time</w:t>
      </w:r>
      <w:r w:rsidRPr="00E24321">
        <w:t>.</w:t>
      </w:r>
      <w:r w:rsidR="0018015F" w:rsidRPr="00E24321">
        <w:t xml:space="preserve"> </w:t>
      </w:r>
      <w:r w:rsidRPr="00E24321">
        <w:t xml:space="preserve">The Consultant must ensure that </w:t>
      </w:r>
      <w:r w:rsidR="0018015F" w:rsidRPr="00E24321">
        <w:t xml:space="preserve">such </w:t>
      </w:r>
      <w:r w:rsidRPr="00E24321">
        <w:t>consultation:</w:t>
      </w:r>
    </w:p>
    <w:p w14:paraId="7F2BF429" w14:textId="77777777" w:rsidR="00617C7A" w:rsidRPr="00E24321" w:rsidRDefault="00617C7A" w:rsidP="00A0686A">
      <w:pPr>
        <w:pStyle w:val="DefenceSchedule3"/>
      </w:pPr>
      <w:r w:rsidRPr="00E24321">
        <w:t xml:space="preserve">confirms the requirements for the </w:t>
      </w:r>
      <w:proofErr w:type="gramStart"/>
      <w:r w:rsidRPr="00E24321">
        <w:t>Project;</w:t>
      </w:r>
      <w:proofErr w:type="gramEnd"/>
      <w:r w:rsidRPr="00E24321">
        <w:t xml:space="preserve"> </w:t>
      </w:r>
    </w:p>
    <w:p w14:paraId="5442C367" w14:textId="77777777" w:rsidR="0018015F" w:rsidRPr="00E24321" w:rsidRDefault="0018015F" w:rsidP="0018015F">
      <w:pPr>
        <w:pStyle w:val="DefenceSchedule3"/>
      </w:pPr>
      <w:r w:rsidRPr="00E24321">
        <w:t xml:space="preserve">addresses the development of the design, once the relevant Project Contractor is </w:t>
      </w:r>
      <w:proofErr w:type="gramStart"/>
      <w:r w:rsidRPr="00E24321">
        <w:t>engaged;</w:t>
      </w:r>
      <w:proofErr w:type="gramEnd"/>
    </w:p>
    <w:p w14:paraId="204F1FA9" w14:textId="77777777" w:rsidR="00617C7A" w:rsidRPr="00E24321" w:rsidRDefault="00617C7A" w:rsidP="00A0686A">
      <w:pPr>
        <w:pStyle w:val="DefenceSchedule3"/>
      </w:pPr>
      <w:r w:rsidRPr="00E24321">
        <w:t xml:space="preserve">finalises the detailed functional requirements for the </w:t>
      </w:r>
      <w:proofErr w:type="gramStart"/>
      <w:r w:rsidRPr="00E24321">
        <w:t>Project;</w:t>
      </w:r>
      <w:proofErr w:type="gramEnd"/>
    </w:p>
    <w:p w14:paraId="167E56B0" w14:textId="77777777" w:rsidR="00617C7A" w:rsidRPr="00E24321" w:rsidRDefault="00617C7A" w:rsidP="00A0686A">
      <w:pPr>
        <w:pStyle w:val="DefenceSchedule3"/>
      </w:pPr>
      <w:r w:rsidRPr="00E24321">
        <w:t xml:space="preserve">identifies the priority for each </w:t>
      </w:r>
      <w:proofErr w:type="gramStart"/>
      <w:r w:rsidRPr="00E24321">
        <w:t>requirement;</w:t>
      </w:r>
      <w:proofErr w:type="gramEnd"/>
      <w:r w:rsidRPr="00E24321">
        <w:t xml:space="preserve"> </w:t>
      </w:r>
    </w:p>
    <w:p w14:paraId="07D04B93" w14:textId="77777777" w:rsidR="00617C7A" w:rsidRPr="00E24321" w:rsidRDefault="00617C7A" w:rsidP="00A0686A">
      <w:pPr>
        <w:pStyle w:val="DefenceSchedule3"/>
      </w:pPr>
      <w:r w:rsidRPr="00E24321">
        <w:t xml:space="preserve">identifies any known risks and hazards associated with the </w:t>
      </w:r>
      <w:proofErr w:type="gramStart"/>
      <w:r w:rsidRPr="00E24321">
        <w:t>Project;</w:t>
      </w:r>
      <w:proofErr w:type="gramEnd"/>
      <w:r w:rsidRPr="00E24321">
        <w:t xml:space="preserve"> </w:t>
      </w:r>
    </w:p>
    <w:p w14:paraId="5CEFEB44" w14:textId="77777777" w:rsidR="0018015F" w:rsidRPr="00E24321" w:rsidRDefault="00617C7A" w:rsidP="00A0686A">
      <w:pPr>
        <w:pStyle w:val="DefenceSchedule3"/>
      </w:pPr>
      <w:r w:rsidRPr="00E24321">
        <w:t xml:space="preserve">ascertains the technical regulatory frameworks applicable to the </w:t>
      </w:r>
      <w:proofErr w:type="gramStart"/>
      <w:r w:rsidRPr="00E24321">
        <w:t>Project</w:t>
      </w:r>
      <w:r w:rsidR="0018015F" w:rsidRPr="00E24321">
        <w:t>;</w:t>
      </w:r>
      <w:proofErr w:type="gramEnd"/>
      <w:r w:rsidR="0018015F" w:rsidRPr="00E24321">
        <w:t xml:space="preserve"> </w:t>
      </w:r>
    </w:p>
    <w:p w14:paraId="7B2177A0" w14:textId="0EC648DD" w:rsidR="0018015F" w:rsidRPr="00E24321" w:rsidRDefault="0018015F" w:rsidP="00A0686A">
      <w:pPr>
        <w:pStyle w:val="DefenceSchedule3"/>
      </w:pPr>
      <w:r w:rsidRPr="00E24321">
        <w:t xml:space="preserve">determines all requirements for "Handover" of the Works (under and in accordance with the </w:t>
      </w:r>
      <w:proofErr w:type="spellStart"/>
      <w:r w:rsidRPr="00E24321">
        <w:t>HOTO</w:t>
      </w:r>
      <w:proofErr w:type="spellEnd"/>
      <w:r w:rsidRPr="00E24321">
        <w:t xml:space="preserve"> </w:t>
      </w:r>
      <w:r w:rsidR="00D03B34">
        <w:t>Plan and Checklist</w:t>
      </w:r>
      <w:proofErr w:type="gramStart"/>
      <w:r w:rsidRPr="00E24321">
        <w:t>);</w:t>
      </w:r>
      <w:proofErr w:type="gramEnd"/>
      <w:r w:rsidRPr="00E24321">
        <w:t xml:space="preserve"> </w:t>
      </w:r>
    </w:p>
    <w:p w14:paraId="4DF732DB" w14:textId="77777777" w:rsidR="0018015F" w:rsidRPr="00E24321" w:rsidRDefault="0018015F" w:rsidP="00A0686A">
      <w:pPr>
        <w:pStyle w:val="DefenceSchedule3"/>
      </w:pPr>
      <w:r w:rsidRPr="00E24321">
        <w:t>is agreed ahead of time and planned for in the most current version of the approved program for the Services; and</w:t>
      </w:r>
    </w:p>
    <w:p w14:paraId="1F66CD9B" w14:textId="77777777" w:rsidR="00617C7A" w:rsidRPr="00E24321" w:rsidRDefault="0018015F" w:rsidP="00A0686A">
      <w:pPr>
        <w:pStyle w:val="DefenceSchedule3"/>
      </w:pPr>
      <w:r w:rsidRPr="00E24321">
        <w:t>is recorded in writing by the Consultant and agreed with the relevant stakeholder as a true and accurate record of that meeting</w:t>
      </w:r>
      <w:r w:rsidR="00617C7A" w:rsidRPr="00E24321">
        <w:t xml:space="preserve">. </w:t>
      </w:r>
    </w:p>
    <w:p w14:paraId="45EA892D" w14:textId="3AA88A45" w:rsidR="00617C7A" w:rsidRPr="00E24321" w:rsidRDefault="00617C7A" w:rsidP="00A0686A">
      <w:pPr>
        <w:pStyle w:val="DefenceSchedule2"/>
      </w:pPr>
      <w:r w:rsidRPr="00E24321">
        <w:t>The Consultant must circulate the</w:t>
      </w:r>
      <w:r w:rsidR="0053288C">
        <w:t xml:space="preserve"> </w:t>
      </w:r>
      <w:r w:rsidR="00DB1659">
        <w:t>U</w:t>
      </w:r>
      <w:r w:rsidR="00FF571E">
        <w:t>RB</w:t>
      </w:r>
      <w:r w:rsidRPr="00E24321">
        <w:t xml:space="preserve"> to the </w:t>
      </w:r>
      <w:r w:rsidR="00065936">
        <w:t>U</w:t>
      </w:r>
      <w:r w:rsidR="00D101D7">
        <w:t>sers</w:t>
      </w:r>
      <w:r w:rsidR="0042075A" w:rsidRPr="00E24321">
        <w:t xml:space="preserve"> and key stakeholders</w:t>
      </w:r>
      <w:r w:rsidR="00D101D7">
        <w:t xml:space="preserve"> (including from the Host Nation)</w:t>
      </w:r>
      <w:r w:rsidRPr="00E24321">
        <w:t xml:space="preserve">, as directed by the Commonwealth's Representative.  </w:t>
      </w:r>
    </w:p>
    <w:p w14:paraId="519D6354" w14:textId="0427857F" w:rsidR="00617C7A" w:rsidRPr="00E24321" w:rsidRDefault="00617C7A" w:rsidP="00A0686A">
      <w:pPr>
        <w:pStyle w:val="DefenceSchedule2"/>
      </w:pPr>
      <w:bookmarkStart w:id="29" w:name="_Ref76824920"/>
      <w:r w:rsidRPr="00E24321">
        <w:t xml:space="preserve">The Consultant acknowledges and agrees that </w:t>
      </w:r>
      <w:r w:rsidR="00D101D7">
        <w:t>IPACE</w:t>
      </w:r>
      <w:r w:rsidR="008A39FB">
        <w:t xml:space="preserve"> Branch</w:t>
      </w:r>
      <w:r w:rsidRPr="00E24321">
        <w:t xml:space="preserve"> will endorse the final </w:t>
      </w:r>
      <w:r w:rsidR="00DB1659">
        <w:t>U</w:t>
      </w:r>
      <w:r w:rsidR="00FF571E">
        <w:t>RB</w:t>
      </w:r>
      <w:r w:rsidRPr="00E24321">
        <w:t>.</w:t>
      </w:r>
      <w:bookmarkEnd w:id="29"/>
      <w:r w:rsidR="00B227F8" w:rsidRPr="00E24321">
        <w:t xml:space="preserve"> The Consultant must use its best endeavours to facilitate finalisation of the </w:t>
      </w:r>
      <w:r w:rsidR="00DB1659">
        <w:t>U</w:t>
      </w:r>
      <w:r w:rsidR="00FF571E">
        <w:t>RB</w:t>
      </w:r>
      <w:r w:rsidR="0053288C">
        <w:t xml:space="preserve"> </w:t>
      </w:r>
      <w:r w:rsidR="00B227F8" w:rsidRPr="00E24321">
        <w:t>to minimise programming impacts on the Project (including achievement of Approvals).</w:t>
      </w:r>
    </w:p>
    <w:p w14:paraId="1DF88182" w14:textId="0A6338EB" w:rsidR="00617C7A" w:rsidRPr="009F248B" w:rsidRDefault="00A902A0" w:rsidP="00A0686A">
      <w:pPr>
        <w:pStyle w:val="DefenceSchedule2"/>
      </w:pPr>
      <w:r w:rsidRPr="00E24321">
        <w:t>T</w:t>
      </w:r>
      <w:r w:rsidR="00617C7A" w:rsidRPr="00E24321">
        <w:t xml:space="preserve">he Consultant will use the </w:t>
      </w:r>
      <w:r w:rsidR="00DB1659">
        <w:t>U</w:t>
      </w:r>
      <w:r w:rsidR="00FF571E">
        <w:t>RB</w:t>
      </w:r>
      <w:r w:rsidR="0053288C">
        <w:t xml:space="preserve"> </w:t>
      </w:r>
      <w:r w:rsidR="00617C7A" w:rsidRPr="00E24321">
        <w:t xml:space="preserve">as the basis for the development of the </w:t>
      </w:r>
      <w:r w:rsidR="00FF71CD" w:rsidRPr="00E24321">
        <w:t>scope documentation (for example, the Works Description or Brief)</w:t>
      </w:r>
      <w:r w:rsidR="00617C7A" w:rsidRPr="00E24321">
        <w:t xml:space="preserve"> for inclusion in the Tender </w:t>
      </w:r>
      <w:r w:rsidR="00617C7A" w:rsidRPr="009F248B">
        <w:t>Documents</w:t>
      </w:r>
      <w:r w:rsidR="00D75DC9" w:rsidRPr="009F248B">
        <w:t xml:space="preserve"> for procurement of the Project Contractors</w:t>
      </w:r>
      <w:r w:rsidR="00617C7A" w:rsidRPr="009F248B">
        <w:t>.</w:t>
      </w:r>
    </w:p>
    <w:p w14:paraId="5CE94FCC" w14:textId="77777777" w:rsidR="00617C7A" w:rsidRPr="00E24321" w:rsidRDefault="00617C7A" w:rsidP="00617C7A">
      <w:pPr>
        <w:pStyle w:val="DefenceSchedule1"/>
        <w:numPr>
          <w:ilvl w:val="0"/>
          <w:numId w:val="2"/>
        </w:numPr>
        <w:tabs>
          <w:tab w:val="clear" w:pos="3516"/>
          <w:tab w:val="num" w:pos="964"/>
        </w:tabs>
        <w:ind w:left="964"/>
        <w:rPr>
          <w:b w:val="0"/>
        </w:rPr>
      </w:pPr>
      <w:bookmarkStart w:id="30" w:name="_Ref120620720"/>
      <w:r w:rsidRPr="00E24321">
        <w:t>External Stakeholder Consultation</w:t>
      </w:r>
      <w:bookmarkEnd w:id="30"/>
    </w:p>
    <w:p w14:paraId="7DA73520" w14:textId="69FA0F2B" w:rsidR="00617C7A" w:rsidRPr="00E24321" w:rsidRDefault="00617C7A" w:rsidP="00617C7A">
      <w:pPr>
        <w:pStyle w:val="DefenceSchedule2"/>
      </w:pPr>
      <w:r w:rsidRPr="00E24321">
        <w:t xml:space="preserve">Where required, the Consultant must provide all necessary support to the Commonwealth to consult with, document and prepare draft responses to </w:t>
      </w:r>
      <w:proofErr w:type="gramStart"/>
      <w:r w:rsidRPr="00E24321">
        <w:t>concerns</w:t>
      </w:r>
      <w:proofErr w:type="gramEnd"/>
      <w:r w:rsidRPr="00E24321">
        <w:t xml:space="preserve"> and issues raised by external stakeholders. </w:t>
      </w:r>
      <w:r w:rsidR="00773AC8" w:rsidRPr="00E24321">
        <w:t xml:space="preserve"> </w:t>
      </w:r>
      <w:r w:rsidRPr="00E24321">
        <w:t xml:space="preserve">Such external stakeholders </w:t>
      </w:r>
      <w:r w:rsidR="00877888" w:rsidRPr="00E24321">
        <w:t xml:space="preserve">may </w:t>
      </w:r>
      <w:r w:rsidRPr="00E24321">
        <w:t xml:space="preserve">include </w:t>
      </w:r>
      <w:r w:rsidR="00222340">
        <w:t>Host Nation government</w:t>
      </w:r>
      <w:r w:rsidR="003B765A">
        <w:t xml:space="preserve"> </w:t>
      </w:r>
      <w:r w:rsidR="003B765A">
        <w:lastRenderedPageBreak/>
        <w:t>and stakeholders</w:t>
      </w:r>
      <w:r w:rsidR="00222340">
        <w:t xml:space="preserve">, </w:t>
      </w:r>
      <w:r w:rsidRPr="00E24321">
        <w:t>utility providers, infrastructure providers (</w:t>
      </w:r>
      <w:proofErr w:type="gramStart"/>
      <w:r w:rsidR="001B7E3A" w:rsidRPr="00E24321">
        <w:t>e.g.</w:t>
      </w:r>
      <w:proofErr w:type="gramEnd"/>
      <w:r w:rsidR="00C2434B" w:rsidRPr="00E24321">
        <w:t xml:space="preserve"> </w:t>
      </w:r>
      <w:r w:rsidRPr="00E24321">
        <w:t xml:space="preserve">roads authorities), community groups and other special interest groups having an interest in the Project.  The purpose of such consultation is to inform and </w:t>
      </w:r>
      <w:r w:rsidR="00DD4C2E" w:rsidRPr="00E24321">
        <w:t xml:space="preserve">receive input from </w:t>
      </w:r>
      <w:r w:rsidRPr="00E24321">
        <w:t>relevant external stakeholders of the Project.  The outcome required is to position the Commonwealth to respond to concerns and achieve approval and/or progression of the Project</w:t>
      </w:r>
      <w:r w:rsidR="00556229" w:rsidRPr="00E24321">
        <w:t xml:space="preserve"> from external stakeholders</w:t>
      </w:r>
      <w:r w:rsidRPr="00E24321">
        <w:t xml:space="preserve">. </w:t>
      </w:r>
    </w:p>
    <w:p w14:paraId="12ADFBAC" w14:textId="77777777" w:rsidR="00617C7A" w:rsidRPr="00E24321" w:rsidRDefault="00617C7A" w:rsidP="00617C7A">
      <w:pPr>
        <w:pStyle w:val="DefenceSchedule2"/>
      </w:pPr>
      <w:r w:rsidRPr="00E24321">
        <w:t xml:space="preserve">The Consultant must (in consultation with the Commonwealth's Representative): </w:t>
      </w:r>
    </w:p>
    <w:p w14:paraId="379CB074" w14:textId="77777777" w:rsidR="00617C7A" w:rsidRPr="00E24321" w:rsidRDefault="00617C7A" w:rsidP="00617C7A">
      <w:pPr>
        <w:pStyle w:val="DefenceSchedule3"/>
      </w:pPr>
      <w:r w:rsidRPr="00E24321">
        <w:t xml:space="preserve">identify the relevant external </w:t>
      </w:r>
      <w:proofErr w:type="gramStart"/>
      <w:r w:rsidRPr="00E24321">
        <w:t>stakeholders;</w:t>
      </w:r>
      <w:proofErr w:type="gramEnd"/>
      <w:r w:rsidRPr="00E24321">
        <w:t xml:space="preserve"> </w:t>
      </w:r>
    </w:p>
    <w:p w14:paraId="112A2A1C" w14:textId="77777777" w:rsidR="00617C7A" w:rsidRPr="00E24321" w:rsidRDefault="00617C7A" w:rsidP="00617C7A">
      <w:pPr>
        <w:pStyle w:val="DefenceSchedule3"/>
      </w:pPr>
      <w:r w:rsidRPr="00E24321">
        <w:t xml:space="preserve">program for sufficient consultation with external stakeholders to minimise impacts on achieving approval of the Project in accordance with the Commonwealth's </w:t>
      </w:r>
      <w:proofErr w:type="gramStart"/>
      <w:r w:rsidRPr="00E24321">
        <w:t>Program;</w:t>
      </w:r>
      <w:proofErr w:type="gramEnd"/>
      <w:r w:rsidRPr="00E24321">
        <w:t xml:space="preserve"> </w:t>
      </w:r>
    </w:p>
    <w:p w14:paraId="199E3117" w14:textId="77777777" w:rsidR="00617C7A" w:rsidRPr="00E24321" w:rsidRDefault="00617C7A" w:rsidP="00617C7A">
      <w:pPr>
        <w:pStyle w:val="DefenceSchedule3"/>
      </w:pPr>
      <w:r w:rsidRPr="00E24321">
        <w:t xml:space="preserve">arrange, prepare </w:t>
      </w:r>
      <w:proofErr w:type="gramStart"/>
      <w:r w:rsidRPr="00E24321">
        <w:t>for</w:t>
      </w:r>
      <w:proofErr w:type="gramEnd"/>
      <w:r w:rsidRPr="00E24321">
        <w:t xml:space="preserve"> and </w:t>
      </w:r>
      <w:r w:rsidR="009E7BD8" w:rsidRPr="00E24321">
        <w:t xml:space="preserve">facilitate </w:t>
      </w:r>
      <w:r w:rsidRPr="00E24321">
        <w:t>such consultation with external stakeholders; and</w:t>
      </w:r>
    </w:p>
    <w:p w14:paraId="64CE0CAE" w14:textId="77777777" w:rsidR="00617C7A" w:rsidRPr="00E24321" w:rsidRDefault="00617C7A" w:rsidP="00617C7A">
      <w:pPr>
        <w:pStyle w:val="DefenceSchedule3"/>
      </w:pPr>
      <w:r w:rsidRPr="00E24321">
        <w:t>ensure the outcomes of such consultations are appropriately incorporated into the relevant documentation for the Project.</w:t>
      </w:r>
    </w:p>
    <w:p w14:paraId="4FC95A6F" w14:textId="77777777" w:rsidR="006422ED" w:rsidRPr="00E24321" w:rsidRDefault="006422ED" w:rsidP="006422ED">
      <w:pPr>
        <w:pStyle w:val="DefenceSchedule1"/>
        <w:numPr>
          <w:ilvl w:val="0"/>
          <w:numId w:val="2"/>
        </w:numPr>
        <w:tabs>
          <w:tab w:val="clear" w:pos="3516"/>
          <w:tab w:val="num" w:pos="964"/>
        </w:tabs>
        <w:ind w:left="964"/>
        <w:rPr>
          <w:b w:val="0"/>
        </w:rPr>
      </w:pPr>
      <w:bookmarkStart w:id="31" w:name="_Ref77770258"/>
      <w:r w:rsidRPr="00E24321">
        <w:t>Site Selection</w:t>
      </w:r>
    </w:p>
    <w:p w14:paraId="22D9EE85" w14:textId="379447E5" w:rsidR="006422ED" w:rsidRPr="00E24321" w:rsidRDefault="006422ED" w:rsidP="00973C34">
      <w:pPr>
        <w:pStyle w:val="DefenceSchedule2"/>
        <w:numPr>
          <w:ilvl w:val="1"/>
          <w:numId w:val="2"/>
        </w:numPr>
      </w:pPr>
      <w:r w:rsidRPr="00E24321">
        <w:t>The Consultant must (in consultation with the Commonwealth</w:t>
      </w:r>
      <w:r w:rsidR="003B765A">
        <w:t xml:space="preserve">, </w:t>
      </w:r>
      <w:proofErr w:type="gramStart"/>
      <w:r w:rsidR="003B765A">
        <w:t>designers</w:t>
      </w:r>
      <w:proofErr w:type="gramEnd"/>
      <w:r w:rsidR="003B765A">
        <w:t xml:space="preserve"> and Host Nation representatives</w:t>
      </w:r>
      <w:r w:rsidRPr="00E24321">
        <w:t>)</w:t>
      </w:r>
      <w:r w:rsidR="003B765A">
        <w:t xml:space="preserve"> </w:t>
      </w:r>
      <w:r w:rsidRPr="00E24321">
        <w:t>assess and provide recommendations with respect to siting options.  This includes, but is not limited to</w:t>
      </w:r>
      <w:r w:rsidR="003B765A">
        <w:t xml:space="preserve">, </w:t>
      </w:r>
      <w:r w:rsidRPr="00E24321">
        <w:t xml:space="preserve">all necessary consultation with key stakeholders (including the </w:t>
      </w:r>
      <w:r w:rsidR="00065936">
        <w:t>U</w:t>
      </w:r>
      <w:r w:rsidR="00D101D7">
        <w:t>sers</w:t>
      </w:r>
      <w:r w:rsidR="00222340">
        <w:t xml:space="preserve"> and stakeholders from the Host Nation</w:t>
      </w:r>
      <w:r w:rsidRPr="00E24321">
        <w:t>)</w:t>
      </w:r>
      <w:r w:rsidR="003B765A">
        <w:t xml:space="preserve">. A formal Siting Board and Brief (as per </w:t>
      </w:r>
      <w:proofErr w:type="spellStart"/>
      <w:r w:rsidR="003B765A">
        <w:t>DEQMS</w:t>
      </w:r>
      <w:proofErr w:type="spellEnd"/>
      <w:r w:rsidR="003B765A">
        <w:t xml:space="preserve">) is not </w:t>
      </w:r>
      <w:proofErr w:type="gramStart"/>
      <w:r w:rsidR="003B765A">
        <w:t>required,</w:t>
      </w:r>
      <w:proofErr w:type="gramEnd"/>
      <w:r w:rsidR="003B765A">
        <w:t xml:space="preserve"> however, siting selections must be suitable, endorsed and appropriately recorded (in a form approved by the Commonwealth's Representative). </w:t>
      </w:r>
    </w:p>
    <w:p w14:paraId="1F68F317" w14:textId="1BDA8735" w:rsidR="004E7680" w:rsidRDefault="004E7680" w:rsidP="003B765A">
      <w:pPr>
        <w:pStyle w:val="DefenceSchedule1"/>
        <w:numPr>
          <w:ilvl w:val="0"/>
          <w:numId w:val="2"/>
        </w:numPr>
        <w:tabs>
          <w:tab w:val="clear" w:pos="3516"/>
          <w:tab w:val="num" w:pos="964"/>
        </w:tabs>
        <w:ind w:left="964"/>
      </w:pPr>
      <w:r>
        <w:t xml:space="preserve">5% </w:t>
      </w:r>
      <w:proofErr w:type="spellStart"/>
      <w:r>
        <w:t>MPFR</w:t>
      </w:r>
      <w:proofErr w:type="spellEnd"/>
    </w:p>
    <w:p w14:paraId="5BC5EAF0" w14:textId="77777777" w:rsidR="004E7680" w:rsidRDefault="004E7680" w:rsidP="00884842">
      <w:pPr>
        <w:pStyle w:val="DefenceSchedule2"/>
        <w:numPr>
          <w:ilvl w:val="1"/>
          <w:numId w:val="2"/>
        </w:numPr>
      </w:pPr>
      <w:r>
        <w:t xml:space="preserve">The Consultant must </w:t>
      </w:r>
      <w:proofErr w:type="gramStart"/>
      <w:r>
        <w:t>prepare, and</w:t>
      </w:r>
      <w:proofErr w:type="gramEnd"/>
      <w:r>
        <w:t xml:space="preserve"> carry out all activities necessary for the preparation of, the 5% </w:t>
      </w:r>
      <w:proofErr w:type="spellStart"/>
      <w:r>
        <w:t>MPFR</w:t>
      </w:r>
      <w:proofErr w:type="spellEnd"/>
      <w:r>
        <w:t>.</w:t>
      </w:r>
    </w:p>
    <w:p w14:paraId="52D2D4D3" w14:textId="77777777" w:rsidR="004E7680" w:rsidRDefault="004E7680" w:rsidP="00884842">
      <w:pPr>
        <w:pStyle w:val="DefenceSchedule2"/>
        <w:numPr>
          <w:ilvl w:val="1"/>
          <w:numId w:val="2"/>
        </w:numPr>
      </w:pPr>
      <w:r>
        <w:t xml:space="preserve">The purpose of the 5% </w:t>
      </w:r>
      <w:proofErr w:type="spellStart"/>
      <w:r>
        <w:t>MPFR</w:t>
      </w:r>
      <w:proofErr w:type="spellEnd"/>
      <w:r>
        <w:t xml:space="preserve"> is to develop the functional requirements for the Works and identify options which meet the Commonwealth's requirements for the Project.</w:t>
      </w:r>
    </w:p>
    <w:p w14:paraId="7D3B821C" w14:textId="77777777" w:rsidR="004E7680" w:rsidRDefault="004E7680" w:rsidP="00884842">
      <w:pPr>
        <w:pStyle w:val="DefenceSchedule2"/>
        <w:numPr>
          <w:ilvl w:val="1"/>
          <w:numId w:val="2"/>
        </w:numPr>
      </w:pPr>
      <w:r>
        <w:t xml:space="preserve">The Consultant must ensure the 5% </w:t>
      </w:r>
      <w:proofErr w:type="spellStart"/>
      <w:r>
        <w:t>MPFR</w:t>
      </w:r>
      <w:proofErr w:type="spellEnd"/>
      <w:r>
        <w:t>:</w:t>
      </w:r>
    </w:p>
    <w:p w14:paraId="6EFB55BE" w14:textId="77777777" w:rsidR="004E7680" w:rsidRDefault="004E7680" w:rsidP="00884842">
      <w:pPr>
        <w:pStyle w:val="DefenceSchedule3"/>
        <w:numPr>
          <w:ilvl w:val="2"/>
          <w:numId w:val="2"/>
        </w:numPr>
      </w:pPr>
      <w:r>
        <w:t xml:space="preserve">contains sufficient information to enable achievement of necessary </w:t>
      </w:r>
      <w:proofErr w:type="gramStart"/>
      <w:r>
        <w:t>Approvals;</w:t>
      </w:r>
      <w:proofErr w:type="gramEnd"/>
    </w:p>
    <w:p w14:paraId="3B1557AE" w14:textId="0DE85F6C" w:rsidR="004E7680" w:rsidRDefault="004E7680" w:rsidP="00FF571E">
      <w:pPr>
        <w:pStyle w:val="DefenceSchedule3"/>
        <w:numPr>
          <w:ilvl w:val="2"/>
          <w:numId w:val="2"/>
        </w:numPr>
      </w:pPr>
      <w:r>
        <w:t xml:space="preserve">provides for functional and other outcomes consistent with the </w:t>
      </w:r>
      <w:r w:rsidR="00DB1659">
        <w:t>U</w:t>
      </w:r>
      <w:r w:rsidR="00355779">
        <w:t>RB</w:t>
      </w:r>
      <w:r w:rsidR="00FF571E">
        <w:t xml:space="preserve"> </w:t>
      </w:r>
      <w:r>
        <w:t xml:space="preserve">and other stakeholder </w:t>
      </w:r>
      <w:proofErr w:type="gramStart"/>
      <w:r>
        <w:t>consultation;</w:t>
      </w:r>
      <w:proofErr w:type="gramEnd"/>
    </w:p>
    <w:p w14:paraId="3CD17937" w14:textId="77777777" w:rsidR="004E7680" w:rsidRDefault="004E7680" w:rsidP="00884842">
      <w:pPr>
        <w:pStyle w:val="DefenceSchedule3"/>
        <w:numPr>
          <w:ilvl w:val="2"/>
          <w:numId w:val="2"/>
        </w:numPr>
      </w:pPr>
      <w:r>
        <w:t xml:space="preserve">is informed by appropriate Site investigations and </w:t>
      </w:r>
      <w:proofErr w:type="gramStart"/>
      <w:r>
        <w:t>assessments;</w:t>
      </w:r>
      <w:proofErr w:type="gramEnd"/>
    </w:p>
    <w:p w14:paraId="4B240600" w14:textId="417B7A26" w:rsidR="004E7680" w:rsidRDefault="004E7680">
      <w:pPr>
        <w:pStyle w:val="DefenceSchedule3"/>
        <w:numPr>
          <w:ilvl w:val="2"/>
          <w:numId w:val="2"/>
        </w:numPr>
      </w:pPr>
      <w:r>
        <w:t xml:space="preserve">complies with all applicable Statutory Requirements including any applicable requirements set out on </w:t>
      </w:r>
      <w:proofErr w:type="spellStart"/>
      <w:proofErr w:type="gramStart"/>
      <w:r>
        <w:t>DEQMS</w:t>
      </w:r>
      <w:proofErr w:type="spellEnd"/>
      <w:r>
        <w:t>;</w:t>
      </w:r>
      <w:proofErr w:type="gramEnd"/>
    </w:p>
    <w:p w14:paraId="3909EAE8" w14:textId="125F113B" w:rsidR="001F1809" w:rsidRDefault="001F1809" w:rsidP="00884842">
      <w:pPr>
        <w:pStyle w:val="DefenceSchedule3"/>
        <w:numPr>
          <w:ilvl w:val="2"/>
          <w:numId w:val="2"/>
        </w:numPr>
      </w:pPr>
      <w:r>
        <w:t xml:space="preserve">is submitted to, and </w:t>
      </w:r>
      <w:r w:rsidR="00661241">
        <w:t xml:space="preserve">reviewed by, the Project Governance Board and updated to reflect any comments or feedback </w:t>
      </w:r>
      <w:proofErr w:type="gramStart"/>
      <w:r w:rsidR="00661241">
        <w:t>received;</w:t>
      </w:r>
      <w:proofErr w:type="gramEnd"/>
    </w:p>
    <w:p w14:paraId="400711BB" w14:textId="3DC5BB6A" w:rsidR="004E7680" w:rsidRDefault="004E7680" w:rsidP="00884842">
      <w:pPr>
        <w:pStyle w:val="DefenceSchedule3"/>
        <w:numPr>
          <w:ilvl w:val="2"/>
          <w:numId w:val="2"/>
        </w:numPr>
      </w:pPr>
      <w:r>
        <w:t>is suitable for inclusion</w:t>
      </w:r>
      <w:r w:rsidR="00C536EC">
        <w:t xml:space="preserve"> </w:t>
      </w:r>
      <w:r>
        <w:t xml:space="preserve">in the </w:t>
      </w:r>
      <w:r w:rsidR="00F56D2E">
        <w:t>scope documentation (for example, the Works Description or Brief) for inclusion in the relevant Tender Documents for procurement of a Project Contractor</w:t>
      </w:r>
      <w:r>
        <w:t>; and</w:t>
      </w:r>
    </w:p>
    <w:p w14:paraId="6A4003B4" w14:textId="77777777" w:rsidR="004E7680" w:rsidRDefault="004E7680" w:rsidP="00884842">
      <w:pPr>
        <w:pStyle w:val="DefenceSchedule3"/>
        <w:numPr>
          <w:ilvl w:val="2"/>
          <w:numId w:val="2"/>
        </w:numPr>
      </w:pPr>
      <w:r>
        <w:t>includes such other information as required by the Commonwealth's Representative.</w:t>
      </w:r>
    </w:p>
    <w:p w14:paraId="6F71062A" w14:textId="34DB0940" w:rsidR="004E7680" w:rsidRDefault="004E7680" w:rsidP="00884842">
      <w:pPr>
        <w:pStyle w:val="DefenceSchedule2"/>
        <w:numPr>
          <w:ilvl w:val="1"/>
          <w:numId w:val="2"/>
        </w:numPr>
      </w:pPr>
      <w:r>
        <w:t xml:space="preserve">The Consultant is to produce a cost report to P70 Cost Confidence with the 5% </w:t>
      </w:r>
      <w:proofErr w:type="spellStart"/>
      <w:r>
        <w:t>MPFR</w:t>
      </w:r>
      <w:proofErr w:type="spellEnd"/>
      <w:r>
        <w:t>.</w:t>
      </w:r>
    </w:p>
    <w:p w14:paraId="7FE5B20E" w14:textId="63BB2E14" w:rsidR="00A00AD4" w:rsidRPr="00884842" w:rsidRDefault="00A00AD4" w:rsidP="004E7680">
      <w:pPr>
        <w:pStyle w:val="DefenceSchedule1"/>
        <w:numPr>
          <w:ilvl w:val="0"/>
          <w:numId w:val="2"/>
        </w:numPr>
        <w:tabs>
          <w:tab w:val="clear" w:pos="3516"/>
          <w:tab w:val="num" w:pos="964"/>
        </w:tabs>
        <w:ind w:left="964"/>
        <w:rPr>
          <w:b w:val="0"/>
        </w:rPr>
      </w:pPr>
      <w:r>
        <w:t>Market Sounding</w:t>
      </w:r>
    </w:p>
    <w:p w14:paraId="0D22C397" w14:textId="33D93322" w:rsidR="00A76C6A" w:rsidRDefault="00A76C6A" w:rsidP="00A76C6A">
      <w:pPr>
        <w:pStyle w:val="DefenceSchedule2"/>
        <w:numPr>
          <w:ilvl w:val="1"/>
          <w:numId w:val="2"/>
        </w:numPr>
      </w:pPr>
      <w:bookmarkStart w:id="32" w:name="_Ref108625822"/>
      <w:r>
        <w:lastRenderedPageBreak/>
        <w:t xml:space="preserve">The Consultant </w:t>
      </w:r>
      <w:r w:rsidR="00661241">
        <w:t xml:space="preserve">must undertake </w:t>
      </w:r>
      <w:r w:rsidR="006F3BEF">
        <w:t>market sounding activities for the purposes of determining the appropriate project delivery methodology</w:t>
      </w:r>
      <w:r w:rsidR="00C536EC">
        <w:t xml:space="preserve"> and generating market awareness and gauging market interest in the Project</w:t>
      </w:r>
      <w:r w:rsidR="00355779">
        <w:t>, particularly in the Host Nation</w:t>
      </w:r>
      <w:r w:rsidR="006F3BEF">
        <w:t>. The Consultant must:</w:t>
      </w:r>
      <w:bookmarkEnd w:id="32"/>
    </w:p>
    <w:p w14:paraId="55C77273" w14:textId="2812481D" w:rsidR="00743FA6" w:rsidRDefault="00743FA6" w:rsidP="006F3BEF">
      <w:pPr>
        <w:pStyle w:val="DefenceSchedule3"/>
        <w:numPr>
          <w:ilvl w:val="2"/>
          <w:numId w:val="2"/>
        </w:numPr>
      </w:pPr>
      <w:r>
        <w:t xml:space="preserve">undertake supply chain analysis for the purposes of informing the market sounding activities to be </w:t>
      </w:r>
      <w:proofErr w:type="gramStart"/>
      <w:r>
        <w:t>undertaken;</w:t>
      </w:r>
      <w:proofErr w:type="gramEnd"/>
      <w:r>
        <w:t xml:space="preserve"> </w:t>
      </w:r>
    </w:p>
    <w:p w14:paraId="43739BDC" w14:textId="26861D62" w:rsidR="006F3BEF" w:rsidRDefault="006F3BEF" w:rsidP="006F3BEF">
      <w:pPr>
        <w:pStyle w:val="DefenceSchedule3"/>
        <w:numPr>
          <w:ilvl w:val="2"/>
          <w:numId w:val="2"/>
        </w:numPr>
      </w:pPr>
      <w:r>
        <w:t>prepare</w:t>
      </w:r>
      <w:r w:rsidRPr="00E24321">
        <w:t xml:space="preserve"> </w:t>
      </w:r>
      <w:r>
        <w:t xml:space="preserve">market sounding documentation </w:t>
      </w:r>
      <w:r w:rsidRPr="00E24321">
        <w:t xml:space="preserve">in accordance with the format/template provided by the Commonwealth (or if no format/template is provided by the Commonwealth, a format/template approved by the Commonwealth’s Representative) as amended from time to </w:t>
      </w:r>
      <w:proofErr w:type="gramStart"/>
      <w:r w:rsidRPr="00E24321">
        <w:t>time</w:t>
      </w:r>
      <w:r>
        <w:t>;</w:t>
      </w:r>
      <w:proofErr w:type="gramEnd"/>
    </w:p>
    <w:p w14:paraId="591DE0CB" w14:textId="55758C14" w:rsidR="006F3BEF" w:rsidRDefault="006F3BEF" w:rsidP="006F3BEF">
      <w:pPr>
        <w:pStyle w:val="DefenceSchedule3"/>
        <w:numPr>
          <w:ilvl w:val="2"/>
          <w:numId w:val="2"/>
        </w:numPr>
      </w:pPr>
      <w:r>
        <w:t xml:space="preserve">arrange for the upload of (or, if required, upload) the market sounding documentation onto </w:t>
      </w:r>
      <w:proofErr w:type="spellStart"/>
      <w:proofErr w:type="gramStart"/>
      <w:r>
        <w:t>AusTender</w:t>
      </w:r>
      <w:proofErr w:type="spellEnd"/>
      <w:r>
        <w:t>;</w:t>
      </w:r>
      <w:proofErr w:type="gramEnd"/>
    </w:p>
    <w:p w14:paraId="393779F0" w14:textId="47A63018" w:rsidR="006F3BEF" w:rsidRDefault="006F3BEF" w:rsidP="006F3BEF">
      <w:pPr>
        <w:pStyle w:val="DefenceSchedule3"/>
        <w:numPr>
          <w:ilvl w:val="2"/>
          <w:numId w:val="2"/>
        </w:numPr>
      </w:pPr>
      <w:r>
        <w:t>review and consider all responses received from the market; and</w:t>
      </w:r>
    </w:p>
    <w:p w14:paraId="4D8FF331" w14:textId="4F6EE548" w:rsidR="006F3BEF" w:rsidRPr="00711E34" w:rsidRDefault="006F3BEF" w:rsidP="00884842">
      <w:pPr>
        <w:pStyle w:val="DefenceSchedule3"/>
        <w:numPr>
          <w:ilvl w:val="2"/>
          <w:numId w:val="2"/>
        </w:numPr>
      </w:pPr>
      <w:r>
        <w:t>reflect the outcome of the market sounding activities in the procurement planning documentation for the Project.</w:t>
      </w:r>
    </w:p>
    <w:p w14:paraId="42B5610B" w14:textId="553009C8" w:rsidR="00A76C6A" w:rsidRPr="0063070C" w:rsidRDefault="00E431A6" w:rsidP="00A76C6A">
      <w:pPr>
        <w:pStyle w:val="DefenceSchedule2"/>
        <w:numPr>
          <w:ilvl w:val="1"/>
          <w:numId w:val="2"/>
        </w:numPr>
        <w:rPr>
          <w:b/>
          <w:bCs/>
          <w:i/>
          <w:iCs/>
        </w:rPr>
      </w:pPr>
      <w:r w:rsidRPr="00E431A6">
        <w:rPr>
          <w:b/>
          <w:bCs/>
          <w:i/>
          <w:iCs/>
        </w:rPr>
        <w:t>[OPTIONAL - COMMONWEALTH TO INSERT THE FOLLOWING IF MORE DETAILED MARKET SOUNDINGS ARE REQUIRED: ADDITIONAL MARKET SOUNDING ACTIVITIES</w:t>
      </w:r>
    </w:p>
    <w:p w14:paraId="4358B3B2" w14:textId="3CB2A4F7" w:rsidR="00A76C6A" w:rsidRPr="00A76C6A" w:rsidRDefault="00661241" w:rsidP="00A76C6A">
      <w:pPr>
        <w:pStyle w:val="DefenceSchedule3"/>
        <w:numPr>
          <w:ilvl w:val="2"/>
          <w:numId w:val="2"/>
        </w:numPr>
        <w:rPr>
          <w:i/>
        </w:rPr>
      </w:pPr>
      <w:r>
        <w:rPr>
          <w:i/>
        </w:rPr>
        <w:t xml:space="preserve">In addition to and without limiting the market sounding activities under clause </w:t>
      </w:r>
      <w:r w:rsidR="001E7D2B">
        <w:rPr>
          <w:i/>
        </w:rPr>
        <w:fldChar w:fldCharType="begin"/>
      </w:r>
      <w:r w:rsidR="001E7D2B">
        <w:rPr>
          <w:i/>
        </w:rPr>
        <w:instrText xml:space="preserve"> REF _Ref108625822 \n \h </w:instrText>
      </w:r>
      <w:r w:rsidR="001E7D2B">
        <w:rPr>
          <w:i/>
        </w:rPr>
      </w:r>
      <w:r w:rsidR="001E7D2B">
        <w:rPr>
          <w:i/>
        </w:rPr>
        <w:fldChar w:fldCharType="separate"/>
      </w:r>
      <w:r w:rsidR="000108F0">
        <w:rPr>
          <w:i/>
        </w:rPr>
        <w:t>12.1</w:t>
      </w:r>
      <w:r w:rsidR="001E7D2B">
        <w:rPr>
          <w:i/>
        </w:rPr>
        <w:fldChar w:fldCharType="end"/>
      </w:r>
      <w:r>
        <w:rPr>
          <w:i/>
        </w:rPr>
        <w:t xml:space="preserve">, </w:t>
      </w:r>
      <w:r w:rsidR="00743FA6">
        <w:rPr>
          <w:i/>
        </w:rPr>
        <w:t>the Consultant must undertake additional</w:t>
      </w:r>
      <w:r w:rsidR="00A76C6A" w:rsidRPr="00A76C6A">
        <w:rPr>
          <w:i/>
        </w:rPr>
        <w:t xml:space="preserve"> market sounding activities</w:t>
      </w:r>
      <w:r w:rsidR="00743FA6">
        <w:rPr>
          <w:i/>
        </w:rPr>
        <w:t>, the purpose of which</w:t>
      </w:r>
      <w:r w:rsidR="00A76C6A" w:rsidRPr="00A76C6A">
        <w:rPr>
          <w:i/>
        </w:rPr>
        <w:t xml:space="preserve"> is to identify and assess any current or emerging industry capacity constraints around the Site and prepare mitigation measures to avoid or minimise any negative impact on the Project. Additionally, this will allow the Consultant and the Project team to forecast and maximise local industry </w:t>
      </w:r>
      <w:r w:rsidR="00355779">
        <w:rPr>
          <w:i/>
        </w:rPr>
        <w:t xml:space="preserve">and Host Nation </w:t>
      </w:r>
      <w:r w:rsidR="00A76C6A" w:rsidRPr="00A76C6A">
        <w:rPr>
          <w:i/>
        </w:rPr>
        <w:t>participation, including to help identify contractors who have the capacity and capability to deliver the Works</w:t>
      </w:r>
      <w:r w:rsidR="00355779">
        <w:rPr>
          <w:i/>
        </w:rPr>
        <w:t xml:space="preserve"> in the Host Nation</w:t>
      </w:r>
      <w:r w:rsidR="00A76C6A" w:rsidRPr="00A76C6A">
        <w:rPr>
          <w:i/>
        </w:rPr>
        <w:t>.</w:t>
      </w:r>
    </w:p>
    <w:p w14:paraId="3CF27F31" w14:textId="77777777" w:rsidR="00A76C6A" w:rsidRPr="00A76C6A" w:rsidRDefault="00A76C6A" w:rsidP="00A76C6A">
      <w:pPr>
        <w:pStyle w:val="DefenceSchedule3"/>
        <w:numPr>
          <w:ilvl w:val="2"/>
          <w:numId w:val="2"/>
        </w:numPr>
        <w:rPr>
          <w:i/>
        </w:rPr>
      </w:pPr>
      <w:r w:rsidRPr="00A76C6A">
        <w:rPr>
          <w:i/>
        </w:rPr>
        <w:t>The Consultant must (in consultation with the Commonwealth's Representative):</w:t>
      </w:r>
    </w:p>
    <w:p w14:paraId="3E06583D" w14:textId="4EE33710" w:rsidR="00A76C6A" w:rsidRPr="00A76C6A" w:rsidRDefault="00A76C6A" w:rsidP="00A76C6A">
      <w:pPr>
        <w:pStyle w:val="DefenceSchedule4"/>
        <w:numPr>
          <w:ilvl w:val="3"/>
          <w:numId w:val="2"/>
        </w:numPr>
        <w:rPr>
          <w:i/>
        </w:rPr>
      </w:pPr>
      <w:r w:rsidRPr="00A76C6A">
        <w:rPr>
          <w:i/>
        </w:rPr>
        <w:t>determine the location(s) and timing of the market sounding</w:t>
      </w:r>
      <w:r>
        <w:rPr>
          <w:i/>
        </w:rPr>
        <w:t xml:space="preserve"> </w:t>
      </w:r>
      <w:proofErr w:type="gramStart"/>
      <w:r>
        <w:rPr>
          <w:i/>
        </w:rPr>
        <w:t>session</w:t>
      </w:r>
      <w:r w:rsidRPr="00A76C6A">
        <w:rPr>
          <w:i/>
        </w:rPr>
        <w:t>s;</w:t>
      </w:r>
      <w:proofErr w:type="gramEnd"/>
    </w:p>
    <w:p w14:paraId="1473E30C" w14:textId="5C0AC2D1" w:rsidR="00A76C6A" w:rsidRPr="00A76C6A" w:rsidRDefault="00A76C6A" w:rsidP="00A76C6A">
      <w:pPr>
        <w:pStyle w:val="DefenceSchedule4"/>
        <w:numPr>
          <w:ilvl w:val="3"/>
          <w:numId w:val="2"/>
        </w:numPr>
        <w:rPr>
          <w:i/>
        </w:rPr>
      </w:pPr>
      <w:r w:rsidRPr="00A76C6A">
        <w:rPr>
          <w:i/>
        </w:rPr>
        <w:t xml:space="preserve">arrange, prepare </w:t>
      </w:r>
      <w:proofErr w:type="gramStart"/>
      <w:r w:rsidRPr="00A76C6A">
        <w:rPr>
          <w:i/>
        </w:rPr>
        <w:t>for</w:t>
      </w:r>
      <w:proofErr w:type="gramEnd"/>
      <w:r w:rsidRPr="00A76C6A">
        <w:rPr>
          <w:i/>
        </w:rPr>
        <w:t xml:space="preserve"> and attend any market sounding</w:t>
      </w:r>
      <w:r>
        <w:rPr>
          <w:i/>
        </w:rPr>
        <w:t xml:space="preserve"> session</w:t>
      </w:r>
      <w:r w:rsidRPr="00A76C6A">
        <w:rPr>
          <w:i/>
        </w:rPr>
        <w:t>, and any information session to be held in relation to the market sounding process, including</w:t>
      </w:r>
      <w:r w:rsidR="00355779">
        <w:rPr>
          <w:i/>
        </w:rPr>
        <w:t xml:space="preserve"> to</w:t>
      </w:r>
      <w:r w:rsidRPr="00A76C6A">
        <w:rPr>
          <w:i/>
        </w:rPr>
        <w:t>:</w:t>
      </w:r>
    </w:p>
    <w:p w14:paraId="3CD9F064" w14:textId="77777777" w:rsidR="00A76C6A" w:rsidRPr="00A76C6A" w:rsidRDefault="00A76C6A" w:rsidP="00A76C6A">
      <w:pPr>
        <w:pStyle w:val="DefenceSchedule5"/>
        <w:numPr>
          <w:ilvl w:val="4"/>
          <w:numId w:val="2"/>
        </w:numPr>
        <w:rPr>
          <w:i/>
        </w:rPr>
      </w:pPr>
      <w:r w:rsidRPr="00A76C6A">
        <w:rPr>
          <w:i/>
        </w:rPr>
        <w:t xml:space="preserve">prepare advertisements for the market </w:t>
      </w:r>
      <w:proofErr w:type="gramStart"/>
      <w:r w:rsidRPr="00A76C6A">
        <w:rPr>
          <w:i/>
        </w:rPr>
        <w:t>soundings;</w:t>
      </w:r>
      <w:proofErr w:type="gramEnd"/>
    </w:p>
    <w:p w14:paraId="0FE80C8A" w14:textId="77777777" w:rsidR="00A76C6A" w:rsidRPr="00A76C6A" w:rsidRDefault="00A76C6A" w:rsidP="00A76C6A">
      <w:pPr>
        <w:pStyle w:val="DefenceSchedule5"/>
        <w:numPr>
          <w:ilvl w:val="4"/>
          <w:numId w:val="2"/>
        </w:numPr>
        <w:rPr>
          <w:i/>
        </w:rPr>
      </w:pPr>
      <w:r w:rsidRPr="00A76C6A">
        <w:rPr>
          <w:i/>
        </w:rPr>
        <w:t xml:space="preserve">identify, arrange and confirm the venue for each market sounding, including any necessary teleconferencing and/or videoconferencing </w:t>
      </w:r>
      <w:proofErr w:type="gramStart"/>
      <w:r w:rsidRPr="00A76C6A">
        <w:rPr>
          <w:i/>
        </w:rPr>
        <w:t>arrangements;</w:t>
      </w:r>
      <w:proofErr w:type="gramEnd"/>
    </w:p>
    <w:p w14:paraId="5435C64D" w14:textId="77777777" w:rsidR="00A76C6A" w:rsidRPr="00A76C6A" w:rsidRDefault="00A76C6A" w:rsidP="00A76C6A">
      <w:pPr>
        <w:pStyle w:val="DefenceSchedule5"/>
        <w:numPr>
          <w:ilvl w:val="4"/>
          <w:numId w:val="2"/>
        </w:numPr>
        <w:rPr>
          <w:i/>
        </w:rPr>
      </w:pPr>
      <w:r w:rsidRPr="00A76C6A">
        <w:rPr>
          <w:i/>
        </w:rPr>
        <w:t xml:space="preserve">notify attendees of proposed dates and </w:t>
      </w:r>
      <w:proofErr w:type="gramStart"/>
      <w:r w:rsidRPr="00A76C6A">
        <w:rPr>
          <w:i/>
        </w:rPr>
        <w:t>timings;</w:t>
      </w:r>
      <w:proofErr w:type="gramEnd"/>
    </w:p>
    <w:p w14:paraId="2E054C58" w14:textId="38374D36" w:rsidR="00A76C6A" w:rsidRPr="00A76C6A" w:rsidRDefault="00A76C6A" w:rsidP="00A76C6A">
      <w:pPr>
        <w:pStyle w:val="DefenceSchedule5"/>
        <w:numPr>
          <w:ilvl w:val="4"/>
          <w:numId w:val="2"/>
        </w:numPr>
        <w:rPr>
          <w:i/>
        </w:rPr>
      </w:pPr>
      <w:r w:rsidRPr="00A76C6A">
        <w:rPr>
          <w:i/>
        </w:rPr>
        <w:t>compil</w:t>
      </w:r>
      <w:r w:rsidR="00355779">
        <w:rPr>
          <w:i/>
        </w:rPr>
        <w:t>e</w:t>
      </w:r>
      <w:r w:rsidRPr="00A76C6A">
        <w:rPr>
          <w:i/>
        </w:rPr>
        <w:t xml:space="preserve"> attendee </w:t>
      </w:r>
      <w:proofErr w:type="gramStart"/>
      <w:r w:rsidRPr="00A76C6A">
        <w:rPr>
          <w:i/>
        </w:rPr>
        <w:t>lists;</w:t>
      </w:r>
      <w:proofErr w:type="gramEnd"/>
    </w:p>
    <w:p w14:paraId="1C4E93AD" w14:textId="77777777" w:rsidR="00A76C6A" w:rsidRPr="00A76C6A" w:rsidRDefault="00A76C6A" w:rsidP="00A76C6A">
      <w:pPr>
        <w:pStyle w:val="DefenceSchedule5"/>
        <w:numPr>
          <w:ilvl w:val="4"/>
          <w:numId w:val="2"/>
        </w:numPr>
        <w:rPr>
          <w:i/>
        </w:rPr>
      </w:pPr>
      <w:r w:rsidRPr="00A76C6A">
        <w:rPr>
          <w:i/>
        </w:rPr>
        <w:t xml:space="preserve">prepare and circulate an agenda to </w:t>
      </w:r>
      <w:proofErr w:type="gramStart"/>
      <w:r w:rsidRPr="00A76C6A">
        <w:rPr>
          <w:i/>
        </w:rPr>
        <w:t>attendees;</w:t>
      </w:r>
      <w:proofErr w:type="gramEnd"/>
    </w:p>
    <w:p w14:paraId="0D84272C" w14:textId="77777777" w:rsidR="00A76C6A" w:rsidRPr="00A76C6A" w:rsidRDefault="00A76C6A" w:rsidP="00A76C6A">
      <w:pPr>
        <w:pStyle w:val="DefenceSchedule5"/>
        <w:numPr>
          <w:ilvl w:val="4"/>
          <w:numId w:val="2"/>
        </w:numPr>
        <w:rPr>
          <w:i/>
        </w:rPr>
      </w:pPr>
      <w:r w:rsidRPr="00A76C6A">
        <w:rPr>
          <w:i/>
        </w:rPr>
        <w:t>arrange access to the relevant location; and</w:t>
      </w:r>
    </w:p>
    <w:p w14:paraId="21DF75DD" w14:textId="77777777" w:rsidR="00A76C6A" w:rsidRPr="00A76C6A" w:rsidRDefault="00A76C6A" w:rsidP="00A76C6A">
      <w:pPr>
        <w:pStyle w:val="DefenceSchedule5"/>
        <w:numPr>
          <w:ilvl w:val="4"/>
          <w:numId w:val="2"/>
        </w:numPr>
        <w:rPr>
          <w:i/>
        </w:rPr>
      </w:pPr>
      <w:r w:rsidRPr="00A76C6A">
        <w:rPr>
          <w:i/>
        </w:rPr>
        <w:t>develop and deliver any presentation on the Project; and</w:t>
      </w:r>
    </w:p>
    <w:p w14:paraId="14B95F94" w14:textId="77777777" w:rsidR="00A76C6A" w:rsidRPr="00E24321" w:rsidRDefault="00A76C6A" w:rsidP="00A76C6A">
      <w:pPr>
        <w:pStyle w:val="DefenceSchedule4"/>
        <w:numPr>
          <w:ilvl w:val="3"/>
          <w:numId w:val="2"/>
        </w:numPr>
      </w:pPr>
      <w:r w:rsidRPr="00A76C6A">
        <w:rPr>
          <w:i/>
        </w:rPr>
        <w:lastRenderedPageBreak/>
        <w:t>carry out other activities as required in connection with the market sounding activities, including undertaking any relevant procurement activities arising out of the market sounding activities and to ensure that the outcomes of the market soundings are appropriately incorporated into the relevant documentation for the Project</w:t>
      </w:r>
      <w:r w:rsidRPr="00E24321">
        <w:t>.</w:t>
      </w:r>
      <w:r w:rsidRPr="0063070C">
        <w:rPr>
          <w:b/>
          <w:bCs/>
          <w:i/>
          <w:iCs/>
        </w:rPr>
        <w:t>]</w:t>
      </w:r>
      <w:r w:rsidRPr="00E24321">
        <w:t xml:space="preserve"> </w:t>
      </w:r>
    </w:p>
    <w:p w14:paraId="5DECE1A1" w14:textId="18746C8B" w:rsidR="004E7680" w:rsidRPr="00E24321" w:rsidRDefault="005914C6" w:rsidP="004E7680">
      <w:pPr>
        <w:pStyle w:val="DefenceSchedule1"/>
        <w:numPr>
          <w:ilvl w:val="0"/>
          <w:numId w:val="2"/>
        </w:numPr>
        <w:tabs>
          <w:tab w:val="clear" w:pos="3516"/>
          <w:tab w:val="num" w:pos="964"/>
        </w:tabs>
        <w:ind w:left="964"/>
        <w:rPr>
          <w:b w:val="0"/>
        </w:rPr>
      </w:pPr>
      <w:r>
        <w:t xml:space="preserve">Project Delivery Methodology and </w:t>
      </w:r>
      <w:r w:rsidR="004E7680" w:rsidRPr="00E24321">
        <w:t xml:space="preserve">Procurement </w:t>
      </w:r>
      <w:r>
        <w:t>P</w:t>
      </w:r>
      <w:r w:rsidR="004E7680" w:rsidRPr="00E24321">
        <w:t>lanning</w:t>
      </w:r>
      <w:r w:rsidR="000E0592">
        <w:t xml:space="preserve"> (including </w:t>
      </w:r>
      <w:proofErr w:type="spellStart"/>
      <w:r w:rsidR="000E0592">
        <w:t>PDDP</w:t>
      </w:r>
      <w:proofErr w:type="spellEnd"/>
      <w:r w:rsidR="000E0592">
        <w:t>)</w:t>
      </w:r>
    </w:p>
    <w:p w14:paraId="5D9511C1" w14:textId="074EED49" w:rsidR="007B2326" w:rsidRDefault="007B2326" w:rsidP="004E7680">
      <w:pPr>
        <w:pStyle w:val="DefenceSchedule2"/>
      </w:pPr>
      <w:r>
        <w:t xml:space="preserve">The </w:t>
      </w:r>
      <w:r w:rsidR="00A00AD4">
        <w:t xml:space="preserve">proposed procurement and </w:t>
      </w:r>
      <w:r w:rsidR="00F56D2E">
        <w:t>delivery</w:t>
      </w:r>
      <w:r w:rsidR="00A00AD4">
        <w:t xml:space="preserve"> methodology for each Project Contract as</w:t>
      </w:r>
      <w:r>
        <w:t xml:space="preserve"> specified in Part 1 of the Brief is indicative only. </w:t>
      </w:r>
      <w:r w:rsidR="004E7680" w:rsidRPr="00E24321">
        <w:t>The Consultant is responsible for</w:t>
      </w:r>
      <w:r>
        <w:t>:</w:t>
      </w:r>
      <w:r w:rsidR="004E7680" w:rsidRPr="00E24321">
        <w:t xml:space="preserve"> </w:t>
      </w:r>
    </w:p>
    <w:p w14:paraId="04CC1669" w14:textId="3CB7F210" w:rsidR="00F56D2E" w:rsidRDefault="00F56D2E" w:rsidP="007B2326">
      <w:pPr>
        <w:pStyle w:val="DefenceSchedule3"/>
      </w:pPr>
      <w:r>
        <w:t>reviewing, recommending and justifying the appropriate procurement and delivery methodology for the Project, informed by</w:t>
      </w:r>
      <w:r w:rsidR="00C536EC">
        <w:t xml:space="preserve"> an appropriate risk analysis in the context of the Project and</w:t>
      </w:r>
      <w:r>
        <w:t xml:space="preserve"> the other activities in the Development Phase, including in respect of market sounding, stakeholder consultation and Project </w:t>
      </w:r>
      <w:proofErr w:type="gramStart"/>
      <w:r>
        <w:t>development;</w:t>
      </w:r>
      <w:proofErr w:type="gramEnd"/>
    </w:p>
    <w:p w14:paraId="7CB037D0" w14:textId="4574C7F1" w:rsidR="005914C6" w:rsidRDefault="00A00AD4" w:rsidP="007B2326">
      <w:pPr>
        <w:pStyle w:val="DefenceSchedule3"/>
      </w:pPr>
      <w:r>
        <w:t xml:space="preserve">preparation of the </w:t>
      </w:r>
      <w:proofErr w:type="spellStart"/>
      <w:r>
        <w:t>PDDP</w:t>
      </w:r>
      <w:proofErr w:type="spellEnd"/>
      <w:r w:rsidR="00F56D2E">
        <w:t>; and</w:t>
      </w:r>
    </w:p>
    <w:p w14:paraId="6398BE98" w14:textId="649B31E4" w:rsidR="004E7680" w:rsidRPr="00E24321" w:rsidRDefault="004E7680" w:rsidP="00884842">
      <w:pPr>
        <w:pStyle w:val="DefenceSchedule3"/>
      </w:pPr>
      <w:r w:rsidRPr="00E24321">
        <w:t xml:space="preserve">preparing, amending, managing and/or confirming (as relevant) </w:t>
      </w:r>
      <w:r w:rsidR="005914C6">
        <w:t>all other</w:t>
      </w:r>
      <w:r w:rsidRPr="00E24321">
        <w:t xml:space="preserve"> procurement planning documentation for each Project Contract. </w:t>
      </w:r>
    </w:p>
    <w:p w14:paraId="75D4B6A4" w14:textId="77777777" w:rsidR="004E7680" w:rsidRPr="00E24321" w:rsidRDefault="004E7680" w:rsidP="004E7680">
      <w:pPr>
        <w:pStyle w:val="DefenceSchedule2"/>
      </w:pPr>
      <w:r w:rsidRPr="00E24321">
        <w:t xml:space="preserve">The Consultant must: </w:t>
      </w:r>
    </w:p>
    <w:p w14:paraId="7C6FA138" w14:textId="7B8C2C94" w:rsidR="004E7680" w:rsidRPr="00E24321" w:rsidRDefault="004E7680" w:rsidP="004E7680">
      <w:pPr>
        <w:pStyle w:val="DefenceSchedule3"/>
      </w:pPr>
      <w:r w:rsidRPr="00E24321">
        <w:t xml:space="preserve">provide a recommendation with respect to the </w:t>
      </w:r>
      <w:r w:rsidR="00A00AD4">
        <w:t xml:space="preserve">appropriate </w:t>
      </w:r>
      <w:r w:rsidRPr="00E24321">
        <w:t>delivery method</w:t>
      </w:r>
      <w:r>
        <w:t>(</w:t>
      </w:r>
      <w:r w:rsidRPr="00E24321">
        <w:t>s</w:t>
      </w:r>
      <w:r>
        <w:t>)</w:t>
      </w:r>
      <w:r w:rsidRPr="00E24321">
        <w:t xml:space="preserve"> for the Project and all other necessary advice and information required to prepare or update </w:t>
      </w:r>
      <w:r w:rsidR="00A00AD4">
        <w:t>the</w:t>
      </w:r>
      <w:r w:rsidRPr="00E24321">
        <w:t xml:space="preserve"> </w:t>
      </w:r>
      <w:proofErr w:type="spellStart"/>
      <w:r w:rsidRPr="00E24321">
        <w:t>PDDP</w:t>
      </w:r>
      <w:proofErr w:type="spellEnd"/>
      <w:r w:rsidR="00A00AD4">
        <w:t xml:space="preserve"> </w:t>
      </w:r>
      <w:r w:rsidRPr="00E24321">
        <w:t>(such recommendation to include a description of the advantages and disadvantages of proceeding with the delivery of the Project under each relevant method and other matters relevant to the recommendation); and</w:t>
      </w:r>
    </w:p>
    <w:p w14:paraId="6188D40F" w14:textId="4B973236" w:rsidR="004E7680" w:rsidRPr="00E24321" w:rsidRDefault="004E7680" w:rsidP="004E7680">
      <w:pPr>
        <w:pStyle w:val="DefenceSchedule3"/>
      </w:pPr>
      <w:r w:rsidRPr="00E24321">
        <w:t xml:space="preserve">prepare or update (as applicable) </w:t>
      </w:r>
      <w:r w:rsidR="00A00AD4">
        <w:t>the</w:t>
      </w:r>
      <w:r w:rsidRPr="00E24321">
        <w:t xml:space="preserve"> </w:t>
      </w:r>
      <w:proofErr w:type="spellStart"/>
      <w:r w:rsidRPr="00E24321">
        <w:t>PDDP</w:t>
      </w:r>
      <w:proofErr w:type="spellEnd"/>
      <w:r w:rsidRPr="00E24321">
        <w:t xml:space="preserve">, including: </w:t>
      </w:r>
    </w:p>
    <w:p w14:paraId="593C20E2" w14:textId="53CCF86F" w:rsidR="004E7680" w:rsidRPr="00E24321" w:rsidRDefault="004E7680" w:rsidP="004E7680">
      <w:pPr>
        <w:pStyle w:val="DefenceSchedule4"/>
        <w:numPr>
          <w:ilvl w:val="3"/>
          <w:numId w:val="2"/>
        </w:numPr>
      </w:pPr>
      <w:bookmarkStart w:id="33" w:name="_Ref77838165"/>
      <w:r w:rsidRPr="00E24321">
        <w:t xml:space="preserve">co-ordinating, developing and preparing </w:t>
      </w:r>
      <w:r w:rsidR="00A00AD4">
        <w:t>the</w:t>
      </w:r>
      <w:r w:rsidRPr="00E24321">
        <w:t xml:space="preserve"> </w:t>
      </w:r>
      <w:proofErr w:type="spellStart"/>
      <w:r w:rsidRPr="00E24321">
        <w:t>PDDP</w:t>
      </w:r>
      <w:proofErr w:type="spellEnd"/>
      <w:r w:rsidR="00A00AD4">
        <w:t xml:space="preserve"> </w:t>
      </w:r>
      <w:r w:rsidRPr="00E24321">
        <w:t xml:space="preserve">in accordance with the format/template provided by the Commonwealth (or if no format/template is provided by the Commonwealth, a format/template approved by the Commonwealth’s Representative) as amended from time to </w:t>
      </w:r>
      <w:proofErr w:type="gramStart"/>
      <w:r w:rsidRPr="00E24321">
        <w:t>time;</w:t>
      </w:r>
      <w:bookmarkEnd w:id="33"/>
      <w:proofErr w:type="gramEnd"/>
      <w:r w:rsidRPr="00E24321">
        <w:t xml:space="preserve"> </w:t>
      </w:r>
    </w:p>
    <w:p w14:paraId="72C66B58" w14:textId="5665DDAA" w:rsidR="004E7680" w:rsidRPr="00E24321" w:rsidRDefault="004E7680" w:rsidP="004E7680">
      <w:pPr>
        <w:pStyle w:val="DefenceSchedule4"/>
        <w:numPr>
          <w:ilvl w:val="3"/>
          <w:numId w:val="2"/>
        </w:numPr>
      </w:pPr>
      <w:r w:rsidRPr="00E24321">
        <w:t xml:space="preserve">ensuring that </w:t>
      </w:r>
      <w:r w:rsidR="00A00AD4">
        <w:t>the</w:t>
      </w:r>
      <w:r w:rsidRPr="00E24321">
        <w:t xml:space="preserve"> </w:t>
      </w:r>
      <w:proofErr w:type="spellStart"/>
      <w:r w:rsidRPr="00E24321">
        <w:t>PDDP</w:t>
      </w:r>
      <w:proofErr w:type="spellEnd"/>
      <w:r w:rsidR="00AB03CB">
        <w:t xml:space="preserve"> </w:t>
      </w:r>
      <w:r w:rsidRPr="00E24321">
        <w:t xml:space="preserve">addresses all matters specified in the template provided or approved by the Commonwealth's Representative under </w:t>
      </w:r>
      <w:proofErr w:type="spellStart"/>
      <w:r w:rsidR="000108F0">
        <w:t>sub</w:t>
      </w:r>
      <w:r w:rsidRPr="00E24321">
        <w:t>subparagraph</w:t>
      </w:r>
      <w:proofErr w:type="spellEnd"/>
      <w:r w:rsidRPr="00E24321">
        <w:t xml:space="preserve"> </w:t>
      </w:r>
      <w:r w:rsidRPr="00E24321">
        <w:fldChar w:fldCharType="begin"/>
      </w:r>
      <w:r w:rsidRPr="00E24321">
        <w:instrText xml:space="preserve"> REF _Ref77838165 \n \h </w:instrText>
      </w:r>
      <w:r>
        <w:instrText xml:space="preserve"> \* MERGEFORMAT </w:instrText>
      </w:r>
      <w:r w:rsidRPr="00E24321">
        <w:fldChar w:fldCharType="separate"/>
      </w:r>
      <w:r w:rsidR="000108F0">
        <w:t>(</w:t>
      </w:r>
      <w:proofErr w:type="spellStart"/>
      <w:r w:rsidR="000108F0">
        <w:t>i</w:t>
      </w:r>
      <w:proofErr w:type="spellEnd"/>
      <w:r w:rsidR="000108F0">
        <w:t>)</w:t>
      </w:r>
      <w:r w:rsidRPr="00E24321">
        <w:fldChar w:fldCharType="end"/>
      </w:r>
      <w:r w:rsidRPr="00E24321">
        <w:t xml:space="preserve">, including details of: </w:t>
      </w:r>
    </w:p>
    <w:p w14:paraId="411108BA" w14:textId="77777777" w:rsidR="004E7680" w:rsidRPr="00E24321" w:rsidRDefault="004E7680" w:rsidP="004E7680">
      <w:pPr>
        <w:pStyle w:val="DefenceSchedule5"/>
        <w:numPr>
          <w:ilvl w:val="4"/>
          <w:numId w:val="2"/>
        </w:numPr>
      </w:pPr>
      <w:r w:rsidRPr="00E24321">
        <w:t xml:space="preserve">project aims and </w:t>
      </w:r>
      <w:proofErr w:type="gramStart"/>
      <w:r w:rsidRPr="00E24321">
        <w:t>descriptions;</w:t>
      </w:r>
      <w:proofErr w:type="gramEnd"/>
      <w:r w:rsidRPr="00E24321">
        <w:t xml:space="preserve"> </w:t>
      </w:r>
    </w:p>
    <w:p w14:paraId="4588A7DA" w14:textId="77777777" w:rsidR="004E7680" w:rsidRPr="00E24321" w:rsidRDefault="004E7680" w:rsidP="004E7680">
      <w:pPr>
        <w:pStyle w:val="DefenceSchedule5"/>
        <w:numPr>
          <w:ilvl w:val="4"/>
          <w:numId w:val="2"/>
        </w:numPr>
      </w:pPr>
      <w:r w:rsidRPr="00E24321">
        <w:t xml:space="preserve">previous </w:t>
      </w:r>
      <w:proofErr w:type="gramStart"/>
      <w:r w:rsidRPr="00E24321">
        <w:t>considerations;</w:t>
      </w:r>
      <w:proofErr w:type="gramEnd"/>
      <w:r w:rsidRPr="00E24321">
        <w:t xml:space="preserve"> </w:t>
      </w:r>
    </w:p>
    <w:p w14:paraId="269C3FB2" w14:textId="77777777" w:rsidR="004E7680" w:rsidRPr="00E24321" w:rsidRDefault="004E7680" w:rsidP="004E7680">
      <w:pPr>
        <w:pStyle w:val="DefenceSchedule5"/>
        <w:numPr>
          <w:ilvl w:val="4"/>
          <w:numId w:val="2"/>
        </w:numPr>
      </w:pPr>
      <w:r w:rsidRPr="00E24321">
        <w:t xml:space="preserve">approval </w:t>
      </w:r>
      <w:proofErr w:type="gramStart"/>
      <w:r w:rsidRPr="00E24321">
        <w:t>pathway;</w:t>
      </w:r>
      <w:proofErr w:type="gramEnd"/>
      <w:r w:rsidRPr="00E24321">
        <w:t xml:space="preserve"> </w:t>
      </w:r>
    </w:p>
    <w:p w14:paraId="53445FE9" w14:textId="77777777" w:rsidR="004E7680" w:rsidRPr="00E24321" w:rsidRDefault="004E7680" w:rsidP="004E7680">
      <w:pPr>
        <w:pStyle w:val="DefenceSchedule5"/>
        <w:numPr>
          <w:ilvl w:val="4"/>
          <w:numId w:val="2"/>
        </w:numPr>
      </w:pPr>
      <w:r w:rsidRPr="00E24321">
        <w:t xml:space="preserve">risk </w:t>
      </w:r>
      <w:proofErr w:type="gramStart"/>
      <w:r w:rsidRPr="00E24321">
        <w:t>assessment;</w:t>
      </w:r>
      <w:proofErr w:type="gramEnd"/>
      <w:r w:rsidRPr="00E24321">
        <w:t xml:space="preserve"> </w:t>
      </w:r>
    </w:p>
    <w:p w14:paraId="01205C18" w14:textId="77777777" w:rsidR="004E7680" w:rsidRPr="00E24321" w:rsidRDefault="004E7680" w:rsidP="004E7680">
      <w:pPr>
        <w:pStyle w:val="DefenceSchedule5"/>
        <w:numPr>
          <w:ilvl w:val="4"/>
          <w:numId w:val="2"/>
        </w:numPr>
      </w:pPr>
      <w:r w:rsidRPr="00E24321">
        <w:t xml:space="preserve">procurement </w:t>
      </w:r>
      <w:proofErr w:type="gramStart"/>
      <w:r w:rsidRPr="00E24321">
        <w:t>requirements;</w:t>
      </w:r>
      <w:proofErr w:type="gramEnd"/>
      <w:r w:rsidRPr="00E24321">
        <w:t xml:space="preserve"> </w:t>
      </w:r>
    </w:p>
    <w:p w14:paraId="5179AE27" w14:textId="77777777" w:rsidR="004E7680" w:rsidRPr="00E24321" w:rsidRDefault="004E7680" w:rsidP="004E7680">
      <w:pPr>
        <w:pStyle w:val="DefenceSchedule5"/>
        <w:numPr>
          <w:ilvl w:val="4"/>
          <w:numId w:val="2"/>
        </w:numPr>
      </w:pPr>
      <w:r w:rsidRPr="00E24321">
        <w:t xml:space="preserve">recommended procurement strategy in respect of Project Contractors and other </w:t>
      </w:r>
      <w:proofErr w:type="gramStart"/>
      <w:r w:rsidRPr="00E24321">
        <w:t>consultants;</w:t>
      </w:r>
      <w:proofErr w:type="gramEnd"/>
      <w:r w:rsidRPr="00E24321">
        <w:t xml:space="preserve"> </w:t>
      </w:r>
    </w:p>
    <w:p w14:paraId="441AF92B" w14:textId="77777777" w:rsidR="004E7680" w:rsidRPr="00E24321" w:rsidRDefault="004E7680" w:rsidP="004E7680">
      <w:pPr>
        <w:pStyle w:val="DefenceSchedule5"/>
        <w:numPr>
          <w:ilvl w:val="4"/>
          <w:numId w:val="2"/>
        </w:numPr>
      </w:pPr>
      <w:r w:rsidRPr="00E24321">
        <w:t xml:space="preserve">applicable Commonwealth </w:t>
      </w:r>
      <w:proofErr w:type="gramStart"/>
      <w:r w:rsidRPr="00E24321">
        <w:t>policies;</w:t>
      </w:r>
      <w:proofErr w:type="gramEnd"/>
      <w:r w:rsidRPr="00E24321">
        <w:t xml:space="preserve"> </w:t>
      </w:r>
    </w:p>
    <w:p w14:paraId="59D5B43F" w14:textId="77777777" w:rsidR="004E7680" w:rsidRPr="00E24321" w:rsidRDefault="004E7680" w:rsidP="004E7680">
      <w:pPr>
        <w:pStyle w:val="DefenceSchedule5"/>
        <w:numPr>
          <w:ilvl w:val="4"/>
          <w:numId w:val="2"/>
        </w:numPr>
      </w:pPr>
      <w:r w:rsidRPr="00E24321">
        <w:t xml:space="preserve">project </w:t>
      </w:r>
      <w:proofErr w:type="gramStart"/>
      <w:r w:rsidRPr="00E24321">
        <w:t>budget;</w:t>
      </w:r>
      <w:proofErr w:type="gramEnd"/>
      <w:r w:rsidRPr="00E24321">
        <w:t xml:space="preserve"> </w:t>
      </w:r>
    </w:p>
    <w:p w14:paraId="7670B59E" w14:textId="77777777" w:rsidR="004E7680" w:rsidRPr="00E24321" w:rsidRDefault="004E7680" w:rsidP="004E7680">
      <w:pPr>
        <w:pStyle w:val="DefenceSchedule5"/>
        <w:numPr>
          <w:ilvl w:val="4"/>
          <w:numId w:val="2"/>
        </w:numPr>
      </w:pPr>
      <w:r w:rsidRPr="00E24321">
        <w:t xml:space="preserve">security </w:t>
      </w:r>
      <w:proofErr w:type="gramStart"/>
      <w:r w:rsidRPr="00E24321">
        <w:t>requirements;</w:t>
      </w:r>
      <w:proofErr w:type="gramEnd"/>
    </w:p>
    <w:p w14:paraId="5CF45B58" w14:textId="77777777" w:rsidR="004E7680" w:rsidRPr="00E24321" w:rsidRDefault="004E7680" w:rsidP="004E7680">
      <w:pPr>
        <w:pStyle w:val="DefenceSchedule5"/>
        <w:numPr>
          <w:ilvl w:val="4"/>
          <w:numId w:val="2"/>
        </w:numPr>
      </w:pPr>
      <w:r w:rsidRPr="00E24321">
        <w:lastRenderedPageBreak/>
        <w:t xml:space="preserve">approvals; and </w:t>
      </w:r>
    </w:p>
    <w:p w14:paraId="25611D01" w14:textId="77777777" w:rsidR="004E7680" w:rsidRPr="00E24321" w:rsidRDefault="004E7680" w:rsidP="004E7680">
      <w:pPr>
        <w:pStyle w:val="DefenceSchedule5"/>
        <w:numPr>
          <w:ilvl w:val="4"/>
          <w:numId w:val="2"/>
        </w:numPr>
      </w:pPr>
      <w:proofErr w:type="gramStart"/>
      <w:r w:rsidRPr="00E24321">
        <w:t>recommendations;</w:t>
      </w:r>
      <w:proofErr w:type="gramEnd"/>
      <w:r w:rsidRPr="00E24321">
        <w:t xml:space="preserve"> </w:t>
      </w:r>
    </w:p>
    <w:p w14:paraId="19A287A2" w14:textId="7FB3FF0B" w:rsidR="004E7680" w:rsidRPr="00E24321" w:rsidRDefault="004E7680" w:rsidP="004E7680">
      <w:pPr>
        <w:pStyle w:val="DefenceSchedule4"/>
        <w:numPr>
          <w:ilvl w:val="3"/>
          <w:numId w:val="2"/>
        </w:numPr>
      </w:pPr>
      <w:r w:rsidRPr="00E24321">
        <w:t xml:space="preserve">liaising with the Commonwealth's probity and legal advisers and the Commonwealth's Representative to finalise the development of </w:t>
      </w:r>
      <w:r w:rsidR="00F149E2">
        <w:t>the</w:t>
      </w:r>
      <w:r w:rsidRPr="00E24321">
        <w:t xml:space="preserve"> </w:t>
      </w:r>
      <w:proofErr w:type="spellStart"/>
      <w:proofErr w:type="gramStart"/>
      <w:r w:rsidRPr="00E24321">
        <w:t>PDDP</w:t>
      </w:r>
      <w:proofErr w:type="spellEnd"/>
      <w:r w:rsidRPr="00E24321">
        <w:t>;</w:t>
      </w:r>
      <w:proofErr w:type="gramEnd"/>
      <w:r w:rsidRPr="00E24321">
        <w:t xml:space="preserve"> </w:t>
      </w:r>
    </w:p>
    <w:p w14:paraId="0B3A0448" w14:textId="05E5DA60" w:rsidR="004E7680" w:rsidRPr="00E24321" w:rsidRDefault="004E7680" w:rsidP="004E7680">
      <w:pPr>
        <w:pStyle w:val="DefenceSchedule4"/>
        <w:numPr>
          <w:ilvl w:val="3"/>
          <w:numId w:val="2"/>
        </w:numPr>
      </w:pPr>
      <w:r w:rsidRPr="00E24321">
        <w:t xml:space="preserve">preparing for and facilitating any refinement of </w:t>
      </w:r>
      <w:r w:rsidR="00F149E2">
        <w:t>the</w:t>
      </w:r>
      <w:r w:rsidRPr="00E24321">
        <w:t xml:space="preserve"> </w:t>
      </w:r>
      <w:proofErr w:type="spellStart"/>
      <w:r w:rsidRPr="00E24321">
        <w:t>PDDP</w:t>
      </w:r>
      <w:proofErr w:type="spellEnd"/>
      <w:r w:rsidRPr="00E24321">
        <w:t xml:space="preserve"> to reflect feedback provided by the Commonwealth's probity and legal advisers or the Commonwealth's </w:t>
      </w:r>
      <w:proofErr w:type="gramStart"/>
      <w:r w:rsidRPr="00E24321">
        <w:t>Representative;</w:t>
      </w:r>
      <w:proofErr w:type="gramEnd"/>
      <w:r w:rsidRPr="00E24321">
        <w:t xml:space="preserve">  </w:t>
      </w:r>
    </w:p>
    <w:p w14:paraId="4BC2FAFF" w14:textId="742F0463" w:rsidR="004E7680" w:rsidRPr="00E24321" w:rsidRDefault="004E7680" w:rsidP="004E7680">
      <w:pPr>
        <w:pStyle w:val="DefenceSchedule4"/>
        <w:numPr>
          <w:ilvl w:val="3"/>
          <w:numId w:val="2"/>
        </w:numPr>
      </w:pPr>
      <w:r w:rsidRPr="00E24321">
        <w:t xml:space="preserve">providing </w:t>
      </w:r>
      <w:r w:rsidR="00F149E2">
        <w:t>the</w:t>
      </w:r>
      <w:r w:rsidRPr="00E24321">
        <w:t xml:space="preserve"> </w:t>
      </w:r>
      <w:proofErr w:type="spellStart"/>
      <w:r w:rsidRPr="00E24321">
        <w:t>PDDP</w:t>
      </w:r>
      <w:proofErr w:type="spellEnd"/>
      <w:r w:rsidR="00F149E2">
        <w:t xml:space="preserve"> </w:t>
      </w:r>
      <w:r w:rsidRPr="00E24321">
        <w:t xml:space="preserve">to the Commonwealth's Representative for approval by the Commonwealth's delegate; and </w:t>
      </w:r>
    </w:p>
    <w:p w14:paraId="14CB339B" w14:textId="0FC303E5" w:rsidR="00BC3F28" w:rsidRPr="00E24321" w:rsidRDefault="004E7680" w:rsidP="00040A29">
      <w:pPr>
        <w:pStyle w:val="DefenceSchedule4"/>
        <w:numPr>
          <w:ilvl w:val="3"/>
          <w:numId w:val="2"/>
        </w:numPr>
      </w:pPr>
      <w:r w:rsidRPr="00E24321">
        <w:t xml:space="preserve">updating </w:t>
      </w:r>
      <w:r w:rsidR="00F149E2">
        <w:t>the</w:t>
      </w:r>
      <w:r w:rsidRPr="00E24321">
        <w:t xml:space="preserve"> </w:t>
      </w:r>
      <w:proofErr w:type="spellStart"/>
      <w:r w:rsidRPr="00E24321">
        <w:t>PDDP</w:t>
      </w:r>
      <w:proofErr w:type="spellEnd"/>
      <w:r w:rsidR="00F149E2">
        <w:t xml:space="preserve"> </w:t>
      </w:r>
      <w:r w:rsidRPr="00E24321">
        <w:t xml:space="preserve">and obtaining the approval from the Commonwealth's delegate for such updates </w:t>
      </w:r>
      <w:proofErr w:type="gramStart"/>
      <w:r w:rsidRPr="00E24321">
        <w:t>during the course of</w:t>
      </w:r>
      <w:proofErr w:type="gramEnd"/>
      <w:r w:rsidRPr="00E24321">
        <w:t xml:space="preserve"> the procurement activities and the Project to reflect any change to the procurement strategy or delivery method for the Project Contract(s), including any change to the evaluation criteria and the </w:t>
      </w:r>
      <w:proofErr w:type="spellStart"/>
      <w:r w:rsidRPr="00E24321">
        <w:t>TEP</w:t>
      </w:r>
      <w:proofErr w:type="spellEnd"/>
      <w:r w:rsidRPr="00E24321">
        <w:t xml:space="preserve">. </w:t>
      </w:r>
      <w:bookmarkEnd w:id="31"/>
    </w:p>
    <w:p w14:paraId="52876F8A" w14:textId="77777777" w:rsidR="00BC3F28" w:rsidRPr="00E24321" w:rsidRDefault="00BC3F28" w:rsidP="00BC3F28">
      <w:pPr>
        <w:pStyle w:val="DefenceSchedule1"/>
        <w:keepNext/>
        <w:keepLines/>
        <w:widowControl w:val="0"/>
        <w:numPr>
          <w:ilvl w:val="0"/>
          <w:numId w:val="2"/>
        </w:numPr>
        <w:tabs>
          <w:tab w:val="clear" w:pos="3516"/>
          <w:tab w:val="num" w:pos="964"/>
        </w:tabs>
        <w:ind w:left="964"/>
        <w:rPr>
          <w:b w:val="0"/>
        </w:rPr>
      </w:pPr>
      <w:r w:rsidRPr="00E24321">
        <w:t xml:space="preserve">Assistance with other Approvals  </w:t>
      </w:r>
    </w:p>
    <w:p w14:paraId="30CEDDBF" w14:textId="4B001DDB" w:rsidR="00BC3F28" w:rsidRPr="00E24321" w:rsidRDefault="00BC3F28" w:rsidP="00BC3F28">
      <w:pPr>
        <w:pStyle w:val="DefenceSchedule2"/>
        <w:keepNext/>
        <w:keepLines/>
        <w:widowControl w:val="0"/>
      </w:pPr>
      <w:r w:rsidRPr="00E24321">
        <w:t xml:space="preserve">Where applicable to the Project, the Consultant must provide all reasonable assistance to the Commonwealth </w:t>
      </w:r>
      <w:r w:rsidR="00771E97">
        <w:t xml:space="preserve">and the Host Nation </w:t>
      </w:r>
      <w:r w:rsidRPr="00E24321">
        <w:t>to achieve other relevant Approvals for the Project</w:t>
      </w:r>
      <w:r w:rsidR="00190C8D">
        <w:t xml:space="preserve">, including with regards to the </w:t>
      </w:r>
      <w:proofErr w:type="spellStart"/>
      <w:r w:rsidR="00190C8D">
        <w:t>PDDP</w:t>
      </w:r>
      <w:proofErr w:type="spellEnd"/>
      <w:r w:rsidRPr="00E24321">
        <w:t>.  This may include:</w:t>
      </w:r>
    </w:p>
    <w:p w14:paraId="0B1DAF59" w14:textId="585F449B" w:rsidR="00BC3F28" w:rsidRPr="00E24321" w:rsidRDefault="00BC3F28" w:rsidP="00BC3F28">
      <w:pPr>
        <w:pStyle w:val="DefenceSchedule3"/>
      </w:pPr>
      <w:r w:rsidRPr="00E24321">
        <w:t>provision of technical information, development and input into Ministerial Advice, Development Applications and/or Representations or other correspondence (as applicable); and</w:t>
      </w:r>
    </w:p>
    <w:p w14:paraId="0CDC9D56" w14:textId="07008954" w:rsidR="00BC3F28" w:rsidRPr="00E24321" w:rsidRDefault="00BC3F28" w:rsidP="00881809">
      <w:pPr>
        <w:pStyle w:val="DefenceSchedule3"/>
      </w:pPr>
      <w:r w:rsidRPr="00E24321">
        <w:t>attending relevant briefings to support the Commonwealth</w:t>
      </w:r>
      <w:r w:rsidR="00771E97">
        <w:t xml:space="preserve"> or the Host Nation</w:t>
      </w:r>
      <w:r w:rsidRPr="00E24321">
        <w:t xml:space="preserve"> to achieve other Approvals.</w:t>
      </w:r>
    </w:p>
    <w:p w14:paraId="3B1248FD" w14:textId="35402DF6" w:rsidR="00157B6E" w:rsidRPr="00086CA8" w:rsidRDefault="00BC3F28" w:rsidP="00881809">
      <w:pPr>
        <w:pStyle w:val="DefenceSchedule1"/>
        <w:numPr>
          <w:ilvl w:val="0"/>
          <w:numId w:val="2"/>
        </w:numPr>
        <w:tabs>
          <w:tab w:val="clear" w:pos="3516"/>
          <w:tab w:val="num" w:pos="964"/>
        </w:tabs>
        <w:ind w:left="964"/>
        <w:rPr>
          <w:b w:val="0"/>
        </w:rPr>
      </w:pPr>
      <w:r w:rsidRPr="005462B2">
        <w:t>Parliamentary Approval</w:t>
      </w:r>
    </w:p>
    <w:p w14:paraId="7A30190B" w14:textId="7C77BEF2" w:rsidR="00771E97" w:rsidRPr="00086CA8" w:rsidRDefault="00771E97" w:rsidP="00881809">
      <w:pPr>
        <w:pStyle w:val="DefenceSchedule1"/>
        <w:numPr>
          <w:ilvl w:val="0"/>
          <w:numId w:val="0"/>
        </w:numPr>
        <w:ind w:left="964"/>
        <w:rPr>
          <w:bCs/>
          <w:i/>
          <w:iCs/>
        </w:rPr>
      </w:pPr>
      <w:r>
        <w:rPr>
          <w:bCs/>
          <w:i/>
          <w:iCs/>
        </w:rPr>
        <w:t>[</w:t>
      </w:r>
      <w:r w:rsidR="0077632C">
        <w:rPr>
          <w:bCs/>
          <w:i/>
          <w:iCs/>
        </w:rPr>
        <w:t xml:space="preserve">THE </w:t>
      </w:r>
      <w:r w:rsidR="00F20530">
        <w:rPr>
          <w:bCs/>
          <w:i/>
          <w:iCs/>
        </w:rPr>
        <w:t xml:space="preserve">PROJECT TEAM WILL NEED TO CONSIDER WHETHER </w:t>
      </w:r>
      <w:r>
        <w:rPr>
          <w:bCs/>
          <w:i/>
          <w:iCs/>
        </w:rPr>
        <w:t>PARLIAMENTARY APPROVAL WILL BE REQUIRED</w:t>
      </w:r>
      <w:r w:rsidR="00F20530">
        <w:rPr>
          <w:bCs/>
          <w:i/>
          <w:iCs/>
        </w:rPr>
        <w:t xml:space="preserve">, NOTING THERE ARE EXCEPTIONS WHICH MAY BE APPLICABLE TO CERTAIN </w:t>
      </w:r>
      <w:r>
        <w:rPr>
          <w:bCs/>
          <w:i/>
          <w:iCs/>
        </w:rPr>
        <w:t xml:space="preserve">IPACE </w:t>
      </w:r>
      <w:r w:rsidR="008A39FB">
        <w:rPr>
          <w:bCs/>
          <w:i/>
          <w:iCs/>
        </w:rPr>
        <w:t xml:space="preserve">BRANCH </w:t>
      </w:r>
      <w:r>
        <w:rPr>
          <w:bCs/>
          <w:i/>
          <w:iCs/>
        </w:rPr>
        <w:t>PROJECTS</w:t>
      </w:r>
      <w:r w:rsidR="00F20530">
        <w:rPr>
          <w:bCs/>
          <w:i/>
          <w:iCs/>
        </w:rPr>
        <w:t>, FOR EXAMPLE WHERE THE PROJECT IS FOR THE PURPOSE OF PROVIDING ASSISTANCE TO AN OVERSEAS COUNTRY</w:t>
      </w:r>
      <w:r>
        <w:rPr>
          <w:bCs/>
          <w:i/>
          <w:iCs/>
        </w:rPr>
        <w:t>. TH</w:t>
      </w:r>
      <w:r w:rsidR="00F20530">
        <w:rPr>
          <w:bCs/>
          <w:i/>
          <w:iCs/>
        </w:rPr>
        <w:t>E BELOW</w:t>
      </w:r>
      <w:r>
        <w:rPr>
          <w:bCs/>
          <w:i/>
          <w:iCs/>
        </w:rPr>
        <w:t xml:space="preserve"> PARAGRAPH</w:t>
      </w:r>
      <w:r w:rsidR="001B4D5C">
        <w:rPr>
          <w:bCs/>
          <w:i/>
          <w:iCs/>
        </w:rPr>
        <w:t>S</w:t>
      </w:r>
      <w:r>
        <w:rPr>
          <w:bCs/>
          <w:i/>
          <w:iCs/>
        </w:rPr>
        <w:t xml:space="preserve"> SHOULD BE INCLUDED</w:t>
      </w:r>
      <w:r w:rsidR="001B4D5C">
        <w:rPr>
          <w:bCs/>
          <w:i/>
          <w:iCs/>
        </w:rPr>
        <w:t xml:space="preserve"> (AS APPLICABLE)</w:t>
      </w:r>
      <w:r>
        <w:rPr>
          <w:bCs/>
          <w:i/>
          <w:iCs/>
        </w:rPr>
        <w:t xml:space="preserve"> </w:t>
      </w:r>
      <w:r w:rsidR="00086CA8">
        <w:rPr>
          <w:bCs/>
          <w:i/>
          <w:iCs/>
        </w:rPr>
        <w:t xml:space="preserve">WHERE PARLIAMENTARY APPROVAL </w:t>
      </w:r>
      <w:r w:rsidR="00F20530">
        <w:rPr>
          <w:bCs/>
          <w:i/>
          <w:iCs/>
        </w:rPr>
        <w:t>MAY</w:t>
      </w:r>
      <w:r w:rsidR="00086CA8">
        <w:rPr>
          <w:bCs/>
          <w:i/>
          <w:iCs/>
        </w:rPr>
        <w:t xml:space="preserve"> BE REQUIRED]</w:t>
      </w:r>
    </w:p>
    <w:p w14:paraId="5C2E63A2" w14:textId="03E944A9" w:rsidR="00BC3F28" w:rsidRPr="00E24321" w:rsidRDefault="00BC3F28" w:rsidP="00BC3F28">
      <w:pPr>
        <w:pStyle w:val="DefenceSchedule2"/>
        <w:keepNext/>
        <w:keepLines/>
      </w:pPr>
      <w:r w:rsidRPr="00E24321">
        <w:t xml:space="preserve">If applicable to the Project, the Consultant must provide all reasonable assistance to the Commonwealth to achieve Parliamentary Approval of the Project.  This includes assisting the Commonwealth to prepare for Parliamentary Approval of the Project, including:  </w:t>
      </w:r>
    </w:p>
    <w:p w14:paraId="7AB1350F" w14:textId="77777777" w:rsidR="00BC3F28" w:rsidRPr="00E24321" w:rsidRDefault="00BC3F28" w:rsidP="00BC3F28">
      <w:pPr>
        <w:pStyle w:val="DefenceSchedule3"/>
      </w:pPr>
      <w:r w:rsidRPr="00E24321">
        <w:t xml:space="preserve">preparing, revising and finalising the Draft Statement of Evidence for the </w:t>
      </w:r>
      <w:proofErr w:type="gramStart"/>
      <w:r w:rsidRPr="00E24321">
        <w:t>Project;</w:t>
      </w:r>
      <w:proofErr w:type="gramEnd"/>
      <w:r w:rsidRPr="00E24321">
        <w:t xml:space="preserve">  </w:t>
      </w:r>
    </w:p>
    <w:p w14:paraId="7B4D8046" w14:textId="77777777" w:rsidR="00BC3F28" w:rsidRPr="00E24321" w:rsidRDefault="00BC3F28" w:rsidP="00BC3F28">
      <w:pPr>
        <w:pStyle w:val="DefenceSchedule3"/>
      </w:pPr>
      <w:r w:rsidRPr="00E24321">
        <w:t xml:space="preserve">preparing, revising and finalising the draft Confidential Cost Estimate and the Project Risk Register for the </w:t>
      </w:r>
      <w:proofErr w:type="gramStart"/>
      <w:r w:rsidRPr="00E24321">
        <w:t>Project;</w:t>
      </w:r>
      <w:proofErr w:type="gramEnd"/>
    </w:p>
    <w:p w14:paraId="673EF922" w14:textId="77777777" w:rsidR="00BC3F28" w:rsidRPr="00E24321" w:rsidRDefault="00BC3F28" w:rsidP="00BC3F28">
      <w:pPr>
        <w:pStyle w:val="DefenceSchedule3"/>
      </w:pPr>
      <w:r w:rsidRPr="00E24321">
        <w:t xml:space="preserve">preparing, revising and finalising the detailed Confidential Cost Estimate for the </w:t>
      </w:r>
      <w:proofErr w:type="gramStart"/>
      <w:r w:rsidRPr="00E24321">
        <w:t>Project;</w:t>
      </w:r>
      <w:proofErr w:type="gramEnd"/>
    </w:p>
    <w:p w14:paraId="75E8895B" w14:textId="77777777" w:rsidR="00BC3F28" w:rsidRPr="00E24321" w:rsidRDefault="00BC3F28" w:rsidP="00BC3F28">
      <w:pPr>
        <w:pStyle w:val="DefenceSchedule3"/>
      </w:pPr>
      <w:r w:rsidRPr="00E24321">
        <w:t xml:space="preserve">developing, co-ordinating, revising and finalising the Fact Sheets for the </w:t>
      </w:r>
      <w:proofErr w:type="gramStart"/>
      <w:r w:rsidRPr="00E24321">
        <w:t>Project;</w:t>
      </w:r>
      <w:proofErr w:type="gramEnd"/>
      <w:r w:rsidRPr="00E24321">
        <w:t xml:space="preserve"> </w:t>
      </w:r>
    </w:p>
    <w:p w14:paraId="74EA597F" w14:textId="77777777" w:rsidR="00BC3F28" w:rsidRPr="00E24321" w:rsidRDefault="00BC3F28" w:rsidP="00BC3F28">
      <w:pPr>
        <w:pStyle w:val="DefenceSchedule3"/>
      </w:pPr>
      <w:r w:rsidRPr="00E24321">
        <w:lastRenderedPageBreak/>
        <w:t xml:space="preserve">preparing all documentation and participate in all necessary public information sessions and stakeholder consultation </w:t>
      </w:r>
      <w:proofErr w:type="gramStart"/>
      <w:r w:rsidRPr="00E24321">
        <w:t>briefings;</w:t>
      </w:r>
      <w:proofErr w:type="gramEnd"/>
    </w:p>
    <w:p w14:paraId="5D785DA3" w14:textId="77777777" w:rsidR="00BC3F28" w:rsidRPr="00E24321" w:rsidRDefault="00BC3F28" w:rsidP="00BC3F28">
      <w:pPr>
        <w:pStyle w:val="DefenceSchedule3"/>
      </w:pPr>
      <w:r w:rsidRPr="00E24321">
        <w:t xml:space="preserve">preparing the presentation and participate in Project </w:t>
      </w:r>
      <w:proofErr w:type="gramStart"/>
      <w:r w:rsidRPr="00E24321">
        <w:t>briefing;</w:t>
      </w:r>
      <w:proofErr w:type="gramEnd"/>
    </w:p>
    <w:p w14:paraId="6DAD23D5" w14:textId="77777777" w:rsidR="00BC3F28" w:rsidRPr="00E24321" w:rsidRDefault="00BC3F28" w:rsidP="00BC3F28">
      <w:pPr>
        <w:pStyle w:val="DefenceSchedule3"/>
      </w:pPr>
      <w:r w:rsidRPr="00E24321">
        <w:t xml:space="preserve">preparing documentation, co-ordinate all activities for and participate in any necessary PWC site </w:t>
      </w:r>
      <w:proofErr w:type="gramStart"/>
      <w:r w:rsidRPr="00E24321">
        <w:t>inspections;</w:t>
      </w:r>
      <w:proofErr w:type="gramEnd"/>
    </w:p>
    <w:p w14:paraId="2644989E" w14:textId="77777777" w:rsidR="00BC3F28" w:rsidRPr="00E24321" w:rsidRDefault="00BC3F28" w:rsidP="00BC3F28">
      <w:pPr>
        <w:pStyle w:val="DefenceSchedule3"/>
      </w:pPr>
      <w:r w:rsidRPr="00E24321">
        <w:t xml:space="preserve">developing and preparing the Community Consultation Report and updated Risk Register no later than 21 days prior to the hearing </w:t>
      </w:r>
      <w:proofErr w:type="gramStart"/>
      <w:r w:rsidRPr="00E24321">
        <w:t>date;</w:t>
      </w:r>
      <w:proofErr w:type="gramEnd"/>
    </w:p>
    <w:p w14:paraId="309FB127" w14:textId="77777777" w:rsidR="00BC3F28" w:rsidRPr="00E24321" w:rsidRDefault="00BC3F28" w:rsidP="00BC3F28">
      <w:pPr>
        <w:pStyle w:val="DefenceSchedule3"/>
      </w:pPr>
      <w:r w:rsidRPr="00E24321">
        <w:t xml:space="preserve">preparing, revising and finalising the witness packs including factsheets for all Defence witnesses and </w:t>
      </w:r>
      <w:proofErr w:type="gramStart"/>
      <w:r w:rsidRPr="00E24321">
        <w:t>whisperers;</w:t>
      </w:r>
      <w:proofErr w:type="gramEnd"/>
    </w:p>
    <w:p w14:paraId="795BF124" w14:textId="77777777" w:rsidR="00BC3F28" w:rsidRPr="00E24321" w:rsidRDefault="00BC3F28" w:rsidP="00BC3F28">
      <w:pPr>
        <w:pStyle w:val="DefenceSchedule3"/>
      </w:pPr>
      <w:r w:rsidRPr="00E24321">
        <w:t xml:space="preserve">developing potential questions and responses for </w:t>
      </w:r>
      <w:proofErr w:type="gramStart"/>
      <w:r w:rsidRPr="00E24321">
        <w:t>red-team</w:t>
      </w:r>
      <w:proofErr w:type="gramEnd"/>
      <w:r w:rsidRPr="00E24321">
        <w:t xml:space="preserve"> session;</w:t>
      </w:r>
    </w:p>
    <w:p w14:paraId="573EF953" w14:textId="77777777" w:rsidR="00BC3F28" w:rsidRPr="00E24321" w:rsidRDefault="00BC3F28" w:rsidP="00BC3F28">
      <w:pPr>
        <w:pStyle w:val="DefenceSchedule3"/>
      </w:pPr>
      <w:r w:rsidRPr="00E24321">
        <w:t xml:space="preserve">co-ordinating and preparing factsheets and/or drafting responses to address any concerns/issues raised in any public </w:t>
      </w:r>
      <w:proofErr w:type="gramStart"/>
      <w:r w:rsidRPr="00E24321">
        <w:t>submissions;</w:t>
      </w:r>
      <w:proofErr w:type="gramEnd"/>
    </w:p>
    <w:p w14:paraId="25EFB9C0" w14:textId="77777777" w:rsidR="00BC3F28" w:rsidRPr="00E24321" w:rsidRDefault="00BC3F28" w:rsidP="00BC3F28">
      <w:pPr>
        <w:pStyle w:val="DefenceSchedule3"/>
      </w:pPr>
      <w:r w:rsidRPr="00E24321">
        <w:t xml:space="preserve">preparing (if necessary) the documentation to request approval for concurrent documentation, including justification on why its </w:t>
      </w:r>
      <w:proofErr w:type="gramStart"/>
      <w:r w:rsidRPr="00E24321">
        <w:t>required;</w:t>
      </w:r>
      <w:proofErr w:type="gramEnd"/>
    </w:p>
    <w:p w14:paraId="78B5B0FF" w14:textId="187B6C19" w:rsidR="00BC3F28" w:rsidRPr="00E24321" w:rsidRDefault="00BC3F28" w:rsidP="00BC3F28">
      <w:pPr>
        <w:pStyle w:val="DefenceSchedule3"/>
      </w:pPr>
      <w:r w:rsidRPr="00E24321">
        <w:t xml:space="preserve">co-ordinating all technical support material required as evidence for </w:t>
      </w:r>
      <w:r w:rsidR="003C16F4">
        <w:t>P</w:t>
      </w:r>
      <w:r w:rsidRPr="00E24321">
        <w:t xml:space="preserve">arliamentary Approval in respect of the Project; and  </w:t>
      </w:r>
    </w:p>
    <w:p w14:paraId="6D5413F4" w14:textId="77777777" w:rsidR="00BC3F28" w:rsidRPr="00E24321" w:rsidRDefault="00BC3F28" w:rsidP="00BC3F28">
      <w:pPr>
        <w:pStyle w:val="DefenceSchedule3"/>
      </w:pPr>
      <w:r w:rsidRPr="00E24321">
        <w:t xml:space="preserve">drafting, </w:t>
      </w:r>
      <w:proofErr w:type="gramStart"/>
      <w:r w:rsidRPr="00E24321">
        <w:t>revising</w:t>
      </w:r>
      <w:proofErr w:type="gramEnd"/>
      <w:r w:rsidRPr="00E24321">
        <w:t xml:space="preserve"> and finalising further documentation required to support the Parliamentary Approval process.</w:t>
      </w:r>
    </w:p>
    <w:p w14:paraId="4D8E7871" w14:textId="77777777" w:rsidR="00BC3F28" w:rsidRPr="00E24321" w:rsidRDefault="00BC3F28" w:rsidP="00BC3F28">
      <w:pPr>
        <w:pStyle w:val="DefenceSchedule2"/>
      </w:pPr>
      <w:r w:rsidRPr="00E24321">
        <w:t>The Statement of Evidence, Confidential Cost Estimate and Risk Register will be authored by the Consultant.</w:t>
      </w:r>
    </w:p>
    <w:p w14:paraId="6DAF6A2E" w14:textId="77777777" w:rsidR="00BC3F28" w:rsidRPr="00E24321" w:rsidRDefault="00BC3F28" w:rsidP="00BC3F28">
      <w:pPr>
        <w:pStyle w:val="DefenceSchedule2"/>
      </w:pPr>
      <w:r w:rsidRPr="00E24321">
        <w:t xml:space="preserve">The Consultant must attend up to three rehearsals to prepare for the PWC Hearing.   </w:t>
      </w:r>
    </w:p>
    <w:p w14:paraId="7D894C76" w14:textId="04210D2A" w:rsidR="00BC3F28" w:rsidRPr="00E24321" w:rsidRDefault="00BC3F28" w:rsidP="00BC3F28">
      <w:pPr>
        <w:pStyle w:val="DefenceSchedule2"/>
      </w:pPr>
      <w:r w:rsidRPr="00E24321">
        <w:t>The Consultant must attend the Project briefing, site inspection and PWC public and in-camera hearings and may be required to give evidence at the PWC hearing.  The Consultant must assume that the PWC hearing will be held at a venue to be arranged by the PWC Secretariat.</w:t>
      </w:r>
    </w:p>
    <w:p w14:paraId="17473E7C" w14:textId="01659307" w:rsidR="00BC3F28" w:rsidRPr="00E24321" w:rsidRDefault="00BC3F28" w:rsidP="00BC3F28">
      <w:pPr>
        <w:pStyle w:val="DefenceSchedule2"/>
        <w:keepNext/>
        <w:keepLines/>
        <w:numPr>
          <w:ilvl w:val="0"/>
          <w:numId w:val="0"/>
        </w:numPr>
        <w:rPr>
          <w:i/>
        </w:rPr>
      </w:pPr>
      <w:r w:rsidRPr="00E24321">
        <w:rPr>
          <w:b/>
          <w:i/>
        </w:rPr>
        <w:t>[</w:t>
      </w:r>
      <w:r w:rsidR="00E431A6" w:rsidRPr="00E24321">
        <w:rPr>
          <w:b/>
          <w:i/>
        </w:rPr>
        <w:t>OPTIONAL - COMMONWEALTH TO CONSIDER REPLACEMENT OF THE ABOVE PROVISIONS WITH THE FOLLOWING WHERE ONLY A MEDIUM WORKS NOTIFICATION TO THE PWC IS REQUIRED</w:t>
      </w:r>
      <w:r w:rsidRPr="00E24321">
        <w:rPr>
          <w:b/>
          <w:i/>
        </w:rPr>
        <w:t xml:space="preserve">: </w:t>
      </w:r>
      <w:r w:rsidRPr="00E24321">
        <w:rPr>
          <w:i/>
        </w:rPr>
        <w:t xml:space="preserve">The Consultant must provide all reasonable assistance to the Commonwealth to achieve Parliamentary Approval (medium works notification approval) of the Project.  This includes: </w:t>
      </w:r>
    </w:p>
    <w:p w14:paraId="2334D904" w14:textId="77777777" w:rsidR="00BC3F28" w:rsidRPr="00E24321" w:rsidRDefault="00BC3F28" w:rsidP="00BC3F28">
      <w:pPr>
        <w:pStyle w:val="DefenceSchedule3"/>
        <w:rPr>
          <w:i/>
        </w:rPr>
      </w:pPr>
      <w:r w:rsidRPr="00E24321">
        <w:rPr>
          <w:i/>
        </w:rPr>
        <w:t xml:space="preserve">preparing, revising and finalising the medium works notification for the </w:t>
      </w:r>
      <w:proofErr w:type="gramStart"/>
      <w:r w:rsidRPr="00E24321">
        <w:rPr>
          <w:i/>
        </w:rPr>
        <w:t>Project;</w:t>
      </w:r>
      <w:proofErr w:type="gramEnd"/>
    </w:p>
    <w:p w14:paraId="3D762A3F" w14:textId="77777777" w:rsidR="00BC3F28" w:rsidRPr="00E24321" w:rsidRDefault="00BC3F28" w:rsidP="00BC3F28">
      <w:pPr>
        <w:pStyle w:val="DefenceSchedule3"/>
        <w:rPr>
          <w:i/>
        </w:rPr>
      </w:pPr>
      <w:r w:rsidRPr="00E24321">
        <w:rPr>
          <w:i/>
        </w:rPr>
        <w:t xml:space="preserve">co-ordinating all technical and other support material required for inclusion in the medium works </w:t>
      </w:r>
      <w:proofErr w:type="gramStart"/>
      <w:r w:rsidRPr="00E24321">
        <w:rPr>
          <w:i/>
        </w:rPr>
        <w:t>notification;</w:t>
      </w:r>
      <w:proofErr w:type="gramEnd"/>
    </w:p>
    <w:p w14:paraId="793F8AC6" w14:textId="77777777" w:rsidR="00BC3F28" w:rsidRPr="00E24321" w:rsidRDefault="00BC3F28" w:rsidP="00BC3F28">
      <w:pPr>
        <w:pStyle w:val="DefenceSchedule3"/>
        <w:rPr>
          <w:i/>
        </w:rPr>
      </w:pPr>
      <w:r w:rsidRPr="00E24321">
        <w:rPr>
          <w:i/>
        </w:rPr>
        <w:t>preparing and co-ordinating responses to requests for additional information from the PWC; and</w:t>
      </w:r>
    </w:p>
    <w:p w14:paraId="15BBD09C" w14:textId="4FD242A7" w:rsidR="00BC3F28" w:rsidRPr="00E24321" w:rsidRDefault="00BC3F28" w:rsidP="00BC3F28">
      <w:pPr>
        <w:pStyle w:val="DefenceSchedule3"/>
        <w:rPr>
          <w:i/>
        </w:rPr>
      </w:pPr>
      <w:r w:rsidRPr="00E24321">
        <w:rPr>
          <w:i/>
        </w:rPr>
        <w:t xml:space="preserve">drafting, </w:t>
      </w:r>
      <w:proofErr w:type="gramStart"/>
      <w:r w:rsidRPr="00E24321">
        <w:rPr>
          <w:i/>
        </w:rPr>
        <w:t>revising</w:t>
      </w:r>
      <w:proofErr w:type="gramEnd"/>
      <w:r w:rsidRPr="00E24321">
        <w:rPr>
          <w:i/>
        </w:rPr>
        <w:t xml:space="preserve"> and finalising further documentation and undertaking all other activities required to support the medium works notification process, including as described in the PWC Procedure Manual.</w:t>
      </w:r>
      <w:r w:rsidRPr="0063070C">
        <w:rPr>
          <w:b/>
          <w:bCs/>
          <w:i/>
        </w:rPr>
        <w:t>]</w:t>
      </w:r>
    </w:p>
    <w:p w14:paraId="613E9BC1" w14:textId="66E909DF" w:rsidR="00BC3F28" w:rsidRPr="00E24321" w:rsidRDefault="00BC3F28" w:rsidP="00BC3F28">
      <w:pPr>
        <w:pStyle w:val="DefenceSchedule1"/>
        <w:numPr>
          <w:ilvl w:val="0"/>
          <w:numId w:val="2"/>
        </w:numPr>
        <w:tabs>
          <w:tab w:val="clear" w:pos="3516"/>
          <w:tab w:val="num" w:pos="964"/>
        </w:tabs>
        <w:ind w:left="964"/>
        <w:rPr>
          <w:b w:val="0"/>
        </w:rPr>
      </w:pPr>
      <w:r w:rsidRPr="00E24321">
        <w:t>Site and Capacity Investigations</w:t>
      </w:r>
      <w:r w:rsidR="00DF3426">
        <w:t xml:space="preserve"> and Site Access</w:t>
      </w:r>
    </w:p>
    <w:p w14:paraId="39EA25F6" w14:textId="77777777" w:rsidR="00BC3F28" w:rsidRPr="00E24321" w:rsidRDefault="00BC3F28" w:rsidP="00BC3F28">
      <w:pPr>
        <w:pStyle w:val="DefenceSchedule2"/>
      </w:pPr>
      <w:r w:rsidRPr="00E24321">
        <w:t xml:space="preserve">The Consultant must: </w:t>
      </w:r>
    </w:p>
    <w:p w14:paraId="66BF28F4" w14:textId="5C738453" w:rsidR="00BC3F28" w:rsidRPr="00E24321" w:rsidRDefault="00BC3F28" w:rsidP="00BC3F28">
      <w:pPr>
        <w:pStyle w:val="DefenceSchedule3"/>
      </w:pPr>
      <w:r w:rsidRPr="00E24321">
        <w:t xml:space="preserve">identify any site, site condition and capacity investigations that will be required for the Project; and </w:t>
      </w:r>
    </w:p>
    <w:p w14:paraId="4E9309A2" w14:textId="77777777" w:rsidR="00BC3F28" w:rsidRPr="00E24321" w:rsidRDefault="00BC3F28" w:rsidP="00BC3F28">
      <w:pPr>
        <w:pStyle w:val="DefenceSchedule3"/>
      </w:pPr>
      <w:r w:rsidRPr="00E24321">
        <w:lastRenderedPageBreak/>
        <w:t>arrange for such further site, site condition and capacity investigations to be carried out, including by identifying the relevant requirements, incorporating such requirements in relevant procurement and/or execution documentation and administering such investigations under each relevant Project Contract.</w:t>
      </w:r>
    </w:p>
    <w:p w14:paraId="79E56264" w14:textId="7B71B94E" w:rsidR="00BC3F28" w:rsidRDefault="00BC3F28" w:rsidP="00BC3F28">
      <w:pPr>
        <w:pStyle w:val="DefenceSchedule2"/>
      </w:pPr>
      <w:r w:rsidRPr="00E24321">
        <w:t xml:space="preserve">The Consultant must ensure that the outcomes of these investigations are appropriately incorporated into the relevant documentation for the Project.  </w:t>
      </w:r>
    </w:p>
    <w:p w14:paraId="206F36F5" w14:textId="63FE2766" w:rsidR="00DF3426" w:rsidRPr="00E24321" w:rsidRDefault="00DF3426" w:rsidP="00DF3426">
      <w:pPr>
        <w:pStyle w:val="DefenceSchedule2"/>
      </w:pPr>
      <w:r w:rsidRPr="00E24321">
        <w:t>Without limiting clause 2.6 of the Terms of Engagement, the Consultant must co-ordinate Site access for investigations, design, construction, and other activities required under the Contract with other Site activities (including other infrastructure projects) in a manner that is safe and minimises disruption to the Site's ongoing operations.</w:t>
      </w:r>
      <w:r w:rsidR="00086CA8">
        <w:t xml:space="preserve"> </w:t>
      </w:r>
    </w:p>
    <w:p w14:paraId="6FFC8EA9" w14:textId="26FBCB6E" w:rsidR="00BC3F28" w:rsidRPr="00E24321" w:rsidRDefault="00BC3F28" w:rsidP="00BC3F28">
      <w:pPr>
        <w:pStyle w:val="DefenceSchedule1"/>
        <w:numPr>
          <w:ilvl w:val="0"/>
          <w:numId w:val="2"/>
        </w:numPr>
        <w:tabs>
          <w:tab w:val="clear" w:pos="3516"/>
          <w:tab w:val="num" w:pos="964"/>
        </w:tabs>
        <w:ind w:left="964"/>
        <w:rPr>
          <w:b w:val="0"/>
        </w:rPr>
      </w:pPr>
      <w:r w:rsidRPr="00E24321">
        <w:t>ICT Investigations</w:t>
      </w:r>
    </w:p>
    <w:p w14:paraId="7AE576F3" w14:textId="15C456C5" w:rsidR="00BC3F28" w:rsidRPr="00E24321" w:rsidRDefault="00BC3F28" w:rsidP="0063070C">
      <w:pPr>
        <w:pStyle w:val="DefenceSchedule2"/>
      </w:pPr>
      <w:r w:rsidRPr="00E24321">
        <w:t>The Consultant must</w:t>
      </w:r>
      <w:r w:rsidR="005F29EC">
        <w:t xml:space="preserve"> </w:t>
      </w:r>
      <w:r w:rsidRPr="00E24321">
        <w:t>assist the Commonwealth to identify any ICT infrastructure investigations that will be required for the Project (for example, the investigation of the need for any upgrades to cabling infrastructure, impact on active components and identification of future expansion requirements)</w:t>
      </w:r>
      <w:r w:rsidR="005F29EC">
        <w:t>.</w:t>
      </w:r>
      <w:r w:rsidRPr="00E24321">
        <w:t xml:space="preserve"> </w:t>
      </w:r>
    </w:p>
    <w:p w14:paraId="3615178F" w14:textId="7D44401A" w:rsidR="005F799F" w:rsidRDefault="00BC3F28" w:rsidP="005F799F">
      <w:pPr>
        <w:pStyle w:val="DefenceSchedule2"/>
      </w:pPr>
      <w:r w:rsidRPr="00E24321">
        <w:t>The Consultant must ensure that the outcomes of these investigations are appropriately incorporated into the relevant documentation for the Project.</w:t>
      </w:r>
    </w:p>
    <w:p w14:paraId="62EB9C45" w14:textId="77777777" w:rsidR="00BC3F28" w:rsidRPr="00E24321" w:rsidRDefault="00BC3F28" w:rsidP="00BC3F28">
      <w:pPr>
        <w:pStyle w:val="DefenceSchedule1"/>
        <w:numPr>
          <w:ilvl w:val="0"/>
          <w:numId w:val="2"/>
        </w:numPr>
        <w:tabs>
          <w:tab w:val="clear" w:pos="3516"/>
          <w:tab w:val="num" w:pos="964"/>
        </w:tabs>
        <w:ind w:left="964"/>
        <w:rPr>
          <w:b w:val="0"/>
        </w:rPr>
      </w:pPr>
      <w:r w:rsidRPr="00E24321">
        <w:t>Other Investigations</w:t>
      </w:r>
    </w:p>
    <w:p w14:paraId="03D6F543" w14:textId="77777777" w:rsidR="00BC3F28" w:rsidRPr="00E24321" w:rsidRDefault="00BC3F28" w:rsidP="00BC3F28">
      <w:pPr>
        <w:pStyle w:val="DefenceSchedule2"/>
      </w:pPr>
      <w:r w:rsidRPr="00E24321">
        <w:t>The Consultant must:</w:t>
      </w:r>
    </w:p>
    <w:p w14:paraId="688BB7EC" w14:textId="4E873176" w:rsidR="00BC3F28" w:rsidRPr="00E24321" w:rsidRDefault="00BC3F28" w:rsidP="00BC3F28">
      <w:pPr>
        <w:pStyle w:val="DefenceSchedule3"/>
      </w:pPr>
      <w:r w:rsidRPr="00E24321">
        <w:t xml:space="preserve">identify any other investigations required </w:t>
      </w:r>
      <w:r w:rsidR="001B132E">
        <w:t xml:space="preserve">including to address </w:t>
      </w:r>
      <w:r w:rsidRPr="00E24321">
        <w:t>critical issues and resource requirements relevant to the Project (</w:t>
      </w:r>
      <w:proofErr w:type="gramStart"/>
      <w:r w:rsidRPr="00E24321">
        <w:t>e.g.</w:t>
      </w:r>
      <w:proofErr w:type="gramEnd"/>
      <w:r w:rsidRPr="00E24321">
        <w:t xml:space="preserve"> parallel planning, feasibility studies to develop options, master planning, logistic planning, traffic planning, etc); and</w:t>
      </w:r>
    </w:p>
    <w:p w14:paraId="531BB57F" w14:textId="77777777" w:rsidR="00BC3F28" w:rsidRPr="00E24321" w:rsidRDefault="00BC3F28" w:rsidP="00BC3F28">
      <w:pPr>
        <w:pStyle w:val="DefenceSchedule3"/>
      </w:pPr>
      <w:r w:rsidRPr="00E24321">
        <w:t>arrange for such investigations to be carried out, including by identifying the relevant requirements and incorporating such requirements in relevant procurement and/or execution documentation.</w:t>
      </w:r>
    </w:p>
    <w:p w14:paraId="690E9E07" w14:textId="77777777" w:rsidR="00BC3F28" w:rsidRPr="00E24321" w:rsidRDefault="00BC3F28" w:rsidP="00BC3F28">
      <w:pPr>
        <w:pStyle w:val="DefenceSchedule2"/>
      </w:pPr>
      <w:r w:rsidRPr="00E24321">
        <w:t>The Consultant must ensure that the outcomes of these investigations are appropriately incorporated into the relevant documentation for the Project.</w:t>
      </w:r>
    </w:p>
    <w:p w14:paraId="70D16B06" w14:textId="5A339F5C" w:rsidR="00617C7A" w:rsidRPr="00E24321" w:rsidRDefault="00617C7A" w:rsidP="00617C7A">
      <w:pPr>
        <w:pStyle w:val="DefenceSchedule1"/>
        <w:numPr>
          <w:ilvl w:val="0"/>
          <w:numId w:val="2"/>
        </w:numPr>
        <w:tabs>
          <w:tab w:val="clear" w:pos="3516"/>
          <w:tab w:val="num" w:pos="964"/>
        </w:tabs>
        <w:ind w:left="964"/>
        <w:rPr>
          <w:b w:val="0"/>
        </w:rPr>
      </w:pPr>
      <w:r w:rsidRPr="00E24321">
        <w:t>Design Review</w:t>
      </w:r>
    </w:p>
    <w:p w14:paraId="2D03C861" w14:textId="77777777" w:rsidR="00B25B01" w:rsidRPr="00E24321" w:rsidRDefault="00E837C6" w:rsidP="00617C7A">
      <w:pPr>
        <w:pStyle w:val="DefenceSchedule2"/>
      </w:pPr>
      <w:r w:rsidRPr="00E24321">
        <w:t>T</w:t>
      </w:r>
      <w:r w:rsidR="00617C7A" w:rsidRPr="00E24321">
        <w:t xml:space="preserve">he Consultant must </w:t>
      </w:r>
      <w:r w:rsidR="00C03F0F" w:rsidRPr="00E24321">
        <w:t>manage the design review process, including:</w:t>
      </w:r>
    </w:p>
    <w:p w14:paraId="052B0D2E" w14:textId="1C825260" w:rsidR="00C03F0F" w:rsidRPr="00E24321" w:rsidRDefault="00617C7A" w:rsidP="00A0686A">
      <w:pPr>
        <w:pStyle w:val="DefenceSchedule3"/>
      </w:pPr>
      <w:bookmarkStart w:id="34" w:name="_Ref76817770"/>
      <w:r w:rsidRPr="00E24321">
        <w:t xml:space="preserve">the co-ordination of </w:t>
      </w:r>
      <w:r w:rsidR="00F215CD" w:rsidRPr="00E24321">
        <w:t xml:space="preserve">input from </w:t>
      </w:r>
      <w:r w:rsidRPr="00E24321">
        <w:t xml:space="preserve">all </w:t>
      </w:r>
      <w:r w:rsidR="00014586" w:rsidRPr="00E24321">
        <w:t xml:space="preserve">key </w:t>
      </w:r>
      <w:r w:rsidRPr="00E24321">
        <w:t>stakeholders</w:t>
      </w:r>
      <w:r w:rsidR="008504EC" w:rsidRPr="00E24321">
        <w:t xml:space="preserve"> and</w:t>
      </w:r>
      <w:r w:rsidR="00DA57DE" w:rsidRPr="00E24321">
        <w:t xml:space="preserve"> subject matter experts</w:t>
      </w:r>
      <w:r w:rsidR="00014586" w:rsidRPr="00E24321">
        <w:t xml:space="preserve"> </w:t>
      </w:r>
      <w:r w:rsidR="008504EC" w:rsidRPr="00E24321">
        <w:t xml:space="preserve">(including the </w:t>
      </w:r>
      <w:r w:rsidR="00065936">
        <w:t>U</w:t>
      </w:r>
      <w:r w:rsidR="00D101D7">
        <w:t xml:space="preserve">sers </w:t>
      </w:r>
      <w:r w:rsidR="00B25B01" w:rsidRPr="00E24321">
        <w:t xml:space="preserve">and </w:t>
      </w:r>
      <w:r w:rsidR="00222340">
        <w:t>stakeholders from the Host Nation</w:t>
      </w:r>
      <w:r w:rsidR="00014586" w:rsidRPr="00E24321">
        <w:t>)</w:t>
      </w:r>
      <w:r w:rsidR="008F2F96" w:rsidRPr="00E24321">
        <w:t xml:space="preserve"> including to:</w:t>
      </w:r>
      <w:bookmarkEnd w:id="34"/>
    </w:p>
    <w:p w14:paraId="5FA54C51" w14:textId="77777777" w:rsidR="008F2F96" w:rsidRPr="00E24321" w:rsidRDefault="008F2F96" w:rsidP="00A0686A">
      <w:pPr>
        <w:pStyle w:val="DefenceSchedule4"/>
      </w:pPr>
      <w:r w:rsidRPr="00E24321">
        <w:t xml:space="preserve">provide copies of the design documentation (or similar) produced by the Project </w:t>
      </w:r>
      <w:proofErr w:type="gramStart"/>
      <w:r w:rsidRPr="00E24321">
        <w:t>Contractor;</w:t>
      </w:r>
      <w:proofErr w:type="gramEnd"/>
    </w:p>
    <w:p w14:paraId="636D9884" w14:textId="77777777" w:rsidR="00DA57DE" w:rsidRPr="00E24321" w:rsidRDefault="00DA57DE" w:rsidP="00DA57DE">
      <w:pPr>
        <w:pStyle w:val="DefenceSchedule4"/>
      </w:pPr>
      <w:r w:rsidRPr="00E24321">
        <w:t>co</w:t>
      </w:r>
      <w:r w:rsidR="00F7329F" w:rsidRPr="00E24321">
        <w:t>-</w:t>
      </w:r>
      <w:r w:rsidRPr="00E24321">
        <w:t>ordinate the review of the design documentation (or similar) by such stakeholders</w:t>
      </w:r>
      <w:r w:rsidR="008504EC" w:rsidRPr="00E24321">
        <w:t xml:space="preserve"> and subject matter </w:t>
      </w:r>
      <w:proofErr w:type="gramStart"/>
      <w:r w:rsidR="008504EC" w:rsidRPr="00E24321">
        <w:t>experts</w:t>
      </w:r>
      <w:r w:rsidRPr="00E24321">
        <w:t>;</w:t>
      </w:r>
      <w:proofErr w:type="gramEnd"/>
      <w:r w:rsidRPr="00E24321">
        <w:t xml:space="preserve"> </w:t>
      </w:r>
    </w:p>
    <w:p w14:paraId="7E80D8AA" w14:textId="77777777" w:rsidR="008F2F96" w:rsidRPr="00E24321" w:rsidRDefault="008F2F96" w:rsidP="00A0686A">
      <w:pPr>
        <w:pStyle w:val="DefenceSchedule4"/>
      </w:pPr>
      <w:r w:rsidRPr="00E24321">
        <w:t>obtain, co-ordin</w:t>
      </w:r>
      <w:r w:rsidR="00DA57DE" w:rsidRPr="00E24321">
        <w:t>a</w:t>
      </w:r>
      <w:r w:rsidR="008504EC" w:rsidRPr="00E24321">
        <w:t xml:space="preserve">te and collate all stakeholder and </w:t>
      </w:r>
      <w:r w:rsidR="00DA57DE" w:rsidRPr="00E24321">
        <w:t xml:space="preserve">subject matter </w:t>
      </w:r>
      <w:r w:rsidRPr="00E24321">
        <w:t xml:space="preserve">feedback on the relevant design documentation (or similar); </w:t>
      </w:r>
      <w:r w:rsidR="00AF3B07" w:rsidRPr="00E24321">
        <w:t>and</w:t>
      </w:r>
      <w:r w:rsidR="0046164C" w:rsidRPr="00E24321">
        <w:t xml:space="preserve"> </w:t>
      </w:r>
    </w:p>
    <w:p w14:paraId="3004F45C" w14:textId="77777777" w:rsidR="0046164C" w:rsidRPr="00E24321" w:rsidRDefault="008F2F96" w:rsidP="00A0686A">
      <w:pPr>
        <w:pStyle w:val="DefenceSchedule4"/>
      </w:pPr>
      <w:r w:rsidRPr="00E24321">
        <w:t xml:space="preserve">provide </w:t>
      </w:r>
      <w:r w:rsidR="00DA57DE" w:rsidRPr="00E24321">
        <w:t xml:space="preserve">all </w:t>
      </w:r>
      <w:r w:rsidRPr="00E24321">
        <w:t>feedback</w:t>
      </w:r>
      <w:r w:rsidR="00DA57DE" w:rsidRPr="00E24321">
        <w:t xml:space="preserve"> rec</w:t>
      </w:r>
      <w:r w:rsidR="00AF3B07" w:rsidRPr="00E24321">
        <w:t>e</w:t>
      </w:r>
      <w:r w:rsidR="00DA57DE" w:rsidRPr="00E24321">
        <w:t>ived</w:t>
      </w:r>
      <w:r w:rsidRPr="00E24321">
        <w:t xml:space="preserve"> to the Project Contractor</w:t>
      </w:r>
      <w:r w:rsidR="003441C4" w:rsidRPr="00E24321">
        <w:t xml:space="preserve"> (including any additional feedback as dir</w:t>
      </w:r>
      <w:r w:rsidR="00DA57DE" w:rsidRPr="00E24321">
        <w:t>ected by the Commonwealth's R</w:t>
      </w:r>
      <w:r w:rsidR="003441C4" w:rsidRPr="00E24321">
        <w:t>epresentative)</w:t>
      </w:r>
      <w:r w:rsidRPr="00E24321">
        <w:t xml:space="preserve">; </w:t>
      </w:r>
      <w:r w:rsidR="003441C4" w:rsidRPr="00E24321">
        <w:t>and</w:t>
      </w:r>
    </w:p>
    <w:p w14:paraId="491F37FA" w14:textId="562A70AF" w:rsidR="00617C7A" w:rsidRPr="00E24321" w:rsidRDefault="00C03F0F" w:rsidP="00A0686A">
      <w:pPr>
        <w:pStyle w:val="DefenceSchedule3"/>
      </w:pPr>
      <w:r w:rsidRPr="00E24321">
        <w:t>conduct</w:t>
      </w:r>
      <w:r w:rsidR="008F2F96" w:rsidRPr="00E24321">
        <w:t>ing</w:t>
      </w:r>
      <w:r w:rsidRPr="00E24321">
        <w:t xml:space="preserve"> its own thorough review of </w:t>
      </w:r>
      <w:r w:rsidR="008F2F96" w:rsidRPr="00E24321">
        <w:t xml:space="preserve">the design documentation (or similar) produced by a Project Contractor </w:t>
      </w:r>
      <w:r w:rsidRPr="00E24321">
        <w:t>prior to seeking</w:t>
      </w:r>
      <w:r w:rsidR="008F2F96" w:rsidRPr="00E24321">
        <w:t xml:space="preserve"> the</w:t>
      </w:r>
      <w:r w:rsidRPr="00E24321">
        <w:t xml:space="preserve"> input</w:t>
      </w:r>
      <w:r w:rsidR="008F2F96" w:rsidRPr="00E24321">
        <w:t xml:space="preserve"> required under </w:t>
      </w:r>
      <w:r w:rsidR="00371F45" w:rsidRPr="00E24321">
        <w:t>sub</w:t>
      </w:r>
      <w:r w:rsidR="008F2F96" w:rsidRPr="00E24321">
        <w:t xml:space="preserve">paragraph </w:t>
      </w:r>
      <w:r w:rsidR="008F2F96" w:rsidRPr="00E24321">
        <w:fldChar w:fldCharType="begin"/>
      </w:r>
      <w:r w:rsidR="008F2F96" w:rsidRPr="00E24321">
        <w:instrText xml:space="preserve"> REF _Ref76817770 \n \h </w:instrText>
      </w:r>
      <w:r w:rsidR="00E24321">
        <w:instrText xml:space="preserve"> \* MERGEFORMAT </w:instrText>
      </w:r>
      <w:r w:rsidR="008F2F96" w:rsidRPr="00E24321">
        <w:fldChar w:fldCharType="separate"/>
      </w:r>
      <w:r w:rsidR="000108F0">
        <w:t>(a)</w:t>
      </w:r>
      <w:r w:rsidR="008F2F96" w:rsidRPr="00E24321">
        <w:fldChar w:fldCharType="end"/>
      </w:r>
      <w:r w:rsidR="00617C7A" w:rsidRPr="00E24321">
        <w:t xml:space="preserve">. </w:t>
      </w:r>
      <w:r w:rsidR="008F2F96" w:rsidRPr="00E24321">
        <w:t xml:space="preserve"> Without limiting the</w:t>
      </w:r>
      <w:r w:rsidR="0046164C" w:rsidRPr="00E24321">
        <w:t xml:space="preserve"> Consultant's other obligations under the</w:t>
      </w:r>
      <w:r w:rsidR="008F2F96" w:rsidRPr="00E24321">
        <w:t xml:space="preserve"> </w:t>
      </w:r>
      <w:r w:rsidR="0046164C" w:rsidRPr="00E24321">
        <w:lastRenderedPageBreak/>
        <w:t>Contract</w:t>
      </w:r>
      <w:r w:rsidR="008F2F96" w:rsidRPr="00E24321">
        <w:t xml:space="preserve">, the Consultant's design review methodology must be in accordance with the methodology in the Project </w:t>
      </w:r>
      <w:proofErr w:type="spellStart"/>
      <w:r w:rsidR="008F2F96" w:rsidRPr="00E24321">
        <w:t>DCAP</w:t>
      </w:r>
      <w:proofErr w:type="spellEnd"/>
      <w:r w:rsidR="008F2F96" w:rsidRPr="00E24321">
        <w:t xml:space="preserve">. </w:t>
      </w:r>
    </w:p>
    <w:p w14:paraId="4DB34165" w14:textId="77777777" w:rsidR="00617C7A" w:rsidRPr="00E24321" w:rsidRDefault="00617C7A" w:rsidP="00A0686A">
      <w:pPr>
        <w:pStyle w:val="DefenceSchedule2"/>
      </w:pPr>
      <w:bookmarkStart w:id="35" w:name="_Ref54015656"/>
      <w:r w:rsidRPr="00E24321">
        <w:t>The Consultant must</w:t>
      </w:r>
      <w:bookmarkStart w:id="36" w:name="_Ref76566250"/>
      <w:r w:rsidR="00023B05" w:rsidRPr="00E24321">
        <w:t xml:space="preserve"> </w:t>
      </w:r>
      <w:bookmarkStart w:id="37" w:name="_Ref76823959"/>
      <w:r w:rsidRPr="00E24321">
        <w:t>ensure that</w:t>
      </w:r>
      <w:r w:rsidR="002C49DF" w:rsidRPr="00E24321">
        <w:t>,</w:t>
      </w:r>
      <w:r w:rsidRPr="00E24321">
        <w:t xml:space="preserve"> in undertaking design reviews, it carries out a </w:t>
      </w:r>
      <w:r w:rsidR="00DD6C8D" w:rsidRPr="00E24321">
        <w:t xml:space="preserve">thorough </w:t>
      </w:r>
      <w:r w:rsidRPr="00E24321">
        <w:t>review and reasonable</w:t>
      </w:r>
      <w:r w:rsidR="00D75DC9" w:rsidRPr="00E24321">
        <w:t>ness</w:t>
      </w:r>
      <w:r w:rsidRPr="00E24321">
        <w:t xml:space="preserve"> check to ensure that the design by all disciplines is consistent and in accordance with:</w:t>
      </w:r>
      <w:bookmarkEnd w:id="35"/>
      <w:bookmarkEnd w:id="36"/>
      <w:bookmarkEnd w:id="37"/>
    </w:p>
    <w:p w14:paraId="70E095C8" w14:textId="77777777" w:rsidR="00617C7A" w:rsidRPr="00E24321" w:rsidRDefault="00617C7A" w:rsidP="00A0686A">
      <w:pPr>
        <w:pStyle w:val="DefenceSchedule3"/>
      </w:pPr>
      <w:r w:rsidRPr="00E24321">
        <w:t xml:space="preserve">the relevant Project Contract, which includes ensuring that the relevant quality requirements have been met and </w:t>
      </w:r>
      <w:r w:rsidR="005D6EAD" w:rsidRPr="00E24321">
        <w:t xml:space="preserve">are </w:t>
      </w:r>
      <w:r w:rsidRPr="00E24321">
        <w:t>in accordance with the</w:t>
      </w:r>
      <w:r w:rsidR="0046164C" w:rsidRPr="00E24321">
        <w:t xml:space="preserve"> </w:t>
      </w:r>
      <w:r w:rsidR="007D316E" w:rsidRPr="00E24321">
        <w:t>Brief</w:t>
      </w:r>
      <w:r w:rsidR="0046164C" w:rsidRPr="00E24321">
        <w:t xml:space="preserve">/Works Description (or equivalent) under that Project </w:t>
      </w:r>
      <w:proofErr w:type="gramStart"/>
      <w:r w:rsidR="0046164C" w:rsidRPr="00E24321">
        <w:t>Contract</w:t>
      </w:r>
      <w:r w:rsidRPr="00E24321">
        <w:t>;</w:t>
      </w:r>
      <w:proofErr w:type="gramEnd"/>
      <w:r w:rsidR="005D6EAD" w:rsidRPr="00E24321">
        <w:t xml:space="preserve"> </w:t>
      </w:r>
    </w:p>
    <w:p w14:paraId="72DF0E8B" w14:textId="75469C58" w:rsidR="00617C7A" w:rsidRDefault="00617C7A" w:rsidP="00A0686A">
      <w:pPr>
        <w:pStyle w:val="DefenceSchedule3"/>
      </w:pPr>
      <w:r w:rsidRPr="00E24321">
        <w:t xml:space="preserve">the completeness of the design material in line with the obligations </w:t>
      </w:r>
      <w:r w:rsidR="00511E93" w:rsidRPr="00E24321">
        <w:t xml:space="preserve">of </w:t>
      </w:r>
      <w:r w:rsidRPr="00E24321">
        <w:t>the Brief</w:t>
      </w:r>
      <w:r w:rsidR="0046164C" w:rsidRPr="00E24321">
        <w:t xml:space="preserve">/Works Description (or equivalent) under that Project </w:t>
      </w:r>
      <w:proofErr w:type="gramStart"/>
      <w:r w:rsidR="0046164C" w:rsidRPr="00E24321">
        <w:t>Contract</w:t>
      </w:r>
      <w:r w:rsidRPr="00E24321">
        <w:t>;</w:t>
      </w:r>
      <w:proofErr w:type="gramEnd"/>
      <w:r w:rsidRPr="00E24321">
        <w:t xml:space="preserve"> </w:t>
      </w:r>
    </w:p>
    <w:p w14:paraId="30E8CE29" w14:textId="0C8C72A5" w:rsidR="00B46B3B" w:rsidRPr="00E24321" w:rsidRDefault="00B46B3B" w:rsidP="00A0686A">
      <w:pPr>
        <w:pStyle w:val="DefenceSchedule3"/>
      </w:pPr>
      <w:r>
        <w:t>the Design Objectives and Principles (as defined in the Project Contract</w:t>
      </w:r>
      <w:proofErr w:type="gramStart"/>
      <w:r>
        <w:t>);</w:t>
      </w:r>
      <w:proofErr w:type="gramEnd"/>
      <w:r>
        <w:t xml:space="preserve"> </w:t>
      </w:r>
    </w:p>
    <w:p w14:paraId="723DD21F" w14:textId="77777777" w:rsidR="00617C7A" w:rsidRPr="00E24321" w:rsidRDefault="00617C7A" w:rsidP="00A0686A">
      <w:pPr>
        <w:pStyle w:val="DefenceSchedule3"/>
      </w:pPr>
      <w:r w:rsidRPr="00E24321">
        <w:t xml:space="preserve">the budget and program for the </w:t>
      </w:r>
      <w:proofErr w:type="gramStart"/>
      <w:r w:rsidRPr="00E24321">
        <w:t>Project;</w:t>
      </w:r>
      <w:proofErr w:type="gramEnd"/>
      <w:r w:rsidRPr="00E24321">
        <w:t xml:space="preserve"> </w:t>
      </w:r>
    </w:p>
    <w:p w14:paraId="48B2D131" w14:textId="77777777" w:rsidR="00617C7A" w:rsidRPr="00E24321" w:rsidRDefault="00617C7A" w:rsidP="00A0686A">
      <w:pPr>
        <w:pStyle w:val="DefenceSchedule3"/>
      </w:pPr>
      <w:r w:rsidRPr="00E24321">
        <w:t xml:space="preserve">the outcomes of previous risk management, value management, lessons learnt, site selection, all investigations and ICT investigation </w:t>
      </w:r>
      <w:proofErr w:type="gramStart"/>
      <w:r w:rsidRPr="00E24321">
        <w:t>activities;</w:t>
      </w:r>
      <w:proofErr w:type="gramEnd"/>
      <w:r w:rsidRPr="00E24321">
        <w:t xml:space="preserve"> </w:t>
      </w:r>
    </w:p>
    <w:p w14:paraId="0F102E3A" w14:textId="77777777" w:rsidR="00617C7A" w:rsidRPr="00E24321" w:rsidRDefault="00617C7A" w:rsidP="00A0686A">
      <w:pPr>
        <w:pStyle w:val="DefenceSchedule3"/>
      </w:pPr>
      <w:r w:rsidRPr="00E24321">
        <w:t xml:space="preserve">the outcomes of previous design reviews, including that the outcomes of previous design reviews and design review workshops have been </w:t>
      </w:r>
      <w:proofErr w:type="gramStart"/>
      <w:r w:rsidRPr="00E24321">
        <w:t>addressed;</w:t>
      </w:r>
      <w:proofErr w:type="gramEnd"/>
      <w:r w:rsidRPr="00E24321">
        <w:t xml:space="preserve"> </w:t>
      </w:r>
    </w:p>
    <w:p w14:paraId="7ACA3059" w14:textId="77777777" w:rsidR="00617C7A" w:rsidRPr="00E24321" w:rsidRDefault="00617C7A" w:rsidP="00A0686A">
      <w:pPr>
        <w:pStyle w:val="DefenceSchedule3"/>
      </w:pPr>
      <w:r w:rsidRPr="00E24321">
        <w:t xml:space="preserve">Consultant's proposed </w:t>
      </w:r>
      <w:r w:rsidR="00805653" w:rsidRPr="00E24321">
        <w:t>v</w:t>
      </w:r>
      <w:r w:rsidRPr="00E24321">
        <w:t xml:space="preserve">alue </w:t>
      </w:r>
      <w:r w:rsidR="00805653" w:rsidRPr="00E24321">
        <w:t>m</w:t>
      </w:r>
      <w:r w:rsidRPr="00E24321">
        <w:t>anagement activities</w:t>
      </w:r>
      <w:r w:rsidR="00511E93" w:rsidRPr="00E24321">
        <w:t xml:space="preserve"> against the </w:t>
      </w:r>
      <w:proofErr w:type="gramStart"/>
      <w:r w:rsidR="00511E93" w:rsidRPr="00E24321">
        <w:t>report</w:t>
      </w:r>
      <w:r w:rsidRPr="00E24321">
        <w:t>;</w:t>
      </w:r>
      <w:proofErr w:type="gramEnd"/>
      <w:r w:rsidR="005D6EAD" w:rsidRPr="00E24321">
        <w:t xml:space="preserve">  </w:t>
      </w:r>
    </w:p>
    <w:p w14:paraId="39ADB8E6" w14:textId="77777777" w:rsidR="00617C7A" w:rsidRPr="00E24321" w:rsidRDefault="00617C7A" w:rsidP="00A0686A">
      <w:pPr>
        <w:pStyle w:val="DefenceSchedule3"/>
      </w:pPr>
      <w:r w:rsidRPr="00E24321">
        <w:t xml:space="preserve">safety in design requirements; </w:t>
      </w:r>
      <w:r w:rsidR="00A44137" w:rsidRPr="00E24321">
        <w:t xml:space="preserve">and </w:t>
      </w:r>
    </w:p>
    <w:p w14:paraId="589B1F0D" w14:textId="7ABD2210" w:rsidR="00617C7A" w:rsidRPr="00E24321" w:rsidRDefault="00617C7A" w:rsidP="00A0686A">
      <w:pPr>
        <w:pStyle w:val="DefenceSchedule3"/>
      </w:pPr>
      <w:r w:rsidRPr="00E24321">
        <w:t xml:space="preserve">all relevant Statutory Requirements, including </w:t>
      </w:r>
      <w:r w:rsidR="00584A8C" w:rsidRPr="00E24321">
        <w:t xml:space="preserve">the </w:t>
      </w:r>
      <w:proofErr w:type="spellStart"/>
      <w:r w:rsidRPr="00E24321">
        <w:t>WHS</w:t>
      </w:r>
      <w:proofErr w:type="spellEnd"/>
      <w:r w:rsidRPr="00E24321">
        <w:t xml:space="preserve"> Legislation</w:t>
      </w:r>
      <w:r w:rsidR="008C2CF2">
        <w:t>.</w:t>
      </w:r>
    </w:p>
    <w:p w14:paraId="52032B36" w14:textId="4FE93947" w:rsidR="00815094" w:rsidRPr="00E24321" w:rsidRDefault="003441C4" w:rsidP="00A0686A">
      <w:pPr>
        <w:pStyle w:val="DefenceSchedule2"/>
      </w:pPr>
      <w:r w:rsidRPr="00E24321">
        <w:t xml:space="preserve">The Consultant must </w:t>
      </w:r>
      <w:r w:rsidR="00617C7A" w:rsidRPr="00E24321">
        <w:t xml:space="preserve">prepare a written report against the requirements of </w:t>
      </w:r>
      <w:r w:rsidR="002F3A6D" w:rsidRPr="00E24321">
        <w:t>paragraph</w:t>
      </w:r>
      <w:r w:rsidR="00617C7A" w:rsidRPr="00E24321">
        <w:t xml:space="preserve"> </w:t>
      </w:r>
      <w:r w:rsidR="00294707" w:rsidRPr="00E24321">
        <w:fldChar w:fldCharType="begin"/>
      </w:r>
      <w:r w:rsidR="00294707" w:rsidRPr="00E24321">
        <w:instrText xml:space="preserve"> REF _Ref54015656 \n \h </w:instrText>
      </w:r>
      <w:r w:rsidR="00E24321">
        <w:instrText xml:space="preserve"> \* MERGEFORMAT </w:instrText>
      </w:r>
      <w:r w:rsidR="00294707" w:rsidRPr="00E24321">
        <w:fldChar w:fldCharType="separate"/>
      </w:r>
      <w:r w:rsidR="000108F0">
        <w:t>19.2</w:t>
      </w:r>
      <w:r w:rsidR="00294707" w:rsidRPr="00E24321">
        <w:fldChar w:fldCharType="end"/>
      </w:r>
      <w:r w:rsidR="0010484C" w:rsidRPr="00E24321">
        <w:t xml:space="preserve"> </w:t>
      </w:r>
      <w:r w:rsidR="006647F3" w:rsidRPr="00CB07FB">
        <w:t>and</w:t>
      </w:r>
      <w:r w:rsidR="006647F3" w:rsidRPr="00E24321">
        <w:t xml:space="preserve"> clause 5.11 of the Terms of Engagement </w:t>
      </w:r>
      <w:r w:rsidR="00617C7A" w:rsidRPr="00E24321">
        <w:t xml:space="preserve">to </w:t>
      </w:r>
      <w:r w:rsidR="00B25B01" w:rsidRPr="00E24321">
        <w:t>accompany</w:t>
      </w:r>
      <w:r w:rsidR="00617C7A" w:rsidRPr="00E24321">
        <w:t xml:space="preserve"> the release of the</w:t>
      </w:r>
      <w:r w:rsidR="00B25B01" w:rsidRPr="00E24321">
        <w:t xml:space="preserve"> Project Contractor's design</w:t>
      </w:r>
      <w:r w:rsidR="00DA57DE" w:rsidRPr="00E24321">
        <w:t xml:space="preserve"> documentation (or similar)</w:t>
      </w:r>
      <w:r w:rsidR="00617C7A" w:rsidRPr="00E24321">
        <w:t xml:space="preserve"> to the Commonwealth</w:t>
      </w:r>
      <w:r w:rsidR="00B25B01" w:rsidRPr="00E24321">
        <w:t>'s</w:t>
      </w:r>
      <w:r w:rsidR="00617C7A" w:rsidRPr="00E24321">
        <w:t xml:space="preserve"> Representative</w:t>
      </w:r>
      <w:r w:rsidR="008504EC" w:rsidRPr="00E24321">
        <w:t xml:space="preserve">, </w:t>
      </w:r>
      <w:r w:rsidR="00617C7A" w:rsidRPr="00E24321">
        <w:t xml:space="preserve">stakeholders </w:t>
      </w:r>
      <w:r w:rsidR="008504EC" w:rsidRPr="00E24321">
        <w:t>(including the</w:t>
      </w:r>
      <w:r w:rsidR="00617C7A" w:rsidRPr="00E24321">
        <w:t xml:space="preserve"> </w:t>
      </w:r>
      <w:r w:rsidR="00065936">
        <w:t>U</w:t>
      </w:r>
      <w:r w:rsidR="00D101D7">
        <w:t>sers</w:t>
      </w:r>
      <w:r w:rsidR="00222340">
        <w:t xml:space="preserve"> and stakeholders from the Host Nation</w:t>
      </w:r>
      <w:r w:rsidR="008504EC" w:rsidRPr="00E24321">
        <w:t>) and subject matter experts</w:t>
      </w:r>
      <w:r w:rsidR="00815094" w:rsidRPr="00E24321">
        <w:t xml:space="preserve"> (</w:t>
      </w:r>
      <w:r w:rsidR="00815094" w:rsidRPr="00E24321">
        <w:rPr>
          <w:b/>
        </w:rPr>
        <w:t xml:space="preserve">Design </w:t>
      </w:r>
      <w:r w:rsidR="00DD6C8D" w:rsidRPr="00E24321">
        <w:rPr>
          <w:b/>
        </w:rPr>
        <w:t>Review</w:t>
      </w:r>
      <w:r w:rsidR="00815094" w:rsidRPr="00E24321">
        <w:rPr>
          <w:b/>
        </w:rPr>
        <w:t xml:space="preserve"> Report</w:t>
      </w:r>
      <w:r w:rsidR="00815094" w:rsidRPr="00E24321">
        <w:t>)</w:t>
      </w:r>
      <w:r w:rsidR="00617C7A" w:rsidRPr="00E24321">
        <w:t>.</w:t>
      </w:r>
      <w:r w:rsidR="005D6EAD" w:rsidRPr="00E24321">
        <w:t xml:space="preserve"> </w:t>
      </w:r>
      <w:r w:rsidR="00E2350F" w:rsidRPr="00E24321">
        <w:t xml:space="preserve"> </w:t>
      </w:r>
      <w:r w:rsidR="00815094" w:rsidRPr="00E24321">
        <w:t xml:space="preserve">The Design </w:t>
      </w:r>
      <w:r w:rsidR="00DD6C8D" w:rsidRPr="00E24321">
        <w:t>Review</w:t>
      </w:r>
      <w:r w:rsidR="00815094" w:rsidRPr="00E24321">
        <w:t xml:space="preserve"> Report </w:t>
      </w:r>
      <w:r w:rsidRPr="00E24321">
        <w:t xml:space="preserve">must be set out in a way that best achieves the project objectives including, at </w:t>
      </w:r>
      <w:r w:rsidR="00815094" w:rsidRPr="00E24321">
        <w:t>a minimum:</w:t>
      </w:r>
      <w:r w:rsidR="00B603C3">
        <w:t xml:space="preserve"> </w:t>
      </w:r>
    </w:p>
    <w:p w14:paraId="5E9D8943" w14:textId="61B0B691" w:rsidR="00815094" w:rsidRPr="00E24321" w:rsidRDefault="003441C4" w:rsidP="00A0686A">
      <w:pPr>
        <w:pStyle w:val="DefenceSchedule3"/>
      </w:pPr>
      <w:r w:rsidRPr="00E24321">
        <w:t xml:space="preserve">set out </w:t>
      </w:r>
      <w:r w:rsidR="00F74C0F" w:rsidRPr="00E24321">
        <w:t xml:space="preserve">details of non-conformances </w:t>
      </w:r>
      <w:r w:rsidR="006E3BF1" w:rsidRPr="00E24321">
        <w:t xml:space="preserve">in the design </w:t>
      </w:r>
      <w:r w:rsidR="00F74C0F" w:rsidRPr="00E24321">
        <w:t xml:space="preserve">against the requirements </w:t>
      </w:r>
      <w:r w:rsidR="006E3BF1" w:rsidRPr="00E24321">
        <w:t xml:space="preserve">of paragraph </w:t>
      </w:r>
      <w:r w:rsidR="00294707" w:rsidRPr="00E24321">
        <w:fldChar w:fldCharType="begin"/>
      </w:r>
      <w:r w:rsidR="00294707" w:rsidRPr="00E24321">
        <w:instrText xml:space="preserve"> REF _Ref54015656 \n \h </w:instrText>
      </w:r>
      <w:r w:rsidR="00E24321">
        <w:instrText xml:space="preserve"> \* MERGEFORMAT </w:instrText>
      </w:r>
      <w:r w:rsidR="00294707" w:rsidRPr="00E24321">
        <w:fldChar w:fldCharType="separate"/>
      </w:r>
      <w:r w:rsidR="000108F0">
        <w:t>19.2</w:t>
      </w:r>
      <w:r w:rsidR="00294707" w:rsidRPr="00E24321">
        <w:fldChar w:fldCharType="end"/>
      </w:r>
      <w:r w:rsidR="006E3BF1" w:rsidRPr="00E24321">
        <w:t xml:space="preserve">; </w:t>
      </w:r>
    </w:p>
    <w:p w14:paraId="5CA7B697" w14:textId="49AD77A8" w:rsidR="006647F3" w:rsidRPr="00E24321" w:rsidRDefault="00023B05" w:rsidP="00A0686A">
      <w:pPr>
        <w:pStyle w:val="DefenceSchedule3"/>
      </w:pPr>
      <w:r w:rsidRPr="00E24321">
        <w:t>identify</w:t>
      </w:r>
      <w:r w:rsidR="003441C4" w:rsidRPr="00E24321">
        <w:t xml:space="preserve"> any </w:t>
      </w:r>
      <w:r w:rsidR="006E3BF1" w:rsidRPr="00E24321">
        <w:t>items</w:t>
      </w:r>
      <w:r w:rsidR="006647F3" w:rsidRPr="00E24321">
        <w:t>, issues and risks</w:t>
      </w:r>
      <w:r w:rsidR="006E3BF1" w:rsidRPr="00E24321">
        <w:t xml:space="preserve"> </w:t>
      </w:r>
      <w:r w:rsidR="003441C4" w:rsidRPr="00E24321">
        <w:t xml:space="preserve">which </w:t>
      </w:r>
      <w:r w:rsidR="006E3BF1" w:rsidRPr="00E24321">
        <w:t xml:space="preserve">require </w:t>
      </w:r>
      <w:r w:rsidR="003441C4" w:rsidRPr="00E24321">
        <w:t xml:space="preserve">specific </w:t>
      </w:r>
      <w:r w:rsidR="006E3BF1" w:rsidRPr="00E24321">
        <w:t>stakeholder</w:t>
      </w:r>
      <w:r w:rsidR="008504EC" w:rsidRPr="00E24321">
        <w:t xml:space="preserve"> and</w:t>
      </w:r>
      <w:r w:rsidR="006647F3" w:rsidRPr="00E24321">
        <w:t xml:space="preserve"> subject matter</w:t>
      </w:r>
      <w:r w:rsidR="008504EC" w:rsidRPr="00E24321">
        <w:t xml:space="preserve"> expert</w:t>
      </w:r>
      <w:r w:rsidR="007574C5" w:rsidRPr="00E24321">
        <w:t xml:space="preserve"> review and feedback</w:t>
      </w:r>
      <w:r w:rsidR="00DA57DE" w:rsidRPr="00E24321">
        <w:t xml:space="preserve"> including having regard to any relevant requirements set out</w:t>
      </w:r>
      <w:r w:rsidR="00EF2F51" w:rsidRPr="00E24321">
        <w:t xml:space="preserve"> in</w:t>
      </w:r>
      <w:r w:rsidR="00DA57DE" w:rsidRPr="00E24321">
        <w:t xml:space="preserve"> </w:t>
      </w:r>
      <w:proofErr w:type="spellStart"/>
      <w:r w:rsidR="00DA57DE" w:rsidRPr="00E24321">
        <w:t>DEQMS</w:t>
      </w:r>
      <w:proofErr w:type="spellEnd"/>
      <w:r w:rsidR="00DA57DE" w:rsidRPr="00E24321">
        <w:t xml:space="preserve"> </w:t>
      </w:r>
      <w:r w:rsidR="00C6520D">
        <w:t>or as notified by the Commonwealth's Representative from time to time</w:t>
      </w:r>
      <w:r w:rsidR="00EF2F51" w:rsidRPr="00E24321">
        <w:t xml:space="preserve"> (including to attach any relevant templates</w:t>
      </w:r>
      <w:proofErr w:type="gramStart"/>
      <w:r w:rsidR="00EF2F51" w:rsidRPr="00E24321">
        <w:t>)</w:t>
      </w:r>
      <w:r w:rsidR="00DA57DE" w:rsidRPr="00E24321">
        <w:t>;</w:t>
      </w:r>
      <w:proofErr w:type="gramEnd"/>
    </w:p>
    <w:p w14:paraId="2914A43C" w14:textId="77777777" w:rsidR="00DA57DE" w:rsidRPr="00E24321" w:rsidRDefault="00023B05" w:rsidP="00A0686A">
      <w:pPr>
        <w:pStyle w:val="DefenceSchedule3"/>
      </w:pPr>
      <w:r w:rsidRPr="00E24321">
        <w:t>provide details of how stakeholder</w:t>
      </w:r>
      <w:r w:rsidR="008504EC" w:rsidRPr="00E24321">
        <w:t xml:space="preserve"> and </w:t>
      </w:r>
      <w:r w:rsidR="006647F3" w:rsidRPr="00E24321">
        <w:t>subject matter</w:t>
      </w:r>
      <w:r w:rsidRPr="00E24321">
        <w:t xml:space="preserve"> feedback previously provided </w:t>
      </w:r>
      <w:r w:rsidR="00DA57DE" w:rsidRPr="00E24321">
        <w:t xml:space="preserve">in respect of design documentation (or similar) </w:t>
      </w:r>
      <w:r w:rsidRPr="00E24321">
        <w:t>has been addressed by the Project Contractor</w:t>
      </w:r>
      <w:r w:rsidR="00DA57DE" w:rsidRPr="00E24321">
        <w:t xml:space="preserve"> and the Consultant's analysis of whether the feedback has been satisfactorily </w:t>
      </w:r>
      <w:proofErr w:type="gramStart"/>
      <w:r w:rsidR="00DA57DE" w:rsidRPr="00E24321">
        <w:t>addressed</w:t>
      </w:r>
      <w:r w:rsidRPr="00E24321">
        <w:t>;</w:t>
      </w:r>
      <w:proofErr w:type="gramEnd"/>
      <w:r w:rsidRPr="00E24321">
        <w:t xml:space="preserve"> </w:t>
      </w:r>
    </w:p>
    <w:p w14:paraId="17ED626C" w14:textId="77777777" w:rsidR="00023B05" w:rsidRPr="00E24321" w:rsidRDefault="00DA57DE" w:rsidP="00A0686A">
      <w:pPr>
        <w:pStyle w:val="DefenceSchedule3"/>
      </w:pPr>
      <w:r w:rsidRPr="00E24321">
        <w:t xml:space="preserve">report on the outcomes of any prior design review workshop and how the </w:t>
      </w:r>
      <w:proofErr w:type="gramStart"/>
      <w:r w:rsidRPr="00E24321">
        <w:t>outcomes</w:t>
      </w:r>
      <w:proofErr w:type="gramEnd"/>
      <w:r w:rsidRPr="00E24321">
        <w:t xml:space="preserve"> of the workshop have has been addressed by the Project Contractor and the Consultant's analysis of whether the outcomes have been satisfactorily addressed; and</w:t>
      </w:r>
    </w:p>
    <w:p w14:paraId="08E58DCC" w14:textId="77777777" w:rsidR="00815094" w:rsidRPr="00E24321" w:rsidRDefault="003441C4" w:rsidP="00A0686A">
      <w:pPr>
        <w:pStyle w:val="DefenceSchedule3"/>
      </w:pPr>
      <w:r w:rsidRPr="00E24321">
        <w:t xml:space="preserve">otherwise </w:t>
      </w:r>
      <w:r w:rsidR="0046164C" w:rsidRPr="00E24321">
        <w:t>address</w:t>
      </w:r>
      <w:r w:rsidR="00815094" w:rsidRPr="00E24321">
        <w:t xml:space="preserve"> any </w:t>
      </w:r>
      <w:r w:rsidR="0046164C" w:rsidRPr="00E24321">
        <w:t xml:space="preserve">other </w:t>
      </w:r>
      <w:r w:rsidR="00815094" w:rsidRPr="00E24321">
        <w:t xml:space="preserve">requirement </w:t>
      </w:r>
      <w:r w:rsidR="0046164C" w:rsidRPr="00E24321">
        <w:t xml:space="preserve">as </w:t>
      </w:r>
      <w:r w:rsidR="00815094" w:rsidRPr="00E24321">
        <w:t xml:space="preserve">notified by </w:t>
      </w:r>
      <w:r w:rsidR="00EF2F51" w:rsidRPr="00E24321">
        <w:t xml:space="preserve">a stakeholder or </w:t>
      </w:r>
      <w:r w:rsidR="00815094" w:rsidRPr="00E24321">
        <w:t>the Commonwealth's Representative from time to time.</w:t>
      </w:r>
    </w:p>
    <w:p w14:paraId="697D864D" w14:textId="77777777" w:rsidR="00A24E61" w:rsidRPr="00E24321" w:rsidRDefault="00617C7A" w:rsidP="001D5A2D">
      <w:pPr>
        <w:pStyle w:val="DefenceSchedule2"/>
      </w:pPr>
      <w:r w:rsidRPr="00E24321">
        <w:t xml:space="preserve">The Consultant must prepare for, </w:t>
      </w:r>
      <w:proofErr w:type="gramStart"/>
      <w:r w:rsidRPr="00E24321">
        <w:t>convene</w:t>
      </w:r>
      <w:proofErr w:type="gramEnd"/>
      <w:r w:rsidRPr="00E24321">
        <w:t xml:space="preserve"> and facilitate</w:t>
      </w:r>
      <w:r w:rsidR="00C87363" w:rsidRPr="00E24321">
        <w:t xml:space="preserve"> </w:t>
      </w:r>
      <w:r w:rsidR="001D5A2D" w:rsidRPr="00E24321">
        <w:t xml:space="preserve">a design review workshop </w:t>
      </w:r>
      <w:r w:rsidR="006A0053" w:rsidRPr="00E24321">
        <w:t>in respect of each design Milestone in the Development Phase</w:t>
      </w:r>
      <w:r w:rsidR="00BE316F" w:rsidRPr="00E24321">
        <w:t>.</w:t>
      </w:r>
    </w:p>
    <w:p w14:paraId="0F9624D9" w14:textId="77777777" w:rsidR="001D5A2D" w:rsidRPr="00E24321" w:rsidRDefault="001D5A2D" w:rsidP="00617C7A">
      <w:pPr>
        <w:pStyle w:val="DefenceSchedule2"/>
      </w:pPr>
      <w:r w:rsidRPr="00E24321">
        <w:t xml:space="preserve">The </w:t>
      </w:r>
      <w:r w:rsidR="00805653" w:rsidRPr="00E24321">
        <w:t>Consultant must carefully consider</w:t>
      </w:r>
      <w:r w:rsidR="006647F3" w:rsidRPr="00E24321">
        <w:t xml:space="preserve"> and</w:t>
      </w:r>
      <w:r w:rsidR="00805653" w:rsidRPr="00E24321">
        <w:t xml:space="preserve"> recommend the </w:t>
      </w:r>
      <w:r w:rsidRPr="00E24321">
        <w:t xml:space="preserve">location </w:t>
      </w:r>
      <w:r w:rsidR="00805653" w:rsidRPr="00E24321">
        <w:t xml:space="preserve">and timing </w:t>
      </w:r>
      <w:r w:rsidRPr="00E24321">
        <w:t xml:space="preserve">of </w:t>
      </w:r>
      <w:r w:rsidR="00805653" w:rsidRPr="00E24321">
        <w:t xml:space="preserve">each </w:t>
      </w:r>
      <w:r w:rsidR="00C12457" w:rsidRPr="00E24321">
        <w:t>d</w:t>
      </w:r>
      <w:r w:rsidRPr="00E24321">
        <w:t xml:space="preserve">esign review </w:t>
      </w:r>
      <w:r w:rsidR="00C12457" w:rsidRPr="00E24321">
        <w:t>w</w:t>
      </w:r>
      <w:r w:rsidRPr="00E24321">
        <w:t>orkshop</w:t>
      </w:r>
      <w:r w:rsidR="00805653" w:rsidRPr="00E24321">
        <w:t xml:space="preserve">, </w:t>
      </w:r>
      <w:r w:rsidR="00BE316F" w:rsidRPr="00E24321">
        <w:t xml:space="preserve">having regard to the relevant </w:t>
      </w:r>
      <w:proofErr w:type="gramStart"/>
      <w:r w:rsidR="00BE316F" w:rsidRPr="00E24321">
        <w:t>time period</w:t>
      </w:r>
      <w:proofErr w:type="gramEnd"/>
      <w:r w:rsidR="00BE316F" w:rsidRPr="00E24321">
        <w:t xml:space="preserve"> for review of design </w:t>
      </w:r>
      <w:r w:rsidR="00BE316F" w:rsidRPr="00E24321">
        <w:lastRenderedPageBreak/>
        <w:t>documentation in the Project Contract and to</w:t>
      </w:r>
      <w:r w:rsidR="00B227F8" w:rsidRPr="00E24321">
        <w:t xml:space="preserve"> the proposed attendees at the workshop</w:t>
      </w:r>
      <w:r w:rsidR="00BE316F" w:rsidRPr="00E24321">
        <w:t xml:space="preserve">. Once the timing and location of the design review workshop is confirmed, the Consultant must arrange for an appropriate venue at the proposed location. </w:t>
      </w:r>
    </w:p>
    <w:p w14:paraId="0E104964" w14:textId="77777777" w:rsidR="00617C7A" w:rsidRPr="00E24321" w:rsidRDefault="00617C7A" w:rsidP="00617C7A">
      <w:pPr>
        <w:pStyle w:val="DefenceSchedule2"/>
      </w:pPr>
      <w:r w:rsidRPr="00E24321">
        <w:t>For each design review workshop, the Consultant must (in consultation with the Commonwealth's Representative):</w:t>
      </w:r>
    </w:p>
    <w:p w14:paraId="21DC296B" w14:textId="6256AAB6" w:rsidR="00617C7A" w:rsidRPr="00E24321" w:rsidRDefault="00617C7A" w:rsidP="001D5A2D">
      <w:pPr>
        <w:pStyle w:val="DefenceSchedule3"/>
      </w:pPr>
      <w:r w:rsidRPr="00E24321">
        <w:t>prepare and issue invitations to required attendees</w:t>
      </w:r>
      <w:r w:rsidR="00C87363" w:rsidRPr="00E24321">
        <w:t xml:space="preserve"> </w:t>
      </w:r>
      <w:r w:rsidR="001D5A2D" w:rsidRPr="00E24321">
        <w:t>(not less than 14 days prior to the proposed workshop</w:t>
      </w:r>
      <w:proofErr w:type="gramStart"/>
      <w:r w:rsidR="001D5A2D" w:rsidRPr="00E24321">
        <w:t>)</w:t>
      </w:r>
      <w:r w:rsidRPr="00E24321">
        <w:t>;</w:t>
      </w:r>
      <w:proofErr w:type="gramEnd"/>
      <w:r w:rsidRPr="00E24321">
        <w:t xml:space="preserve"> </w:t>
      </w:r>
    </w:p>
    <w:p w14:paraId="162DA82B" w14:textId="778A078A" w:rsidR="00617C7A" w:rsidRPr="00E24321" w:rsidRDefault="00617C7A" w:rsidP="001D5A2D">
      <w:pPr>
        <w:pStyle w:val="DefenceSchedule3"/>
      </w:pPr>
      <w:r w:rsidRPr="00E24321">
        <w:t>prepare and circulate an agenda for the workshop</w:t>
      </w:r>
      <w:r w:rsidR="001D5A2D" w:rsidRPr="00E24321">
        <w:t xml:space="preserve"> (not less than 7 days prior to the proposed workshop</w:t>
      </w:r>
      <w:proofErr w:type="gramStart"/>
      <w:r w:rsidR="001D5A2D" w:rsidRPr="00E24321">
        <w:t>)</w:t>
      </w:r>
      <w:r w:rsidRPr="00E24321">
        <w:t>;</w:t>
      </w:r>
      <w:proofErr w:type="gramEnd"/>
      <w:r w:rsidRPr="00E24321">
        <w:t xml:space="preserve"> </w:t>
      </w:r>
    </w:p>
    <w:p w14:paraId="7099393C" w14:textId="77777777" w:rsidR="00617C7A" w:rsidRPr="00E24321" w:rsidRDefault="00617C7A" w:rsidP="00617C7A">
      <w:pPr>
        <w:pStyle w:val="DefenceSchedule3"/>
      </w:pPr>
      <w:r w:rsidRPr="00E24321">
        <w:t xml:space="preserve">to the extent not already provided, provide the relevant design documentation (or similar) produced by the Project Contractor to all attendees before the </w:t>
      </w:r>
      <w:proofErr w:type="gramStart"/>
      <w:r w:rsidRPr="00E24321">
        <w:t>workshop;</w:t>
      </w:r>
      <w:proofErr w:type="gramEnd"/>
    </w:p>
    <w:p w14:paraId="413594CE" w14:textId="77777777" w:rsidR="00617C7A" w:rsidRPr="00E24321" w:rsidRDefault="00617C7A" w:rsidP="00617C7A">
      <w:pPr>
        <w:pStyle w:val="DefenceSchedule3"/>
      </w:pPr>
      <w:r w:rsidRPr="00E24321">
        <w:t xml:space="preserve">receive stakeholder feedback on the design documentation, collate such feedback and provide this to the Project Contractor before the </w:t>
      </w:r>
      <w:proofErr w:type="gramStart"/>
      <w:r w:rsidRPr="00E24321">
        <w:t>workshop;</w:t>
      </w:r>
      <w:proofErr w:type="gramEnd"/>
    </w:p>
    <w:p w14:paraId="3F9A6CCA" w14:textId="77777777" w:rsidR="00617C7A" w:rsidRPr="00E24321" w:rsidRDefault="00617C7A" w:rsidP="00617C7A">
      <w:pPr>
        <w:pStyle w:val="DefenceSchedule3"/>
      </w:pPr>
      <w:r w:rsidRPr="00E24321">
        <w:t xml:space="preserve">identify, arrange and confirm the venue for the workshop, including any necessary teleconferencing </w:t>
      </w:r>
      <w:proofErr w:type="gramStart"/>
      <w:r w:rsidRPr="00E24321">
        <w:t>arrangements;</w:t>
      </w:r>
      <w:proofErr w:type="gramEnd"/>
    </w:p>
    <w:p w14:paraId="224C65F0" w14:textId="77777777" w:rsidR="00617C7A" w:rsidRPr="00E24321" w:rsidRDefault="00617C7A" w:rsidP="00617C7A">
      <w:pPr>
        <w:pStyle w:val="DefenceSchedule3"/>
      </w:pPr>
      <w:r w:rsidRPr="00E24321">
        <w:t>facilitate and conduct the workshop</w:t>
      </w:r>
      <w:r w:rsidR="001D5A2D" w:rsidRPr="00E24321">
        <w:t xml:space="preserve"> (</w:t>
      </w:r>
      <w:r w:rsidR="00DA4873" w:rsidRPr="00E24321">
        <w:t xml:space="preserve">with </w:t>
      </w:r>
      <w:r w:rsidR="001D5A2D" w:rsidRPr="00E24321">
        <w:t xml:space="preserve">such facilitator to be a specialist facilitator who is separate and independent from the resources involved in the Project) in accordance with the methodology in the Project </w:t>
      </w:r>
      <w:proofErr w:type="spellStart"/>
      <w:r w:rsidR="001D5A2D" w:rsidRPr="00E24321">
        <w:t>DCAP</w:t>
      </w:r>
      <w:proofErr w:type="spellEnd"/>
      <w:r w:rsidR="001D5A2D" w:rsidRPr="00E24321">
        <w:t xml:space="preserve"> and </w:t>
      </w:r>
      <w:r w:rsidR="005155B1" w:rsidRPr="00E24321">
        <w:t>any direction of</w:t>
      </w:r>
      <w:r w:rsidR="001D5A2D" w:rsidRPr="00E24321">
        <w:t xml:space="preserve"> the Commonwealth’s Representative</w:t>
      </w:r>
      <w:r w:rsidRPr="00E24321">
        <w:t>;</w:t>
      </w:r>
      <w:r w:rsidR="00C84BCE" w:rsidRPr="00E24321">
        <w:t xml:space="preserve"> and</w:t>
      </w:r>
    </w:p>
    <w:p w14:paraId="67EF78E2" w14:textId="1ED44039" w:rsidR="00617C7A" w:rsidRPr="00E24321" w:rsidRDefault="00617C7A" w:rsidP="001D5A2D">
      <w:pPr>
        <w:pStyle w:val="DefenceSchedule3"/>
      </w:pPr>
      <w:r w:rsidRPr="00E24321">
        <w:t>prepare</w:t>
      </w:r>
      <w:r w:rsidR="00C84BCE" w:rsidRPr="00E24321">
        <w:t xml:space="preserve"> and circulate</w:t>
      </w:r>
      <w:r w:rsidRPr="00E24321">
        <w:t xml:space="preserve"> the minutes of the workshop </w:t>
      </w:r>
      <w:r w:rsidR="001D5A2D" w:rsidRPr="00E24321">
        <w:t>(not later than</w:t>
      </w:r>
      <w:r w:rsidR="00C87363" w:rsidRPr="0000222C">
        <w:t xml:space="preserve"> </w:t>
      </w:r>
      <w:r w:rsidR="00DC19EA">
        <w:t>2</w:t>
      </w:r>
      <w:r w:rsidR="00556229" w:rsidRPr="00E24321">
        <w:t xml:space="preserve"> business</w:t>
      </w:r>
      <w:r w:rsidR="001D5A2D" w:rsidRPr="00E24321">
        <w:t xml:space="preserve"> days after the conclusion of the workshop)</w:t>
      </w:r>
      <w:r w:rsidR="00DA4873" w:rsidRPr="00E24321">
        <w:t>,</w:t>
      </w:r>
      <w:r w:rsidR="00A0686A" w:rsidRPr="00E24321">
        <w:t xml:space="preserve"> </w:t>
      </w:r>
      <w:r w:rsidR="00DA4873" w:rsidRPr="00E24321">
        <w:t>which must be accurate and free from errors</w:t>
      </w:r>
      <w:r w:rsidR="00C84BCE" w:rsidRPr="00E24321">
        <w:t>.</w:t>
      </w:r>
      <w:r w:rsidR="001D5A2D" w:rsidRPr="00E24321">
        <w:t xml:space="preserve"> </w:t>
      </w:r>
    </w:p>
    <w:p w14:paraId="68FD67FE" w14:textId="71ABD995" w:rsidR="00815094" w:rsidRDefault="00617C7A" w:rsidP="00617C7A">
      <w:pPr>
        <w:pStyle w:val="DefenceSchedule2"/>
      </w:pPr>
      <w:r w:rsidRPr="00E24321">
        <w:t>The Consultant must ensure that the outcomes of each</w:t>
      </w:r>
      <w:r w:rsidR="00556229" w:rsidRPr="00E24321">
        <w:t xml:space="preserve"> design review</w:t>
      </w:r>
      <w:r w:rsidRPr="00E24321">
        <w:t xml:space="preserve"> workshop are appropriately incorporated into the relevant documentation for the Project</w:t>
      </w:r>
      <w:r w:rsidR="006647F3" w:rsidRPr="00E24321">
        <w:t xml:space="preserve"> and confirmed in the following Design Review Report</w:t>
      </w:r>
      <w:r w:rsidRPr="00E24321">
        <w:t>.</w:t>
      </w:r>
    </w:p>
    <w:p w14:paraId="68C728BB" w14:textId="0C9B1CEE" w:rsidR="009700F7" w:rsidRPr="00AF2C01" w:rsidRDefault="009700F7" w:rsidP="009700F7">
      <w:pPr>
        <w:pStyle w:val="DefenceSchedule1"/>
        <w:numPr>
          <w:ilvl w:val="0"/>
          <w:numId w:val="2"/>
        </w:numPr>
        <w:tabs>
          <w:tab w:val="clear" w:pos="3516"/>
          <w:tab w:val="num" w:pos="964"/>
        </w:tabs>
        <w:ind w:left="964"/>
      </w:pPr>
      <w:bookmarkStart w:id="38" w:name="_Ref132102985"/>
      <w:r w:rsidRPr="00AF2C01">
        <w:t>Dispensations</w:t>
      </w:r>
      <w:bookmarkEnd w:id="38"/>
    </w:p>
    <w:p w14:paraId="7982719E" w14:textId="679BEE4B" w:rsidR="007B2EBA" w:rsidRDefault="00AF2C01" w:rsidP="009700F7">
      <w:pPr>
        <w:pStyle w:val="DefenceSchedule2"/>
        <w:numPr>
          <w:ilvl w:val="1"/>
          <w:numId w:val="2"/>
        </w:numPr>
      </w:pPr>
      <w:bookmarkStart w:id="39" w:name="_Hlk132102891"/>
      <w:r w:rsidRPr="0063070C">
        <w:t xml:space="preserve">The Consultant must manage the development of alternate solutions or dispensations </w:t>
      </w:r>
      <w:r w:rsidR="00C55AC2">
        <w:t xml:space="preserve">(if any) </w:t>
      </w:r>
      <w:r w:rsidRPr="0063070C">
        <w:t xml:space="preserve">from </w:t>
      </w:r>
      <w:r w:rsidR="00952423">
        <w:t xml:space="preserve">an applicable standard or technical requirement </w:t>
      </w:r>
      <w:r w:rsidR="007B2EBA">
        <w:t xml:space="preserve">in accordance </w:t>
      </w:r>
      <w:r w:rsidR="00425C4F">
        <w:t xml:space="preserve">with </w:t>
      </w:r>
      <w:r w:rsidRPr="0063070C">
        <w:t xml:space="preserve">the </w:t>
      </w:r>
      <w:r w:rsidRPr="00AF2C01">
        <w:t xml:space="preserve">document titled "Performance Solution &amp; Dispensation Process" (available at </w:t>
      </w:r>
      <w:proofErr w:type="spellStart"/>
      <w:r w:rsidRPr="00AF2C01">
        <w:t>DEQMS</w:t>
      </w:r>
      <w:proofErr w:type="spellEnd"/>
      <w:r w:rsidRPr="00AF2C01">
        <w:t>)</w:t>
      </w:r>
      <w:r w:rsidR="007B2EBA">
        <w:t xml:space="preserve">. </w:t>
      </w:r>
    </w:p>
    <w:p w14:paraId="13C54DE3" w14:textId="607F1F12" w:rsidR="00AF2C01" w:rsidRDefault="007B2EBA" w:rsidP="009700F7">
      <w:pPr>
        <w:pStyle w:val="DefenceSchedule2"/>
        <w:numPr>
          <w:ilvl w:val="1"/>
          <w:numId w:val="2"/>
        </w:numPr>
      </w:pPr>
      <w:r w:rsidRPr="00AF2C01">
        <w:t xml:space="preserve">The Consultant </w:t>
      </w:r>
      <w:r w:rsidR="00DE1E24">
        <w:t>must also</w:t>
      </w:r>
      <w:r w:rsidRPr="00AF2C01">
        <w:t xml:space="preserve"> comply with the document titled "Guidance on the Application of Australian and International Standards" (available at </w:t>
      </w:r>
      <w:proofErr w:type="spellStart"/>
      <w:r w:rsidRPr="00AF2C01">
        <w:t>DEQMS</w:t>
      </w:r>
      <w:proofErr w:type="spellEnd"/>
      <w:r w:rsidRPr="00AF2C01">
        <w:t>).</w:t>
      </w:r>
    </w:p>
    <w:p w14:paraId="5C8B58B5" w14:textId="77777777" w:rsidR="00617C7A" w:rsidRPr="00E24321" w:rsidRDefault="00617C7A" w:rsidP="00617C7A">
      <w:pPr>
        <w:pStyle w:val="DefenceSchedule1"/>
        <w:numPr>
          <w:ilvl w:val="0"/>
          <w:numId w:val="2"/>
        </w:numPr>
        <w:tabs>
          <w:tab w:val="clear" w:pos="3516"/>
          <w:tab w:val="num" w:pos="964"/>
        </w:tabs>
        <w:ind w:left="964"/>
        <w:rPr>
          <w:b w:val="0"/>
        </w:rPr>
      </w:pPr>
      <w:bookmarkStart w:id="40" w:name="_Ref134607246"/>
      <w:bookmarkEnd w:id="39"/>
      <w:r w:rsidRPr="00E24321">
        <w:t>Risk Management</w:t>
      </w:r>
      <w:bookmarkEnd w:id="40"/>
    </w:p>
    <w:p w14:paraId="4D156CF9" w14:textId="2E568EAA" w:rsidR="002D157A" w:rsidRPr="00E24321" w:rsidRDefault="00617C7A" w:rsidP="00617C7A">
      <w:pPr>
        <w:pStyle w:val="DefenceSchedule2"/>
      </w:pPr>
      <w:r w:rsidRPr="00E24321">
        <w:t>The Consultant must prepare</w:t>
      </w:r>
      <w:r w:rsidR="00B227F8" w:rsidRPr="00E24321">
        <w:t xml:space="preserve">, </w:t>
      </w:r>
      <w:proofErr w:type="gramStart"/>
      <w:r w:rsidR="00B227F8" w:rsidRPr="00E24321">
        <w:t>update</w:t>
      </w:r>
      <w:proofErr w:type="gramEnd"/>
      <w:r w:rsidRPr="00E24321">
        <w:t xml:space="preserve"> and maintain a "Risk Register" for the Project in accordance with </w:t>
      </w:r>
      <w:r w:rsidR="00511E93" w:rsidRPr="00E24321">
        <w:t xml:space="preserve">the methodology provided in its Project </w:t>
      </w:r>
      <w:proofErr w:type="spellStart"/>
      <w:r w:rsidR="00511E93" w:rsidRPr="00E24321">
        <w:t>DCAP</w:t>
      </w:r>
      <w:proofErr w:type="spellEnd"/>
      <w:r w:rsidR="00511E93" w:rsidRPr="00E24321">
        <w:t xml:space="preserve"> and the requirements of </w:t>
      </w:r>
      <w:r w:rsidR="004C6999">
        <w:t>applicable Statutory Requirements</w:t>
      </w:r>
      <w:r w:rsidRPr="00E24321">
        <w:t xml:space="preserve">. </w:t>
      </w:r>
      <w:r w:rsidR="00B227F8" w:rsidRPr="00E24321">
        <w:t>The current Risk Register must be included (and reported against) in each PMCA Monthly Report.</w:t>
      </w:r>
    </w:p>
    <w:p w14:paraId="1BE7A466" w14:textId="3A38A54E" w:rsidR="004B49D1" w:rsidRPr="00E24321" w:rsidRDefault="00617C7A" w:rsidP="004B49D1">
      <w:pPr>
        <w:pStyle w:val="DefenceSchedule2"/>
      </w:pPr>
      <w:r w:rsidRPr="00E24321">
        <w:t xml:space="preserve">The Consultant must prepare for, </w:t>
      </w:r>
      <w:proofErr w:type="gramStart"/>
      <w:r w:rsidRPr="00E24321">
        <w:t>convene</w:t>
      </w:r>
      <w:proofErr w:type="gramEnd"/>
      <w:r w:rsidRPr="00E24321">
        <w:t xml:space="preserve"> and facilitate </w:t>
      </w:r>
      <w:r w:rsidR="004B49D1" w:rsidRPr="00E24321">
        <w:t>a risk workshop</w:t>
      </w:r>
      <w:r w:rsidR="003A5FEB" w:rsidRPr="00E24321">
        <w:t xml:space="preserve"> at a minimum in respect of each design Milestone in the Development Phase and as otherwise</w:t>
      </w:r>
      <w:r w:rsidR="00DA4873" w:rsidRPr="00E24321">
        <w:t xml:space="preserve"> in accordance with the Project </w:t>
      </w:r>
      <w:proofErr w:type="spellStart"/>
      <w:r w:rsidR="00DA4873" w:rsidRPr="00E24321">
        <w:t>DCAP</w:t>
      </w:r>
      <w:proofErr w:type="spellEnd"/>
      <w:r w:rsidR="00DA4873" w:rsidRPr="00E24321">
        <w:t>.</w:t>
      </w:r>
      <w:r w:rsidR="004B49D1" w:rsidRPr="00E24321">
        <w:t xml:space="preserve"> </w:t>
      </w:r>
    </w:p>
    <w:p w14:paraId="209A96E7" w14:textId="100C259F" w:rsidR="004B49D1" w:rsidRPr="00E24321" w:rsidRDefault="004B49D1" w:rsidP="002C5215">
      <w:pPr>
        <w:pStyle w:val="DefenceSchedule2"/>
        <w:numPr>
          <w:ilvl w:val="1"/>
          <w:numId w:val="2"/>
        </w:numPr>
      </w:pPr>
      <w:r w:rsidRPr="00E24321">
        <w:t xml:space="preserve">The </w:t>
      </w:r>
      <w:r w:rsidR="00624BE9" w:rsidRPr="00E24321">
        <w:t xml:space="preserve">Consultant must </w:t>
      </w:r>
      <w:r w:rsidR="00805653" w:rsidRPr="00E24321">
        <w:t xml:space="preserve">consider, recommend </w:t>
      </w:r>
      <w:proofErr w:type="gramStart"/>
      <w:r w:rsidR="00805653" w:rsidRPr="00E24321">
        <w:t>to</w:t>
      </w:r>
      <w:proofErr w:type="gramEnd"/>
      <w:r w:rsidR="00805653" w:rsidRPr="00E24321">
        <w:t xml:space="preserve"> </w:t>
      </w:r>
      <w:r w:rsidR="00624BE9" w:rsidRPr="00E24321">
        <w:t xml:space="preserve">and confirm with the Commonwealth's Representative the </w:t>
      </w:r>
      <w:r w:rsidRPr="00E24321">
        <w:t>location</w:t>
      </w:r>
      <w:r w:rsidR="00624BE9" w:rsidRPr="00E24321">
        <w:t xml:space="preserve"> and timing</w:t>
      </w:r>
      <w:r w:rsidRPr="00E24321">
        <w:t xml:space="preserve"> of </w:t>
      </w:r>
      <w:r w:rsidR="00624BE9" w:rsidRPr="00E24321">
        <w:t xml:space="preserve">each </w:t>
      </w:r>
      <w:r w:rsidRPr="00E24321">
        <w:t>risk workshop</w:t>
      </w:r>
      <w:r w:rsidR="00624BE9" w:rsidRPr="00E24321">
        <w:t>, with reference to</w:t>
      </w:r>
      <w:r w:rsidR="00B227F8" w:rsidRPr="00E24321">
        <w:t xml:space="preserve"> the proposed attendees at the</w:t>
      </w:r>
      <w:r w:rsidR="00624BE9" w:rsidRPr="00E24321">
        <w:t xml:space="preserve"> workshop</w:t>
      </w:r>
      <w:r w:rsidR="00C87363" w:rsidRPr="00E24321">
        <w:t>.</w:t>
      </w:r>
      <w:r w:rsidR="00624BE9" w:rsidRPr="00E24321">
        <w:t xml:space="preserve"> Once the location of the risk workshop is confirmed, the Consultant must arrange for an appropriate venue at the agreed location. </w:t>
      </w:r>
    </w:p>
    <w:p w14:paraId="659BD815" w14:textId="77777777" w:rsidR="00617C7A" w:rsidRPr="00E24321" w:rsidRDefault="00617C7A" w:rsidP="00617C7A">
      <w:pPr>
        <w:pStyle w:val="DefenceSchedule2"/>
      </w:pPr>
      <w:r w:rsidRPr="00E24321">
        <w:lastRenderedPageBreak/>
        <w:t>For each risk workshop, the Consultant must (in consultation with the Commonwealth's Representative):</w:t>
      </w:r>
    </w:p>
    <w:p w14:paraId="26BD985D" w14:textId="77777777" w:rsidR="00617C7A" w:rsidRPr="00E24321" w:rsidRDefault="00617C7A" w:rsidP="00617C7A">
      <w:pPr>
        <w:pStyle w:val="DefenceSchedule3"/>
      </w:pPr>
      <w:r w:rsidRPr="00E24321">
        <w:t xml:space="preserve">prepare and issue invitations to required </w:t>
      </w:r>
      <w:proofErr w:type="gramStart"/>
      <w:r w:rsidRPr="00E24321">
        <w:t>attendees;</w:t>
      </w:r>
      <w:proofErr w:type="gramEnd"/>
      <w:r w:rsidRPr="00E24321">
        <w:t xml:space="preserve"> </w:t>
      </w:r>
    </w:p>
    <w:p w14:paraId="528AEF7E" w14:textId="71780CC7" w:rsidR="00617C7A" w:rsidRPr="00E24321" w:rsidRDefault="00617C7A" w:rsidP="004B49D1">
      <w:pPr>
        <w:pStyle w:val="DefenceSchedule3"/>
      </w:pPr>
      <w:r w:rsidRPr="00E24321">
        <w:t>prepare and circulate an agenda for the workshop</w:t>
      </w:r>
      <w:r w:rsidR="00C87363" w:rsidRPr="00E24321">
        <w:t xml:space="preserve"> </w:t>
      </w:r>
      <w:r w:rsidR="004B49D1" w:rsidRPr="00E24321">
        <w:t>(not less than 7 days prior to the proposed workshop</w:t>
      </w:r>
      <w:proofErr w:type="gramStart"/>
      <w:r w:rsidR="004B49D1" w:rsidRPr="00E24321">
        <w:t>)</w:t>
      </w:r>
      <w:r w:rsidRPr="00E24321">
        <w:t>;</w:t>
      </w:r>
      <w:proofErr w:type="gramEnd"/>
      <w:r w:rsidRPr="00E24321">
        <w:t xml:space="preserve"> </w:t>
      </w:r>
    </w:p>
    <w:p w14:paraId="37128818" w14:textId="77777777" w:rsidR="00617C7A" w:rsidRPr="00E24321" w:rsidRDefault="00617C7A" w:rsidP="00617C7A">
      <w:pPr>
        <w:pStyle w:val="DefenceSchedule3"/>
      </w:pPr>
      <w:r w:rsidRPr="00E24321">
        <w:t xml:space="preserve">provide the current Risk Register for the Project to all attendees before the </w:t>
      </w:r>
      <w:proofErr w:type="gramStart"/>
      <w:r w:rsidRPr="00E24321">
        <w:t>workshop;</w:t>
      </w:r>
      <w:proofErr w:type="gramEnd"/>
    </w:p>
    <w:p w14:paraId="5CFBD9F5" w14:textId="77777777" w:rsidR="00617C7A" w:rsidRPr="00E24321" w:rsidRDefault="00617C7A" w:rsidP="00617C7A">
      <w:pPr>
        <w:pStyle w:val="DefenceSchedule3"/>
      </w:pPr>
      <w:r w:rsidRPr="00E24321">
        <w:t xml:space="preserve">receive stakeholder feedback on the Risk Register, collate such feedback and provide this to any relevant Project Contractor before the workshop, as directed by the Commonwealth's </w:t>
      </w:r>
      <w:proofErr w:type="gramStart"/>
      <w:r w:rsidRPr="00E24321">
        <w:t>Representative;</w:t>
      </w:r>
      <w:proofErr w:type="gramEnd"/>
    </w:p>
    <w:p w14:paraId="44E572A8" w14:textId="490DF9A8" w:rsidR="00617C7A" w:rsidRPr="00E24321" w:rsidRDefault="00617C7A" w:rsidP="00617C7A">
      <w:pPr>
        <w:pStyle w:val="DefenceSchedule3"/>
      </w:pPr>
      <w:r w:rsidRPr="00E24321">
        <w:t xml:space="preserve">identify, </w:t>
      </w:r>
      <w:proofErr w:type="gramStart"/>
      <w:r w:rsidRPr="00E24321">
        <w:t>arrange</w:t>
      </w:r>
      <w:proofErr w:type="gramEnd"/>
      <w:r w:rsidRPr="00E24321">
        <w:t xml:space="preserve"> and confirm the venue for the workshop, including any necessary teleconferencing arrangements. The Consultant must assume that each workshop will be held at a venue to be provided by the Consultant in the location described </w:t>
      </w:r>
      <w:proofErr w:type="gramStart"/>
      <w:r w:rsidRPr="00E24321">
        <w:t>above;</w:t>
      </w:r>
      <w:proofErr w:type="gramEnd"/>
    </w:p>
    <w:p w14:paraId="316C6B07" w14:textId="77777777" w:rsidR="00617C7A" w:rsidRPr="00E24321" w:rsidRDefault="00617C7A" w:rsidP="00DE1AC5">
      <w:pPr>
        <w:pStyle w:val="DefenceSchedule3"/>
      </w:pPr>
      <w:r w:rsidRPr="00E24321">
        <w:t xml:space="preserve">facilitate and conduct the workshop </w:t>
      </w:r>
      <w:r w:rsidR="004B49D1" w:rsidRPr="00E24321">
        <w:t>(</w:t>
      </w:r>
      <w:r w:rsidR="00DA4873" w:rsidRPr="00E24321">
        <w:t xml:space="preserve">with </w:t>
      </w:r>
      <w:r w:rsidRPr="00E24321">
        <w:t xml:space="preserve">such facilitator to be a specialist facilitator who is separate and independent from the resources involved in the </w:t>
      </w:r>
      <w:r w:rsidR="00DE1AC5" w:rsidRPr="00E24321">
        <w:t>Project)</w:t>
      </w:r>
      <w:r w:rsidR="00C87363" w:rsidRPr="00E24321">
        <w:t xml:space="preserve"> </w:t>
      </w:r>
      <w:r w:rsidR="00DE1AC5" w:rsidRPr="00E24321">
        <w:t xml:space="preserve">in accordance with the methodology in the Project </w:t>
      </w:r>
      <w:proofErr w:type="spellStart"/>
      <w:r w:rsidR="00DE1AC5" w:rsidRPr="00E24321">
        <w:t>DCAP</w:t>
      </w:r>
      <w:proofErr w:type="spellEnd"/>
      <w:r w:rsidR="00DE1AC5" w:rsidRPr="00E24321">
        <w:t xml:space="preserve"> (being at least in accordance with the relevant international standard for risk management)</w:t>
      </w:r>
      <w:r w:rsidR="005155B1" w:rsidRPr="00E24321">
        <w:t xml:space="preserve"> and any direction by the Commonwealth's Representative</w:t>
      </w:r>
      <w:r w:rsidR="00DE1AC5" w:rsidRPr="00E24321">
        <w:t>;</w:t>
      </w:r>
      <w:r w:rsidR="00294707" w:rsidRPr="00E24321">
        <w:t xml:space="preserve"> and</w:t>
      </w:r>
    </w:p>
    <w:p w14:paraId="2752B6C6" w14:textId="4571CE5E" w:rsidR="00617C7A" w:rsidRPr="00E24321" w:rsidRDefault="00617C7A" w:rsidP="00DE1AC5">
      <w:pPr>
        <w:pStyle w:val="DefenceSchedule3"/>
      </w:pPr>
      <w:r w:rsidRPr="00E24321">
        <w:t xml:space="preserve">prepare </w:t>
      </w:r>
      <w:r w:rsidR="00DA4873" w:rsidRPr="00E24321">
        <w:t xml:space="preserve">and circulate </w:t>
      </w:r>
      <w:r w:rsidRPr="00E24321">
        <w:t>the minutes of the workshop</w:t>
      </w:r>
      <w:r w:rsidR="00DE1AC5" w:rsidRPr="00E24321">
        <w:t xml:space="preserve"> (not later than </w:t>
      </w:r>
      <w:r w:rsidR="00DC19EA">
        <w:t>2</w:t>
      </w:r>
      <w:r w:rsidR="00DE1AC5" w:rsidRPr="00E24321">
        <w:t xml:space="preserve"> </w:t>
      </w:r>
      <w:r w:rsidR="00556229" w:rsidRPr="00E24321">
        <w:t xml:space="preserve">business </w:t>
      </w:r>
      <w:r w:rsidR="00DE1AC5" w:rsidRPr="00E24321">
        <w:t>days after the conclusion of the workshop)</w:t>
      </w:r>
      <w:r w:rsidR="00DA4873" w:rsidRPr="00E24321">
        <w:t>, which must be accurate and free from errors.</w:t>
      </w:r>
    </w:p>
    <w:p w14:paraId="2B3A8B7E" w14:textId="77777777" w:rsidR="00617C7A" w:rsidRPr="00E24321" w:rsidRDefault="00617C7A" w:rsidP="00617C7A">
      <w:pPr>
        <w:pStyle w:val="DefenceSchedule2"/>
      </w:pPr>
      <w:r w:rsidRPr="00E24321">
        <w:t xml:space="preserve">The Consultant must ensure that the outcomes of each </w:t>
      </w:r>
      <w:r w:rsidR="003A5FEB" w:rsidRPr="00E24321">
        <w:t xml:space="preserve">risk management </w:t>
      </w:r>
      <w:r w:rsidRPr="00E24321">
        <w:t>workshop are appropriately incorporated into the relevant documentation for the Project.</w:t>
      </w:r>
      <w:r w:rsidR="00556229" w:rsidRPr="00E24321">
        <w:rPr>
          <w:b/>
          <w:i/>
        </w:rPr>
        <w:t xml:space="preserve"> </w:t>
      </w:r>
    </w:p>
    <w:p w14:paraId="00063825" w14:textId="77777777" w:rsidR="00617C7A" w:rsidRPr="00E24321" w:rsidRDefault="00617C7A" w:rsidP="00617C7A">
      <w:pPr>
        <w:pStyle w:val="DefenceSchedule1"/>
        <w:numPr>
          <w:ilvl w:val="0"/>
          <w:numId w:val="2"/>
        </w:numPr>
        <w:tabs>
          <w:tab w:val="clear" w:pos="3516"/>
          <w:tab w:val="num" w:pos="964"/>
        </w:tabs>
        <w:ind w:left="964"/>
        <w:rPr>
          <w:b w:val="0"/>
        </w:rPr>
      </w:pPr>
      <w:r w:rsidRPr="00E24321">
        <w:t>Value Management</w:t>
      </w:r>
    </w:p>
    <w:p w14:paraId="09A48EFA" w14:textId="77777777" w:rsidR="00617C7A" w:rsidRPr="00E24321" w:rsidRDefault="00617C7A" w:rsidP="00DE1AC5">
      <w:pPr>
        <w:pStyle w:val="DefenceSchedule2"/>
      </w:pPr>
      <w:r w:rsidRPr="00E24321">
        <w:t xml:space="preserve">The Consultant must prepare for, </w:t>
      </w:r>
      <w:proofErr w:type="gramStart"/>
      <w:r w:rsidRPr="00E24321">
        <w:t>convene</w:t>
      </w:r>
      <w:proofErr w:type="gramEnd"/>
      <w:r w:rsidRPr="00E24321">
        <w:t xml:space="preserve"> and facilitate </w:t>
      </w:r>
      <w:r w:rsidR="00DE1AC5" w:rsidRPr="00E24321">
        <w:t xml:space="preserve">a value management workshop in respect of </w:t>
      </w:r>
      <w:r w:rsidR="00805653" w:rsidRPr="00E24321">
        <w:t xml:space="preserve">each design </w:t>
      </w:r>
      <w:r w:rsidR="00DE1AC5" w:rsidRPr="00E24321">
        <w:t xml:space="preserve">Milestone in the </w:t>
      </w:r>
      <w:r w:rsidR="00805653" w:rsidRPr="00E24321">
        <w:t xml:space="preserve">Development </w:t>
      </w:r>
      <w:r w:rsidR="00DE1AC5" w:rsidRPr="00E24321">
        <w:t>Phase</w:t>
      </w:r>
      <w:r w:rsidR="009748DD" w:rsidRPr="00E24321">
        <w:t>.</w:t>
      </w:r>
    </w:p>
    <w:p w14:paraId="090DD4C2" w14:textId="3A06D87F" w:rsidR="00DE1AC5" w:rsidRPr="00E24321" w:rsidRDefault="00DE1AC5" w:rsidP="00DE1AC5">
      <w:pPr>
        <w:pStyle w:val="DefenceSchedule2"/>
      </w:pPr>
      <w:r w:rsidRPr="00E24321">
        <w:t xml:space="preserve">The purpose of the value management workshops is to establish or confirm important requirements and identify </w:t>
      </w:r>
      <w:r w:rsidR="00DC19EA">
        <w:t xml:space="preserve">the Project scope </w:t>
      </w:r>
      <w:r w:rsidRPr="00E24321">
        <w:t>within resource constraints.</w:t>
      </w:r>
    </w:p>
    <w:p w14:paraId="72A7BFA1" w14:textId="33AC4CA4" w:rsidR="009748DD" w:rsidRPr="00E24321" w:rsidRDefault="009748DD" w:rsidP="009748DD">
      <w:pPr>
        <w:pStyle w:val="DefenceSchedule2"/>
      </w:pPr>
      <w:r w:rsidRPr="00E24321">
        <w:t xml:space="preserve">The Consultant must consider, recommend </w:t>
      </w:r>
      <w:proofErr w:type="gramStart"/>
      <w:r w:rsidRPr="00E24321">
        <w:t>to</w:t>
      </w:r>
      <w:proofErr w:type="gramEnd"/>
      <w:r w:rsidRPr="00E24321">
        <w:t xml:space="preserve"> and confirm with the Commonwealth's Representative the location and timing of each value management workshop, with reference to the proposed atte</w:t>
      </w:r>
      <w:r w:rsidR="00B227F8" w:rsidRPr="00E24321">
        <w:t>ndees at the</w:t>
      </w:r>
      <w:r w:rsidRPr="00E24321">
        <w:t xml:space="preserve"> workshop. Once the location of the value management workshop is confirmed, the Consultant must arrange for an appropriate venue at the agreed location</w:t>
      </w:r>
      <w:r w:rsidRPr="00854F6B">
        <w:t>.</w:t>
      </w:r>
    </w:p>
    <w:p w14:paraId="286F7121" w14:textId="77777777" w:rsidR="00617C7A" w:rsidRPr="00E24321" w:rsidRDefault="00617C7A" w:rsidP="00617C7A">
      <w:pPr>
        <w:pStyle w:val="DefenceSchedule2"/>
      </w:pPr>
      <w:r w:rsidRPr="00E24321">
        <w:t>For each value management workshop, the Consultant must (in consultation with the Commonwealth's Representative):</w:t>
      </w:r>
    </w:p>
    <w:p w14:paraId="5653C725" w14:textId="77777777" w:rsidR="00617C7A" w:rsidRPr="00E24321" w:rsidRDefault="00617C7A" w:rsidP="00617C7A">
      <w:pPr>
        <w:pStyle w:val="DefenceSchedule3"/>
      </w:pPr>
      <w:r w:rsidRPr="00E24321">
        <w:t xml:space="preserve">prepare and issue invitations to required </w:t>
      </w:r>
      <w:proofErr w:type="gramStart"/>
      <w:r w:rsidRPr="00E24321">
        <w:t>attendees;</w:t>
      </w:r>
      <w:proofErr w:type="gramEnd"/>
      <w:r w:rsidRPr="00E24321">
        <w:t xml:space="preserve"> </w:t>
      </w:r>
    </w:p>
    <w:p w14:paraId="670BAD35" w14:textId="258F1F70" w:rsidR="00617C7A" w:rsidRPr="00E24321" w:rsidRDefault="00617C7A" w:rsidP="00DE1AC5">
      <w:pPr>
        <w:pStyle w:val="DefenceSchedule3"/>
      </w:pPr>
      <w:r w:rsidRPr="00E24321">
        <w:t>prepare and circulate an agenda for the workshop</w:t>
      </w:r>
      <w:r w:rsidR="00DE1AC5" w:rsidRPr="00E24321">
        <w:t xml:space="preserve"> (not less than 7 days prior to the proposed workshop</w:t>
      </w:r>
      <w:proofErr w:type="gramStart"/>
      <w:r w:rsidR="00DE1AC5" w:rsidRPr="00E24321">
        <w:t>)</w:t>
      </w:r>
      <w:r w:rsidRPr="00E24321">
        <w:t>;</w:t>
      </w:r>
      <w:proofErr w:type="gramEnd"/>
      <w:r w:rsidRPr="00E24321">
        <w:t xml:space="preserve"> </w:t>
      </w:r>
    </w:p>
    <w:p w14:paraId="4600B121" w14:textId="77777777" w:rsidR="00617C7A" w:rsidRPr="00E24321" w:rsidRDefault="00617C7A" w:rsidP="00617C7A">
      <w:pPr>
        <w:pStyle w:val="DefenceSchedule3"/>
      </w:pPr>
      <w:r w:rsidRPr="00E24321">
        <w:t xml:space="preserve">provide necessary information to all attendees before the workshop, as directed by the Commonwealth's </w:t>
      </w:r>
      <w:proofErr w:type="gramStart"/>
      <w:r w:rsidRPr="00E24321">
        <w:t>Representative;</w:t>
      </w:r>
      <w:proofErr w:type="gramEnd"/>
    </w:p>
    <w:p w14:paraId="239827E4" w14:textId="77777777" w:rsidR="00617C7A" w:rsidRPr="00E24321" w:rsidRDefault="00617C7A" w:rsidP="00617C7A">
      <w:pPr>
        <w:pStyle w:val="DefenceSchedule3"/>
      </w:pPr>
      <w:r w:rsidRPr="00E24321">
        <w:t xml:space="preserve">receive stakeholder feedback, collate such feedback and provide this to any relevant Project Contractor before the workshop, as directed by the Commonwealth's </w:t>
      </w:r>
      <w:proofErr w:type="gramStart"/>
      <w:r w:rsidRPr="00E24321">
        <w:t>Representative;</w:t>
      </w:r>
      <w:proofErr w:type="gramEnd"/>
    </w:p>
    <w:p w14:paraId="1F3F14B2" w14:textId="382F72E1" w:rsidR="00617C7A" w:rsidRPr="00E24321" w:rsidRDefault="00617C7A" w:rsidP="00617C7A">
      <w:pPr>
        <w:pStyle w:val="DefenceSchedule3"/>
      </w:pPr>
      <w:r w:rsidRPr="00E24321">
        <w:lastRenderedPageBreak/>
        <w:t xml:space="preserve">identify, </w:t>
      </w:r>
      <w:proofErr w:type="gramStart"/>
      <w:r w:rsidRPr="00E24321">
        <w:t>arrange</w:t>
      </w:r>
      <w:proofErr w:type="gramEnd"/>
      <w:r w:rsidRPr="00E24321">
        <w:t xml:space="preserve"> and confirm the venue for the workshop, including any necessary teleconferencing arrangements. The Consultant must assume that each workshop will be held at a venue to be provided by the Consultant in the location described </w:t>
      </w:r>
      <w:proofErr w:type="gramStart"/>
      <w:r w:rsidRPr="00E24321">
        <w:t>above;</w:t>
      </w:r>
      <w:proofErr w:type="gramEnd"/>
    </w:p>
    <w:p w14:paraId="5209B359" w14:textId="77777777" w:rsidR="00617C7A" w:rsidRPr="00E24321" w:rsidRDefault="00617C90" w:rsidP="00617C90">
      <w:pPr>
        <w:pStyle w:val="DefenceSchedule3"/>
      </w:pPr>
      <w:r w:rsidRPr="00E24321">
        <w:t>facilitate and conduct the workshop (</w:t>
      </w:r>
      <w:r w:rsidR="00DA4873" w:rsidRPr="00E24321">
        <w:t xml:space="preserve">with </w:t>
      </w:r>
      <w:r w:rsidRPr="00E24321">
        <w:t xml:space="preserve">such a facilitator to be a specialist facilitator who is separate and independent from the resources involved in the Project) in accordance with the methodology in the Project </w:t>
      </w:r>
      <w:proofErr w:type="spellStart"/>
      <w:r w:rsidRPr="00E24321">
        <w:t>DCAP</w:t>
      </w:r>
      <w:proofErr w:type="spellEnd"/>
      <w:r w:rsidRPr="00E24321">
        <w:t xml:space="preserve"> and a</w:t>
      </w:r>
      <w:r w:rsidR="005155B1" w:rsidRPr="00E24321">
        <w:t>ny</w:t>
      </w:r>
      <w:r w:rsidRPr="00E24321">
        <w:t xml:space="preserve"> direct</w:t>
      </w:r>
      <w:r w:rsidR="005155B1" w:rsidRPr="00E24321">
        <w:t>ion</w:t>
      </w:r>
      <w:r w:rsidRPr="00E24321">
        <w:t xml:space="preserve"> by the Commonwealth's Representative</w:t>
      </w:r>
      <w:r w:rsidR="00617C7A" w:rsidRPr="00E24321">
        <w:t>;</w:t>
      </w:r>
      <w:r w:rsidR="00294707" w:rsidRPr="00E24321">
        <w:t xml:space="preserve"> and</w:t>
      </w:r>
    </w:p>
    <w:p w14:paraId="5932507F" w14:textId="7404F482" w:rsidR="00617C7A" w:rsidRPr="00E24321" w:rsidRDefault="00617C7A" w:rsidP="00617C90">
      <w:pPr>
        <w:pStyle w:val="DefenceSchedule3"/>
      </w:pPr>
      <w:r w:rsidRPr="00E24321">
        <w:t>prepare</w:t>
      </w:r>
      <w:r w:rsidR="00E04D12" w:rsidRPr="00E24321">
        <w:t xml:space="preserve"> and circulate</w:t>
      </w:r>
      <w:r w:rsidRPr="00E24321">
        <w:t xml:space="preserve"> the minutes of the workshop</w:t>
      </w:r>
      <w:r w:rsidR="00C87363" w:rsidRPr="00E24321">
        <w:t xml:space="preserve"> </w:t>
      </w:r>
      <w:r w:rsidR="00617C90" w:rsidRPr="00E24321">
        <w:t xml:space="preserve">(not later than </w:t>
      </w:r>
      <w:r w:rsidR="00854F6B">
        <w:t>2</w:t>
      </w:r>
      <w:r w:rsidR="00617C90" w:rsidRPr="00E24321">
        <w:t xml:space="preserve"> </w:t>
      </w:r>
      <w:r w:rsidR="00556229" w:rsidRPr="00E24321">
        <w:t xml:space="preserve">business </w:t>
      </w:r>
      <w:r w:rsidR="00617C90" w:rsidRPr="00E24321">
        <w:t>days after the conclusion of the workshop)</w:t>
      </w:r>
      <w:r w:rsidR="00A0686A" w:rsidRPr="00E24321">
        <w:t>, which must be accurate and free from errors</w:t>
      </w:r>
      <w:r w:rsidR="00E04D12" w:rsidRPr="00E24321">
        <w:t>.</w:t>
      </w:r>
    </w:p>
    <w:p w14:paraId="7A46F8F1" w14:textId="77777777" w:rsidR="00617C7A" w:rsidRPr="00E24321" w:rsidRDefault="00617C7A" w:rsidP="00617C7A">
      <w:pPr>
        <w:pStyle w:val="DefenceSchedule2"/>
      </w:pPr>
      <w:r w:rsidRPr="00E24321">
        <w:t xml:space="preserve">The Consultant must ensure that the outcomes of each </w:t>
      </w:r>
      <w:r w:rsidR="00D62FFC" w:rsidRPr="00E24321">
        <w:t xml:space="preserve">value management </w:t>
      </w:r>
      <w:r w:rsidRPr="00E24321">
        <w:t>workshop are appropriately incorporated into the relevant documentation for the Project.</w:t>
      </w:r>
    </w:p>
    <w:p w14:paraId="2416437B" w14:textId="312BDF92" w:rsidR="009454EF" w:rsidRPr="00E24321" w:rsidRDefault="009454EF" w:rsidP="00A0686A">
      <w:pPr>
        <w:pStyle w:val="DefenceSchedule1"/>
        <w:numPr>
          <w:ilvl w:val="0"/>
          <w:numId w:val="2"/>
        </w:numPr>
        <w:tabs>
          <w:tab w:val="clear" w:pos="3516"/>
          <w:tab w:val="num" w:pos="964"/>
        </w:tabs>
        <w:ind w:left="964"/>
      </w:pPr>
      <w:r w:rsidRPr="00E24321">
        <w:t>Programming</w:t>
      </w:r>
      <w:r w:rsidR="001A5B2D" w:rsidRPr="00E24321">
        <w:t xml:space="preserve"> and Cost Planning </w:t>
      </w:r>
    </w:p>
    <w:p w14:paraId="05279902" w14:textId="2156FFC8" w:rsidR="001A5B2D" w:rsidRPr="00E24321" w:rsidRDefault="00DD6BFA" w:rsidP="00A0686A">
      <w:pPr>
        <w:pStyle w:val="DefenceSchedule2"/>
      </w:pPr>
      <w:r w:rsidRPr="00E24321">
        <w:t>The Consultant will be required to provide</w:t>
      </w:r>
      <w:r w:rsidR="001A5B2D" w:rsidRPr="00E24321">
        <w:t xml:space="preserve">: </w:t>
      </w:r>
    </w:p>
    <w:p w14:paraId="5B25949A" w14:textId="219F5C3F" w:rsidR="001A5B2D" w:rsidRPr="00E24321" w:rsidRDefault="00DD6BFA" w:rsidP="001F71EA">
      <w:pPr>
        <w:pStyle w:val="DefenceSchedule3"/>
      </w:pPr>
      <w:r w:rsidRPr="00E24321">
        <w:t>cost planning services</w:t>
      </w:r>
      <w:r w:rsidR="00C536EC">
        <w:t>, including</w:t>
      </w:r>
      <w:r w:rsidRPr="00E24321">
        <w:t xml:space="preserve"> </w:t>
      </w:r>
      <w:r w:rsidR="001A5B2D" w:rsidRPr="00E24321">
        <w:t>to review and report on all cost/budget information provided by the Consultant or a Project Contractor, and to generally identify any concerns, errors or omissions with the cost/budget information provided by the Project Contractors or their cost planners; and</w:t>
      </w:r>
    </w:p>
    <w:p w14:paraId="4BC2BE99" w14:textId="79A2A663" w:rsidR="00DD6BFA" w:rsidRDefault="001A5B2D" w:rsidP="001F71EA">
      <w:pPr>
        <w:pStyle w:val="DefenceSchedule3"/>
      </w:pPr>
      <w:r w:rsidRPr="00E24321">
        <w:t>programming services</w:t>
      </w:r>
      <w:r w:rsidR="00C536EC">
        <w:t>, including</w:t>
      </w:r>
      <w:r w:rsidRPr="00E24321">
        <w:t xml:space="preserve"> </w:t>
      </w:r>
      <w:r w:rsidR="00DD6BFA" w:rsidRPr="00E24321">
        <w:t xml:space="preserve">to review and report on all programming information provided by the Consultant or a Project Contractor, and to generally identify and report on any concerns, </w:t>
      </w:r>
      <w:proofErr w:type="gramStart"/>
      <w:r w:rsidR="00DD6BFA" w:rsidRPr="00E24321">
        <w:t>errors</w:t>
      </w:r>
      <w:proofErr w:type="gramEnd"/>
      <w:r w:rsidR="00DD6BFA" w:rsidRPr="00E24321">
        <w:t xml:space="preserve"> or omissions with the programming information.</w:t>
      </w:r>
    </w:p>
    <w:p w14:paraId="38FA854A" w14:textId="6FD62B6F" w:rsidR="00C536EC" w:rsidRPr="00AB03CB" w:rsidRDefault="00C536EC" w:rsidP="00C536EC">
      <w:pPr>
        <w:pStyle w:val="DefenceSchedule2"/>
      </w:pPr>
      <w:r w:rsidRPr="00AB03CB">
        <w:t>At a minimum, the cost planning and programming reviews must be undertaken:</w:t>
      </w:r>
    </w:p>
    <w:p w14:paraId="4E14F3F9" w14:textId="4F6E175B" w:rsidR="00C536EC" w:rsidRPr="00AB03CB" w:rsidRDefault="00C536EC" w:rsidP="00C536EC">
      <w:pPr>
        <w:pStyle w:val="DefenceSchedule3"/>
      </w:pPr>
      <w:r w:rsidRPr="00AB03CB">
        <w:t xml:space="preserve">in respect of the Request for Tender process for each Project </w:t>
      </w:r>
      <w:proofErr w:type="gramStart"/>
      <w:r w:rsidRPr="00AB03CB">
        <w:t>Contract;</w:t>
      </w:r>
      <w:proofErr w:type="gramEnd"/>
      <w:r w:rsidRPr="00AB03CB">
        <w:t xml:space="preserve"> </w:t>
      </w:r>
    </w:p>
    <w:p w14:paraId="318F9C4A" w14:textId="77777777" w:rsidR="00C83CC3" w:rsidRPr="00884842" w:rsidRDefault="00C536EC">
      <w:pPr>
        <w:pStyle w:val="DefenceSchedule3"/>
      </w:pPr>
      <w:r w:rsidRPr="00AB03CB">
        <w:t>at each design Milestone in the Development Phase</w:t>
      </w:r>
      <w:r w:rsidR="00C83CC3" w:rsidRPr="00884842">
        <w:t>; and</w:t>
      </w:r>
    </w:p>
    <w:p w14:paraId="43933E4B" w14:textId="2968A360" w:rsidR="00C536EC" w:rsidRPr="00AB03CB" w:rsidRDefault="00F20B5C">
      <w:pPr>
        <w:pStyle w:val="DefenceSchedule3"/>
      </w:pPr>
      <w:r w:rsidRPr="0063070C">
        <w:rPr>
          <w:b/>
          <w:bCs/>
          <w:i/>
          <w:iCs/>
        </w:rPr>
        <w:t>[</w:t>
      </w:r>
      <w:r w:rsidR="00E431A6" w:rsidRPr="00DF3426">
        <w:rPr>
          <w:b/>
          <w:i/>
        </w:rPr>
        <w:t>COMMONWEALTH TO INSERT</w:t>
      </w:r>
      <w:r w:rsidR="00E431A6" w:rsidRPr="00AB03CB">
        <w:rPr>
          <w:b/>
          <w:bCs/>
          <w:i/>
          <w:iCs/>
        </w:rPr>
        <w:t xml:space="preserve"> </w:t>
      </w:r>
      <w:r w:rsidR="00E431A6">
        <w:rPr>
          <w:b/>
          <w:bCs/>
          <w:i/>
          <w:iCs/>
        </w:rPr>
        <w:t>ANY ADDITIONAL REQUIREMENTS</w:t>
      </w:r>
      <w:r w:rsidR="00C83CC3" w:rsidRPr="0063070C">
        <w:rPr>
          <w:b/>
          <w:bCs/>
          <w:i/>
          <w:iCs/>
        </w:rPr>
        <w:t>]</w:t>
      </w:r>
      <w:r w:rsidR="00C536EC" w:rsidRPr="00AB03CB">
        <w:t>.</w:t>
      </w:r>
    </w:p>
    <w:p w14:paraId="0916C795" w14:textId="596DD11B" w:rsidR="00DD6BFA" w:rsidRPr="00E24321" w:rsidRDefault="00DD6BFA" w:rsidP="00A0686A">
      <w:pPr>
        <w:pStyle w:val="DefenceSchedule2"/>
      </w:pPr>
      <w:r w:rsidRPr="00E24321">
        <w:t xml:space="preserve">The appointment of the </w:t>
      </w:r>
      <w:r w:rsidR="009E6270" w:rsidRPr="00E24321">
        <w:t xml:space="preserve">programmer and </w:t>
      </w:r>
      <w:r w:rsidRPr="00E24321">
        <w:t xml:space="preserve">cost planner will not relieve the Consultant of any of its liabilities or obligations under the Contract. </w:t>
      </w:r>
    </w:p>
    <w:p w14:paraId="49F343FE" w14:textId="7F25C3A6" w:rsidR="00617C7A" w:rsidRPr="0063070C" w:rsidRDefault="00617C7A" w:rsidP="00617C7A">
      <w:pPr>
        <w:pStyle w:val="DefenceSchedule1"/>
        <w:numPr>
          <w:ilvl w:val="0"/>
          <w:numId w:val="2"/>
        </w:numPr>
        <w:tabs>
          <w:tab w:val="clear" w:pos="3516"/>
          <w:tab w:val="num" w:pos="964"/>
        </w:tabs>
        <w:ind w:left="964"/>
        <w:rPr>
          <w:b w:val="0"/>
        </w:rPr>
      </w:pPr>
      <w:r w:rsidRPr="00E24321">
        <w:t xml:space="preserve">Cost Planning </w:t>
      </w:r>
      <w:r w:rsidR="0084011A" w:rsidRPr="00E24321">
        <w:t>and Financial Forecasts and Reporting</w:t>
      </w:r>
    </w:p>
    <w:p w14:paraId="14844F34" w14:textId="6C7D52DC" w:rsidR="00617C7A" w:rsidRDefault="00617C7A" w:rsidP="00617C7A">
      <w:pPr>
        <w:pStyle w:val="DefenceSchedule2"/>
      </w:pPr>
      <w:r w:rsidRPr="00E24321">
        <w:t>The Consultant must prepare and maintain an overall "Cost Plan" for the Project in accordance with the format/template provided by the Commonwealth (or if no format/template is provided by the Commonwealth, a format/template approved by the Commonwealth's Representative), as amended from time to time</w:t>
      </w:r>
      <w:r w:rsidR="000520BA" w:rsidRPr="00E24321">
        <w:t xml:space="preserve"> and the methodology provided in its </w:t>
      </w:r>
      <w:r w:rsidR="000520BA" w:rsidRPr="006C6320">
        <w:t xml:space="preserve">Project </w:t>
      </w:r>
      <w:proofErr w:type="spellStart"/>
      <w:r w:rsidR="000520BA" w:rsidRPr="006C6320">
        <w:t>DCAP</w:t>
      </w:r>
      <w:proofErr w:type="spellEnd"/>
      <w:r w:rsidRPr="00E24321">
        <w:t xml:space="preserve">. </w:t>
      </w:r>
      <w:r w:rsidR="00773AC8" w:rsidRPr="00E24321">
        <w:t xml:space="preserve"> </w:t>
      </w:r>
      <w:r w:rsidRPr="00E24321">
        <w:t xml:space="preserve">This includes co-ordinating and integrating the information provided by </w:t>
      </w:r>
      <w:r w:rsidR="0084011A" w:rsidRPr="00E24321">
        <w:t>consultants</w:t>
      </w:r>
      <w:r w:rsidRPr="00E24321">
        <w:t xml:space="preserve">, Project </w:t>
      </w:r>
      <w:proofErr w:type="gramStart"/>
      <w:r w:rsidRPr="00E24321">
        <w:t>Contractors</w:t>
      </w:r>
      <w:proofErr w:type="gramEnd"/>
      <w:r w:rsidRPr="00E24321">
        <w:t xml:space="preserve"> and Other Contractors.</w:t>
      </w:r>
    </w:p>
    <w:p w14:paraId="1EE0A175" w14:textId="76644CF6" w:rsidR="00700CCF" w:rsidRPr="00E24321" w:rsidRDefault="00700CCF" w:rsidP="00617C7A">
      <w:pPr>
        <w:pStyle w:val="DefenceSchedule2"/>
      </w:pPr>
      <w:r>
        <w:t xml:space="preserve">In the development of the Cost Plan, the Consultant is required to propose currency allocations to address foreign exchange estimates. </w:t>
      </w:r>
    </w:p>
    <w:p w14:paraId="32DF2EE5" w14:textId="77777777" w:rsidR="0088486A" w:rsidRPr="00E24321" w:rsidRDefault="0088486A" w:rsidP="002A0B66">
      <w:pPr>
        <w:pStyle w:val="DefenceSchedule2"/>
        <w:widowControl w:val="0"/>
      </w:pPr>
      <w:r w:rsidRPr="00E24321">
        <w:t xml:space="preserve">As part of its cost planning activities the </w:t>
      </w:r>
      <w:r w:rsidR="00F579A7" w:rsidRPr="00E24321">
        <w:t>Consultant must</w:t>
      </w:r>
      <w:r w:rsidRPr="00E24321">
        <w:t>:</w:t>
      </w:r>
    </w:p>
    <w:p w14:paraId="3716D917" w14:textId="77777777" w:rsidR="002504D2" w:rsidRPr="00E24321" w:rsidRDefault="002504D2" w:rsidP="00A0686A">
      <w:pPr>
        <w:pStyle w:val="DefenceSchedule3"/>
      </w:pPr>
      <w:r w:rsidRPr="00E24321">
        <w:t xml:space="preserve">prepare an expenditure forecast for the Project and update the expenditure forecast </w:t>
      </w:r>
      <w:proofErr w:type="gramStart"/>
      <w:r w:rsidRPr="00E24321">
        <w:t>on a monthly basis</w:t>
      </w:r>
      <w:proofErr w:type="gramEnd"/>
      <w:r w:rsidRPr="00E24321">
        <w:t xml:space="preserve"> and prior to engaging a Project Contractor, assessing the forecast monthly </w:t>
      </w:r>
      <w:r w:rsidR="000F1941" w:rsidRPr="00E24321">
        <w:t>expenditure</w:t>
      </w:r>
      <w:r w:rsidRPr="00E24321">
        <w:t xml:space="preserve"> for the Project against:</w:t>
      </w:r>
    </w:p>
    <w:p w14:paraId="02930F4A" w14:textId="77777777" w:rsidR="002504D2" w:rsidRPr="00E24321" w:rsidRDefault="002504D2" w:rsidP="00A0686A">
      <w:pPr>
        <w:pStyle w:val="DefenceSchedule4"/>
      </w:pPr>
      <w:r w:rsidRPr="00E24321">
        <w:t>the relevant quarterly forecast; and</w:t>
      </w:r>
    </w:p>
    <w:p w14:paraId="5EBE4BBE" w14:textId="7550581C" w:rsidR="002504D2" w:rsidRPr="00E24321" w:rsidRDefault="002504D2" w:rsidP="00A0686A">
      <w:pPr>
        <w:pStyle w:val="DefenceSchedule4"/>
      </w:pPr>
      <w:r w:rsidRPr="00E24321">
        <w:lastRenderedPageBreak/>
        <w:t>anticipate</w:t>
      </w:r>
      <w:r w:rsidR="000F1941" w:rsidRPr="00E24321">
        <w:t xml:space="preserve">d </w:t>
      </w:r>
      <w:r w:rsidRPr="00E24321">
        <w:t xml:space="preserve">Project Contractor and consultant </w:t>
      </w:r>
      <w:proofErr w:type="gramStart"/>
      <w:r w:rsidRPr="00E24321">
        <w:t>expenditure</w:t>
      </w:r>
      <w:r w:rsidR="00153007" w:rsidRPr="00E24321">
        <w:t>;</w:t>
      </w:r>
      <w:proofErr w:type="gramEnd"/>
    </w:p>
    <w:p w14:paraId="456CAB44" w14:textId="77777777" w:rsidR="0088486A" w:rsidRPr="00E24321" w:rsidRDefault="000F1941" w:rsidP="00A0686A">
      <w:pPr>
        <w:pStyle w:val="DefenceSchedule3"/>
      </w:pPr>
      <w:r w:rsidRPr="00E24321">
        <w:t xml:space="preserve">in addition to the monthly forecast, </w:t>
      </w:r>
      <w:r w:rsidR="0088486A" w:rsidRPr="00E24321">
        <w:t>pr</w:t>
      </w:r>
      <w:r w:rsidRPr="00E24321">
        <w:t>epar</w:t>
      </w:r>
      <w:r w:rsidR="0088486A" w:rsidRPr="00E24321">
        <w:t xml:space="preserve">e a prospective annual and thereafter quarterly forecast expenditure, each with a detailed breakdown on a month-by-month basis, of the anticipated cashflow for the Contractor's Activities and the Works and detailed particulars of the risks, opportunities, issues or matters which may impact on the accuracy of that </w:t>
      </w:r>
      <w:proofErr w:type="gramStart"/>
      <w:r w:rsidR="0088486A" w:rsidRPr="00E24321">
        <w:t>forecast;</w:t>
      </w:r>
      <w:proofErr w:type="gramEnd"/>
    </w:p>
    <w:p w14:paraId="74F3281E" w14:textId="77777777" w:rsidR="0088486A" w:rsidRPr="00E24321" w:rsidRDefault="000F1941" w:rsidP="00A0686A">
      <w:pPr>
        <w:pStyle w:val="DefenceSchedule3"/>
      </w:pPr>
      <w:r w:rsidRPr="00E24321">
        <w:t>prepare</w:t>
      </w:r>
      <w:r w:rsidR="00A3192A" w:rsidRPr="00E24321">
        <w:t xml:space="preserve"> and provide</w:t>
      </w:r>
      <w:r w:rsidR="0088486A" w:rsidRPr="00E24321">
        <w:t>:</w:t>
      </w:r>
    </w:p>
    <w:p w14:paraId="2F56EDA0" w14:textId="77777777" w:rsidR="0088486A" w:rsidRPr="00E24321" w:rsidRDefault="0088486A" w:rsidP="001F71EA">
      <w:pPr>
        <w:pStyle w:val="DefenceSchedule4"/>
        <w:numPr>
          <w:ilvl w:val="3"/>
          <w:numId w:val="2"/>
        </w:numPr>
      </w:pPr>
      <w:r w:rsidRPr="00E24321">
        <w:t>quarterly reconciliations of each quarterly expenditure forecast; and</w:t>
      </w:r>
    </w:p>
    <w:p w14:paraId="34E6EE2A" w14:textId="77777777" w:rsidR="0088486A" w:rsidRPr="00E24321" w:rsidRDefault="0088486A" w:rsidP="001F71EA">
      <w:pPr>
        <w:pStyle w:val="DefenceSchedule4"/>
        <w:numPr>
          <w:ilvl w:val="3"/>
          <w:numId w:val="2"/>
        </w:numPr>
      </w:pPr>
      <w:r w:rsidRPr="00E24321">
        <w:t>an annual reconciliation of the annual expenditure forecast</w:t>
      </w:r>
      <w:r w:rsidR="00AF3B07" w:rsidRPr="00E24321">
        <w:t>,</w:t>
      </w:r>
    </w:p>
    <w:p w14:paraId="1A4B8F56" w14:textId="77777777" w:rsidR="0088486A" w:rsidRPr="00E24321" w:rsidRDefault="00A3192A" w:rsidP="001F71EA">
      <w:pPr>
        <w:pStyle w:val="DefenceHeading3"/>
        <w:numPr>
          <w:ilvl w:val="0"/>
          <w:numId w:val="0"/>
        </w:numPr>
        <w:ind w:left="1928"/>
      </w:pPr>
      <w:r w:rsidRPr="00E24321">
        <w:t xml:space="preserve">within the time specified by the Commonwealth's Representative (or if not specified, within 21 days of the relevant quarter or year), </w:t>
      </w:r>
      <w:r w:rsidR="0088486A" w:rsidRPr="00E24321">
        <w:t>and, if a reconciliation identifies there is any difference between forecast and actual expenditure, provide:</w:t>
      </w:r>
    </w:p>
    <w:p w14:paraId="5FC6940E" w14:textId="77777777" w:rsidR="0088486A" w:rsidRPr="00E24321" w:rsidRDefault="0088486A" w:rsidP="001F71EA">
      <w:pPr>
        <w:pStyle w:val="DefenceSchedule4"/>
        <w:numPr>
          <w:ilvl w:val="3"/>
          <w:numId w:val="2"/>
        </w:numPr>
      </w:pPr>
      <w:r w:rsidRPr="00E24321">
        <w:t xml:space="preserve">an explanation for such difference by reference to the risks, opportunities, </w:t>
      </w:r>
      <w:proofErr w:type="gramStart"/>
      <w:r w:rsidRPr="00E24321">
        <w:t>issues</w:t>
      </w:r>
      <w:proofErr w:type="gramEnd"/>
      <w:r w:rsidRPr="00E24321">
        <w:t xml:space="preserve"> and matters particularised in the forecast</w:t>
      </w:r>
      <w:r w:rsidR="00FA5F44" w:rsidRPr="00E24321">
        <w:t xml:space="preserve">; </w:t>
      </w:r>
      <w:r w:rsidRPr="00E24321">
        <w:t xml:space="preserve">and </w:t>
      </w:r>
    </w:p>
    <w:p w14:paraId="602AD7AB" w14:textId="64FBCBFA" w:rsidR="0088486A" w:rsidRPr="00E24321" w:rsidRDefault="0088486A" w:rsidP="001F71EA">
      <w:pPr>
        <w:pStyle w:val="DefenceSchedule4"/>
        <w:numPr>
          <w:ilvl w:val="3"/>
          <w:numId w:val="2"/>
        </w:numPr>
      </w:pPr>
      <w:r w:rsidRPr="00E24321">
        <w:t xml:space="preserve">the steps the Consultant has taken to prevent, end, avoid, mitigate or otherwise manage the risks associated with such </w:t>
      </w:r>
      <w:proofErr w:type="gramStart"/>
      <w:r w:rsidRPr="00E24321">
        <w:t>difference</w:t>
      </w:r>
      <w:r w:rsidR="00A3192A" w:rsidRPr="00E24321">
        <w:t>;</w:t>
      </w:r>
      <w:proofErr w:type="gramEnd"/>
      <w:r w:rsidR="00A3192A" w:rsidRPr="00E24321">
        <w:t xml:space="preserve"> </w:t>
      </w:r>
    </w:p>
    <w:p w14:paraId="0331E39E" w14:textId="77777777" w:rsidR="001764E9" w:rsidRDefault="0088486A" w:rsidP="00A3192A">
      <w:pPr>
        <w:pStyle w:val="DefenceSchedule3"/>
      </w:pPr>
      <w:r w:rsidRPr="00E24321">
        <w:t xml:space="preserve">ensure that it has obtained sufficient and </w:t>
      </w:r>
      <w:r w:rsidR="002504D2" w:rsidRPr="00E24321">
        <w:t>accurate information to</w:t>
      </w:r>
      <w:r w:rsidR="00BF60E1" w:rsidRPr="00E24321">
        <w:t xml:space="preserve"> </w:t>
      </w:r>
      <w:r w:rsidR="002504D2" w:rsidRPr="00E24321">
        <w:t xml:space="preserve">input into the </w:t>
      </w:r>
      <w:r w:rsidR="00A3192A" w:rsidRPr="00E24321">
        <w:t>Mid-Year Economic and Fiscal Outlook (</w:t>
      </w:r>
      <w:proofErr w:type="spellStart"/>
      <w:r w:rsidR="00BF60E1" w:rsidRPr="00FA3D3E">
        <w:t>MYEFO</w:t>
      </w:r>
      <w:proofErr w:type="spellEnd"/>
      <w:r w:rsidR="00A3192A" w:rsidRPr="00E24321">
        <w:t>)</w:t>
      </w:r>
      <w:r w:rsidR="00BF60E1" w:rsidRPr="00E24321">
        <w:t xml:space="preserve">, </w:t>
      </w:r>
      <w:r w:rsidR="00A3192A" w:rsidRPr="00E24321">
        <w:t>Portfolio Budget Statements (</w:t>
      </w:r>
      <w:r w:rsidR="00BF60E1" w:rsidRPr="00FA3D3E">
        <w:t>PBS</w:t>
      </w:r>
      <w:r w:rsidR="00A3192A" w:rsidRPr="00E24321">
        <w:t>)</w:t>
      </w:r>
      <w:r w:rsidR="00BF60E1" w:rsidRPr="00E24321">
        <w:t xml:space="preserve">, </w:t>
      </w:r>
      <w:r w:rsidR="00A3192A" w:rsidRPr="00E24321">
        <w:t>Portfolio Additional Estimates Statements (</w:t>
      </w:r>
      <w:r w:rsidR="00BF60E1" w:rsidRPr="00FA3D3E">
        <w:t>PAES</w:t>
      </w:r>
      <w:r w:rsidR="00A3192A" w:rsidRPr="00E24321">
        <w:t>)</w:t>
      </w:r>
      <w:r w:rsidR="00BF60E1" w:rsidRPr="00E24321">
        <w:t xml:space="preserve"> and monthly reports</w:t>
      </w:r>
      <w:r w:rsidR="001764E9">
        <w:t>; and</w:t>
      </w:r>
    </w:p>
    <w:p w14:paraId="66A09B41" w14:textId="6E895B4D" w:rsidR="00BF60E1" w:rsidRPr="00E24321" w:rsidRDefault="00B36A89" w:rsidP="00A3192A">
      <w:pPr>
        <w:pStyle w:val="DefenceSchedule3"/>
      </w:pPr>
      <w:r>
        <w:t>ensure compliance</w:t>
      </w:r>
      <w:r w:rsidR="001764E9">
        <w:t xml:space="preserve"> with the Australian Department of Finance's Resource Management Guide (</w:t>
      </w:r>
      <w:proofErr w:type="spellStart"/>
      <w:r w:rsidR="001764E9">
        <w:t>RMG</w:t>
      </w:r>
      <w:proofErr w:type="spellEnd"/>
      <w:r w:rsidR="001764E9">
        <w:t>) 120 "Australian Government foreign exchange risk management - guidelines for entities"</w:t>
      </w:r>
      <w:r w:rsidR="00877888" w:rsidRPr="00E24321">
        <w:t>.</w:t>
      </w:r>
      <w:r w:rsidR="009F248B">
        <w:t xml:space="preserve"> </w:t>
      </w:r>
    </w:p>
    <w:p w14:paraId="3A70E82D" w14:textId="77777777" w:rsidR="00352838" w:rsidRPr="00E24321" w:rsidRDefault="00352838" w:rsidP="00352838">
      <w:pPr>
        <w:pStyle w:val="DefenceSchedule2"/>
      </w:pPr>
      <w:r w:rsidRPr="00E24321">
        <w:t>In preparing Project expenditure forecasts the Consultant:</w:t>
      </w:r>
    </w:p>
    <w:p w14:paraId="1887DED7" w14:textId="77777777" w:rsidR="00352838" w:rsidRPr="00E24321" w:rsidRDefault="00EF74A5" w:rsidP="00A0686A">
      <w:pPr>
        <w:pStyle w:val="DefenceSchedule3"/>
      </w:pPr>
      <w:r w:rsidRPr="00E24321">
        <w:t xml:space="preserve">must </w:t>
      </w:r>
      <w:r w:rsidR="00352838" w:rsidRPr="00E24321">
        <w:t>consider and asses</w:t>
      </w:r>
      <w:r w:rsidR="00170C1C" w:rsidRPr="00E24321">
        <w:t>s</w:t>
      </w:r>
      <w:r w:rsidR="00352838" w:rsidRPr="00E24321">
        <w:t xml:space="preserve"> any existing forecasts or budget allocation made available by the Commonwealth after the Award Date including having regard to the then current program for the </w:t>
      </w:r>
      <w:proofErr w:type="gramStart"/>
      <w:r w:rsidR="00352838" w:rsidRPr="00E24321">
        <w:t>Works;</w:t>
      </w:r>
      <w:proofErr w:type="gramEnd"/>
    </w:p>
    <w:p w14:paraId="2F7CA570" w14:textId="77777777" w:rsidR="00352838" w:rsidRPr="00E24321" w:rsidRDefault="00352838" w:rsidP="00A0686A">
      <w:pPr>
        <w:pStyle w:val="DefenceSchedule3"/>
      </w:pPr>
      <w:r w:rsidRPr="00E24321">
        <w:t>may propose updates to such forecasts or allocations having regard to the outcome of its review</w:t>
      </w:r>
      <w:r w:rsidR="00EF74A5" w:rsidRPr="00E24321">
        <w:t>, including by identifying areas of potential re</w:t>
      </w:r>
      <w:r w:rsidR="00170C1C" w:rsidRPr="00E24321">
        <w:t>-</w:t>
      </w:r>
      <w:r w:rsidR="00EF74A5" w:rsidRPr="00E24321">
        <w:t>phasing or reprogramming of the works or otherwise potential efficiencies</w:t>
      </w:r>
      <w:r w:rsidR="00170C1C" w:rsidRPr="00E24321">
        <w:t xml:space="preserve"> or offsets</w:t>
      </w:r>
      <w:r w:rsidR="00EF74A5" w:rsidRPr="00E24321">
        <w:t xml:space="preserve"> identified by the </w:t>
      </w:r>
      <w:proofErr w:type="gramStart"/>
      <w:r w:rsidR="00EF74A5" w:rsidRPr="00E24321">
        <w:t>Consultant;</w:t>
      </w:r>
      <w:proofErr w:type="gramEnd"/>
    </w:p>
    <w:p w14:paraId="5BE39087" w14:textId="77777777" w:rsidR="00352838" w:rsidRPr="00E24321" w:rsidRDefault="00EF74A5" w:rsidP="00352838">
      <w:pPr>
        <w:pStyle w:val="DefenceSchedule3"/>
      </w:pPr>
      <w:r w:rsidRPr="00E24321">
        <w:t xml:space="preserve">must </w:t>
      </w:r>
      <w:r w:rsidR="00352838" w:rsidRPr="00E24321">
        <w:t>provide proactive advice and assistance to the Commonwealth to inform the development, refinement and maintenance of the Project's financial year(s) forecast expenditure (by month</w:t>
      </w:r>
      <w:proofErr w:type="gramStart"/>
      <w:r w:rsidR="00352838" w:rsidRPr="00E24321">
        <w:t>);</w:t>
      </w:r>
      <w:proofErr w:type="gramEnd"/>
      <w:r w:rsidR="00352838" w:rsidRPr="00E24321">
        <w:t xml:space="preserve"> </w:t>
      </w:r>
    </w:p>
    <w:p w14:paraId="442C78E3" w14:textId="77777777" w:rsidR="00352838" w:rsidRPr="00E24321" w:rsidRDefault="00EF74A5" w:rsidP="00352838">
      <w:pPr>
        <w:pStyle w:val="DefenceSchedule3"/>
      </w:pPr>
      <w:r w:rsidRPr="00E24321">
        <w:t xml:space="preserve">must </w:t>
      </w:r>
      <w:r w:rsidR="00352838" w:rsidRPr="00E24321">
        <w:t xml:space="preserve">identify expenditure trends, issues and risks and proactively work to ensure actual Project expenditure meets forecast </w:t>
      </w:r>
      <w:proofErr w:type="gramStart"/>
      <w:r w:rsidR="00352838" w:rsidRPr="00E24321">
        <w:t>expenditure;</w:t>
      </w:r>
      <w:proofErr w:type="gramEnd"/>
    </w:p>
    <w:p w14:paraId="7926813D" w14:textId="77777777" w:rsidR="00352838" w:rsidRPr="00E24321" w:rsidRDefault="00EF74A5" w:rsidP="00352838">
      <w:pPr>
        <w:pStyle w:val="DefenceSchedule3"/>
      </w:pPr>
      <w:r w:rsidRPr="00E24321">
        <w:t xml:space="preserve">must </w:t>
      </w:r>
      <w:r w:rsidR="00352838" w:rsidRPr="00E24321">
        <w:t>advise the Commonwealth's Representative of potential risks and issues relating to Project expenditure and opportunities to overcome those issues and risks</w:t>
      </w:r>
      <w:r w:rsidR="00170C1C" w:rsidRPr="00E24321">
        <w:t xml:space="preserve"> including opportunities to accelerate or decrease Project expenditure having regard to the then current circumstances</w:t>
      </w:r>
      <w:r w:rsidR="00352838" w:rsidRPr="00E24321">
        <w:t xml:space="preserve">; and </w:t>
      </w:r>
    </w:p>
    <w:p w14:paraId="55390D20" w14:textId="77777777" w:rsidR="00352838" w:rsidRPr="00E24321" w:rsidRDefault="00EF74A5" w:rsidP="00352838">
      <w:pPr>
        <w:pStyle w:val="DefenceSchedule3"/>
      </w:pPr>
      <w:r w:rsidRPr="00E24321">
        <w:t xml:space="preserve">must </w:t>
      </w:r>
      <w:r w:rsidR="00352838" w:rsidRPr="00E24321">
        <w:t>take all necessary steps to effectively allocate, manage and report on Project contingency and risk provisions.</w:t>
      </w:r>
    </w:p>
    <w:p w14:paraId="08B96A28" w14:textId="77777777" w:rsidR="00352838" w:rsidRPr="00E24321" w:rsidRDefault="00EF74A5" w:rsidP="00352838">
      <w:pPr>
        <w:pStyle w:val="DefenceSchedule2"/>
      </w:pPr>
      <w:r w:rsidRPr="00E24321">
        <w:lastRenderedPageBreak/>
        <w:t>The Consultant must use its best endeavours to ensure that actual Project expenditure is consistent with forecast Project expenditure.</w:t>
      </w:r>
    </w:p>
    <w:p w14:paraId="0409623F" w14:textId="66D45946" w:rsidR="007F0AFF" w:rsidRPr="00E24321" w:rsidRDefault="00907D76" w:rsidP="00617C7A">
      <w:pPr>
        <w:pStyle w:val="DefenceSchedule1"/>
        <w:numPr>
          <w:ilvl w:val="0"/>
          <w:numId w:val="2"/>
        </w:numPr>
        <w:tabs>
          <w:tab w:val="clear" w:pos="3516"/>
          <w:tab w:val="num" w:pos="964"/>
        </w:tabs>
        <w:ind w:left="964"/>
        <w:rPr>
          <w:b w:val="0"/>
        </w:rPr>
      </w:pPr>
      <w:bookmarkStart w:id="41" w:name="_Ref77339478"/>
      <w:r w:rsidRPr="00E24321">
        <w:t>Program-wide activities</w:t>
      </w:r>
      <w:bookmarkEnd w:id="41"/>
    </w:p>
    <w:p w14:paraId="770AB8F7" w14:textId="77DF3677" w:rsidR="00153007" w:rsidRPr="00E24321" w:rsidRDefault="00907D76" w:rsidP="00153007">
      <w:pPr>
        <w:pStyle w:val="DefenceSchedule2"/>
        <w:numPr>
          <w:ilvl w:val="0"/>
          <w:numId w:val="0"/>
        </w:numPr>
        <w:ind w:left="964"/>
      </w:pPr>
      <w:r w:rsidRPr="0063070C">
        <w:rPr>
          <w:b/>
          <w:bCs/>
          <w:i/>
          <w:iCs/>
        </w:rPr>
        <w:t>[</w:t>
      </w:r>
      <w:r w:rsidR="00E431A6" w:rsidRPr="00E24321">
        <w:rPr>
          <w:b/>
          <w:i/>
        </w:rPr>
        <w:t>COMMONWEALTH TO INSERT REQUIREMENTS, IF APPLICABLE, INCLUDING ADDITIONAL REQUIREMENTS FOR INTERFACE WITH THE PROGRAM/OTHER PROJECTS WITHIN THE PR</w:t>
      </w:r>
      <w:r w:rsidR="00E431A6">
        <w:rPr>
          <w:b/>
          <w:i/>
        </w:rPr>
        <w:t>OGRAM OVER AND ABOVE CLAUSE 2.13</w:t>
      </w:r>
      <w:r w:rsidR="00E431A6" w:rsidRPr="00E24321">
        <w:rPr>
          <w:b/>
          <w:i/>
        </w:rPr>
        <w:t xml:space="preserve"> OF THE TERMS OF ENGAGEMENT, HAVING REGARD TO THE BELOW EXAMPLE</w:t>
      </w:r>
      <w:r w:rsidR="001351A0" w:rsidRPr="0063070C">
        <w:rPr>
          <w:b/>
          <w:i/>
        </w:rPr>
        <w:t>]</w:t>
      </w:r>
    </w:p>
    <w:p w14:paraId="7166D0C4" w14:textId="77777777" w:rsidR="00BA2F47" w:rsidRPr="00E24321" w:rsidRDefault="006D0881" w:rsidP="00BA2F47">
      <w:pPr>
        <w:pStyle w:val="DefenceSchedule2"/>
        <w:numPr>
          <w:ilvl w:val="1"/>
          <w:numId w:val="2"/>
        </w:numPr>
      </w:pPr>
      <w:r>
        <w:t>Without limiting clause 2.13</w:t>
      </w:r>
      <w:r w:rsidR="00BA2F47" w:rsidRPr="00E24321">
        <w:t xml:space="preserve"> of the Terms of Engagement, the Consultant </w:t>
      </w:r>
      <w:r w:rsidR="00D56744" w:rsidRPr="00E24321">
        <w:t xml:space="preserve">must liaise regularly and undertake consultation with the project teams, and external consultants or </w:t>
      </w:r>
      <w:proofErr w:type="spellStart"/>
      <w:r w:rsidR="00D56744" w:rsidRPr="00E24321">
        <w:t>PMCAs</w:t>
      </w:r>
      <w:proofErr w:type="spellEnd"/>
      <w:r w:rsidR="00D56744" w:rsidRPr="00E24321">
        <w:t xml:space="preserve"> appointed for the </w:t>
      </w:r>
      <w:r w:rsidR="008504EC" w:rsidRPr="00E24321">
        <w:t>p</w:t>
      </w:r>
      <w:r w:rsidR="001351A0" w:rsidRPr="00E24321">
        <w:t>rogram</w:t>
      </w:r>
      <w:r w:rsidR="00D56744" w:rsidRPr="00E24321">
        <w:t>, as required to</w:t>
      </w:r>
      <w:r w:rsidR="00BA2F47" w:rsidRPr="00E24321">
        <w:t>:</w:t>
      </w:r>
    </w:p>
    <w:p w14:paraId="1063E4EB" w14:textId="77777777" w:rsidR="00D56744" w:rsidRPr="00E24321" w:rsidRDefault="00D56744" w:rsidP="00A0686A">
      <w:pPr>
        <w:pStyle w:val="DefenceSchedule3"/>
        <w:numPr>
          <w:ilvl w:val="2"/>
          <w:numId w:val="2"/>
        </w:numPr>
      </w:pPr>
      <w:r w:rsidRPr="00E24321">
        <w:t>address and monitor the</w:t>
      </w:r>
      <w:r w:rsidR="00417FC6" w:rsidRPr="00E24321">
        <w:t xml:space="preserve"> </w:t>
      </w:r>
      <w:r w:rsidR="008504EC" w:rsidRPr="00E24321">
        <w:t>p</w:t>
      </w:r>
      <w:r w:rsidR="00417FC6" w:rsidRPr="00E24321">
        <w:t>rogram-wide activities and requirements,</w:t>
      </w:r>
      <w:r w:rsidRPr="00E24321">
        <w:t xml:space="preserve"> including any interface, </w:t>
      </w:r>
      <w:proofErr w:type="gramStart"/>
      <w:r w:rsidRPr="00E24321">
        <w:t>co</w:t>
      </w:r>
      <w:r w:rsidR="00F7329F" w:rsidRPr="00E24321">
        <w:t>-</w:t>
      </w:r>
      <w:r w:rsidRPr="00E24321">
        <w:t>ordination</w:t>
      </w:r>
      <w:proofErr w:type="gramEnd"/>
      <w:r w:rsidRPr="00E24321">
        <w:t xml:space="preserve"> and Site access issues; and</w:t>
      </w:r>
    </w:p>
    <w:p w14:paraId="6351CCA2" w14:textId="77777777" w:rsidR="00417FC6" w:rsidRPr="00E24321" w:rsidRDefault="00D56744" w:rsidP="00A0686A">
      <w:pPr>
        <w:pStyle w:val="DefenceSchedule3"/>
        <w:numPr>
          <w:ilvl w:val="2"/>
          <w:numId w:val="2"/>
        </w:numPr>
      </w:pPr>
      <w:r w:rsidRPr="00E24321">
        <w:t>ensure</w:t>
      </w:r>
      <w:r w:rsidR="00417FC6" w:rsidRPr="00E24321">
        <w:t xml:space="preserve"> that program and cost estimates for the </w:t>
      </w:r>
      <w:r w:rsidR="008504EC" w:rsidRPr="00E24321">
        <w:t>p</w:t>
      </w:r>
      <w:r w:rsidRPr="00E24321">
        <w:t>rogram</w:t>
      </w:r>
      <w:r w:rsidR="00417FC6" w:rsidRPr="00E24321">
        <w:t xml:space="preserve"> remain up to date, complete and accurate when they are required to be submitted</w:t>
      </w:r>
      <w:r w:rsidRPr="00E24321">
        <w:t>.</w:t>
      </w:r>
    </w:p>
    <w:p w14:paraId="542444B5" w14:textId="77777777" w:rsidR="00907D76" w:rsidRPr="00E24321" w:rsidRDefault="00D56744" w:rsidP="00A0686A">
      <w:pPr>
        <w:pStyle w:val="DefenceSchedule3"/>
        <w:numPr>
          <w:ilvl w:val="0"/>
          <w:numId w:val="0"/>
        </w:numPr>
        <w:ind w:left="964"/>
      </w:pPr>
      <w:r w:rsidRPr="00E24321">
        <w:t>The Consultant must e</w:t>
      </w:r>
      <w:r w:rsidR="00417FC6" w:rsidRPr="00E24321">
        <w:t xml:space="preserve">nsure that the </w:t>
      </w:r>
      <w:r w:rsidR="008504EC" w:rsidRPr="00E24321">
        <w:t>p</w:t>
      </w:r>
      <w:r w:rsidRPr="00E24321">
        <w:t xml:space="preserve">rogram-wide activities </w:t>
      </w:r>
      <w:proofErr w:type="gramStart"/>
      <w:r w:rsidR="00417FC6" w:rsidRPr="00E24321">
        <w:t>are</w:t>
      </w:r>
      <w:proofErr w:type="gramEnd"/>
      <w:r w:rsidRPr="00E24321">
        <w:t xml:space="preserve"> and such consultation is</w:t>
      </w:r>
      <w:r w:rsidR="00417FC6" w:rsidRPr="00E24321">
        <w:t xml:space="preserve"> appropriately incorporated into the relevant documentation for the Project</w:t>
      </w:r>
      <w:r w:rsidRPr="00E24321">
        <w:t>.</w:t>
      </w:r>
    </w:p>
    <w:p w14:paraId="0E6CB623" w14:textId="77777777" w:rsidR="00617C7A" w:rsidRPr="00E24321" w:rsidRDefault="00617C7A" w:rsidP="00617C7A">
      <w:pPr>
        <w:pStyle w:val="DefenceSchedule1"/>
        <w:numPr>
          <w:ilvl w:val="0"/>
          <w:numId w:val="2"/>
        </w:numPr>
        <w:tabs>
          <w:tab w:val="clear" w:pos="3516"/>
          <w:tab w:val="num" w:pos="964"/>
        </w:tabs>
        <w:ind w:left="964"/>
        <w:rPr>
          <w:b w:val="0"/>
        </w:rPr>
      </w:pPr>
      <w:bookmarkStart w:id="42" w:name="_Ref77339508"/>
      <w:r w:rsidRPr="00E24321">
        <w:t>Environment and Heritage</w:t>
      </w:r>
      <w:bookmarkEnd w:id="42"/>
      <w:r w:rsidRPr="00E24321">
        <w:t xml:space="preserve"> </w:t>
      </w:r>
    </w:p>
    <w:p w14:paraId="7B942325" w14:textId="77777777" w:rsidR="00617C7A" w:rsidRPr="00E24321" w:rsidRDefault="00617C7A" w:rsidP="00617C7A">
      <w:pPr>
        <w:pStyle w:val="DefenceSchedule2"/>
      </w:pPr>
      <w:r w:rsidRPr="00E24321">
        <w:t>The Consultant must:</w:t>
      </w:r>
    </w:p>
    <w:p w14:paraId="7D1538C0" w14:textId="77777777" w:rsidR="00617C7A" w:rsidRPr="00E24321" w:rsidRDefault="00617C7A" w:rsidP="00617C7A">
      <w:pPr>
        <w:pStyle w:val="DefenceSchedule3"/>
      </w:pPr>
      <w:r w:rsidRPr="00E24321">
        <w:t xml:space="preserve">assist the Commonwealth to identify any environment and heritage services that will be required for the Project from information available, or from consultation with relevant stakeholders and </w:t>
      </w:r>
      <w:proofErr w:type="gramStart"/>
      <w:r w:rsidRPr="00E24321">
        <w:t>authorities;</w:t>
      </w:r>
      <w:proofErr w:type="gramEnd"/>
      <w:r w:rsidRPr="00E24321">
        <w:t xml:space="preserve"> </w:t>
      </w:r>
    </w:p>
    <w:p w14:paraId="322F16C3" w14:textId="77777777" w:rsidR="00617C7A" w:rsidRPr="00E24321" w:rsidRDefault="00617C7A" w:rsidP="00617C7A">
      <w:pPr>
        <w:pStyle w:val="DefenceSchedule3"/>
      </w:pPr>
      <w:r w:rsidRPr="00E24321">
        <w:t xml:space="preserve">assist the Commonwealth to arrange for such environment and heritage services to be carried out, including by identifying the relevant requirements, incorporating such requirements in relevant procurement and/or execution documentation and administering such investigations under each relevant Project Contract; </w:t>
      </w:r>
      <w:r w:rsidR="009454EF" w:rsidRPr="00E24321">
        <w:t>and</w:t>
      </w:r>
    </w:p>
    <w:p w14:paraId="5388F7CD" w14:textId="4C9E07DF" w:rsidR="00617C7A" w:rsidRDefault="00617C7A" w:rsidP="00617C7A">
      <w:pPr>
        <w:pStyle w:val="DefenceSchedule3"/>
      </w:pPr>
      <w:r w:rsidRPr="00E24321">
        <w:t xml:space="preserve">assist the Commonwealth to ensure that the Commonwealth's environment and heritage objectives are </w:t>
      </w:r>
      <w:r w:rsidRPr="003E0E9F">
        <w:t>maximised</w:t>
      </w:r>
      <w:r w:rsidRPr="00E24321">
        <w:t xml:space="preserve"> and addressed, including by liaising with the Project's other </w:t>
      </w:r>
      <w:proofErr w:type="spellStart"/>
      <w:r w:rsidRPr="00E24321">
        <w:t>PMCAs</w:t>
      </w:r>
      <w:proofErr w:type="spellEnd"/>
      <w:r w:rsidRPr="00E24321">
        <w:t xml:space="preserve"> (if any), Project Contractors and Other Contractors</w:t>
      </w:r>
      <w:r w:rsidR="009454EF" w:rsidRPr="00E24321">
        <w:t>.</w:t>
      </w:r>
    </w:p>
    <w:p w14:paraId="4B26BAB1" w14:textId="464887DB" w:rsidR="00340FB4" w:rsidRPr="00E24321" w:rsidRDefault="00340FB4" w:rsidP="0063070C">
      <w:pPr>
        <w:pStyle w:val="DefenceSchedule2"/>
      </w:pPr>
      <w:r w:rsidRPr="00B36A89">
        <w:rPr>
          <w:bCs/>
        </w:rPr>
        <w:t>The Consultant must</w:t>
      </w:r>
      <w:r w:rsidR="00B36A89">
        <w:rPr>
          <w:bCs/>
        </w:rPr>
        <w:t xml:space="preserve"> </w:t>
      </w:r>
      <w:r w:rsidRPr="00B36A89">
        <w:rPr>
          <w:bCs/>
        </w:rPr>
        <w:t xml:space="preserve">comply with the process and obligations set out in the document titled "Environmental Approvals Guide" </w:t>
      </w:r>
      <w:r w:rsidRPr="00AB5CD6">
        <w:t xml:space="preserve">(available at </w:t>
      </w:r>
      <w:proofErr w:type="spellStart"/>
      <w:r w:rsidRPr="00AB5CD6">
        <w:t>DEQMS</w:t>
      </w:r>
      <w:proofErr w:type="spellEnd"/>
      <w:r w:rsidRPr="00AB5CD6">
        <w:t>)</w:t>
      </w:r>
      <w:r>
        <w:t xml:space="preserve"> in respect of engagement with the Directorate of Environment Planning, Assessment and Compliance (</w:t>
      </w:r>
      <w:proofErr w:type="spellStart"/>
      <w:r w:rsidRPr="00B36A89">
        <w:rPr>
          <w:b/>
          <w:bCs/>
        </w:rPr>
        <w:t>DEPAC</w:t>
      </w:r>
      <w:proofErr w:type="spellEnd"/>
      <w:r>
        <w:t xml:space="preserve">) on matters relating to environmental assessment and approvals for the Project, including the preparation of an Environmental Clearance Certificate for </w:t>
      </w:r>
      <w:proofErr w:type="spellStart"/>
      <w:r>
        <w:t>DEPAC</w:t>
      </w:r>
      <w:proofErr w:type="spellEnd"/>
      <w:r>
        <w:t xml:space="preserve"> approval.</w:t>
      </w:r>
    </w:p>
    <w:p w14:paraId="48975FD2" w14:textId="33983148" w:rsidR="002A47E7" w:rsidRDefault="002A47E7" w:rsidP="00FA1239">
      <w:pPr>
        <w:pStyle w:val="DefenceSchedule2"/>
        <w:rPr>
          <w:b/>
          <w:i/>
        </w:rPr>
      </w:pPr>
      <w:proofErr w:type="spellStart"/>
      <w:r w:rsidRPr="00E24321">
        <w:rPr>
          <w:b/>
          <w:i/>
        </w:rPr>
        <w:t>EPBC</w:t>
      </w:r>
      <w:proofErr w:type="spellEnd"/>
      <w:r w:rsidRPr="00E24321">
        <w:rPr>
          <w:b/>
          <w:i/>
        </w:rPr>
        <w:t xml:space="preserve"> Act</w:t>
      </w:r>
    </w:p>
    <w:p w14:paraId="70A75472" w14:textId="53D379F3" w:rsidR="00B36A89" w:rsidRPr="00E24321" w:rsidRDefault="00B36A89" w:rsidP="0063070C">
      <w:pPr>
        <w:pStyle w:val="DefenceSchedule2"/>
        <w:numPr>
          <w:ilvl w:val="0"/>
          <w:numId w:val="0"/>
        </w:numPr>
        <w:ind w:left="964"/>
        <w:rPr>
          <w:b/>
          <w:i/>
        </w:rPr>
      </w:pPr>
      <w:r>
        <w:rPr>
          <w:b/>
          <w:i/>
        </w:rPr>
        <w:t xml:space="preserve">[PROJECT TEAM TO INCLUDE THE BELOW WHERE </w:t>
      </w:r>
      <w:proofErr w:type="spellStart"/>
      <w:r>
        <w:rPr>
          <w:b/>
          <w:i/>
        </w:rPr>
        <w:t>EPBC</w:t>
      </w:r>
      <w:proofErr w:type="spellEnd"/>
      <w:r>
        <w:rPr>
          <w:b/>
          <w:i/>
        </w:rPr>
        <w:t xml:space="preserve"> ACT APPROVAL IS REQUIRED]</w:t>
      </w:r>
    </w:p>
    <w:p w14:paraId="7243C7CA" w14:textId="4F386D25" w:rsidR="002A47E7" w:rsidRPr="00340FB4" w:rsidRDefault="002A47E7" w:rsidP="002A47E7">
      <w:pPr>
        <w:pStyle w:val="DefenceSchedule3"/>
      </w:pPr>
      <w:r w:rsidRPr="00E24321">
        <w:t>Witho</w:t>
      </w:r>
      <w:r w:rsidR="006D0881">
        <w:t>ut limiting clauses 2.10 or (if it applies)</w:t>
      </w:r>
      <w:r w:rsidR="006D0881" w:rsidRPr="00E24321">
        <w:t xml:space="preserve"> </w:t>
      </w:r>
      <w:r w:rsidR="006D0881">
        <w:t xml:space="preserve">clause 2.14 </w:t>
      </w:r>
      <w:r w:rsidRPr="00E24321">
        <w:t xml:space="preserve">of the Terms of Engagement, the Consultant must assist the Commonwealth to comply with its obligations under the </w:t>
      </w:r>
      <w:r w:rsidRPr="00E24321">
        <w:rPr>
          <w:i/>
        </w:rPr>
        <w:t>Environment Protection and Biodiversity Conservation Act</w:t>
      </w:r>
      <w:r w:rsidRPr="00E24321">
        <w:t xml:space="preserve"> </w:t>
      </w:r>
      <w:r w:rsidRPr="00E24321">
        <w:rPr>
          <w:i/>
        </w:rPr>
        <w:t>1999</w:t>
      </w:r>
      <w:r w:rsidRPr="00E24321">
        <w:t xml:space="preserve"> (</w:t>
      </w:r>
      <w:proofErr w:type="spellStart"/>
      <w:r w:rsidRPr="00E24321">
        <w:t>Cth</w:t>
      </w:r>
      <w:proofErr w:type="spellEnd"/>
      <w:r w:rsidRPr="00E24321">
        <w:t>) (</w:t>
      </w:r>
      <w:proofErr w:type="spellStart"/>
      <w:r w:rsidRPr="00E24321">
        <w:rPr>
          <w:b/>
        </w:rPr>
        <w:t>EPBC</w:t>
      </w:r>
      <w:proofErr w:type="spellEnd"/>
      <w:r w:rsidRPr="00E24321">
        <w:rPr>
          <w:b/>
        </w:rPr>
        <w:t xml:space="preserve"> Act</w:t>
      </w:r>
      <w:r w:rsidRPr="00E24321">
        <w:t xml:space="preserve">), including the conditions of any approval or permit issued under the </w:t>
      </w:r>
      <w:proofErr w:type="spellStart"/>
      <w:r w:rsidRPr="00E24321">
        <w:t>EPBC</w:t>
      </w:r>
      <w:proofErr w:type="spellEnd"/>
      <w:r w:rsidRPr="00E24321">
        <w:t xml:space="preserve"> Act in respect of the Project or the Site (</w:t>
      </w:r>
      <w:proofErr w:type="spellStart"/>
      <w:r w:rsidRPr="00E24321">
        <w:rPr>
          <w:b/>
        </w:rPr>
        <w:t>EPBC</w:t>
      </w:r>
      <w:proofErr w:type="spellEnd"/>
      <w:r w:rsidRPr="00E24321">
        <w:rPr>
          <w:b/>
        </w:rPr>
        <w:t xml:space="preserve"> Approval</w:t>
      </w:r>
      <w:r w:rsidRPr="00E24321">
        <w:t xml:space="preserve">). </w:t>
      </w:r>
      <w:r w:rsidR="00773AC8" w:rsidRPr="00E24321">
        <w:t xml:space="preserve"> </w:t>
      </w:r>
    </w:p>
    <w:p w14:paraId="2D547BAE" w14:textId="3EA6231B" w:rsidR="002A47E7" w:rsidRPr="00E24321" w:rsidRDefault="002A47E7" w:rsidP="002A47E7">
      <w:pPr>
        <w:pStyle w:val="DefenceSchedule3"/>
      </w:pPr>
      <w:r w:rsidRPr="00E24321">
        <w:t xml:space="preserve">The Consultant must, in respect of any </w:t>
      </w:r>
      <w:proofErr w:type="spellStart"/>
      <w:r w:rsidRPr="00E24321">
        <w:t>EPBC</w:t>
      </w:r>
      <w:proofErr w:type="spellEnd"/>
      <w:r w:rsidRPr="00E24321">
        <w:t xml:space="preserve"> Approval:</w:t>
      </w:r>
      <w:r w:rsidR="009C7823">
        <w:t xml:space="preserve"> </w:t>
      </w:r>
    </w:p>
    <w:p w14:paraId="1D19A040" w14:textId="77777777" w:rsidR="002A47E7" w:rsidRPr="00E24321" w:rsidRDefault="002A47E7" w:rsidP="002A47E7">
      <w:pPr>
        <w:pStyle w:val="DefenceSchedule4"/>
      </w:pPr>
      <w:r w:rsidRPr="00E24321">
        <w:lastRenderedPageBreak/>
        <w:t xml:space="preserve">identify the parts of the Project or the Site relevant to or affected by the </w:t>
      </w:r>
      <w:proofErr w:type="spellStart"/>
      <w:r w:rsidRPr="00E24321">
        <w:t>EBPC</w:t>
      </w:r>
      <w:proofErr w:type="spellEnd"/>
      <w:r w:rsidRPr="00E24321">
        <w:t xml:space="preserve"> </w:t>
      </w:r>
      <w:proofErr w:type="gramStart"/>
      <w:r w:rsidRPr="00E24321">
        <w:t>Approval;</w:t>
      </w:r>
      <w:proofErr w:type="gramEnd"/>
      <w:r w:rsidRPr="00E24321">
        <w:t xml:space="preserve"> </w:t>
      </w:r>
    </w:p>
    <w:p w14:paraId="7B256926" w14:textId="77777777" w:rsidR="002A47E7" w:rsidRPr="00E24321" w:rsidRDefault="002A47E7" w:rsidP="002A47E7">
      <w:pPr>
        <w:pStyle w:val="DefenceSchedule4"/>
      </w:pPr>
      <w:r w:rsidRPr="00E24321">
        <w:t xml:space="preserve">provide each Project Contractor with a copy of the </w:t>
      </w:r>
      <w:proofErr w:type="spellStart"/>
      <w:r w:rsidRPr="00E24321">
        <w:t>EPBC</w:t>
      </w:r>
      <w:proofErr w:type="spellEnd"/>
      <w:r w:rsidRPr="00E24321">
        <w:t xml:space="preserve"> </w:t>
      </w:r>
      <w:proofErr w:type="gramStart"/>
      <w:r w:rsidRPr="00E24321">
        <w:t>Approval;</w:t>
      </w:r>
      <w:proofErr w:type="gramEnd"/>
      <w:r w:rsidRPr="00E24321">
        <w:t xml:space="preserve"> </w:t>
      </w:r>
    </w:p>
    <w:p w14:paraId="653FD5F5" w14:textId="77777777" w:rsidR="002A47E7" w:rsidRPr="00E24321" w:rsidRDefault="002A47E7" w:rsidP="002A47E7">
      <w:pPr>
        <w:pStyle w:val="DefenceSchedule4"/>
      </w:pPr>
      <w:r w:rsidRPr="00E24321">
        <w:t xml:space="preserve">actively review all Project Contractor Documentation (including project plans and design documentation) to ensure compliance with the </w:t>
      </w:r>
      <w:proofErr w:type="spellStart"/>
      <w:r w:rsidRPr="00E24321">
        <w:t>EPBC</w:t>
      </w:r>
      <w:proofErr w:type="spellEnd"/>
      <w:r w:rsidRPr="00E24321">
        <w:t xml:space="preserve"> Approval (and, if necessary, require each Project Contractor to submit updated or amended Project Contractor Documentation that complies with the </w:t>
      </w:r>
      <w:proofErr w:type="spellStart"/>
      <w:r w:rsidRPr="00E24321">
        <w:t>EPBC</w:t>
      </w:r>
      <w:proofErr w:type="spellEnd"/>
      <w:r w:rsidRPr="00E24321">
        <w:t xml:space="preserve"> Approval</w:t>
      </w:r>
      <w:proofErr w:type="gramStart"/>
      <w:r w:rsidRPr="00E24321">
        <w:t>);</w:t>
      </w:r>
      <w:proofErr w:type="gramEnd"/>
    </w:p>
    <w:p w14:paraId="5CFFFB48" w14:textId="77777777" w:rsidR="002A47E7" w:rsidRPr="00E24321" w:rsidRDefault="002A47E7" w:rsidP="002A47E7">
      <w:pPr>
        <w:pStyle w:val="DefenceSchedule4"/>
      </w:pPr>
      <w:r w:rsidRPr="00E24321">
        <w:t xml:space="preserve">if required, direct each Project Contractor to implement amended or additional environmental management measures to ensure compliance with the </w:t>
      </w:r>
      <w:proofErr w:type="spellStart"/>
      <w:r w:rsidRPr="00E24321">
        <w:t>EPBC</w:t>
      </w:r>
      <w:proofErr w:type="spellEnd"/>
      <w:r w:rsidRPr="00E24321">
        <w:t xml:space="preserve"> </w:t>
      </w:r>
      <w:proofErr w:type="gramStart"/>
      <w:r w:rsidRPr="00E24321">
        <w:t>Approval;</w:t>
      </w:r>
      <w:proofErr w:type="gramEnd"/>
    </w:p>
    <w:p w14:paraId="6357ECD8" w14:textId="77777777" w:rsidR="002A47E7" w:rsidRPr="00E24321" w:rsidRDefault="002A47E7" w:rsidP="002A47E7">
      <w:pPr>
        <w:pStyle w:val="DefenceSchedule4"/>
      </w:pPr>
      <w:r w:rsidRPr="00E24321">
        <w:t xml:space="preserve">regularly and actively manage, monitor, review and report on the Project's and each Project Contractor's compliance with the </w:t>
      </w:r>
      <w:proofErr w:type="spellStart"/>
      <w:r w:rsidRPr="00E24321">
        <w:t>EPBC</w:t>
      </w:r>
      <w:proofErr w:type="spellEnd"/>
      <w:r w:rsidRPr="00E24321">
        <w:t xml:space="preserve"> Approval and other Statutory Requirements regarding the protection of the </w:t>
      </w:r>
      <w:proofErr w:type="gramStart"/>
      <w:r w:rsidRPr="00E24321">
        <w:t>Environment;</w:t>
      </w:r>
      <w:proofErr w:type="gramEnd"/>
      <w:r w:rsidRPr="00E24321">
        <w:t xml:space="preserve"> </w:t>
      </w:r>
    </w:p>
    <w:p w14:paraId="3F2605B1" w14:textId="77777777" w:rsidR="002A47E7" w:rsidRPr="00E24321" w:rsidRDefault="002A47E7" w:rsidP="002A47E7">
      <w:pPr>
        <w:pStyle w:val="DefenceSchedule4"/>
      </w:pPr>
      <w:r w:rsidRPr="00E24321">
        <w:t xml:space="preserve">immediately notify the Commonwealth's Representative of any non-compliance with the </w:t>
      </w:r>
      <w:proofErr w:type="spellStart"/>
      <w:r w:rsidRPr="00E24321">
        <w:t>EPBC</w:t>
      </w:r>
      <w:proofErr w:type="spellEnd"/>
      <w:r w:rsidRPr="00E24321">
        <w:t xml:space="preserve"> Approval; and</w:t>
      </w:r>
    </w:p>
    <w:p w14:paraId="30B52E5E" w14:textId="5C44F04F" w:rsidR="002A47E7" w:rsidRDefault="002A47E7" w:rsidP="00FA1239">
      <w:pPr>
        <w:pStyle w:val="DefenceSchedule4"/>
      </w:pPr>
      <w:r w:rsidRPr="00E24321">
        <w:t xml:space="preserve">otherwise ensure that each Project Contractor discharges its obligations under the relevant Project Contract in accordance with the </w:t>
      </w:r>
      <w:proofErr w:type="spellStart"/>
      <w:r w:rsidRPr="00E24321">
        <w:t>EPBC</w:t>
      </w:r>
      <w:proofErr w:type="spellEnd"/>
      <w:r w:rsidRPr="00E24321">
        <w:t xml:space="preserve"> Approval, all relevant Statutory </w:t>
      </w:r>
      <w:proofErr w:type="gramStart"/>
      <w:r w:rsidRPr="00E24321">
        <w:t>Requirements</w:t>
      </w:r>
      <w:proofErr w:type="gramEnd"/>
      <w:r w:rsidRPr="00E24321">
        <w:t xml:space="preserve"> and the relevant Project Contract.</w:t>
      </w:r>
    </w:p>
    <w:p w14:paraId="5BC3DEBD" w14:textId="3ABB9FD7" w:rsidR="009C7823" w:rsidRPr="00E24321" w:rsidRDefault="009C7823" w:rsidP="002C5215">
      <w:pPr>
        <w:pStyle w:val="DefenceSchedule3"/>
      </w:pPr>
      <w:r w:rsidRPr="00E24321">
        <w:t>Witho</w:t>
      </w:r>
      <w:r>
        <w:t>ut limiting clauses 2.10 or (if it applies)</w:t>
      </w:r>
      <w:r w:rsidRPr="00E24321">
        <w:t xml:space="preserve"> </w:t>
      </w:r>
      <w:r>
        <w:t xml:space="preserve">clause 2.14 </w:t>
      </w:r>
      <w:r w:rsidRPr="00E24321">
        <w:t>of the Terms of Engagement</w:t>
      </w:r>
      <w:r>
        <w:t xml:space="preserve">, the Consultant must assist the Commonwealth to comply with its obligations (if any) under the Host Nation's environmental requirements, </w:t>
      </w:r>
      <w:r w:rsidRPr="00E24321">
        <w:t>including the conditions of any approval or permit issued in respect of the Project or the Site</w:t>
      </w:r>
      <w:r>
        <w:t>.</w:t>
      </w:r>
      <w:r w:rsidR="001764E9">
        <w:t xml:space="preserve"> </w:t>
      </w:r>
    </w:p>
    <w:p w14:paraId="5AD47FF7" w14:textId="77777777" w:rsidR="00BA20A1" w:rsidRPr="00E24321" w:rsidRDefault="00BA20A1" w:rsidP="006E40AE">
      <w:pPr>
        <w:pStyle w:val="DefenceSchedule1"/>
        <w:widowControl w:val="0"/>
        <w:numPr>
          <w:ilvl w:val="0"/>
          <w:numId w:val="2"/>
        </w:numPr>
        <w:tabs>
          <w:tab w:val="clear" w:pos="3516"/>
          <w:tab w:val="num" w:pos="964"/>
        </w:tabs>
        <w:ind w:left="964"/>
      </w:pPr>
      <w:bookmarkStart w:id="43" w:name="_Ref57712933"/>
      <w:r w:rsidRPr="00E24321">
        <w:t>Procurement</w:t>
      </w:r>
      <w:r w:rsidR="00450974" w:rsidRPr="00E24321">
        <w:t xml:space="preserve"> of Project Contractors</w:t>
      </w:r>
      <w:bookmarkEnd w:id="43"/>
    </w:p>
    <w:p w14:paraId="253E1A1F" w14:textId="10713957" w:rsidR="00AF1048" w:rsidRPr="00E24321" w:rsidRDefault="00AF1048" w:rsidP="006E40AE">
      <w:pPr>
        <w:pStyle w:val="DefenceSchedule2"/>
        <w:widowControl w:val="0"/>
        <w:numPr>
          <w:ilvl w:val="1"/>
          <w:numId w:val="2"/>
        </w:numPr>
      </w:pPr>
      <w:r w:rsidRPr="00E24321">
        <w:t xml:space="preserve">Subject to paragraph </w:t>
      </w:r>
      <w:r w:rsidR="001E6BB3" w:rsidRPr="00E24321">
        <w:fldChar w:fldCharType="begin"/>
      </w:r>
      <w:r w:rsidR="001E6BB3" w:rsidRPr="00E24321">
        <w:instrText xml:space="preserve"> REF _Ref57814199 \r \h </w:instrText>
      </w:r>
      <w:r w:rsidR="00E24321">
        <w:instrText xml:space="preserve"> \* MERGEFORMAT </w:instrText>
      </w:r>
      <w:r w:rsidR="001E6BB3" w:rsidRPr="00E24321">
        <w:fldChar w:fldCharType="separate"/>
      </w:r>
      <w:r w:rsidR="000108F0">
        <w:t>27.2</w:t>
      </w:r>
      <w:r w:rsidR="001E6BB3" w:rsidRPr="00E24321">
        <w:fldChar w:fldCharType="end"/>
      </w:r>
      <w:r w:rsidR="0094029C" w:rsidRPr="00E24321">
        <w:t xml:space="preserve"> and without limiting clause 2.3 of the Terms of Engagement</w:t>
      </w:r>
      <w:r w:rsidRPr="00E24321">
        <w:t>, t</w:t>
      </w:r>
      <w:r w:rsidR="006D24DC" w:rsidRPr="00E24321">
        <w:t xml:space="preserve">he Consultant </w:t>
      </w:r>
      <w:r w:rsidR="00A8063A" w:rsidRPr="00E24321">
        <w:t>is responsible for (and must</w:t>
      </w:r>
      <w:r w:rsidR="006D24DC" w:rsidRPr="00E24321">
        <w:t xml:space="preserve"> co</w:t>
      </w:r>
      <w:r w:rsidR="00450974" w:rsidRPr="00E24321">
        <w:t>-ordinate, administer and carry out</w:t>
      </w:r>
      <w:r w:rsidR="006D24DC" w:rsidRPr="00E24321">
        <w:t xml:space="preserve">) all activities necessary for the </w:t>
      </w:r>
      <w:r w:rsidR="00450974" w:rsidRPr="00E24321">
        <w:t xml:space="preserve">procurement of </w:t>
      </w:r>
      <w:r w:rsidR="006D24DC" w:rsidRPr="00E24321">
        <w:t>all Project Contractors</w:t>
      </w:r>
      <w:r w:rsidR="009E3914" w:rsidRPr="00E24321">
        <w:t xml:space="preserve"> in accordance with </w:t>
      </w:r>
      <w:r w:rsidR="00C01034" w:rsidRPr="00E24321">
        <w:t xml:space="preserve">the then current </w:t>
      </w:r>
      <w:proofErr w:type="spellStart"/>
      <w:r w:rsidR="00603324" w:rsidRPr="00E24321">
        <w:t>PDDP</w:t>
      </w:r>
      <w:proofErr w:type="spellEnd"/>
      <w:r w:rsidR="00997EAD" w:rsidRPr="00E24321">
        <w:t xml:space="preserve"> and any instructions of the Commonwealth's Representative</w:t>
      </w:r>
      <w:r w:rsidR="006D24DC" w:rsidRPr="00E24321">
        <w:t xml:space="preserve">. </w:t>
      </w:r>
      <w:r w:rsidR="00D606D8" w:rsidRPr="00E24321">
        <w:t xml:space="preserve"> </w:t>
      </w:r>
    </w:p>
    <w:p w14:paraId="5A7CE69C" w14:textId="77777777" w:rsidR="006D24DC" w:rsidRPr="00E24321" w:rsidRDefault="0041401B" w:rsidP="006E40AE">
      <w:pPr>
        <w:pStyle w:val="DefenceSchedule2"/>
        <w:widowControl w:val="0"/>
        <w:numPr>
          <w:ilvl w:val="1"/>
          <w:numId w:val="2"/>
        </w:numPr>
      </w:pPr>
      <w:bookmarkStart w:id="44" w:name="_Ref57814199"/>
      <w:r w:rsidRPr="00E24321">
        <w:t>The Consultant has no authority to enter into any Project Co</w:t>
      </w:r>
      <w:r w:rsidR="00C76194" w:rsidRPr="00E24321">
        <w:t xml:space="preserve">ntract </w:t>
      </w:r>
      <w:r w:rsidR="00D94D3D" w:rsidRPr="00E24321">
        <w:t xml:space="preserve">for or on behalf of the Commonwealth, to otherwise bind the Commonwealth </w:t>
      </w:r>
      <w:r w:rsidR="00C76194" w:rsidRPr="00E24321">
        <w:t>or grant any approval or exercise any financial delegation for or on behalf of the Commonwealth</w:t>
      </w:r>
      <w:r w:rsidR="00C01034" w:rsidRPr="00E24321">
        <w:t xml:space="preserve"> in respect of a Project </w:t>
      </w:r>
      <w:proofErr w:type="gramStart"/>
      <w:r w:rsidR="00C01034" w:rsidRPr="00E24321">
        <w:t>Contract</w:t>
      </w:r>
      <w:r w:rsidR="00F47CCC" w:rsidRPr="00E24321">
        <w:t>,</w:t>
      </w:r>
      <w:r w:rsidR="00C76194" w:rsidRPr="00E24321">
        <w:t xml:space="preserve"> but</w:t>
      </w:r>
      <w:proofErr w:type="gramEnd"/>
      <w:r w:rsidR="00C76194" w:rsidRPr="00E24321">
        <w:t xml:space="preserve"> is required to provide recommendations to the Commonwealth in respect of these matters.</w:t>
      </w:r>
      <w:bookmarkEnd w:id="44"/>
      <w:r w:rsidR="00C76194" w:rsidRPr="00E24321">
        <w:t xml:space="preserve"> </w:t>
      </w:r>
    </w:p>
    <w:p w14:paraId="04A7D63A" w14:textId="77777777" w:rsidR="00450974" w:rsidRPr="00E24321" w:rsidRDefault="00363B7C" w:rsidP="006E40AE">
      <w:pPr>
        <w:pStyle w:val="DefenceSchedule2"/>
        <w:widowControl w:val="0"/>
        <w:numPr>
          <w:ilvl w:val="1"/>
          <w:numId w:val="2"/>
        </w:numPr>
      </w:pPr>
      <w:r w:rsidRPr="00E24321">
        <w:t>Without limiting clause 2.2(f) of the Terms of Engagement, t</w:t>
      </w:r>
      <w:r w:rsidR="00450974" w:rsidRPr="00E24321">
        <w:t xml:space="preserve">he Consultant warrants that it will exercise a duty of the utmost good faith to the Commonwealth in performing its obligations </w:t>
      </w:r>
      <w:r w:rsidR="00C01034" w:rsidRPr="00E24321">
        <w:t>in respect of the procurement of Project Contractors</w:t>
      </w:r>
      <w:r w:rsidR="00450974" w:rsidRPr="00E24321">
        <w:t>, including the preparation of procurement documentation for the engagement of Project Contractors and in all</w:t>
      </w:r>
      <w:r w:rsidR="00C01034" w:rsidRPr="00E24321">
        <w:t xml:space="preserve"> pre and</w:t>
      </w:r>
      <w:r w:rsidR="00450974" w:rsidRPr="00E24321">
        <w:t xml:space="preserve"> post</w:t>
      </w:r>
      <w:r w:rsidR="00BB7502" w:rsidRPr="00E24321">
        <w:t>-</w:t>
      </w:r>
      <w:r w:rsidR="00F47CCC" w:rsidRPr="00E24321">
        <w:t>I</w:t>
      </w:r>
      <w:r w:rsidR="00BB7502" w:rsidRPr="00E24321">
        <w:t>nvitation to Register Interest (</w:t>
      </w:r>
      <w:proofErr w:type="spellStart"/>
      <w:r w:rsidR="00BB7502" w:rsidRPr="00E24321">
        <w:rPr>
          <w:b/>
        </w:rPr>
        <w:t>I</w:t>
      </w:r>
      <w:r w:rsidR="00F47CCC" w:rsidRPr="00E24321">
        <w:rPr>
          <w:b/>
        </w:rPr>
        <w:t>TR</w:t>
      </w:r>
      <w:proofErr w:type="spellEnd"/>
      <w:r w:rsidR="00BB7502" w:rsidRPr="00E24321">
        <w:t>)</w:t>
      </w:r>
      <w:r w:rsidR="00603324" w:rsidRPr="00E24321">
        <w:t xml:space="preserve"> or </w:t>
      </w:r>
      <w:r w:rsidR="00BB7502" w:rsidRPr="00E24321">
        <w:t>Request for Tender (</w:t>
      </w:r>
      <w:proofErr w:type="spellStart"/>
      <w:r w:rsidR="00F47CCC" w:rsidRPr="00E24321">
        <w:rPr>
          <w:b/>
        </w:rPr>
        <w:t>RFT</w:t>
      </w:r>
      <w:proofErr w:type="spellEnd"/>
      <w:r w:rsidR="00BB7502" w:rsidRPr="00E24321">
        <w:t>)</w:t>
      </w:r>
      <w:r w:rsidR="00603324" w:rsidRPr="00E24321">
        <w:t xml:space="preserve"> </w:t>
      </w:r>
      <w:r w:rsidR="00450974" w:rsidRPr="00E24321">
        <w:t>communications (</w:t>
      </w:r>
      <w:r w:rsidR="003C2CE1" w:rsidRPr="00E24321">
        <w:t xml:space="preserve">written </w:t>
      </w:r>
      <w:r w:rsidR="00450974" w:rsidRPr="00E24321">
        <w:t>or otherwise) with</w:t>
      </w:r>
      <w:r w:rsidR="00A8063A" w:rsidRPr="00E24321">
        <w:t xml:space="preserve"> applicants or</w:t>
      </w:r>
      <w:r w:rsidR="00450974" w:rsidRPr="00E24321">
        <w:t xml:space="preserve"> tenderers prior to the execution of a Project Contract. </w:t>
      </w:r>
    </w:p>
    <w:p w14:paraId="35D22399" w14:textId="77777777" w:rsidR="00F92E80" w:rsidRPr="00E24321" w:rsidRDefault="00F92E80" w:rsidP="00F92E80">
      <w:pPr>
        <w:pStyle w:val="DefenceSchedule2"/>
        <w:widowControl w:val="0"/>
        <w:numPr>
          <w:ilvl w:val="1"/>
          <w:numId w:val="2"/>
        </w:numPr>
      </w:pPr>
      <w:bookmarkStart w:id="45" w:name="_Ref57633195"/>
      <w:r w:rsidRPr="00E24321">
        <w:t>The Consultant must ensure that all Project Contractor procurement documentation is prepared and all procurement processes for the engagement of Project Contractors are conducted:</w:t>
      </w:r>
      <w:bookmarkEnd w:id="45"/>
    </w:p>
    <w:p w14:paraId="59AC64B8" w14:textId="77777777" w:rsidR="00004082" w:rsidRPr="00E24321" w:rsidRDefault="00004082" w:rsidP="006E40AE">
      <w:pPr>
        <w:pStyle w:val="DefenceSchedule3"/>
        <w:numPr>
          <w:ilvl w:val="2"/>
          <w:numId w:val="2"/>
        </w:numPr>
      </w:pPr>
      <w:bookmarkStart w:id="46" w:name="_Ref77696641"/>
      <w:r w:rsidRPr="00E24321">
        <w:t xml:space="preserve">strictly </w:t>
      </w:r>
      <w:r w:rsidR="00992B98" w:rsidRPr="00E24321">
        <w:t>in accordance wi</w:t>
      </w:r>
      <w:r w:rsidRPr="00E24321">
        <w:t>th:</w:t>
      </w:r>
      <w:bookmarkEnd w:id="46"/>
      <w:r w:rsidRPr="00E24321">
        <w:t xml:space="preserve"> </w:t>
      </w:r>
    </w:p>
    <w:p w14:paraId="45A0D344" w14:textId="77777777" w:rsidR="00992B98" w:rsidRPr="00E24321" w:rsidRDefault="00992B98" w:rsidP="006E40AE">
      <w:pPr>
        <w:pStyle w:val="DefenceSchedule4"/>
        <w:numPr>
          <w:ilvl w:val="3"/>
          <w:numId w:val="2"/>
        </w:numPr>
      </w:pPr>
      <w:r w:rsidRPr="00E24321">
        <w:lastRenderedPageBreak/>
        <w:t xml:space="preserve">all applicable Statutory Requirements, including the Commonwealth Procurement Rules and each procurement connected </w:t>
      </w:r>
      <w:proofErr w:type="gramStart"/>
      <w:r w:rsidRPr="00E24321">
        <w:t>policy</w:t>
      </w:r>
      <w:r w:rsidR="00EA31AA" w:rsidRPr="00E24321">
        <w:t>;</w:t>
      </w:r>
      <w:proofErr w:type="gramEnd"/>
      <w:r w:rsidR="00EA31AA" w:rsidRPr="00E24321">
        <w:t xml:space="preserve"> </w:t>
      </w:r>
      <w:r w:rsidR="00004082" w:rsidRPr="00E24321">
        <w:t xml:space="preserve"> </w:t>
      </w:r>
    </w:p>
    <w:p w14:paraId="45D5AB2C" w14:textId="77777777" w:rsidR="00992B98" w:rsidRPr="00E24321" w:rsidRDefault="0094029C" w:rsidP="006E40AE">
      <w:pPr>
        <w:pStyle w:val="DefenceSchedule4"/>
        <w:numPr>
          <w:ilvl w:val="3"/>
          <w:numId w:val="2"/>
        </w:numPr>
      </w:pPr>
      <w:r w:rsidRPr="00E24321">
        <w:t>the</w:t>
      </w:r>
      <w:r w:rsidR="00992B98" w:rsidRPr="00E24321">
        <w:t xml:space="preserve"> </w:t>
      </w:r>
      <w:r w:rsidR="00D07441" w:rsidRPr="00E24321">
        <w:t>then-</w:t>
      </w:r>
      <w:r w:rsidR="001E6BB3" w:rsidRPr="00E24321">
        <w:t>current</w:t>
      </w:r>
      <w:r w:rsidR="00992B98" w:rsidRPr="00E24321">
        <w:t xml:space="preserve"> </w:t>
      </w:r>
      <w:proofErr w:type="spellStart"/>
      <w:r w:rsidR="00992B98" w:rsidRPr="00E24321">
        <w:t>PDDP</w:t>
      </w:r>
      <w:proofErr w:type="spellEnd"/>
      <w:r w:rsidR="00EA31AA" w:rsidRPr="00E24321">
        <w:t xml:space="preserve"> (including the </w:t>
      </w:r>
      <w:r w:rsidR="00F47CCC" w:rsidRPr="00E24321">
        <w:t xml:space="preserve">relevant </w:t>
      </w:r>
      <w:proofErr w:type="spellStart"/>
      <w:r w:rsidR="00EA31AA" w:rsidRPr="00E24321">
        <w:t>TEP</w:t>
      </w:r>
      <w:proofErr w:type="spellEnd"/>
      <w:r w:rsidR="00EA31AA" w:rsidRPr="00E24321">
        <w:t>)</w:t>
      </w:r>
      <w:r w:rsidR="00992B98" w:rsidRPr="00E24321">
        <w:t xml:space="preserve"> </w:t>
      </w:r>
      <w:r w:rsidR="001E6BB3" w:rsidRPr="00E24321">
        <w:t xml:space="preserve">as </w:t>
      </w:r>
      <w:r w:rsidR="00992B98" w:rsidRPr="00E24321">
        <w:t xml:space="preserve">approved by the </w:t>
      </w:r>
      <w:r w:rsidR="00C01034" w:rsidRPr="00E24321">
        <w:t xml:space="preserve">Commonwealth's </w:t>
      </w:r>
      <w:proofErr w:type="gramStart"/>
      <w:r w:rsidR="00C01034" w:rsidRPr="00E24321">
        <w:t>delegate</w:t>
      </w:r>
      <w:r w:rsidR="00992B98" w:rsidRPr="00E24321">
        <w:t>;</w:t>
      </w:r>
      <w:proofErr w:type="gramEnd"/>
      <w:r w:rsidR="00992B98" w:rsidRPr="00E24321">
        <w:t xml:space="preserve"> </w:t>
      </w:r>
    </w:p>
    <w:p w14:paraId="31149E29" w14:textId="77777777" w:rsidR="003C2CE1" w:rsidRPr="00E24321" w:rsidRDefault="00EA31AA" w:rsidP="006E40AE">
      <w:pPr>
        <w:pStyle w:val="DefenceSchedule4"/>
        <w:numPr>
          <w:ilvl w:val="3"/>
          <w:numId w:val="2"/>
        </w:numPr>
      </w:pPr>
      <w:r w:rsidRPr="00E24321">
        <w:t xml:space="preserve">the terms of the </w:t>
      </w:r>
      <w:proofErr w:type="spellStart"/>
      <w:r w:rsidRPr="00E24321">
        <w:t>ITR</w:t>
      </w:r>
      <w:proofErr w:type="spellEnd"/>
      <w:r w:rsidRPr="00E24321">
        <w:t xml:space="preserve"> or </w:t>
      </w:r>
      <w:proofErr w:type="spellStart"/>
      <w:r w:rsidRPr="00E24321">
        <w:t>RFT</w:t>
      </w:r>
      <w:proofErr w:type="spellEnd"/>
      <w:r w:rsidR="0094029C" w:rsidRPr="00E24321">
        <w:t xml:space="preserve"> (as applicable</w:t>
      </w:r>
      <w:proofErr w:type="gramStart"/>
      <w:r w:rsidR="0094029C" w:rsidRPr="00E24321">
        <w:t>)</w:t>
      </w:r>
      <w:r w:rsidR="00685DC7" w:rsidRPr="00E24321">
        <w:t>;</w:t>
      </w:r>
      <w:proofErr w:type="gramEnd"/>
      <w:r w:rsidR="0094029C" w:rsidRPr="00E24321">
        <w:t xml:space="preserve"> </w:t>
      </w:r>
    </w:p>
    <w:p w14:paraId="7F04694D" w14:textId="30D04965" w:rsidR="00EA31AA" w:rsidRPr="00E24321" w:rsidRDefault="003C2CE1" w:rsidP="006E40AE">
      <w:pPr>
        <w:pStyle w:val="DefenceSchedule4"/>
        <w:numPr>
          <w:ilvl w:val="3"/>
          <w:numId w:val="2"/>
        </w:numPr>
      </w:pPr>
      <w:r w:rsidRPr="00E24321">
        <w:t xml:space="preserve">all applicable </w:t>
      </w:r>
      <w:r w:rsidR="00557A26">
        <w:t>IPACE</w:t>
      </w:r>
      <w:r w:rsidRPr="00E24321">
        <w:t xml:space="preserve"> </w:t>
      </w:r>
      <w:r w:rsidR="008A39FB">
        <w:t xml:space="preserve">Branch </w:t>
      </w:r>
      <w:r w:rsidRPr="00E24321">
        <w:t xml:space="preserve">guidance, templates and resources published on </w:t>
      </w:r>
      <w:proofErr w:type="spellStart"/>
      <w:r w:rsidRPr="00E24321">
        <w:t>DEQMS</w:t>
      </w:r>
      <w:proofErr w:type="spellEnd"/>
      <w:r w:rsidR="007D5D4D">
        <w:t xml:space="preserve"> or otherwise notified by the Commonwealth's Representative</w:t>
      </w:r>
      <w:r w:rsidRPr="00E24321">
        <w:t>; and</w:t>
      </w:r>
      <w:r w:rsidR="00685DC7" w:rsidRPr="00E24321">
        <w:t xml:space="preserve"> </w:t>
      </w:r>
    </w:p>
    <w:p w14:paraId="6748AA14" w14:textId="77777777" w:rsidR="00B8473C" w:rsidRPr="00E24321" w:rsidRDefault="00B8473C" w:rsidP="006E40AE">
      <w:pPr>
        <w:pStyle w:val="DefenceSchedule4"/>
        <w:numPr>
          <w:ilvl w:val="3"/>
          <w:numId w:val="2"/>
        </w:numPr>
      </w:pPr>
      <w:r w:rsidRPr="00E24321">
        <w:t xml:space="preserve">any requirements or directions </w:t>
      </w:r>
      <w:r w:rsidR="0094029C" w:rsidRPr="00E24321">
        <w:t>of the</w:t>
      </w:r>
      <w:r w:rsidRPr="00E24321">
        <w:t xml:space="preserve"> Commonwealth's Representative</w:t>
      </w:r>
      <w:r w:rsidR="009F47CF" w:rsidRPr="00E24321">
        <w:t xml:space="preserve">; and </w:t>
      </w:r>
    </w:p>
    <w:p w14:paraId="69B1ABE3" w14:textId="4BA64A7C" w:rsidR="00004082" w:rsidRPr="00E24321" w:rsidRDefault="00186457" w:rsidP="006E40AE">
      <w:pPr>
        <w:pStyle w:val="DefenceSchedule3"/>
        <w:numPr>
          <w:ilvl w:val="2"/>
          <w:numId w:val="2"/>
        </w:numPr>
      </w:pPr>
      <w:r w:rsidRPr="00E24321">
        <w:t xml:space="preserve">without limiting </w:t>
      </w:r>
      <w:r w:rsidR="00371F45" w:rsidRPr="00E24321">
        <w:t>sub</w:t>
      </w:r>
      <w:r w:rsidRPr="00E24321">
        <w:t xml:space="preserve">paragraph </w:t>
      </w:r>
      <w:r w:rsidR="00153007" w:rsidRPr="00E24321">
        <w:fldChar w:fldCharType="begin"/>
      </w:r>
      <w:r w:rsidR="00153007" w:rsidRPr="00E24321">
        <w:instrText xml:space="preserve"> REF _Ref77696641 \n \h </w:instrText>
      </w:r>
      <w:r w:rsidR="00E24321">
        <w:instrText xml:space="preserve"> \* MERGEFORMAT </w:instrText>
      </w:r>
      <w:r w:rsidR="00153007" w:rsidRPr="00E24321">
        <w:fldChar w:fldCharType="separate"/>
      </w:r>
      <w:r w:rsidR="000108F0">
        <w:t>(a)</w:t>
      </w:r>
      <w:r w:rsidR="00153007" w:rsidRPr="00E24321">
        <w:fldChar w:fldCharType="end"/>
      </w:r>
      <w:r w:rsidR="000D67DD" w:rsidRPr="00E24321">
        <w:t xml:space="preserve">: </w:t>
      </w:r>
    </w:p>
    <w:p w14:paraId="601C0F83" w14:textId="77777777" w:rsidR="00F92E80" w:rsidRPr="00E24321" w:rsidRDefault="00F92E80" w:rsidP="006E40AE">
      <w:pPr>
        <w:pStyle w:val="DefenceSchedule4"/>
        <w:numPr>
          <w:ilvl w:val="3"/>
          <w:numId w:val="2"/>
        </w:numPr>
      </w:pPr>
      <w:r w:rsidRPr="00E24321">
        <w:t xml:space="preserve">on terms which achieve value for money outcomes for the Commonwealth; </w:t>
      </w:r>
      <w:r w:rsidR="000D67DD" w:rsidRPr="00E24321">
        <w:t xml:space="preserve">and </w:t>
      </w:r>
    </w:p>
    <w:p w14:paraId="2F8BEB95" w14:textId="77777777" w:rsidR="000D67DD" w:rsidRPr="00E24321" w:rsidRDefault="00F92E80" w:rsidP="006E40AE">
      <w:pPr>
        <w:pStyle w:val="DefenceSchedule4"/>
        <w:numPr>
          <w:ilvl w:val="3"/>
          <w:numId w:val="2"/>
        </w:numPr>
      </w:pPr>
      <w:r w:rsidRPr="00E24321">
        <w:t xml:space="preserve">with the highest standards of probity, </w:t>
      </w:r>
      <w:proofErr w:type="gramStart"/>
      <w:r w:rsidRPr="00E24321">
        <w:t>fair</w:t>
      </w:r>
      <w:r w:rsidR="000D67DD" w:rsidRPr="00E24321">
        <w:t>ness</w:t>
      </w:r>
      <w:proofErr w:type="gramEnd"/>
      <w:r w:rsidR="000D67DD" w:rsidRPr="00E24321">
        <w:t xml:space="preserve"> and equal opportunity.</w:t>
      </w:r>
    </w:p>
    <w:p w14:paraId="25D9888D" w14:textId="30ED675D" w:rsidR="00E67BA3" w:rsidRDefault="00E67BA3" w:rsidP="00A0686A">
      <w:pPr>
        <w:pStyle w:val="DefenceSchedule2"/>
        <w:numPr>
          <w:ilvl w:val="1"/>
          <w:numId w:val="2"/>
        </w:numPr>
      </w:pPr>
      <w:r w:rsidRPr="00E24321">
        <w:t xml:space="preserve">The Consultant must prepare all procurement documentation based on the most recent version of the applicable template on </w:t>
      </w:r>
      <w:proofErr w:type="spellStart"/>
      <w:r w:rsidRPr="00E24321">
        <w:t>DEQMS</w:t>
      </w:r>
      <w:proofErr w:type="spellEnd"/>
      <w:r w:rsidRPr="00E24321">
        <w:t xml:space="preserve"> (or if no format/template is available, a format/template approved by the Commonwealth's Representative).</w:t>
      </w:r>
    </w:p>
    <w:p w14:paraId="25583F66" w14:textId="77777777" w:rsidR="00A865C5" w:rsidRDefault="00A865C5" w:rsidP="0003722E">
      <w:pPr>
        <w:pStyle w:val="DefenceSchedule1"/>
        <w:widowControl w:val="0"/>
        <w:numPr>
          <w:ilvl w:val="0"/>
          <w:numId w:val="2"/>
        </w:numPr>
        <w:tabs>
          <w:tab w:val="clear" w:pos="3516"/>
          <w:tab w:val="num" w:pos="964"/>
        </w:tabs>
        <w:ind w:left="964"/>
      </w:pPr>
      <w:r>
        <w:t>Confidentiality and Management of Conflicts of Interest</w:t>
      </w:r>
    </w:p>
    <w:p w14:paraId="4584EC0B" w14:textId="6D8B20BB" w:rsidR="00A865C5" w:rsidRDefault="00A865C5" w:rsidP="0003722E">
      <w:pPr>
        <w:pStyle w:val="DefenceSchedule2"/>
        <w:numPr>
          <w:ilvl w:val="1"/>
          <w:numId w:val="2"/>
        </w:numPr>
      </w:pPr>
      <w:r>
        <w:t xml:space="preserve">Without limiting </w:t>
      </w:r>
      <w:r w:rsidR="00ED3D95" w:rsidRPr="0063070C">
        <w:rPr>
          <w:b/>
          <w:bCs/>
          <w:i/>
          <w:iCs/>
        </w:rPr>
        <w:t>[</w:t>
      </w:r>
      <w:r w:rsidR="00E431A6">
        <w:rPr>
          <w:b/>
          <w:bCs/>
          <w:i/>
          <w:iCs/>
        </w:rPr>
        <w:t>INCLUDE THE FOLLOWING IF THE ENGAGEMENT IS UNDER THE DIP:</w:t>
      </w:r>
      <w:r w:rsidR="00ED3D95">
        <w:rPr>
          <w:b/>
          <w:bCs/>
          <w:i/>
          <w:iCs/>
        </w:rPr>
        <w:t xml:space="preserve"> </w:t>
      </w:r>
      <w:r>
        <w:t>clauses 6 and 15 of the Panel Conditions and</w:t>
      </w:r>
      <w:r w:rsidR="00ED3D95" w:rsidRPr="0063070C">
        <w:rPr>
          <w:b/>
          <w:bCs/>
          <w:i/>
          <w:iCs/>
        </w:rPr>
        <w:t>]</w:t>
      </w:r>
      <w:r>
        <w:t xml:space="preserve"> clauses </w:t>
      </w:r>
      <w:r w:rsidRPr="0003722E">
        <w:t>2.8 and 16 of</w:t>
      </w:r>
      <w:r>
        <w:t xml:space="preserve"> the Terms of Engagement: </w:t>
      </w:r>
    </w:p>
    <w:p w14:paraId="1760407C" w14:textId="716509E9" w:rsidR="00CB1294" w:rsidRPr="00AD3D7A" w:rsidRDefault="00A865C5" w:rsidP="0003722E">
      <w:pPr>
        <w:pStyle w:val="DefenceSchedule3"/>
        <w:numPr>
          <w:ilvl w:val="2"/>
          <w:numId w:val="2"/>
        </w:numPr>
      </w:pPr>
      <w:r w:rsidRPr="00AD3D7A">
        <w:t xml:space="preserve">the Consultant must ensure that all personnel engaged in the provision of the Services behave consistently with the APS Code of </w:t>
      </w:r>
      <w:proofErr w:type="gramStart"/>
      <w:r w:rsidRPr="00AD3D7A">
        <w:t>Conduct;</w:t>
      </w:r>
      <w:proofErr w:type="gramEnd"/>
    </w:p>
    <w:p w14:paraId="62968A65" w14:textId="77777777" w:rsidR="00A865C5" w:rsidRPr="00AD3D7A" w:rsidRDefault="00CB1294" w:rsidP="00B37965">
      <w:pPr>
        <w:pStyle w:val="DefenceSchedule3"/>
        <w:numPr>
          <w:ilvl w:val="2"/>
          <w:numId w:val="2"/>
        </w:numPr>
      </w:pPr>
      <w:r w:rsidRPr="00AD3D7A">
        <w:t xml:space="preserve">to the extent the Consultant is given access to the Commonwealth's information technology environments, comply with all requirements advised by the Commonwealth in relation to that </w:t>
      </w:r>
      <w:proofErr w:type="gramStart"/>
      <w:r w:rsidRPr="00AD3D7A">
        <w:t>access;</w:t>
      </w:r>
      <w:proofErr w:type="gramEnd"/>
      <w:r w:rsidR="00A865C5" w:rsidRPr="00AD3D7A">
        <w:t xml:space="preserve"> </w:t>
      </w:r>
    </w:p>
    <w:p w14:paraId="44482B1E" w14:textId="77777777" w:rsidR="00A865C5" w:rsidRPr="0002609D" w:rsidRDefault="00A865C5" w:rsidP="0003722E">
      <w:pPr>
        <w:pStyle w:val="DefenceSchedule3"/>
        <w:numPr>
          <w:ilvl w:val="2"/>
          <w:numId w:val="2"/>
        </w:numPr>
      </w:pPr>
      <w:bookmarkStart w:id="47" w:name="_Ref110429317"/>
      <w:r w:rsidRPr="0002609D">
        <w:t xml:space="preserve">the Consultant must implement and maintain arrangements to ensure that any information gained by the Consultant and its personnel in the provision of the Services is maintained as confidential and is quarantined from the Consultant's broader business activities, including so as not to be inappropriately acquired or used by the Consultant to obtain an unfair advantage when tendering for other Commonwealth </w:t>
      </w:r>
      <w:proofErr w:type="gramStart"/>
      <w:r w:rsidRPr="0002609D">
        <w:t>work;</w:t>
      </w:r>
      <w:bookmarkEnd w:id="47"/>
      <w:proofErr w:type="gramEnd"/>
      <w:r w:rsidRPr="0002609D">
        <w:t xml:space="preserve"> </w:t>
      </w:r>
    </w:p>
    <w:p w14:paraId="1FAB035B" w14:textId="42A7CD1A" w:rsidR="00A865C5" w:rsidRPr="0002609D" w:rsidRDefault="00A865C5" w:rsidP="0003722E">
      <w:pPr>
        <w:pStyle w:val="DefenceSchedule3"/>
        <w:numPr>
          <w:ilvl w:val="2"/>
          <w:numId w:val="2"/>
        </w:numPr>
      </w:pPr>
      <w:r w:rsidRPr="0002609D">
        <w:t xml:space="preserve">without limiting </w:t>
      </w:r>
      <w:r w:rsidR="000108F0">
        <w:t>sub</w:t>
      </w:r>
      <w:r w:rsidRPr="0002609D">
        <w:t xml:space="preserve">paragraph </w:t>
      </w:r>
      <w:r w:rsidR="00443DA9">
        <w:fldChar w:fldCharType="begin"/>
      </w:r>
      <w:r w:rsidR="00443DA9">
        <w:instrText xml:space="preserve"> REF _Ref110429317 \r \h </w:instrText>
      </w:r>
      <w:r w:rsidR="00443DA9">
        <w:fldChar w:fldCharType="separate"/>
      </w:r>
      <w:r w:rsidR="000108F0">
        <w:t>(c)</w:t>
      </w:r>
      <w:r w:rsidR="00443DA9">
        <w:fldChar w:fldCharType="end"/>
      </w:r>
      <w:r w:rsidRPr="0002609D">
        <w:t xml:space="preserve">, the Consultant acknowledges that: </w:t>
      </w:r>
    </w:p>
    <w:p w14:paraId="7EAC6B48" w14:textId="77777777" w:rsidR="00A865C5" w:rsidRPr="0002609D" w:rsidRDefault="00A865C5" w:rsidP="0003722E">
      <w:pPr>
        <w:pStyle w:val="DefenceSchedule4"/>
        <w:numPr>
          <w:ilvl w:val="3"/>
          <w:numId w:val="2"/>
        </w:numPr>
      </w:pPr>
      <w:r w:rsidRPr="0002609D">
        <w:t xml:space="preserve">in the course of providing the Services its personnel may have access to </w:t>
      </w:r>
      <w:proofErr w:type="spellStart"/>
      <w:r w:rsidRPr="0002609D">
        <w:t>AusTender</w:t>
      </w:r>
      <w:proofErr w:type="spellEnd"/>
      <w:r w:rsidRPr="0002609D">
        <w:t xml:space="preserve"> and as a result have access to information that is not generally available, including Confidential </w:t>
      </w:r>
      <w:proofErr w:type="gramStart"/>
      <w:r w:rsidRPr="0002609D">
        <w:t>Information;</w:t>
      </w:r>
      <w:proofErr w:type="gramEnd"/>
      <w:r w:rsidRPr="0002609D">
        <w:t xml:space="preserve"> </w:t>
      </w:r>
    </w:p>
    <w:p w14:paraId="379CB652" w14:textId="77777777" w:rsidR="00A865C5" w:rsidRPr="0002609D" w:rsidRDefault="00A865C5" w:rsidP="0003722E">
      <w:pPr>
        <w:pStyle w:val="DefenceSchedule4"/>
        <w:numPr>
          <w:ilvl w:val="3"/>
          <w:numId w:val="2"/>
        </w:numPr>
      </w:pPr>
      <w:r w:rsidRPr="0002609D">
        <w:t xml:space="preserve">all information accessed by its personnel on </w:t>
      </w:r>
      <w:proofErr w:type="spellStart"/>
      <w:r w:rsidRPr="0002609D">
        <w:t>AusTender</w:t>
      </w:r>
      <w:proofErr w:type="spellEnd"/>
      <w:r w:rsidRPr="0002609D">
        <w:t xml:space="preserve"> </w:t>
      </w:r>
      <w:proofErr w:type="gramStart"/>
      <w:r w:rsidRPr="0002609D">
        <w:t>in the course of</w:t>
      </w:r>
      <w:proofErr w:type="gramEnd"/>
      <w:r w:rsidRPr="0002609D">
        <w:t xml:space="preserve"> providing the Services:</w:t>
      </w:r>
    </w:p>
    <w:p w14:paraId="120B49B9" w14:textId="77777777" w:rsidR="00A865C5" w:rsidRPr="0002609D" w:rsidRDefault="00A865C5" w:rsidP="0003722E">
      <w:pPr>
        <w:pStyle w:val="DefenceSchedule5"/>
        <w:numPr>
          <w:ilvl w:val="4"/>
          <w:numId w:val="2"/>
        </w:numPr>
      </w:pPr>
      <w:r w:rsidRPr="0002609D">
        <w:t xml:space="preserve">constitutes Confidential Information for the purposes of the Panel Agreement and the Terms of </w:t>
      </w:r>
      <w:proofErr w:type="gramStart"/>
      <w:r w:rsidRPr="0002609D">
        <w:t>Engagement;</w:t>
      </w:r>
      <w:proofErr w:type="gramEnd"/>
    </w:p>
    <w:p w14:paraId="56180131" w14:textId="442FA6B4" w:rsidR="00A865C5" w:rsidRPr="0002609D" w:rsidRDefault="00A865C5" w:rsidP="0003722E">
      <w:pPr>
        <w:pStyle w:val="DefenceSchedule5"/>
        <w:numPr>
          <w:ilvl w:val="4"/>
          <w:numId w:val="2"/>
        </w:numPr>
      </w:pPr>
      <w:r w:rsidRPr="0002609D">
        <w:t xml:space="preserve">must be treated as confidential by the Consultant and its personnel in accordance with </w:t>
      </w:r>
      <w:r w:rsidR="00ED3D95" w:rsidRPr="0063070C">
        <w:rPr>
          <w:b/>
          <w:bCs/>
          <w:i/>
          <w:iCs/>
        </w:rPr>
        <w:t>[</w:t>
      </w:r>
      <w:r w:rsidR="00E431A6">
        <w:rPr>
          <w:b/>
          <w:bCs/>
          <w:i/>
          <w:iCs/>
        </w:rPr>
        <w:t xml:space="preserve">INCLUDE THE FOLLOWING IF THE ENGAGEMENT IS UNDER </w:t>
      </w:r>
      <w:r w:rsidR="00E431A6">
        <w:rPr>
          <w:b/>
          <w:bCs/>
          <w:i/>
          <w:iCs/>
        </w:rPr>
        <w:lastRenderedPageBreak/>
        <w:t>THE DIP</w:t>
      </w:r>
      <w:r w:rsidR="00ED3D95">
        <w:rPr>
          <w:b/>
          <w:bCs/>
          <w:i/>
          <w:iCs/>
        </w:rPr>
        <w:t xml:space="preserve">: </w:t>
      </w:r>
      <w:r w:rsidRPr="0002609D">
        <w:t>clause 15 of the Panel Conditions and</w:t>
      </w:r>
      <w:r w:rsidR="00ED3D95" w:rsidRPr="0063070C">
        <w:rPr>
          <w:b/>
          <w:bCs/>
          <w:i/>
          <w:iCs/>
        </w:rPr>
        <w:t>]</w:t>
      </w:r>
      <w:r w:rsidRPr="0002609D">
        <w:t xml:space="preserve"> clause 16 of the Terms of </w:t>
      </w:r>
      <w:proofErr w:type="gramStart"/>
      <w:r w:rsidRPr="0002609D">
        <w:t>Engagement;</w:t>
      </w:r>
      <w:proofErr w:type="gramEnd"/>
    </w:p>
    <w:p w14:paraId="71F29D79" w14:textId="44DAA6C6" w:rsidR="00A865C5" w:rsidRPr="0002609D" w:rsidRDefault="00A865C5" w:rsidP="0003722E">
      <w:pPr>
        <w:pStyle w:val="DefenceSchedule5"/>
        <w:numPr>
          <w:ilvl w:val="4"/>
          <w:numId w:val="2"/>
        </w:numPr>
      </w:pPr>
      <w:r w:rsidRPr="0002609D">
        <w:t xml:space="preserve">is information to which </w:t>
      </w:r>
      <w:r w:rsidR="000108F0">
        <w:t>sub</w:t>
      </w:r>
      <w:r w:rsidRPr="0002609D">
        <w:t xml:space="preserve">paragraph </w:t>
      </w:r>
      <w:r w:rsidR="00443DA9">
        <w:fldChar w:fldCharType="begin"/>
      </w:r>
      <w:r w:rsidR="00443DA9">
        <w:instrText xml:space="preserve"> REF _Ref110429317 \r \h </w:instrText>
      </w:r>
      <w:r w:rsidR="00443DA9">
        <w:fldChar w:fldCharType="separate"/>
      </w:r>
      <w:r w:rsidR="000108F0">
        <w:t>(c)</w:t>
      </w:r>
      <w:r w:rsidR="00443DA9">
        <w:fldChar w:fldCharType="end"/>
      </w:r>
      <w:r w:rsidRPr="0002609D">
        <w:t xml:space="preserve"> applies; and</w:t>
      </w:r>
    </w:p>
    <w:p w14:paraId="039021A6" w14:textId="77777777" w:rsidR="00A865C5" w:rsidRDefault="00A865C5" w:rsidP="0003722E">
      <w:pPr>
        <w:pStyle w:val="DefenceSchedule4"/>
        <w:numPr>
          <w:ilvl w:val="3"/>
          <w:numId w:val="2"/>
        </w:numPr>
      </w:pPr>
      <w:r>
        <w:t>it must ensure that its personnel:</w:t>
      </w:r>
    </w:p>
    <w:p w14:paraId="4B6785FE" w14:textId="77777777" w:rsidR="00A865C5" w:rsidRDefault="00A865C5" w:rsidP="0003722E">
      <w:pPr>
        <w:pStyle w:val="DefenceSchedule5"/>
        <w:numPr>
          <w:ilvl w:val="4"/>
          <w:numId w:val="2"/>
        </w:numPr>
      </w:pPr>
      <w:r>
        <w:t xml:space="preserve">comply with all Commonwealth and </w:t>
      </w:r>
      <w:proofErr w:type="spellStart"/>
      <w:r>
        <w:t>AusTender</w:t>
      </w:r>
      <w:proofErr w:type="spellEnd"/>
      <w:r>
        <w:t xml:space="preserve"> requirements in relation to access to, and use of, information obtained from </w:t>
      </w:r>
      <w:proofErr w:type="spellStart"/>
      <w:proofErr w:type="gramStart"/>
      <w:r>
        <w:t>AusTender</w:t>
      </w:r>
      <w:proofErr w:type="spellEnd"/>
      <w:r>
        <w:t>;</w:t>
      </w:r>
      <w:proofErr w:type="gramEnd"/>
    </w:p>
    <w:p w14:paraId="5D8C2CF3" w14:textId="77777777" w:rsidR="00A865C5" w:rsidRDefault="00A865C5" w:rsidP="0003722E">
      <w:pPr>
        <w:pStyle w:val="DefenceSchedule5"/>
        <w:numPr>
          <w:ilvl w:val="4"/>
          <w:numId w:val="2"/>
        </w:numPr>
      </w:pPr>
      <w:r>
        <w:t xml:space="preserve">only access </w:t>
      </w:r>
      <w:proofErr w:type="spellStart"/>
      <w:r>
        <w:t>AusTender</w:t>
      </w:r>
      <w:proofErr w:type="spellEnd"/>
      <w:r>
        <w:t xml:space="preserve"> for purposes strictly and directly necessary in connection with the project in respect of which the person is working, and not access areas of </w:t>
      </w:r>
      <w:proofErr w:type="spellStart"/>
      <w:r>
        <w:t>AusTender</w:t>
      </w:r>
      <w:proofErr w:type="spellEnd"/>
      <w:r>
        <w:t xml:space="preserve"> or review information unrelated to their </w:t>
      </w:r>
      <w:proofErr w:type="gramStart"/>
      <w:r>
        <w:t>particular project</w:t>
      </w:r>
      <w:proofErr w:type="gramEnd"/>
      <w:r>
        <w:t>; and</w:t>
      </w:r>
    </w:p>
    <w:p w14:paraId="65A551A6" w14:textId="77777777" w:rsidR="00A865C5" w:rsidRPr="00E24321" w:rsidRDefault="00A865C5" w:rsidP="0003722E">
      <w:pPr>
        <w:pStyle w:val="DefenceSchedule5"/>
        <w:numPr>
          <w:ilvl w:val="4"/>
          <w:numId w:val="2"/>
        </w:numPr>
      </w:pPr>
      <w:r>
        <w:t xml:space="preserve">maintain a written log of all instances of access to </w:t>
      </w:r>
      <w:proofErr w:type="spellStart"/>
      <w:r>
        <w:t>AusTender</w:t>
      </w:r>
      <w:proofErr w:type="spellEnd"/>
      <w:r>
        <w:t xml:space="preserve"> </w:t>
      </w:r>
      <w:proofErr w:type="gramStart"/>
      <w:r>
        <w:t>in the course of</w:t>
      </w:r>
      <w:proofErr w:type="gramEnd"/>
      <w:r>
        <w:t xml:space="preserve"> providing the Services including the time of, and reason for, such access.</w:t>
      </w:r>
    </w:p>
    <w:p w14:paraId="123A3250" w14:textId="69C3BA21" w:rsidR="00617C7A" w:rsidRPr="00E24321" w:rsidRDefault="00617C7A" w:rsidP="006E40AE">
      <w:pPr>
        <w:pStyle w:val="DefenceSchedule1"/>
        <w:widowControl w:val="0"/>
        <w:numPr>
          <w:ilvl w:val="0"/>
          <w:numId w:val="2"/>
        </w:numPr>
        <w:tabs>
          <w:tab w:val="clear" w:pos="3516"/>
          <w:tab w:val="num" w:pos="964"/>
        </w:tabs>
        <w:ind w:left="964"/>
        <w:rPr>
          <w:b w:val="0"/>
        </w:rPr>
      </w:pPr>
      <w:bookmarkStart w:id="48" w:name="_Ref57712832"/>
      <w:r w:rsidRPr="00E24321">
        <w:t xml:space="preserve">Role of </w:t>
      </w:r>
      <w:proofErr w:type="spellStart"/>
      <w:r w:rsidRPr="00E24321">
        <w:t>ITR</w:t>
      </w:r>
      <w:proofErr w:type="spellEnd"/>
      <w:r w:rsidRPr="00E24321">
        <w:t xml:space="preserve"> Administrator</w:t>
      </w:r>
      <w:bookmarkEnd w:id="48"/>
    </w:p>
    <w:p w14:paraId="5DA8D4D8" w14:textId="4ADA0E96" w:rsidR="00480A3D" w:rsidRPr="00E24321" w:rsidRDefault="00617C7A" w:rsidP="006E40AE">
      <w:pPr>
        <w:pStyle w:val="DefenceSchedule2"/>
        <w:widowControl w:val="0"/>
      </w:pPr>
      <w:bookmarkStart w:id="49" w:name="_Ref76805715"/>
      <w:r w:rsidRPr="00E24321">
        <w:t xml:space="preserve">The Consultant must perform the role of </w:t>
      </w:r>
      <w:proofErr w:type="spellStart"/>
      <w:r w:rsidRPr="00E24321">
        <w:t>ITR</w:t>
      </w:r>
      <w:proofErr w:type="spellEnd"/>
      <w:r w:rsidRPr="00E24321">
        <w:t xml:space="preserve"> Administrator</w:t>
      </w:r>
      <w:r w:rsidR="007475B1" w:rsidRPr="00E24321">
        <w:t xml:space="preserve"> (including performing the services described in paragraph </w:t>
      </w:r>
      <w:r w:rsidR="007475B1" w:rsidRPr="00E24321">
        <w:fldChar w:fldCharType="begin"/>
      </w:r>
      <w:r w:rsidR="007475B1" w:rsidRPr="00E24321">
        <w:instrText xml:space="preserve"> REF _Ref57712790 \w \h </w:instrText>
      </w:r>
      <w:r w:rsidR="00E24321">
        <w:instrText xml:space="preserve"> \* MERGEFORMAT </w:instrText>
      </w:r>
      <w:r w:rsidR="007475B1" w:rsidRPr="00E24321">
        <w:fldChar w:fldCharType="separate"/>
      </w:r>
      <w:r w:rsidR="000108F0">
        <w:t>30</w:t>
      </w:r>
      <w:r w:rsidR="007475B1" w:rsidRPr="00E24321">
        <w:fldChar w:fldCharType="end"/>
      </w:r>
      <w:r w:rsidR="007475B1" w:rsidRPr="00E24321">
        <w:t>)</w:t>
      </w:r>
      <w:r w:rsidRPr="00E24321">
        <w:t xml:space="preserve"> in relation to the procurement of</w:t>
      </w:r>
      <w:r w:rsidR="007475B1" w:rsidRPr="00E24321">
        <w:t xml:space="preserve"> each </w:t>
      </w:r>
      <w:r w:rsidRPr="00E24321">
        <w:t>Project Contract</w:t>
      </w:r>
      <w:r w:rsidR="007475B1" w:rsidRPr="00E24321">
        <w:t xml:space="preserve"> nominated in the</w:t>
      </w:r>
      <w:r w:rsidR="0071122B" w:rsidRPr="00E24321">
        <w:t xml:space="preserve"> approved</w:t>
      </w:r>
      <w:r w:rsidR="007475B1" w:rsidRPr="00E24321">
        <w:t xml:space="preserve"> </w:t>
      </w:r>
      <w:proofErr w:type="spellStart"/>
      <w:r w:rsidR="007475B1" w:rsidRPr="00E24321">
        <w:t>PDDP</w:t>
      </w:r>
      <w:proofErr w:type="spellEnd"/>
      <w:r w:rsidR="007475B1" w:rsidRPr="00E24321">
        <w:t>.</w:t>
      </w:r>
      <w:bookmarkEnd w:id="49"/>
      <w:r w:rsidR="00B74174" w:rsidRPr="00E24321">
        <w:t xml:space="preserve"> </w:t>
      </w:r>
    </w:p>
    <w:p w14:paraId="30FA3BA2" w14:textId="77777777" w:rsidR="00617C7A" w:rsidRPr="00E24321" w:rsidRDefault="00617C7A" w:rsidP="00617C7A">
      <w:pPr>
        <w:pStyle w:val="DefenceSchedule2"/>
      </w:pPr>
      <w:r w:rsidRPr="00E24321">
        <w:t xml:space="preserve">In performing the role of the </w:t>
      </w:r>
      <w:proofErr w:type="spellStart"/>
      <w:r w:rsidRPr="00E24321">
        <w:t>ITR</w:t>
      </w:r>
      <w:proofErr w:type="spellEnd"/>
      <w:r w:rsidRPr="00E24321">
        <w:t xml:space="preserve"> Administrator, the Consultant must carry out the following tasks:</w:t>
      </w:r>
    </w:p>
    <w:p w14:paraId="0ACE958A" w14:textId="77777777" w:rsidR="00617C7A" w:rsidRPr="00E24321" w:rsidRDefault="00617C7A" w:rsidP="00617C7A">
      <w:pPr>
        <w:pStyle w:val="DefenceSchedule3"/>
      </w:pPr>
      <w:r w:rsidRPr="00E24321">
        <w:t>draft</w:t>
      </w:r>
      <w:r w:rsidR="008678A5" w:rsidRPr="00E24321">
        <w:t>ing</w:t>
      </w:r>
      <w:r w:rsidRPr="00E24321">
        <w:t xml:space="preserve"> advertisements about the Project for publication in </w:t>
      </w:r>
      <w:proofErr w:type="spellStart"/>
      <w:proofErr w:type="gramStart"/>
      <w:r w:rsidRPr="00E24321">
        <w:t>AusTender</w:t>
      </w:r>
      <w:proofErr w:type="spellEnd"/>
      <w:r w:rsidRPr="00E24321">
        <w:t>;</w:t>
      </w:r>
      <w:proofErr w:type="gramEnd"/>
    </w:p>
    <w:p w14:paraId="324B80E3" w14:textId="77777777" w:rsidR="00617C7A" w:rsidRPr="00E24321" w:rsidRDefault="00E67BA3" w:rsidP="00617C7A">
      <w:pPr>
        <w:pStyle w:val="DefenceSchedule3"/>
      </w:pPr>
      <w:bookmarkStart w:id="50" w:name="_Ref76807603"/>
      <w:r w:rsidRPr="00E24321">
        <w:t xml:space="preserve">preparing and </w:t>
      </w:r>
      <w:r w:rsidR="00617C7A" w:rsidRPr="00E24321">
        <w:t xml:space="preserve">providing draft </w:t>
      </w:r>
      <w:proofErr w:type="spellStart"/>
      <w:r w:rsidRPr="00E24321">
        <w:t>ITR</w:t>
      </w:r>
      <w:proofErr w:type="spellEnd"/>
      <w:r w:rsidRPr="00E24321">
        <w:t xml:space="preserve"> </w:t>
      </w:r>
      <w:r w:rsidR="00617C7A" w:rsidRPr="00E24321">
        <w:t xml:space="preserve">documentation to the Commonwealth's </w:t>
      </w:r>
      <w:r w:rsidR="00480A3D" w:rsidRPr="00E24321">
        <w:t>p</w:t>
      </w:r>
      <w:r w:rsidR="00961915" w:rsidRPr="00E24321">
        <w:t xml:space="preserve">robity and </w:t>
      </w:r>
      <w:r w:rsidR="00480A3D" w:rsidRPr="00E24321">
        <w:t>l</w:t>
      </w:r>
      <w:r w:rsidR="00961915" w:rsidRPr="00E24321">
        <w:t xml:space="preserve">egal </w:t>
      </w:r>
      <w:r w:rsidR="00617C7A" w:rsidRPr="00E24321">
        <w:t>advisers</w:t>
      </w:r>
      <w:r w:rsidR="00727CE3" w:rsidRPr="00E24321">
        <w:t xml:space="preserve"> for review and subsequently to</w:t>
      </w:r>
      <w:r w:rsidR="007475B1" w:rsidRPr="00E24321">
        <w:t xml:space="preserve"> the Commonwealth's Representative </w:t>
      </w:r>
      <w:r w:rsidR="00617C7A" w:rsidRPr="00E24321">
        <w:t xml:space="preserve">for review prior to </w:t>
      </w:r>
      <w:proofErr w:type="gramStart"/>
      <w:r w:rsidR="00617C7A" w:rsidRPr="00E24321">
        <w:t>release;</w:t>
      </w:r>
      <w:bookmarkEnd w:id="50"/>
      <w:proofErr w:type="gramEnd"/>
      <w:r w:rsidR="00617C7A" w:rsidRPr="00E24321">
        <w:t xml:space="preserve"> </w:t>
      </w:r>
    </w:p>
    <w:p w14:paraId="159C4F52" w14:textId="77777777" w:rsidR="00617C7A" w:rsidRPr="00E24321" w:rsidRDefault="00617C7A" w:rsidP="00617C7A">
      <w:pPr>
        <w:pStyle w:val="DefenceSchedule3"/>
      </w:pPr>
      <w:r w:rsidRPr="00E24321">
        <w:t xml:space="preserve">responding to industry requests for the </w:t>
      </w:r>
      <w:proofErr w:type="spellStart"/>
      <w:r w:rsidRPr="00E24321">
        <w:t>ITR</w:t>
      </w:r>
      <w:proofErr w:type="spellEnd"/>
      <w:r w:rsidRPr="00E24321">
        <w:t xml:space="preserve"> </w:t>
      </w:r>
      <w:proofErr w:type="gramStart"/>
      <w:r w:rsidRPr="00E24321">
        <w:t>documentation;</w:t>
      </w:r>
      <w:proofErr w:type="gramEnd"/>
    </w:p>
    <w:p w14:paraId="289BC1E0" w14:textId="77777777" w:rsidR="00617C7A" w:rsidRPr="00E24321" w:rsidRDefault="00617C7A" w:rsidP="00617C7A">
      <w:pPr>
        <w:pStyle w:val="DefenceSchedule3"/>
      </w:pPr>
      <w:r w:rsidRPr="00E24321">
        <w:t xml:space="preserve">issuing </w:t>
      </w:r>
      <w:proofErr w:type="spellStart"/>
      <w:r w:rsidRPr="00E24321">
        <w:t>ITR</w:t>
      </w:r>
      <w:proofErr w:type="spellEnd"/>
      <w:r w:rsidRPr="00E24321">
        <w:t xml:space="preserve"> </w:t>
      </w:r>
      <w:proofErr w:type="gramStart"/>
      <w:r w:rsidRPr="00E24321">
        <w:t>documentation;</w:t>
      </w:r>
      <w:proofErr w:type="gramEnd"/>
    </w:p>
    <w:p w14:paraId="7A6973FB" w14:textId="77777777" w:rsidR="00617C7A" w:rsidRPr="00E24321" w:rsidRDefault="00617C7A" w:rsidP="00617C7A">
      <w:pPr>
        <w:pStyle w:val="DefenceSchedule3"/>
      </w:pPr>
      <w:r w:rsidRPr="00E24321">
        <w:t xml:space="preserve">maintaining a register of persons to whom the </w:t>
      </w:r>
      <w:proofErr w:type="spellStart"/>
      <w:r w:rsidRPr="00E24321">
        <w:t>ITR</w:t>
      </w:r>
      <w:proofErr w:type="spellEnd"/>
      <w:r w:rsidRPr="00E24321">
        <w:t xml:space="preserve"> documentation is </w:t>
      </w:r>
      <w:proofErr w:type="gramStart"/>
      <w:r w:rsidRPr="00E24321">
        <w:t>issued;</w:t>
      </w:r>
      <w:proofErr w:type="gramEnd"/>
    </w:p>
    <w:p w14:paraId="3A935A92" w14:textId="1F87E753" w:rsidR="00FE328C" w:rsidRPr="00E24321" w:rsidRDefault="00C82DC0" w:rsidP="00A86F7A">
      <w:pPr>
        <w:pStyle w:val="DefenceSchedule3"/>
      </w:pPr>
      <w:bookmarkStart w:id="51" w:name="_Ref76807618"/>
      <w:r w:rsidRPr="00E24321">
        <w:t xml:space="preserve">preparing and </w:t>
      </w:r>
      <w:r w:rsidR="00FE328C" w:rsidRPr="00E24321">
        <w:t>providing draft addenda</w:t>
      </w:r>
      <w:r w:rsidR="00CC6EAD" w:rsidRPr="00E24321">
        <w:t xml:space="preserve"> and information documents</w:t>
      </w:r>
      <w:r w:rsidR="00FE328C" w:rsidRPr="00E24321">
        <w:t xml:space="preserve"> to the </w:t>
      </w:r>
      <w:proofErr w:type="spellStart"/>
      <w:r w:rsidR="00FE328C" w:rsidRPr="00E24321">
        <w:t>ITR</w:t>
      </w:r>
      <w:proofErr w:type="spellEnd"/>
      <w:r w:rsidR="00FE328C" w:rsidRPr="00E24321">
        <w:t xml:space="preserve"> documentation to the Commonwealth's probity and legal advisers </w:t>
      </w:r>
      <w:r w:rsidR="00E67BA3" w:rsidRPr="00E24321">
        <w:t xml:space="preserve">and the Commonwealth's Representative </w:t>
      </w:r>
      <w:r w:rsidR="00FE328C" w:rsidRPr="00E24321">
        <w:t xml:space="preserve">for review prior to </w:t>
      </w:r>
      <w:proofErr w:type="gramStart"/>
      <w:r w:rsidR="00FE328C" w:rsidRPr="00E24321">
        <w:t>release;</w:t>
      </w:r>
      <w:bookmarkEnd w:id="51"/>
      <w:proofErr w:type="gramEnd"/>
      <w:r w:rsidR="00FE328C" w:rsidRPr="00E24321">
        <w:t xml:space="preserve"> </w:t>
      </w:r>
    </w:p>
    <w:p w14:paraId="42066C94" w14:textId="77777777" w:rsidR="00617C7A" w:rsidRPr="00E24321" w:rsidRDefault="00617C7A" w:rsidP="00617C7A">
      <w:pPr>
        <w:pStyle w:val="DefenceSchedule3"/>
      </w:pPr>
      <w:r w:rsidRPr="00E24321">
        <w:t xml:space="preserve">issuing addenda to the </w:t>
      </w:r>
      <w:proofErr w:type="spellStart"/>
      <w:r w:rsidRPr="00E24321">
        <w:t>ITR</w:t>
      </w:r>
      <w:proofErr w:type="spellEnd"/>
      <w:r w:rsidRPr="00E24321">
        <w:t xml:space="preserve"> documentation as approved by the Commonwealth’s </w:t>
      </w:r>
      <w:proofErr w:type="gramStart"/>
      <w:r w:rsidRPr="00E24321">
        <w:t>Representative;</w:t>
      </w:r>
      <w:proofErr w:type="gramEnd"/>
    </w:p>
    <w:p w14:paraId="0B8045EE" w14:textId="6FC9D819" w:rsidR="00617C7A" w:rsidRPr="00E24321" w:rsidRDefault="00617C7A" w:rsidP="00617C7A">
      <w:pPr>
        <w:pStyle w:val="DefenceSchedule3"/>
      </w:pPr>
      <w:r w:rsidRPr="00E24321">
        <w:t>issuing information documents</w:t>
      </w:r>
      <w:r w:rsidR="00021313" w:rsidRPr="00E24321">
        <w:t xml:space="preserve"> as approved by the Commonwealth's Representative</w:t>
      </w:r>
      <w:r w:rsidRPr="00E24321">
        <w:t xml:space="preserve">, including, if required, the preparation, issue, receipt and registering of confidentiality agreements in a timely fashion to provide </w:t>
      </w:r>
      <w:r w:rsidR="00AD2550" w:rsidRPr="00E24321">
        <w:t>a</w:t>
      </w:r>
      <w:r w:rsidRPr="00E24321">
        <w:t>pplicants th</w:t>
      </w:r>
      <w:r w:rsidR="008678A5" w:rsidRPr="00E24321">
        <w:t>e</w:t>
      </w:r>
      <w:r w:rsidRPr="00E24321">
        <w:t xml:space="preserve"> maximum opportunity to review information </w:t>
      </w:r>
      <w:proofErr w:type="gramStart"/>
      <w:r w:rsidRPr="00E24321">
        <w:t>documents;</w:t>
      </w:r>
      <w:proofErr w:type="gramEnd"/>
    </w:p>
    <w:p w14:paraId="53077EF8" w14:textId="77777777" w:rsidR="00617C7A" w:rsidRPr="00E24321" w:rsidRDefault="00617C7A" w:rsidP="00617C7A">
      <w:pPr>
        <w:pStyle w:val="DefenceSchedule3"/>
      </w:pPr>
      <w:r w:rsidRPr="00E24321">
        <w:t xml:space="preserve">managing the receipt of and co-ordinating responses to requests for clarification, addenda and information </w:t>
      </w:r>
      <w:proofErr w:type="gramStart"/>
      <w:r w:rsidRPr="00E24321">
        <w:t>documents;</w:t>
      </w:r>
      <w:proofErr w:type="gramEnd"/>
      <w:r w:rsidRPr="00E24321">
        <w:t xml:space="preserve"> </w:t>
      </w:r>
    </w:p>
    <w:p w14:paraId="619EE32F" w14:textId="77777777" w:rsidR="00617C7A" w:rsidRPr="00E24321" w:rsidRDefault="00617C7A" w:rsidP="00617C7A">
      <w:pPr>
        <w:pStyle w:val="DefenceSchedule3"/>
      </w:pPr>
      <w:r w:rsidRPr="00E24321">
        <w:t>arrang</w:t>
      </w:r>
      <w:r w:rsidR="004970DD" w:rsidRPr="00E24321">
        <w:t>ing</w:t>
      </w:r>
      <w:r w:rsidRPr="00E24321">
        <w:t>, prepar</w:t>
      </w:r>
      <w:r w:rsidR="004970DD" w:rsidRPr="00E24321">
        <w:t>ing</w:t>
      </w:r>
      <w:r w:rsidRPr="00E24321">
        <w:t xml:space="preserve"> for</w:t>
      </w:r>
      <w:r w:rsidR="00666CC9" w:rsidRPr="00E24321">
        <w:t xml:space="preserve">, </w:t>
      </w:r>
      <w:proofErr w:type="gramStart"/>
      <w:r w:rsidR="00666CC9" w:rsidRPr="00E24321">
        <w:t>facilitat</w:t>
      </w:r>
      <w:r w:rsidR="004970DD" w:rsidRPr="00E24321">
        <w:t>ing</w:t>
      </w:r>
      <w:proofErr w:type="gramEnd"/>
      <w:r w:rsidRPr="00E24321">
        <w:t xml:space="preserve"> and attend</w:t>
      </w:r>
      <w:r w:rsidR="004970DD" w:rsidRPr="00E24321">
        <w:t>ing</w:t>
      </w:r>
      <w:r w:rsidRPr="00E24321">
        <w:t xml:space="preserve"> any industry briefing and site visits including:</w:t>
      </w:r>
    </w:p>
    <w:p w14:paraId="277E5BEA" w14:textId="77777777" w:rsidR="00617C7A" w:rsidRPr="00E24321" w:rsidRDefault="00617C7A" w:rsidP="00617C7A">
      <w:pPr>
        <w:pStyle w:val="DefenceSchedule4"/>
      </w:pPr>
      <w:r w:rsidRPr="00E24321">
        <w:t xml:space="preserve">notifying applicants of proposed dates and </w:t>
      </w:r>
      <w:proofErr w:type="gramStart"/>
      <w:r w:rsidRPr="00E24321">
        <w:t>timings;</w:t>
      </w:r>
      <w:proofErr w:type="gramEnd"/>
    </w:p>
    <w:p w14:paraId="3598F1AE" w14:textId="77777777" w:rsidR="00617C7A" w:rsidRPr="00E24321" w:rsidRDefault="00617C7A" w:rsidP="00617C7A">
      <w:pPr>
        <w:pStyle w:val="DefenceSchedule4"/>
      </w:pPr>
      <w:r w:rsidRPr="00E24321">
        <w:t xml:space="preserve">compiling attendee </w:t>
      </w:r>
      <w:proofErr w:type="gramStart"/>
      <w:r w:rsidRPr="00E24321">
        <w:t>lists;</w:t>
      </w:r>
      <w:proofErr w:type="gramEnd"/>
    </w:p>
    <w:p w14:paraId="477C799A" w14:textId="77777777" w:rsidR="00617C7A" w:rsidRPr="00E24321" w:rsidRDefault="00617C7A" w:rsidP="00617C7A">
      <w:pPr>
        <w:pStyle w:val="DefenceSchedule4"/>
      </w:pPr>
      <w:r w:rsidRPr="00E24321">
        <w:lastRenderedPageBreak/>
        <w:t xml:space="preserve">arranging access to the relevant </w:t>
      </w:r>
      <w:proofErr w:type="gramStart"/>
      <w:r w:rsidRPr="00E24321">
        <w:t>location;</w:t>
      </w:r>
      <w:proofErr w:type="gramEnd"/>
      <w:r w:rsidRPr="00E24321">
        <w:t xml:space="preserve"> </w:t>
      </w:r>
    </w:p>
    <w:p w14:paraId="0D51D72D" w14:textId="77777777" w:rsidR="00617C7A" w:rsidRPr="00E24321" w:rsidRDefault="00617C7A" w:rsidP="00617C7A">
      <w:pPr>
        <w:pStyle w:val="DefenceSchedule4"/>
      </w:pPr>
      <w:r w:rsidRPr="00E24321">
        <w:t>developing a</w:t>
      </w:r>
      <w:r w:rsidR="00666CC9" w:rsidRPr="00E24321">
        <w:t xml:space="preserve"> </w:t>
      </w:r>
      <w:proofErr w:type="gramStart"/>
      <w:r w:rsidR="00666CC9" w:rsidRPr="00E24321">
        <w:t>Consultant</w:t>
      </w:r>
      <w:proofErr w:type="gramEnd"/>
      <w:r w:rsidR="00666CC9" w:rsidRPr="00E24321">
        <w:t xml:space="preserve"> industry briefing</w:t>
      </w:r>
      <w:r w:rsidRPr="00E24321">
        <w:t xml:space="preserve"> presentation</w:t>
      </w:r>
      <w:r w:rsidR="00666CC9" w:rsidRPr="00E24321">
        <w:t xml:space="preserve"> (including liaising with the Commonwealth's Representative and the Commonwealth's </w:t>
      </w:r>
      <w:r w:rsidR="00AD2550" w:rsidRPr="00E24321">
        <w:t>legal and probity advise</w:t>
      </w:r>
      <w:r w:rsidR="00666CC9" w:rsidRPr="00E24321">
        <w:t>rs to co</w:t>
      </w:r>
      <w:r w:rsidR="00F7329F" w:rsidRPr="00E24321">
        <w:t>-</w:t>
      </w:r>
      <w:r w:rsidR="00666CC9" w:rsidRPr="00E24321">
        <w:t>ordinate the preparation of the legal and probity briefings)</w:t>
      </w:r>
      <w:r w:rsidRPr="00E24321">
        <w:t>; and</w:t>
      </w:r>
    </w:p>
    <w:p w14:paraId="200EEAFD" w14:textId="1660D943" w:rsidR="00904B2A" w:rsidRDefault="00617C7A" w:rsidP="00617C7A">
      <w:pPr>
        <w:pStyle w:val="DefenceSchedule4"/>
      </w:pPr>
      <w:r w:rsidRPr="00E24321">
        <w:t>delivering an</w:t>
      </w:r>
      <w:r w:rsidR="00666CC9" w:rsidRPr="00E24321">
        <w:t xml:space="preserve"> industr</w:t>
      </w:r>
      <w:r w:rsidRPr="00E24321">
        <w:t>y</w:t>
      </w:r>
      <w:r w:rsidR="00666CC9" w:rsidRPr="00E24321">
        <w:t xml:space="preserve"> briefing</w:t>
      </w:r>
      <w:r w:rsidRPr="00E24321">
        <w:t xml:space="preserve"> </w:t>
      </w:r>
      <w:proofErr w:type="gramStart"/>
      <w:r w:rsidRPr="00E24321">
        <w:t>presentation;</w:t>
      </w:r>
      <w:proofErr w:type="gramEnd"/>
      <w:r w:rsidRPr="00E24321">
        <w:t xml:space="preserve"> </w:t>
      </w:r>
    </w:p>
    <w:p w14:paraId="17B87EBD" w14:textId="1BBC4636" w:rsidR="00617C7A" w:rsidRPr="00E24321" w:rsidRDefault="00904B2A" w:rsidP="00884842">
      <w:pPr>
        <w:pStyle w:val="DefenceSchedule3"/>
      </w:pPr>
      <w:r>
        <w:t xml:space="preserve">arranging for the upload of (or, if required, uploading) all relevant documentation in connection with the </w:t>
      </w:r>
      <w:proofErr w:type="spellStart"/>
      <w:r>
        <w:t>ITR</w:t>
      </w:r>
      <w:proofErr w:type="spellEnd"/>
      <w:r>
        <w:t xml:space="preserve"> onto </w:t>
      </w:r>
      <w:proofErr w:type="spellStart"/>
      <w:r>
        <w:t>AusTender</w:t>
      </w:r>
      <w:proofErr w:type="spellEnd"/>
      <w:r>
        <w:t xml:space="preserve">; </w:t>
      </w:r>
      <w:r w:rsidR="00617C7A" w:rsidRPr="00E24321">
        <w:t>and</w:t>
      </w:r>
    </w:p>
    <w:p w14:paraId="1BE2E4A4" w14:textId="77777777" w:rsidR="00617C7A" w:rsidRPr="00E24321" w:rsidRDefault="00617C7A" w:rsidP="00617C7A">
      <w:pPr>
        <w:pStyle w:val="DefenceSchedule3"/>
      </w:pPr>
      <w:r w:rsidRPr="00E24321">
        <w:t xml:space="preserve">other activities as directed by the Commonwealth's Representative in connection with the role of the </w:t>
      </w:r>
      <w:proofErr w:type="spellStart"/>
      <w:r w:rsidRPr="00E24321">
        <w:t>ITR</w:t>
      </w:r>
      <w:proofErr w:type="spellEnd"/>
      <w:r w:rsidRPr="00E24321">
        <w:t xml:space="preserve"> Administrator, as described in the </w:t>
      </w:r>
      <w:proofErr w:type="spellStart"/>
      <w:r w:rsidR="008678A5" w:rsidRPr="00E24321">
        <w:t>ITR</w:t>
      </w:r>
      <w:proofErr w:type="spellEnd"/>
      <w:r w:rsidR="008678A5" w:rsidRPr="00E24321">
        <w:t xml:space="preserve"> </w:t>
      </w:r>
      <w:r w:rsidRPr="00E24321">
        <w:t>document</w:t>
      </w:r>
      <w:r w:rsidR="008678A5" w:rsidRPr="00E24321">
        <w:t>ation</w:t>
      </w:r>
      <w:r w:rsidRPr="00E24321">
        <w:t xml:space="preserve">. </w:t>
      </w:r>
      <w:r w:rsidR="00773AC8" w:rsidRPr="00E24321">
        <w:t xml:space="preserve"> </w:t>
      </w:r>
    </w:p>
    <w:p w14:paraId="6A6A2218" w14:textId="3084BC05" w:rsidR="00E67BA3" w:rsidRPr="00E24321" w:rsidRDefault="00E67BA3" w:rsidP="00A0686A">
      <w:pPr>
        <w:pStyle w:val="DefenceSchedule2"/>
      </w:pPr>
      <w:r w:rsidRPr="00E24321">
        <w:t xml:space="preserve">In </w:t>
      </w:r>
      <w:r w:rsidR="00F5524A" w:rsidRPr="00E24321">
        <w:t>respect of the draft documentation</w:t>
      </w:r>
      <w:r w:rsidRPr="00E24321">
        <w:t xml:space="preserve"> required under paragraphs </w:t>
      </w:r>
      <w:r w:rsidR="00F5524A" w:rsidRPr="00E24321">
        <w:fldChar w:fldCharType="begin"/>
      </w:r>
      <w:r w:rsidR="00F5524A" w:rsidRPr="00E24321">
        <w:instrText xml:space="preserve"> REF _Ref76807603 \w \h </w:instrText>
      </w:r>
      <w:r w:rsidR="00E24321">
        <w:instrText xml:space="preserve"> \* MERGEFORMAT </w:instrText>
      </w:r>
      <w:r w:rsidR="00F5524A" w:rsidRPr="00E24321">
        <w:fldChar w:fldCharType="separate"/>
      </w:r>
      <w:r w:rsidR="000108F0">
        <w:t>29.2(b)</w:t>
      </w:r>
      <w:r w:rsidR="00F5524A" w:rsidRPr="00E24321">
        <w:fldChar w:fldCharType="end"/>
      </w:r>
      <w:r w:rsidRPr="00E24321">
        <w:t xml:space="preserve"> and </w:t>
      </w:r>
      <w:r w:rsidR="00F5524A" w:rsidRPr="00E24321">
        <w:fldChar w:fldCharType="begin"/>
      </w:r>
      <w:r w:rsidR="00F5524A" w:rsidRPr="00E24321">
        <w:instrText xml:space="preserve"> REF _Ref76807618 \w \h </w:instrText>
      </w:r>
      <w:r w:rsidR="00E24321">
        <w:instrText xml:space="preserve"> \* MERGEFORMAT </w:instrText>
      </w:r>
      <w:r w:rsidR="00F5524A" w:rsidRPr="00E24321">
        <w:fldChar w:fldCharType="separate"/>
      </w:r>
      <w:r w:rsidR="000108F0">
        <w:t>29.2(f)</w:t>
      </w:r>
      <w:r w:rsidR="00F5524A" w:rsidRPr="00E24321">
        <w:fldChar w:fldCharType="end"/>
      </w:r>
      <w:r w:rsidRPr="00E24321">
        <w:t xml:space="preserve">, the Consultant must provide for sufficient time for a thorough review of </w:t>
      </w:r>
      <w:r w:rsidR="00F5524A" w:rsidRPr="00E24321">
        <w:t xml:space="preserve">such </w:t>
      </w:r>
      <w:r w:rsidRPr="00E24321">
        <w:t>documents by the Commonwealth's legal and probity advisers and the Commonwealth's Representative</w:t>
      </w:r>
      <w:r w:rsidR="00F5524A" w:rsidRPr="00E24321">
        <w:t xml:space="preserve"> prior to release</w:t>
      </w:r>
      <w:r w:rsidRPr="00E24321">
        <w:t xml:space="preserve">. </w:t>
      </w:r>
    </w:p>
    <w:p w14:paraId="04AAED9B" w14:textId="77777777" w:rsidR="00617C7A" w:rsidRPr="00E24321" w:rsidRDefault="00617C7A" w:rsidP="00617C7A">
      <w:pPr>
        <w:pStyle w:val="DefenceSchedule1"/>
        <w:keepNext/>
        <w:keepLines/>
        <w:widowControl w:val="0"/>
        <w:numPr>
          <w:ilvl w:val="0"/>
          <w:numId w:val="2"/>
        </w:numPr>
        <w:tabs>
          <w:tab w:val="clear" w:pos="3516"/>
          <w:tab w:val="num" w:pos="964"/>
        </w:tabs>
        <w:ind w:left="964"/>
        <w:rPr>
          <w:b w:val="0"/>
        </w:rPr>
      </w:pPr>
      <w:bookmarkStart w:id="52" w:name="_Ref57712790"/>
      <w:r w:rsidRPr="00E24321">
        <w:t>Registration Evaluation Boards</w:t>
      </w:r>
      <w:bookmarkEnd w:id="52"/>
    </w:p>
    <w:p w14:paraId="2C6A0297" w14:textId="24DFEDD4" w:rsidR="009800AC" w:rsidRDefault="009800AC" w:rsidP="009800AC">
      <w:pPr>
        <w:pStyle w:val="DefenceSchedule2"/>
      </w:pPr>
      <w:r w:rsidRPr="00E24321">
        <w:t>The Consultant is responsible for convening and facilitating the Registration Evaluation Boards (</w:t>
      </w:r>
      <w:r w:rsidRPr="00E24321">
        <w:rPr>
          <w:b/>
        </w:rPr>
        <w:t>REB</w:t>
      </w:r>
      <w:r w:rsidRPr="00E24321">
        <w:t xml:space="preserve">) </w:t>
      </w:r>
      <w:r w:rsidR="00522954" w:rsidRPr="00E24321">
        <w:t xml:space="preserve">and undertaking all evaluations </w:t>
      </w:r>
      <w:r w:rsidRPr="00E24321">
        <w:t>for</w:t>
      </w:r>
      <w:r w:rsidR="0071122B" w:rsidRPr="00E24321">
        <w:t xml:space="preserve"> each</w:t>
      </w:r>
      <w:r w:rsidRPr="00E24321">
        <w:t xml:space="preserve"> Project Contract</w:t>
      </w:r>
      <w:r w:rsidR="007475B1" w:rsidRPr="00E24321">
        <w:t xml:space="preserve"> referred to in paragraph </w:t>
      </w:r>
      <w:r w:rsidR="007475B1" w:rsidRPr="00E24321">
        <w:fldChar w:fldCharType="begin"/>
      </w:r>
      <w:r w:rsidR="007475B1" w:rsidRPr="00E24321">
        <w:instrText xml:space="preserve"> REF _Ref76805715 \w \h </w:instrText>
      </w:r>
      <w:r w:rsidR="00E24321">
        <w:instrText xml:space="preserve"> \* MERGEFORMAT </w:instrText>
      </w:r>
      <w:r w:rsidR="007475B1" w:rsidRPr="00E24321">
        <w:fldChar w:fldCharType="separate"/>
      </w:r>
      <w:r w:rsidR="000108F0">
        <w:t>29.1</w:t>
      </w:r>
      <w:r w:rsidR="007475B1" w:rsidRPr="00E24321">
        <w:fldChar w:fldCharType="end"/>
      </w:r>
      <w:r w:rsidR="007475B1" w:rsidRPr="00E24321">
        <w:t>.</w:t>
      </w:r>
      <w:r w:rsidRPr="00E24321">
        <w:t xml:space="preserve"> </w:t>
      </w:r>
    </w:p>
    <w:p w14:paraId="4F74C13B" w14:textId="7B6D87A5" w:rsidR="0091648B" w:rsidRPr="00E24321" w:rsidRDefault="0091648B" w:rsidP="009800AC">
      <w:pPr>
        <w:pStyle w:val="DefenceSchedule2"/>
      </w:pPr>
      <w:r>
        <w:t>For Host Nation awareness of the procurement process and ed</w:t>
      </w:r>
      <w:r w:rsidR="00B50CE5">
        <w:t>u</w:t>
      </w:r>
      <w:r>
        <w:t xml:space="preserve">cation of key Host Nation stakeholders, a representative from the Host Nation may attend the </w:t>
      </w:r>
      <w:proofErr w:type="spellStart"/>
      <w:r>
        <w:t>REB</w:t>
      </w:r>
      <w:r w:rsidR="00B50CE5">
        <w:t>s</w:t>
      </w:r>
      <w:proofErr w:type="spellEnd"/>
      <w:r>
        <w:t xml:space="preserve"> as an observer (as required by the Commonwealth's Representative and subject to probity advice). The representative will not participate in the </w:t>
      </w:r>
      <w:proofErr w:type="spellStart"/>
      <w:r>
        <w:t>REB</w:t>
      </w:r>
      <w:r w:rsidR="00B50CE5">
        <w:t>s</w:t>
      </w:r>
      <w:proofErr w:type="spellEnd"/>
      <w:r>
        <w:t xml:space="preserve"> at any time</w:t>
      </w:r>
      <w:r w:rsidR="004358B1">
        <w:t>.</w:t>
      </w:r>
      <w:r w:rsidR="0090079A">
        <w:t xml:space="preserve"> </w:t>
      </w:r>
    </w:p>
    <w:p w14:paraId="79F225EE" w14:textId="77777777" w:rsidR="00864A67" w:rsidRPr="00E24321" w:rsidRDefault="00617C7A" w:rsidP="00617C7A">
      <w:pPr>
        <w:pStyle w:val="DefenceSchedule2"/>
        <w:keepNext/>
        <w:keepLines/>
        <w:widowControl w:val="0"/>
      </w:pPr>
      <w:bookmarkStart w:id="53" w:name="_Ref57645438"/>
      <w:r w:rsidRPr="00E24321">
        <w:t>The Consultant must</w:t>
      </w:r>
      <w:r w:rsidR="00864A67" w:rsidRPr="00E24321">
        <w:t xml:space="preserve">: </w:t>
      </w:r>
    </w:p>
    <w:p w14:paraId="59A61BD0" w14:textId="77777777" w:rsidR="00864A67" w:rsidRPr="00E24321" w:rsidRDefault="00617C7A" w:rsidP="006E40AE">
      <w:pPr>
        <w:pStyle w:val="DefenceSchedule3"/>
      </w:pPr>
      <w:r w:rsidRPr="00E24321">
        <w:t xml:space="preserve">provide </w:t>
      </w:r>
      <w:r w:rsidR="003006B4" w:rsidRPr="00E24321">
        <w:t xml:space="preserve">appropriate </w:t>
      </w:r>
      <w:r w:rsidRPr="00E24321">
        <w:t xml:space="preserve">personnel to </w:t>
      </w:r>
      <w:r w:rsidR="008678A5" w:rsidRPr="00E24321">
        <w:t>convene</w:t>
      </w:r>
      <w:r w:rsidR="009800AC" w:rsidRPr="00E24321">
        <w:t>, facilitate and participate in</w:t>
      </w:r>
      <w:r w:rsidR="008678A5" w:rsidRPr="00E24321">
        <w:t xml:space="preserve"> </w:t>
      </w:r>
      <w:r w:rsidRPr="00E24321">
        <w:t xml:space="preserve">the REB for all nominated Project </w:t>
      </w:r>
      <w:proofErr w:type="gramStart"/>
      <w:r w:rsidRPr="00E24321">
        <w:t>Contracts</w:t>
      </w:r>
      <w:r w:rsidR="00864A67" w:rsidRPr="00E24321">
        <w:t>;</w:t>
      </w:r>
      <w:proofErr w:type="gramEnd"/>
      <w:r w:rsidR="00864A67" w:rsidRPr="00E24321">
        <w:t xml:space="preserve"> </w:t>
      </w:r>
    </w:p>
    <w:p w14:paraId="5485DA3F" w14:textId="77777777" w:rsidR="00864A67" w:rsidRPr="00E24321" w:rsidRDefault="00864A67" w:rsidP="006E40AE">
      <w:pPr>
        <w:pStyle w:val="DefenceSchedule3"/>
      </w:pPr>
      <w:r w:rsidRPr="00E24321">
        <w:t xml:space="preserve">obtain the approval of the Commonwealth's Representative in respect of such personnel; and </w:t>
      </w:r>
    </w:p>
    <w:p w14:paraId="2E127B01" w14:textId="77777777" w:rsidR="00617C7A" w:rsidRPr="00E24321" w:rsidRDefault="00894CAC" w:rsidP="006E40AE">
      <w:pPr>
        <w:pStyle w:val="DefenceSchedule3"/>
      </w:pPr>
      <w:r w:rsidRPr="00E24321">
        <w:t>include additional or alternative personnel as required by the Commonwealth's Representative</w:t>
      </w:r>
      <w:r w:rsidR="001723A3" w:rsidRPr="00E24321">
        <w:t>, including any nominated Commonwealth personnel</w:t>
      </w:r>
      <w:r w:rsidRPr="00E24321">
        <w:t xml:space="preserve">. </w:t>
      </w:r>
      <w:bookmarkEnd w:id="53"/>
      <w:r w:rsidR="00685DC7" w:rsidRPr="00E24321">
        <w:t xml:space="preserve"> </w:t>
      </w:r>
    </w:p>
    <w:p w14:paraId="1605A038" w14:textId="3236C304" w:rsidR="00617C7A" w:rsidRPr="00E24321" w:rsidRDefault="008678A5" w:rsidP="00617C7A">
      <w:pPr>
        <w:pStyle w:val="DefenceSchedule2"/>
        <w:keepNext/>
        <w:keepLines/>
      </w:pPr>
      <w:r w:rsidRPr="00E24321">
        <w:t>T</w:t>
      </w:r>
      <w:r w:rsidR="00617C7A" w:rsidRPr="00E24321">
        <w:t>he Consultant must ensure that the personnel proposed for the task</w:t>
      </w:r>
      <w:r w:rsidR="009800AC" w:rsidRPr="00E24321">
        <w:t xml:space="preserve">s in paragraph </w:t>
      </w:r>
      <w:r w:rsidR="001D5FEA" w:rsidRPr="00E24321">
        <w:fldChar w:fldCharType="begin"/>
      </w:r>
      <w:r w:rsidR="001D5FEA" w:rsidRPr="00E24321">
        <w:instrText xml:space="preserve"> REF _Ref57645438 \r \h </w:instrText>
      </w:r>
      <w:r w:rsidR="00E24321">
        <w:instrText xml:space="preserve"> \* MERGEFORMAT </w:instrText>
      </w:r>
      <w:r w:rsidR="001D5FEA" w:rsidRPr="00E24321">
        <w:fldChar w:fldCharType="separate"/>
      </w:r>
      <w:r w:rsidR="000108F0">
        <w:t>30.3</w:t>
      </w:r>
      <w:r w:rsidR="001D5FEA" w:rsidRPr="00E24321">
        <w:fldChar w:fldCharType="end"/>
      </w:r>
      <w:r w:rsidR="009800AC" w:rsidRPr="00E24321">
        <w:t xml:space="preserve"> and all other REB members</w:t>
      </w:r>
      <w:r w:rsidR="00617C7A" w:rsidRPr="00E24321">
        <w:t xml:space="preserve">: </w:t>
      </w:r>
    </w:p>
    <w:p w14:paraId="70E0496D" w14:textId="77777777" w:rsidR="00617C7A" w:rsidRPr="00E24321" w:rsidRDefault="00617C7A" w:rsidP="00617C7A">
      <w:pPr>
        <w:pStyle w:val="DefenceSchedule3"/>
        <w:keepNext/>
        <w:keepLines/>
      </w:pPr>
      <w:r w:rsidRPr="00E24321">
        <w:t xml:space="preserve">conform to and comply with the requirements of the </w:t>
      </w:r>
      <w:proofErr w:type="spellStart"/>
      <w:proofErr w:type="gramStart"/>
      <w:r w:rsidRPr="00E24321">
        <w:t>TEP</w:t>
      </w:r>
      <w:proofErr w:type="spellEnd"/>
      <w:r w:rsidRPr="00E24321">
        <w:t>;</w:t>
      </w:r>
      <w:proofErr w:type="gramEnd"/>
    </w:p>
    <w:p w14:paraId="676DC691" w14:textId="77777777" w:rsidR="00617C7A" w:rsidRPr="00E24321" w:rsidRDefault="00617C7A" w:rsidP="00617C7A">
      <w:pPr>
        <w:pStyle w:val="DefenceSchedule3"/>
      </w:pPr>
      <w:r w:rsidRPr="00E24321">
        <w:t xml:space="preserve">declare any conflicts of interest in relation to the Registrations of Interest received by the </w:t>
      </w:r>
      <w:proofErr w:type="gramStart"/>
      <w:r w:rsidRPr="00E24321">
        <w:t>Commonwealth;</w:t>
      </w:r>
      <w:proofErr w:type="gramEnd"/>
    </w:p>
    <w:p w14:paraId="79679F22" w14:textId="77777777" w:rsidR="00617C7A" w:rsidRPr="00E24321" w:rsidRDefault="00617C7A" w:rsidP="00617C7A">
      <w:pPr>
        <w:pStyle w:val="DefenceSchedule3"/>
      </w:pPr>
      <w:r w:rsidRPr="00E24321">
        <w:t xml:space="preserve">provide the Commonwealth with a Deed of Confidentiality prior to receiving Registrations of Interest; </w:t>
      </w:r>
      <w:r w:rsidR="001D5FEA" w:rsidRPr="00E24321">
        <w:t xml:space="preserve">and </w:t>
      </w:r>
    </w:p>
    <w:p w14:paraId="1750E23A" w14:textId="77777777" w:rsidR="001D5FEA" w:rsidRPr="00E24321" w:rsidRDefault="00617C7A" w:rsidP="005927F1">
      <w:pPr>
        <w:pStyle w:val="DefenceSchedule3"/>
      </w:pPr>
      <w:r w:rsidRPr="00E24321">
        <w:t xml:space="preserve">read and evaluate Registrations of Interest received in response to the </w:t>
      </w:r>
      <w:proofErr w:type="spellStart"/>
      <w:r w:rsidRPr="00E24321">
        <w:t>ITR</w:t>
      </w:r>
      <w:proofErr w:type="spellEnd"/>
      <w:r w:rsidRPr="00E24321">
        <w:t xml:space="preserve"> for the Project (including documenting the individual evaluation undertaken)</w:t>
      </w:r>
      <w:r w:rsidR="00EA31AA" w:rsidRPr="00E24321">
        <w:t xml:space="preserve"> in accordance with the terms of the </w:t>
      </w:r>
      <w:proofErr w:type="spellStart"/>
      <w:r w:rsidR="00EA31AA" w:rsidRPr="00E24321">
        <w:t>ITR</w:t>
      </w:r>
      <w:proofErr w:type="spellEnd"/>
      <w:r w:rsidR="008B2182" w:rsidRPr="00E24321">
        <w:t>.</w:t>
      </w:r>
    </w:p>
    <w:p w14:paraId="15037CC0" w14:textId="77777777" w:rsidR="001D5FEA" w:rsidRPr="00E24321" w:rsidRDefault="001D5FEA" w:rsidP="006E40AE">
      <w:pPr>
        <w:pStyle w:val="DefenceSchedule2"/>
        <w:keepNext/>
        <w:keepLines/>
        <w:widowControl w:val="0"/>
      </w:pPr>
      <w:r w:rsidRPr="00E24321">
        <w:t xml:space="preserve">The Consultant must: </w:t>
      </w:r>
    </w:p>
    <w:p w14:paraId="41D595A3" w14:textId="77777777" w:rsidR="00617C7A" w:rsidRPr="00E24321" w:rsidRDefault="00617C7A" w:rsidP="005927F1">
      <w:pPr>
        <w:pStyle w:val="DefenceSchedule3"/>
      </w:pPr>
      <w:r w:rsidRPr="00E24321">
        <w:t>conven</w:t>
      </w:r>
      <w:r w:rsidR="00792CC4" w:rsidRPr="00E24321">
        <w:t xml:space="preserve">e all </w:t>
      </w:r>
      <w:r w:rsidR="008F6ED5" w:rsidRPr="00E24321">
        <w:t xml:space="preserve">necessary </w:t>
      </w:r>
      <w:r w:rsidR="009F47CF" w:rsidRPr="00E24321">
        <w:t>meetings</w:t>
      </w:r>
      <w:r w:rsidRPr="00E24321">
        <w:t xml:space="preserve"> of the </w:t>
      </w:r>
      <w:proofErr w:type="gramStart"/>
      <w:r w:rsidRPr="00E24321">
        <w:t>REB;</w:t>
      </w:r>
      <w:proofErr w:type="gramEnd"/>
    </w:p>
    <w:p w14:paraId="39DA576C" w14:textId="77777777" w:rsidR="00617C7A" w:rsidRPr="00E24321" w:rsidRDefault="0097394A" w:rsidP="0097394A">
      <w:pPr>
        <w:pStyle w:val="DefenceSchedule3"/>
      </w:pPr>
      <w:r w:rsidRPr="0097394A">
        <w:lastRenderedPageBreak/>
        <w:t xml:space="preserve">perform the role of Secretary of the REB (and engage a subconsultant or use its own in-house capability to perform the role of scribe), including by minuting the evaluation and recommendations of the REB and preparing the Registration </w:t>
      </w:r>
      <w:r>
        <w:t>Evaluation Board Report (</w:t>
      </w:r>
      <w:proofErr w:type="spellStart"/>
      <w:r w:rsidRPr="0003722E">
        <w:rPr>
          <w:b/>
        </w:rPr>
        <w:t>REBR</w:t>
      </w:r>
      <w:proofErr w:type="spellEnd"/>
      <w:proofErr w:type="gramStart"/>
      <w:r>
        <w:t>);</w:t>
      </w:r>
      <w:proofErr w:type="gramEnd"/>
      <w:r w:rsidRPr="0097394A">
        <w:t xml:space="preserve">  </w:t>
      </w:r>
    </w:p>
    <w:p w14:paraId="08588F79" w14:textId="77777777" w:rsidR="00522954" w:rsidRPr="00E24321" w:rsidRDefault="00522954" w:rsidP="00617C7A">
      <w:pPr>
        <w:pStyle w:val="DefenceSchedule3"/>
      </w:pPr>
      <w:r w:rsidRPr="00E24321">
        <w:t xml:space="preserve">undertake any necessary conformance </w:t>
      </w:r>
      <w:proofErr w:type="gramStart"/>
      <w:r w:rsidRPr="00E24321">
        <w:t>checks;</w:t>
      </w:r>
      <w:proofErr w:type="gramEnd"/>
    </w:p>
    <w:p w14:paraId="4884C223" w14:textId="77777777" w:rsidR="00617C7A" w:rsidRPr="00E24321" w:rsidRDefault="00617C7A" w:rsidP="00617C7A">
      <w:pPr>
        <w:pStyle w:val="DefenceSchedule3"/>
      </w:pPr>
      <w:r w:rsidRPr="00E24321">
        <w:t xml:space="preserve">conduct any necessary clarification arising out of the Registrations of </w:t>
      </w:r>
      <w:proofErr w:type="gramStart"/>
      <w:r w:rsidRPr="00E24321">
        <w:t>Interest;</w:t>
      </w:r>
      <w:proofErr w:type="gramEnd"/>
    </w:p>
    <w:p w14:paraId="2818A6DC" w14:textId="77777777" w:rsidR="00CA318B" w:rsidRPr="00E24321" w:rsidRDefault="00CA318B" w:rsidP="00CA318B">
      <w:pPr>
        <w:pStyle w:val="DefenceSchedule3"/>
      </w:pPr>
      <w:r w:rsidRPr="00E24321">
        <w:t>recommend to the Commonwealth</w:t>
      </w:r>
      <w:r w:rsidR="00D07441" w:rsidRPr="00E24321">
        <w:t>'s</w:t>
      </w:r>
      <w:r w:rsidRPr="00E24321">
        <w:t xml:space="preserve"> Representative the applicants which in the Consultant's opinion should be shortlisted for the tender </w:t>
      </w:r>
      <w:proofErr w:type="gramStart"/>
      <w:r w:rsidRPr="00E24321">
        <w:t>phase;</w:t>
      </w:r>
      <w:proofErr w:type="gramEnd"/>
    </w:p>
    <w:p w14:paraId="54C62036" w14:textId="132A48A1" w:rsidR="00617C7A" w:rsidRPr="00E24321" w:rsidRDefault="00617C7A" w:rsidP="005C785A">
      <w:pPr>
        <w:pStyle w:val="DefenceSchedule3"/>
      </w:pPr>
      <w:r w:rsidRPr="00E24321">
        <w:t xml:space="preserve">draft the </w:t>
      </w:r>
      <w:proofErr w:type="spellStart"/>
      <w:r w:rsidRPr="00E24321">
        <w:t>REBR</w:t>
      </w:r>
      <w:proofErr w:type="spellEnd"/>
      <w:r w:rsidRPr="00E24321">
        <w:t xml:space="preserve"> to a high standard and </w:t>
      </w:r>
      <w:r w:rsidR="005C785A" w:rsidRPr="00E24321">
        <w:t xml:space="preserve">in accordance with all applicable </w:t>
      </w:r>
      <w:r w:rsidR="00557A26">
        <w:t>IPACE</w:t>
      </w:r>
      <w:r w:rsidR="00557A26" w:rsidRPr="00E24321">
        <w:t xml:space="preserve"> </w:t>
      </w:r>
      <w:r w:rsidR="008A39FB">
        <w:t xml:space="preserve">Branch </w:t>
      </w:r>
      <w:r w:rsidR="005C785A" w:rsidRPr="00E24321">
        <w:t xml:space="preserve">templates, guidance and resources published on </w:t>
      </w:r>
      <w:proofErr w:type="spellStart"/>
      <w:r w:rsidR="005C785A" w:rsidRPr="00E24321">
        <w:t>DEQMS</w:t>
      </w:r>
      <w:proofErr w:type="spellEnd"/>
      <w:r w:rsidR="005C785A" w:rsidRPr="00E24321">
        <w:t xml:space="preserve"> or otherwise provided by the Commonwealth</w:t>
      </w:r>
      <w:r w:rsidR="003C2CE1" w:rsidRPr="00E24321">
        <w:t>'s Representative</w:t>
      </w:r>
      <w:r w:rsidR="005C785A" w:rsidRPr="00E24321">
        <w:t xml:space="preserve">. </w:t>
      </w:r>
      <w:r w:rsidR="00773AC8" w:rsidRPr="00E24321">
        <w:t xml:space="preserve"> </w:t>
      </w:r>
      <w:r w:rsidRPr="00E24321">
        <w:t xml:space="preserve">For clarity, the draft </w:t>
      </w:r>
      <w:proofErr w:type="spellStart"/>
      <w:r w:rsidRPr="00E24321">
        <w:t>REBR</w:t>
      </w:r>
      <w:proofErr w:type="spellEnd"/>
      <w:r w:rsidRPr="00E24321">
        <w:t xml:space="preserve"> is expected to be complete and fully detail all aspects of the evaluation </w:t>
      </w:r>
      <w:proofErr w:type="gramStart"/>
      <w:r w:rsidRPr="00E24321">
        <w:t>undertaken;</w:t>
      </w:r>
      <w:proofErr w:type="gramEnd"/>
    </w:p>
    <w:p w14:paraId="4FCE8CBC" w14:textId="77777777" w:rsidR="00617C7A" w:rsidRPr="00E24321" w:rsidRDefault="00617C7A" w:rsidP="00617C7A">
      <w:pPr>
        <w:pStyle w:val="DefenceSchedule3"/>
      </w:pPr>
      <w:r w:rsidRPr="00E24321">
        <w:t xml:space="preserve">circulate the </w:t>
      </w:r>
      <w:proofErr w:type="spellStart"/>
      <w:r w:rsidRPr="00E24321">
        <w:t>REBR</w:t>
      </w:r>
      <w:proofErr w:type="spellEnd"/>
      <w:r w:rsidRPr="00E24321">
        <w:t xml:space="preserve"> to REB </w:t>
      </w:r>
      <w:r w:rsidR="00E47061" w:rsidRPr="00E24321">
        <w:t>m</w:t>
      </w:r>
      <w:r w:rsidRPr="00E24321">
        <w:t>embers</w:t>
      </w:r>
      <w:r w:rsidR="00A06C26" w:rsidRPr="00E24321">
        <w:t>,</w:t>
      </w:r>
      <w:r w:rsidR="0065456A" w:rsidRPr="00E24321">
        <w:t xml:space="preserve"> </w:t>
      </w:r>
      <w:r w:rsidRPr="00E24321">
        <w:t xml:space="preserve">take comment on and amend </w:t>
      </w:r>
      <w:r w:rsidR="0065456A" w:rsidRPr="00E24321">
        <w:t xml:space="preserve">the draft </w:t>
      </w:r>
      <w:proofErr w:type="spellStart"/>
      <w:r w:rsidR="0065456A" w:rsidRPr="00E24321">
        <w:t>REBR</w:t>
      </w:r>
      <w:proofErr w:type="spellEnd"/>
      <w:r w:rsidR="0065456A" w:rsidRPr="00E24321">
        <w:t xml:space="preserve"> </w:t>
      </w:r>
      <w:r w:rsidRPr="00E24321">
        <w:t xml:space="preserve">as </w:t>
      </w:r>
      <w:proofErr w:type="gramStart"/>
      <w:r w:rsidRPr="00E24321">
        <w:t>necessary;</w:t>
      </w:r>
      <w:proofErr w:type="gramEnd"/>
    </w:p>
    <w:p w14:paraId="41F9EF53" w14:textId="77777777" w:rsidR="0065456A" w:rsidRPr="00E24321" w:rsidRDefault="00617C7A" w:rsidP="002B2EDB">
      <w:pPr>
        <w:pStyle w:val="DefenceSchedule3"/>
      </w:pPr>
      <w:r w:rsidRPr="00E24321">
        <w:t xml:space="preserve">circulate to the Commonwealth's </w:t>
      </w:r>
      <w:r w:rsidR="00843177" w:rsidRPr="00E24321">
        <w:t>p</w:t>
      </w:r>
      <w:r w:rsidRPr="00E24321">
        <w:t xml:space="preserve">robity </w:t>
      </w:r>
      <w:r w:rsidR="00843177" w:rsidRPr="00E24321">
        <w:t>a</w:t>
      </w:r>
      <w:r w:rsidRPr="00E24321">
        <w:t>dvis</w:t>
      </w:r>
      <w:r w:rsidR="00AD2550" w:rsidRPr="00E24321">
        <w:t>e</w:t>
      </w:r>
      <w:r w:rsidRPr="00E24321">
        <w:t xml:space="preserve">r, take comment on and amend as necessary the draft </w:t>
      </w:r>
      <w:proofErr w:type="spellStart"/>
      <w:r w:rsidRPr="00E24321">
        <w:t>REBR</w:t>
      </w:r>
      <w:proofErr w:type="spellEnd"/>
      <w:r w:rsidRPr="00E24321">
        <w:t xml:space="preserve"> once REB </w:t>
      </w:r>
      <w:r w:rsidR="00E47061" w:rsidRPr="00E24321">
        <w:t>m</w:t>
      </w:r>
      <w:r w:rsidRPr="00E24321">
        <w:t xml:space="preserve">embers' comments have been </w:t>
      </w:r>
      <w:proofErr w:type="gramStart"/>
      <w:r w:rsidRPr="00E24321">
        <w:t>incorporated;</w:t>
      </w:r>
      <w:proofErr w:type="gramEnd"/>
    </w:p>
    <w:p w14:paraId="2C5F13A0" w14:textId="77777777" w:rsidR="0065456A" w:rsidRPr="00E24321" w:rsidRDefault="0065456A" w:rsidP="002B2EDB">
      <w:pPr>
        <w:pStyle w:val="DefenceSchedule3"/>
      </w:pPr>
      <w:r w:rsidRPr="00E24321">
        <w:t xml:space="preserve">provide the </w:t>
      </w:r>
      <w:proofErr w:type="spellStart"/>
      <w:r w:rsidRPr="00E24321">
        <w:t>REBR</w:t>
      </w:r>
      <w:proofErr w:type="spellEnd"/>
      <w:r w:rsidRPr="00E24321">
        <w:t xml:space="preserve"> to the Commonwealth's Representative</w:t>
      </w:r>
      <w:r w:rsidR="00A06C26" w:rsidRPr="00E24321">
        <w:t>,</w:t>
      </w:r>
      <w:r w:rsidRPr="00E24321">
        <w:t xml:space="preserve"> take comment on and amend as necessary the </w:t>
      </w:r>
      <w:proofErr w:type="spellStart"/>
      <w:proofErr w:type="gramStart"/>
      <w:r w:rsidRPr="00E24321">
        <w:t>REBR</w:t>
      </w:r>
      <w:proofErr w:type="spellEnd"/>
      <w:r w:rsidRPr="00E24321">
        <w:t>;</w:t>
      </w:r>
      <w:proofErr w:type="gramEnd"/>
    </w:p>
    <w:p w14:paraId="5680BE1C" w14:textId="77777777" w:rsidR="00617C7A" w:rsidRPr="00E24321" w:rsidRDefault="00617C7A" w:rsidP="00617C7A">
      <w:pPr>
        <w:pStyle w:val="DefenceSchedule3"/>
      </w:pPr>
      <w:r w:rsidRPr="00E24321">
        <w:t xml:space="preserve">complete the </w:t>
      </w:r>
      <w:proofErr w:type="spellStart"/>
      <w:r w:rsidRPr="00E24321">
        <w:t>REBR</w:t>
      </w:r>
      <w:proofErr w:type="spellEnd"/>
      <w:r w:rsidRPr="00E24321">
        <w:t xml:space="preserve"> to a standard acceptable to the Commonwealth’s Representative and provide signature where the </w:t>
      </w:r>
      <w:proofErr w:type="spellStart"/>
      <w:r w:rsidRPr="00E24321">
        <w:t>REBR</w:t>
      </w:r>
      <w:proofErr w:type="spellEnd"/>
      <w:r w:rsidRPr="00E24321">
        <w:t xml:space="preserve"> concurs with the process of evaluation and recommendations of the </w:t>
      </w:r>
      <w:proofErr w:type="gramStart"/>
      <w:r w:rsidRPr="00E24321">
        <w:t>REB;</w:t>
      </w:r>
      <w:proofErr w:type="gramEnd"/>
      <w:r w:rsidRPr="00E24321">
        <w:t xml:space="preserve"> </w:t>
      </w:r>
    </w:p>
    <w:p w14:paraId="240A21F9" w14:textId="77777777" w:rsidR="008B2182" w:rsidRPr="00E24321" w:rsidRDefault="008B2182" w:rsidP="005927F1">
      <w:pPr>
        <w:pStyle w:val="DefenceSchedule3"/>
      </w:pPr>
      <w:r w:rsidRPr="00E24321">
        <w:t xml:space="preserve">where the </w:t>
      </w:r>
      <w:proofErr w:type="spellStart"/>
      <w:r w:rsidRPr="00E24321">
        <w:t>REBR</w:t>
      </w:r>
      <w:proofErr w:type="spellEnd"/>
      <w:r w:rsidRPr="00E24321">
        <w:t xml:space="preserve"> and the process of evaluation and recommendations of the REB </w:t>
      </w:r>
      <w:r w:rsidR="0094029C" w:rsidRPr="00E24321">
        <w:t>are not unanimous</w:t>
      </w:r>
      <w:r w:rsidRPr="00E24321">
        <w:t xml:space="preserve">, provide a dissenting </w:t>
      </w:r>
      <w:proofErr w:type="gramStart"/>
      <w:r w:rsidRPr="00E24321">
        <w:t>report;</w:t>
      </w:r>
      <w:proofErr w:type="gramEnd"/>
      <w:r w:rsidRPr="00E24321">
        <w:rPr>
          <w:i/>
        </w:rPr>
        <w:t xml:space="preserve"> </w:t>
      </w:r>
    </w:p>
    <w:p w14:paraId="33C61337" w14:textId="4C4E5F37" w:rsidR="00617C7A" w:rsidRPr="00E24321" w:rsidRDefault="006C1345" w:rsidP="00617C7A">
      <w:pPr>
        <w:pStyle w:val="DefenceSchedule3"/>
      </w:pPr>
      <w:r>
        <w:t xml:space="preserve">assist the Commonwealth to </w:t>
      </w:r>
      <w:r w:rsidR="00617C7A" w:rsidRPr="00E24321">
        <w:t xml:space="preserve">assess the financial viability of applicants, </w:t>
      </w:r>
      <w:r w:rsidR="00C84A7D">
        <w:t>including</w:t>
      </w:r>
      <w:r w:rsidR="00C84A7D" w:rsidRPr="00E24321">
        <w:t xml:space="preserve"> </w:t>
      </w:r>
      <w:r w:rsidR="00617C7A" w:rsidRPr="00E24321">
        <w:t xml:space="preserve">through the </w:t>
      </w:r>
      <w:r w:rsidR="00C84A7D">
        <w:t>engagement of a</w:t>
      </w:r>
      <w:r w:rsidR="00617C7A" w:rsidRPr="00E24321">
        <w:t xml:space="preserve"> specialist</w:t>
      </w:r>
      <w:r w:rsidR="00C84A7D">
        <w:t xml:space="preserve"> </w:t>
      </w:r>
      <w:r w:rsidR="00617C7A" w:rsidRPr="00E24321">
        <w:t>subconsultant</w:t>
      </w:r>
      <w:r w:rsidR="00C84A7D">
        <w:t xml:space="preserve"> to provide a report as to financial </w:t>
      </w:r>
      <w:proofErr w:type="gramStart"/>
      <w:r w:rsidR="00C84A7D">
        <w:t>viability</w:t>
      </w:r>
      <w:r w:rsidR="00617C7A" w:rsidRPr="00E24321">
        <w:t>;</w:t>
      </w:r>
      <w:proofErr w:type="gramEnd"/>
      <w:r w:rsidR="00617C7A" w:rsidRPr="00E24321">
        <w:t xml:space="preserve"> </w:t>
      </w:r>
    </w:p>
    <w:p w14:paraId="50DC02F1" w14:textId="77777777" w:rsidR="0065456A" w:rsidRPr="00E24321" w:rsidRDefault="0065456A" w:rsidP="00617C7A">
      <w:pPr>
        <w:pStyle w:val="DefenceSchedule3"/>
      </w:pPr>
      <w:r w:rsidRPr="00E24321">
        <w:t xml:space="preserve">finalise the </w:t>
      </w:r>
      <w:proofErr w:type="spellStart"/>
      <w:r w:rsidRPr="00E24321">
        <w:t>REBR</w:t>
      </w:r>
      <w:proofErr w:type="spellEnd"/>
      <w:r w:rsidRPr="00E24321">
        <w:t xml:space="preserve"> and issue it to the Commonwealth's Representative</w:t>
      </w:r>
      <w:r w:rsidR="00634681" w:rsidRPr="00E24321">
        <w:t xml:space="preserve"> for approval by the Commonwealth's </w:t>
      </w:r>
      <w:proofErr w:type="gramStart"/>
      <w:r w:rsidR="00634681" w:rsidRPr="00E24321">
        <w:t>delegate</w:t>
      </w:r>
      <w:r w:rsidRPr="00E24321">
        <w:t>;</w:t>
      </w:r>
      <w:proofErr w:type="gramEnd"/>
    </w:p>
    <w:p w14:paraId="2369A8DA" w14:textId="77777777" w:rsidR="00180609" w:rsidRPr="00E24321" w:rsidRDefault="00D960BC" w:rsidP="00180609">
      <w:pPr>
        <w:pStyle w:val="DefenceSchedule3"/>
      </w:pPr>
      <w:r w:rsidRPr="00E24321">
        <w:t xml:space="preserve">where the </w:t>
      </w:r>
      <w:proofErr w:type="spellStart"/>
      <w:r w:rsidRPr="00E24321">
        <w:t>REBR</w:t>
      </w:r>
      <w:proofErr w:type="spellEnd"/>
      <w:r w:rsidRPr="00E24321">
        <w:t xml:space="preserve"> is not approved, address any comments to the satisfaction of the Commonwealth's </w:t>
      </w:r>
      <w:proofErr w:type="gramStart"/>
      <w:r w:rsidRPr="00E24321">
        <w:t>delegate</w:t>
      </w:r>
      <w:r w:rsidR="00180609" w:rsidRPr="00E24321">
        <w:t>;</w:t>
      </w:r>
      <w:proofErr w:type="gramEnd"/>
    </w:p>
    <w:p w14:paraId="277F69BF" w14:textId="77777777" w:rsidR="00617C7A" w:rsidRPr="00E24321" w:rsidRDefault="00D960BC" w:rsidP="00617C7A">
      <w:pPr>
        <w:pStyle w:val="DefenceSchedule3"/>
      </w:pPr>
      <w:r w:rsidRPr="00E24321">
        <w:t xml:space="preserve">once the </w:t>
      </w:r>
      <w:proofErr w:type="spellStart"/>
      <w:r w:rsidRPr="00E24321">
        <w:t>REBR</w:t>
      </w:r>
      <w:proofErr w:type="spellEnd"/>
      <w:r w:rsidRPr="00E24321">
        <w:t xml:space="preserve"> is approved, </w:t>
      </w:r>
      <w:r w:rsidR="00617C7A" w:rsidRPr="00E24321">
        <w:t xml:space="preserve">notify the short-listed and </w:t>
      </w:r>
      <w:proofErr w:type="spellStart"/>
      <w:proofErr w:type="gramStart"/>
      <w:r w:rsidR="00617C7A" w:rsidRPr="00E24321">
        <w:t>non short-listed</w:t>
      </w:r>
      <w:proofErr w:type="spellEnd"/>
      <w:proofErr w:type="gramEnd"/>
      <w:r w:rsidR="00617C7A" w:rsidRPr="00E24321">
        <w:t xml:space="preserve"> </w:t>
      </w:r>
      <w:r w:rsidR="00AD2550" w:rsidRPr="00E24321">
        <w:t>a</w:t>
      </w:r>
      <w:r w:rsidR="00617C7A" w:rsidRPr="00E24321">
        <w:t xml:space="preserve">pplicants; and </w:t>
      </w:r>
    </w:p>
    <w:p w14:paraId="5E0880DA" w14:textId="77777777" w:rsidR="00617C7A" w:rsidRPr="00E24321" w:rsidRDefault="00D960BC" w:rsidP="00617C7A">
      <w:pPr>
        <w:pStyle w:val="DefenceSchedule3"/>
      </w:pPr>
      <w:r w:rsidRPr="00E24321">
        <w:t xml:space="preserve">prepare all materials necessary for, and </w:t>
      </w:r>
      <w:r w:rsidR="00617C7A" w:rsidRPr="00E24321">
        <w:t>provide</w:t>
      </w:r>
      <w:r w:rsidRPr="00E24321">
        <w:t>,</w:t>
      </w:r>
      <w:r w:rsidR="00617C7A" w:rsidRPr="00E24321">
        <w:t xml:space="preserve"> debriefs. </w:t>
      </w:r>
      <w:r w:rsidR="00773AC8" w:rsidRPr="00E24321">
        <w:t xml:space="preserve"> </w:t>
      </w:r>
    </w:p>
    <w:p w14:paraId="07441B71" w14:textId="77777777" w:rsidR="00617C7A" w:rsidRPr="00E24321" w:rsidRDefault="00617C7A" w:rsidP="00617C7A">
      <w:pPr>
        <w:pStyle w:val="DefenceSchedule1"/>
        <w:numPr>
          <w:ilvl w:val="0"/>
          <w:numId w:val="2"/>
        </w:numPr>
        <w:tabs>
          <w:tab w:val="clear" w:pos="3516"/>
          <w:tab w:val="num" w:pos="964"/>
        </w:tabs>
        <w:ind w:left="964"/>
        <w:rPr>
          <w:b w:val="0"/>
        </w:rPr>
      </w:pPr>
      <w:bookmarkStart w:id="54" w:name="_Ref57712971"/>
      <w:r w:rsidRPr="00E24321">
        <w:t>Tender Documentation for Project Contracts</w:t>
      </w:r>
      <w:bookmarkEnd w:id="54"/>
    </w:p>
    <w:p w14:paraId="5ADD7546" w14:textId="77777777" w:rsidR="00617C7A" w:rsidRPr="00E24321" w:rsidRDefault="00907D76" w:rsidP="00A0686A">
      <w:pPr>
        <w:pStyle w:val="DefenceSchedule2"/>
        <w:numPr>
          <w:ilvl w:val="1"/>
          <w:numId w:val="2"/>
        </w:numPr>
      </w:pPr>
      <w:r w:rsidRPr="00E24321">
        <w:t xml:space="preserve">The Consultant must develop tender documentation in relation to the procurement of </w:t>
      </w:r>
      <w:r w:rsidR="001723A3" w:rsidRPr="00E24321">
        <w:t>each</w:t>
      </w:r>
      <w:r w:rsidRPr="00E24321">
        <w:t xml:space="preserve"> Project Contract</w:t>
      </w:r>
      <w:r w:rsidR="001723A3" w:rsidRPr="00E24321">
        <w:t xml:space="preserve"> </w:t>
      </w:r>
      <w:r w:rsidR="00480A3D" w:rsidRPr="00E24321">
        <w:t>u</w:t>
      </w:r>
      <w:r w:rsidR="00617C7A" w:rsidRPr="00E24321">
        <w:t xml:space="preserve">sing the most recent version of the applicable template on </w:t>
      </w:r>
      <w:proofErr w:type="spellStart"/>
      <w:r w:rsidR="00617C7A" w:rsidRPr="00E24321">
        <w:t>DEQMS</w:t>
      </w:r>
      <w:proofErr w:type="spellEnd"/>
      <w:r w:rsidR="00617C7A" w:rsidRPr="00E24321">
        <w:t xml:space="preserve"> (or if no format/template is available, a format/template approved by the Commonwealth's Representative) in accordance with the methodology in the Project </w:t>
      </w:r>
      <w:proofErr w:type="spellStart"/>
      <w:r w:rsidR="00617C7A" w:rsidRPr="00E24321">
        <w:t>DCAP</w:t>
      </w:r>
      <w:proofErr w:type="spellEnd"/>
      <w:r w:rsidR="00617C7A" w:rsidRPr="00E24321">
        <w:t>.  The tender documentation includes</w:t>
      </w:r>
      <w:r w:rsidR="001723A3" w:rsidRPr="00E24321">
        <w:t xml:space="preserve"> the</w:t>
      </w:r>
      <w:r w:rsidR="00617C7A" w:rsidRPr="00E24321">
        <w:t xml:space="preserve">: </w:t>
      </w:r>
    </w:p>
    <w:p w14:paraId="7CE8D33F" w14:textId="02C63CB5" w:rsidR="00617C7A" w:rsidRPr="00E24321" w:rsidRDefault="00617C7A" w:rsidP="007322EB">
      <w:pPr>
        <w:pStyle w:val="DefenceSchedule3"/>
        <w:numPr>
          <w:ilvl w:val="2"/>
          <w:numId w:val="2"/>
        </w:numPr>
      </w:pPr>
      <w:r w:rsidRPr="00E24321">
        <w:t>advertisements about the Project for publication in electronic media (</w:t>
      </w:r>
      <w:proofErr w:type="gramStart"/>
      <w:r w:rsidR="001B7E3A" w:rsidRPr="00E24321">
        <w:t>e.g.</w:t>
      </w:r>
      <w:proofErr w:type="gramEnd"/>
      <w:r w:rsidR="00480A3D" w:rsidRPr="00E24321">
        <w:t xml:space="preserve"> </w:t>
      </w:r>
      <w:r w:rsidR="001723A3" w:rsidRPr="00E24321">
        <w:t xml:space="preserve">on </w:t>
      </w:r>
      <w:proofErr w:type="spellStart"/>
      <w:r w:rsidRPr="00E24321">
        <w:t>AusTender</w:t>
      </w:r>
      <w:proofErr w:type="spellEnd"/>
      <w:r w:rsidRPr="00E24321">
        <w:t>)</w:t>
      </w:r>
      <w:r w:rsidR="002748B7">
        <w:t xml:space="preserve"> and</w:t>
      </w:r>
      <w:r w:rsidR="0090079A">
        <w:t xml:space="preserve">, if required, </w:t>
      </w:r>
      <w:r w:rsidR="002748B7">
        <w:t>Host Nation print media</w:t>
      </w:r>
      <w:r w:rsidRPr="00E24321">
        <w:t>;</w:t>
      </w:r>
    </w:p>
    <w:p w14:paraId="0AFD0968" w14:textId="77777777" w:rsidR="00617C7A" w:rsidRPr="00E24321" w:rsidRDefault="00617C7A" w:rsidP="00617C7A">
      <w:pPr>
        <w:pStyle w:val="DefenceSchedule3"/>
      </w:pPr>
      <w:r w:rsidRPr="00E24321">
        <w:t xml:space="preserve">Tender </w:t>
      </w:r>
      <w:proofErr w:type="gramStart"/>
      <w:r w:rsidRPr="00E24321">
        <w:t>Conditions;</w:t>
      </w:r>
      <w:proofErr w:type="gramEnd"/>
      <w:r w:rsidRPr="00E24321">
        <w:t xml:space="preserve"> </w:t>
      </w:r>
    </w:p>
    <w:p w14:paraId="285E9574" w14:textId="77777777" w:rsidR="00617C7A" w:rsidRPr="00E24321" w:rsidRDefault="00617C7A" w:rsidP="00617C7A">
      <w:pPr>
        <w:pStyle w:val="DefenceSchedule3"/>
      </w:pPr>
      <w:r w:rsidRPr="00E24321">
        <w:lastRenderedPageBreak/>
        <w:t xml:space="preserve">Tender </w:t>
      </w:r>
      <w:proofErr w:type="gramStart"/>
      <w:r w:rsidRPr="00E24321">
        <w:t>Particulars;</w:t>
      </w:r>
      <w:proofErr w:type="gramEnd"/>
    </w:p>
    <w:p w14:paraId="4F983F3C" w14:textId="77777777" w:rsidR="00617C7A" w:rsidRPr="00E24321" w:rsidRDefault="00617C7A" w:rsidP="00617C7A">
      <w:pPr>
        <w:pStyle w:val="DefenceSchedule3"/>
      </w:pPr>
      <w:r w:rsidRPr="00E24321">
        <w:t xml:space="preserve">Tender </w:t>
      </w:r>
      <w:proofErr w:type="gramStart"/>
      <w:r w:rsidRPr="00E24321">
        <w:t>Schedules;</w:t>
      </w:r>
      <w:proofErr w:type="gramEnd"/>
    </w:p>
    <w:p w14:paraId="1EBEAE33" w14:textId="77777777" w:rsidR="00617C7A" w:rsidRPr="00E24321" w:rsidRDefault="00617C7A" w:rsidP="00617C7A">
      <w:pPr>
        <w:pStyle w:val="DefenceSchedule3"/>
      </w:pPr>
      <w:r w:rsidRPr="00E24321">
        <w:t xml:space="preserve">Contract </w:t>
      </w:r>
      <w:proofErr w:type="gramStart"/>
      <w:r w:rsidRPr="00E24321">
        <w:t>Particulars;</w:t>
      </w:r>
      <w:proofErr w:type="gramEnd"/>
    </w:p>
    <w:p w14:paraId="142DA65C" w14:textId="77777777" w:rsidR="00617C7A" w:rsidRPr="00E24321" w:rsidRDefault="00617C7A" w:rsidP="00617C7A">
      <w:pPr>
        <w:pStyle w:val="DefenceSchedule3"/>
      </w:pPr>
      <w:r w:rsidRPr="00E24321">
        <w:t xml:space="preserve">Special </w:t>
      </w:r>
      <w:proofErr w:type="gramStart"/>
      <w:r w:rsidRPr="00E24321">
        <w:t>Conditions;</w:t>
      </w:r>
      <w:proofErr w:type="gramEnd"/>
      <w:r w:rsidRPr="00E24321">
        <w:t xml:space="preserve"> </w:t>
      </w:r>
    </w:p>
    <w:p w14:paraId="3653C401" w14:textId="45CC5360" w:rsidR="00617C7A" w:rsidRPr="00E24321" w:rsidRDefault="00617C7A" w:rsidP="00617C7A">
      <w:pPr>
        <w:pStyle w:val="DefenceSchedule3"/>
      </w:pPr>
      <w:r w:rsidRPr="00E24321">
        <w:t xml:space="preserve">the Brief, Works </w:t>
      </w:r>
      <w:proofErr w:type="gramStart"/>
      <w:r w:rsidRPr="00E24321">
        <w:t>Description</w:t>
      </w:r>
      <w:proofErr w:type="gramEnd"/>
      <w:r w:rsidRPr="00E24321">
        <w:t xml:space="preserve"> or equivalent document relevant to the type of Project Contract. </w:t>
      </w:r>
      <w:r w:rsidR="00773AC8" w:rsidRPr="00E24321">
        <w:t xml:space="preserve"> </w:t>
      </w:r>
      <w:r w:rsidRPr="00E24321">
        <w:t xml:space="preserve">This includes co-ordinating and integrating material provided by </w:t>
      </w:r>
      <w:r w:rsidR="00880595" w:rsidRPr="00E24321">
        <w:t xml:space="preserve">any </w:t>
      </w:r>
      <w:r w:rsidRPr="00E24321">
        <w:t xml:space="preserve">Project Contractor into material which is prepared by the Consultant and ensuring such material is consistent with the Project Contract documentation on </w:t>
      </w:r>
      <w:proofErr w:type="spellStart"/>
      <w:r w:rsidRPr="00E24321">
        <w:t>DEQMS</w:t>
      </w:r>
      <w:proofErr w:type="spellEnd"/>
      <w:r w:rsidR="00880595" w:rsidRPr="00E24321">
        <w:t xml:space="preserve"> </w:t>
      </w:r>
      <w:r w:rsidR="00235CCE" w:rsidRPr="00E24321">
        <w:t xml:space="preserve">and the </w:t>
      </w:r>
      <w:r w:rsidR="00DB1659">
        <w:t>U</w:t>
      </w:r>
      <w:r w:rsidR="00FF571E">
        <w:t>RB</w:t>
      </w:r>
      <w:r w:rsidR="00355779">
        <w:t xml:space="preserve"> </w:t>
      </w:r>
      <w:r w:rsidR="00235CCE" w:rsidRPr="00E24321">
        <w:t xml:space="preserve">as endorsed in accordance with </w:t>
      </w:r>
      <w:r w:rsidR="00371F45" w:rsidRPr="00E24321">
        <w:t xml:space="preserve">paragraph </w:t>
      </w:r>
      <w:r w:rsidR="00EE7DB5" w:rsidRPr="00E24321">
        <w:fldChar w:fldCharType="begin"/>
      </w:r>
      <w:r w:rsidR="00EE7DB5" w:rsidRPr="00E24321">
        <w:instrText xml:space="preserve"> REF _Ref76824920 \w \h </w:instrText>
      </w:r>
      <w:r w:rsidR="00E24321">
        <w:instrText xml:space="preserve"> \* MERGEFORMAT </w:instrText>
      </w:r>
      <w:r w:rsidR="00EE7DB5" w:rsidRPr="00E24321">
        <w:fldChar w:fldCharType="separate"/>
      </w:r>
      <w:r w:rsidR="000108F0">
        <w:t>8.4</w:t>
      </w:r>
      <w:r w:rsidR="00EE7DB5" w:rsidRPr="00E24321">
        <w:fldChar w:fldCharType="end"/>
      </w:r>
      <w:r w:rsidRPr="00E24321">
        <w:t>; and</w:t>
      </w:r>
    </w:p>
    <w:p w14:paraId="46933720" w14:textId="5BFED40F" w:rsidR="00617C7A" w:rsidRPr="00E24321" w:rsidRDefault="001B132E" w:rsidP="00617C7A">
      <w:pPr>
        <w:pStyle w:val="DefenceSchedule3"/>
      </w:pPr>
      <w:r>
        <w:t>i</w:t>
      </w:r>
      <w:r w:rsidR="00617C7A" w:rsidRPr="00E24321">
        <w:t xml:space="preserve">nformation </w:t>
      </w:r>
      <w:r>
        <w:t>d</w:t>
      </w:r>
      <w:r w:rsidR="00617C7A" w:rsidRPr="00E24321">
        <w:t>ocuments</w:t>
      </w:r>
      <w:r w:rsidR="00B53CF5" w:rsidRPr="00E24321">
        <w:t xml:space="preserve"> and addenda</w:t>
      </w:r>
      <w:r w:rsidR="00617C7A" w:rsidRPr="00E24321">
        <w:t xml:space="preserve">.  </w:t>
      </w:r>
    </w:p>
    <w:p w14:paraId="18B69B85" w14:textId="77777777" w:rsidR="00617C7A" w:rsidRPr="00E24321" w:rsidRDefault="00617C7A" w:rsidP="00480A3D">
      <w:pPr>
        <w:pStyle w:val="DefenceSchedule2"/>
      </w:pPr>
      <w:r w:rsidRPr="00E24321">
        <w:t>In developing the Tender Documents</w:t>
      </w:r>
      <w:r w:rsidR="00B53CF5" w:rsidRPr="00E24321">
        <w:t>,</w:t>
      </w:r>
      <w:r w:rsidRPr="00E24321">
        <w:t xml:space="preserve"> the Consultant must attend and participate in workshops, meetings, teleconferences and discussions with the Commonwealth's advisers and others nominated by the Commonwealth's Representative.  The purpose of such workshops, meetings, </w:t>
      </w:r>
      <w:proofErr w:type="gramStart"/>
      <w:r w:rsidRPr="00E24321">
        <w:t>teleconferences</w:t>
      </w:r>
      <w:proofErr w:type="gramEnd"/>
      <w:r w:rsidRPr="00E24321">
        <w:t xml:space="preserve"> and discussions will be to consider specific issues facing the Project</w:t>
      </w:r>
      <w:r w:rsidR="00907D76" w:rsidRPr="00E24321">
        <w:t xml:space="preserve"> and develop methods to address those risks and issues in the tender documentation. </w:t>
      </w:r>
    </w:p>
    <w:p w14:paraId="30790F70" w14:textId="77777777" w:rsidR="00C30EAF" w:rsidRPr="00E24321" w:rsidRDefault="00617C7A" w:rsidP="00617C7A">
      <w:pPr>
        <w:pStyle w:val="DefenceSchedule2"/>
      </w:pPr>
      <w:r w:rsidRPr="00E24321">
        <w:t>The Consultant must</w:t>
      </w:r>
      <w:r w:rsidR="00C30EAF" w:rsidRPr="00E24321">
        <w:t>:</w:t>
      </w:r>
    </w:p>
    <w:p w14:paraId="2F521886" w14:textId="77777777" w:rsidR="00DD3EB2" w:rsidRPr="00E24321" w:rsidRDefault="00617C7A" w:rsidP="006E40AE">
      <w:pPr>
        <w:pStyle w:val="DefenceSchedule3"/>
      </w:pPr>
      <w:bookmarkStart w:id="55" w:name="_Ref57648223"/>
      <w:r w:rsidRPr="00E24321">
        <w:t xml:space="preserve">provide draft tender documentation </w:t>
      </w:r>
      <w:r w:rsidR="00D94D3D" w:rsidRPr="00E24321">
        <w:t xml:space="preserve">including the draft Project Contract </w:t>
      </w:r>
      <w:r w:rsidRPr="00E24321">
        <w:t xml:space="preserve">to the Commonwealth's Representative and the Commonwealth's </w:t>
      </w:r>
      <w:r w:rsidR="00480A3D" w:rsidRPr="00E24321">
        <w:t>l</w:t>
      </w:r>
      <w:r w:rsidR="00961915" w:rsidRPr="00E24321">
        <w:t xml:space="preserve">egal and </w:t>
      </w:r>
      <w:r w:rsidR="00480A3D" w:rsidRPr="00E24321">
        <w:t>p</w:t>
      </w:r>
      <w:r w:rsidR="00961915" w:rsidRPr="00E24321">
        <w:t xml:space="preserve">robity </w:t>
      </w:r>
      <w:r w:rsidRPr="00E24321">
        <w:t>advisers for review prior to release</w:t>
      </w:r>
      <w:r w:rsidR="00C30EAF" w:rsidRPr="00E24321">
        <w:t xml:space="preserve">; </w:t>
      </w:r>
      <w:r w:rsidR="00D94D3D" w:rsidRPr="00E24321">
        <w:t>and</w:t>
      </w:r>
    </w:p>
    <w:bookmarkEnd w:id="55"/>
    <w:p w14:paraId="7B83A88A" w14:textId="77777777" w:rsidR="00DB36AA" w:rsidRPr="00E24321" w:rsidRDefault="00C30EAF" w:rsidP="006E40AE">
      <w:pPr>
        <w:pStyle w:val="DefenceSchedule3"/>
      </w:pPr>
      <w:r w:rsidRPr="00E24321">
        <w:t xml:space="preserve">subsequently amend the draft tender documentation </w:t>
      </w:r>
      <w:r w:rsidR="00DD3EB2" w:rsidRPr="00E24321">
        <w:t xml:space="preserve">and the draft Project Contract (as applicable) </w:t>
      </w:r>
      <w:r w:rsidRPr="00E24321">
        <w:t>as required</w:t>
      </w:r>
      <w:r w:rsidR="008A0DEF" w:rsidRPr="00E24321">
        <w:t xml:space="preserve"> to incorporate any comments or feedback from the Commonwealth's Representative or the Commonwealth's legal and probity advisers</w:t>
      </w:r>
      <w:r w:rsidRPr="00E24321">
        <w:t xml:space="preserve">. </w:t>
      </w:r>
    </w:p>
    <w:p w14:paraId="04E5AA80" w14:textId="77777777" w:rsidR="00C30EAF" w:rsidRPr="00E24321" w:rsidRDefault="00DD3EB2" w:rsidP="006E40AE">
      <w:pPr>
        <w:pStyle w:val="DefenceSchedule2"/>
      </w:pPr>
      <w:r w:rsidRPr="00E24321">
        <w:t>In each case, t</w:t>
      </w:r>
      <w:r w:rsidR="00DB36AA" w:rsidRPr="00E24321">
        <w:t xml:space="preserve">he Consultant must provide for sufficient time for </w:t>
      </w:r>
      <w:r w:rsidRPr="00E24321">
        <w:t xml:space="preserve">a thorough </w:t>
      </w:r>
      <w:r w:rsidR="00DB36AA" w:rsidRPr="00E24321">
        <w:t>review of the documents by the Commonwealth's</w:t>
      </w:r>
      <w:r w:rsidR="00C57935" w:rsidRPr="00E24321">
        <w:t xml:space="preserve"> legal and probity</w:t>
      </w:r>
      <w:r w:rsidR="00DB36AA" w:rsidRPr="00E24321">
        <w:t xml:space="preserve"> advisers</w:t>
      </w:r>
      <w:r w:rsidR="00F5524A" w:rsidRPr="00E24321">
        <w:t xml:space="preserve"> and the Commonwealth's Representative</w:t>
      </w:r>
      <w:r w:rsidR="00547968" w:rsidRPr="00E24321">
        <w:t>.</w:t>
      </w:r>
    </w:p>
    <w:p w14:paraId="79CAA76B" w14:textId="15EA1B6B" w:rsidR="00617C7A" w:rsidRPr="00E24321" w:rsidRDefault="00617C7A" w:rsidP="00617C7A">
      <w:pPr>
        <w:pStyle w:val="DefenceSchedule1"/>
        <w:numPr>
          <w:ilvl w:val="0"/>
          <w:numId w:val="2"/>
        </w:numPr>
        <w:tabs>
          <w:tab w:val="clear" w:pos="3516"/>
          <w:tab w:val="num" w:pos="964"/>
        </w:tabs>
        <w:ind w:left="964"/>
        <w:rPr>
          <w:b w:val="0"/>
        </w:rPr>
      </w:pPr>
      <w:bookmarkStart w:id="56" w:name="_Ref57712842"/>
      <w:r w:rsidRPr="00E24321">
        <w:t>Role of Tender Administrator</w:t>
      </w:r>
      <w:bookmarkEnd w:id="56"/>
    </w:p>
    <w:p w14:paraId="6E85B98A" w14:textId="77777777" w:rsidR="00480A3D" w:rsidRPr="00E24321" w:rsidRDefault="00617C7A" w:rsidP="00617C7A">
      <w:pPr>
        <w:pStyle w:val="DefenceSchedule2"/>
      </w:pPr>
      <w:r w:rsidRPr="00E24321">
        <w:t xml:space="preserve">The Consultant must perform the role of Tender Administrator in relation to the procurement of </w:t>
      </w:r>
      <w:r w:rsidR="00F5524A" w:rsidRPr="00E24321">
        <w:t>each</w:t>
      </w:r>
      <w:r w:rsidR="00907D76" w:rsidRPr="00E24321">
        <w:t xml:space="preserve"> </w:t>
      </w:r>
      <w:r w:rsidRPr="00E24321">
        <w:t>Project Contract</w:t>
      </w:r>
      <w:r w:rsidR="00F5524A" w:rsidRPr="00E24321">
        <w:t>.</w:t>
      </w:r>
    </w:p>
    <w:p w14:paraId="1B2BE523" w14:textId="12D73316" w:rsidR="00617C7A" w:rsidRPr="00E24321" w:rsidRDefault="00F5524A" w:rsidP="00617C7A">
      <w:pPr>
        <w:pStyle w:val="DefenceSchedule2"/>
      </w:pPr>
      <w:r w:rsidRPr="00E24321">
        <w:t xml:space="preserve">Without limiting paragraph </w:t>
      </w:r>
      <w:r w:rsidRPr="00E24321">
        <w:fldChar w:fldCharType="begin"/>
      </w:r>
      <w:r w:rsidRPr="00E24321">
        <w:instrText xml:space="preserve"> REF _Ref57712971 \w \h </w:instrText>
      </w:r>
      <w:r w:rsidR="00E24321">
        <w:instrText xml:space="preserve"> \* MERGEFORMAT </w:instrText>
      </w:r>
      <w:r w:rsidRPr="00E24321">
        <w:fldChar w:fldCharType="separate"/>
      </w:r>
      <w:r w:rsidR="000108F0">
        <w:t>31</w:t>
      </w:r>
      <w:r w:rsidRPr="00E24321">
        <w:fldChar w:fldCharType="end"/>
      </w:r>
      <w:r w:rsidRPr="00E24321">
        <w:t>, i</w:t>
      </w:r>
      <w:r w:rsidR="00617C7A" w:rsidRPr="00E24321">
        <w:t>n performing the role of the Tender Administrator, the Consultant must carry out the following tasks:</w:t>
      </w:r>
    </w:p>
    <w:p w14:paraId="7E0228E2" w14:textId="77777777" w:rsidR="00617C7A" w:rsidRPr="00E24321" w:rsidRDefault="00617C7A" w:rsidP="00617C7A">
      <w:pPr>
        <w:pStyle w:val="DefenceSchedule3"/>
      </w:pPr>
      <w:r w:rsidRPr="00E24321">
        <w:t xml:space="preserve">prepare letter(s) requesting the completion of Disclaimer and Confidentiality Agreements from prospective </w:t>
      </w:r>
      <w:proofErr w:type="gramStart"/>
      <w:r w:rsidRPr="00E24321">
        <w:t>tenderers;</w:t>
      </w:r>
      <w:proofErr w:type="gramEnd"/>
    </w:p>
    <w:p w14:paraId="33E756A5" w14:textId="77777777" w:rsidR="00617C7A" w:rsidRPr="00E24321" w:rsidRDefault="00617C7A" w:rsidP="00617C7A">
      <w:pPr>
        <w:pStyle w:val="DefenceSchedule3"/>
      </w:pPr>
      <w:r w:rsidRPr="00E24321">
        <w:t xml:space="preserve">issue Tender </w:t>
      </w:r>
      <w:proofErr w:type="gramStart"/>
      <w:r w:rsidRPr="00E24321">
        <w:t>Documents;</w:t>
      </w:r>
      <w:proofErr w:type="gramEnd"/>
    </w:p>
    <w:p w14:paraId="4CF3CB30" w14:textId="77777777" w:rsidR="00617C7A" w:rsidRPr="00E24321" w:rsidRDefault="00617C7A" w:rsidP="00617C7A">
      <w:pPr>
        <w:pStyle w:val="DefenceSchedule3"/>
      </w:pPr>
      <w:r w:rsidRPr="00E24321">
        <w:t xml:space="preserve">maintain a register of the companies to whom Tender Documents are </w:t>
      </w:r>
      <w:proofErr w:type="gramStart"/>
      <w:r w:rsidRPr="00E24321">
        <w:t>issued;</w:t>
      </w:r>
      <w:proofErr w:type="gramEnd"/>
    </w:p>
    <w:p w14:paraId="3FC6C2B6" w14:textId="77777777" w:rsidR="004970DD" w:rsidRPr="00E24321" w:rsidRDefault="00617C7A" w:rsidP="00617C7A">
      <w:pPr>
        <w:pStyle w:val="DefenceSchedule3"/>
      </w:pPr>
      <w:r w:rsidRPr="00E24321">
        <w:t>issue</w:t>
      </w:r>
      <w:r w:rsidR="004970DD" w:rsidRPr="00E24321">
        <w:t>:</w:t>
      </w:r>
      <w:r w:rsidRPr="00E24321">
        <w:t xml:space="preserve"> </w:t>
      </w:r>
    </w:p>
    <w:p w14:paraId="47288487" w14:textId="77777777" w:rsidR="00617C7A" w:rsidRPr="00E24321" w:rsidRDefault="00617C7A" w:rsidP="006E40AE">
      <w:pPr>
        <w:pStyle w:val="DefenceSchedule4"/>
      </w:pPr>
      <w:r w:rsidRPr="00E24321">
        <w:t>addenda to the Tender Documents;</w:t>
      </w:r>
      <w:r w:rsidR="004970DD" w:rsidRPr="00E24321">
        <w:t xml:space="preserve"> and </w:t>
      </w:r>
    </w:p>
    <w:p w14:paraId="787102A9" w14:textId="167197DE" w:rsidR="004970DD" w:rsidRPr="00E24321" w:rsidRDefault="001B132E" w:rsidP="006E40AE">
      <w:pPr>
        <w:pStyle w:val="DefenceSchedule4"/>
      </w:pPr>
      <w:r>
        <w:t>i</w:t>
      </w:r>
      <w:r w:rsidR="00617C7A" w:rsidRPr="00E24321">
        <w:t xml:space="preserve">nformation </w:t>
      </w:r>
      <w:r>
        <w:t>d</w:t>
      </w:r>
      <w:r w:rsidR="00617C7A" w:rsidRPr="00E24321">
        <w:t>ocuments</w:t>
      </w:r>
      <w:r w:rsidR="004970DD" w:rsidRPr="00E24321">
        <w:t xml:space="preserve">, </w:t>
      </w:r>
    </w:p>
    <w:p w14:paraId="22800282" w14:textId="77777777" w:rsidR="00617C7A" w:rsidRPr="00E24321" w:rsidRDefault="004970DD" w:rsidP="006E40AE">
      <w:pPr>
        <w:pStyle w:val="DefenceSchedule4"/>
        <w:numPr>
          <w:ilvl w:val="0"/>
          <w:numId w:val="0"/>
        </w:numPr>
        <w:ind w:left="1928"/>
      </w:pPr>
      <w:r w:rsidRPr="00E24321">
        <w:t xml:space="preserve">in each case, as approved by the Commonwealth's </w:t>
      </w:r>
      <w:proofErr w:type="gramStart"/>
      <w:r w:rsidRPr="00E24321">
        <w:t>Representative;</w:t>
      </w:r>
      <w:proofErr w:type="gramEnd"/>
      <w:r w:rsidRPr="00E24321">
        <w:t xml:space="preserve"> </w:t>
      </w:r>
    </w:p>
    <w:p w14:paraId="23ED0B79" w14:textId="764FD57A" w:rsidR="00617C7A" w:rsidRPr="00E24321" w:rsidRDefault="00617C7A" w:rsidP="00617C7A">
      <w:pPr>
        <w:pStyle w:val="DefenceSchedule3"/>
      </w:pPr>
      <w:r w:rsidRPr="00E24321">
        <w:lastRenderedPageBreak/>
        <w:t xml:space="preserve">manage the receipt of and co-ordinate responses to requests for clarification, addenda and </w:t>
      </w:r>
      <w:r w:rsidR="001B132E">
        <w:t>i</w:t>
      </w:r>
      <w:r w:rsidRPr="00E24321">
        <w:t xml:space="preserve">nformation </w:t>
      </w:r>
      <w:proofErr w:type="gramStart"/>
      <w:r w:rsidR="001B132E">
        <w:t>d</w:t>
      </w:r>
      <w:r w:rsidRPr="00E24321">
        <w:t>ocuments;</w:t>
      </w:r>
      <w:proofErr w:type="gramEnd"/>
      <w:r w:rsidRPr="00E24321">
        <w:t xml:space="preserve"> </w:t>
      </w:r>
    </w:p>
    <w:p w14:paraId="57DDD70E" w14:textId="77777777" w:rsidR="00617C7A" w:rsidRPr="00E24321" w:rsidRDefault="00617C7A" w:rsidP="00617C7A">
      <w:pPr>
        <w:pStyle w:val="DefenceSchedule3"/>
      </w:pPr>
      <w:r w:rsidRPr="00E24321">
        <w:t xml:space="preserve">arrange, prepare </w:t>
      </w:r>
      <w:proofErr w:type="gramStart"/>
      <w:r w:rsidRPr="00E24321">
        <w:t>for</w:t>
      </w:r>
      <w:proofErr w:type="gramEnd"/>
      <w:r w:rsidRPr="00E24321">
        <w:t xml:space="preserve"> and attend any industry briefing and site visits including:</w:t>
      </w:r>
    </w:p>
    <w:p w14:paraId="74901377" w14:textId="77777777" w:rsidR="00617C7A" w:rsidRPr="00E24321" w:rsidRDefault="00617C7A" w:rsidP="00617C7A">
      <w:pPr>
        <w:pStyle w:val="DefenceSchedule4"/>
      </w:pPr>
      <w:r w:rsidRPr="00E24321">
        <w:t xml:space="preserve">notifying tenderers of proposed dates and </w:t>
      </w:r>
      <w:proofErr w:type="gramStart"/>
      <w:r w:rsidRPr="00E24321">
        <w:t>timings;</w:t>
      </w:r>
      <w:proofErr w:type="gramEnd"/>
    </w:p>
    <w:p w14:paraId="5647C533" w14:textId="77777777" w:rsidR="00617C7A" w:rsidRPr="00E24321" w:rsidRDefault="00617C7A" w:rsidP="00617C7A">
      <w:pPr>
        <w:pStyle w:val="DefenceSchedule4"/>
      </w:pPr>
      <w:r w:rsidRPr="00E24321">
        <w:t xml:space="preserve">compiling attendee </w:t>
      </w:r>
      <w:proofErr w:type="gramStart"/>
      <w:r w:rsidRPr="00E24321">
        <w:t>lists;</w:t>
      </w:r>
      <w:proofErr w:type="gramEnd"/>
    </w:p>
    <w:p w14:paraId="1A6510DE" w14:textId="77777777" w:rsidR="00617C7A" w:rsidRPr="00E24321" w:rsidRDefault="00617C7A" w:rsidP="00617C7A">
      <w:pPr>
        <w:pStyle w:val="DefenceSchedule4"/>
      </w:pPr>
      <w:r w:rsidRPr="00E24321">
        <w:t xml:space="preserve">arranging access to the relevant </w:t>
      </w:r>
      <w:proofErr w:type="gramStart"/>
      <w:r w:rsidRPr="00E24321">
        <w:t>location;</w:t>
      </w:r>
      <w:proofErr w:type="gramEnd"/>
      <w:r w:rsidRPr="00E24321">
        <w:t xml:space="preserve"> </w:t>
      </w:r>
    </w:p>
    <w:p w14:paraId="3244D83C" w14:textId="77777777" w:rsidR="00617C7A" w:rsidRPr="00E24321" w:rsidRDefault="00617C7A" w:rsidP="00666CC9">
      <w:pPr>
        <w:pStyle w:val="DefenceSchedule4"/>
      </w:pPr>
      <w:r w:rsidRPr="00E24321">
        <w:t>developing an</w:t>
      </w:r>
      <w:r w:rsidR="00666CC9" w:rsidRPr="00E24321">
        <w:t xml:space="preserve"> industry briefing</w:t>
      </w:r>
      <w:r w:rsidRPr="00E24321">
        <w:t xml:space="preserve"> presentation </w:t>
      </w:r>
      <w:r w:rsidR="00666CC9" w:rsidRPr="00E24321">
        <w:t>(including liaising with the Commonwealth's Representative and the Commonw</w:t>
      </w:r>
      <w:r w:rsidR="00AD2550" w:rsidRPr="00E24321">
        <w:t>ealth's legal and probity advise</w:t>
      </w:r>
      <w:r w:rsidR="00666CC9" w:rsidRPr="00E24321">
        <w:t>rs to co</w:t>
      </w:r>
      <w:r w:rsidR="00F7329F" w:rsidRPr="00E24321">
        <w:t>-</w:t>
      </w:r>
      <w:r w:rsidR="00666CC9" w:rsidRPr="00E24321">
        <w:t>ordinate the preparation of the legal and probity briefings)</w:t>
      </w:r>
      <w:r w:rsidRPr="00E24321">
        <w:t>; and</w:t>
      </w:r>
    </w:p>
    <w:p w14:paraId="1628497F" w14:textId="77777777" w:rsidR="00617C7A" w:rsidRPr="00E24321" w:rsidRDefault="00617C7A" w:rsidP="00617C7A">
      <w:pPr>
        <w:pStyle w:val="DefenceSchedule4"/>
      </w:pPr>
      <w:r w:rsidRPr="00E24321">
        <w:t>delivering an</w:t>
      </w:r>
      <w:r w:rsidR="00666CC9" w:rsidRPr="00E24321">
        <w:t xml:space="preserve"> industry briefing</w:t>
      </w:r>
      <w:r w:rsidRPr="00E24321">
        <w:t xml:space="preserve"> </w:t>
      </w:r>
      <w:proofErr w:type="gramStart"/>
      <w:r w:rsidRPr="00E24321">
        <w:t>presentation;</w:t>
      </w:r>
      <w:proofErr w:type="gramEnd"/>
    </w:p>
    <w:p w14:paraId="7A80E3A6" w14:textId="77777777" w:rsidR="00904B2A" w:rsidRDefault="00617C7A" w:rsidP="00617C7A">
      <w:pPr>
        <w:pStyle w:val="DefenceSchedule3"/>
      </w:pPr>
      <w:r w:rsidRPr="00E24321">
        <w:t xml:space="preserve">facilitate requests for Site access by tenderers during the tender period and attend such periods of Site </w:t>
      </w:r>
      <w:proofErr w:type="gramStart"/>
      <w:r w:rsidRPr="00E24321">
        <w:t>access;</w:t>
      </w:r>
      <w:proofErr w:type="gramEnd"/>
      <w:r w:rsidRPr="00E24321">
        <w:t xml:space="preserve"> </w:t>
      </w:r>
    </w:p>
    <w:p w14:paraId="22983C7E" w14:textId="45CA509A" w:rsidR="00617C7A" w:rsidRPr="00E24321" w:rsidRDefault="00904B2A" w:rsidP="00617C7A">
      <w:pPr>
        <w:pStyle w:val="DefenceSchedule3"/>
      </w:pPr>
      <w:r>
        <w:t xml:space="preserve">arranging for the upload of (or, if required, uploading) all relevant tender documentation onto </w:t>
      </w:r>
      <w:proofErr w:type="spellStart"/>
      <w:r>
        <w:t>AusTender</w:t>
      </w:r>
      <w:proofErr w:type="spellEnd"/>
      <w:r>
        <w:t xml:space="preserve">; </w:t>
      </w:r>
      <w:r w:rsidR="00617C7A" w:rsidRPr="00E24321">
        <w:t>and</w:t>
      </w:r>
    </w:p>
    <w:p w14:paraId="45557FD2" w14:textId="77777777" w:rsidR="00617C7A" w:rsidRPr="00E24321" w:rsidRDefault="00617C7A" w:rsidP="00617C7A">
      <w:pPr>
        <w:pStyle w:val="DefenceSchedule3"/>
      </w:pPr>
      <w:r w:rsidRPr="00E24321">
        <w:t>other activities as directed by the Commonwealth's Representative in connection with the role of the Tender Administrator, as described in the Tender Documents.</w:t>
      </w:r>
    </w:p>
    <w:p w14:paraId="7C157127" w14:textId="77777777" w:rsidR="00617C7A" w:rsidRPr="00E24321" w:rsidRDefault="00617C7A" w:rsidP="00617C7A">
      <w:pPr>
        <w:pStyle w:val="DefenceSchedule1"/>
        <w:numPr>
          <w:ilvl w:val="0"/>
          <w:numId w:val="2"/>
        </w:numPr>
        <w:tabs>
          <w:tab w:val="clear" w:pos="3516"/>
          <w:tab w:val="num" w:pos="964"/>
        </w:tabs>
        <w:ind w:left="964"/>
        <w:rPr>
          <w:b w:val="0"/>
        </w:rPr>
      </w:pPr>
      <w:bookmarkStart w:id="57" w:name="_Ref57712798"/>
      <w:r w:rsidRPr="00E24321">
        <w:t>Tender Evaluation Boards</w:t>
      </w:r>
      <w:bookmarkEnd w:id="57"/>
    </w:p>
    <w:p w14:paraId="5DA2EB83" w14:textId="26E17EE5" w:rsidR="00252940" w:rsidRDefault="00252940" w:rsidP="00617C7A">
      <w:pPr>
        <w:pStyle w:val="DefenceSchedule2"/>
      </w:pPr>
      <w:r w:rsidRPr="00E24321">
        <w:t>The Consultant is responsible for convening and facilitating the Tender Evaluation Boards (</w:t>
      </w:r>
      <w:r w:rsidRPr="00E24321">
        <w:rPr>
          <w:b/>
        </w:rPr>
        <w:t>TEB</w:t>
      </w:r>
      <w:r w:rsidRPr="00E24321">
        <w:t xml:space="preserve">) </w:t>
      </w:r>
      <w:r w:rsidR="00522954" w:rsidRPr="00E24321">
        <w:t xml:space="preserve">and undertaking all evaluations </w:t>
      </w:r>
      <w:r w:rsidRPr="00E24321">
        <w:t xml:space="preserve">for </w:t>
      </w:r>
      <w:r w:rsidR="006F2A5F" w:rsidRPr="00E24321">
        <w:t>each</w:t>
      </w:r>
      <w:r w:rsidRPr="00E24321">
        <w:t xml:space="preserve"> Project Contract</w:t>
      </w:r>
      <w:r w:rsidR="006F2A5F" w:rsidRPr="00E24321">
        <w:t>.</w:t>
      </w:r>
    </w:p>
    <w:p w14:paraId="33CDD16A" w14:textId="2B6967A3" w:rsidR="00B50CE5" w:rsidRPr="00E24321" w:rsidRDefault="00B50CE5">
      <w:pPr>
        <w:pStyle w:val="DefenceSchedule2"/>
      </w:pPr>
      <w:r>
        <w:t>For Host Nation awareness of the procurement process and education of key Host Nation stakeholders, a representative from the Host Nation may attend the TEBs as an observer (as required by the Commonwealth's Representative and subject to probity advice). The representative will not participate in the TEBs at any time</w:t>
      </w:r>
      <w:r w:rsidR="004358B1">
        <w:t>.</w:t>
      </w:r>
      <w:r w:rsidR="0090079A">
        <w:t xml:space="preserve"> </w:t>
      </w:r>
    </w:p>
    <w:p w14:paraId="4E31F4A7" w14:textId="77777777" w:rsidR="009F47CF" w:rsidRPr="00E24321" w:rsidRDefault="00617C7A" w:rsidP="006E40AE">
      <w:pPr>
        <w:pStyle w:val="DefenceSchedule2"/>
      </w:pPr>
      <w:bookmarkStart w:id="58" w:name="_Ref62116183"/>
      <w:r w:rsidRPr="00E24321">
        <w:t>The Consultant must</w:t>
      </w:r>
      <w:r w:rsidR="009F47CF" w:rsidRPr="00E24321">
        <w:t>:</w:t>
      </w:r>
      <w:bookmarkEnd w:id="58"/>
      <w:r w:rsidR="009F47CF" w:rsidRPr="00E24321">
        <w:t xml:space="preserve"> </w:t>
      </w:r>
    </w:p>
    <w:p w14:paraId="6D83925E" w14:textId="77777777" w:rsidR="009F47CF" w:rsidRPr="00E24321" w:rsidRDefault="00617C7A" w:rsidP="006E40AE">
      <w:pPr>
        <w:pStyle w:val="DefenceSchedule3"/>
      </w:pPr>
      <w:r w:rsidRPr="00E24321">
        <w:t xml:space="preserve">provide </w:t>
      </w:r>
      <w:r w:rsidR="003006B4" w:rsidRPr="00E24321">
        <w:t xml:space="preserve">appropriate </w:t>
      </w:r>
      <w:r w:rsidRPr="00E24321">
        <w:t xml:space="preserve">personnel to </w:t>
      </w:r>
      <w:r w:rsidR="005927F1" w:rsidRPr="00E24321">
        <w:t xml:space="preserve">convene, facilitate and </w:t>
      </w:r>
      <w:r w:rsidRPr="00E24321">
        <w:t xml:space="preserve">participate in the </w:t>
      </w:r>
      <w:r w:rsidR="00252940" w:rsidRPr="00E24321">
        <w:t>TEBs</w:t>
      </w:r>
      <w:r w:rsidR="005927F1" w:rsidRPr="00E24321">
        <w:t xml:space="preserve"> for the relevant Project </w:t>
      </w:r>
      <w:proofErr w:type="gramStart"/>
      <w:r w:rsidR="005927F1" w:rsidRPr="00E24321">
        <w:t>Contracts</w:t>
      </w:r>
      <w:r w:rsidR="009F47CF" w:rsidRPr="00E24321">
        <w:t>;</w:t>
      </w:r>
      <w:proofErr w:type="gramEnd"/>
      <w:r w:rsidR="009F47CF" w:rsidRPr="00E24321">
        <w:t xml:space="preserve"> </w:t>
      </w:r>
    </w:p>
    <w:p w14:paraId="6B9308F9" w14:textId="77777777" w:rsidR="009F47CF" w:rsidRPr="00E24321" w:rsidRDefault="009F47CF" w:rsidP="009F47CF">
      <w:pPr>
        <w:pStyle w:val="DefenceSchedule3"/>
      </w:pPr>
      <w:r w:rsidRPr="00E24321">
        <w:t xml:space="preserve">obtain the approval of the Commonwealth's Representative in respect of such personnel; and </w:t>
      </w:r>
    </w:p>
    <w:p w14:paraId="02CC16CC" w14:textId="77777777" w:rsidR="00617C7A" w:rsidRPr="00E24321" w:rsidRDefault="009F47CF" w:rsidP="006E40AE">
      <w:pPr>
        <w:pStyle w:val="DefenceSchedule3"/>
      </w:pPr>
      <w:r w:rsidRPr="00E24321">
        <w:t xml:space="preserve">include additional or alternative personnel as required by the Commonwealth's Representative.  </w:t>
      </w:r>
    </w:p>
    <w:p w14:paraId="6A933798" w14:textId="09F3296C" w:rsidR="00617C7A" w:rsidRPr="00E24321" w:rsidRDefault="00895B41" w:rsidP="00617C7A">
      <w:pPr>
        <w:pStyle w:val="DefenceSchedule2"/>
      </w:pPr>
      <w:bookmarkStart w:id="59" w:name="_Ref53497262"/>
      <w:r w:rsidRPr="00E24321">
        <w:t>T</w:t>
      </w:r>
      <w:r w:rsidR="00617C7A" w:rsidRPr="00E24321">
        <w:t xml:space="preserve">he Consultant must ensure that the personnel proposed </w:t>
      </w:r>
      <w:r w:rsidR="005927F1" w:rsidRPr="00E24321">
        <w:t xml:space="preserve">for the task in paragraph </w:t>
      </w:r>
      <w:r w:rsidR="006F651D" w:rsidRPr="00E24321">
        <w:fldChar w:fldCharType="begin"/>
      </w:r>
      <w:r w:rsidR="006F651D" w:rsidRPr="00E24321">
        <w:instrText xml:space="preserve"> REF _Ref62116183 \r \h </w:instrText>
      </w:r>
      <w:r w:rsidR="00E24321">
        <w:instrText xml:space="preserve"> \* MERGEFORMAT </w:instrText>
      </w:r>
      <w:r w:rsidR="006F651D" w:rsidRPr="00E24321">
        <w:fldChar w:fldCharType="separate"/>
      </w:r>
      <w:r w:rsidR="000108F0">
        <w:t>33.3</w:t>
      </w:r>
      <w:r w:rsidR="006F651D" w:rsidRPr="00E24321">
        <w:fldChar w:fldCharType="end"/>
      </w:r>
      <w:r w:rsidR="005927F1" w:rsidRPr="00E24321">
        <w:t xml:space="preserve"> and all other TEB members</w:t>
      </w:r>
      <w:r w:rsidR="00617C7A" w:rsidRPr="00E24321">
        <w:t>:</w:t>
      </w:r>
      <w:bookmarkEnd w:id="59"/>
      <w:r w:rsidR="00617C7A" w:rsidRPr="00E24321">
        <w:t xml:space="preserve"> </w:t>
      </w:r>
    </w:p>
    <w:p w14:paraId="2CC8B7DC" w14:textId="77777777" w:rsidR="00617C7A" w:rsidRPr="00E24321" w:rsidRDefault="00617C7A" w:rsidP="00617C7A">
      <w:pPr>
        <w:pStyle w:val="DefenceSchedule3"/>
      </w:pPr>
      <w:r w:rsidRPr="00E24321">
        <w:t xml:space="preserve">conform to the requirements of the </w:t>
      </w:r>
      <w:r w:rsidR="005927F1" w:rsidRPr="00E24321">
        <w:t xml:space="preserve">Tender </w:t>
      </w:r>
      <w:r w:rsidRPr="00E24321">
        <w:t xml:space="preserve">Evaluation </w:t>
      </w:r>
      <w:proofErr w:type="gramStart"/>
      <w:r w:rsidRPr="00E24321">
        <w:t>Plan;</w:t>
      </w:r>
      <w:proofErr w:type="gramEnd"/>
    </w:p>
    <w:p w14:paraId="2B424425" w14:textId="77777777" w:rsidR="00617C7A" w:rsidRPr="00E24321" w:rsidRDefault="00617C7A" w:rsidP="00617C7A">
      <w:pPr>
        <w:pStyle w:val="DefenceSchedule3"/>
      </w:pPr>
      <w:r w:rsidRPr="00E24321">
        <w:t xml:space="preserve">declare any conflicts of interest in relation to the tenders received by the </w:t>
      </w:r>
      <w:proofErr w:type="gramStart"/>
      <w:r w:rsidRPr="00E24321">
        <w:t>Commonwealth;</w:t>
      </w:r>
      <w:proofErr w:type="gramEnd"/>
    </w:p>
    <w:p w14:paraId="283D1563" w14:textId="18D9EAEB" w:rsidR="00617C7A" w:rsidRPr="00E24321" w:rsidRDefault="00617C7A" w:rsidP="00617C7A">
      <w:pPr>
        <w:pStyle w:val="DefenceSchedule3"/>
      </w:pPr>
      <w:r w:rsidRPr="00E24321">
        <w:t>provide the Commonwealth with a signed Deed of Confidentiality prior to receiving tenders;</w:t>
      </w:r>
      <w:r w:rsidR="0049385A">
        <w:t xml:space="preserve"> and</w:t>
      </w:r>
    </w:p>
    <w:p w14:paraId="4A6A378D" w14:textId="07E361D3" w:rsidR="00706EB5" w:rsidRPr="00E24321" w:rsidRDefault="00617C7A" w:rsidP="0003778B">
      <w:pPr>
        <w:pStyle w:val="DefenceSchedule3"/>
      </w:pPr>
      <w:bookmarkStart w:id="60" w:name="_Ref53497264"/>
      <w:r w:rsidRPr="00E24321">
        <w:t>read and evaluate tenders received in response to the Tender Documents for the Project</w:t>
      </w:r>
      <w:r w:rsidR="007B7F07" w:rsidRPr="00E24321">
        <w:t xml:space="preserve"> in accordance with the terms of the Tender Documents</w:t>
      </w:r>
      <w:r w:rsidR="0013737C" w:rsidRPr="00E24321">
        <w:t xml:space="preserve">. </w:t>
      </w:r>
      <w:r w:rsidR="00706EB5" w:rsidRPr="00E24321">
        <w:t>T</w:t>
      </w:r>
      <w:r w:rsidRPr="00E24321">
        <w:t>his includes</w:t>
      </w:r>
      <w:r w:rsidR="00706EB5" w:rsidRPr="00E24321">
        <w:t>:</w:t>
      </w:r>
      <w:bookmarkEnd w:id="60"/>
    </w:p>
    <w:p w14:paraId="314E75D5" w14:textId="77777777" w:rsidR="0013217C" w:rsidRDefault="00617C7A" w:rsidP="00C626E7">
      <w:pPr>
        <w:pStyle w:val="DefenceSchedule4"/>
      </w:pPr>
      <w:r w:rsidRPr="00E24321">
        <w:lastRenderedPageBreak/>
        <w:t xml:space="preserve">assessing the draft Work Health and Safety Plan provided by a tenderer to ensure it complies with the requirements of the Project Contract and </w:t>
      </w:r>
      <w:r w:rsidR="004C6999">
        <w:t xml:space="preserve">(as applicable) </w:t>
      </w:r>
      <w:r w:rsidRPr="00E24321">
        <w:t xml:space="preserve">the </w:t>
      </w:r>
      <w:proofErr w:type="spellStart"/>
      <w:r w:rsidRPr="00E24321">
        <w:t>WHS</w:t>
      </w:r>
      <w:proofErr w:type="spellEnd"/>
      <w:r w:rsidRPr="00E24321">
        <w:t xml:space="preserve"> Legislation</w:t>
      </w:r>
      <w:r w:rsidR="004C6999">
        <w:t xml:space="preserve"> and the work health and safety Statutory Requirements of the Host </w:t>
      </w:r>
      <w:proofErr w:type="gramStart"/>
      <w:r w:rsidR="004C6999">
        <w:t>Nation</w:t>
      </w:r>
      <w:r w:rsidR="0013217C">
        <w:t>;</w:t>
      </w:r>
      <w:proofErr w:type="gramEnd"/>
      <w:r w:rsidRPr="00E24321">
        <w:t xml:space="preserve"> </w:t>
      </w:r>
    </w:p>
    <w:p w14:paraId="696805F1" w14:textId="01F421EA" w:rsidR="004C6999" w:rsidRDefault="00617C7A" w:rsidP="00C626E7">
      <w:pPr>
        <w:pStyle w:val="DefenceSchedule4"/>
      </w:pPr>
      <w:r w:rsidRPr="00E24321">
        <w:t xml:space="preserve">providing advice to the Commonwealth with respect to </w:t>
      </w:r>
      <w:proofErr w:type="gramStart"/>
      <w:r w:rsidRPr="00E24321">
        <w:t>whether or not</w:t>
      </w:r>
      <w:proofErr w:type="gramEnd"/>
      <w:r w:rsidRPr="00E24321">
        <w:t xml:space="preserve"> the draft Work Health and Safety Plan is of a standard and quality which will ensure</w:t>
      </w:r>
      <w:r w:rsidR="004C6999">
        <w:t>, so far as is reasonably practicable,</w:t>
      </w:r>
      <w:r w:rsidRPr="00E24321">
        <w:t xml:space="preserve"> that the delivery of the Project will comply with</w:t>
      </w:r>
      <w:r w:rsidR="004C6999">
        <w:t>, as relevant, the:</w:t>
      </w:r>
    </w:p>
    <w:p w14:paraId="069076F0" w14:textId="77777777" w:rsidR="004C6999" w:rsidRDefault="004C6999" w:rsidP="004C6999">
      <w:pPr>
        <w:pStyle w:val="DefenceSchedule5"/>
      </w:pPr>
      <w:r>
        <w:t>Project Contract(s</w:t>
      </w:r>
      <w:proofErr w:type="gramStart"/>
      <w:r>
        <w:t>);</w:t>
      </w:r>
      <w:proofErr w:type="gramEnd"/>
      <w:r>
        <w:t xml:space="preserve"> </w:t>
      </w:r>
    </w:p>
    <w:p w14:paraId="4D825AA6" w14:textId="0DC5CE60" w:rsidR="004C6999" w:rsidRDefault="00617C7A" w:rsidP="004C6999">
      <w:pPr>
        <w:pStyle w:val="DefenceSchedule5"/>
      </w:pPr>
      <w:proofErr w:type="spellStart"/>
      <w:r w:rsidRPr="00E24321">
        <w:t>WHS</w:t>
      </w:r>
      <w:proofErr w:type="spellEnd"/>
      <w:r w:rsidRPr="00E24321">
        <w:t xml:space="preserve"> Legislation</w:t>
      </w:r>
      <w:r w:rsidR="004C6999">
        <w:t>; and</w:t>
      </w:r>
    </w:p>
    <w:p w14:paraId="7E321925" w14:textId="788AED79" w:rsidR="004C6999" w:rsidRDefault="004C6999" w:rsidP="004C6999">
      <w:pPr>
        <w:pStyle w:val="DefenceSchedule5"/>
      </w:pPr>
      <w:r>
        <w:t>work health and safety Statutory Requirements (as applicable) of the Host Nation</w:t>
      </w:r>
      <w:r w:rsidR="0013217C">
        <w:t>,</w:t>
      </w:r>
    </w:p>
    <w:p w14:paraId="67E20C17" w14:textId="1E1F3E32" w:rsidR="00617C7A" w:rsidRPr="00E4548B" w:rsidRDefault="0003778B" w:rsidP="003E0E9F">
      <w:pPr>
        <w:pStyle w:val="DefenceSchedule5"/>
        <w:numPr>
          <w:ilvl w:val="0"/>
          <w:numId w:val="0"/>
        </w:numPr>
        <w:ind w:left="2892"/>
        <w:rPr>
          <w:bCs/>
        </w:rPr>
      </w:pPr>
      <w:r w:rsidRPr="00E24321">
        <w:t xml:space="preserve">including ensuring the Work Health Safety Plan is Project and </w:t>
      </w:r>
      <w:r w:rsidR="004C6999">
        <w:t>Project C</w:t>
      </w:r>
      <w:r w:rsidR="0082024F" w:rsidRPr="00E24321">
        <w:t xml:space="preserve">ontract </w:t>
      </w:r>
      <w:proofErr w:type="gramStart"/>
      <w:r w:rsidRPr="00E24321">
        <w:t>specific</w:t>
      </w:r>
      <w:r w:rsidR="00617C7A" w:rsidRPr="00E24321">
        <w:t>;</w:t>
      </w:r>
      <w:proofErr w:type="gramEnd"/>
      <w:r w:rsidR="00E91AE8" w:rsidRPr="00E24321">
        <w:t xml:space="preserve"> </w:t>
      </w:r>
    </w:p>
    <w:p w14:paraId="65F6AF76" w14:textId="6F2DDEE9" w:rsidR="00E91AE8" w:rsidRPr="00E24321" w:rsidRDefault="00E91AE8" w:rsidP="00C626E7">
      <w:pPr>
        <w:pStyle w:val="DefenceSchedule4"/>
      </w:pPr>
      <w:r w:rsidRPr="00E24321">
        <w:t>review</w:t>
      </w:r>
      <w:r w:rsidR="00E47061" w:rsidRPr="00E24321">
        <w:t>ing</w:t>
      </w:r>
      <w:r w:rsidRPr="00E24321">
        <w:t xml:space="preserve"> the tenders received more generally to ensure </w:t>
      </w:r>
      <w:r w:rsidR="00D228F7" w:rsidRPr="00E24321">
        <w:t>t</w:t>
      </w:r>
      <w:r w:rsidRPr="00E24321">
        <w:t>enderer</w:t>
      </w:r>
      <w:r w:rsidR="00D228F7" w:rsidRPr="00E24321">
        <w:t>s</w:t>
      </w:r>
      <w:r w:rsidRPr="00E24321">
        <w:t xml:space="preserve"> </w:t>
      </w:r>
      <w:r w:rsidR="00D228F7" w:rsidRPr="00E24321">
        <w:t>have</w:t>
      </w:r>
      <w:r w:rsidRPr="00E24321">
        <w:t xml:space="preserve"> sufficient </w:t>
      </w:r>
      <w:r w:rsidR="009422E7" w:rsidRPr="00E24321">
        <w:t xml:space="preserve">skill, </w:t>
      </w:r>
      <w:proofErr w:type="gramStart"/>
      <w:r w:rsidR="009422E7" w:rsidRPr="00E24321">
        <w:t>experience</w:t>
      </w:r>
      <w:proofErr w:type="gramEnd"/>
      <w:r w:rsidR="009422E7" w:rsidRPr="00E24321">
        <w:t xml:space="preserve"> and resources to carry out the </w:t>
      </w:r>
      <w:r w:rsidR="00D228F7" w:rsidRPr="00E24321">
        <w:t xml:space="preserve">work under the </w:t>
      </w:r>
      <w:r w:rsidR="009422E7" w:rsidRPr="00E24321">
        <w:t>Project Contract safe</w:t>
      </w:r>
      <w:r w:rsidR="00D228F7" w:rsidRPr="00E24321">
        <w:t>l</w:t>
      </w:r>
      <w:r w:rsidR="009422E7" w:rsidRPr="00E24321">
        <w:t>y;</w:t>
      </w:r>
      <w:r w:rsidR="000A1CB0" w:rsidRPr="00E24321">
        <w:t xml:space="preserve"> </w:t>
      </w:r>
    </w:p>
    <w:p w14:paraId="43B62B4B" w14:textId="77777777" w:rsidR="00A63D3D" w:rsidRPr="00E24321" w:rsidRDefault="00A63D3D" w:rsidP="00C626E7">
      <w:pPr>
        <w:pStyle w:val="DefenceSchedule4"/>
      </w:pPr>
      <w:r w:rsidRPr="00E24321">
        <w:t>c</w:t>
      </w:r>
      <w:r w:rsidR="00706EB5" w:rsidRPr="00E24321">
        <w:t xml:space="preserve">onducting a detailed review of all other </w:t>
      </w:r>
      <w:r w:rsidRPr="00E24321">
        <w:t>draft Project Plans</w:t>
      </w:r>
      <w:r w:rsidR="00706EB5" w:rsidRPr="00E24321">
        <w:t xml:space="preserve"> provided by </w:t>
      </w:r>
      <w:r w:rsidRPr="00E24321">
        <w:t>tenderer</w:t>
      </w:r>
      <w:r w:rsidR="00D228F7" w:rsidRPr="00E24321">
        <w:t>s</w:t>
      </w:r>
      <w:r w:rsidRPr="00E24321">
        <w:t xml:space="preserve"> to ensure that</w:t>
      </w:r>
      <w:r w:rsidR="00706EB5" w:rsidRPr="00E24321">
        <w:t xml:space="preserve"> they</w:t>
      </w:r>
      <w:r w:rsidRPr="00E24321">
        <w:t xml:space="preserve">: </w:t>
      </w:r>
    </w:p>
    <w:p w14:paraId="3EA7A587" w14:textId="77777777" w:rsidR="00A63D3D" w:rsidRPr="00E24321" w:rsidRDefault="00706EB5" w:rsidP="00C626E7">
      <w:pPr>
        <w:pStyle w:val="DefenceSchedule5"/>
      </w:pPr>
      <w:r w:rsidRPr="00E24321">
        <w:t xml:space="preserve">comply </w:t>
      </w:r>
      <w:r w:rsidR="00A63D3D" w:rsidRPr="00E24321">
        <w:t xml:space="preserve">with the requirements of the Project </w:t>
      </w:r>
      <w:proofErr w:type="gramStart"/>
      <w:r w:rsidR="00A63D3D" w:rsidRPr="00E24321">
        <w:t>Contract;</w:t>
      </w:r>
      <w:proofErr w:type="gramEnd"/>
      <w:r w:rsidR="00A63D3D" w:rsidRPr="00E24321">
        <w:t xml:space="preserve"> </w:t>
      </w:r>
    </w:p>
    <w:p w14:paraId="4085F83F" w14:textId="77777777" w:rsidR="00A63D3D" w:rsidRPr="00E24321" w:rsidRDefault="00706EB5" w:rsidP="00C626E7">
      <w:pPr>
        <w:pStyle w:val="DefenceSchedule5"/>
      </w:pPr>
      <w:r w:rsidRPr="00E24321">
        <w:t>are</w:t>
      </w:r>
      <w:r w:rsidR="00A63D3D" w:rsidRPr="00E24321">
        <w:t xml:space="preserve"> Project and </w:t>
      </w:r>
      <w:r w:rsidR="00D228F7" w:rsidRPr="00E24321">
        <w:t>c</w:t>
      </w:r>
      <w:r w:rsidRPr="00E24321">
        <w:t>ontract specific</w:t>
      </w:r>
      <w:r w:rsidR="00A63D3D" w:rsidRPr="00E24321">
        <w:t xml:space="preserve">; and </w:t>
      </w:r>
    </w:p>
    <w:p w14:paraId="6E91584F" w14:textId="77777777" w:rsidR="00A63D3D" w:rsidRPr="00E24321" w:rsidRDefault="00706EB5" w:rsidP="00C626E7">
      <w:pPr>
        <w:pStyle w:val="DefenceSchedule5"/>
      </w:pPr>
      <w:r w:rsidRPr="00E24321">
        <w:t>address key Project risks and issues</w:t>
      </w:r>
      <w:r w:rsidR="00550CE4" w:rsidRPr="00E24321">
        <w:t xml:space="preserve"> (including work health and safety risks)</w:t>
      </w:r>
      <w:r w:rsidR="00D46259" w:rsidRPr="00E24321">
        <w:t>;</w:t>
      </w:r>
      <w:r w:rsidR="00547968" w:rsidRPr="00E24321">
        <w:t xml:space="preserve"> and </w:t>
      </w:r>
    </w:p>
    <w:p w14:paraId="58F5BD38" w14:textId="77777777" w:rsidR="007D1A54" w:rsidRPr="00E24321" w:rsidRDefault="00B3503E" w:rsidP="00EB7E64">
      <w:pPr>
        <w:pStyle w:val="DefenceSchedule4"/>
      </w:pPr>
      <w:bookmarkStart w:id="61" w:name="_Ref53497257"/>
      <w:r w:rsidRPr="00E24321">
        <w:t>consider</w:t>
      </w:r>
      <w:r w:rsidR="00E47061" w:rsidRPr="00E24321">
        <w:t>ing</w:t>
      </w:r>
      <w:r w:rsidRPr="00E24321">
        <w:t xml:space="preserve"> and assess</w:t>
      </w:r>
      <w:r w:rsidR="00E47061" w:rsidRPr="00E24321">
        <w:t>ing</w:t>
      </w:r>
      <w:r w:rsidR="008F234B" w:rsidRPr="00E24321">
        <w:t xml:space="preserve"> the outcomes of</w:t>
      </w:r>
      <w:r w:rsidR="007D1A54" w:rsidRPr="00E24321">
        <w:t xml:space="preserve"> financial viability assessments</w:t>
      </w:r>
      <w:r w:rsidRPr="00E24321">
        <w:t xml:space="preserve"> performed in respect of</w:t>
      </w:r>
      <w:r w:rsidR="007D1A54" w:rsidRPr="00E24321">
        <w:t xml:space="preserve"> </w:t>
      </w:r>
      <w:r w:rsidR="00AD2550" w:rsidRPr="00E24321">
        <w:t>t</w:t>
      </w:r>
      <w:r w:rsidR="007D1A54" w:rsidRPr="00E24321">
        <w:t>enderers, including:</w:t>
      </w:r>
      <w:bookmarkEnd w:id="61"/>
    </w:p>
    <w:p w14:paraId="6668E42F" w14:textId="77777777" w:rsidR="007D1A54" w:rsidRPr="00E24321" w:rsidRDefault="007D1A54" w:rsidP="00CC674A">
      <w:pPr>
        <w:pStyle w:val="DefenceSchedule5"/>
      </w:pPr>
      <w:r w:rsidRPr="00E24321">
        <w:t xml:space="preserve">advising the </w:t>
      </w:r>
      <w:r w:rsidR="008F234B" w:rsidRPr="00E24321">
        <w:t xml:space="preserve">TEB </w:t>
      </w:r>
      <w:r w:rsidRPr="00E24321">
        <w:t>of findings; and</w:t>
      </w:r>
    </w:p>
    <w:p w14:paraId="6106CCEB" w14:textId="77777777" w:rsidR="007D1A54" w:rsidRPr="00E24321" w:rsidRDefault="007D1A54" w:rsidP="00CC674A">
      <w:pPr>
        <w:pStyle w:val="DefenceSchedule5"/>
      </w:pPr>
      <w:r w:rsidRPr="00E24321">
        <w:t>to</w:t>
      </w:r>
      <w:r w:rsidR="00252940" w:rsidRPr="00E24321">
        <w:t xml:space="preserve"> </w:t>
      </w:r>
      <w:r w:rsidRPr="00E24321">
        <w:t xml:space="preserve">inform the </w:t>
      </w:r>
      <w:proofErr w:type="spellStart"/>
      <w:r w:rsidR="005019E9" w:rsidRPr="00E24321">
        <w:t>TEBR</w:t>
      </w:r>
      <w:proofErr w:type="spellEnd"/>
      <w:r w:rsidR="008F234B" w:rsidRPr="00E24321">
        <w:t xml:space="preserve"> and any recommendations for </w:t>
      </w:r>
      <w:r w:rsidR="00AD2550" w:rsidRPr="00E24321">
        <w:t>t</w:t>
      </w:r>
      <w:r w:rsidR="008F234B" w:rsidRPr="00E24321">
        <w:t>enderer negotiations</w:t>
      </w:r>
      <w:r w:rsidR="00547968" w:rsidRPr="00E24321">
        <w:t>.</w:t>
      </w:r>
    </w:p>
    <w:p w14:paraId="5CF03826" w14:textId="77777777" w:rsidR="005927F1" w:rsidRPr="00E24321" w:rsidRDefault="005927F1" w:rsidP="006E40AE">
      <w:pPr>
        <w:pStyle w:val="DefenceSchedule2"/>
      </w:pPr>
      <w:r w:rsidRPr="00E24321">
        <w:t xml:space="preserve">The Consultant must: </w:t>
      </w:r>
    </w:p>
    <w:p w14:paraId="06A6EF69" w14:textId="77777777" w:rsidR="00E04D12" w:rsidRPr="00E24321" w:rsidRDefault="00E04D12" w:rsidP="00E04D12">
      <w:pPr>
        <w:pStyle w:val="DefenceSchedule3"/>
        <w:rPr>
          <w:b/>
          <w:i/>
        </w:rPr>
      </w:pPr>
      <w:r w:rsidRPr="00E24321">
        <w:t xml:space="preserve">engage, as necessary, appropriate experts to enable technical evaluation of tenders, which may include quantity </w:t>
      </w:r>
      <w:proofErr w:type="gramStart"/>
      <w:r w:rsidRPr="00E24321">
        <w:t>surveyors;</w:t>
      </w:r>
      <w:proofErr w:type="gramEnd"/>
    </w:p>
    <w:p w14:paraId="4D3B4E4F" w14:textId="77777777" w:rsidR="00617C7A" w:rsidRPr="00E24321" w:rsidRDefault="00617C7A" w:rsidP="00617C7A">
      <w:pPr>
        <w:pStyle w:val="DefenceSchedule3"/>
      </w:pPr>
      <w:r w:rsidRPr="00E24321">
        <w:t>document the individual evaluation undertaken (in Microsoft Word or equivalent), which must set out:</w:t>
      </w:r>
    </w:p>
    <w:p w14:paraId="77380B41" w14:textId="77777777" w:rsidR="00617C7A" w:rsidRPr="00E24321" w:rsidRDefault="00617C7A" w:rsidP="00617C7A">
      <w:pPr>
        <w:pStyle w:val="DefenceSchedule4"/>
      </w:pPr>
      <w:r w:rsidRPr="00E24321">
        <w:t>the Consultant's comments on the tenders received; and</w:t>
      </w:r>
    </w:p>
    <w:p w14:paraId="3C14C5A8" w14:textId="58F198A3" w:rsidR="00922C0A" w:rsidRPr="00E24321" w:rsidRDefault="00617C7A" w:rsidP="006E40AE">
      <w:pPr>
        <w:pStyle w:val="DefenceSchedule4"/>
      </w:pPr>
      <w:r w:rsidRPr="00E24321">
        <w:t xml:space="preserve">the Consultant's financial analysis, comprising of a detailed comparison of the fees, costs and resources proposed against an estimate to be prepared by the Consultant's </w:t>
      </w:r>
      <w:r w:rsidR="002960E6">
        <w:t>c</w:t>
      </w:r>
      <w:r w:rsidRPr="00E24321">
        <w:t xml:space="preserve">ost </w:t>
      </w:r>
      <w:r w:rsidR="002960E6">
        <w:t>p</w:t>
      </w:r>
      <w:r w:rsidRPr="00E24321">
        <w:t>lanner</w:t>
      </w:r>
      <w:r w:rsidR="00E47061" w:rsidRPr="00E24321">
        <w:t xml:space="preserve"> (if required by the Commonwealth</w:t>
      </w:r>
      <w:proofErr w:type="gramStart"/>
      <w:r w:rsidR="00E47061" w:rsidRPr="00E24321">
        <w:t>)</w:t>
      </w:r>
      <w:r w:rsidRPr="00E24321">
        <w:t>;</w:t>
      </w:r>
      <w:proofErr w:type="gramEnd"/>
      <w:r w:rsidRPr="00E24321">
        <w:t xml:space="preserve"> </w:t>
      </w:r>
    </w:p>
    <w:p w14:paraId="03EFA06B" w14:textId="77777777" w:rsidR="00617C7A" w:rsidRPr="00E24321" w:rsidRDefault="00617C7A" w:rsidP="00617C7A">
      <w:pPr>
        <w:pStyle w:val="DefenceSchedule3"/>
      </w:pPr>
      <w:r w:rsidRPr="00E24321">
        <w:t>conven</w:t>
      </w:r>
      <w:r w:rsidR="0076335D" w:rsidRPr="00E24321">
        <w:t>e all necessary meetings</w:t>
      </w:r>
      <w:r w:rsidRPr="00E24321">
        <w:t xml:space="preserve"> of the </w:t>
      </w:r>
      <w:proofErr w:type="gramStart"/>
      <w:r w:rsidRPr="00E24321">
        <w:t>TEB;</w:t>
      </w:r>
      <w:proofErr w:type="gramEnd"/>
    </w:p>
    <w:p w14:paraId="1AE9C8F1" w14:textId="77777777" w:rsidR="00EA1612" w:rsidRPr="00E24321" w:rsidRDefault="00617C7A" w:rsidP="00617C7A">
      <w:pPr>
        <w:pStyle w:val="DefenceSchedule3"/>
      </w:pPr>
      <w:r w:rsidRPr="00E24321">
        <w:t xml:space="preserve">perform the role of Secretary of the TEB, by minuting the evaluation and recommendations of the TEB and preparing the </w:t>
      </w:r>
      <w:proofErr w:type="spellStart"/>
      <w:r w:rsidRPr="00E24321">
        <w:t>TEBR</w:t>
      </w:r>
      <w:proofErr w:type="spellEnd"/>
      <w:r w:rsidRPr="00E24321">
        <w:t>, including</w:t>
      </w:r>
      <w:r w:rsidR="00EA1612" w:rsidRPr="00E24321">
        <w:t>:</w:t>
      </w:r>
      <w:r w:rsidRPr="00E24321">
        <w:t xml:space="preserve"> </w:t>
      </w:r>
    </w:p>
    <w:p w14:paraId="15CE9581" w14:textId="77777777" w:rsidR="00617C7A" w:rsidRPr="00E24321" w:rsidRDefault="00617C7A" w:rsidP="00EB7E64">
      <w:pPr>
        <w:pStyle w:val="DefenceSchedule4"/>
      </w:pPr>
      <w:r w:rsidRPr="00E24321">
        <w:lastRenderedPageBreak/>
        <w:t>identif</w:t>
      </w:r>
      <w:r w:rsidR="00EA1612" w:rsidRPr="00E24321">
        <w:t>ying</w:t>
      </w:r>
      <w:r w:rsidRPr="00E24321">
        <w:t xml:space="preserve"> any matters for clarification or negotiation and prepar</w:t>
      </w:r>
      <w:r w:rsidR="00EA1612" w:rsidRPr="00E24321">
        <w:t>ing</w:t>
      </w:r>
      <w:r w:rsidRPr="00E24321">
        <w:t xml:space="preserve"> supporting documentation;</w:t>
      </w:r>
      <w:r w:rsidR="00EA1612" w:rsidRPr="00E24321">
        <w:t xml:space="preserve"> and</w:t>
      </w:r>
    </w:p>
    <w:p w14:paraId="314A2212" w14:textId="1879248C" w:rsidR="00EA1612" w:rsidRPr="00E24321" w:rsidRDefault="00EA1612" w:rsidP="00EB7E64">
      <w:pPr>
        <w:pStyle w:val="DefenceSchedule4"/>
      </w:pPr>
      <w:r w:rsidRPr="00E24321">
        <w:t xml:space="preserve">providing, as required, suitably qualified scribes and/or stenographers for the purposes of minuting the evaluation and recommendations of the TEB and preparing the </w:t>
      </w:r>
      <w:proofErr w:type="spellStart"/>
      <w:proofErr w:type="gramStart"/>
      <w:r w:rsidRPr="00E24321">
        <w:t>TEBR</w:t>
      </w:r>
      <w:proofErr w:type="spellEnd"/>
      <w:r w:rsidRPr="00E24321">
        <w:t>;</w:t>
      </w:r>
      <w:proofErr w:type="gramEnd"/>
      <w:r w:rsidRPr="00E24321">
        <w:t xml:space="preserve"> </w:t>
      </w:r>
    </w:p>
    <w:p w14:paraId="0409ECD3" w14:textId="77777777" w:rsidR="006F651D" w:rsidRPr="00E24321" w:rsidRDefault="00617C7A" w:rsidP="006E40AE">
      <w:pPr>
        <w:pStyle w:val="DefenceSchedule3"/>
      </w:pPr>
      <w:r w:rsidRPr="00E24321">
        <w:t xml:space="preserve">conduct any necessary clarification arising out of the tender </w:t>
      </w:r>
      <w:proofErr w:type="gramStart"/>
      <w:r w:rsidRPr="00E24321">
        <w:t>responses;</w:t>
      </w:r>
      <w:proofErr w:type="gramEnd"/>
    </w:p>
    <w:p w14:paraId="0BCF1DCB" w14:textId="36481BFD" w:rsidR="00922C0A" w:rsidRPr="00E24321" w:rsidRDefault="006F651D" w:rsidP="007D45EE">
      <w:pPr>
        <w:pStyle w:val="DefenceSchedule3"/>
      </w:pPr>
      <w:r w:rsidRPr="00E24321">
        <w:t xml:space="preserve">recommend to the Commonwealth's Representative the tenderer(s) which in the Consultant's opinion should be nominated as preferred </w:t>
      </w:r>
      <w:proofErr w:type="gramStart"/>
      <w:r w:rsidRPr="00E24321">
        <w:t>tenderer;</w:t>
      </w:r>
      <w:proofErr w:type="gramEnd"/>
      <w:r w:rsidRPr="00E24321">
        <w:t xml:space="preserve"> </w:t>
      </w:r>
    </w:p>
    <w:p w14:paraId="23B69EA2" w14:textId="5AE31059" w:rsidR="002268A9" w:rsidRPr="00E24321" w:rsidRDefault="00617C7A" w:rsidP="006E40AE">
      <w:pPr>
        <w:pStyle w:val="DefenceSchedule3"/>
      </w:pPr>
      <w:r w:rsidRPr="00E24321">
        <w:t xml:space="preserve">draft the </w:t>
      </w:r>
      <w:proofErr w:type="spellStart"/>
      <w:r w:rsidRPr="00E24321">
        <w:t>TEBR</w:t>
      </w:r>
      <w:proofErr w:type="spellEnd"/>
      <w:r w:rsidRPr="00E24321">
        <w:t xml:space="preserve"> to a high standard</w:t>
      </w:r>
      <w:r w:rsidR="005C785A" w:rsidRPr="00E24321">
        <w:t xml:space="preserve"> and in accordance with all applicable </w:t>
      </w:r>
      <w:r w:rsidR="00557A26">
        <w:t>IPACE</w:t>
      </w:r>
      <w:r w:rsidR="00557A26" w:rsidRPr="00E24321">
        <w:t xml:space="preserve"> </w:t>
      </w:r>
      <w:r w:rsidR="008A39FB">
        <w:t xml:space="preserve">Branch </w:t>
      </w:r>
      <w:r w:rsidR="005C785A" w:rsidRPr="00E24321">
        <w:t xml:space="preserve">templates, </w:t>
      </w:r>
      <w:proofErr w:type="gramStart"/>
      <w:r w:rsidR="005C785A" w:rsidRPr="00E24321">
        <w:t>guidance</w:t>
      </w:r>
      <w:proofErr w:type="gramEnd"/>
      <w:r w:rsidR="005C785A" w:rsidRPr="00E24321">
        <w:t xml:space="preserve"> and resources available published on </w:t>
      </w:r>
      <w:proofErr w:type="spellStart"/>
      <w:r w:rsidR="005C785A" w:rsidRPr="00E24321">
        <w:t>DEQMS</w:t>
      </w:r>
      <w:proofErr w:type="spellEnd"/>
      <w:r w:rsidR="005C785A" w:rsidRPr="00E24321">
        <w:t xml:space="preserve"> or otherwise provided by the Commonwealth</w:t>
      </w:r>
      <w:r w:rsidR="003C2CE1" w:rsidRPr="00E24321">
        <w:t>'s Representative</w:t>
      </w:r>
      <w:r w:rsidRPr="00E24321">
        <w:t xml:space="preserve">. </w:t>
      </w:r>
      <w:r w:rsidR="00773AC8" w:rsidRPr="00E24321">
        <w:t xml:space="preserve"> </w:t>
      </w:r>
      <w:r w:rsidRPr="00E24321">
        <w:t xml:space="preserve">For clarity, the draft </w:t>
      </w:r>
      <w:proofErr w:type="spellStart"/>
      <w:r w:rsidRPr="00E24321">
        <w:t>TEBR</w:t>
      </w:r>
      <w:proofErr w:type="spellEnd"/>
      <w:r w:rsidRPr="00E24321">
        <w:t xml:space="preserve"> is expected to be complete and fully detail all aspects of the evaluation </w:t>
      </w:r>
      <w:proofErr w:type="gramStart"/>
      <w:r w:rsidRPr="00E24321">
        <w:t>undertaken</w:t>
      </w:r>
      <w:r w:rsidR="005C785A" w:rsidRPr="00E24321">
        <w:t>;</w:t>
      </w:r>
      <w:proofErr w:type="gramEnd"/>
    </w:p>
    <w:p w14:paraId="2FF074EF" w14:textId="3DD09677" w:rsidR="00617C7A" w:rsidRPr="00E24321" w:rsidRDefault="00617C7A" w:rsidP="005927F1">
      <w:pPr>
        <w:pStyle w:val="DefenceSchedule3"/>
      </w:pPr>
      <w:r w:rsidRPr="00E24321">
        <w:t xml:space="preserve">circulate to TEB Members, take comment on and amend as necessary the draft </w:t>
      </w:r>
      <w:proofErr w:type="spellStart"/>
      <w:r w:rsidRPr="00E24321">
        <w:t>TEBR</w:t>
      </w:r>
      <w:proofErr w:type="spellEnd"/>
      <w:r w:rsidR="00014586" w:rsidRPr="00E24321">
        <w:t xml:space="preserve"> (not later than </w:t>
      </w:r>
      <w:r w:rsidR="00E431A6" w:rsidRPr="00E431A6">
        <w:rPr>
          <w:b/>
          <w:bCs/>
          <w:i/>
          <w:iCs/>
        </w:rPr>
        <w:t xml:space="preserve">[COMMONWEALTH TO INSERT TIME PERIOD - </w:t>
      </w:r>
      <w:proofErr w:type="gramStart"/>
      <w:r w:rsidR="00E431A6" w:rsidRPr="00E431A6">
        <w:rPr>
          <w:b/>
          <w:bCs/>
          <w:i/>
          <w:iCs/>
        </w:rPr>
        <w:t>E.G.</w:t>
      </w:r>
      <w:proofErr w:type="gramEnd"/>
      <w:r w:rsidR="00E431A6" w:rsidRPr="00E431A6">
        <w:rPr>
          <w:b/>
          <w:bCs/>
          <w:i/>
          <w:iCs/>
        </w:rPr>
        <w:t xml:space="preserve"> 5]</w:t>
      </w:r>
      <w:r w:rsidR="00014586" w:rsidRPr="00E24321">
        <w:t xml:space="preserve"> business days after the conclusion of the TEB)</w:t>
      </w:r>
      <w:r w:rsidRPr="00E24321">
        <w:t>;</w:t>
      </w:r>
    </w:p>
    <w:p w14:paraId="36C2C4A0" w14:textId="13E874B7" w:rsidR="00440815" w:rsidRPr="00E24321" w:rsidRDefault="00440815" w:rsidP="00681D0C">
      <w:pPr>
        <w:pStyle w:val="DefenceSchedule3"/>
      </w:pPr>
      <w:r w:rsidRPr="00E24321">
        <w:t xml:space="preserve">ensure that the </w:t>
      </w:r>
      <w:proofErr w:type="spellStart"/>
      <w:r w:rsidRPr="00E24321">
        <w:t>TEBR</w:t>
      </w:r>
      <w:proofErr w:type="spellEnd"/>
      <w:r w:rsidRPr="00E24321">
        <w:t xml:space="preserve"> includes appropriate recommendations and identifies all matters to be the subject of n</w:t>
      </w:r>
      <w:r w:rsidR="00851EC8" w:rsidRPr="00E24321">
        <w:t xml:space="preserve">egotiations with the preferred </w:t>
      </w:r>
      <w:r w:rsidR="00AD2550" w:rsidRPr="00E24321">
        <w:t>t</w:t>
      </w:r>
      <w:r w:rsidRPr="00E24321">
        <w:t xml:space="preserve">enderer(s) in the form of a Negotiation Plan, such plan to be prepared and negotiations to be conducted in accordance with paragraph </w:t>
      </w:r>
      <w:r w:rsidR="00547968" w:rsidRPr="00E24321">
        <w:fldChar w:fldCharType="begin"/>
      </w:r>
      <w:r w:rsidR="00547968" w:rsidRPr="00E24321">
        <w:instrText xml:space="preserve"> REF _Ref57712720 \r \h </w:instrText>
      </w:r>
      <w:r w:rsidR="00E24321">
        <w:instrText xml:space="preserve"> \* MERGEFORMAT </w:instrText>
      </w:r>
      <w:r w:rsidR="00547968" w:rsidRPr="00E24321">
        <w:fldChar w:fldCharType="separate"/>
      </w:r>
      <w:r w:rsidR="000108F0">
        <w:t>34</w:t>
      </w:r>
      <w:r w:rsidR="00547968" w:rsidRPr="00E24321">
        <w:fldChar w:fldCharType="end"/>
      </w:r>
      <w:r w:rsidRPr="00E24321">
        <w:t xml:space="preserve">; </w:t>
      </w:r>
    </w:p>
    <w:p w14:paraId="68FDF2C2" w14:textId="77777777" w:rsidR="009476A0" w:rsidRPr="00E24321" w:rsidRDefault="00617C7A" w:rsidP="005927F1">
      <w:pPr>
        <w:pStyle w:val="DefenceSchedule3"/>
      </w:pPr>
      <w:r w:rsidRPr="00E24321">
        <w:t xml:space="preserve">circulate to the </w:t>
      </w:r>
      <w:r w:rsidR="00851EC8" w:rsidRPr="00E24321">
        <w:t>Commonwealth's p</w:t>
      </w:r>
      <w:r w:rsidRPr="00E24321">
        <w:t xml:space="preserve">robity </w:t>
      </w:r>
      <w:r w:rsidR="00851EC8" w:rsidRPr="00E24321">
        <w:t>a</w:t>
      </w:r>
      <w:r w:rsidRPr="00E24321">
        <w:t>dvis</w:t>
      </w:r>
      <w:r w:rsidR="00AD2550" w:rsidRPr="00E24321">
        <w:t>e</w:t>
      </w:r>
      <w:r w:rsidRPr="00E24321">
        <w:t xml:space="preserve">r, take comment on and amend as necessary the draft </w:t>
      </w:r>
      <w:proofErr w:type="spellStart"/>
      <w:r w:rsidRPr="00E24321">
        <w:t>TEBR</w:t>
      </w:r>
      <w:proofErr w:type="spellEnd"/>
      <w:r w:rsidRPr="00E24321">
        <w:t xml:space="preserve"> once TEB </w:t>
      </w:r>
      <w:r w:rsidR="00057006" w:rsidRPr="00E24321">
        <w:t>m</w:t>
      </w:r>
      <w:r w:rsidRPr="00E24321">
        <w:t xml:space="preserve">embers' comments have been </w:t>
      </w:r>
      <w:proofErr w:type="gramStart"/>
      <w:r w:rsidRPr="00E24321">
        <w:t>incorporated;</w:t>
      </w:r>
      <w:proofErr w:type="gramEnd"/>
    </w:p>
    <w:p w14:paraId="7156E500" w14:textId="77777777" w:rsidR="009476A0" w:rsidRPr="00E24321" w:rsidRDefault="00617C7A" w:rsidP="005927F1">
      <w:pPr>
        <w:pStyle w:val="DefenceSchedule3"/>
      </w:pPr>
      <w:r w:rsidRPr="00E24321">
        <w:t xml:space="preserve">complete the </w:t>
      </w:r>
      <w:proofErr w:type="spellStart"/>
      <w:r w:rsidRPr="00E24321">
        <w:t>TEBR</w:t>
      </w:r>
      <w:proofErr w:type="spellEnd"/>
      <w:r w:rsidRPr="00E24321">
        <w:t xml:space="preserve"> to a standard acceptable to the Commonwealth’s Representative and provide signature where the </w:t>
      </w:r>
      <w:proofErr w:type="spellStart"/>
      <w:r w:rsidRPr="00E24321">
        <w:t>TEBR</w:t>
      </w:r>
      <w:proofErr w:type="spellEnd"/>
      <w:r w:rsidRPr="00E24321">
        <w:t xml:space="preserve"> concurs with the process of evaluation and recommendations of the </w:t>
      </w:r>
      <w:proofErr w:type="gramStart"/>
      <w:r w:rsidRPr="00E24321">
        <w:t>TEB;</w:t>
      </w:r>
      <w:proofErr w:type="gramEnd"/>
      <w:r w:rsidRPr="00E24321">
        <w:t xml:space="preserve"> </w:t>
      </w:r>
    </w:p>
    <w:p w14:paraId="2D9C19C0" w14:textId="77777777" w:rsidR="0082262B" w:rsidRPr="00E24321" w:rsidRDefault="005927F1" w:rsidP="005927F1">
      <w:pPr>
        <w:pStyle w:val="DefenceSchedule3"/>
      </w:pPr>
      <w:r w:rsidRPr="00E24321">
        <w:t xml:space="preserve">where the </w:t>
      </w:r>
      <w:proofErr w:type="spellStart"/>
      <w:r w:rsidRPr="00E24321">
        <w:t>TEBR</w:t>
      </w:r>
      <w:proofErr w:type="spellEnd"/>
      <w:r w:rsidRPr="00E24321">
        <w:t xml:space="preserve"> and the process of evaluation and recommendations of the TEB </w:t>
      </w:r>
      <w:r w:rsidR="00DD3EB2" w:rsidRPr="00E24321">
        <w:t>is</w:t>
      </w:r>
      <w:r w:rsidR="0094029C" w:rsidRPr="00E24321">
        <w:t xml:space="preserve"> not unanimous</w:t>
      </w:r>
      <w:r w:rsidRPr="00E24321">
        <w:t xml:space="preserve">, provide a dissenting </w:t>
      </w:r>
      <w:proofErr w:type="gramStart"/>
      <w:r w:rsidRPr="00E24321">
        <w:t>report;</w:t>
      </w:r>
      <w:proofErr w:type="gramEnd"/>
    </w:p>
    <w:p w14:paraId="5894B231" w14:textId="5160DAC4" w:rsidR="002268A9" w:rsidRPr="00E24321" w:rsidRDefault="005927F1" w:rsidP="005927F1">
      <w:pPr>
        <w:pStyle w:val="DefenceSchedule3"/>
      </w:pPr>
      <w:r w:rsidRPr="00E24321">
        <w:t xml:space="preserve">provide a final copy of the </w:t>
      </w:r>
      <w:proofErr w:type="spellStart"/>
      <w:r w:rsidRPr="00E24321">
        <w:t>TEBR</w:t>
      </w:r>
      <w:proofErr w:type="spellEnd"/>
      <w:r w:rsidRPr="00E24321">
        <w:t xml:space="preserve"> </w:t>
      </w:r>
      <w:r w:rsidR="002268A9" w:rsidRPr="00E24321">
        <w:t>to the Commonwealth's Representative</w:t>
      </w:r>
      <w:r w:rsidR="00014586" w:rsidRPr="00E24321">
        <w:t xml:space="preserve"> (not later than </w:t>
      </w:r>
      <w:r w:rsidR="00E431A6" w:rsidRPr="00E431A6">
        <w:rPr>
          <w:b/>
          <w:bCs/>
          <w:i/>
          <w:iCs/>
        </w:rPr>
        <w:t xml:space="preserve">[COMMONWEALTH TO INSERT TIME PERIOD - </w:t>
      </w:r>
      <w:proofErr w:type="gramStart"/>
      <w:r w:rsidR="00E431A6" w:rsidRPr="00E431A6">
        <w:rPr>
          <w:b/>
          <w:bCs/>
          <w:i/>
          <w:iCs/>
        </w:rPr>
        <w:t>E.G.</w:t>
      </w:r>
      <w:proofErr w:type="gramEnd"/>
      <w:r w:rsidR="00E431A6" w:rsidRPr="00E431A6">
        <w:rPr>
          <w:b/>
          <w:bCs/>
          <w:i/>
          <w:iCs/>
        </w:rPr>
        <w:t xml:space="preserve"> 5]</w:t>
      </w:r>
      <w:r w:rsidR="00014586" w:rsidRPr="00E24321">
        <w:t xml:space="preserve"> business days after the conclusion of the TEB)</w:t>
      </w:r>
      <w:r w:rsidR="002268A9" w:rsidRPr="00E24321">
        <w:t xml:space="preserve"> for </w:t>
      </w:r>
      <w:r w:rsidR="003113E3" w:rsidRPr="00E24321">
        <w:t>approval</w:t>
      </w:r>
      <w:r w:rsidR="00C01034" w:rsidRPr="00E24321">
        <w:t xml:space="preserve"> by the Commonwealth's delegate</w:t>
      </w:r>
      <w:r w:rsidR="002268A9" w:rsidRPr="00E24321">
        <w:t xml:space="preserve">; </w:t>
      </w:r>
      <w:r w:rsidR="006F651D" w:rsidRPr="00E24321">
        <w:t xml:space="preserve"> </w:t>
      </w:r>
    </w:p>
    <w:p w14:paraId="5B84DAAA" w14:textId="77777777" w:rsidR="004E7EEB" w:rsidRPr="00E24321" w:rsidRDefault="004E7EEB" w:rsidP="004E7EEB">
      <w:pPr>
        <w:pStyle w:val="DefenceSchedule3"/>
      </w:pPr>
      <w:r w:rsidRPr="00E24321">
        <w:t xml:space="preserve">where the </w:t>
      </w:r>
      <w:proofErr w:type="spellStart"/>
      <w:r w:rsidRPr="00E24321">
        <w:t>TEBR</w:t>
      </w:r>
      <w:proofErr w:type="spellEnd"/>
      <w:r w:rsidRPr="00E24321">
        <w:t xml:space="preserve"> is not approved, address any comments to the satisfaction of the Commonwealth's </w:t>
      </w:r>
      <w:proofErr w:type="gramStart"/>
      <w:r w:rsidRPr="00E24321">
        <w:t>delegate;</w:t>
      </w:r>
      <w:proofErr w:type="gramEnd"/>
    </w:p>
    <w:p w14:paraId="12C595EF" w14:textId="3B37C0A3" w:rsidR="004E7EEB" w:rsidRPr="00E24321" w:rsidRDefault="004E7EEB" w:rsidP="005927F1">
      <w:pPr>
        <w:pStyle w:val="DefenceSchedule3"/>
      </w:pPr>
      <w:r w:rsidRPr="00E24321">
        <w:t xml:space="preserve">once the </w:t>
      </w:r>
      <w:proofErr w:type="spellStart"/>
      <w:r w:rsidRPr="00E24321">
        <w:t>TEBR</w:t>
      </w:r>
      <w:proofErr w:type="spellEnd"/>
      <w:r w:rsidRPr="00E24321">
        <w:t xml:space="preserve"> is approved, </w:t>
      </w:r>
      <w:r w:rsidR="0082262B" w:rsidRPr="00E24321">
        <w:t xml:space="preserve">appoint, and </w:t>
      </w:r>
      <w:r w:rsidR="006F651D" w:rsidRPr="00E24321">
        <w:t>conduct negotiations</w:t>
      </w:r>
      <w:r w:rsidR="00D94D3D" w:rsidRPr="00E24321">
        <w:t xml:space="preserve"> (if applicable)</w:t>
      </w:r>
      <w:r w:rsidR="006F651D" w:rsidRPr="00E24321">
        <w:t xml:space="preserve"> </w:t>
      </w:r>
      <w:r w:rsidR="0082262B" w:rsidRPr="00E24321">
        <w:t xml:space="preserve">with, the preferred tender(s) </w:t>
      </w:r>
      <w:r w:rsidR="006F651D" w:rsidRPr="00E24321">
        <w:t xml:space="preserve">in accordance with paragraph </w:t>
      </w:r>
      <w:r w:rsidR="006F651D" w:rsidRPr="00E24321">
        <w:fldChar w:fldCharType="begin"/>
      </w:r>
      <w:r w:rsidR="006F651D" w:rsidRPr="00E24321">
        <w:instrText xml:space="preserve"> REF _Ref57712720 \r \h  \* MERGEFORMAT </w:instrText>
      </w:r>
      <w:r w:rsidR="006F651D" w:rsidRPr="00E24321">
        <w:fldChar w:fldCharType="separate"/>
      </w:r>
      <w:r w:rsidR="000108F0">
        <w:t>34</w:t>
      </w:r>
      <w:r w:rsidR="006F651D" w:rsidRPr="00E24321">
        <w:fldChar w:fldCharType="end"/>
      </w:r>
      <w:r w:rsidR="006F651D" w:rsidRPr="00E24321">
        <w:t>;</w:t>
      </w:r>
    </w:p>
    <w:p w14:paraId="4115B410" w14:textId="77777777" w:rsidR="006F651D" w:rsidRPr="00E24321" w:rsidRDefault="004E7EEB" w:rsidP="005927F1">
      <w:pPr>
        <w:pStyle w:val="DefenceSchedule3"/>
      </w:pPr>
      <w:r w:rsidRPr="00E24321">
        <w:t>once negotiations are complete, advise successful and unsuccessful tenderers; and</w:t>
      </w:r>
    </w:p>
    <w:p w14:paraId="78A9932A" w14:textId="77777777" w:rsidR="00D960BC" w:rsidRPr="00E24321" w:rsidRDefault="00D960BC" w:rsidP="00221AFA">
      <w:pPr>
        <w:pStyle w:val="DefenceSchedule3"/>
      </w:pPr>
      <w:r w:rsidRPr="00E24321">
        <w:t xml:space="preserve">prepare all materials necessary for, and provide, debriefs.  </w:t>
      </w:r>
    </w:p>
    <w:p w14:paraId="17329D3E" w14:textId="77777777" w:rsidR="00617C7A" w:rsidRPr="00E24321" w:rsidRDefault="00617C7A" w:rsidP="00617C7A">
      <w:pPr>
        <w:pStyle w:val="DefenceSchedule1"/>
        <w:numPr>
          <w:ilvl w:val="0"/>
          <w:numId w:val="2"/>
        </w:numPr>
        <w:tabs>
          <w:tab w:val="clear" w:pos="3516"/>
          <w:tab w:val="num" w:pos="964"/>
        </w:tabs>
        <w:ind w:left="964"/>
        <w:rPr>
          <w:b w:val="0"/>
        </w:rPr>
      </w:pPr>
      <w:bookmarkStart w:id="62" w:name="_Ref57712720"/>
      <w:r w:rsidRPr="00E24321">
        <w:t>Negotiations</w:t>
      </w:r>
      <w:bookmarkEnd w:id="62"/>
    </w:p>
    <w:p w14:paraId="0BC7067A" w14:textId="77777777" w:rsidR="007A379F" w:rsidRPr="00E24321" w:rsidRDefault="009476A0" w:rsidP="006E40AE">
      <w:pPr>
        <w:pStyle w:val="DefenceSchedule2"/>
      </w:pPr>
      <w:r w:rsidRPr="00E24321">
        <w:t>The Consultant must</w:t>
      </w:r>
      <w:r w:rsidR="00D94D3D" w:rsidRPr="00E24321">
        <w:t xml:space="preserve">, </w:t>
      </w:r>
      <w:r w:rsidR="006F2A5F" w:rsidRPr="00E24321">
        <w:t xml:space="preserve">as </w:t>
      </w:r>
      <w:r w:rsidR="00D94D3D" w:rsidRPr="00E24321">
        <w:t>applicable</w:t>
      </w:r>
      <w:r w:rsidR="006F2A5F" w:rsidRPr="00E24321">
        <w:t xml:space="preserve"> to the relevant Project Contractor procurement</w:t>
      </w:r>
      <w:r w:rsidR="007A379F" w:rsidRPr="00E24321">
        <w:t>:</w:t>
      </w:r>
    </w:p>
    <w:p w14:paraId="6D503D93" w14:textId="77777777" w:rsidR="00F610FC" w:rsidRPr="00E24321" w:rsidRDefault="00DA1E43" w:rsidP="006E40AE">
      <w:pPr>
        <w:pStyle w:val="DefenceSchedule3"/>
      </w:pPr>
      <w:r w:rsidRPr="00E24321">
        <w:t>prepare a Negotiation P</w:t>
      </w:r>
      <w:r w:rsidR="00B44D48" w:rsidRPr="00E24321">
        <w:t xml:space="preserve">lan </w:t>
      </w:r>
      <w:r w:rsidR="000C5B0A" w:rsidRPr="00E24321">
        <w:t xml:space="preserve">for inclusion in the </w:t>
      </w:r>
      <w:proofErr w:type="spellStart"/>
      <w:r w:rsidR="000C5B0A" w:rsidRPr="00E24321">
        <w:t>TEBR</w:t>
      </w:r>
      <w:proofErr w:type="spellEnd"/>
      <w:r w:rsidR="000C5B0A" w:rsidRPr="00E24321">
        <w:t xml:space="preserve"> </w:t>
      </w:r>
      <w:r w:rsidR="006F2A5F" w:rsidRPr="00E24321">
        <w:t xml:space="preserve">which </w:t>
      </w:r>
      <w:r w:rsidR="00EB2EDA" w:rsidRPr="00E24321">
        <w:t>must</w:t>
      </w:r>
      <w:r w:rsidR="00F610FC" w:rsidRPr="00E24321">
        <w:t xml:space="preserve"> </w:t>
      </w:r>
      <w:r w:rsidR="00BA37DD" w:rsidRPr="00E24321">
        <w:t xml:space="preserve">clearly </w:t>
      </w:r>
      <w:r w:rsidR="00F610FC" w:rsidRPr="00E24321">
        <w:t>describe</w:t>
      </w:r>
      <w:r w:rsidR="006F2A5F" w:rsidRPr="00E24321">
        <w:t xml:space="preserve"> the</w:t>
      </w:r>
      <w:r w:rsidR="00F610FC" w:rsidRPr="00E24321">
        <w:t>:</w:t>
      </w:r>
    </w:p>
    <w:p w14:paraId="3A5726A4" w14:textId="77777777" w:rsidR="00DA1E43" w:rsidRPr="00E24321" w:rsidRDefault="00EB2EDA" w:rsidP="006E40AE">
      <w:pPr>
        <w:pStyle w:val="DefenceSchedule4"/>
      </w:pPr>
      <w:r w:rsidRPr="00E24321">
        <w:t xml:space="preserve">issues for negotiation </w:t>
      </w:r>
      <w:r w:rsidR="00BA37DD" w:rsidRPr="00E24321">
        <w:t xml:space="preserve">as identified in the </w:t>
      </w:r>
      <w:proofErr w:type="spellStart"/>
      <w:proofErr w:type="gramStart"/>
      <w:r w:rsidR="00DA1E43" w:rsidRPr="00E24321">
        <w:t>TEBR</w:t>
      </w:r>
      <w:proofErr w:type="spellEnd"/>
      <w:r w:rsidR="00DA1E43" w:rsidRPr="00E24321">
        <w:t>;</w:t>
      </w:r>
      <w:proofErr w:type="gramEnd"/>
    </w:p>
    <w:p w14:paraId="3C722D55" w14:textId="77777777" w:rsidR="00CC2899" w:rsidRPr="00E24321" w:rsidRDefault="00BA37DD" w:rsidP="006E40AE">
      <w:pPr>
        <w:pStyle w:val="DefenceSchedule4"/>
      </w:pPr>
      <w:r w:rsidRPr="00E24321">
        <w:lastRenderedPageBreak/>
        <w:t xml:space="preserve">risks associated </w:t>
      </w:r>
      <w:r w:rsidR="00CC2899" w:rsidRPr="00E24321">
        <w:t xml:space="preserve">with each issue for </w:t>
      </w:r>
      <w:proofErr w:type="gramStart"/>
      <w:r w:rsidR="00CC2899" w:rsidRPr="00E24321">
        <w:t>negotiation;</w:t>
      </w:r>
      <w:proofErr w:type="gramEnd"/>
      <w:r w:rsidRPr="00E24321">
        <w:t xml:space="preserve"> </w:t>
      </w:r>
    </w:p>
    <w:p w14:paraId="0341E1DC" w14:textId="77777777" w:rsidR="00EB2EDA" w:rsidRPr="00E24321" w:rsidRDefault="00EB2EDA" w:rsidP="006E40AE">
      <w:pPr>
        <w:pStyle w:val="DefenceSchedule4"/>
      </w:pPr>
      <w:r w:rsidRPr="00E24321">
        <w:t xml:space="preserve">Commonwealth's preferred position </w:t>
      </w:r>
      <w:r w:rsidR="00CC2899" w:rsidRPr="00E24321">
        <w:t>and minimum outcomes</w:t>
      </w:r>
      <w:r w:rsidR="003C2CE1" w:rsidRPr="00E24321">
        <w:t xml:space="preserve"> for each issue</w:t>
      </w:r>
      <w:r w:rsidR="00CC2899" w:rsidRPr="00E24321">
        <w:t xml:space="preserve">; </w:t>
      </w:r>
      <w:r w:rsidR="00FA6C27" w:rsidRPr="00E24321">
        <w:t xml:space="preserve">and </w:t>
      </w:r>
    </w:p>
    <w:p w14:paraId="11826F72" w14:textId="77777777" w:rsidR="002153C5" w:rsidRPr="00E24321" w:rsidRDefault="002153C5" w:rsidP="006E40AE">
      <w:pPr>
        <w:pStyle w:val="DefenceSchedule4"/>
      </w:pPr>
      <w:r w:rsidRPr="00E24321">
        <w:t xml:space="preserve">basis on which negotiations will be conducted, including the lead negotiator and supporting </w:t>
      </w:r>
      <w:proofErr w:type="gramStart"/>
      <w:r w:rsidRPr="00E24321">
        <w:t>members</w:t>
      </w:r>
      <w:r w:rsidR="002A6EF0" w:rsidRPr="00E24321">
        <w:t>;</w:t>
      </w:r>
      <w:proofErr w:type="gramEnd"/>
      <w:r w:rsidR="002A6EF0" w:rsidRPr="00E24321">
        <w:t xml:space="preserve"> </w:t>
      </w:r>
    </w:p>
    <w:p w14:paraId="53FA1692" w14:textId="77777777" w:rsidR="00EB2EDA" w:rsidRPr="00E24321" w:rsidRDefault="00EB2EDA" w:rsidP="006E40AE">
      <w:pPr>
        <w:pStyle w:val="DefenceSchedule3"/>
      </w:pPr>
      <w:r w:rsidRPr="00E24321">
        <w:t xml:space="preserve">liaise </w:t>
      </w:r>
      <w:r w:rsidR="006E45CB" w:rsidRPr="00E24321">
        <w:t xml:space="preserve">and consult </w:t>
      </w:r>
      <w:r w:rsidRPr="00E24321">
        <w:t>with the Commonwealth's legal advisors and the Commonwealth's Representative</w:t>
      </w:r>
      <w:r w:rsidR="00E579DB" w:rsidRPr="00E24321">
        <w:t xml:space="preserve"> to finalise the draft Negotiation P</w:t>
      </w:r>
      <w:r w:rsidRPr="00E24321">
        <w:t xml:space="preserve">lan and incorporate all comments, where required; and </w:t>
      </w:r>
    </w:p>
    <w:p w14:paraId="3C40CBB0" w14:textId="77777777" w:rsidR="009476A0" w:rsidRPr="00E24321" w:rsidRDefault="00BA37DD" w:rsidP="006E40AE">
      <w:pPr>
        <w:pStyle w:val="DefenceSchedule3"/>
      </w:pPr>
      <w:r w:rsidRPr="00E24321">
        <w:t xml:space="preserve">promptly provide the </w:t>
      </w:r>
      <w:r w:rsidR="00350F8D" w:rsidRPr="00E24321">
        <w:t>final Negotiation P</w:t>
      </w:r>
      <w:r w:rsidRPr="00E24321">
        <w:t xml:space="preserve">lan to the Commonwealth's Representative </w:t>
      </w:r>
      <w:r w:rsidR="00A2637A" w:rsidRPr="00E24321">
        <w:t xml:space="preserve">for </w:t>
      </w:r>
      <w:r w:rsidR="00B44D48" w:rsidRPr="00E24321">
        <w:t>approval.</w:t>
      </w:r>
      <w:r w:rsidRPr="00E24321">
        <w:t xml:space="preserve"> </w:t>
      </w:r>
    </w:p>
    <w:p w14:paraId="1CD2E0F4" w14:textId="77777777" w:rsidR="00617C7A" w:rsidRPr="00E24321" w:rsidRDefault="00617C7A" w:rsidP="006E40AE">
      <w:pPr>
        <w:pStyle w:val="DefenceSchedule2"/>
      </w:pPr>
      <w:r w:rsidRPr="00E24321">
        <w:t xml:space="preserve">The Consultant must comply with the requirements of the </w:t>
      </w:r>
      <w:r w:rsidR="00A86F7A" w:rsidRPr="00E24321">
        <w:t>N</w:t>
      </w:r>
      <w:r w:rsidRPr="00E24321">
        <w:t xml:space="preserve">egotiation </w:t>
      </w:r>
      <w:r w:rsidR="00A86F7A" w:rsidRPr="00E24321">
        <w:t>P</w:t>
      </w:r>
      <w:r w:rsidRPr="00E24321">
        <w:t>lan and any other related documents provided to the Consultant by the Commonwealth</w:t>
      </w:r>
      <w:r w:rsidR="00D75DC9" w:rsidRPr="00E24321">
        <w:t>'s Representative</w:t>
      </w:r>
      <w:r w:rsidRPr="00E24321">
        <w:t>.</w:t>
      </w:r>
      <w:r w:rsidR="009476A0" w:rsidRPr="00E24321">
        <w:t xml:space="preserve">  </w:t>
      </w:r>
    </w:p>
    <w:p w14:paraId="610CA517" w14:textId="77777777" w:rsidR="00617C7A" w:rsidRPr="00E24321" w:rsidRDefault="00617C7A" w:rsidP="006E40AE">
      <w:pPr>
        <w:pStyle w:val="DefenceSchedule2"/>
      </w:pPr>
      <w:r w:rsidRPr="00E24321">
        <w:t>The Consultant will be required to:</w:t>
      </w:r>
    </w:p>
    <w:p w14:paraId="3D2642E4" w14:textId="77777777" w:rsidR="00617C7A" w:rsidRPr="00E24321" w:rsidRDefault="00617C7A" w:rsidP="006E40AE">
      <w:pPr>
        <w:pStyle w:val="DefenceSchedule3"/>
      </w:pPr>
      <w:r w:rsidRPr="00E24321">
        <w:t>draft correspondence outlining the subject matter</w:t>
      </w:r>
      <w:r w:rsidR="00A86F7A" w:rsidRPr="00E24321">
        <w:t>s</w:t>
      </w:r>
      <w:r w:rsidRPr="00E24321">
        <w:t xml:space="preserve"> for </w:t>
      </w:r>
      <w:proofErr w:type="gramStart"/>
      <w:r w:rsidRPr="00E24321">
        <w:t>negotiations;</w:t>
      </w:r>
      <w:proofErr w:type="gramEnd"/>
      <w:r w:rsidRPr="00E24321">
        <w:t xml:space="preserve"> </w:t>
      </w:r>
    </w:p>
    <w:p w14:paraId="7FE0EF01" w14:textId="77777777" w:rsidR="006E45CB" w:rsidRPr="00E24321" w:rsidRDefault="00617C7A" w:rsidP="006E40AE">
      <w:pPr>
        <w:pStyle w:val="DefenceSchedule3"/>
      </w:pPr>
      <w:r w:rsidRPr="00E24321">
        <w:t>prepare for, convene</w:t>
      </w:r>
      <w:r w:rsidR="006E45CB" w:rsidRPr="00E24321">
        <w:t>,</w:t>
      </w:r>
      <w:r w:rsidRPr="00E24321">
        <w:t xml:space="preserve"> </w:t>
      </w:r>
      <w:proofErr w:type="gramStart"/>
      <w:r w:rsidR="006E45CB" w:rsidRPr="00E24321">
        <w:t>conduct</w:t>
      </w:r>
      <w:proofErr w:type="gramEnd"/>
      <w:r w:rsidR="006E45CB" w:rsidRPr="00E24321">
        <w:t xml:space="preserve"> </w:t>
      </w:r>
      <w:r w:rsidRPr="00E24321">
        <w:t>and document the negotiations undertaken</w:t>
      </w:r>
      <w:r w:rsidR="006E45CB" w:rsidRPr="00E24321">
        <w:t>;</w:t>
      </w:r>
      <w:r w:rsidR="005449BA" w:rsidRPr="00E24321">
        <w:t xml:space="preserve"> and </w:t>
      </w:r>
    </w:p>
    <w:p w14:paraId="733DF2D2" w14:textId="77777777" w:rsidR="006E45CB" w:rsidRPr="00E24321" w:rsidRDefault="006E45CB" w:rsidP="006E40AE">
      <w:pPr>
        <w:pStyle w:val="DefenceSchedule3"/>
      </w:pPr>
      <w:r w:rsidRPr="00E24321">
        <w:t>incorporate as appropriate the outcomes of the negotiation</w:t>
      </w:r>
      <w:r w:rsidR="00A86F7A" w:rsidRPr="00E24321">
        <w:t>s</w:t>
      </w:r>
      <w:r w:rsidRPr="00E24321">
        <w:t xml:space="preserve"> in</w:t>
      </w:r>
      <w:r w:rsidR="00A86F7A" w:rsidRPr="00E24321">
        <w:t>to</w:t>
      </w:r>
      <w:r w:rsidRPr="00E24321">
        <w:t xml:space="preserve"> the relevant Project Contract</w:t>
      </w:r>
      <w:r w:rsidR="00A86F7A" w:rsidRPr="00E24321">
        <w:t>(s)</w:t>
      </w:r>
      <w:r w:rsidRPr="00E24321">
        <w:t>,</w:t>
      </w:r>
    </w:p>
    <w:p w14:paraId="2A994D10" w14:textId="77777777" w:rsidR="00617C7A" w:rsidRPr="00E24321" w:rsidRDefault="006E45CB" w:rsidP="006E40AE">
      <w:pPr>
        <w:pStyle w:val="DefenceSchedule3"/>
        <w:numPr>
          <w:ilvl w:val="0"/>
          <w:numId w:val="0"/>
        </w:numPr>
        <w:ind w:left="964"/>
      </w:pPr>
      <w:r w:rsidRPr="00E24321">
        <w:t>and in each case</w:t>
      </w:r>
      <w:r w:rsidR="008C0F4F" w:rsidRPr="00E24321">
        <w:t>,</w:t>
      </w:r>
      <w:r w:rsidRPr="00E24321">
        <w:t xml:space="preserve"> liaise and consult with the Commonwealth's legal advisors and the Commonwealth's Representative. </w:t>
      </w:r>
      <w:r w:rsidR="00617C7A" w:rsidRPr="00E24321">
        <w:t xml:space="preserve"> </w:t>
      </w:r>
      <w:r w:rsidR="00773AC8" w:rsidRPr="00E24321">
        <w:t xml:space="preserve"> </w:t>
      </w:r>
    </w:p>
    <w:p w14:paraId="562E3282" w14:textId="77777777" w:rsidR="00617C7A" w:rsidRPr="00E24321" w:rsidRDefault="00617C7A" w:rsidP="00EB7E64">
      <w:pPr>
        <w:pStyle w:val="DefenceSchedule1"/>
        <w:keepNext/>
        <w:numPr>
          <w:ilvl w:val="0"/>
          <w:numId w:val="2"/>
        </w:numPr>
        <w:tabs>
          <w:tab w:val="clear" w:pos="3516"/>
          <w:tab w:val="num" w:pos="964"/>
        </w:tabs>
        <w:ind w:left="964"/>
        <w:rPr>
          <w:b w:val="0"/>
        </w:rPr>
      </w:pPr>
      <w:bookmarkStart w:id="63" w:name="_Ref57712744"/>
      <w:r w:rsidRPr="00E24321">
        <w:t>Preparation of Project Contracts for Execution</w:t>
      </w:r>
      <w:bookmarkEnd w:id="63"/>
    </w:p>
    <w:p w14:paraId="45547AF2" w14:textId="77777777" w:rsidR="00617C7A" w:rsidRPr="00E24321" w:rsidRDefault="00617C7A" w:rsidP="00421DD5">
      <w:pPr>
        <w:pStyle w:val="DefenceSchedule2"/>
      </w:pPr>
      <w:r w:rsidRPr="00E24321">
        <w:t xml:space="preserve">The Consultant must prepare and distribute copies of draft execution documentation </w:t>
      </w:r>
      <w:r w:rsidR="006F2A5F" w:rsidRPr="00E24321">
        <w:t xml:space="preserve">for </w:t>
      </w:r>
      <w:r w:rsidR="00D94D3D" w:rsidRPr="00E24321">
        <w:t xml:space="preserve">each Project Contract </w:t>
      </w:r>
      <w:r w:rsidRPr="00E24321">
        <w:t xml:space="preserve">to the Commonwealth's </w:t>
      </w:r>
      <w:r w:rsidR="005449BA" w:rsidRPr="00E24321">
        <w:t xml:space="preserve">legal and other </w:t>
      </w:r>
      <w:proofErr w:type="gramStart"/>
      <w:r w:rsidRPr="00E24321">
        <w:t>advis</w:t>
      </w:r>
      <w:r w:rsidR="005449BA" w:rsidRPr="00E24321">
        <w:t>o</w:t>
      </w:r>
      <w:r w:rsidRPr="00E24321">
        <w:t>rs</w:t>
      </w:r>
      <w:proofErr w:type="gramEnd"/>
      <w:r w:rsidRPr="00E24321">
        <w:t xml:space="preserve"> </w:t>
      </w:r>
      <w:r w:rsidR="006F2A5F" w:rsidRPr="00E24321">
        <w:t xml:space="preserve">team and the Commonwealth's Representative </w:t>
      </w:r>
      <w:r w:rsidRPr="00E24321">
        <w:t>for review</w:t>
      </w:r>
      <w:r w:rsidR="00D94D3D" w:rsidRPr="00E24321">
        <w:t xml:space="preserve">.  </w:t>
      </w:r>
      <w:r w:rsidR="00D9308B" w:rsidRPr="00E24321">
        <w:t xml:space="preserve">The Consultant must </w:t>
      </w:r>
      <w:r w:rsidR="006F2A5F" w:rsidRPr="00E24321">
        <w:t>do so</w:t>
      </w:r>
      <w:r w:rsidR="00D9308B" w:rsidRPr="00E24321">
        <w:t xml:space="preserve"> expeditiously and consistently with all directions of the Commonwealth</w:t>
      </w:r>
      <w:r w:rsidR="0018487F" w:rsidRPr="00E24321">
        <w:t>'s Representative</w:t>
      </w:r>
      <w:r w:rsidR="00D9308B" w:rsidRPr="00E24321">
        <w:t xml:space="preserve">. </w:t>
      </w:r>
      <w:r w:rsidR="00773AC8" w:rsidRPr="00E24321">
        <w:t xml:space="preserve"> </w:t>
      </w:r>
      <w:r w:rsidR="00D9308B" w:rsidRPr="00E24321">
        <w:t xml:space="preserve">The Consultant must provide for sufficient time for review of the execution documents by the Commonwealth's Representative and the Commonwealth's </w:t>
      </w:r>
      <w:r w:rsidR="00D94D3D" w:rsidRPr="00E24321">
        <w:t xml:space="preserve">legal and other </w:t>
      </w:r>
      <w:r w:rsidR="00D9308B" w:rsidRPr="00E24321">
        <w:t>advisers.</w:t>
      </w:r>
    </w:p>
    <w:p w14:paraId="54FD67F6" w14:textId="77777777" w:rsidR="00617C7A" w:rsidRPr="00E24321" w:rsidRDefault="00617C7A" w:rsidP="00617C7A">
      <w:pPr>
        <w:pStyle w:val="DefenceSchedule2"/>
      </w:pPr>
      <w:r w:rsidRPr="00E24321">
        <w:t>The Consultant must issue the execution documents to the Project Contractor for review and co-ordinate any response</w:t>
      </w:r>
      <w:r w:rsidR="00263537" w:rsidRPr="00E24321">
        <w:t>.</w:t>
      </w:r>
    </w:p>
    <w:p w14:paraId="188A1E3D" w14:textId="77777777" w:rsidR="00617C7A" w:rsidRPr="00E24321" w:rsidRDefault="00617C7A" w:rsidP="00617C7A">
      <w:pPr>
        <w:pStyle w:val="DefenceSchedule2"/>
      </w:pPr>
      <w:r w:rsidRPr="00E24321">
        <w:t xml:space="preserve">The Consultant must arrange for the binding, </w:t>
      </w:r>
      <w:proofErr w:type="gramStart"/>
      <w:r w:rsidRPr="00E24321">
        <w:t>printing</w:t>
      </w:r>
      <w:proofErr w:type="gramEnd"/>
      <w:r w:rsidRPr="00E24321">
        <w:t xml:space="preserve"> and execution of up to three copies of each Project Contract and deliver executed copies to the parties as directed by the Commonwealth's Representative. </w:t>
      </w:r>
      <w:r w:rsidR="00773AC8" w:rsidRPr="00E24321">
        <w:t xml:space="preserve"> </w:t>
      </w:r>
    </w:p>
    <w:p w14:paraId="05B6C3C9" w14:textId="1BE591FF" w:rsidR="00617C7A" w:rsidRPr="00E24321" w:rsidRDefault="00617C7A" w:rsidP="00617C7A">
      <w:pPr>
        <w:pStyle w:val="DefenceSchedule1"/>
        <w:numPr>
          <w:ilvl w:val="0"/>
          <w:numId w:val="2"/>
        </w:numPr>
        <w:tabs>
          <w:tab w:val="clear" w:pos="3516"/>
          <w:tab w:val="num" w:pos="964"/>
        </w:tabs>
        <w:ind w:left="964"/>
        <w:rPr>
          <w:b w:val="0"/>
        </w:rPr>
      </w:pPr>
      <w:bookmarkStart w:id="64" w:name="_Ref512956983"/>
      <w:r w:rsidRPr="00E24321">
        <w:t>Role of Contract Administrator</w:t>
      </w:r>
      <w:bookmarkEnd w:id="64"/>
    </w:p>
    <w:p w14:paraId="4F819D48" w14:textId="5F01AB9E" w:rsidR="00617C7A" w:rsidRPr="00E24321" w:rsidRDefault="00617C7A" w:rsidP="00EB7E64">
      <w:pPr>
        <w:pStyle w:val="DefenceSchedule2"/>
      </w:pPr>
      <w:r w:rsidRPr="00E24321">
        <w:t xml:space="preserve">The types of Project Contracts used and </w:t>
      </w:r>
      <w:r w:rsidR="0049385A">
        <w:t>"</w:t>
      </w:r>
      <w:r w:rsidRPr="00E24321">
        <w:t>Contract Administrator</w:t>
      </w:r>
      <w:r w:rsidR="0049385A">
        <w:t>"</w:t>
      </w:r>
      <w:r w:rsidRPr="00E24321">
        <w:t xml:space="preserve"> functions referred to are described in the most recent versions of the applicable </w:t>
      </w:r>
      <w:r w:rsidR="006C1345">
        <w:t xml:space="preserve">International Contracting Suite </w:t>
      </w:r>
      <w:r w:rsidRPr="00E24321">
        <w:t xml:space="preserve">Project Contract templates on </w:t>
      </w:r>
      <w:proofErr w:type="spellStart"/>
      <w:r w:rsidRPr="00E24321">
        <w:t>DEQMS</w:t>
      </w:r>
      <w:proofErr w:type="spellEnd"/>
      <w:r w:rsidRPr="00E24321">
        <w:t>.</w:t>
      </w:r>
      <w:r w:rsidR="00DD4104">
        <w:t xml:space="preserve"> </w:t>
      </w:r>
    </w:p>
    <w:p w14:paraId="3A7BB3E4" w14:textId="051735AA" w:rsidR="00617C7A" w:rsidRPr="006B1FD6" w:rsidRDefault="00617C7A" w:rsidP="00EB7E64">
      <w:pPr>
        <w:pStyle w:val="DefenceSchedule2"/>
      </w:pPr>
      <w:r w:rsidRPr="00E24321">
        <w:t xml:space="preserve">This Scope of Services is not intended to be a summary of the role of the Contract </w:t>
      </w:r>
      <w:proofErr w:type="gramStart"/>
      <w:r w:rsidRPr="006B1FD6">
        <w:t>Administrator</w:t>
      </w:r>
      <w:proofErr w:type="gramEnd"/>
      <w:r w:rsidRPr="006B1FD6">
        <w:t xml:space="preserve"> or the Services required in respect of such role and the Consultant is directed to </w:t>
      </w:r>
      <w:r w:rsidR="006F651D" w:rsidRPr="006B1FD6">
        <w:t xml:space="preserve">those </w:t>
      </w:r>
      <w:r w:rsidRPr="006B1FD6">
        <w:t>Project Contracts for a comprehensive understanding of the scope of the role of the Contract Administrator.</w:t>
      </w:r>
      <w:r w:rsidR="00BB09A0" w:rsidRPr="006B1FD6">
        <w:t xml:space="preserve"> </w:t>
      </w:r>
    </w:p>
    <w:p w14:paraId="62DE1ED7" w14:textId="5E21C5A2" w:rsidR="00BB09A0" w:rsidRPr="006B1FD6" w:rsidRDefault="00617C7A" w:rsidP="00EB7E64">
      <w:pPr>
        <w:pStyle w:val="DefenceSchedule2"/>
      </w:pPr>
      <w:r w:rsidRPr="006B1FD6">
        <w:t>The Consultant must perform and discharge the functions imposed upon the party defined as the "Contract</w:t>
      </w:r>
      <w:r w:rsidRPr="00E24321">
        <w:t xml:space="preserve"> Administrator" or similar under the Project Contracts</w:t>
      </w:r>
      <w:r w:rsidR="00E61BC0">
        <w:t>, including contract administration activities under the Minor Works Contract (International)</w:t>
      </w:r>
      <w:r w:rsidR="0049385A">
        <w:t>,</w:t>
      </w:r>
      <w:r w:rsidR="00E61BC0">
        <w:t xml:space="preserve"> the </w:t>
      </w:r>
      <w:r w:rsidR="00301621">
        <w:t>Minor</w:t>
      </w:r>
      <w:r w:rsidR="00E61BC0">
        <w:t xml:space="preserve"> </w:t>
      </w:r>
      <w:r w:rsidR="006B1FD6">
        <w:t>Maintenance</w:t>
      </w:r>
      <w:r w:rsidR="00E61BC0">
        <w:t xml:space="preserve"> Contract (International) </w:t>
      </w:r>
      <w:r w:rsidR="0049385A">
        <w:t xml:space="preserve">or the Minor Consultancy Contract (International) </w:t>
      </w:r>
      <w:r w:rsidR="00E61BC0">
        <w:t>(if required)</w:t>
      </w:r>
      <w:r w:rsidRPr="00E24321">
        <w:t xml:space="preserve">.  </w:t>
      </w:r>
    </w:p>
    <w:p w14:paraId="3E36B208" w14:textId="77777777" w:rsidR="00617C7A" w:rsidRPr="00E24321" w:rsidRDefault="0018487F" w:rsidP="00EB7E64">
      <w:pPr>
        <w:pStyle w:val="DefenceSchedule2"/>
      </w:pPr>
      <w:bookmarkStart w:id="65" w:name="_Ref134128046"/>
      <w:r w:rsidRPr="00E24321">
        <w:lastRenderedPageBreak/>
        <w:t>In respect of each Project Contract, t</w:t>
      </w:r>
      <w:r w:rsidR="00617C7A" w:rsidRPr="00E24321">
        <w:t>he Consultant, in discharging this role:</w:t>
      </w:r>
      <w:bookmarkEnd w:id="65"/>
      <w:r w:rsidR="00617C7A" w:rsidRPr="00E24321">
        <w:t xml:space="preserve"> </w:t>
      </w:r>
    </w:p>
    <w:p w14:paraId="5358A73C" w14:textId="77777777" w:rsidR="00617C7A" w:rsidRPr="00E24321" w:rsidRDefault="00617C7A" w:rsidP="00EB7E64">
      <w:pPr>
        <w:pStyle w:val="DefenceSchedule3"/>
      </w:pPr>
      <w:r w:rsidRPr="00E24321">
        <w:t xml:space="preserve">is not authorised to act as a </w:t>
      </w:r>
      <w:r w:rsidR="0018487F" w:rsidRPr="00E24321">
        <w:t>s</w:t>
      </w:r>
      <w:r w:rsidRPr="00E24321">
        <w:t xml:space="preserve">uperintendent, or </w:t>
      </w:r>
      <w:r w:rsidR="0018487F" w:rsidRPr="00E24321">
        <w:t>i</w:t>
      </w:r>
      <w:r w:rsidRPr="00E24321">
        <w:t xml:space="preserve">ndependent </w:t>
      </w:r>
      <w:r w:rsidR="0018487F" w:rsidRPr="00E24321">
        <w:t>c</w:t>
      </w:r>
      <w:r w:rsidRPr="00E24321">
        <w:t xml:space="preserve">ertifier and warrants that it will not act in a manner consistent with it being a </w:t>
      </w:r>
      <w:r w:rsidR="0018487F" w:rsidRPr="00E24321">
        <w:t>s</w:t>
      </w:r>
      <w:r w:rsidRPr="00E24321">
        <w:t xml:space="preserve">uperintendent or </w:t>
      </w:r>
      <w:r w:rsidR="0018487F" w:rsidRPr="00E24321">
        <w:t>i</w:t>
      </w:r>
      <w:r w:rsidRPr="00E24321">
        <w:t xml:space="preserve">ndependent </w:t>
      </w:r>
      <w:proofErr w:type="gramStart"/>
      <w:r w:rsidR="0018487F" w:rsidRPr="00E24321">
        <w:t>c</w:t>
      </w:r>
      <w:r w:rsidRPr="00E24321">
        <w:t>ertifier;</w:t>
      </w:r>
      <w:proofErr w:type="gramEnd"/>
      <w:r w:rsidRPr="00E24321">
        <w:t xml:space="preserve"> </w:t>
      </w:r>
    </w:p>
    <w:p w14:paraId="0B1489D5" w14:textId="77777777" w:rsidR="00617C7A" w:rsidRPr="00E24321" w:rsidRDefault="00617C7A" w:rsidP="00EB7E64">
      <w:pPr>
        <w:pStyle w:val="DefenceSchedule3"/>
      </w:pPr>
      <w:r w:rsidRPr="00E24321">
        <w:t xml:space="preserve">must actively manage the Project Contract to maintain adherence to the scope, budget and program for the </w:t>
      </w:r>
      <w:proofErr w:type="gramStart"/>
      <w:r w:rsidRPr="00E24321">
        <w:t>Project;</w:t>
      </w:r>
      <w:proofErr w:type="gramEnd"/>
      <w:r w:rsidRPr="00E24321">
        <w:t xml:space="preserve"> </w:t>
      </w:r>
    </w:p>
    <w:p w14:paraId="2DF86C79" w14:textId="77777777" w:rsidR="00617C7A" w:rsidRPr="00E24321" w:rsidRDefault="00617C7A" w:rsidP="00EB7E64">
      <w:pPr>
        <w:pStyle w:val="DefenceSchedule3"/>
      </w:pPr>
      <w:bookmarkStart w:id="66" w:name="_Ref77323944"/>
      <w:r w:rsidRPr="00E24321">
        <w:t xml:space="preserve">must proactively identify and propose opportunities to achieve greater value for money for the Commonwealth and maximum certainty in respect of scope, budget and </w:t>
      </w:r>
      <w:proofErr w:type="gramStart"/>
      <w:r w:rsidRPr="00E24321">
        <w:t>program;</w:t>
      </w:r>
      <w:bookmarkEnd w:id="66"/>
      <w:proofErr w:type="gramEnd"/>
    </w:p>
    <w:p w14:paraId="2E662B5C" w14:textId="77777777" w:rsidR="00617C7A" w:rsidRPr="00E24321" w:rsidRDefault="00617C7A" w:rsidP="00EB7E64">
      <w:pPr>
        <w:pStyle w:val="DefenceSchedule3"/>
      </w:pPr>
      <w:r w:rsidRPr="00E24321">
        <w:t>must ensure the Project Contractor discharge</w:t>
      </w:r>
      <w:r w:rsidR="0018487F" w:rsidRPr="00E24321">
        <w:t>s</w:t>
      </w:r>
      <w:r w:rsidRPr="00E24321">
        <w:t xml:space="preserve"> </w:t>
      </w:r>
      <w:r w:rsidR="0018487F" w:rsidRPr="00E24321">
        <w:t xml:space="preserve">its </w:t>
      </w:r>
      <w:r w:rsidRPr="00E24321">
        <w:t xml:space="preserve">duties and obligations in accordance with the relevant Project </w:t>
      </w:r>
      <w:proofErr w:type="gramStart"/>
      <w:r w:rsidRPr="00E24321">
        <w:t>Contract;</w:t>
      </w:r>
      <w:proofErr w:type="gramEnd"/>
      <w:r w:rsidRPr="00E24321">
        <w:t xml:space="preserve"> </w:t>
      </w:r>
    </w:p>
    <w:p w14:paraId="209A3440" w14:textId="77777777" w:rsidR="00617C7A" w:rsidRPr="00E24321" w:rsidRDefault="00617C7A" w:rsidP="00EB7E64">
      <w:pPr>
        <w:pStyle w:val="DefenceSchedule3"/>
      </w:pPr>
      <w:r w:rsidRPr="00E24321">
        <w:t xml:space="preserve">must actively review and assess all notices and "claims" (including those seeking additional time or cost) submitted by the Project Contractor for: </w:t>
      </w:r>
    </w:p>
    <w:p w14:paraId="56D34E32" w14:textId="77777777" w:rsidR="00617C7A" w:rsidRPr="00E24321" w:rsidRDefault="00617C7A" w:rsidP="00EB7E64">
      <w:pPr>
        <w:pStyle w:val="DefenceSchedule4"/>
      </w:pPr>
      <w:r w:rsidRPr="00E24321">
        <w:t xml:space="preserve">compliance with the Project </w:t>
      </w:r>
      <w:proofErr w:type="gramStart"/>
      <w:r w:rsidRPr="00E24321">
        <w:t>Contract;</w:t>
      </w:r>
      <w:proofErr w:type="gramEnd"/>
    </w:p>
    <w:p w14:paraId="036BB0EE" w14:textId="77777777" w:rsidR="00617C7A" w:rsidRPr="00E24321" w:rsidRDefault="00617C7A" w:rsidP="00EB7E64">
      <w:pPr>
        <w:pStyle w:val="DefenceSchedule4"/>
      </w:pPr>
      <w:proofErr w:type="gramStart"/>
      <w:r w:rsidRPr="00E24321">
        <w:t>validity;</w:t>
      </w:r>
      <w:proofErr w:type="gramEnd"/>
    </w:p>
    <w:p w14:paraId="556F48FE" w14:textId="77777777" w:rsidR="00617C7A" w:rsidRPr="00E24321" w:rsidRDefault="00617C7A" w:rsidP="00EB7E64">
      <w:pPr>
        <w:pStyle w:val="DefenceSchedule4"/>
      </w:pPr>
      <w:proofErr w:type="gramStart"/>
      <w:r w:rsidRPr="00E24321">
        <w:t>rationale;</w:t>
      </w:r>
      <w:proofErr w:type="gramEnd"/>
      <w:r w:rsidRPr="00E24321">
        <w:t xml:space="preserve"> </w:t>
      </w:r>
    </w:p>
    <w:p w14:paraId="29500A66" w14:textId="77777777" w:rsidR="00617C7A" w:rsidRPr="00E24321" w:rsidRDefault="00617C7A" w:rsidP="00EB7E64">
      <w:pPr>
        <w:pStyle w:val="DefenceSchedule4"/>
      </w:pPr>
      <w:r w:rsidRPr="00E24321">
        <w:t>time and cost implications; and</w:t>
      </w:r>
    </w:p>
    <w:p w14:paraId="7EABA186" w14:textId="77777777" w:rsidR="00617C7A" w:rsidRPr="00E24321" w:rsidRDefault="00617C7A" w:rsidP="00EB7E64">
      <w:pPr>
        <w:pStyle w:val="DefenceSchedule4"/>
      </w:pPr>
      <w:r w:rsidRPr="00E24321">
        <w:t xml:space="preserve">impact on the </w:t>
      </w:r>
      <w:proofErr w:type="gramStart"/>
      <w:r w:rsidRPr="00E24321">
        <w:t>Commonwealth;</w:t>
      </w:r>
      <w:proofErr w:type="gramEnd"/>
    </w:p>
    <w:p w14:paraId="196093E8" w14:textId="77777777" w:rsidR="00BF46F9" w:rsidRPr="00E24321" w:rsidRDefault="00974599" w:rsidP="00EB7E64">
      <w:pPr>
        <w:pStyle w:val="DefenceSchedule3"/>
      </w:pPr>
      <w:r w:rsidRPr="00E24321">
        <w:t xml:space="preserve">must </w:t>
      </w:r>
      <w:r w:rsidR="00B9047A" w:rsidRPr="00E24321">
        <w:t xml:space="preserve">actively review and monitor the </w:t>
      </w:r>
      <w:r w:rsidR="00F348B1" w:rsidRPr="00E24321">
        <w:t xml:space="preserve">Project Contractor's </w:t>
      </w:r>
      <w:r w:rsidR="00B9047A" w:rsidRPr="00E24321">
        <w:t>program</w:t>
      </w:r>
      <w:r w:rsidR="008F234B" w:rsidRPr="00E24321">
        <w:t xml:space="preserve"> for adequacy, accuracy and completeness</w:t>
      </w:r>
      <w:r w:rsidR="00B9047A" w:rsidRPr="00E24321">
        <w:t>, submit comments on th</w:t>
      </w:r>
      <w:r w:rsidR="0018487F" w:rsidRPr="00E24321">
        <w:t>at</w:t>
      </w:r>
      <w:r w:rsidR="00F348B1" w:rsidRPr="00E24321">
        <w:t xml:space="preserve"> </w:t>
      </w:r>
      <w:r w:rsidR="00B9047A" w:rsidRPr="00E24321">
        <w:t xml:space="preserve">program to the </w:t>
      </w:r>
      <w:r w:rsidR="00B3503E" w:rsidRPr="00E24321">
        <w:t xml:space="preserve">Project Contractor </w:t>
      </w:r>
      <w:r w:rsidR="008F234B" w:rsidRPr="00E24321">
        <w:t xml:space="preserve">where necessary or appropriate </w:t>
      </w:r>
      <w:r w:rsidR="00B3503E" w:rsidRPr="00E24321">
        <w:t xml:space="preserve">including </w:t>
      </w:r>
      <w:r w:rsidR="008F234B" w:rsidRPr="00E24321">
        <w:t xml:space="preserve">requiring </w:t>
      </w:r>
      <w:r w:rsidR="0018487F" w:rsidRPr="00E24321">
        <w:t xml:space="preserve">any updates to, or </w:t>
      </w:r>
      <w:r w:rsidR="00B3503E" w:rsidRPr="00E24321">
        <w:t>the inclu</w:t>
      </w:r>
      <w:r w:rsidR="0018487F" w:rsidRPr="00E24321">
        <w:t>sion</w:t>
      </w:r>
      <w:r w:rsidR="00B3503E" w:rsidRPr="00E24321">
        <w:t xml:space="preserve"> </w:t>
      </w:r>
      <w:r w:rsidR="0018487F" w:rsidRPr="00E24321">
        <w:t xml:space="preserve">of </w:t>
      </w:r>
      <w:r w:rsidR="00B3503E" w:rsidRPr="00E24321">
        <w:t xml:space="preserve">further details </w:t>
      </w:r>
      <w:r w:rsidR="003E4AE8" w:rsidRPr="00E24321">
        <w:t>in</w:t>
      </w:r>
      <w:r w:rsidR="0018487F" w:rsidRPr="00E24321">
        <w:t>,</w:t>
      </w:r>
      <w:r w:rsidR="003E4AE8" w:rsidRPr="00E24321">
        <w:t xml:space="preserve"> its program where </w:t>
      </w:r>
      <w:proofErr w:type="gramStart"/>
      <w:r w:rsidR="00B3503E" w:rsidRPr="00E24321">
        <w:t>necessary</w:t>
      </w:r>
      <w:r w:rsidR="00B9047A" w:rsidRPr="00E24321">
        <w:t>;</w:t>
      </w:r>
      <w:proofErr w:type="gramEnd"/>
    </w:p>
    <w:p w14:paraId="2916F96F" w14:textId="77777777" w:rsidR="00B9047A" w:rsidRPr="00E24321" w:rsidRDefault="00BF46F9" w:rsidP="00EB7E64">
      <w:pPr>
        <w:pStyle w:val="DefenceSchedule3"/>
      </w:pPr>
      <w:r w:rsidRPr="00E24321">
        <w:t xml:space="preserve">where required by </w:t>
      </w:r>
      <w:r w:rsidR="0018487F" w:rsidRPr="00E24321">
        <w:t>the</w:t>
      </w:r>
      <w:r w:rsidRPr="00E24321">
        <w:t xml:space="preserve"> Project Contract, approve the Project Contractor's </w:t>
      </w:r>
      <w:proofErr w:type="gramStart"/>
      <w:r w:rsidRPr="00E24321">
        <w:t>program;</w:t>
      </w:r>
      <w:proofErr w:type="gramEnd"/>
      <w:r w:rsidR="00F348B1" w:rsidRPr="00E24321">
        <w:t xml:space="preserve"> </w:t>
      </w:r>
    </w:p>
    <w:p w14:paraId="716BDC1B" w14:textId="77777777" w:rsidR="00617C7A" w:rsidRPr="00E24321" w:rsidRDefault="00617C7A" w:rsidP="00EB7E64">
      <w:pPr>
        <w:pStyle w:val="DefenceSchedule3"/>
      </w:pPr>
      <w:r w:rsidRPr="00E24321">
        <w:t xml:space="preserve">must not approve, issue any </w:t>
      </w:r>
      <w:proofErr w:type="gramStart"/>
      <w:r w:rsidRPr="00E24321">
        <w:t>notice</w:t>
      </w:r>
      <w:proofErr w:type="gramEnd"/>
      <w:r w:rsidRPr="00E24321">
        <w:t xml:space="preserve"> or </w:t>
      </w:r>
      <w:r w:rsidR="004C1EC6" w:rsidRPr="00E24321">
        <w:t xml:space="preserve">otherwise </w:t>
      </w:r>
      <w:r w:rsidRPr="00E24321">
        <w:t>communicate (orally or in writing)</w:t>
      </w:r>
      <w:r w:rsidR="004C1EC6" w:rsidRPr="00E24321">
        <w:t>,</w:t>
      </w:r>
      <w:r w:rsidRPr="00E24321">
        <w:t xml:space="preserve"> any additional time or cost (or other amount) under </w:t>
      </w:r>
      <w:r w:rsidR="004C1EC6" w:rsidRPr="00E24321">
        <w:t>the</w:t>
      </w:r>
      <w:r w:rsidRPr="00E24321">
        <w:t xml:space="preserve"> Project Contract without seeking the prior approval of the Commonwealth's Representative. </w:t>
      </w:r>
      <w:r w:rsidR="00773AC8" w:rsidRPr="00E24321">
        <w:t xml:space="preserve"> </w:t>
      </w:r>
      <w:r w:rsidRPr="00E24321">
        <w:t>In seeking such approval, the Consultant must:</w:t>
      </w:r>
    </w:p>
    <w:p w14:paraId="51E7EE45" w14:textId="77777777" w:rsidR="00617C7A" w:rsidRPr="00E24321" w:rsidRDefault="00617C7A" w:rsidP="00EB7E64">
      <w:pPr>
        <w:pStyle w:val="DefenceSchedule4"/>
      </w:pPr>
      <w:r w:rsidRPr="00E24321">
        <w:t>provide timely, pro-active, useful and appropriate advice, recommendations and documentation (</w:t>
      </w:r>
      <w:proofErr w:type="gramStart"/>
      <w:r w:rsidR="001B7E3A" w:rsidRPr="00E24321">
        <w:t>e.g.</w:t>
      </w:r>
      <w:proofErr w:type="gramEnd"/>
      <w:r w:rsidR="00167649" w:rsidRPr="00E24321">
        <w:t xml:space="preserve"> </w:t>
      </w:r>
      <w:r w:rsidRPr="00E24321">
        <w:t>draft notices under the relevant Project Contract, proposals for overcoming the matter) to the Commonwealth's Representative; and</w:t>
      </w:r>
    </w:p>
    <w:p w14:paraId="49ACADA6" w14:textId="77777777" w:rsidR="00617C7A" w:rsidRPr="00E24321" w:rsidRDefault="00617C7A" w:rsidP="00EB7E64">
      <w:pPr>
        <w:pStyle w:val="DefenceSchedule4"/>
      </w:pPr>
      <w:r w:rsidRPr="00E24321">
        <w:t xml:space="preserve">provide for or arrange for the provision by Project Contractors of any other information and supporting documentation required for such </w:t>
      </w:r>
      <w:proofErr w:type="gramStart"/>
      <w:r w:rsidRPr="00E24321">
        <w:t>approval;</w:t>
      </w:r>
      <w:proofErr w:type="gramEnd"/>
      <w:r w:rsidRPr="00E24321">
        <w:t xml:space="preserve"> </w:t>
      </w:r>
    </w:p>
    <w:p w14:paraId="008E9851" w14:textId="77777777" w:rsidR="00617C7A" w:rsidRPr="00E24321" w:rsidRDefault="00617C7A" w:rsidP="00EB7E64">
      <w:pPr>
        <w:pStyle w:val="DefenceSchedule3"/>
      </w:pPr>
      <w:bookmarkStart w:id="67" w:name="_Ref120806162"/>
      <w:r w:rsidRPr="00E24321">
        <w:t>must regularly and actively manage, monitor, review or revise, as necessary, information and records, in respect to all work health and safety issues, including</w:t>
      </w:r>
      <w:r w:rsidR="0003778B" w:rsidRPr="00E24321">
        <w:t xml:space="preserve"> </w:t>
      </w:r>
      <w:r w:rsidR="004C1EC6" w:rsidRPr="00E24321">
        <w:t>the Project Contractor's compliance with its Work Health and Safety Plan</w:t>
      </w:r>
      <w:r w:rsidR="00E114C0">
        <w:t xml:space="preserve"> and</w:t>
      </w:r>
      <w:r w:rsidR="004C1EC6" w:rsidRPr="00E24321">
        <w:t xml:space="preserve"> </w:t>
      </w:r>
      <w:r w:rsidR="0003778B" w:rsidRPr="00E24321">
        <w:t xml:space="preserve">ensuring that </w:t>
      </w:r>
      <w:r w:rsidR="004C1EC6" w:rsidRPr="00E24321">
        <w:t xml:space="preserve">the </w:t>
      </w:r>
      <w:r w:rsidR="0003778B" w:rsidRPr="00E24321">
        <w:t xml:space="preserve">Project Contractor is regularly updating </w:t>
      </w:r>
      <w:r w:rsidR="00A12B9D">
        <w:t>its</w:t>
      </w:r>
      <w:r w:rsidR="00A12B9D" w:rsidRPr="00E24321">
        <w:t xml:space="preserve"> </w:t>
      </w:r>
      <w:r w:rsidR="00673F47" w:rsidRPr="00E24321">
        <w:t xml:space="preserve">Work Health and Safety Plan </w:t>
      </w:r>
      <w:r w:rsidR="00E114C0">
        <w:t xml:space="preserve">and any other Project Plan which references health and safety (including to address emerging and changed Project and Contract hazards and risks) </w:t>
      </w:r>
      <w:r w:rsidR="00673F47" w:rsidRPr="00E24321">
        <w:t>and</w:t>
      </w:r>
      <w:r w:rsidR="0003778B" w:rsidRPr="00E24321">
        <w:t xml:space="preserve"> </w:t>
      </w:r>
      <w:r w:rsidRPr="00E24321">
        <w:t xml:space="preserve">reviewing </w:t>
      </w:r>
      <w:r w:rsidR="004C1EC6" w:rsidRPr="00E24321">
        <w:t xml:space="preserve">such </w:t>
      </w:r>
      <w:r w:rsidRPr="00E24321">
        <w:t>updates;</w:t>
      </w:r>
      <w:bookmarkEnd w:id="67"/>
      <w:r w:rsidRPr="00E24321">
        <w:t xml:space="preserve"> </w:t>
      </w:r>
    </w:p>
    <w:p w14:paraId="79761B30" w14:textId="78B9C0A8" w:rsidR="00750FCC" w:rsidRPr="00E24321" w:rsidRDefault="00617C7A" w:rsidP="00EB7E64">
      <w:pPr>
        <w:pStyle w:val="DefenceSchedule3"/>
      </w:pPr>
      <w:r w:rsidRPr="00E24321">
        <w:t xml:space="preserve">must institute a system to obtain regular written assurances </w:t>
      </w:r>
      <w:r w:rsidR="004C1EC6" w:rsidRPr="00E24321">
        <w:t xml:space="preserve">from </w:t>
      </w:r>
      <w:r w:rsidR="0003778B" w:rsidRPr="00E24321">
        <w:t>the Project Contractor</w:t>
      </w:r>
      <w:r w:rsidRPr="00E24321">
        <w:t xml:space="preserve"> about </w:t>
      </w:r>
      <w:r w:rsidR="00A12B9D">
        <w:t>its</w:t>
      </w:r>
      <w:r w:rsidR="00A12B9D" w:rsidRPr="00E24321">
        <w:t xml:space="preserve"> </w:t>
      </w:r>
      <w:r w:rsidRPr="00E24321">
        <w:t xml:space="preserve">ongoing compliance with </w:t>
      </w:r>
      <w:proofErr w:type="spellStart"/>
      <w:r w:rsidRPr="00E24321">
        <w:t>WHS</w:t>
      </w:r>
      <w:proofErr w:type="spellEnd"/>
      <w:r w:rsidRPr="00E24321">
        <w:t xml:space="preserve"> Legislation</w:t>
      </w:r>
      <w:r w:rsidR="0003778B" w:rsidRPr="00E24321">
        <w:t xml:space="preserve">, critically evaluate any non-compliances with the </w:t>
      </w:r>
      <w:proofErr w:type="spellStart"/>
      <w:r w:rsidR="0003778B" w:rsidRPr="00E24321">
        <w:t>WHS</w:t>
      </w:r>
      <w:proofErr w:type="spellEnd"/>
      <w:r w:rsidR="0003778B" w:rsidRPr="00E24321">
        <w:t xml:space="preserve"> Legislation identified in the </w:t>
      </w:r>
      <w:r w:rsidR="0003778B" w:rsidRPr="00E24321">
        <w:lastRenderedPageBreak/>
        <w:t xml:space="preserve">written assurances </w:t>
      </w:r>
      <w:r w:rsidRPr="00E24321">
        <w:t>and provide these written assurances to the Commonwealth's Representative</w:t>
      </w:r>
      <w:r w:rsidR="0003778B" w:rsidRPr="00E24321">
        <w:t xml:space="preserve"> with, as necessary, any recommendation of proposed steps or actions required regarding any work health and safety non-compliance identified in any written assurance</w:t>
      </w:r>
      <w:r w:rsidR="00750FCC" w:rsidRPr="00E24321">
        <w:t xml:space="preserve">; and </w:t>
      </w:r>
    </w:p>
    <w:p w14:paraId="42FDF062" w14:textId="770C1F33" w:rsidR="00617C7A" w:rsidRDefault="00750FCC" w:rsidP="00EB7E64">
      <w:pPr>
        <w:pStyle w:val="DefenceSchedule3"/>
      </w:pPr>
      <w:r w:rsidRPr="00E24321">
        <w:t>must, where a Project Contractor is required by a Statutory Requirement to establish a trust account</w:t>
      </w:r>
      <w:r w:rsidR="00DD766E" w:rsidRPr="00E24321">
        <w:t xml:space="preserve"> in connection with the Contractor's Activities or the Works</w:t>
      </w:r>
      <w:r w:rsidRPr="00E24321">
        <w:t>, regularly and actively monitor the project trust account to ensure that the Project Contract</w:t>
      </w:r>
      <w:r w:rsidR="00D85F3D" w:rsidRPr="00E24321">
        <w:t>or strictly complies</w:t>
      </w:r>
      <w:r w:rsidRPr="00E24321">
        <w:t xml:space="preserve"> with the </w:t>
      </w:r>
      <w:r w:rsidR="00D85F3D" w:rsidRPr="00E24321">
        <w:t>applicable Statutory Requirement</w:t>
      </w:r>
      <w:r w:rsidRPr="00E24321">
        <w:t xml:space="preserve">. </w:t>
      </w:r>
      <w:r w:rsidR="009565CB" w:rsidRPr="00E24321">
        <w:t xml:space="preserve"> </w:t>
      </w:r>
    </w:p>
    <w:p w14:paraId="2715E2F0" w14:textId="68DA280C" w:rsidR="0056534B" w:rsidRPr="00E24321" w:rsidRDefault="0056534B" w:rsidP="0063070C">
      <w:pPr>
        <w:pStyle w:val="DefenceSchedule2"/>
      </w:pPr>
      <w:r>
        <w:t xml:space="preserve">Without limiting paragraph </w:t>
      </w:r>
      <w:r w:rsidR="00B94025">
        <w:fldChar w:fldCharType="begin"/>
      </w:r>
      <w:r w:rsidR="00B94025">
        <w:instrText xml:space="preserve"> REF _Ref134128046 \n \h </w:instrText>
      </w:r>
      <w:r w:rsidR="00B94025">
        <w:fldChar w:fldCharType="separate"/>
      </w:r>
      <w:r w:rsidR="000108F0">
        <w:t>36.4</w:t>
      </w:r>
      <w:r w:rsidR="00B94025">
        <w:fldChar w:fldCharType="end"/>
      </w:r>
      <w:r>
        <w:t>, the Consultant must ensure that the Commonwealth obtains the benefit of subcontractor and subconsultant deeds of covenant are obtained where provided for, and in accordance with, Project Contracts.</w:t>
      </w:r>
    </w:p>
    <w:p w14:paraId="22FBACDB" w14:textId="6E0FE02B" w:rsidR="00617C7A" w:rsidRPr="00E24321" w:rsidRDefault="00617C7A" w:rsidP="00617C7A">
      <w:pPr>
        <w:pStyle w:val="DefenceSchedule1"/>
        <w:numPr>
          <w:ilvl w:val="0"/>
          <w:numId w:val="2"/>
        </w:numPr>
        <w:tabs>
          <w:tab w:val="clear" w:pos="3516"/>
          <w:tab w:val="num" w:pos="964"/>
        </w:tabs>
        <w:ind w:left="964"/>
        <w:rPr>
          <w:b w:val="0"/>
        </w:rPr>
      </w:pPr>
      <w:r w:rsidRPr="00E24321">
        <w:t xml:space="preserve">Training </w:t>
      </w:r>
      <w:r w:rsidR="003C15C4">
        <w:t>and Continuous Education</w:t>
      </w:r>
    </w:p>
    <w:p w14:paraId="3DD4285A" w14:textId="20A28054" w:rsidR="008F5E86" w:rsidRDefault="00CD4D87" w:rsidP="006C1345">
      <w:pPr>
        <w:pStyle w:val="DefenceSchedule2"/>
      </w:pPr>
      <w:r w:rsidRPr="00A46392">
        <w:t>The</w:t>
      </w:r>
      <w:r w:rsidR="00617C7A" w:rsidRPr="00A46392">
        <w:t xml:space="preserve"> Consultant must prepare for, </w:t>
      </w:r>
      <w:proofErr w:type="gramStart"/>
      <w:r w:rsidR="00617C7A" w:rsidRPr="00A46392">
        <w:t>attend</w:t>
      </w:r>
      <w:proofErr w:type="gramEnd"/>
      <w:r w:rsidR="00617C7A" w:rsidRPr="00A46392">
        <w:t xml:space="preserve"> and participate in</w:t>
      </w:r>
      <w:r w:rsidR="006C1345">
        <w:t xml:space="preserve"> </w:t>
      </w:r>
      <w:r w:rsidR="00617C7A" w:rsidRPr="00A46392">
        <w:t xml:space="preserve">any "Just in Time" </w:t>
      </w:r>
      <w:r w:rsidRPr="00A46392">
        <w:t xml:space="preserve">(or equivalent) </w:t>
      </w:r>
      <w:r w:rsidR="00617C7A" w:rsidRPr="00A46392">
        <w:t xml:space="preserve">training provided by the Commonwealth </w:t>
      </w:r>
      <w:r w:rsidR="00A71F50" w:rsidRPr="00A46392">
        <w:t xml:space="preserve">and the Commonwealth's </w:t>
      </w:r>
      <w:r w:rsidRPr="00A46392">
        <w:t xml:space="preserve">other </w:t>
      </w:r>
      <w:r w:rsidR="00A71F50" w:rsidRPr="00A46392">
        <w:t xml:space="preserve">advisers </w:t>
      </w:r>
      <w:r w:rsidR="00617C7A" w:rsidRPr="00A46392">
        <w:t>with respect to the Project Contracts</w:t>
      </w:r>
      <w:r w:rsidR="003C15C4">
        <w:t xml:space="preserve">. </w:t>
      </w:r>
    </w:p>
    <w:p w14:paraId="1A0DE068" w14:textId="64D24F67" w:rsidR="00CD4D87" w:rsidRPr="00A46392" w:rsidRDefault="003C15C4" w:rsidP="006C1345">
      <w:pPr>
        <w:pStyle w:val="DefenceSchedule2"/>
      </w:pPr>
      <w:r>
        <w:t xml:space="preserve">If </w:t>
      </w:r>
      <w:r w:rsidR="008F5E86">
        <w:t>required</w:t>
      </w:r>
      <w:r>
        <w:t xml:space="preserve"> by the Commonwealth's Representative, the Consultant must prepare for, </w:t>
      </w:r>
      <w:proofErr w:type="gramStart"/>
      <w:r>
        <w:t>attend</w:t>
      </w:r>
      <w:proofErr w:type="gramEnd"/>
      <w:r>
        <w:t xml:space="preserve"> and present at training provided by the Commonwealth, including by preparing presentations in respect of case studies</w:t>
      </w:r>
      <w:r w:rsidR="008F5E86">
        <w:t xml:space="preserve"> from projects in respect of which they have been engaged, including by the Commonwealth</w:t>
      </w:r>
      <w:r w:rsidR="00CD4D87" w:rsidRPr="00A46392">
        <w:t>.</w:t>
      </w:r>
      <w:r w:rsidR="006C1345">
        <w:t xml:space="preserve"> </w:t>
      </w:r>
    </w:p>
    <w:p w14:paraId="1FC0F3A1" w14:textId="5D1A20EE" w:rsidR="003C15C4" w:rsidRPr="008F5E86" w:rsidRDefault="00617C7A" w:rsidP="0063070C">
      <w:pPr>
        <w:pStyle w:val="DefenceSchedule2"/>
      </w:pPr>
      <w:r w:rsidRPr="00A46392">
        <w:t>The Consultant must ensure that the Consultant</w:t>
      </w:r>
      <w:r w:rsidR="00FB25DE" w:rsidRPr="00A46392">
        <w:t>'</w:t>
      </w:r>
      <w:r w:rsidRPr="00A46392">
        <w:t xml:space="preserve">s Representative and all </w:t>
      </w:r>
      <w:r w:rsidR="006F651D" w:rsidRPr="00A46392">
        <w:t xml:space="preserve">other </w:t>
      </w:r>
      <w:r w:rsidRPr="00A46392">
        <w:t xml:space="preserve">Consultant personnel engaged in the Services and the administration or management of the Project Contracts attend </w:t>
      </w:r>
      <w:r w:rsidR="003C15C4">
        <w:t xml:space="preserve">and participate in </w:t>
      </w:r>
      <w:r w:rsidRPr="00A46392">
        <w:t xml:space="preserve">such training. </w:t>
      </w:r>
      <w:r w:rsidR="009565CB" w:rsidRPr="00A46392">
        <w:t xml:space="preserve"> </w:t>
      </w:r>
    </w:p>
    <w:p w14:paraId="577B15F7" w14:textId="775D2F62" w:rsidR="0061657F" w:rsidRPr="006007D9" w:rsidRDefault="006007D9" w:rsidP="0061657F">
      <w:pPr>
        <w:pStyle w:val="DefenceSchedule1"/>
        <w:widowControl w:val="0"/>
        <w:numPr>
          <w:ilvl w:val="0"/>
          <w:numId w:val="2"/>
        </w:numPr>
        <w:tabs>
          <w:tab w:val="clear" w:pos="3516"/>
          <w:tab w:val="num" w:pos="964"/>
        </w:tabs>
        <w:ind w:left="964"/>
        <w:rPr>
          <w:b w:val="0"/>
        </w:rPr>
      </w:pPr>
      <w:r>
        <w:t xml:space="preserve">Project Contractor </w:t>
      </w:r>
      <w:r w:rsidR="00DD4104">
        <w:t>Methodology Statements</w:t>
      </w:r>
      <w:r>
        <w:t xml:space="preserve">, </w:t>
      </w:r>
      <w:r w:rsidR="0061657F" w:rsidRPr="006007D9">
        <w:t>Project Plans and Quality Assurance</w:t>
      </w:r>
    </w:p>
    <w:p w14:paraId="280680BF" w14:textId="77777777" w:rsidR="0061657F" w:rsidRPr="00E24321" w:rsidRDefault="0061657F" w:rsidP="0061657F">
      <w:pPr>
        <w:pStyle w:val="DefenceSchedule2"/>
      </w:pPr>
      <w:bookmarkStart w:id="68" w:name="_Ref77770698"/>
      <w:r w:rsidRPr="00E24321">
        <w:t>Without limiting any other provision of the Contract, the Consultant must:</w:t>
      </w:r>
      <w:bookmarkEnd w:id="68"/>
    </w:p>
    <w:p w14:paraId="1C85D4F7" w14:textId="4CEFBBAF" w:rsidR="0061657F" w:rsidRPr="00E24321" w:rsidRDefault="0061657F" w:rsidP="0061657F">
      <w:pPr>
        <w:pStyle w:val="DefenceSchedule3"/>
        <w:widowControl w:val="0"/>
      </w:pPr>
      <w:bookmarkStart w:id="69" w:name="_Ref77770600"/>
      <w:r w:rsidRPr="00E24321">
        <w:t xml:space="preserve">proactively manage the review and update of all Project Plans </w:t>
      </w:r>
      <w:r w:rsidR="006007D9">
        <w:t xml:space="preserve">and any </w:t>
      </w:r>
      <w:r w:rsidR="00DD4104">
        <w:t xml:space="preserve">Methodology Statement </w:t>
      </w:r>
      <w:r w:rsidRPr="00E24321">
        <w:t>prepared by a Project Contractor:</w:t>
      </w:r>
      <w:bookmarkEnd w:id="69"/>
    </w:p>
    <w:p w14:paraId="5547B656" w14:textId="77777777" w:rsidR="0061657F" w:rsidRPr="00E24321" w:rsidRDefault="0061657F" w:rsidP="0061657F">
      <w:pPr>
        <w:pStyle w:val="DefenceSchedule4"/>
      </w:pPr>
      <w:r w:rsidRPr="00E24321">
        <w:t xml:space="preserve">when required by the Project Contract, and otherwise at least on each anniversary of the Award Date as set out in the Project </w:t>
      </w:r>
      <w:proofErr w:type="gramStart"/>
      <w:r w:rsidRPr="00E24321">
        <w:t>Contract;</w:t>
      </w:r>
      <w:proofErr w:type="gramEnd"/>
      <w:r w:rsidRPr="00E24321">
        <w:t xml:space="preserve">  </w:t>
      </w:r>
    </w:p>
    <w:p w14:paraId="3B2ADA55" w14:textId="0273C19C" w:rsidR="0061657F" w:rsidRPr="00E24321" w:rsidRDefault="0061657F" w:rsidP="0061657F">
      <w:pPr>
        <w:pStyle w:val="DefenceSchedule4"/>
      </w:pPr>
      <w:r w:rsidRPr="00E24321">
        <w:t xml:space="preserve">if a Project Contract involves two phase delivery, prior to Delivery Phase Agreement under the Project Contract (including for the purpose of ensuring the Project Plans </w:t>
      </w:r>
      <w:r w:rsidR="00ED47CC">
        <w:t xml:space="preserve">and </w:t>
      </w:r>
      <w:r w:rsidR="00DD4104">
        <w:t xml:space="preserve">Methodology Statement </w:t>
      </w:r>
      <w:r w:rsidRPr="00E24321">
        <w:t>accurately reflect all the tasks and other things to be done by the Project Contractor to perform the relevant services / activities during the Delivery Phase in accordance with the Project Contract); and</w:t>
      </w:r>
    </w:p>
    <w:p w14:paraId="7606C797" w14:textId="77777777" w:rsidR="0061657F" w:rsidRPr="00E24321" w:rsidRDefault="0061657F" w:rsidP="0061657F">
      <w:pPr>
        <w:pStyle w:val="DefenceSchedule4"/>
      </w:pPr>
      <w:r w:rsidRPr="00E24321">
        <w:t xml:space="preserve">as otherwise required to maintain </w:t>
      </w:r>
      <w:proofErr w:type="gramStart"/>
      <w:r w:rsidRPr="00E24321">
        <w:t>currency;</w:t>
      </w:r>
      <w:proofErr w:type="gramEnd"/>
    </w:p>
    <w:p w14:paraId="7D23EE74" w14:textId="5A51845E" w:rsidR="0061657F" w:rsidRPr="00E24321" w:rsidRDefault="0061657F" w:rsidP="0061657F">
      <w:pPr>
        <w:pStyle w:val="DefenceSchedule3"/>
      </w:pPr>
      <w:r w:rsidRPr="00E24321">
        <w:t xml:space="preserve">without limiting </w:t>
      </w:r>
      <w:r w:rsidR="00371F45" w:rsidRPr="00E24321">
        <w:t>sub</w:t>
      </w:r>
      <w:r w:rsidRPr="00E24321">
        <w:t xml:space="preserve">paragraph </w:t>
      </w:r>
      <w:r w:rsidR="00371F45" w:rsidRPr="00E24321">
        <w:fldChar w:fldCharType="begin"/>
      </w:r>
      <w:r w:rsidR="00371F45" w:rsidRPr="00E24321">
        <w:instrText xml:space="preserve"> REF _Ref77770600 \n \h </w:instrText>
      </w:r>
      <w:r w:rsidR="00E24321">
        <w:instrText xml:space="preserve"> \* MERGEFORMAT </w:instrText>
      </w:r>
      <w:r w:rsidR="00371F45" w:rsidRPr="00E24321">
        <w:fldChar w:fldCharType="separate"/>
      </w:r>
      <w:r w:rsidR="000108F0">
        <w:t>(a)</w:t>
      </w:r>
      <w:r w:rsidR="00371F45" w:rsidRPr="00E24321">
        <w:fldChar w:fldCharType="end"/>
      </w:r>
      <w:r w:rsidRPr="00E24321">
        <w:t xml:space="preserve">, if a Project Contract </w:t>
      </w:r>
      <w:r w:rsidR="006007D9">
        <w:t>requires</w:t>
      </w:r>
      <w:r w:rsidRPr="00E24321">
        <w:t xml:space="preserve"> the Project Contractor</w:t>
      </w:r>
      <w:r w:rsidR="006007D9">
        <w:t xml:space="preserve"> to implement a quality assurance process, system or framework</w:t>
      </w:r>
      <w:r w:rsidR="00E4548B">
        <w:t xml:space="preserve">, </w:t>
      </w:r>
      <w:r w:rsidR="00ED47CC">
        <w:t xml:space="preserve">whether </w:t>
      </w:r>
      <w:r w:rsidR="006007D9">
        <w:t xml:space="preserve">in accordance with </w:t>
      </w:r>
      <w:r w:rsidR="00ED47CC">
        <w:t>a</w:t>
      </w:r>
      <w:r w:rsidRPr="00E24321">
        <w:t xml:space="preserve"> </w:t>
      </w:r>
      <w:r w:rsidR="00ED47CC">
        <w:t>Project</w:t>
      </w:r>
      <w:r w:rsidR="00ED47CC" w:rsidRPr="00E24321">
        <w:t xml:space="preserve"> </w:t>
      </w:r>
      <w:r w:rsidRPr="00E24321">
        <w:t xml:space="preserve">Plan </w:t>
      </w:r>
      <w:r w:rsidR="00ED47CC">
        <w:t>or otherwise</w:t>
      </w:r>
      <w:r w:rsidR="006007D9">
        <w:t>,</w:t>
      </w:r>
      <w:r w:rsidRPr="00E24321">
        <w:t xml:space="preserve"> </w:t>
      </w:r>
      <w:r w:rsidR="006007D9">
        <w:t>monitor and, if required, audit the Project Contractor's implementation and compliance with such quality assurance process, system or framework and take any necessary actions to address non</w:t>
      </w:r>
      <w:r w:rsidR="00ED47CC">
        <w:t>-compliance by the Project Contractor;</w:t>
      </w:r>
    </w:p>
    <w:p w14:paraId="75AFB5D8" w14:textId="075A790D" w:rsidR="0061657F" w:rsidRPr="00E24321" w:rsidRDefault="0061657F" w:rsidP="0061657F">
      <w:pPr>
        <w:pStyle w:val="DefenceSchedule3"/>
      </w:pPr>
      <w:r w:rsidRPr="00E24321">
        <w:t xml:space="preserve">in performing the Services under </w:t>
      </w:r>
      <w:r w:rsidR="00371F45" w:rsidRPr="00E24321">
        <w:t>sub</w:t>
      </w:r>
      <w:r w:rsidRPr="00E24321">
        <w:t xml:space="preserve">paragraph </w:t>
      </w:r>
      <w:r w:rsidR="00371F45" w:rsidRPr="00E24321">
        <w:fldChar w:fldCharType="begin"/>
      </w:r>
      <w:r w:rsidR="00371F45" w:rsidRPr="00E24321">
        <w:instrText xml:space="preserve"> REF _Ref77770600 \n \h </w:instrText>
      </w:r>
      <w:r w:rsidR="00E24321">
        <w:instrText xml:space="preserve"> \* MERGEFORMAT </w:instrText>
      </w:r>
      <w:r w:rsidR="00371F45" w:rsidRPr="00E24321">
        <w:fldChar w:fldCharType="separate"/>
      </w:r>
      <w:r w:rsidR="000108F0">
        <w:t>(a)</w:t>
      </w:r>
      <w:r w:rsidR="00371F45" w:rsidRPr="00E24321">
        <w:fldChar w:fldCharType="end"/>
      </w:r>
      <w:r w:rsidRPr="00E24321">
        <w:t>, (as a minimum) carry out the following tasks</w:t>
      </w:r>
      <w:r w:rsidR="006007D9">
        <w:t xml:space="preserve"> (as applicable)</w:t>
      </w:r>
      <w:r w:rsidRPr="00E24321">
        <w:t>:</w:t>
      </w:r>
    </w:p>
    <w:p w14:paraId="70E0078B" w14:textId="30E7A59C" w:rsidR="0061657F" w:rsidRPr="00E24321" w:rsidRDefault="0061657F" w:rsidP="0061657F">
      <w:pPr>
        <w:pStyle w:val="DefenceSchedule4"/>
      </w:pPr>
      <w:r w:rsidRPr="00E24321">
        <w:lastRenderedPageBreak/>
        <w:t>conduct a detailed review of the Project Contractor's Project Plans</w:t>
      </w:r>
      <w:r w:rsidR="006007D9" w:rsidRPr="006007D9">
        <w:t xml:space="preserve"> </w:t>
      </w:r>
      <w:r w:rsidR="006007D9">
        <w:t xml:space="preserve">and </w:t>
      </w:r>
      <w:r w:rsidR="0083122B">
        <w:t xml:space="preserve">Methodology </w:t>
      </w:r>
      <w:proofErr w:type="gramStart"/>
      <w:r w:rsidR="0083122B">
        <w:t>Statement</w:t>
      </w:r>
      <w:r w:rsidRPr="00E24321">
        <w:t>;</w:t>
      </w:r>
      <w:proofErr w:type="gramEnd"/>
    </w:p>
    <w:p w14:paraId="5D8E44DF" w14:textId="41C91B7A" w:rsidR="0061657F" w:rsidRPr="00E24321" w:rsidRDefault="0061657F" w:rsidP="0061657F">
      <w:pPr>
        <w:pStyle w:val="DefenceSchedule4"/>
      </w:pPr>
      <w:r w:rsidRPr="00E24321">
        <w:t xml:space="preserve">identify any issues with the Project Contractor's Project Plans </w:t>
      </w:r>
      <w:r w:rsidR="00CF7118">
        <w:t xml:space="preserve">and </w:t>
      </w:r>
      <w:r w:rsidR="0083122B">
        <w:t>Methodology Statement</w:t>
      </w:r>
      <w:r w:rsidR="0083122B" w:rsidDel="0083122B">
        <w:t xml:space="preserve"> </w:t>
      </w:r>
      <w:r w:rsidRPr="00E24321">
        <w:t xml:space="preserve">(including defects and omissions) and communicate these to the Project </w:t>
      </w:r>
      <w:proofErr w:type="gramStart"/>
      <w:r w:rsidRPr="00E24321">
        <w:t>Contractor;</w:t>
      </w:r>
      <w:proofErr w:type="gramEnd"/>
    </w:p>
    <w:p w14:paraId="35F51613" w14:textId="58C7E920" w:rsidR="0061657F" w:rsidRPr="00E24321" w:rsidRDefault="0061657F" w:rsidP="0061657F">
      <w:pPr>
        <w:pStyle w:val="DefenceSchedule4"/>
      </w:pPr>
      <w:r w:rsidRPr="00E24321">
        <w:t>ensure that the Project Contractor submits acceptable amended Project Plans</w:t>
      </w:r>
      <w:r w:rsidR="00CF7118">
        <w:t xml:space="preserve"> and </w:t>
      </w:r>
      <w:r w:rsidR="0083122B">
        <w:t>Methodology Statement</w:t>
      </w:r>
      <w:r w:rsidR="004358B1">
        <w:t xml:space="preserve"> </w:t>
      </w:r>
      <w:r w:rsidRPr="00E24321">
        <w:t xml:space="preserve">in accordance with the process in the Project Contract as </w:t>
      </w:r>
      <w:proofErr w:type="gramStart"/>
      <w:r w:rsidRPr="00E24321">
        <w:t>required;</w:t>
      </w:r>
      <w:proofErr w:type="gramEnd"/>
    </w:p>
    <w:p w14:paraId="165CA26F" w14:textId="357E80AF" w:rsidR="0061657F" w:rsidRPr="00E24321" w:rsidRDefault="0061657F" w:rsidP="0061657F">
      <w:pPr>
        <w:pStyle w:val="DefenceSchedule4"/>
      </w:pPr>
      <w:r w:rsidRPr="00E24321">
        <w:t xml:space="preserve">continue to review, </w:t>
      </w:r>
      <w:proofErr w:type="gramStart"/>
      <w:r w:rsidRPr="00E24321">
        <w:t>audit</w:t>
      </w:r>
      <w:proofErr w:type="gramEnd"/>
      <w:r w:rsidRPr="00E24321">
        <w:t xml:space="preserve"> and monitor the Project Plans</w:t>
      </w:r>
      <w:r w:rsidR="00CF7118">
        <w:t xml:space="preserve"> and </w:t>
      </w:r>
      <w:r w:rsidR="0083122B">
        <w:t>Methodology Statement</w:t>
      </w:r>
      <w:r w:rsidR="004358B1">
        <w:t xml:space="preserve"> </w:t>
      </w:r>
      <w:r w:rsidRPr="00E24321">
        <w:t>as required to ensure currency and consistency with the obligations in the Project Contract; and</w:t>
      </w:r>
    </w:p>
    <w:p w14:paraId="7AD03365" w14:textId="5D5B8DCB" w:rsidR="0061657F" w:rsidRPr="00E24321" w:rsidRDefault="0061657F" w:rsidP="0061657F">
      <w:pPr>
        <w:pStyle w:val="DefenceSchedule4"/>
      </w:pPr>
      <w:r w:rsidRPr="00E24321">
        <w:t>maintain a record of all reviews, audits or monitoring of each Project Plan</w:t>
      </w:r>
      <w:r w:rsidR="006007D9">
        <w:t xml:space="preserve"> and </w:t>
      </w:r>
      <w:r w:rsidR="0083122B">
        <w:t xml:space="preserve">Methodology </w:t>
      </w:r>
      <w:proofErr w:type="gramStart"/>
      <w:r w:rsidR="0083122B">
        <w:t>Statement</w:t>
      </w:r>
      <w:r w:rsidRPr="00E24321">
        <w:t>;</w:t>
      </w:r>
      <w:proofErr w:type="gramEnd"/>
      <w:r w:rsidRPr="00E24321">
        <w:t xml:space="preserve"> </w:t>
      </w:r>
    </w:p>
    <w:p w14:paraId="205096F0" w14:textId="278916FD" w:rsidR="0061657F" w:rsidRPr="00E24321" w:rsidRDefault="0061657F" w:rsidP="0061657F">
      <w:pPr>
        <w:pStyle w:val="DefenceSchedule3"/>
      </w:pPr>
      <w:r w:rsidRPr="00E24321">
        <w:t xml:space="preserve">ensure that each Project Contractor </w:t>
      </w:r>
      <w:proofErr w:type="gramStart"/>
      <w:r w:rsidRPr="00E24321">
        <w:t>complies at all times</w:t>
      </w:r>
      <w:proofErr w:type="gramEnd"/>
      <w:r w:rsidRPr="00E24321">
        <w:t xml:space="preserve"> with its obligations under the relevant Project Contract in relation to Project Plans</w:t>
      </w:r>
      <w:r w:rsidR="006007D9">
        <w:t xml:space="preserve"> and any </w:t>
      </w:r>
      <w:r w:rsidR="0083122B">
        <w:t>Methodology Statement</w:t>
      </w:r>
      <w:r w:rsidRPr="00E24321">
        <w:t>, including with respect to</w:t>
      </w:r>
      <w:r w:rsidR="006007D9">
        <w:t xml:space="preserve"> (as applicable)</w:t>
      </w:r>
      <w:r w:rsidRPr="00E24321">
        <w:t>:</w:t>
      </w:r>
    </w:p>
    <w:p w14:paraId="4EBB48BB" w14:textId="51439E9B" w:rsidR="0061657F" w:rsidRPr="00E24321" w:rsidRDefault="0061657F" w:rsidP="0061657F">
      <w:pPr>
        <w:pStyle w:val="DefenceSchedule4"/>
      </w:pPr>
      <w:r w:rsidRPr="00E24321">
        <w:t>implementation of its Project Plans</w:t>
      </w:r>
      <w:r w:rsidR="006007D9">
        <w:t xml:space="preserve"> and </w:t>
      </w:r>
      <w:r w:rsidR="0083122B">
        <w:t xml:space="preserve">Methodology </w:t>
      </w:r>
      <w:proofErr w:type="gramStart"/>
      <w:r w:rsidR="0083122B">
        <w:t>Statement</w:t>
      </w:r>
      <w:r w:rsidRPr="00E24321">
        <w:t>;</w:t>
      </w:r>
      <w:proofErr w:type="gramEnd"/>
    </w:p>
    <w:p w14:paraId="01E21C15" w14:textId="2A289114" w:rsidR="0061657F" w:rsidRPr="00E24321" w:rsidRDefault="0061657F" w:rsidP="0061657F">
      <w:pPr>
        <w:pStyle w:val="DefenceSchedule4"/>
      </w:pPr>
      <w:r w:rsidRPr="00E24321">
        <w:t>compliance with the requirements in its Project Plans</w:t>
      </w:r>
      <w:r w:rsidR="006007D9" w:rsidRPr="006007D9">
        <w:t xml:space="preserve"> </w:t>
      </w:r>
      <w:r w:rsidR="006007D9">
        <w:t xml:space="preserve">and </w:t>
      </w:r>
      <w:r w:rsidR="0083122B">
        <w:t xml:space="preserve">Methodology </w:t>
      </w:r>
      <w:proofErr w:type="gramStart"/>
      <w:r w:rsidR="0083122B">
        <w:t>Statement</w:t>
      </w:r>
      <w:r w:rsidRPr="00E24321">
        <w:t>;</w:t>
      </w:r>
      <w:proofErr w:type="gramEnd"/>
      <w:r w:rsidRPr="00E24321">
        <w:t xml:space="preserve"> </w:t>
      </w:r>
    </w:p>
    <w:p w14:paraId="5A5C058E" w14:textId="71526DE6" w:rsidR="0061657F" w:rsidRPr="00E24321" w:rsidRDefault="0061657F" w:rsidP="0061657F">
      <w:pPr>
        <w:pStyle w:val="DefenceSchedule4"/>
      </w:pPr>
      <w:r w:rsidRPr="00E24321">
        <w:t>reviewing, auditing and monitoring its Project Plans</w:t>
      </w:r>
      <w:r w:rsidR="006007D9" w:rsidRPr="006007D9">
        <w:t xml:space="preserve"> </w:t>
      </w:r>
      <w:r w:rsidR="006007D9">
        <w:t xml:space="preserve">and </w:t>
      </w:r>
      <w:r w:rsidR="0083122B">
        <w:t xml:space="preserve">Methodology </w:t>
      </w:r>
      <w:proofErr w:type="gramStart"/>
      <w:r w:rsidR="0083122B">
        <w:t>Statement</w:t>
      </w:r>
      <w:r w:rsidRPr="00E24321">
        <w:t>;</w:t>
      </w:r>
      <w:proofErr w:type="gramEnd"/>
    </w:p>
    <w:p w14:paraId="174DEDB6" w14:textId="024F1542" w:rsidR="0061657F" w:rsidRPr="00E24321" w:rsidRDefault="0061657F" w:rsidP="0061657F">
      <w:pPr>
        <w:pStyle w:val="DefenceSchedule4"/>
      </w:pPr>
      <w:r w:rsidRPr="00E24321">
        <w:t>updating and amending its Project Plans</w:t>
      </w:r>
      <w:r w:rsidR="006007D9" w:rsidRPr="006007D9">
        <w:t xml:space="preserve"> </w:t>
      </w:r>
      <w:r w:rsidR="006007D9">
        <w:t xml:space="preserve">and </w:t>
      </w:r>
      <w:r w:rsidR="0083122B">
        <w:t>Methodology Statement</w:t>
      </w:r>
      <w:r w:rsidRPr="00E24321">
        <w:t>; and</w:t>
      </w:r>
    </w:p>
    <w:p w14:paraId="23A5106C" w14:textId="2EEF2C77" w:rsidR="0061657F" w:rsidRDefault="0061657F" w:rsidP="0061657F">
      <w:pPr>
        <w:pStyle w:val="DefenceSchedule4"/>
      </w:pPr>
      <w:r w:rsidRPr="00E24321">
        <w:t>maintaining documentation and detailed records in relation to its Project Plans</w:t>
      </w:r>
      <w:r w:rsidR="006007D9" w:rsidRPr="006007D9">
        <w:t xml:space="preserve"> </w:t>
      </w:r>
      <w:r w:rsidR="006007D9">
        <w:t xml:space="preserve">and </w:t>
      </w:r>
      <w:r w:rsidR="0083122B">
        <w:t>Methodology Statement</w:t>
      </w:r>
      <w:r w:rsidR="00ED47CC">
        <w:t>; and</w:t>
      </w:r>
    </w:p>
    <w:p w14:paraId="05BB7B6D" w14:textId="2889A082" w:rsidR="00ED47CC" w:rsidRPr="00E24321" w:rsidRDefault="00ED47CC" w:rsidP="00884842">
      <w:pPr>
        <w:pStyle w:val="DefenceSchedule3"/>
      </w:pPr>
      <w:r w:rsidRPr="00E24321">
        <w:t xml:space="preserve">arrange, </w:t>
      </w:r>
      <w:proofErr w:type="gramStart"/>
      <w:r w:rsidRPr="00E24321">
        <w:t>facilitate</w:t>
      </w:r>
      <w:proofErr w:type="gramEnd"/>
      <w:r w:rsidRPr="00E24321">
        <w:t xml:space="preserve"> and participate in</w:t>
      </w:r>
      <w:r>
        <w:t xml:space="preserve"> any </w:t>
      </w:r>
      <w:r w:rsidR="0083122B">
        <w:t>Methodology Statement</w:t>
      </w:r>
      <w:r w:rsidR="004358B1">
        <w:t xml:space="preserve"> </w:t>
      </w:r>
      <w:r>
        <w:t>workshop required by the Commonwealth's Representative.</w:t>
      </w:r>
    </w:p>
    <w:p w14:paraId="0D73D99D" w14:textId="7679AD66" w:rsidR="009700F7" w:rsidRPr="00E24321" w:rsidRDefault="0061657F" w:rsidP="009700F7">
      <w:pPr>
        <w:pStyle w:val="DefenceSchedule2"/>
      </w:pPr>
      <w:r w:rsidRPr="00E24321">
        <w:t xml:space="preserve">For the purposes of paragraph </w:t>
      </w:r>
      <w:r w:rsidR="00371F45" w:rsidRPr="00E24321">
        <w:fldChar w:fldCharType="begin"/>
      </w:r>
      <w:r w:rsidR="00371F45" w:rsidRPr="00E24321">
        <w:instrText xml:space="preserve"> REF _Ref77770698 \n \h </w:instrText>
      </w:r>
      <w:r w:rsidR="00E24321">
        <w:instrText xml:space="preserve"> \* MERGEFORMAT </w:instrText>
      </w:r>
      <w:r w:rsidR="00371F45" w:rsidRPr="00E24321">
        <w:fldChar w:fldCharType="separate"/>
      </w:r>
      <w:r w:rsidR="000108F0">
        <w:t>38.1</w:t>
      </w:r>
      <w:r w:rsidR="00371F45" w:rsidRPr="00E24321">
        <w:fldChar w:fldCharType="end"/>
      </w:r>
      <w:r w:rsidRPr="00E24321">
        <w:t xml:space="preserve">, "Project Plans" </w:t>
      </w:r>
      <w:r w:rsidR="006007D9">
        <w:t>and "</w:t>
      </w:r>
      <w:r w:rsidR="0083122B">
        <w:t>Methodology Statement</w:t>
      </w:r>
      <w:r w:rsidR="006007D9">
        <w:t xml:space="preserve">" </w:t>
      </w:r>
      <w:r w:rsidRPr="00E24321">
        <w:t>ha</w:t>
      </w:r>
      <w:r w:rsidR="006007D9">
        <w:t>ve</w:t>
      </w:r>
      <w:r w:rsidRPr="00E24321">
        <w:t xml:space="preserve"> the meaning given in the relevant Project Contract.</w:t>
      </w:r>
      <w:r w:rsidR="003C15C4">
        <w:t xml:space="preserve"> </w:t>
      </w:r>
    </w:p>
    <w:p w14:paraId="0A985F64" w14:textId="77777777" w:rsidR="006422ED" w:rsidRPr="00E24321" w:rsidRDefault="006422ED" w:rsidP="006422ED">
      <w:pPr>
        <w:pStyle w:val="DefenceSchedule1"/>
        <w:numPr>
          <w:ilvl w:val="0"/>
          <w:numId w:val="2"/>
        </w:numPr>
        <w:tabs>
          <w:tab w:val="clear" w:pos="3516"/>
          <w:tab w:val="num" w:pos="964"/>
        </w:tabs>
        <w:ind w:left="964"/>
        <w:rPr>
          <w:b w:val="0"/>
        </w:rPr>
      </w:pPr>
      <w:r w:rsidRPr="00E24321">
        <w:t>Lessons Learnt</w:t>
      </w:r>
    </w:p>
    <w:p w14:paraId="129042B1" w14:textId="357984D2" w:rsidR="006422ED" w:rsidRPr="00E24321" w:rsidRDefault="006422ED" w:rsidP="006422ED">
      <w:pPr>
        <w:pStyle w:val="DefenceSchedule2"/>
      </w:pPr>
      <w:r w:rsidRPr="00E24321">
        <w:t xml:space="preserve">The Consultant must prepare and maintain a </w:t>
      </w:r>
      <w:r w:rsidR="0076093E">
        <w:t>register of l</w:t>
      </w:r>
      <w:r w:rsidRPr="00E24321">
        <w:t xml:space="preserve">essons </w:t>
      </w:r>
      <w:r w:rsidR="0076093E">
        <w:t>l</w:t>
      </w:r>
      <w:r w:rsidRPr="00E24321">
        <w:t xml:space="preserve">earnt for the Project in accordance with the format/template provided by the Commonwealth (or if no format/template is provided by the Commonwealth, a format/template approved by the Commonwealth's Representative), as amended from time to time and the methodology provided in its Project </w:t>
      </w:r>
      <w:proofErr w:type="spellStart"/>
      <w:r w:rsidRPr="00E24321">
        <w:t>DCAP</w:t>
      </w:r>
      <w:proofErr w:type="spellEnd"/>
      <w:r w:rsidR="0076093E">
        <w:t xml:space="preserve"> (</w:t>
      </w:r>
      <w:r w:rsidR="0076093E">
        <w:rPr>
          <w:b/>
          <w:bCs/>
        </w:rPr>
        <w:t>Lessons Learnt Register</w:t>
      </w:r>
      <w:r w:rsidR="0076093E">
        <w:t>)</w:t>
      </w:r>
      <w:r w:rsidRPr="00E24321">
        <w:t xml:space="preserve">.  </w:t>
      </w:r>
    </w:p>
    <w:p w14:paraId="435B3F17" w14:textId="77777777" w:rsidR="006422ED" w:rsidRPr="00E24321" w:rsidRDefault="006422ED" w:rsidP="006422ED">
      <w:pPr>
        <w:pStyle w:val="DefenceSchedule2"/>
      </w:pPr>
      <w:r w:rsidRPr="00E24321">
        <w:t xml:space="preserve">The Consultant must prepare for, convene and facilitate a </w:t>
      </w:r>
      <w:proofErr w:type="gramStart"/>
      <w:r w:rsidRPr="00E24321">
        <w:t>lessons</w:t>
      </w:r>
      <w:proofErr w:type="gramEnd"/>
      <w:r w:rsidRPr="00E24321">
        <w:t xml:space="preserve"> learnt workshop at a minimum in respect of each design Milestone in the Development Phase and as otherwise in accordance with the Project </w:t>
      </w:r>
      <w:proofErr w:type="spellStart"/>
      <w:r w:rsidRPr="00E24321">
        <w:t>DCAP</w:t>
      </w:r>
      <w:proofErr w:type="spellEnd"/>
      <w:r w:rsidRPr="00E24321">
        <w:t xml:space="preserve">. </w:t>
      </w:r>
    </w:p>
    <w:p w14:paraId="1E903770" w14:textId="77777777" w:rsidR="006422ED" w:rsidRPr="00E24321" w:rsidRDefault="006422ED" w:rsidP="006422ED">
      <w:pPr>
        <w:pStyle w:val="DefenceSchedule2"/>
      </w:pPr>
      <w:r w:rsidRPr="00E24321">
        <w:t xml:space="preserve">The Consultant must consider, recommend </w:t>
      </w:r>
      <w:proofErr w:type="gramStart"/>
      <w:r w:rsidRPr="00E24321">
        <w:t>to</w:t>
      </w:r>
      <w:proofErr w:type="gramEnd"/>
      <w:r w:rsidRPr="00E24321">
        <w:t xml:space="preserve"> and confirm with the Commonwealth's Representative the location and timing of each lessons learnt workshop, with reference to the proposed attendees at the workshop. Once the location of the lessons learnt workshop is confirmed, the Consultant must arrange for an appropriate venue at the agreed location. </w:t>
      </w:r>
    </w:p>
    <w:p w14:paraId="1DAB949D" w14:textId="77777777" w:rsidR="006422ED" w:rsidRPr="00E24321" w:rsidRDefault="006422ED" w:rsidP="006422ED">
      <w:pPr>
        <w:pStyle w:val="DefenceSchedule2"/>
      </w:pPr>
      <w:r w:rsidRPr="00E24321">
        <w:t>For each workshop, the Consultant must (in consultation with the Commonwealth's Representative):</w:t>
      </w:r>
    </w:p>
    <w:p w14:paraId="5A71051A" w14:textId="77777777" w:rsidR="006422ED" w:rsidRPr="00E24321" w:rsidRDefault="006422ED" w:rsidP="006422ED">
      <w:pPr>
        <w:pStyle w:val="DefenceSchedule3"/>
      </w:pPr>
      <w:r w:rsidRPr="00E24321">
        <w:lastRenderedPageBreak/>
        <w:t>prepare and issue invitations to required attendees (not less than 5 business days prior to the proposed workshop</w:t>
      </w:r>
      <w:proofErr w:type="gramStart"/>
      <w:r w:rsidRPr="00E24321">
        <w:t>);</w:t>
      </w:r>
      <w:proofErr w:type="gramEnd"/>
    </w:p>
    <w:p w14:paraId="3CDDADE2" w14:textId="77777777" w:rsidR="006422ED" w:rsidRPr="00E24321" w:rsidRDefault="006422ED" w:rsidP="006422ED">
      <w:pPr>
        <w:pStyle w:val="DefenceSchedule3"/>
      </w:pPr>
      <w:r w:rsidRPr="00E24321">
        <w:t>prepare and circulate an agenda for the workshop (not less than 5 business days prior to the proposed workshop</w:t>
      </w:r>
      <w:proofErr w:type="gramStart"/>
      <w:r w:rsidRPr="00E24321">
        <w:t>);</w:t>
      </w:r>
      <w:proofErr w:type="gramEnd"/>
    </w:p>
    <w:p w14:paraId="1F647F1C" w14:textId="77777777" w:rsidR="006422ED" w:rsidRPr="00E24321" w:rsidRDefault="006422ED" w:rsidP="006422ED">
      <w:pPr>
        <w:pStyle w:val="DefenceSchedule3"/>
      </w:pPr>
      <w:r w:rsidRPr="00E24321">
        <w:t xml:space="preserve">prepare (and thereafter update) and provide the current Lessons Learnt Register for the Project to all attendees before the workshop, including co-ordinating input into lessons learnt and how lessons learnt/recommendations previously been raised have been </w:t>
      </w:r>
      <w:proofErr w:type="gramStart"/>
      <w:r w:rsidRPr="00E24321">
        <w:t>addressed;</w:t>
      </w:r>
      <w:proofErr w:type="gramEnd"/>
      <w:r w:rsidRPr="00E24321">
        <w:t xml:space="preserve">  </w:t>
      </w:r>
    </w:p>
    <w:p w14:paraId="6D6D1E00" w14:textId="77777777" w:rsidR="006422ED" w:rsidRPr="00E24321" w:rsidRDefault="006422ED" w:rsidP="006422ED">
      <w:pPr>
        <w:pStyle w:val="DefenceSchedule3"/>
      </w:pPr>
      <w:r w:rsidRPr="00E24321">
        <w:t xml:space="preserve">receive stakeholder feedback on the Lessons Learnt Register, collate such feedback and provide this to any relevant Project Contractor before the </w:t>
      </w:r>
      <w:proofErr w:type="gramStart"/>
      <w:r w:rsidRPr="00E24321">
        <w:t>workshop;</w:t>
      </w:r>
      <w:proofErr w:type="gramEnd"/>
    </w:p>
    <w:p w14:paraId="0E24D51F" w14:textId="77777777" w:rsidR="006422ED" w:rsidRPr="00E24321" w:rsidRDefault="006422ED" w:rsidP="006422ED">
      <w:pPr>
        <w:pStyle w:val="DefenceSchedule3"/>
      </w:pPr>
      <w:r w:rsidRPr="00E24321">
        <w:t xml:space="preserve">facilitate and conduct the workshop (with such a facilitator to be a specialist facilitator who is separate and independent from the Key Personnel involved in the Project) in accordance with the methodology in the Project </w:t>
      </w:r>
      <w:proofErr w:type="spellStart"/>
      <w:r w:rsidRPr="00E24321">
        <w:t>DCAP</w:t>
      </w:r>
      <w:proofErr w:type="spellEnd"/>
      <w:r w:rsidRPr="00E24321">
        <w:t xml:space="preserve"> and any direction by the Commonwealth's Representative; and</w:t>
      </w:r>
    </w:p>
    <w:p w14:paraId="3610C820" w14:textId="77777777" w:rsidR="006422ED" w:rsidRPr="00E24321" w:rsidRDefault="006422ED" w:rsidP="006422ED">
      <w:pPr>
        <w:pStyle w:val="DefenceSchedule3"/>
      </w:pPr>
      <w:r w:rsidRPr="00E24321">
        <w:t>prepare the minutes of the workshop (not later than</w:t>
      </w:r>
      <w:r w:rsidRPr="00E24321">
        <w:rPr>
          <w:b/>
          <w:i/>
        </w:rPr>
        <w:t xml:space="preserve"> </w:t>
      </w:r>
      <w:r w:rsidRPr="0000222C">
        <w:t>5</w:t>
      </w:r>
      <w:r w:rsidRPr="00E24321">
        <w:t xml:space="preserve"> business days after the conclusion of the workshop), which must be accurate and free from errors.</w:t>
      </w:r>
    </w:p>
    <w:p w14:paraId="3CDA4080" w14:textId="1F5A100F" w:rsidR="006422ED" w:rsidRPr="008F5E86" w:rsidRDefault="006422ED" w:rsidP="006422ED">
      <w:pPr>
        <w:pStyle w:val="DefenceSchedule2"/>
      </w:pPr>
      <w:r w:rsidRPr="00E24321">
        <w:t xml:space="preserve">The Consultant must ensure that lessons learned processes target the measuring and improvement of Commonwealth project activities to ensure the benefits of this process flows to Commonwealth </w:t>
      </w:r>
      <w:r w:rsidRPr="008F5E86">
        <w:t>processes applicable to future projects engaging any Panel Consultant.</w:t>
      </w:r>
    </w:p>
    <w:p w14:paraId="5D26DC19" w14:textId="11528DB1" w:rsidR="009700F7" w:rsidRPr="008F5E86" w:rsidRDefault="009700F7" w:rsidP="006422ED">
      <w:pPr>
        <w:pStyle w:val="DefenceSchedule2"/>
      </w:pPr>
      <w:r w:rsidRPr="008F5E86">
        <w:t xml:space="preserve">The Consultant must prepare for, </w:t>
      </w:r>
      <w:proofErr w:type="gramStart"/>
      <w:r w:rsidRPr="008F5E86">
        <w:t>attend</w:t>
      </w:r>
      <w:proofErr w:type="gramEnd"/>
      <w:r w:rsidRPr="008F5E86">
        <w:t xml:space="preserve"> and participate in information gathering sessions facilitated by IPACE </w:t>
      </w:r>
      <w:r w:rsidR="008A39FB" w:rsidRPr="008F5E86">
        <w:t xml:space="preserve">Branch </w:t>
      </w:r>
      <w:r w:rsidRPr="008F5E86">
        <w:t xml:space="preserve">when directed by the Commonwealth's Representative. </w:t>
      </w:r>
    </w:p>
    <w:p w14:paraId="1BE95647" w14:textId="7927BF0A" w:rsidR="006422ED" w:rsidRPr="00E24321" w:rsidRDefault="006422ED" w:rsidP="006422ED">
      <w:pPr>
        <w:pStyle w:val="DefenceSchedule2"/>
      </w:pPr>
      <w:r w:rsidRPr="008F5E86">
        <w:t>The Consultant must ensure that the outcomes of each lessons learnt</w:t>
      </w:r>
      <w:r w:rsidRPr="00E24321">
        <w:t xml:space="preserve"> workshop </w:t>
      </w:r>
      <w:r w:rsidR="009700F7">
        <w:t xml:space="preserve">and any information gathering sessions </w:t>
      </w:r>
      <w:r w:rsidRPr="00E24321">
        <w:t>are appropriately incorporated into the relevant documentation for the Project.</w:t>
      </w:r>
    </w:p>
    <w:p w14:paraId="619FAB39" w14:textId="77777777" w:rsidR="00EF2F51" w:rsidRPr="00E24321" w:rsidRDefault="00EF2F51" w:rsidP="00E40BE7">
      <w:pPr>
        <w:pStyle w:val="DefenceSchedule1"/>
        <w:numPr>
          <w:ilvl w:val="0"/>
          <w:numId w:val="2"/>
        </w:numPr>
        <w:tabs>
          <w:tab w:val="clear" w:pos="3516"/>
          <w:tab w:val="num" w:pos="964"/>
        </w:tabs>
        <w:ind w:left="964"/>
      </w:pPr>
      <w:r w:rsidRPr="00E24321">
        <w:t>Disputes</w:t>
      </w:r>
    </w:p>
    <w:p w14:paraId="457883D9" w14:textId="77777777" w:rsidR="00EF2F51" w:rsidRPr="00E24321" w:rsidRDefault="00EF2F51" w:rsidP="00A0686A">
      <w:pPr>
        <w:pStyle w:val="DefenceSchedule2"/>
        <w:numPr>
          <w:ilvl w:val="1"/>
          <w:numId w:val="2"/>
        </w:numPr>
      </w:pPr>
      <w:r w:rsidRPr="00E24321">
        <w:t xml:space="preserve">The Consultant must provide the Commonwealth with all necessary assistance with respect to dispute resolution under the Project Contracts including the provision of documents and other information and in connection with the preparation and collation of evidence. </w:t>
      </w:r>
    </w:p>
    <w:p w14:paraId="3B66E304" w14:textId="5826A8D8" w:rsidR="00E40BE7" w:rsidRPr="00E24321" w:rsidRDefault="004B067D" w:rsidP="00E40BE7">
      <w:pPr>
        <w:pStyle w:val="DefenceSchedule1"/>
        <w:numPr>
          <w:ilvl w:val="0"/>
          <w:numId w:val="2"/>
        </w:numPr>
        <w:tabs>
          <w:tab w:val="clear" w:pos="3516"/>
          <w:tab w:val="num" w:pos="964"/>
        </w:tabs>
        <w:ind w:left="964"/>
      </w:pPr>
      <w:bookmarkStart w:id="70" w:name="_Ref120699002"/>
      <w:r>
        <w:t>Local Industry</w:t>
      </w:r>
      <w:r w:rsidR="00E40BE7" w:rsidRPr="00E24321">
        <w:t xml:space="preserve"> Participation</w:t>
      </w:r>
      <w:bookmarkEnd w:id="70"/>
    </w:p>
    <w:p w14:paraId="6AE838FB" w14:textId="77777777" w:rsidR="004B067D" w:rsidRDefault="00E837C6" w:rsidP="00E40BE7">
      <w:pPr>
        <w:pStyle w:val="DefenceSchedule2"/>
        <w:numPr>
          <w:ilvl w:val="1"/>
          <w:numId w:val="2"/>
        </w:numPr>
      </w:pPr>
      <w:bookmarkStart w:id="71" w:name="_Ref76827165"/>
      <w:r w:rsidRPr="00E24321">
        <w:t>T</w:t>
      </w:r>
      <w:r w:rsidR="00E40BE7" w:rsidRPr="00E24321">
        <w:t xml:space="preserve">he Consultant must </w:t>
      </w:r>
      <w:r w:rsidR="004B067D">
        <w:t>assist the Commonwealth in maximising:</w:t>
      </w:r>
    </w:p>
    <w:p w14:paraId="5E384B0C" w14:textId="24F817AB" w:rsidR="004B067D" w:rsidRDefault="004B067D" w:rsidP="004B067D">
      <w:pPr>
        <w:pStyle w:val="DefenceSchedule3"/>
        <w:numPr>
          <w:ilvl w:val="2"/>
          <w:numId w:val="2"/>
        </w:numPr>
      </w:pPr>
      <w:r>
        <w:t>the purchase of goods and services from</w:t>
      </w:r>
      <w:r w:rsidR="006B7B0B">
        <w:t xml:space="preserve"> Australian suppliers and</w:t>
      </w:r>
      <w:r>
        <w:t xml:space="preserve"> </w:t>
      </w:r>
      <w:proofErr w:type="gramStart"/>
      <w:r>
        <w:t>suppliers</w:t>
      </w:r>
      <w:proofErr w:type="gramEnd"/>
      <w:r>
        <w:t xml:space="preserve"> resident in the Host Nation; and</w:t>
      </w:r>
    </w:p>
    <w:p w14:paraId="751FD95B" w14:textId="733D0DDD" w:rsidR="00E40BE7" w:rsidRPr="00E24321" w:rsidRDefault="006B7B0B" w:rsidP="002C5215">
      <w:pPr>
        <w:pStyle w:val="DefenceSchedule3"/>
        <w:numPr>
          <w:ilvl w:val="2"/>
          <w:numId w:val="2"/>
        </w:numPr>
      </w:pPr>
      <w:r>
        <w:t xml:space="preserve">involvement of the Australian industry and the </w:t>
      </w:r>
      <w:r w:rsidR="004B067D">
        <w:t>Host Nation</w:t>
      </w:r>
      <w:r>
        <w:t>'s local</w:t>
      </w:r>
      <w:r w:rsidR="004B067D">
        <w:t xml:space="preserve"> industry participation in the planning and delivery of the Project, including employment of </w:t>
      </w:r>
      <w:proofErr w:type="gramStart"/>
      <w:r w:rsidR="004B067D">
        <w:t>local residents</w:t>
      </w:r>
      <w:proofErr w:type="gramEnd"/>
      <w:r w:rsidR="004B067D">
        <w:t xml:space="preserve">. </w:t>
      </w:r>
      <w:bookmarkEnd w:id="71"/>
    </w:p>
    <w:p w14:paraId="61E26E25" w14:textId="15BCC0FC" w:rsidR="00E40BE7" w:rsidRPr="00E24321" w:rsidRDefault="00E40BE7" w:rsidP="00E40BE7">
      <w:pPr>
        <w:pStyle w:val="DefenceSchedule2"/>
        <w:numPr>
          <w:ilvl w:val="1"/>
          <w:numId w:val="2"/>
        </w:numPr>
      </w:pPr>
      <w:r w:rsidRPr="00E24321">
        <w:t xml:space="preserve">Without limiting paragraph </w:t>
      </w:r>
      <w:r w:rsidR="005219C7" w:rsidRPr="00E24321">
        <w:fldChar w:fldCharType="begin"/>
      </w:r>
      <w:r w:rsidR="005219C7" w:rsidRPr="00E24321">
        <w:instrText xml:space="preserve"> REF _Ref76827165 \w \h </w:instrText>
      </w:r>
      <w:r w:rsidR="00E24321">
        <w:instrText xml:space="preserve"> \* MERGEFORMAT </w:instrText>
      </w:r>
      <w:r w:rsidR="005219C7" w:rsidRPr="00E24321">
        <w:fldChar w:fldCharType="separate"/>
      </w:r>
      <w:r w:rsidR="000108F0">
        <w:t>41.1</w:t>
      </w:r>
      <w:r w:rsidR="005219C7" w:rsidRPr="00E24321">
        <w:fldChar w:fldCharType="end"/>
      </w:r>
      <w:r w:rsidRPr="00E24321">
        <w:t>, the Consultant must:</w:t>
      </w:r>
    </w:p>
    <w:p w14:paraId="46A86578" w14:textId="72E75452" w:rsidR="00E40BE7" w:rsidRPr="00E24321" w:rsidRDefault="004B067D" w:rsidP="00E40BE7">
      <w:pPr>
        <w:pStyle w:val="DefenceSchedule3"/>
        <w:numPr>
          <w:ilvl w:val="2"/>
          <w:numId w:val="2"/>
        </w:numPr>
      </w:pPr>
      <w:r w:rsidRPr="0064099C">
        <w:t>monitor each Project Contractor's compliance with its obligations in the Project Contract in relation to local industry participation, including the Project Contractor's Local Industry Capability Plan;</w:t>
      </w:r>
      <w:r w:rsidR="00E4548B">
        <w:t xml:space="preserve"> and</w:t>
      </w:r>
      <w:r w:rsidR="00E40BE7" w:rsidRPr="00E24321">
        <w:t xml:space="preserve"> </w:t>
      </w:r>
    </w:p>
    <w:p w14:paraId="0E30B5BE" w14:textId="77777777" w:rsidR="004B067D" w:rsidRDefault="004B067D" w:rsidP="00E40BE7">
      <w:pPr>
        <w:pStyle w:val="DefenceSchedule3"/>
        <w:numPr>
          <w:ilvl w:val="2"/>
          <w:numId w:val="2"/>
        </w:numPr>
      </w:pPr>
      <w:r>
        <w:t xml:space="preserve">as part of the PMCA Monthly Report, provide information to the Commonwealth </w:t>
      </w:r>
      <w:proofErr w:type="gramStart"/>
      <w:r>
        <w:t>in regards to</w:t>
      </w:r>
      <w:proofErr w:type="gramEnd"/>
      <w:r>
        <w:t xml:space="preserve"> local participation, including:</w:t>
      </w:r>
    </w:p>
    <w:p w14:paraId="3DD378CD" w14:textId="77777777" w:rsidR="004B067D" w:rsidRDefault="004B067D" w:rsidP="004B067D">
      <w:pPr>
        <w:pStyle w:val="DefenceSchedule4"/>
        <w:numPr>
          <w:ilvl w:val="3"/>
          <w:numId w:val="2"/>
        </w:numPr>
      </w:pPr>
      <w:r>
        <w:lastRenderedPageBreak/>
        <w:t xml:space="preserve">the local employment numbers, works packages, trade types, industry sectors, goods and services (as applicable) utilised by the Project </w:t>
      </w:r>
      <w:proofErr w:type="gramStart"/>
      <w:r>
        <w:t>Contractor;</w:t>
      </w:r>
      <w:proofErr w:type="gramEnd"/>
      <w:r>
        <w:t xml:space="preserve"> </w:t>
      </w:r>
    </w:p>
    <w:p w14:paraId="6D880BD6" w14:textId="7C5C7112" w:rsidR="004B067D" w:rsidRDefault="004B067D" w:rsidP="004B067D">
      <w:pPr>
        <w:pStyle w:val="DefenceSchedule4"/>
        <w:numPr>
          <w:ilvl w:val="3"/>
          <w:numId w:val="2"/>
        </w:numPr>
      </w:pPr>
      <w:r>
        <w:t>any innovative solutions, procedures and mechanisms adopted by the Project</w:t>
      </w:r>
      <w:r w:rsidR="005546B2">
        <w:t xml:space="preserve"> </w:t>
      </w:r>
      <w:r>
        <w:t xml:space="preserve">Contractor to maximise local industry opportunities, involvement and capability in the delivery of the </w:t>
      </w:r>
      <w:proofErr w:type="gramStart"/>
      <w:r>
        <w:t>Project;</w:t>
      </w:r>
      <w:proofErr w:type="gramEnd"/>
      <w:r>
        <w:t xml:space="preserve"> </w:t>
      </w:r>
    </w:p>
    <w:p w14:paraId="687C3C99" w14:textId="77777777" w:rsidR="00A917EE" w:rsidRDefault="004B067D" w:rsidP="00A917EE">
      <w:pPr>
        <w:pStyle w:val="DefenceSchedule4"/>
      </w:pPr>
      <w:r>
        <w:t>such other information as may be required by the Commonwealth's Representative from time to time; and</w:t>
      </w:r>
    </w:p>
    <w:p w14:paraId="4C94CB80" w14:textId="5DE39D5D" w:rsidR="00A917EE" w:rsidRPr="00E24321" w:rsidRDefault="004B067D" w:rsidP="004358B1">
      <w:pPr>
        <w:pStyle w:val="DefenceSchedule4"/>
      </w:pPr>
      <w:r>
        <w:t>assist the Commonwealth's Representative (and its nominees) in attending or arranging for meetings and briefing sessions with regards to local industry engagement and participation in the Project.</w:t>
      </w:r>
    </w:p>
    <w:p w14:paraId="681701BE" w14:textId="77777777" w:rsidR="0086338A" w:rsidRPr="00A917EE" w:rsidRDefault="0086338A">
      <w:pPr>
        <w:pStyle w:val="DefenceSchedule1"/>
        <w:numPr>
          <w:ilvl w:val="0"/>
          <w:numId w:val="2"/>
        </w:numPr>
        <w:tabs>
          <w:tab w:val="clear" w:pos="3516"/>
          <w:tab w:val="num" w:pos="964"/>
        </w:tabs>
        <w:ind w:left="964"/>
      </w:pPr>
      <w:r w:rsidRPr="00A917EE">
        <w:t>Managing Contractor Contracts</w:t>
      </w:r>
    </w:p>
    <w:p w14:paraId="55AAB28F" w14:textId="30012A0A" w:rsidR="0086338A" w:rsidRPr="004358B1" w:rsidRDefault="0086338A">
      <w:pPr>
        <w:pStyle w:val="DefenceSchedule2"/>
        <w:numPr>
          <w:ilvl w:val="1"/>
          <w:numId w:val="2"/>
        </w:numPr>
        <w:rPr>
          <w:b/>
          <w:bCs/>
          <w:i/>
          <w:iCs/>
        </w:rPr>
      </w:pPr>
      <w:r w:rsidRPr="004358B1">
        <w:rPr>
          <w:b/>
          <w:bCs/>
          <w:i/>
          <w:iCs/>
        </w:rPr>
        <w:t>Obligations in Relation to Trust Account Administration for Managing Contractor Contract</w:t>
      </w:r>
      <w:r w:rsidR="00557A26" w:rsidRPr="004358B1">
        <w:rPr>
          <w:b/>
          <w:bCs/>
          <w:i/>
          <w:iCs/>
        </w:rPr>
        <w:t xml:space="preserve"> (International)</w:t>
      </w:r>
      <w:r w:rsidRPr="004358B1">
        <w:rPr>
          <w:b/>
          <w:bCs/>
          <w:i/>
          <w:iCs/>
        </w:rPr>
        <w:t xml:space="preserve"> Projects, generally</w:t>
      </w:r>
    </w:p>
    <w:p w14:paraId="1090FE4E" w14:textId="62D6918F" w:rsidR="0086338A" w:rsidRPr="00E24321" w:rsidRDefault="0086338A" w:rsidP="00A0686A">
      <w:pPr>
        <w:pStyle w:val="DefenceSchedule2"/>
        <w:numPr>
          <w:ilvl w:val="0"/>
          <w:numId w:val="0"/>
        </w:numPr>
        <w:ind w:left="964"/>
      </w:pPr>
      <w:r w:rsidRPr="00E24321">
        <w:t xml:space="preserve">If a Project Contract involves </w:t>
      </w:r>
      <w:r w:rsidR="00F81CF6">
        <w:t>M</w:t>
      </w:r>
      <w:r w:rsidRPr="00E24321">
        <w:t xml:space="preserve">anaging </w:t>
      </w:r>
      <w:r w:rsidR="00F81CF6">
        <w:t>C</w:t>
      </w:r>
      <w:r w:rsidRPr="00E24321">
        <w:t xml:space="preserve">ontractor </w:t>
      </w:r>
      <w:r w:rsidR="00F81CF6">
        <w:t>C</w:t>
      </w:r>
      <w:r w:rsidRPr="00E24321">
        <w:t>ontract</w:t>
      </w:r>
      <w:r w:rsidR="00557A26">
        <w:t xml:space="preserve"> (International)</w:t>
      </w:r>
      <w:r w:rsidRPr="00E24321">
        <w:t xml:space="preserve"> delivery, the Consultant must: </w:t>
      </w:r>
    </w:p>
    <w:p w14:paraId="2578AE76" w14:textId="77777777" w:rsidR="0086338A" w:rsidRPr="00E24321" w:rsidRDefault="0086338A" w:rsidP="00A0686A">
      <w:pPr>
        <w:pStyle w:val="DefenceSchedule3"/>
        <w:keepLines/>
        <w:numPr>
          <w:ilvl w:val="2"/>
          <w:numId w:val="2"/>
        </w:numPr>
      </w:pPr>
      <w:r w:rsidRPr="00E24321">
        <w:t xml:space="preserve">ensure that the Project Contractor provides the monthly reconciliations and monthly report information required under its Project </w:t>
      </w:r>
      <w:proofErr w:type="gramStart"/>
      <w:r w:rsidRPr="00E24321">
        <w:t>Contracts;</w:t>
      </w:r>
      <w:proofErr w:type="gramEnd"/>
    </w:p>
    <w:p w14:paraId="21C99A38" w14:textId="77777777" w:rsidR="0086338A" w:rsidRPr="00E24321" w:rsidRDefault="0086338A" w:rsidP="00A0686A">
      <w:pPr>
        <w:pStyle w:val="DefenceSchedule3"/>
        <w:keepLines/>
        <w:numPr>
          <w:ilvl w:val="2"/>
          <w:numId w:val="2"/>
        </w:numPr>
      </w:pPr>
      <w:r w:rsidRPr="00E24321">
        <w:t xml:space="preserve">conduct a review and assessment of the monthly reconciliations and monthly report information provided by the Project </w:t>
      </w:r>
      <w:proofErr w:type="gramStart"/>
      <w:r w:rsidRPr="00E24321">
        <w:t>Contractor;</w:t>
      </w:r>
      <w:proofErr w:type="gramEnd"/>
    </w:p>
    <w:p w14:paraId="4E2E1668" w14:textId="77777777" w:rsidR="0086338A" w:rsidRPr="00E24321" w:rsidRDefault="0086338A" w:rsidP="00A0686A">
      <w:pPr>
        <w:pStyle w:val="DefenceSchedule3"/>
        <w:keepLines/>
        <w:numPr>
          <w:ilvl w:val="2"/>
          <w:numId w:val="2"/>
        </w:numPr>
      </w:pPr>
      <w:r w:rsidRPr="00E24321">
        <w:t xml:space="preserve">program for and undertake regular (at a minimum, biannual) reviews or audits of, and otherwise monitor, the Project Contractor's Trust </w:t>
      </w:r>
      <w:proofErr w:type="gramStart"/>
      <w:r w:rsidRPr="00E24321">
        <w:t>Account;</w:t>
      </w:r>
      <w:proofErr w:type="gramEnd"/>
      <w:r w:rsidRPr="00E24321">
        <w:t xml:space="preserve">  </w:t>
      </w:r>
    </w:p>
    <w:p w14:paraId="591E793C" w14:textId="77777777" w:rsidR="0086338A" w:rsidRPr="00E24321" w:rsidRDefault="0086338A" w:rsidP="00A0686A">
      <w:pPr>
        <w:pStyle w:val="DefenceSchedule3"/>
        <w:keepLines/>
        <w:numPr>
          <w:ilvl w:val="2"/>
          <w:numId w:val="2"/>
        </w:numPr>
      </w:pPr>
      <w:r w:rsidRPr="00E24321">
        <w:t>confirm that all Trust Account activities by the Project Contractor strictly comply with the Project Contract and the trust deed entered into between the Project Contractor and the Commonwealth (</w:t>
      </w:r>
      <w:r w:rsidRPr="00E24321">
        <w:rPr>
          <w:b/>
        </w:rPr>
        <w:t>Trust Deed</w:t>
      </w:r>
      <w:proofErr w:type="gramStart"/>
      <w:r w:rsidRPr="00E24321">
        <w:t>);</w:t>
      </w:r>
      <w:proofErr w:type="gramEnd"/>
    </w:p>
    <w:p w14:paraId="011DCA64" w14:textId="6AC8CBD8" w:rsidR="0086338A" w:rsidRPr="00E24321" w:rsidRDefault="0086338A" w:rsidP="00A0686A">
      <w:pPr>
        <w:pStyle w:val="DefenceSchedule3"/>
        <w:keepLines/>
        <w:numPr>
          <w:ilvl w:val="2"/>
          <w:numId w:val="2"/>
        </w:numPr>
      </w:pPr>
      <w:r w:rsidRPr="00E24321">
        <w:t xml:space="preserve">immediately identify any actual or potential non-compliances by the Project Contractor with its obligations regarding Trust Account administration or payment of </w:t>
      </w:r>
      <w:proofErr w:type="gramStart"/>
      <w:r w:rsidRPr="00E24321">
        <w:t>subcontractors;</w:t>
      </w:r>
      <w:proofErr w:type="gramEnd"/>
    </w:p>
    <w:p w14:paraId="6EEA1EC4" w14:textId="0619B154" w:rsidR="0086338A" w:rsidRPr="00E24321" w:rsidRDefault="0086338A" w:rsidP="00A0686A">
      <w:pPr>
        <w:pStyle w:val="DefenceSchedule3"/>
        <w:keepLines/>
        <w:numPr>
          <w:ilvl w:val="2"/>
          <w:numId w:val="2"/>
        </w:numPr>
      </w:pPr>
      <w:r w:rsidRPr="00E24321">
        <w:t xml:space="preserve">confirm that all payments by the Project Contractor out of </w:t>
      </w:r>
      <w:r w:rsidR="006B1FD6">
        <w:t>a</w:t>
      </w:r>
      <w:r w:rsidR="006B1FD6" w:rsidRPr="00E24321">
        <w:t xml:space="preserve"> </w:t>
      </w:r>
      <w:r w:rsidRPr="00E24321">
        <w:t>Trust Account are only being made to Beneficiaries (as defined in the Trust Deed</w:t>
      </w:r>
      <w:proofErr w:type="gramStart"/>
      <w:r w:rsidRPr="00E24321">
        <w:t>);</w:t>
      </w:r>
      <w:proofErr w:type="gramEnd"/>
    </w:p>
    <w:p w14:paraId="26AB2723" w14:textId="77777777" w:rsidR="0086338A" w:rsidRPr="00E24321" w:rsidRDefault="0086338A" w:rsidP="00A0686A">
      <w:pPr>
        <w:pStyle w:val="DefenceSchedule3"/>
        <w:keepLines/>
        <w:numPr>
          <w:ilvl w:val="2"/>
          <w:numId w:val="2"/>
        </w:numPr>
      </w:pPr>
      <w:r w:rsidRPr="00E24321">
        <w:t xml:space="preserve">provide a written report </w:t>
      </w:r>
      <w:r w:rsidR="00F13E37" w:rsidRPr="00E24321">
        <w:t xml:space="preserve">(at least quarterly) </w:t>
      </w:r>
      <w:r w:rsidRPr="00E24321">
        <w:t>to the Commonwealth's Representative on the Project Contractor's Trust Account activities and administration (in a format acceptable to the Commonwealth's Representative) which sets out:</w:t>
      </w:r>
    </w:p>
    <w:p w14:paraId="0F093851" w14:textId="77777777" w:rsidR="0086338A" w:rsidRPr="00E24321" w:rsidRDefault="0086338A" w:rsidP="002A0B66">
      <w:pPr>
        <w:pStyle w:val="DefenceSchedule4"/>
      </w:pPr>
      <w:r w:rsidRPr="00E24321">
        <w:t xml:space="preserve">that the Trust Account reconciliation was </w:t>
      </w:r>
      <w:proofErr w:type="gramStart"/>
      <w:r w:rsidRPr="00E24321">
        <w:t>conducted;</w:t>
      </w:r>
      <w:proofErr w:type="gramEnd"/>
    </w:p>
    <w:p w14:paraId="6FC243A7" w14:textId="77777777" w:rsidR="0086338A" w:rsidRPr="00E24321" w:rsidRDefault="0086338A" w:rsidP="00A0686A">
      <w:pPr>
        <w:pStyle w:val="DefenceSchedule4"/>
      </w:pPr>
      <w:r w:rsidRPr="00E24321">
        <w:t xml:space="preserve">whether the activities align with the requirements in the Project Contract and Trust </w:t>
      </w:r>
      <w:proofErr w:type="gramStart"/>
      <w:r w:rsidRPr="00E24321">
        <w:t>Deed;</w:t>
      </w:r>
      <w:proofErr w:type="gramEnd"/>
    </w:p>
    <w:p w14:paraId="0AAA61C5" w14:textId="77777777" w:rsidR="0086338A" w:rsidRPr="00E24321" w:rsidRDefault="0086338A" w:rsidP="00A0686A">
      <w:pPr>
        <w:pStyle w:val="DefenceSchedule4"/>
      </w:pPr>
      <w:r w:rsidRPr="00E24321">
        <w:t xml:space="preserve">whether any actual or potential anomalies are </w:t>
      </w:r>
      <w:proofErr w:type="gramStart"/>
      <w:r w:rsidRPr="00E24321">
        <w:t>identified;</w:t>
      </w:r>
      <w:proofErr w:type="gramEnd"/>
    </w:p>
    <w:p w14:paraId="45757F09" w14:textId="22B4865C" w:rsidR="0086338A" w:rsidRPr="00E24321" w:rsidRDefault="0086338A" w:rsidP="00A0686A">
      <w:pPr>
        <w:pStyle w:val="DefenceSchedule4"/>
      </w:pPr>
      <w:r w:rsidRPr="00E24321">
        <w:t xml:space="preserve">the interest accrued and bank charges incurred in relation to </w:t>
      </w:r>
      <w:r w:rsidR="006B1FD6">
        <w:t>each</w:t>
      </w:r>
      <w:r w:rsidR="006B1FD6" w:rsidRPr="00E24321">
        <w:t xml:space="preserve"> </w:t>
      </w:r>
      <w:r w:rsidRPr="00E24321">
        <w:t>Trust Account; and</w:t>
      </w:r>
    </w:p>
    <w:p w14:paraId="47974626" w14:textId="30AE61F5" w:rsidR="0086338A" w:rsidRPr="00E24321" w:rsidRDefault="0086338A" w:rsidP="00A0686A">
      <w:pPr>
        <w:pStyle w:val="DefenceSchedule4"/>
      </w:pPr>
      <w:r w:rsidRPr="00E24321">
        <w:t xml:space="preserve">recommended actions (if any) including any need for an independent audit to be </w:t>
      </w:r>
      <w:proofErr w:type="gramStart"/>
      <w:r w:rsidRPr="00E24321">
        <w:t>conducted;</w:t>
      </w:r>
      <w:proofErr w:type="gramEnd"/>
    </w:p>
    <w:p w14:paraId="116AFD65" w14:textId="77777777" w:rsidR="0086338A" w:rsidRPr="00E24321" w:rsidRDefault="0086338A" w:rsidP="00A0686A">
      <w:pPr>
        <w:pStyle w:val="DefenceSchedule3"/>
        <w:keepLines/>
        <w:numPr>
          <w:ilvl w:val="2"/>
          <w:numId w:val="2"/>
        </w:numPr>
      </w:pPr>
      <w:r w:rsidRPr="00E24321">
        <w:lastRenderedPageBreak/>
        <w:t>proactively pursue any rectification required including taking all necessary steps to proactively manage any non-</w:t>
      </w:r>
      <w:proofErr w:type="gramStart"/>
      <w:r w:rsidRPr="00E24321">
        <w:t>compliances;</w:t>
      </w:r>
      <w:proofErr w:type="gramEnd"/>
    </w:p>
    <w:p w14:paraId="5087BA25" w14:textId="77777777" w:rsidR="0086338A" w:rsidRPr="00E24321" w:rsidRDefault="0086338A" w:rsidP="0086338A">
      <w:pPr>
        <w:pStyle w:val="DefenceSchedule3"/>
        <w:keepNext/>
        <w:keepLines/>
        <w:numPr>
          <w:ilvl w:val="2"/>
          <w:numId w:val="2"/>
        </w:numPr>
      </w:pPr>
      <w:r w:rsidRPr="00E24321">
        <w:t xml:space="preserve">immediately notify the Commonwealth's Representative of any significant actual or potential breaches by the Project Contractor of its obligations regarding Trust Account administration or payment of subcontractors and provide recommendations as to </w:t>
      </w:r>
      <w:proofErr w:type="gramStart"/>
      <w:r w:rsidRPr="00E24321">
        <w:t>rectification;</w:t>
      </w:r>
      <w:proofErr w:type="gramEnd"/>
    </w:p>
    <w:p w14:paraId="01FD0EF6" w14:textId="77777777" w:rsidR="0086338A" w:rsidRPr="00E24321" w:rsidRDefault="0086338A" w:rsidP="0086338A">
      <w:pPr>
        <w:pStyle w:val="DefenceSchedule3"/>
        <w:keepNext/>
        <w:keepLines/>
        <w:numPr>
          <w:ilvl w:val="2"/>
          <w:numId w:val="2"/>
        </w:numPr>
      </w:pPr>
      <w:r w:rsidRPr="00E24321">
        <w:t>if directed by the Commonwealth's Representative, procure a specialist auditing consultant to:</w:t>
      </w:r>
    </w:p>
    <w:p w14:paraId="6433ADF6" w14:textId="77777777" w:rsidR="0086338A" w:rsidRPr="00E24321" w:rsidRDefault="0086338A" w:rsidP="0086338A">
      <w:pPr>
        <w:pStyle w:val="DefenceSchedule4"/>
      </w:pPr>
      <w:r w:rsidRPr="00E24321">
        <w:t xml:space="preserve">carry out an independent audit of the Project Contractor's Trust Account activities and administration to determine whether the activities align with the requirements in the Project Contract and Trust Deed; and </w:t>
      </w:r>
    </w:p>
    <w:p w14:paraId="2DA591DC" w14:textId="77777777" w:rsidR="0086338A" w:rsidRPr="00E24321" w:rsidRDefault="0086338A" w:rsidP="0086338A">
      <w:pPr>
        <w:pStyle w:val="DefenceSchedule4"/>
      </w:pPr>
      <w:r w:rsidRPr="00E24321">
        <w:t xml:space="preserve">provide a written report to the Consultant and the Commonwealth's Representative (in a format acceptable to the Commonwealth's Representative), documenting the outcomes of its </w:t>
      </w:r>
      <w:proofErr w:type="gramStart"/>
      <w:r w:rsidRPr="00E24321">
        <w:t>review;</w:t>
      </w:r>
      <w:proofErr w:type="gramEnd"/>
      <w:r w:rsidRPr="00E24321">
        <w:t xml:space="preserve"> </w:t>
      </w:r>
    </w:p>
    <w:p w14:paraId="43D96715" w14:textId="77777777" w:rsidR="0086338A" w:rsidRPr="00E24321" w:rsidRDefault="0086338A" w:rsidP="0086338A">
      <w:pPr>
        <w:pStyle w:val="DefenceSchedule3"/>
        <w:keepNext/>
        <w:keepLines/>
        <w:numPr>
          <w:ilvl w:val="2"/>
          <w:numId w:val="2"/>
        </w:numPr>
      </w:pPr>
      <w:r w:rsidRPr="00E24321">
        <w:t xml:space="preserve">ensure that the Project Contractor is demonstrating quality (by reference to the Project Contractor's Quality Plan (as defined in the Project Contract)) in its Trust Account activities and </w:t>
      </w:r>
      <w:proofErr w:type="gramStart"/>
      <w:r w:rsidRPr="00E24321">
        <w:t>administration;</w:t>
      </w:r>
      <w:proofErr w:type="gramEnd"/>
      <w:r w:rsidRPr="00E24321">
        <w:t xml:space="preserve"> </w:t>
      </w:r>
    </w:p>
    <w:p w14:paraId="06547962" w14:textId="77777777" w:rsidR="0086338A" w:rsidRPr="00E24321" w:rsidRDefault="0086338A" w:rsidP="0086338A">
      <w:pPr>
        <w:pStyle w:val="DefenceSchedule3"/>
        <w:keepNext/>
        <w:keepLines/>
        <w:numPr>
          <w:ilvl w:val="2"/>
          <w:numId w:val="2"/>
        </w:numPr>
      </w:pPr>
      <w:r w:rsidRPr="00E24321">
        <w:t xml:space="preserve">ensure that the Project Contractor's Quality Plan is consulted and amended as required in response to any Trust Account issues </w:t>
      </w:r>
      <w:proofErr w:type="gramStart"/>
      <w:r w:rsidRPr="00E24321">
        <w:t>identified;</w:t>
      </w:r>
      <w:proofErr w:type="gramEnd"/>
      <w:r w:rsidRPr="00E24321">
        <w:t xml:space="preserve"> </w:t>
      </w:r>
    </w:p>
    <w:p w14:paraId="71C15587" w14:textId="77777777" w:rsidR="0086338A" w:rsidRPr="00E24321" w:rsidRDefault="0086338A" w:rsidP="0086338A">
      <w:pPr>
        <w:pStyle w:val="DefenceSchedule3"/>
        <w:keepNext/>
        <w:keepLines/>
        <w:numPr>
          <w:ilvl w:val="2"/>
          <w:numId w:val="2"/>
        </w:numPr>
      </w:pPr>
      <w:r w:rsidRPr="00E24321">
        <w:t xml:space="preserve">maintain a list of Approved Subcontract </w:t>
      </w:r>
      <w:proofErr w:type="gramStart"/>
      <w:r w:rsidRPr="00E24321">
        <w:t>Agreements;</w:t>
      </w:r>
      <w:proofErr w:type="gramEnd"/>
      <w:r w:rsidRPr="00E24321">
        <w:t xml:space="preserve"> </w:t>
      </w:r>
    </w:p>
    <w:p w14:paraId="20FB0D56" w14:textId="77777777" w:rsidR="0086338A" w:rsidRPr="00E24321" w:rsidRDefault="0086338A" w:rsidP="0086338A">
      <w:pPr>
        <w:pStyle w:val="DefenceSchedule3"/>
        <w:keepNext/>
        <w:keepLines/>
        <w:numPr>
          <w:ilvl w:val="2"/>
          <w:numId w:val="2"/>
        </w:numPr>
      </w:pPr>
      <w:r w:rsidRPr="00E24321">
        <w:t>ensure Trust Accounts are an agenda item in the monthly meetings; and</w:t>
      </w:r>
    </w:p>
    <w:p w14:paraId="5A3B684B" w14:textId="77777777" w:rsidR="0086338A" w:rsidRPr="00E24321" w:rsidRDefault="0086338A" w:rsidP="0086338A">
      <w:pPr>
        <w:pStyle w:val="DefenceSchedule3"/>
        <w:keepNext/>
        <w:keepLines/>
        <w:numPr>
          <w:ilvl w:val="2"/>
          <w:numId w:val="2"/>
        </w:numPr>
      </w:pPr>
      <w:r w:rsidRPr="00E24321">
        <w:t>carry out and administer appropriate "close-out" activities in relation to the Trust Account at the conclusion of the Delivery Phase (or earlier if there has been a Change of Control for the Project Contractor (as defined in the Project Contract) including any novation of the Project Contract.</w:t>
      </w:r>
    </w:p>
    <w:p w14:paraId="341CED19" w14:textId="698BBC6E" w:rsidR="00A9559B" w:rsidRPr="00E24321" w:rsidRDefault="00A9559B" w:rsidP="00A0686A">
      <w:pPr>
        <w:pStyle w:val="DefenceSchedule2"/>
        <w:numPr>
          <w:ilvl w:val="1"/>
          <w:numId w:val="2"/>
        </w:numPr>
        <w:rPr>
          <w:b/>
          <w:i/>
        </w:rPr>
      </w:pPr>
      <w:r w:rsidRPr="00E24321">
        <w:rPr>
          <w:b/>
          <w:i/>
        </w:rPr>
        <w:t>Subcontract Tender Documentation and Approved Subcontract Agreements - Managing Contractor Contract</w:t>
      </w:r>
      <w:r w:rsidR="00557A26">
        <w:rPr>
          <w:b/>
          <w:i/>
        </w:rPr>
        <w:t xml:space="preserve"> (International)</w:t>
      </w:r>
      <w:r w:rsidRPr="00E24321">
        <w:rPr>
          <w:b/>
          <w:i/>
        </w:rPr>
        <w:t xml:space="preserve"> Projects</w:t>
      </w:r>
    </w:p>
    <w:p w14:paraId="54C0A87B" w14:textId="3AF80661" w:rsidR="00A9559B" w:rsidRPr="00E24321" w:rsidRDefault="00A9559B" w:rsidP="00A0686A">
      <w:pPr>
        <w:pStyle w:val="DefenceSchedule2"/>
        <w:numPr>
          <w:ilvl w:val="0"/>
          <w:numId w:val="0"/>
        </w:numPr>
        <w:ind w:left="964"/>
      </w:pPr>
      <w:r w:rsidRPr="00E24321">
        <w:t xml:space="preserve">Without limiting any other provision of the Contract, </w:t>
      </w:r>
      <w:r w:rsidR="00D75DC9" w:rsidRPr="00E24321">
        <w:t xml:space="preserve">if a Project Contract involves </w:t>
      </w:r>
      <w:r w:rsidR="00F81CF6">
        <w:t>M</w:t>
      </w:r>
      <w:r w:rsidR="00D75DC9" w:rsidRPr="00E24321">
        <w:t xml:space="preserve">anaging </w:t>
      </w:r>
      <w:r w:rsidR="00F81CF6">
        <w:t>C</w:t>
      </w:r>
      <w:r w:rsidR="00D75DC9" w:rsidRPr="00E24321">
        <w:t xml:space="preserve">ontractor </w:t>
      </w:r>
      <w:r w:rsidR="00F81CF6">
        <w:t>C</w:t>
      </w:r>
      <w:r w:rsidR="00D75DC9" w:rsidRPr="00E24321">
        <w:t xml:space="preserve">ontract </w:t>
      </w:r>
      <w:r w:rsidR="00557A26">
        <w:t xml:space="preserve">(International) </w:t>
      </w:r>
      <w:r w:rsidR="00D75DC9" w:rsidRPr="00E24321">
        <w:t xml:space="preserve">delivery, </w:t>
      </w:r>
      <w:r w:rsidRPr="00E24321">
        <w:t>the Consultant must:</w:t>
      </w:r>
    </w:p>
    <w:p w14:paraId="7E0C4CB3" w14:textId="139D632D" w:rsidR="000F5871" w:rsidRPr="00E24321" w:rsidRDefault="00A9559B" w:rsidP="008B2618">
      <w:pPr>
        <w:pStyle w:val="DefenceSchedule3"/>
        <w:numPr>
          <w:ilvl w:val="2"/>
          <w:numId w:val="2"/>
        </w:numPr>
      </w:pPr>
      <w:r w:rsidRPr="00E24321">
        <w:t xml:space="preserve">undertake a detailed review of </w:t>
      </w:r>
      <w:r w:rsidR="00B16EED" w:rsidRPr="00E24321">
        <w:t xml:space="preserve">all </w:t>
      </w:r>
      <w:r w:rsidR="005D71DD">
        <w:t xml:space="preserve">"Subcontractor Proposals", </w:t>
      </w:r>
      <w:r w:rsidRPr="00E24321">
        <w:t>proposed Subcontract Tender Document</w:t>
      </w:r>
      <w:r w:rsidR="00242333" w:rsidRPr="00E24321">
        <w:t>ation</w:t>
      </w:r>
      <w:r w:rsidRPr="00E24321">
        <w:t xml:space="preserve"> and Approved Subcontract Agreements prepared </w:t>
      </w:r>
      <w:r w:rsidR="00AA449D" w:rsidRPr="00E24321">
        <w:t>and submitted by the</w:t>
      </w:r>
      <w:r w:rsidRPr="00E24321">
        <w:t xml:space="preserve"> Project Contrac</w:t>
      </w:r>
      <w:r w:rsidR="00AA449D" w:rsidRPr="00E24321">
        <w:t>tor under the Project Contract</w:t>
      </w:r>
      <w:r w:rsidR="000F5871" w:rsidRPr="00E24321">
        <w:t xml:space="preserve">, including: </w:t>
      </w:r>
      <w:r w:rsidR="00AA449D" w:rsidRPr="00E24321">
        <w:t xml:space="preserve"> </w:t>
      </w:r>
    </w:p>
    <w:p w14:paraId="38E75CF3" w14:textId="77777777" w:rsidR="00B16EED" w:rsidRPr="00E24321" w:rsidRDefault="00E277EF" w:rsidP="00C626E7">
      <w:pPr>
        <w:pStyle w:val="DefenceSchedule4"/>
        <w:numPr>
          <w:ilvl w:val="3"/>
          <w:numId w:val="2"/>
        </w:numPr>
      </w:pPr>
      <w:r w:rsidRPr="00E24321">
        <w:t xml:space="preserve">all </w:t>
      </w:r>
      <w:r w:rsidR="00B16EED" w:rsidRPr="00E24321">
        <w:t xml:space="preserve">draft </w:t>
      </w:r>
      <w:r w:rsidR="007304A4" w:rsidRPr="00E24321">
        <w:t>sub</w:t>
      </w:r>
      <w:r w:rsidR="00B16EED" w:rsidRPr="00E24321">
        <w:t>contract particulars</w:t>
      </w:r>
      <w:r w:rsidR="00242333" w:rsidRPr="00E24321">
        <w:t xml:space="preserve"> (including </w:t>
      </w:r>
      <w:r w:rsidR="00CF1FC7" w:rsidRPr="00E24321">
        <w:t xml:space="preserve">the </w:t>
      </w:r>
      <w:r w:rsidR="00242333" w:rsidRPr="00E24321">
        <w:t>Approved Security, insurances, liquidated damages, agreed damages etc.</w:t>
      </w:r>
      <w:proofErr w:type="gramStart"/>
      <w:r w:rsidR="00242333" w:rsidRPr="00E24321">
        <w:t>)</w:t>
      </w:r>
      <w:r w:rsidR="00B16EED" w:rsidRPr="00E24321">
        <w:t>;</w:t>
      </w:r>
      <w:proofErr w:type="gramEnd"/>
      <w:r w:rsidR="00B16EED" w:rsidRPr="00E24321">
        <w:t xml:space="preserve"> </w:t>
      </w:r>
    </w:p>
    <w:p w14:paraId="1EE59BBD" w14:textId="77777777" w:rsidR="00B16EED" w:rsidRPr="00E24321" w:rsidRDefault="00E277EF" w:rsidP="00C626E7">
      <w:pPr>
        <w:pStyle w:val="DefenceSchedule4"/>
        <w:numPr>
          <w:ilvl w:val="3"/>
          <w:numId w:val="2"/>
        </w:numPr>
      </w:pPr>
      <w:r w:rsidRPr="00E24321">
        <w:t xml:space="preserve">all </w:t>
      </w:r>
      <w:r w:rsidR="00242333" w:rsidRPr="00E24321">
        <w:t>payment terms (including time</w:t>
      </w:r>
      <w:r w:rsidRPr="00E24321">
        <w:t>s</w:t>
      </w:r>
      <w:r w:rsidR="00242333" w:rsidRPr="00E24321">
        <w:t xml:space="preserve"> for submission of payment claims</w:t>
      </w:r>
      <w:r w:rsidR="00EC4E2F" w:rsidRPr="00E24321">
        <w:t xml:space="preserve">, </w:t>
      </w:r>
      <w:r w:rsidRPr="00E24321">
        <w:t xml:space="preserve">times for payment, </w:t>
      </w:r>
      <w:r w:rsidR="00242333" w:rsidRPr="00E24321">
        <w:t>milestones for payment etc.)</w:t>
      </w:r>
      <w:r w:rsidR="001B4F34" w:rsidRPr="00E24321">
        <w:t>;</w:t>
      </w:r>
      <w:r w:rsidR="00242333" w:rsidRPr="00E24321">
        <w:t xml:space="preserve"> </w:t>
      </w:r>
      <w:r w:rsidR="00EC4E2F" w:rsidRPr="00E24321">
        <w:t xml:space="preserve">and </w:t>
      </w:r>
    </w:p>
    <w:p w14:paraId="699463BF" w14:textId="7BCF7F78" w:rsidR="00EC4E2F" w:rsidRPr="00E24321" w:rsidRDefault="00EC4E2F" w:rsidP="00C626E7">
      <w:pPr>
        <w:pStyle w:val="DefenceSchedule4"/>
        <w:numPr>
          <w:ilvl w:val="3"/>
          <w:numId w:val="2"/>
        </w:numPr>
      </w:pPr>
      <w:r w:rsidRPr="00E24321">
        <w:t xml:space="preserve">any other provision of </w:t>
      </w:r>
      <w:r w:rsidR="001B4F34" w:rsidRPr="00E24321">
        <w:t xml:space="preserve">the </w:t>
      </w:r>
      <w:r w:rsidRPr="00E24321">
        <w:t xml:space="preserve">proposed Subcontract Tender Documentation and Approved Subcontract Agreements that may have a financial impact on the Commonwealth, </w:t>
      </w:r>
    </w:p>
    <w:p w14:paraId="7CC3782A" w14:textId="77777777" w:rsidR="000F5871" w:rsidRPr="00E24321" w:rsidRDefault="00242333" w:rsidP="00C626E7">
      <w:pPr>
        <w:pStyle w:val="DefenceSchedule3"/>
        <w:numPr>
          <w:ilvl w:val="0"/>
          <w:numId w:val="0"/>
        </w:numPr>
        <w:ind w:left="1928"/>
      </w:pPr>
      <w:r w:rsidRPr="00E24321">
        <w:t xml:space="preserve">to </w:t>
      </w:r>
      <w:r w:rsidR="00AA449D" w:rsidRPr="00E24321">
        <w:t>ensure that they</w:t>
      </w:r>
      <w:r w:rsidR="000F5871" w:rsidRPr="00E24321">
        <w:t>:</w:t>
      </w:r>
      <w:r w:rsidR="00AA449D" w:rsidRPr="00E24321">
        <w:t xml:space="preserve"> </w:t>
      </w:r>
    </w:p>
    <w:p w14:paraId="71E5E508" w14:textId="77777777" w:rsidR="00A9559B" w:rsidRPr="00E24321" w:rsidRDefault="00AA449D" w:rsidP="00C626E7">
      <w:pPr>
        <w:pStyle w:val="DefenceSchedule4"/>
        <w:numPr>
          <w:ilvl w:val="3"/>
          <w:numId w:val="2"/>
        </w:numPr>
      </w:pPr>
      <w:bookmarkStart w:id="72" w:name="_Ref518479694"/>
      <w:r w:rsidRPr="00E24321">
        <w:t>comply with:</w:t>
      </w:r>
      <w:bookmarkEnd w:id="72"/>
    </w:p>
    <w:p w14:paraId="1B9054D3" w14:textId="4723DAFC" w:rsidR="00A9559B" w:rsidRPr="00E24321" w:rsidRDefault="00A9559B" w:rsidP="00C626E7">
      <w:pPr>
        <w:pStyle w:val="DefenceSchedule5"/>
        <w:numPr>
          <w:ilvl w:val="4"/>
          <w:numId w:val="2"/>
        </w:numPr>
      </w:pPr>
      <w:r w:rsidRPr="00E24321">
        <w:t xml:space="preserve">the terms of the Project </w:t>
      </w:r>
      <w:proofErr w:type="gramStart"/>
      <w:r w:rsidRPr="00E24321">
        <w:t>Contract;</w:t>
      </w:r>
      <w:proofErr w:type="gramEnd"/>
      <w:r w:rsidRPr="00E24321">
        <w:t xml:space="preserve"> </w:t>
      </w:r>
    </w:p>
    <w:p w14:paraId="0B12F24E" w14:textId="77777777" w:rsidR="00A9559B" w:rsidRPr="00E24321" w:rsidRDefault="00A9559B" w:rsidP="00C626E7">
      <w:pPr>
        <w:pStyle w:val="DefenceSchedule5"/>
        <w:numPr>
          <w:ilvl w:val="4"/>
          <w:numId w:val="2"/>
        </w:numPr>
      </w:pPr>
      <w:r w:rsidRPr="00E24321">
        <w:lastRenderedPageBreak/>
        <w:t>all relevant Statutory Requirements; and</w:t>
      </w:r>
    </w:p>
    <w:p w14:paraId="70E65108" w14:textId="77777777" w:rsidR="00A9559B" w:rsidRPr="00E24321" w:rsidRDefault="00A9559B" w:rsidP="00C626E7">
      <w:pPr>
        <w:pStyle w:val="DefenceSchedule5"/>
        <w:numPr>
          <w:ilvl w:val="4"/>
          <w:numId w:val="2"/>
        </w:numPr>
      </w:pPr>
      <w:r w:rsidRPr="00E24321">
        <w:t xml:space="preserve">the Commonwealth's requirements for the </w:t>
      </w:r>
      <w:proofErr w:type="gramStart"/>
      <w:r w:rsidRPr="00E24321">
        <w:t>Project;</w:t>
      </w:r>
      <w:proofErr w:type="gramEnd"/>
      <w:r w:rsidRPr="00E24321">
        <w:t xml:space="preserve"> </w:t>
      </w:r>
    </w:p>
    <w:p w14:paraId="4EBF90AC" w14:textId="77777777" w:rsidR="00242333" w:rsidRPr="00E24321" w:rsidRDefault="00242333" w:rsidP="008B2618">
      <w:pPr>
        <w:pStyle w:val="DefenceSchedule4"/>
        <w:numPr>
          <w:ilvl w:val="3"/>
          <w:numId w:val="2"/>
        </w:numPr>
      </w:pPr>
      <w:r w:rsidRPr="00E24321">
        <w:t xml:space="preserve">are tailored </w:t>
      </w:r>
      <w:r w:rsidR="00184DAA" w:rsidRPr="00E24321">
        <w:t>to</w:t>
      </w:r>
      <w:r w:rsidRPr="00E24321">
        <w:t xml:space="preserve"> the Project's unique risk profile; and </w:t>
      </w:r>
    </w:p>
    <w:p w14:paraId="261DFE90" w14:textId="147946F9" w:rsidR="000F5871" w:rsidRPr="00E24321" w:rsidRDefault="000F5871" w:rsidP="008B2618">
      <w:pPr>
        <w:pStyle w:val="DefenceSchedule4"/>
        <w:numPr>
          <w:ilvl w:val="3"/>
          <w:numId w:val="2"/>
        </w:numPr>
      </w:pPr>
      <w:bookmarkStart w:id="73" w:name="_Ref518479697"/>
      <w:r w:rsidRPr="00E24321">
        <w:t>maximise value for money for the Commonwealth</w:t>
      </w:r>
      <w:bookmarkEnd w:id="73"/>
      <w:r w:rsidR="00C84A7D">
        <w:t xml:space="preserve"> and otherwise promote outcomes consistent with the principles of the Commonwealth Procurement Rules and the other applicable requirements of the Project </w:t>
      </w:r>
      <w:proofErr w:type="gramStart"/>
      <w:r w:rsidR="00C84A7D">
        <w:t>Contract</w:t>
      </w:r>
      <w:r w:rsidR="00253069" w:rsidRPr="00E24321">
        <w:t>;</w:t>
      </w:r>
      <w:proofErr w:type="gramEnd"/>
      <w:r w:rsidRPr="00E24321">
        <w:t xml:space="preserve"> </w:t>
      </w:r>
    </w:p>
    <w:p w14:paraId="67BB9940" w14:textId="3E87E50B" w:rsidR="00A9559B" w:rsidRPr="00E24321" w:rsidRDefault="00A9559B" w:rsidP="008B2618">
      <w:pPr>
        <w:pStyle w:val="DefenceSchedule3"/>
        <w:numPr>
          <w:ilvl w:val="2"/>
          <w:numId w:val="2"/>
        </w:numPr>
      </w:pPr>
      <w:r w:rsidRPr="00E24321">
        <w:t>advise the Project Contractor in accordance with the Project Contract:</w:t>
      </w:r>
    </w:p>
    <w:p w14:paraId="22F31C45" w14:textId="5CD0C6CF" w:rsidR="00A9559B" w:rsidRPr="00E24321" w:rsidRDefault="005D71DD" w:rsidP="008B2618">
      <w:pPr>
        <w:pStyle w:val="DefenceSchedule4"/>
        <w:numPr>
          <w:ilvl w:val="3"/>
          <w:numId w:val="2"/>
        </w:numPr>
      </w:pPr>
      <w:r w:rsidRPr="00E24321">
        <w:t xml:space="preserve">whether the proposed Subcontract Tender Documentation or Approved Subcontract Agreement </w:t>
      </w:r>
      <w:r w:rsidR="00242333" w:rsidRPr="00E24321">
        <w:t xml:space="preserve">complies with the requirements set out in </w:t>
      </w:r>
      <w:r w:rsidR="00371F45" w:rsidRPr="00E24321">
        <w:t>sub</w:t>
      </w:r>
      <w:r w:rsidR="00242333" w:rsidRPr="00E24321">
        <w:t>paragraph</w:t>
      </w:r>
      <w:r w:rsidR="00371F45" w:rsidRPr="00E24321">
        <w:t>s</w:t>
      </w:r>
      <w:r w:rsidR="00242333" w:rsidRPr="00E24321">
        <w:t xml:space="preserve"> </w:t>
      </w:r>
      <w:r w:rsidR="00242333" w:rsidRPr="00E24321">
        <w:fldChar w:fldCharType="begin"/>
      </w:r>
      <w:r w:rsidR="00242333" w:rsidRPr="00E24321">
        <w:instrText xml:space="preserve"> REF _Ref518479694 \r \h </w:instrText>
      </w:r>
      <w:r w:rsidR="00E24321">
        <w:instrText xml:space="preserve"> \* MERGEFORMAT </w:instrText>
      </w:r>
      <w:r w:rsidR="00242333" w:rsidRPr="00E24321">
        <w:fldChar w:fldCharType="separate"/>
      </w:r>
      <w:r w:rsidR="000108F0">
        <w:t>(a)(iv)</w:t>
      </w:r>
      <w:r w:rsidR="00242333" w:rsidRPr="00E24321">
        <w:fldChar w:fldCharType="end"/>
      </w:r>
      <w:r w:rsidR="00242333" w:rsidRPr="00E24321">
        <w:t xml:space="preserve"> - </w:t>
      </w:r>
      <w:r w:rsidR="00242333" w:rsidRPr="00E24321">
        <w:fldChar w:fldCharType="begin"/>
      </w:r>
      <w:r w:rsidR="00242333" w:rsidRPr="00E24321">
        <w:instrText xml:space="preserve"> REF _Ref518479697 \r \h </w:instrText>
      </w:r>
      <w:r w:rsidR="00E24321">
        <w:instrText xml:space="preserve"> \* MERGEFORMAT </w:instrText>
      </w:r>
      <w:r w:rsidR="00242333" w:rsidRPr="00E24321">
        <w:fldChar w:fldCharType="separate"/>
      </w:r>
      <w:r w:rsidR="000108F0">
        <w:t>(a)(vi)</w:t>
      </w:r>
      <w:r w:rsidR="00242333" w:rsidRPr="00E24321">
        <w:fldChar w:fldCharType="end"/>
      </w:r>
      <w:r w:rsidR="00242333" w:rsidRPr="00E24321">
        <w:t xml:space="preserve"> (and accordingly, whether it </w:t>
      </w:r>
      <w:r w:rsidR="00A9559B" w:rsidRPr="00E24321">
        <w:t>is approved or not approved</w:t>
      </w:r>
      <w:r w:rsidR="001B4F34" w:rsidRPr="00E24321">
        <w:t xml:space="preserve"> by the Consultant</w:t>
      </w:r>
      <w:r w:rsidR="00242333" w:rsidRPr="00E24321">
        <w:t>)</w:t>
      </w:r>
      <w:r w:rsidR="00A9559B" w:rsidRPr="00E24321">
        <w:t>; and</w:t>
      </w:r>
    </w:p>
    <w:p w14:paraId="63904BBF" w14:textId="5F2032E5" w:rsidR="00A9559B" w:rsidRPr="00E24321" w:rsidRDefault="00A9559B" w:rsidP="008B2618">
      <w:pPr>
        <w:pStyle w:val="DefenceSchedule4"/>
        <w:numPr>
          <w:ilvl w:val="3"/>
          <w:numId w:val="2"/>
        </w:numPr>
      </w:pPr>
      <w:r w:rsidRPr="00E24321">
        <w:t xml:space="preserve">if it is not approved, </w:t>
      </w:r>
      <w:r w:rsidR="00974599" w:rsidRPr="00E24321">
        <w:t xml:space="preserve">of </w:t>
      </w:r>
      <w:r w:rsidRPr="00E24321">
        <w:t>any amendments that the Project Contractor is required to make to the proposed Subcontract Tender Documentation or Approved Subcontract Agreement</w:t>
      </w:r>
      <w:r w:rsidR="00642FD4" w:rsidRPr="00E24321">
        <w:t xml:space="preserve"> (as the case may be)</w:t>
      </w:r>
      <w:r w:rsidR="00242333" w:rsidRPr="00E24321">
        <w:t xml:space="preserve"> to ensure that it complies with the requirements set out in </w:t>
      </w:r>
      <w:r w:rsidR="00371F45" w:rsidRPr="00E24321">
        <w:t>sub</w:t>
      </w:r>
      <w:r w:rsidR="00242333" w:rsidRPr="00E24321">
        <w:t>paragraph</w:t>
      </w:r>
      <w:r w:rsidR="00371F45" w:rsidRPr="00E24321">
        <w:t>s</w:t>
      </w:r>
      <w:r w:rsidR="00242333" w:rsidRPr="00E24321">
        <w:t xml:space="preserve"> </w:t>
      </w:r>
      <w:r w:rsidR="00242333" w:rsidRPr="00E24321">
        <w:fldChar w:fldCharType="begin"/>
      </w:r>
      <w:r w:rsidR="00242333" w:rsidRPr="00E24321">
        <w:instrText xml:space="preserve"> REF _Ref518479694 \r \h </w:instrText>
      </w:r>
      <w:r w:rsidR="00E24321">
        <w:instrText xml:space="preserve"> \* MERGEFORMAT </w:instrText>
      </w:r>
      <w:r w:rsidR="00242333" w:rsidRPr="00E24321">
        <w:fldChar w:fldCharType="separate"/>
      </w:r>
      <w:r w:rsidR="000108F0">
        <w:t>(a)(iv)</w:t>
      </w:r>
      <w:r w:rsidR="00242333" w:rsidRPr="00E24321">
        <w:fldChar w:fldCharType="end"/>
      </w:r>
      <w:r w:rsidR="00242333" w:rsidRPr="00E24321">
        <w:t xml:space="preserve"> - </w:t>
      </w:r>
      <w:r w:rsidR="00242333" w:rsidRPr="00E24321">
        <w:fldChar w:fldCharType="begin"/>
      </w:r>
      <w:r w:rsidR="00242333" w:rsidRPr="00E24321">
        <w:instrText xml:space="preserve"> REF _Ref518479697 \r \h </w:instrText>
      </w:r>
      <w:r w:rsidR="00E24321">
        <w:instrText xml:space="preserve"> \* MERGEFORMAT </w:instrText>
      </w:r>
      <w:r w:rsidR="00242333" w:rsidRPr="00E24321">
        <w:fldChar w:fldCharType="separate"/>
      </w:r>
      <w:r w:rsidR="000108F0">
        <w:t>(a)(vi)</w:t>
      </w:r>
      <w:r w:rsidR="00242333" w:rsidRPr="00E24321">
        <w:fldChar w:fldCharType="end"/>
      </w:r>
      <w:r w:rsidR="00642FD4" w:rsidRPr="00E24321">
        <w:t xml:space="preserve">; </w:t>
      </w:r>
    </w:p>
    <w:p w14:paraId="7AB9CD71" w14:textId="0F6995B8" w:rsidR="005D71DD" w:rsidRPr="00884842" w:rsidRDefault="00924E52" w:rsidP="008B2618">
      <w:pPr>
        <w:pStyle w:val="DefenceSchedule3"/>
        <w:numPr>
          <w:ilvl w:val="2"/>
          <w:numId w:val="2"/>
        </w:numPr>
      </w:pPr>
      <w:r w:rsidRPr="00C84A7D">
        <w:t xml:space="preserve">undertake a detailed review of the Project Contractor's recommendation as to the preferred tenderer and all supporting documentation submitted by the Project Contractor, including in light of the requirements set out in subparagraphs </w:t>
      </w:r>
      <w:r w:rsidRPr="00F40644">
        <w:fldChar w:fldCharType="begin"/>
      </w:r>
      <w:r w:rsidRPr="00C84A7D">
        <w:instrText xml:space="preserve"> REF _Ref518479694 \r \h  \* MERGEFORMAT </w:instrText>
      </w:r>
      <w:r w:rsidRPr="00F40644">
        <w:fldChar w:fldCharType="separate"/>
      </w:r>
      <w:r w:rsidR="000108F0">
        <w:t>(a)(iv)</w:t>
      </w:r>
      <w:r w:rsidRPr="00F40644">
        <w:fldChar w:fldCharType="end"/>
      </w:r>
      <w:r w:rsidRPr="00C84A7D">
        <w:t xml:space="preserve"> - </w:t>
      </w:r>
      <w:r w:rsidRPr="00F40644">
        <w:fldChar w:fldCharType="begin"/>
      </w:r>
      <w:r w:rsidRPr="00C84A7D">
        <w:instrText xml:space="preserve"> REF _Ref518479697 \r \h  \* MERGEFORMAT </w:instrText>
      </w:r>
      <w:r w:rsidRPr="00F40644">
        <w:fldChar w:fldCharType="separate"/>
      </w:r>
      <w:r w:rsidR="000108F0">
        <w:t>(a)(vi)</w:t>
      </w:r>
      <w:r w:rsidRPr="00F40644">
        <w:fldChar w:fldCharType="end"/>
      </w:r>
      <w:r w:rsidRPr="00C84A7D">
        <w:t>;</w:t>
      </w:r>
    </w:p>
    <w:p w14:paraId="6B638D9C" w14:textId="7B6068F0" w:rsidR="00C84A7D" w:rsidRPr="00C84A7D" w:rsidRDefault="00C84A7D" w:rsidP="008B2618">
      <w:pPr>
        <w:pStyle w:val="DefenceSchedule3"/>
        <w:numPr>
          <w:ilvl w:val="2"/>
          <w:numId w:val="2"/>
        </w:numPr>
      </w:pPr>
      <w:r w:rsidRPr="00884842">
        <w:t xml:space="preserve">determine whether, having regard to the Project Contractor's recommendation as to the preferred tenderer, the Project Contractor should be required to procure a financial viability assessment of the preferred </w:t>
      </w:r>
      <w:proofErr w:type="gramStart"/>
      <w:r w:rsidRPr="00884842">
        <w:t>tenderer;</w:t>
      </w:r>
      <w:proofErr w:type="gramEnd"/>
      <w:r w:rsidRPr="00884842">
        <w:t xml:space="preserve"> </w:t>
      </w:r>
    </w:p>
    <w:p w14:paraId="31B6BF92" w14:textId="5389A42D" w:rsidR="00A9559B" w:rsidRPr="00E24321" w:rsidRDefault="00A9559B" w:rsidP="008B2618">
      <w:pPr>
        <w:pStyle w:val="DefenceSchedule3"/>
        <w:numPr>
          <w:ilvl w:val="2"/>
          <w:numId w:val="2"/>
        </w:numPr>
      </w:pPr>
      <w:r w:rsidRPr="00E24321">
        <w:t xml:space="preserve">if the Consultant approves a tenderer recommended by the Project Contractor under the Project Contract: </w:t>
      </w:r>
    </w:p>
    <w:p w14:paraId="4AE00E11" w14:textId="77777777" w:rsidR="006C301A" w:rsidRPr="00E24321" w:rsidRDefault="006C301A" w:rsidP="008B2618">
      <w:pPr>
        <w:pStyle w:val="DefenceSchedule4"/>
        <w:numPr>
          <w:ilvl w:val="3"/>
          <w:numId w:val="2"/>
        </w:numPr>
      </w:pPr>
      <w:r w:rsidRPr="00E24321">
        <w:t>conduct a detailed review of any amendments</w:t>
      </w:r>
      <w:r w:rsidR="001A5555" w:rsidRPr="00E24321">
        <w:t xml:space="preserve"> proposed by the Project Contractor to the subcontract contained in the </w:t>
      </w:r>
      <w:r w:rsidR="003A2266" w:rsidRPr="00E24321">
        <w:t xml:space="preserve">approved </w:t>
      </w:r>
      <w:r w:rsidR="001A5555" w:rsidRPr="00E24321">
        <w:t xml:space="preserve">Subcontract Tender </w:t>
      </w:r>
      <w:proofErr w:type="gramStart"/>
      <w:r w:rsidR="001A5555" w:rsidRPr="00E24321">
        <w:t>Documentation</w:t>
      </w:r>
      <w:r w:rsidRPr="00E24321">
        <w:t>;</w:t>
      </w:r>
      <w:proofErr w:type="gramEnd"/>
      <w:r w:rsidRPr="00E24321">
        <w:t xml:space="preserve">  </w:t>
      </w:r>
    </w:p>
    <w:p w14:paraId="10888DB3" w14:textId="77777777" w:rsidR="00A9559B" w:rsidRPr="00E24321" w:rsidRDefault="00642FD4" w:rsidP="008B2618">
      <w:pPr>
        <w:pStyle w:val="DefenceSchedule4"/>
        <w:numPr>
          <w:ilvl w:val="3"/>
          <w:numId w:val="2"/>
        </w:numPr>
      </w:pPr>
      <w:r w:rsidRPr="00E24321">
        <w:t xml:space="preserve">ensure that </w:t>
      </w:r>
      <w:r w:rsidR="00A9559B" w:rsidRPr="00E24321">
        <w:t xml:space="preserve">the Project Contractor promptly </w:t>
      </w:r>
      <w:proofErr w:type="gramStart"/>
      <w:r w:rsidR="00A9559B" w:rsidRPr="00E24321">
        <w:t>enters into</w:t>
      </w:r>
      <w:proofErr w:type="gramEnd"/>
      <w:r w:rsidR="00A9559B" w:rsidRPr="00E24321">
        <w:t xml:space="preserve"> a subcontract with the approved tenderer on the basis of:</w:t>
      </w:r>
    </w:p>
    <w:p w14:paraId="61B0D89A" w14:textId="77777777" w:rsidR="007304A4" w:rsidRPr="00E24321" w:rsidRDefault="00A9559B" w:rsidP="008B2618">
      <w:pPr>
        <w:pStyle w:val="DefenceSchedule5"/>
        <w:numPr>
          <w:ilvl w:val="4"/>
          <w:numId w:val="2"/>
        </w:numPr>
      </w:pPr>
      <w:r w:rsidRPr="00E24321">
        <w:t xml:space="preserve">the subcontract contained in the Subcontract Tender Documentation approved by the Contract Administrator under the Project Contract, with only such amendments as approved by the Consultant in </w:t>
      </w:r>
      <w:proofErr w:type="gramStart"/>
      <w:r w:rsidRPr="00E24321">
        <w:t>writing;</w:t>
      </w:r>
      <w:proofErr w:type="gramEnd"/>
      <w:r w:rsidRPr="00E24321">
        <w:t xml:space="preserve"> </w:t>
      </w:r>
    </w:p>
    <w:p w14:paraId="58727E36" w14:textId="77777777" w:rsidR="00A9559B" w:rsidRPr="00E24321" w:rsidRDefault="007304A4" w:rsidP="008B2618">
      <w:pPr>
        <w:pStyle w:val="DefenceSchedule5"/>
        <w:numPr>
          <w:ilvl w:val="4"/>
          <w:numId w:val="2"/>
        </w:numPr>
      </w:pPr>
      <w:r w:rsidRPr="00E24321">
        <w:t xml:space="preserve">the subcontract particulars approved by the Consultant; </w:t>
      </w:r>
      <w:r w:rsidR="00A9559B" w:rsidRPr="00E24321">
        <w:t>and</w:t>
      </w:r>
    </w:p>
    <w:p w14:paraId="3B60B788" w14:textId="50A7ADA5" w:rsidR="00A9559B" w:rsidRPr="00E24321" w:rsidRDefault="00A9559B" w:rsidP="008B2618">
      <w:pPr>
        <w:pStyle w:val="DefenceSchedule5"/>
        <w:numPr>
          <w:ilvl w:val="4"/>
          <w:numId w:val="2"/>
        </w:numPr>
      </w:pPr>
      <w:r w:rsidRPr="00E24321">
        <w:t xml:space="preserve">the subcontract price approved by the Consultant; </w:t>
      </w:r>
    </w:p>
    <w:p w14:paraId="086DB50D" w14:textId="77777777" w:rsidR="00A9559B" w:rsidRPr="00E24321" w:rsidRDefault="00642FD4" w:rsidP="008B2618">
      <w:pPr>
        <w:pStyle w:val="DefenceSchedule4"/>
        <w:numPr>
          <w:ilvl w:val="3"/>
          <w:numId w:val="2"/>
        </w:numPr>
      </w:pPr>
      <w:r w:rsidRPr="00E24321">
        <w:t xml:space="preserve">ensure that </w:t>
      </w:r>
      <w:r w:rsidR="00A9559B" w:rsidRPr="00E24321">
        <w:t xml:space="preserve">the Project Contractor administers the Approved Subcontract Agreement in accordance with its approved </w:t>
      </w:r>
      <w:proofErr w:type="gramStart"/>
      <w:r w:rsidR="00A9559B" w:rsidRPr="00E24321">
        <w:t>terms;</w:t>
      </w:r>
      <w:proofErr w:type="gramEnd"/>
      <w:r w:rsidR="00A9559B" w:rsidRPr="00E24321">
        <w:t xml:space="preserve"> </w:t>
      </w:r>
    </w:p>
    <w:p w14:paraId="73C762A0" w14:textId="77777777" w:rsidR="00A9559B" w:rsidRPr="00E24321" w:rsidRDefault="00642FD4" w:rsidP="008B2618">
      <w:pPr>
        <w:pStyle w:val="DefenceSchedule4"/>
        <w:numPr>
          <w:ilvl w:val="3"/>
          <w:numId w:val="2"/>
        </w:numPr>
      </w:pPr>
      <w:r w:rsidRPr="00E24321">
        <w:t xml:space="preserve">ensure that </w:t>
      </w:r>
      <w:r w:rsidR="00A9559B" w:rsidRPr="00E24321">
        <w:t xml:space="preserve">all payments into the Trust Account are made strictly in accordance with the Project Contract and Trust </w:t>
      </w:r>
      <w:proofErr w:type="gramStart"/>
      <w:r w:rsidR="00A9559B" w:rsidRPr="00E24321">
        <w:t>Deed;</w:t>
      </w:r>
      <w:proofErr w:type="gramEnd"/>
      <w:r w:rsidR="00A9559B" w:rsidRPr="00E24321">
        <w:t xml:space="preserve"> </w:t>
      </w:r>
    </w:p>
    <w:p w14:paraId="431F8917" w14:textId="77777777" w:rsidR="00A9559B" w:rsidRPr="00E24321" w:rsidRDefault="00642FD4" w:rsidP="008B2618">
      <w:pPr>
        <w:pStyle w:val="DefenceSchedule4"/>
        <w:numPr>
          <w:ilvl w:val="3"/>
          <w:numId w:val="2"/>
        </w:numPr>
      </w:pPr>
      <w:r w:rsidRPr="00E24321">
        <w:t xml:space="preserve">ensure that </w:t>
      </w:r>
      <w:r w:rsidR="00A9559B" w:rsidRPr="00E24321">
        <w:t xml:space="preserve">all payments out of the Trust Account by the Project Contractor are made only to Beneficiaries (as defined in the Trust </w:t>
      </w:r>
      <w:r w:rsidR="00A9559B" w:rsidRPr="00E24321">
        <w:lastRenderedPageBreak/>
        <w:t>Deed) and strictly in accordance with the Project Contract and Trust Deed</w:t>
      </w:r>
      <w:r w:rsidR="00D5220B" w:rsidRPr="00E24321">
        <w:t>; and</w:t>
      </w:r>
    </w:p>
    <w:p w14:paraId="2BDAFFAA" w14:textId="77777777" w:rsidR="00184DAA" w:rsidRPr="00E24321" w:rsidRDefault="00D5220B" w:rsidP="008B2618">
      <w:pPr>
        <w:pStyle w:val="DefenceSchedule4"/>
        <w:numPr>
          <w:ilvl w:val="3"/>
          <w:numId w:val="2"/>
        </w:numPr>
      </w:pPr>
      <w:r w:rsidRPr="00E24321">
        <w:t xml:space="preserve">ensure that the amounts in the Trust Account </w:t>
      </w:r>
      <w:proofErr w:type="gramStart"/>
      <w:r w:rsidRPr="00E24321">
        <w:t>are at all times</w:t>
      </w:r>
      <w:proofErr w:type="gramEnd"/>
      <w:r w:rsidRPr="00E24321">
        <w:t xml:space="preserve"> fully reconciled by the Project Contractor</w:t>
      </w:r>
      <w:r w:rsidR="00184DAA" w:rsidRPr="00E24321">
        <w:t xml:space="preserve">; and </w:t>
      </w:r>
    </w:p>
    <w:p w14:paraId="0B8EDB1A" w14:textId="77777777" w:rsidR="00D5220B" w:rsidRPr="00E24321" w:rsidRDefault="00184DAA" w:rsidP="00C626E7">
      <w:pPr>
        <w:pStyle w:val="DefenceSchedule3"/>
        <w:numPr>
          <w:ilvl w:val="2"/>
          <w:numId w:val="2"/>
        </w:numPr>
      </w:pPr>
      <w:r w:rsidRPr="00E24321">
        <w:t xml:space="preserve">maintain a </w:t>
      </w:r>
      <w:r w:rsidR="001B4F34" w:rsidRPr="00E24321">
        <w:t xml:space="preserve">comprehensive </w:t>
      </w:r>
      <w:r w:rsidRPr="00E24321">
        <w:t>list of all Approved Subcontract Agreements.</w:t>
      </w:r>
    </w:p>
    <w:p w14:paraId="02782CB8" w14:textId="77777777" w:rsidR="00617C7A" w:rsidRPr="00E24321" w:rsidRDefault="00617C7A" w:rsidP="00617C7A">
      <w:pPr>
        <w:pStyle w:val="DefenceSchedule1"/>
        <w:numPr>
          <w:ilvl w:val="0"/>
          <w:numId w:val="2"/>
        </w:numPr>
        <w:tabs>
          <w:tab w:val="clear" w:pos="3516"/>
          <w:tab w:val="num" w:pos="964"/>
        </w:tabs>
        <w:ind w:left="964"/>
        <w:rPr>
          <w:b w:val="0"/>
        </w:rPr>
      </w:pPr>
      <w:bookmarkStart w:id="74" w:name="_Ref77339605"/>
      <w:r w:rsidRPr="00E24321">
        <w:t>Transition from Planning Phase to Delivery Phase</w:t>
      </w:r>
      <w:r w:rsidR="004D1971" w:rsidRPr="00E24321">
        <w:t xml:space="preserve"> under Project Contracts</w:t>
      </w:r>
      <w:bookmarkEnd w:id="74"/>
    </w:p>
    <w:p w14:paraId="57585221" w14:textId="77777777" w:rsidR="00082A98" w:rsidRPr="00E24321" w:rsidRDefault="00617C7A" w:rsidP="00617C7A">
      <w:pPr>
        <w:pStyle w:val="DefenceSchedule2"/>
      </w:pPr>
      <w:r w:rsidRPr="00E24321">
        <w:t xml:space="preserve">The Consultant is required to provide all necessary support to the Commonwealth in achieving the transition from the Planning Phase to any Delivery Phase under </w:t>
      </w:r>
      <w:r w:rsidR="00AB1A49" w:rsidRPr="00E24321">
        <w:t>each relevant (two phase)</w:t>
      </w:r>
      <w:r w:rsidRPr="00E24321">
        <w:t xml:space="preserve"> Project Contract</w:t>
      </w:r>
      <w:r w:rsidR="00AB1A49" w:rsidRPr="00E24321">
        <w:t>.</w:t>
      </w:r>
      <w:r w:rsidRPr="00E24321">
        <w:t xml:space="preserve"> </w:t>
      </w:r>
    </w:p>
    <w:p w14:paraId="72539A2C" w14:textId="77777777" w:rsidR="00617C7A" w:rsidRPr="00E24321" w:rsidRDefault="00617C7A" w:rsidP="00617C7A">
      <w:pPr>
        <w:pStyle w:val="DefenceSchedule2"/>
      </w:pPr>
      <w:r w:rsidRPr="00E24321">
        <w:t>This includes</w:t>
      </w:r>
      <w:r w:rsidR="005823E6" w:rsidRPr="00E24321">
        <w:t>, in respect of each</w:t>
      </w:r>
      <w:r w:rsidR="00AB1A49" w:rsidRPr="00E24321">
        <w:t xml:space="preserve"> relevant </w:t>
      </w:r>
      <w:r w:rsidR="005823E6" w:rsidRPr="00E24321">
        <w:t>Project Contract</w:t>
      </w:r>
      <w:r w:rsidRPr="00E24321">
        <w:t xml:space="preserve">: </w:t>
      </w:r>
    </w:p>
    <w:p w14:paraId="0C4E8731" w14:textId="77777777" w:rsidR="00617C7A" w:rsidRPr="00E24321" w:rsidRDefault="00617C7A" w:rsidP="00617C7A">
      <w:pPr>
        <w:pStyle w:val="DefenceSchedule3"/>
      </w:pPr>
      <w:r w:rsidRPr="00E24321">
        <w:t xml:space="preserve">reviewing documentation and proposals for the Delivery Phase under the Project Contract and providing advice and recommendations to the Commonwealth regarding the </w:t>
      </w:r>
      <w:proofErr w:type="gramStart"/>
      <w:r w:rsidRPr="00E24321">
        <w:t>same;</w:t>
      </w:r>
      <w:proofErr w:type="gramEnd"/>
    </w:p>
    <w:p w14:paraId="3BA52A5C" w14:textId="77777777" w:rsidR="00617C7A" w:rsidRPr="00E24321" w:rsidRDefault="00617C7A" w:rsidP="00617C7A">
      <w:pPr>
        <w:pStyle w:val="DefenceSchedule3"/>
      </w:pPr>
      <w:r w:rsidRPr="00E24321">
        <w:t xml:space="preserve">assisting the Commonwealth to conduct negotiations with the relevant Project Contractor, including drafting correspondence outlining the subject matter for negotiations, preparing for, convening and documenting the negotiations </w:t>
      </w:r>
      <w:proofErr w:type="gramStart"/>
      <w:r w:rsidRPr="00E24321">
        <w:t>undertaken;</w:t>
      </w:r>
      <w:proofErr w:type="gramEnd"/>
      <w:r w:rsidRPr="00E24321">
        <w:t xml:space="preserve"> </w:t>
      </w:r>
    </w:p>
    <w:p w14:paraId="4A56D0CE" w14:textId="77777777" w:rsidR="00617C7A" w:rsidRPr="00E24321" w:rsidRDefault="00617C7A" w:rsidP="00617C7A">
      <w:pPr>
        <w:pStyle w:val="DefenceSchedule3"/>
      </w:pPr>
      <w:r w:rsidRPr="00E24321">
        <w:t xml:space="preserve">preparing </w:t>
      </w:r>
      <w:r w:rsidR="00E35856" w:rsidRPr="00E24321">
        <w:t xml:space="preserve">and providing </w:t>
      </w:r>
      <w:r w:rsidRPr="00E24321">
        <w:t xml:space="preserve">draft execution documentation to the Commonwealth's advisers </w:t>
      </w:r>
      <w:r w:rsidR="00AB1A49" w:rsidRPr="00E24321">
        <w:t xml:space="preserve">and the Commonwealth's Representative </w:t>
      </w:r>
      <w:r w:rsidRPr="00E24321">
        <w:t>for review</w:t>
      </w:r>
      <w:r w:rsidR="00E35856" w:rsidRPr="00E24321">
        <w:t xml:space="preserve"> and settling</w:t>
      </w:r>
      <w:r w:rsidRPr="00E24321">
        <w:t xml:space="preserve">. </w:t>
      </w:r>
      <w:r w:rsidR="009565CB" w:rsidRPr="00E24321">
        <w:t xml:space="preserve"> </w:t>
      </w:r>
      <w:r w:rsidRPr="00E24321">
        <w:t>The Consultant must complete these Services expeditiously and consistently with all directions of the Commonwealth</w:t>
      </w:r>
      <w:r w:rsidR="00AB1A49" w:rsidRPr="00E24321">
        <w:t>'s Representative</w:t>
      </w:r>
      <w:r w:rsidR="0020438D" w:rsidRPr="00E24321">
        <w:t>.</w:t>
      </w:r>
      <w:r w:rsidRPr="00E24321">
        <w:t xml:space="preserve">  The Consultant must provide for sufficient time for </w:t>
      </w:r>
      <w:r w:rsidR="00E35856" w:rsidRPr="00E24321">
        <w:t xml:space="preserve">a thorough </w:t>
      </w:r>
      <w:r w:rsidRPr="00E24321">
        <w:t xml:space="preserve">review of the draft execution documents by the Commonwealth's Representative and the Commonwealth's </w:t>
      </w:r>
      <w:proofErr w:type="gramStart"/>
      <w:r w:rsidRPr="00E24321">
        <w:t>advisers;</w:t>
      </w:r>
      <w:proofErr w:type="gramEnd"/>
      <w:r w:rsidRPr="00E24321">
        <w:t xml:space="preserve"> </w:t>
      </w:r>
    </w:p>
    <w:p w14:paraId="21A80E93" w14:textId="3AF15604" w:rsidR="00617C7A" w:rsidRPr="00E24321" w:rsidRDefault="00617C7A" w:rsidP="004358B1">
      <w:pPr>
        <w:pStyle w:val="DefenceIndent2"/>
      </w:pPr>
      <w:r w:rsidRPr="00E24321">
        <w:t xml:space="preserve">reviewing any recommendations and requirements in any </w:t>
      </w:r>
      <w:r w:rsidR="00FF373C">
        <w:t xml:space="preserve">Approvals </w:t>
      </w:r>
      <w:r w:rsidRPr="00E24321">
        <w:t xml:space="preserve">and ensuring that such matters are incorporated into the draft execution documents for the Delivery </w:t>
      </w:r>
      <w:proofErr w:type="gramStart"/>
      <w:r w:rsidRPr="00E24321">
        <w:t>Phase;</w:t>
      </w:r>
      <w:proofErr w:type="gramEnd"/>
      <w:r w:rsidRPr="00E24321">
        <w:t xml:space="preserve"> </w:t>
      </w:r>
    </w:p>
    <w:p w14:paraId="4743F19F" w14:textId="77777777" w:rsidR="00617C7A" w:rsidRPr="00E24321" w:rsidRDefault="00617C7A" w:rsidP="00617C7A">
      <w:pPr>
        <w:pStyle w:val="DefenceSchedule3"/>
      </w:pPr>
      <w:r w:rsidRPr="00E24321">
        <w:t>issuing the execution documents to the Project Contractor for review as directed by the Commonwealth's Representative and co-ordinating any response; and</w:t>
      </w:r>
    </w:p>
    <w:p w14:paraId="149940E6" w14:textId="77777777" w:rsidR="00617C7A" w:rsidRPr="00E24321" w:rsidRDefault="00617C7A" w:rsidP="00617C7A">
      <w:pPr>
        <w:pStyle w:val="DefenceSchedule3"/>
      </w:pPr>
      <w:r w:rsidRPr="00E24321">
        <w:t xml:space="preserve">arranging for the binding, </w:t>
      </w:r>
      <w:proofErr w:type="gramStart"/>
      <w:r w:rsidRPr="00E24321">
        <w:t>printing</w:t>
      </w:r>
      <w:proofErr w:type="gramEnd"/>
      <w:r w:rsidRPr="00E24321">
        <w:t xml:space="preserve"> and execution of up to three copies of </w:t>
      </w:r>
      <w:r w:rsidR="005823E6" w:rsidRPr="00E24321">
        <w:t xml:space="preserve">the </w:t>
      </w:r>
      <w:r w:rsidRPr="00E24321">
        <w:t>Project Contract and delivering executed copies to the parties as directed by the Commonwealth's Representative.</w:t>
      </w:r>
    </w:p>
    <w:p w14:paraId="565B6CC1" w14:textId="782C5D41" w:rsidR="00617C7A" w:rsidRPr="00E24321" w:rsidRDefault="00923F26" w:rsidP="006E40AE">
      <w:pPr>
        <w:pStyle w:val="DefenceSchedule1"/>
        <w:keepNext/>
        <w:keepLines/>
        <w:numPr>
          <w:ilvl w:val="0"/>
          <w:numId w:val="2"/>
        </w:numPr>
        <w:tabs>
          <w:tab w:val="clear" w:pos="3516"/>
          <w:tab w:val="num" w:pos="964"/>
        </w:tabs>
        <w:ind w:left="964"/>
        <w:rPr>
          <w:b w:val="0"/>
        </w:rPr>
      </w:pPr>
      <w:bookmarkStart w:id="75" w:name="_Ref54873471"/>
      <w:r w:rsidRPr="00E24321">
        <w:t>Handover/Takeover (</w:t>
      </w:r>
      <w:proofErr w:type="spellStart"/>
      <w:r w:rsidRPr="00E24321">
        <w:t>HOTO</w:t>
      </w:r>
      <w:proofErr w:type="spellEnd"/>
      <w:r w:rsidRPr="00E24321">
        <w:t>)</w:t>
      </w:r>
      <w:r w:rsidR="001F31C7" w:rsidRPr="00E24321">
        <w:t xml:space="preserve"> and </w:t>
      </w:r>
      <w:r w:rsidR="0069113F">
        <w:t>Works</w:t>
      </w:r>
      <w:r w:rsidR="0069113F" w:rsidRPr="00E24321">
        <w:t xml:space="preserve"> </w:t>
      </w:r>
      <w:r w:rsidR="001F31C7" w:rsidRPr="00E24321">
        <w:t>Information</w:t>
      </w:r>
      <w:bookmarkEnd w:id="75"/>
    </w:p>
    <w:p w14:paraId="0C68009B" w14:textId="6E9EA9BA" w:rsidR="001F31C7" w:rsidRPr="00E24321" w:rsidRDefault="001F31C7" w:rsidP="006E40AE">
      <w:pPr>
        <w:pStyle w:val="DefenceSchedule2"/>
        <w:keepNext/>
        <w:keepLines/>
      </w:pPr>
      <w:r w:rsidRPr="00E24321">
        <w:t xml:space="preserve">Without limiting any other provision of the Contract, the Consultant must: </w:t>
      </w:r>
    </w:p>
    <w:p w14:paraId="0CEC01A5" w14:textId="77777777" w:rsidR="001F31C7" w:rsidRPr="00E24321" w:rsidRDefault="001F31C7" w:rsidP="009E2E96">
      <w:pPr>
        <w:pStyle w:val="DefenceSchedule3"/>
      </w:pPr>
      <w:bookmarkStart w:id="76" w:name="_Ref54873364"/>
      <w:r w:rsidRPr="00E24321">
        <w:t xml:space="preserve">undertake all necessary activities to ensure the timely, efficient, comprehensive and smooth completion of the </w:t>
      </w:r>
      <w:proofErr w:type="spellStart"/>
      <w:r w:rsidRPr="00E24321">
        <w:t>HOTO</w:t>
      </w:r>
      <w:proofErr w:type="spellEnd"/>
      <w:r w:rsidRPr="00E24321">
        <w:t xml:space="preserve"> </w:t>
      </w:r>
      <w:proofErr w:type="gramStart"/>
      <w:r w:rsidRPr="00E24321">
        <w:t>Process;</w:t>
      </w:r>
      <w:bookmarkEnd w:id="76"/>
      <w:proofErr w:type="gramEnd"/>
    </w:p>
    <w:p w14:paraId="5507C76B" w14:textId="4E15330A" w:rsidR="00B227F8" w:rsidRPr="00E24321" w:rsidRDefault="00B227F8" w:rsidP="009E2E96">
      <w:pPr>
        <w:pStyle w:val="DefenceSchedule3"/>
      </w:pPr>
      <w:bookmarkStart w:id="77" w:name="_Ref54873370"/>
      <w:r w:rsidRPr="00E24321">
        <w:t xml:space="preserve">co-ordinate, manage and integrate all necessary Project data provided by </w:t>
      </w:r>
      <w:r w:rsidR="009F3412" w:rsidRPr="00E24321">
        <w:t xml:space="preserve">the Consultant or a </w:t>
      </w:r>
      <w:r w:rsidRPr="00E24321">
        <w:t xml:space="preserve">Project Contractor for </w:t>
      </w:r>
      <w:r w:rsidR="0069113F">
        <w:t xml:space="preserve">provision to the Commonwealth's </w:t>
      </w:r>
      <w:proofErr w:type="gramStart"/>
      <w:r w:rsidR="0069113F">
        <w:t>Representative</w:t>
      </w:r>
      <w:r w:rsidRPr="00E24321">
        <w:t>;</w:t>
      </w:r>
      <w:proofErr w:type="gramEnd"/>
    </w:p>
    <w:p w14:paraId="267A41B8" w14:textId="02933CA9" w:rsidR="001F31C7" w:rsidRPr="00E24321" w:rsidRDefault="001F31C7" w:rsidP="009E2E96">
      <w:pPr>
        <w:pStyle w:val="DefenceSchedule3"/>
      </w:pPr>
      <w:r w:rsidRPr="00E24321">
        <w:t xml:space="preserve">actively monitor and review each Project Contractor's compliance with its obligations under the relevant Project Contract in relation to </w:t>
      </w:r>
      <w:r w:rsidR="008D3A95">
        <w:t xml:space="preserve">commissioning, training, </w:t>
      </w:r>
      <w:r w:rsidRPr="00E24321">
        <w:t xml:space="preserve">the </w:t>
      </w:r>
      <w:proofErr w:type="spellStart"/>
      <w:r w:rsidRPr="00E24321">
        <w:t>HOTO</w:t>
      </w:r>
      <w:proofErr w:type="spellEnd"/>
      <w:r w:rsidRPr="00E24321">
        <w:t xml:space="preserve"> </w:t>
      </w:r>
      <w:r w:rsidR="008D3A95">
        <w:t xml:space="preserve">Process, the </w:t>
      </w:r>
      <w:proofErr w:type="spellStart"/>
      <w:r w:rsidR="008D3A95">
        <w:t>HOTO</w:t>
      </w:r>
      <w:proofErr w:type="spellEnd"/>
      <w:r w:rsidR="008D3A95">
        <w:t xml:space="preserve"> Plan and Checklist and any Works Information requirements</w:t>
      </w:r>
      <w:r w:rsidRPr="00E24321">
        <w:t xml:space="preserve"> so as to facilitate each Project Contractor's compliance with such </w:t>
      </w:r>
      <w:proofErr w:type="gramStart"/>
      <w:r w:rsidRPr="00E24321">
        <w:t>requirements;</w:t>
      </w:r>
      <w:bookmarkEnd w:id="77"/>
      <w:proofErr w:type="gramEnd"/>
      <w:r w:rsidRPr="00E24321">
        <w:t xml:space="preserve"> </w:t>
      </w:r>
    </w:p>
    <w:p w14:paraId="3B37EE42" w14:textId="3593B649" w:rsidR="001F31C7" w:rsidRPr="00E24321" w:rsidRDefault="001F31C7" w:rsidP="009E2E96">
      <w:pPr>
        <w:pStyle w:val="DefenceSchedule3"/>
      </w:pPr>
      <w:r w:rsidRPr="00E24321">
        <w:lastRenderedPageBreak/>
        <w:t xml:space="preserve">in performing the Services under subparagraphs </w:t>
      </w:r>
      <w:r w:rsidRPr="00E24321">
        <w:fldChar w:fldCharType="begin"/>
      </w:r>
      <w:r w:rsidRPr="00E24321">
        <w:instrText xml:space="preserve"> REF _Ref54873364 \r \h </w:instrText>
      </w:r>
      <w:r w:rsidR="00E24321">
        <w:instrText xml:space="preserve"> \* MERGEFORMAT </w:instrText>
      </w:r>
      <w:r w:rsidRPr="00E24321">
        <w:fldChar w:fldCharType="separate"/>
      </w:r>
      <w:r w:rsidR="000108F0">
        <w:t>(a)</w:t>
      </w:r>
      <w:r w:rsidRPr="00E24321">
        <w:fldChar w:fldCharType="end"/>
      </w:r>
      <w:r w:rsidRPr="00E24321">
        <w:t xml:space="preserve"> and </w:t>
      </w:r>
      <w:r w:rsidRPr="00E24321">
        <w:fldChar w:fldCharType="begin"/>
      </w:r>
      <w:r w:rsidRPr="00E24321">
        <w:instrText xml:space="preserve"> REF _Ref54873370 \r \h </w:instrText>
      </w:r>
      <w:r w:rsidR="00E24321">
        <w:instrText xml:space="preserve"> \* MERGEFORMAT </w:instrText>
      </w:r>
      <w:r w:rsidRPr="00E24321">
        <w:fldChar w:fldCharType="separate"/>
      </w:r>
      <w:r w:rsidR="000108F0">
        <w:t>(b)</w:t>
      </w:r>
      <w:r w:rsidRPr="00E24321">
        <w:fldChar w:fldCharType="end"/>
      </w:r>
      <w:r w:rsidRPr="00E24321">
        <w:t>, at a minimum:</w:t>
      </w:r>
    </w:p>
    <w:p w14:paraId="6BBC3F94" w14:textId="0D466413" w:rsidR="001F31C7" w:rsidRPr="00E24321" w:rsidRDefault="001F31C7" w:rsidP="009E2E96">
      <w:pPr>
        <w:pStyle w:val="DefenceSchedule4"/>
      </w:pPr>
      <w:r w:rsidRPr="00E24321">
        <w:t xml:space="preserve">proactively review all </w:t>
      </w:r>
      <w:r w:rsidR="008D3A95">
        <w:t>Works</w:t>
      </w:r>
      <w:r w:rsidR="008D3A95" w:rsidRPr="00E24321">
        <w:t xml:space="preserve"> </w:t>
      </w:r>
      <w:r w:rsidRPr="00E24321">
        <w:t xml:space="preserve">Information prepared and submitted by each Project Contractor for consistency, accuracy and completeness with the </w:t>
      </w:r>
      <w:proofErr w:type="spellStart"/>
      <w:r w:rsidRPr="00E24321">
        <w:t>HOTO</w:t>
      </w:r>
      <w:proofErr w:type="spellEnd"/>
      <w:r w:rsidRPr="00E24321">
        <w:t xml:space="preserve"> </w:t>
      </w:r>
      <w:r w:rsidR="008D3A95">
        <w:t>Plan and Checklist</w:t>
      </w:r>
      <w:r w:rsidRPr="00E24321">
        <w:t xml:space="preserve"> and all other requirements under the relevant Project </w:t>
      </w:r>
      <w:proofErr w:type="gramStart"/>
      <w:r w:rsidRPr="00E24321">
        <w:t>Contract;</w:t>
      </w:r>
      <w:proofErr w:type="gramEnd"/>
    </w:p>
    <w:p w14:paraId="2FDFF64B" w14:textId="6079E9D1" w:rsidR="001F31C7" w:rsidRPr="00E24321" w:rsidRDefault="001F31C7" w:rsidP="009E2E96">
      <w:pPr>
        <w:pStyle w:val="DefenceSchedule4"/>
      </w:pPr>
      <w:r w:rsidRPr="00E24321">
        <w:t xml:space="preserve">identify any issues with the </w:t>
      </w:r>
      <w:r w:rsidR="008D3A95">
        <w:t>Works</w:t>
      </w:r>
      <w:r w:rsidR="008D3A95" w:rsidRPr="00E24321">
        <w:t xml:space="preserve"> </w:t>
      </w:r>
      <w:r w:rsidRPr="00E24321">
        <w:t>Information prepared and submitted by a Project Contractor and communicate these to that Project Contractor; and</w:t>
      </w:r>
    </w:p>
    <w:p w14:paraId="3DF879E2" w14:textId="400BEA9E" w:rsidR="001F31C7" w:rsidRPr="00E24321" w:rsidRDefault="001F31C7" w:rsidP="009E2E96">
      <w:pPr>
        <w:pStyle w:val="DefenceSchedule4"/>
      </w:pPr>
      <w:r w:rsidRPr="00E24321">
        <w:t xml:space="preserve">ensure that each Project Contractor submits acceptable amended </w:t>
      </w:r>
      <w:r w:rsidR="008D3A95">
        <w:t>Works</w:t>
      </w:r>
      <w:r w:rsidR="008D3A95" w:rsidRPr="00E24321">
        <w:t xml:space="preserve"> </w:t>
      </w:r>
      <w:r w:rsidRPr="00E24321">
        <w:t xml:space="preserve">Information in accordance with the process in the Project Contract as </w:t>
      </w:r>
      <w:proofErr w:type="gramStart"/>
      <w:r w:rsidRPr="00E24321">
        <w:t>required;</w:t>
      </w:r>
      <w:proofErr w:type="gramEnd"/>
    </w:p>
    <w:p w14:paraId="00689664" w14:textId="10A4552F" w:rsidR="001F31C7" w:rsidRPr="00E24321" w:rsidRDefault="001F31C7" w:rsidP="009E2E96">
      <w:pPr>
        <w:pStyle w:val="DefenceSchedule3"/>
      </w:pPr>
      <w:bookmarkStart w:id="78" w:name="_Ref54873457"/>
      <w:r w:rsidRPr="00E24321">
        <w:t xml:space="preserve">carry out all tasks and perform all other obligations which </w:t>
      </w:r>
      <w:r w:rsidR="008D3A95">
        <w:t xml:space="preserve">the </w:t>
      </w:r>
      <w:proofErr w:type="spellStart"/>
      <w:r w:rsidRPr="00E24321">
        <w:t>HOTO</w:t>
      </w:r>
      <w:proofErr w:type="spellEnd"/>
      <w:r w:rsidR="008D3A95">
        <w:t xml:space="preserve"> Plan and Checklist</w:t>
      </w:r>
      <w:r w:rsidRPr="00E24321">
        <w:t xml:space="preserve"> allocates, or would reasonably be inferred as allocating, to the Consultant; and</w:t>
      </w:r>
      <w:bookmarkEnd w:id="78"/>
    </w:p>
    <w:p w14:paraId="475E3226" w14:textId="338498F9" w:rsidR="001F31C7" w:rsidRPr="00E24321" w:rsidRDefault="001F31C7" w:rsidP="009E2E96">
      <w:pPr>
        <w:pStyle w:val="DefenceSchedule3"/>
      </w:pPr>
      <w:r w:rsidRPr="00E24321">
        <w:t xml:space="preserve">ensure that it performs its obligations under subparagraphs </w:t>
      </w:r>
      <w:r w:rsidRPr="00E24321">
        <w:fldChar w:fldCharType="begin"/>
      </w:r>
      <w:r w:rsidRPr="00E24321">
        <w:instrText xml:space="preserve"> REF _Ref54873364 \r \h </w:instrText>
      </w:r>
      <w:r w:rsidR="00E24321">
        <w:instrText xml:space="preserve"> \* MERGEFORMAT </w:instrText>
      </w:r>
      <w:r w:rsidRPr="00E24321">
        <w:fldChar w:fldCharType="separate"/>
      </w:r>
      <w:r w:rsidR="000108F0">
        <w:t>(a)</w:t>
      </w:r>
      <w:r w:rsidRPr="00E24321">
        <w:fldChar w:fldCharType="end"/>
      </w:r>
      <w:r w:rsidRPr="00E24321">
        <w:t xml:space="preserve"> to </w:t>
      </w:r>
      <w:r w:rsidRPr="00E24321">
        <w:fldChar w:fldCharType="begin"/>
      </w:r>
      <w:r w:rsidRPr="00E24321">
        <w:instrText xml:space="preserve"> REF _Ref54873457 \r \h </w:instrText>
      </w:r>
      <w:r w:rsidR="00E24321">
        <w:instrText xml:space="preserve"> \* MERGEFORMAT </w:instrText>
      </w:r>
      <w:r w:rsidRPr="00E24321">
        <w:fldChar w:fldCharType="separate"/>
      </w:r>
      <w:r w:rsidR="000108F0">
        <w:t>(e)</w:t>
      </w:r>
      <w:r w:rsidRPr="00E24321">
        <w:fldChar w:fldCharType="end"/>
      </w:r>
      <w:r w:rsidRPr="00E24321">
        <w:t xml:space="preserve">: </w:t>
      </w:r>
    </w:p>
    <w:p w14:paraId="03B6C203" w14:textId="43D9C1B7" w:rsidR="001F31C7" w:rsidRPr="00E24321" w:rsidRDefault="001F31C7" w:rsidP="009E2E96">
      <w:pPr>
        <w:pStyle w:val="DefenceSchedule4"/>
      </w:pPr>
      <w:r w:rsidRPr="00E24321">
        <w:t xml:space="preserve">within any timeframe prescribed in the </w:t>
      </w:r>
      <w:proofErr w:type="spellStart"/>
      <w:r w:rsidRPr="00E24321">
        <w:t>HOTO</w:t>
      </w:r>
      <w:proofErr w:type="spellEnd"/>
      <w:r w:rsidRPr="00E24321">
        <w:t xml:space="preserve"> </w:t>
      </w:r>
      <w:r w:rsidR="008D3A95">
        <w:t>Plan and Checklist</w:t>
      </w:r>
      <w:r w:rsidRPr="00E24321">
        <w:t xml:space="preserve">; and </w:t>
      </w:r>
    </w:p>
    <w:p w14:paraId="153DA5AA" w14:textId="77777777" w:rsidR="001F31C7" w:rsidRPr="00E24321" w:rsidRDefault="001F31C7" w:rsidP="009E2E96">
      <w:pPr>
        <w:pStyle w:val="DefenceSchedule4"/>
      </w:pPr>
      <w:proofErr w:type="gramStart"/>
      <w:r w:rsidRPr="00E24321">
        <w:t>so as to</w:t>
      </w:r>
      <w:proofErr w:type="gramEnd"/>
      <w:r w:rsidRPr="00E24321">
        <w:t xml:space="preserve"> enable each Project Contractor to comply with its obligations under the Project Contract.</w:t>
      </w:r>
    </w:p>
    <w:p w14:paraId="7909238D" w14:textId="2D739432" w:rsidR="00617C7A" w:rsidRPr="00E24321" w:rsidRDefault="001F31C7" w:rsidP="009E2E96">
      <w:pPr>
        <w:pStyle w:val="DefenceSchedule2"/>
      </w:pPr>
      <w:r w:rsidRPr="00E24321">
        <w:t xml:space="preserve">For the purposes of this </w:t>
      </w:r>
      <w:r w:rsidR="00821230" w:rsidRPr="00E24321">
        <w:t>paragraph</w:t>
      </w:r>
      <w:r w:rsidRPr="00E24321">
        <w:t xml:space="preserve"> </w:t>
      </w:r>
      <w:r w:rsidRPr="00E24321">
        <w:fldChar w:fldCharType="begin"/>
      </w:r>
      <w:r w:rsidRPr="00E24321">
        <w:instrText xml:space="preserve"> REF _Ref54873471 \r \h </w:instrText>
      </w:r>
      <w:r w:rsidR="00E24321">
        <w:instrText xml:space="preserve"> \* MERGEFORMAT </w:instrText>
      </w:r>
      <w:r w:rsidRPr="00E24321">
        <w:fldChar w:fldCharType="separate"/>
      </w:r>
      <w:r w:rsidR="000108F0">
        <w:t>44</w:t>
      </w:r>
      <w:r w:rsidRPr="00E24321">
        <w:fldChar w:fldCharType="end"/>
      </w:r>
      <w:r w:rsidR="00BF44C6" w:rsidRPr="00E24321">
        <w:t>,</w:t>
      </w:r>
      <w:r w:rsidRPr="00E24321">
        <w:t xml:space="preserve"> the terms "</w:t>
      </w:r>
      <w:r w:rsidR="008D3A95">
        <w:t>Works</w:t>
      </w:r>
      <w:r w:rsidR="008D3A95" w:rsidRPr="00E24321">
        <w:t xml:space="preserve"> </w:t>
      </w:r>
      <w:r w:rsidRPr="00E24321">
        <w:t>Information", "</w:t>
      </w:r>
      <w:proofErr w:type="spellStart"/>
      <w:r w:rsidRPr="00E24321">
        <w:t>HOTO</w:t>
      </w:r>
      <w:proofErr w:type="spellEnd"/>
      <w:r w:rsidRPr="00E24321">
        <w:t xml:space="preserve"> Plan and Checklist"</w:t>
      </w:r>
      <w:r w:rsidR="008D3A95">
        <w:t xml:space="preserve"> and</w:t>
      </w:r>
      <w:r w:rsidRPr="00E24321">
        <w:t xml:space="preserve"> "</w:t>
      </w:r>
      <w:proofErr w:type="spellStart"/>
      <w:r w:rsidRPr="00E24321">
        <w:t>HOTO</w:t>
      </w:r>
      <w:proofErr w:type="spellEnd"/>
      <w:r w:rsidRPr="00E24321">
        <w:t xml:space="preserve"> Process" have the meaning given to them in each Project Contract. </w:t>
      </w:r>
    </w:p>
    <w:p w14:paraId="6EA5CC49" w14:textId="77777777" w:rsidR="00617C7A" w:rsidRPr="00E24321" w:rsidRDefault="00617C7A" w:rsidP="00617C7A">
      <w:pPr>
        <w:pStyle w:val="DefenceSchedule1"/>
        <w:numPr>
          <w:ilvl w:val="0"/>
          <w:numId w:val="2"/>
        </w:numPr>
        <w:tabs>
          <w:tab w:val="clear" w:pos="3516"/>
          <w:tab w:val="num" w:pos="964"/>
        </w:tabs>
        <w:ind w:left="964"/>
        <w:rPr>
          <w:b w:val="0"/>
        </w:rPr>
      </w:pPr>
      <w:r w:rsidRPr="00E24321">
        <w:t>Defects Liability Period</w:t>
      </w:r>
    </w:p>
    <w:p w14:paraId="699AF44B" w14:textId="77777777" w:rsidR="00617C7A" w:rsidRPr="00E24321" w:rsidRDefault="00617C7A" w:rsidP="00617C7A">
      <w:pPr>
        <w:pStyle w:val="DefenceSchedule2"/>
      </w:pPr>
      <w:r w:rsidRPr="00E24321">
        <w:t xml:space="preserve">The Consultant must manage and facilitate </w:t>
      </w:r>
      <w:r w:rsidR="00D75DC9" w:rsidRPr="00E24321">
        <w:t>each</w:t>
      </w:r>
      <w:r w:rsidRPr="00E24321">
        <w:t xml:space="preserve"> Defects Liability Period </w:t>
      </w:r>
      <w:r w:rsidR="00D75DC9" w:rsidRPr="00E24321">
        <w:t xml:space="preserve">under and </w:t>
      </w:r>
      <w:r w:rsidRPr="00E24321">
        <w:t xml:space="preserve">in accordance with </w:t>
      </w:r>
      <w:r w:rsidR="00D75DC9" w:rsidRPr="00E24321">
        <w:t>each</w:t>
      </w:r>
      <w:r w:rsidRPr="00E24321">
        <w:t xml:space="preserve"> Project Contract.  </w:t>
      </w:r>
    </w:p>
    <w:p w14:paraId="789AD11C" w14:textId="543D6736" w:rsidR="00617C7A" w:rsidRPr="00E24321" w:rsidRDefault="00617C7A" w:rsidP="00617C7A">
      <w:pPr>
        <w:pStyle w:val="DefenceSchedule2"/>
      </w:pPr>
      <w:r w:rsidRPr="00E24321">
        <w:t xml:space="preserve">The Consultant must prepare and maintain a Defects Liability Period </w:t>
      </w:r>
      <w:r w:rsidR="0076093E">
        <w:t>r</w:t>
      </w:r>
      <w:r w:rsidRPr="00E24321">
        <w:t xml:space="preserve">egister for the Project in accordance with </w:t>
      </w:r>
      <w:r w:rsidR="006045BC" w:rsidRPr="00E24321">
        <w:t xml:space="preserve">the </w:t>
      </w:r>
      <w:r w:rsidRPr="00E24321">
        <w:t>format/template provided by the Commonwealth (or if no format/template is provided by the Commonwealth, a format/template approved by the Commonwealth's Representative), as amended from time to time</w:t>
      </w:r>
      <w:r w:rsidR="00552562" w:rsidRPr="00E24321">
        <w:t xml:space="preserve"> and the methodology provided in its Project </w:t>
      </w:r>
      <w:proofErr w:type="spellStart"/>
      <w:r w:rsidR="00552562" w:rsidRPr="00E24321">
        <w:t>DCAP</w:t>
      </w:r>
      <w:proofErr w:type="spellEnd"/>
      <w:r w:rsidRPr="00E24321">
        <w:t xml:space="preserve"> </w:t>
      </w:r>
      <w:r w:rsidR="00D75DC9" w:rsidRPr="00E24321">
        <w:t>(</w:t>
      </w:r>
      <w:r w:rsidR="00D75DC9" w:rsidRPr="00E24321">
        <w:rPr>
          <w:b/>
        </w:rPr>
        <w:t xml:space="preserve">Defects Liability </w:t>
      </w:r>
      <w:r w:rsidR="008D3A95">
        <w:rPr>
          <w:b/>
        </w:rPr>
        <w:t xml:space="preserve">Period </w:t>
      </w:r>
      <w:r w:rsidR="00D75DC9" w:rsidRPr="00E24321">
        <w:rPr>
          <w:b/>
        </w:rPr>
        <w:t>Register</w:t>
      </w:r>
      <w:r w:rsidR="00D75DC9" w:rsidRPr="00E24321">
        <w:t>)</w:t>
      </w:r>
      <w:r w:rsidRPr="00E24321">
        <w:t xml:space="preserve">.  The Consultant must provide the current Defects Liability Period Register to the Commonwealth's Representative </w:t>
      </w:r>
      <w:r w:rsidR="004D3023" w:rsidRPr="00E24321">
        <w:t xml:space="preserve">at least </w:t>
      </w:r>
      <w:r w:rsidR="00E431A6" w:rsidRPr="00E431A6">
        <w:rPr>
          <w:b/>
          <w:bCs/>
          <w:i/>
          <w:iCs/>
        </w:rPr>
        <w:t>[COMMONWEALTH TO INSERT - E.G. MONTHLY]</w:t>
      </w:r>
      <w:r w:rsidR="00E431A6" w:rsidRPr="00E24321">
        <w:t xml:space="preserve"> </w:t>
      </w:r>
      <w:r w:rsidRPr="00E24321">
        <w:t xml:space="preserve">during the Defects Liability Periods under the Project Contracts. </w:t>
      </w:r>
      <w:r w:rsidR="009565CB" w:rsidRPr="00E24321">
        <w:t xml:space="preserve"> </w:t>
      </w:r>
    </w:p>
    <w:p w14:paraId="665526A4" w14:textId="18CF251B" w:rsidR="00617C7A" w:rsidRPr="00E24321" w:rsidRDefault="00617C7A" w:rsidP="00617C7A">
      <w:pPr>
        <w:pStyle w:val="DefenceSchedule2"/>
      </w:pPr>
      <w:r w:rsidRPr="00E24321">
        <w:t xml:space="preserve">The Consultant must attend the Site </w:t>
      </w:r>
      <w:r w:rsidR="004D3023" w:rsidRPr="00E24321">
        <w:t xml:space="preserve">at least </w:t>
      </w:r>
      <w:r w:rsidR="00E431A6" w:rsidRPr="00E431A6">
        <w:rPr>
          <w:b/>
          <w:bCs/>
          <w:i/>
          <w:iCs/>
        </w:rPr>
        <w:t>[COMMONWEALTH TO INSERT - E.G. ONCE PER MONTH]</w:t>
      </w:r>
      <w:r w:rsidR="00E431A6" w:rsidRPr="00E24321">
        <w:t xml:space="preserve"> </w:t>
      </w:r>
      <w:r w:rsidRPr="00E24321">
        <w:t xml:space="preserve">during the Defects Liability Period for the purpose of managing the Defect Liability </w:t>
      </w:r>
      <w:proofErr w:type="gramStart"/>
      <w:r w:rsidRPr="00E24321">
        <w:t>Period</w:t>
      </w:r>
      <w:r w:rsidR="00D75DC9" w:rsidRPr="00E24321">
        <w:t>, and</w:t>
      </w:r>
      <w:proofErr w:type="gramEnd"/>
      <w:r w:rsidR="00D75DC9" w:rsidRPr="00E24321">
        <w:t xml:space="preserve"> update the Defects Liability Period Register based on each attendance</w:t>
      </w:r>
      <w:r w:rsidRPr="00E24321">
        <w:t>.</w:t>
      </w:r>
    </w:p>
    <w:p w14:paraId="49FC47C0" w14:textId="33AAC913" w:rsidR="00617C7A" w:rsidRPr="00E24321" w:rsidRDefault="00FF373C" w:rsidP="00617C7A">
      <w:pPr>
        <w:pStyle w:val="DefenceSchedule1"/>
        <w:numPr>
          <w:ilvl w:val="0"/>
          <w:numId w:val="2"/>
        </w:numPr>
        <w:tabs>
          <w:tab w:val="clear" w:pos="3516"/>
          <w:tab w:val="num" w:pos="964"/>
        </w:tabs>
        <w:ind w:left="964"/>
        <w:rPr>
          <w:b w:val="0"/>
        </w:rPr>
      </w:pPr>
      <w:r>
        <w:t xml:space="preserve"> </w:t>
      </w:r>
      <w:r w:rsidR="00617C7A" w:rsidRPr="00E24321">
        <w:t>Post Occupancy Evaluation</w:t>
      </w:r>
    </w:p>
    <w:p w14:paraId="6E596857" w14:textId="726E5B72" w:rsidR="00617C7A" w:rsidRPr="00E24321" w:rsidRDefault="00617C7A" w:rsidP="00617C7A">
      <w:pPr>
        <w:pStyle w:val="DefenceSchedule2"/>
      </w:pPr>
      <w:r w:rsidRPr="00E24321">
        <w:t xml:space="preserve">The Consultant must conduct a post-occupancy evaluation and prepare a report which sets out the outcomes of such evaluation for inclusion in the </w:t>
      </w:r>
      <w:r w:rsidR="00B54AFF" w:rsidRPr="00E24321">
        <w:t>Project Completion</w:t>
      </w:r>
      <w:r w:rsidRPr="00E24321">
        <w:t xml:space="preserve"> Report. </w:t>
      </w:r>
      <w:r w:rsidR="009565CB" w:rsidRPr="00E24321">
        <w:t xml:space="preserve"> </w:t>
      </w:r>
      <w:r w:rsidRPr="00E24321">
        <w:t xml:space="preserve">In conducting this evaluation, the Consultant must carry out at least the following tasks: </w:t>
      </w:r>
      <w:r w:rsidR="00E431A6" w:rsidRPr="00E431A6">
        <w:rPr>
          <w:b/>
          <w:bCs/>
          <w:i/>
          <w:iCs/>
        </w:rPr>
        <w:t>[COMMONWEALTH TO INSERT ANY OTHER TASKS]</w:t>
      </w:r>
    </w:p>
    <w:p w14:paraId="7704B867" w14:textId="77777777" w:rsidR="00617C7A" w:rsidRPr="00E24321" w:rsidRDefault="00617C7A" w:rsidP="00617C7A">
      <w:pPr>
        <w:pStyle w:val="DefenceSchedule3"/>
      </w:pPr>
      <w:r w:rsidRPr="00E24321">
        <w:t xml:space="preserve">co-ordinating stakeholder input into </w:t>
      </w:r>
      <w:proofErr w:type="gramStart"/>
      <w:r w:rsidRPr="00E24321">
        <w:t>performance;</w:t>
      </w:r>
      <w:proofErr w:type="gramEnd"/>
      <w:r w:rsidRPr="00E24321">
        <w:t xml:space="preserve"> </w:t>
      </w:r>
    </w:p>
    <w:p w14:paraId="0B234FB7" w14:textId="77777777" w:rsidR="00617C7A" w:rsidRPr="00E24321" w:rsidRDefault="00617C7A" w:rsidP="00617C7A">
      <w:pPr>
        <w:pStyle w:val="DefenceSchedule3"/>
      </w:pPr>
      <w:r w:rsidRPr="00E24321">
        <w:t xml:space="preserve">update and finalise the Lessons Learnt </w:t>
      </w:r>
      <w:proofErr w:type="gramStart"/>
      <w:r w:rsidRPr="00E24321">
        <w:t>Register;</w:t>
      </w:r>
      <w:proofErr w:type="gramEnd"/>
      <w:r w:rsidRPr="00E24321">
        <w:t xml:space="preserve"> </w:t>
      </w:r>
    </w:p>
    <w:p w14:paraId="64B5E28A" w14:textId="77777777" w:rsidR="00617C7A" w:rsidRPr="00E24321" w:rsidRDefault="00617C7A" w:rsidP="00617C7A">
      <w:pPr>
        <w:pStyle w:val="DefenceSchedule3"/>
      </w:pPr>
      <w:r w:rsidRPr="00E24321">
        <w:t xml:space="preserve">update and finalise the Risk Register; </w:t>
      </w:r>
      <w:r w:rsidR="0017415A" w:rsidRPr="00E24321">
        <w:t>and</w:t>
      </w:r>
    </w:p>
    <w:p w14:paraId="30C0B7C7" w14:textId="4B702531" w:rsidR="004D3023" w:rsidRPr="00E24321" w:rsidRDefault="00617C7A" w:rsidP="00617C7A">
      <w:pPr>
        <w:pStyle w:val="DefenceSchedule3"/>
      </w:pPr>
      <w:r w:rsidRPr="00E24321">
        <w:t>update the Defects Liability Period Register</w:t>
      </w:r>
      <w:r w:rsidR="0017415A" w:rsidRPr="00E24321">
        <w:t>.</w:t>
      </w:r>
    </w:p>
    <w:p w14:paraId="6C57197E" w14:textId="515FA0EE" w:rsidR="00617C7A" w:rsidRPr="00E24321" w:rsidRDefault="00617C7A" w:rsidP="00617C7A">
      <w:pPr>
        <w:pStyle w:val="DefenceSchedule1"/>
        <w:numPr>
          <w:ilvl w:val="0"/>
          <w:numId w:val="2"/>
        </w:numPr>
        <w:tabs>
          <w:tab w:val="clear" w:pos="3516"/>
          <w:tab w:val="num" w:pos="964"/>
        </w:tabs>
        <w:ind w:left="964"/>
        <w:rPr>
          <w:b w:val="0"/>
        </w:rPr>
      </w:pPr>
      <w:r w:rsidRPr="00E24321">
        <w:lastRenderedPageBreak/>
        <w:t xml:space="preserve">Post Implementation Report </w:t>
      </w:r>
      <w:r w:rsidR="00E431A6" w:rsidRPr="00E431A6">
        <w:rPr>
          <w:i/>
          <w:iCs/>
        </w:rPr>
        <w:t>[COMMONWEALTH TO INCLUDE THIS PARAGRAPH IF PWC APPROVAL IS REQUIRED FOR THE PROJECT]</w:t>
      </w:r>
      <w:r w:rsidR="00E431A6">
        <w:t xml:space="preserve"> </w:t>
      </w:r>
    </w:p>
    <w:p w14:paraId="6479EC8F" w14:textId="2F06B65B" w:rsidR="00617C7A" w:rsidRPr="00E24321" w:rsidRDefault="00617C7A" w:rsidP="00617C7A">
      <w:pPr>
        <w:pStyle w:val="DefenceSchedule2"/>
      </w:pPr>
      <w:r w:rsidRPr="00E24321">
        <w:t xml:space="preserve">The Consultant must assist the Commonwealth to prepare a post-implementation report </w:t>
      </w:r>
      <w:r w:rsidR="00343807" w:rsidRPr="00E24321">
        <w:t xml:space="preserve">to be provided to </w:t>
      </w:r>
      <w:r w:rsidRPr="00E24321">
        <w:t>the PWC</w:t>
      </w:r>
      <w:r w:rsidR="00343807" w:rsidRPr="00E24321">
        <w:t xml:space="preserve"> approximately </w:t>
      </w:r>
      <w:r w:rsidR="00F72B26" w:rsidRPr="00E24321">
        <w:t>12</w:t>
      </w:r>
      <w:r w:rsidR="00343807" w:rsidRPr="00E24321">
        <w:t xml:space="preserve"> months after construction completion</w:t>
      </w:r>
      <w:r w:rsidRPr="00E24321">
        <w:t xml:space="preserve">. </w:t>
      </w:r>
      <w:r w:rsidR="009565CB" w:rsidRPr="00E24321">
        <w:t xml:space="preserve"> </w:t>
      </w:r>
      <w:r w:rsidRPr="00E24321">
        <w:t xml:space="preserve">In doing so, the Consultant must carry out </w:t>
      </w:r>
      <w:r w:rsidR="00343807" w:rsidRPr="00E24321">
        <w:t>(as a minimum)</w:t>
      </w:r>
      <w:r w:rsidRPr="00E24321">
        <w:t xml:space="preserve"> the following tasks: </w:t>
      </w:r>
      <w:r w:rsidR="00E431A6" w:rsidRPr="00E431A6">
        <w:rPr>
          <w:b/>
          <w:bCs/>
          <w:i/>
          <w:iCs/>
        </w:rPr>
        <w:t>[COMMONWEALTH TO INSERT ANY OTHER TASKS]</w:t>
      </w:r>
    </w:p>
    <w:p w14:paraId="34751878" w14:textId="3C3EF92F" w:rsidR="00617C7A" w:rsidRPr="00E24321" w:rsidRDefault="00617C7A" w:rsidP="00617C7A">
      <w:pPr>
        <w:pStyle w:val="DefenceSchedule3"/>
      </w:pPr>
      <w:r w:rsidRPr="00E24321">
        <w:t xml:space="preserve">as necessary, update and finalise the Lessons Learnt </w:t>
      </w:r>
      <w:proofErr w:type="gramStart"/>
      <w:r w:rsidRPr="00E24321">
        <w:t>Register;</w:t>
      </w:r>
      <w:proofErr w:type="gramEnd"/>
    </w:p>
    <w:p w14:paraId="0B388A5D" w14:textId="53E9D633" w:rsidR="00617C7A" w:rsidRPr="00E24321" w:rsidRDefault="00617C7A" w:rsidP="00617C7A">
      <w:pPr>
        <w:pStyle w:val="DefenceSchedule3"/>
      </w:pPr>
      <w:r w:rsidRPr="00E24321">
        <w:t xml:space="preserve">as necessary, update and finalise the Risk Register; </w:t>
      </w:r>
      <w:r w:rsidR="005932C8" w:rsidRPr="00E24321">
        <w:t>and</w:t>
      </w:r>
    </w:p>
    <w:p w14:paraId="1320D24D" w14:textId="53843CB0" w:rsidR="004D3023" w:rsidRPr="00E24321" w:rsidRDefault="00617C7A" w:rsidP="00617C7A">
      <w:pPr>
        <w:pStyle w:val="DefenceSchedule3"/>
      </w:pPr>
      <w:r w:rsidRPr="00E24321">
        <w:t>update the Defects Liability Period Register</w:t>
      </w:r>
      <w:r w:rsidR="005932C8" w:rsidRPr="00E24321">
        <w:t>.</w:t>
      </w:r>
    </w:p>
    <w:p w14:paraId="6D309682" w14:textId="77777777" w:rsidR="00617C7A" w:rsidRPr="00E24321" w:rsidRDefault="00B54AFF" w:rsidP="00617C7A">
      <w:pPr>
        <w:pStyle w:val="DefenceSchedule1"/>
        <w:keepNext/>
        <w:numPr>
          <w:ilvl w:val="0"/>
          <w:numId w:val="2"/>
        </w:numPr>
        <w:tabs>
          <w:tab w:val="clear" w:pos="3516"/>
          <w:tab w:val="num" w:pos="964"/>
        </w:tabs>
        <w:ind w:left="964"/>
        <w:rPr>
          <w:b w:val="0"/>
        </w:rPr>
      </w:pPr>
      <w:r w:rsidRPr="00E24321">
        <w:t>Project Completion</w:t>
      </w:r>
      <w:r w:rsidR="00617C7A" w:rsidRPr="00E24321">
        <w:t xml:space="preserve"> Report</w:t>
      </w:r>
    </w:p>
    <w:p w14:paraId="7C0ADE74" w14:textId="77777777" w:rsidR="00617C7A" w:rsidRPr="00E24321" w:rsidRDefault="00617C7A" w:rsidP="00617C7A">
      <w:pPr>
        <w:pStyle w:val="DefenceSchedule2"/>
      </w:pPr>
      <w:r w:rsidRPr="00E24321">
        <w:t xml:space="preserve">The Consultant must provide the Commonwealth's Representative with a </w:t>
      </w:r>
      <w:r w:rsidR="00B54AFF" w:rsidRPr="00E24321">
        <w:t>Project Completion</w:t>
      </w:r>
      <w:r w:rsidRPr="00E24321">
        <w:t xml:space="preserve"> Report summarising the key activities of the </w:t>
      </w:r>
      <w:r w:rsidR="00B54AFF" w:rsidRPr="00E24321">
        <w:t>Project</w:t>
      </w:r>
      <w:r w:rsidRPr="00E24321">
        <w:t xml:space="preserve">.    </w:t>
      </w:r>
    </w:p>
    <w:p w14:paraId="4804F144" w14:textId="77777777" w:rsidR="00617C7A" w:rsidRPr="00E24321" w:rsidRDefault="00617C7A" w:rsidP="00617C7A">
      <w:pPr>
        <w:pStyle w:val="DefenceSchedule2"/>
      </w:pPr>
      <w:r w:rsidRPr="00E24321">
        <w:t xml:space="preserve">The </w:t>
      </w:r>
      <w:r w:rsidR="00B54AFF" w:rsidRPr="00E24321">
        <w:t>Project Completion</w:t>
      </w:r>
      <w:r w:rsidRPr="00E24321">
        <w:t xml:space="preserve"> Report is to be provided in accordance with the format/template provided by the Commonwealth (or if no format/template is provided by the Commonwealth, a format/template approved by the Commonwealth's Representative) as amended from time to time.</w:t>
      </w:r>
    </w:p>
    <w:p w14:paraId="00A8918D" w14:textId="77777777" w:rsidR="00617C7A" w:rsidRPr="00E24321" w:rsidRDefault="00617C7A" w:rsidP="00617C7A">
      <w:pPr>
        <w:pStyle w:val="DefenceSchedule2"/>
      </w:pPr>
      <w:r w:rsidRPr="00E24321">
        <w:t xml:space="preserve">The </w:t>
      </w:r>
      <w:r w:rsidR="00B54AFF" w:rsidRPr="00E24321">
        <w:t xml:space="preserve">Project Completion </w:t>
      </w:r>
      <w:r w:rsidRPr="00E24321">
        <w:t>Report must be provided at the conclusion of the Delivery Phase.</w:t>
      </w:r>
    </w:p>
    <w:p w14:paraId="5DE48B83" w14:textId="77777777" w:rsidR="00617C7A" w:rsidRPr="00E24321" w:rsidRDefault="00617C7A" w:rsidP="00617C7A">
      <w:pPr>
        <w:pStyle w:val="DefenceSchedule1"/>
        <w:numPr>
          <w:ilvl w:val="0"/>
          <w:numId w:val="2"/>
        </w:numPr>
        <w:tabs>
          <w:tab w:val="clear" w:pos="3516"/>
          <w:tab w:val="num" w:pos="964"/>
        </w:tabs>
        <w:ind w:left="964"/>
        <w:rPr>
          <w:b w:val="0"/>
        </w:rPr>
      </w:pPr>
      <w:r w:rsidRPr="00E24321">
        <w:t>Interpretation</w:t>
      </w:r>
    </w:p>
    <w:p w14:paraId="23C910C3" w14:textId="6AD5D948" w:rsidR="00617C7A" w:rsidRDefault="00617C7A" w:rsidP="00617C7A">
      <w:pPr>
        <w:pStyle w:val="DefenceSchedule2"/>
      </w:pPr>
      <w:r w:rsidRPr="00E24321">
        <w:t xml:space="preserve">Unless the context otherwise requires, capitalised terms in the Scope of Services or Brief will have the meaning given to them by the </w:t>
      </w:r>
      <w:r w:rsidR="00E431A6" w:rsidRPr="0063070C">
        <w:rPr>
          <w:b/>
          <w:bCs/>
          <w:i/>
          <w:iCs/>
        </w:rPr>
        <w:t>[</w:t>
      </w:r>
      <w:r w:rsidR="00E431A6" w:rsidRPr="00E431A6">
        <w:rPr>
          <w:b/>
          <w:bCs/>
          <w:i/>
          <w:iCs/>
        </w:rPr>
        <w:t xml:space="preserve">INCLUDE THE FOLLOWING IF THE ENGAGEMENT IS UNDER THE DIP: </w:t>
      </w:r>
      <w:r w:rsidRPr="00E24321">
        <w:t xml:space="preserve">Defence Infrastructure Panel </w:t>
      </w:r>
      <w:r w:rsidR="00727CE3" w:rsidRPr="00E24321">
        <w:t>2022</w:t>
      </w:r>
      <w:r w:rsidRPr="00E24321">
        <w:t>-202</w:t>
      </w:r>
      <w:r w:rsidR="00727CE3" w:rsidRPr="00E24321">
        <w:t>7</w:t>
      </w:r>
      <w:r w:rsidR="00AF3B07" w:rsidRPr="00E24321">
        <w:t xml:space="preserve"> </w:t>
      </w:r>
      <w:r w:rsidRPr="00E24321">
        <w:t xml:space="preserve">Terms of Engagement, Panel Conditions, </w:t>
      </w:r>
      <w:r w:rsidR="0055412D" w:rsidRPr="00E24321">
        <w:t>Official Order</w:t>
      </w:r>
      <w:r w:rsidR="00760474">
        <w:t xml:space="preserve"> </w:t>
      </w:r>
      <w:r w:rsidR="00E431A6" w:rsidRPr="00E431A6">
        <w:rPr>
          <w:b/>
          <w:i/>
        </w:rPr>
        <w:t>OR</w:t>
      </w:r>
      <w:r w:rsidR="00E431A6">
        <w:rPr>
          <w:b/>
          <w:i/>
        </w:rPr>
        <w:t xml:space="preserve">, INCLUDE THE FOLLOWING IF THE ENGAGEMENT IS STANDALONE: </w:t>
      </w:r>
      <w:r w:rsidR="00760474">
        <w:rPr>
          <w:bCs/>
          <w:iCs/>
        </w:rPr>
        <w:t>Terms of Engagement</w:t>
      </w:r>
      <w:r w:rsidR="00760474" w:rsidRPr="0063070C">
        <w:rPr>
          <w:b/>
          <w:i/>
        </w:rPr>
        <w:t>]</w:t>
      </w:r>
      <w:r w:rsidRPr="00E24321">
        <w:t xml:space="preserve">, or the meaning given to them by the Commonwealth as published on the </w:t>
      </w:r>
      <w:proofErr w:type="spellStart"/>
      <w:r w:rsidRPr="0063070C">
        <w:rPr>
          <w:bCs/>
        </w:rPr>
        <w:t>DEQMS</w:t>
      </w:r>
      <w:proofErr w:type="spellEnd"/>
      <w:r w:rsidRPr="00E24321">
        <w:t xml:space="preserve"> website, from time to time.</w:t>
      </w:r>
      <w:r w:rsidR="0012361A">
        <w:t xml:space="preserve"> </w:t>
      </w:r>
    </w:p>
    <w:p w14:paraId="5D08F760" w14:textId="4B6F8DD6" w:rsidR="00E54134" w:rsidRDefault="00E54134" w:rsidP="00617C7A">
      <w:pPr>
        <w:pStyle w:val="DefenceSchedule2"/>
      </w:pPr>
      <w:r>
        <w:t xml:space="preserve">References to templates and policy documents in this Scope of Services and the Brief include a reference to such templates and documents as amended from time to time, and as provided by the Commonwealth's Representative from time to time. </w:t>
      </w:r>
    </w:p>
    <w:p w14:paraId="630A722C" w14:textId="590A150D" w:rsidR="00E54134" w:rsidRPr="00E24321" w:rsidRDefault="002764C4" w:rsidP="00E54134">
      <w:pPr>
        <w:pStyle w:val="DefenceSchedule2"/>
      </w:pPr>
      <w:bookmarkStart w:id="79" w:name="_Ref131669955"/>
      <w:r>
        <w:t xml:space="preserve">In this </w:t>
      </w:r>
      <w:r w:rsidR="00760474">
        <w:t>Contract</w:t>
      </w:r>
      <w:r w:rsidR="00E54134">
        <w:t>,</w:t>
      </w:r>
      <w:r w:rsidR="00760474">
        <w:t xml:space="preserve"> </w:t>
      </w:r>
      <w:r>
        <w:t xml:space="preserve">references to </w:t>
      </w:r>
      <w:proofErr w:type="spellStart"/>
      <w:r>
        <w:t>DEQMS</w:t>
      </w:r>
      <w:proofErr w:type="spellEnd"/>
      <w:r>
        <w:t xml:space="preserve"> include a reference to any alternative or equivalent web-based portal or system notified by the Commonwealth's Representative from time to time.</w:t>
      </w:r>
      <w:bookmarkEnd w:id="79"/>
    </w:p>
    <w:sectPr w:rsidR="00E54134" w:rsidRPr="00E2432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507B" w14:textId="77777777" w:rsidR="005E6DF8" w:rsidRDefault="005E6DF8">
      <w:r>
        <w:separator/>
      </w:r>
    </w:p>
  </w:endnote>
  <w:endnote w:type="continuationSeparator" w:id="0">
    <w:p w14:paraId="6ED10BDF" w14:textId="77777777" w:rsidR="005E6DF8" w:rsidRDefault="005E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88CB" w14:textId="77777777" w:rsidR="00985990" w:rsidRDefault="00985990" w:rsidP="000C1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3182B1C8" w14:textId="3CE367C0" w:rsidR="00985990" w:rsidRDefault="00000000" w:rsidP="000C137D">
    <w:pPr>
      <w:pStyle w:val="Footer"/>
      <w:ind w:right="360"/>
    </w:pPr>
    <w:fldSimple w:instr=" DOCVARIABLE  CUFooterText \* MERGEFORMAT " w:fldLock="1">
      <w:r w:rsidR="00D65376">
        <w:t>L\347150318.10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BF86" w14:textId="789747E7" w:rsidR="00985990" w:rsidRPr="00684924" w:rsidRDefault="00985990" w:rsidP="000C137D">
    <w:pPr>
      <w:pStyle w:val="Footer"/>
      <w:framePr w:wrap="around" w:vAnchor="text" w:hAnchor="margin" w:xAlign="right" w:y="1"/>
      <w:rPr>
        <w:rStyle w:val="PageNumber"/>
        <w:sz w:val="16"/>
        <w:szCs w:val="16"/>
      </w:rPr>
    </w:pPr>
    <w:r w:rsidRPr="00684924">
      <w:rPr>
        <w:rStyle w:val="PageNumber"/>
        <w:sz w:val="16"/>
        <w:szCs w:val="16"/>
      </w:rPr>
      <w:fldChar w:fldCharType="begin"/>
    </w:r>
    <w:r w:rsidRPr="00684924">
      <w:rPr>
        <w:rStyle w:val="PageNumber"/>
        <w:sz w:val="16"/>
        <w:szCs w:val="16"/>
      </w:rPr>
      <w:instrText xml:space="preserve">PAGE  </w:instrText>
    </w:r>
    <w:r w:rsidRPr="00684924">
      <w:rPr>
        <w:rStyle w:val="PageNumber"/>
        <w:sz w:val="16"/>
        <w:szCs w:val="16"/>
      </w:rPr>
      <w:fldChar w:fldCharType="separate"/>
    </w:r>
    <w:r>
      <w:rPr>
        <w:rStyle w:val="PageNumber"/>
        <w:noProof/>
        <w:sz w:val="16"/>
        <w:szCs w:val="16"/>
      </w:rPr>
      <w:t>13</w:t>
    </w:r>
    <w:r w:rsidRPr="00684924">
      <w:rPr>
        <w:rStyle w:val="PageNumber"/>
        <w:sz w:val="16"/>
        <w:szCs w:val="16"/>
      </w:rPr>
      <w:fldChar w:fldCharType="end"/>
    </w:r>
  </w:p>
  <w:p w14:paraId="38AB5AF6" w14:textId="7B10111B" w:rsidR="00985990" w:rsidRPr="00684924" w:rsidRDefault="00985990" w:rsidP="001818A7">
    <w:pPr>
      <w:pStyle w:val="Footer"/>
      <w:pBdr>
        <w:top w:val="single" w:sz="4" w:space="1" w:color="auto"/>
      </w:pBdr>
      <w:tabs>
        <w:tab w:val="clear" w:pos="9356"/>
        <w:tab w:val="right" w:pos="8222"/>
      </w:tabs>
      <w:ind w:right="84"/>
      <w:rPr>
        <w:sz w:val="16"/>
        <w:szCs w:val="16"/>
      </w:rPr>
    </w:pPr>
    <w:r w:rsidRPr="00684924">
      <w:rPr>
        <w:sz w:val="16"/>
        <w:szCs w:val="16"/>
      </w:rPr>
      <w:fldChar w:fldCharType="begin" w:fldLock="1"/>
    </w:r>
    <w:r w:rsidRPr="00684924">
      <w:rPr>
        <w:sz w:val="16"/>
        <w:szCs w:val="16"/>
      </w:rPr>
      <w:instrText xml:space="preserve"> DOCVARIABLE  CUFooterText \* MERGEFORMAT </w:instrText>
    </w:r>
    <w:r w:rsidRPr="00684924">
      <w:rPr>
        <w:sz w:val="16"/>
        <w:szCs w:val="16"/>
      </w:rPr>
      <w:fldChar w:fldCharType="separate"/>
    </w:r>
    <w:r w:rsidR="00D65376">
      <w:rPr>
        <w:sz w:val="16"/>
        <w:szCs w:val="16"/>
      </w:rPr>
      <w:t>L\347150318.10</w:t>
    </w:r>
    <w:r w:rsidRPr="00684924">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5FC7" w14:textId="326D2947" w:rsidR="00985990" w:rsidRDefault="00000000">
    <w:pPr>
      <w:pStyle w:val="Footer"/>
    </w:pPr>
    <w:fldSimple w:instr=" DOCVARIABLE  CUFooterText \* MERGEFORMAT " w:fldLock="1">
      <w:r w:rsidR="00D65376">
        <w:t>L\347150318.10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0A4D" w14:textId="77777777" w:rsidR="005E6DF8" w:rsidRDefault="005E6DF8">
      <w:r>
        <w:separator/>
      </w:r>
    </w:p>
  </w:footnote>
  <w:footnote w:type="continuationSeparator" w:id="0">
    <w:p w14:paraId="0FEC7C47" w14:textId="77777777" w:rsidR="005E6DF8" w:rsidRDefault="005E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26F4" w14:textId="77777777" w:rsidR="00985990" w:rsidRDefault="00985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7002" w14:textId="77777777" w:rsidR="00985990" w:rsidRDefault="00985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2D44" w14:textId="77777777" w:rsidR="00985990" w:rsidRDefault="00985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AA87058"/>
    <w:multiLevelType w:val="multilevel"/>
    <w:tmpl w:val="47AC127C"/>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cs="Times New Roman"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430443D6"/>
    <w:multiLevelType w:val="multilevel"/>
    <w:tmpl w:val="BC129614"/>
    <w:lvl w:ilvl="0">
      <w:start w:val="1"/>
      <w:numFmt w:val="decimal"/>
      <w:pStyle w:val="DefenceSchedule1"/>
      <w:lvlText w:val="%1."/>
      <w:lvlJc w:val="left"/>
      <w:pPr>
        <w:tabs>
          <w:tab w:val="num" w:pos="3516"/>
        </w:tabs>
        <w:ind w:left="3516"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488E3E0F"/>
    <w:multiLevelType w:val="hybridMultilevel"/>
    <w:tmpl w:val="11D0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1" w15:restartNumberingAfterBreak="0">
    <w:nsid w:val="688D26AD"/>
    <w:multiLevelType w:val="multilevel"/>
    <w:tmpl w:val="35B24AE4"/>
    <w:numStyleLink w:val="CUNumber"/>
  </w:abstractNum>
  <w:abstractNum w:abstractNumId="12"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3"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7026998">
    <w:abstractNumId w:val="7"/>
  </w:num>
  <w:num w:numId="2" w16cid:durableId="1471942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5015894">
    <w:abstractNumId w:val="12"/>
  </w:num>
  <w:num w:numId="4" w16cid:durableId="2117017275">
    <w:abstractNumId w:val="5"/>
  </w:num>
  <w:num w:numId="5" w16cid:durableId="1715808067">
    <w:abstractNumId w:val="7"/>
  </w:num>
  <w:num w:numId="6" w16cid:durableId="43413966">
    <w:abstractNumId w:val="13"/>
  </w:num>
  <w:num w:numId="7" w16cid:durableId="603265779">
    <w:abstractNumId w:val="0"/>
  </w:num>
  <w:num w:numId="8" w16cid:durableId="1330140230">
    <w:abstractNumId w:val="9"/>
  </w:num>
  <w:num w:numId="9" w16cid:durableId="1380975597">
    <w:abstractNumId w:val="7"/>
  </w:num>
  <w:num w:numId="10" w16cid:durableId="530267431">
    <w:abstractNumId w:val="7"/>
  </w:num>
  <w:num w:numId="11" w16cid:durableId="12833427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7650829">
    <w:abstractNumId w:val="7"/>
  </w:num>
  <w:num w:numId="13" w16cid:durableId="184100981">
    <w:abstractNumId w:val="7"/>
  </w:num>
  <w:num w:numId="14" w16cid:durableId="437726086">
    <w:abstractNumId w:val="7"/>
  </w:num>
  <w:num w:numId="15" w16cid:durableId="1875385925">
    <w:abstractNumId w:val="7"/>
  </w:num>
  <w:num w:numId="16" w16cid:durableId="26835445">
    <w:abstractNumId w:val="7"/>
  </w:num>
  <w:num w:numId="17" w16cid:durableId="371811430">
    <w:abstractNumId w:val="7"/>
  </w:num>
  <w:num w:numId="18" w16cid:durableId="19544366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6665910">
    <w:abstractNumId w:val="7"/>
  </w:num>
  <w:num w:numId="20" w16cid:durableId="606042294">
    <w:abstractNumId w:val="7"/>
  </w:num>
  <w:num w:numId="21" w16cid:durableId="618805383">
    <w:abstractNumId w:val="7"/>
  </w:num>
  <w:num w:numId="22" w16cid:durableId="1028529884">
    <w:abstractNumId w:val="7"/>
  </w:num>
  <w:num w:numId="23" w16cid:durableId="1107580656">
    <w:abstractNumId w:val="7"/>
  </w:num>
  <w:num w:numId="24" w16cid:durableId="2072919462">
    <w:abstractNumId w:val="7"/>
  </w:num>
  <w:num w:numId="25" w16cid:durableId="1972438848">
    <w:abstractNumId w:val="7"/>
  </w:num>
  <w:num w:numId="26" w16cid:durableId="895123336">
    <w:abstractNumId w:val="7"/>
  </w:num>
  <w:num w:numId="27" w16cid:durableId="1874730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1135157">
    <w:abstractNumId w:val="7"/>
  </w:num>
  <w:num w:numId="29" w16cid:durableId="1152597809">
    <w:abstractNumId w:val="7"/>
  </w:num>
  <w:num w:numId="30" w16cid:durableId="2059743106">
    <w:abstractNumId w:val="7"/>
  </w:num>
  <w:num w:numId="31" w16cid:durableId="1620263498">
    <w:abstractNumId w:val="7"/>
  </w:num>
  <w:num w:numId="32" w16cid:durableId="414088137">
    <w:abstractNumId w:val="7"/>
  </w:num>
  <w:num w:numId="33" w16cid:durableId="1529221177">
    <w:abstractNumId w:val="7"/>
  </w:num>
  <w:num w:numId="34" w16cid:durableId="1325090719">
    <w:abstractNumId w:val="7"/>
  </w:num>
  <w:num w:numId="35" w16cid:durableId="1401052415">
    <w:abstractNumId w:val="7"/>
  </w:num>
  <w:num w:numId="36" w16cid:durableId="1144083050">
    <w:abstractNumId w:val="7"/>
  </w:num>
  <w:num w:numId="37" w16cid:durableId="607274785">
    <w:abstractNumId w:val="7"/>
  </w:num>
  <w:num w:numId="38" w16cid:durableId="1766802734">
    <w:abstractNumId w:val="7"/>
  </w:num>
  <w:num w:numId="39" w16cid:durableId="208344118">
    <w:abstractNumId w:val="7"/>
  </w:num>
  <w:num w:numId="40" w16cid:durableId="635644364">
    <w:abstractNumId w:val="7"/>
  </w:num>
  <w:num w:numId="41" w16cid:durableId="984309851">
    <w:abstractNumId w:val="7"/>
  </w:num>
  <w:num w:numId="42" w16cid:durableId="1077440161">
    <w:abstractNumId w:val="7"/>
  </w:num>
  <w:num w:numId="43" w16cid:durableId="1798916903">
    <w:abstractNumId w:val="7"/>
  </w:num>
  <w:num w:numId="44" w16cid:durableId="1594824418">
    <w:abstractNumId w:val="7"/>
  </w:num>
  <w:num w:numId="45" w16cid:durableId="975253844">
    <w:abstractNumId w:val="7"/>
  </w:num>
  <w:num w:numId="46" w16cid:durableId="1252351633">
    <w:abstractNumId w:val="7"/>
  </w:num>
  <w:num w:numId="47" w16cid:durableId="2069107525">
    <w:abstractNumId w:val="7"/>
  </w:num>
  <w:num w:numId="48" w16cid:durableId="941719100">
    <w:abstractNumId w:val="7"/>
  </w:num>
  <w:num w:numId="49" w16cid:durableId="17377004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76542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36895934">
    <w:abstractNumId w:val="7"/>
  </w:num>
  <w:num w:numId="52" w16cid:durableId="1255094591">
    <w:abstractNumId w:val="7"/>
  </w:num>
  <w:num w:numId="53" w16cid:durableId="437481186">
    <w:abstractNumId w:val="7"/>
  </w:num>
  <w:num w:numId="54" w16cid:durableId="1756440083">
    <w:abstractNumId w:val="7"/>
  </w:num>
  <w:num w:numId="55" w16cid:durableId="1376348379">
    <w:abstractNumId w:val="7"/>
  </w:num>
  <w:num w:numId="56" w16cid:durableId="1282565458">
    <w:abstractNumId w:val="7"/>
  </w:num>
  <w:num w:numId="57" w16cid:durableId="2059281583">
    <w:abstractNumId w:val="7"/>
  </w:num>
  <w:num w:numId="58" w16cid:durableId="210389886">
    <w:abstractNumId w:val="7"/>
  </w:num>
  <w:num w:numId="59" w16cid:durableId="717897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10716694">
    <w:abstractNumId w:val="7"/>
  </w:num>
  <w:num w:numId="61" w16cid:durableId="1358895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54462879">
    <w:abstractNumId w:val="7"/>
  </w:num>
  <w:num w:numId="63" w16cid:durableId="18696830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57148356">
    <w:abstractNumId w:val="7"/>
  </w:num>
  <w:num w:numId="65" w16cid:durableId="1222323203">
    <w:abstractNumId w:val="7"/>
  </w:num>
  <w:num w:numId="66" w16cid:durableId="2003779613">
    <w:abstractNumId w:val="7"/>
  </w:num>
  <w:num w:numId="67" w16cid:durableId="924534010">
    <w:abstractNumId w:val="7"/>
  </w:num>
  <w:num w:numId="68" w16cid:durableId="223100381">
    <w:abstractNumId w:val="7"/>
  </w:num>
  <w:num w:numId="69" w16cid:durableId="449789889">
    <w:abstractNumId w:val="7"/>
  </w:num>
  <w:num w:numId="70" w16cid:durableId="1590653670">
    <w:abstractNumId w:val="8"/>
  </w:num>
  <w:num w:numId="71" w16cid:durableId="766387753">
    <w:abstractNumId w:val="7"/>
  </w:num>
  <w:num w:numId="72" w16cid:durableId="1974362526">
    <w:abstractNumId w:val="7"/>
  </w:num>
  <w:num w:numId="73" w16cid:durableId="1490945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14574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41178548">
    <w:abstractNumId w:val="7"/>
  </w:num>
  <w:num w:numId="76" w16cid:durableId="1120688867">
    <w:abstractNumId w:val="7"/>
  </w:num>
  <w:num w:numId="77" w16cid:durableId="271716656">
    <w:abstractNumId w:val="7"/>
  </w:num>
  <w:num w:numId="78" w16cid:durableId="64642671">
    <w:abstractNumId w:val="7"/>
  </w:num>
  <w:num w:numId="79" w16cid:durableId="1496415661">
    <w:abstractNumId w:val="7"/>
  </w:num>
  <w:num w:numId="80" w16cid:durableId="570776183">
    <w:abstractNumId w:val="7"/>
  </w:num>
  <w:num w:numId="81" w16cid:durableId="1005787174">
    <w:abstractNumId w:val="7"/>
  </w:num>
  <w:num w:numId="82" w16cid:durableId="74060566">
    <w:abstractNumId w:val="7"/>
  </w:num>
  <w:num w:numId="83" w16cid:durableId="731579467">
    <w:abstractNumId w:val="7"/>
  </w:num>
  <w:num w:numId="84" w16cid:durableId="465665038">
    <w:abstractNumId w:val="7"/>
  </w:num>
  <w:num w:numId="85" w16cid:durableId="1314068527">
    <w:abstractNumId w:val="4"/>
  </w:num>
  <w:num w:numId="86" w16cid:durableId="1678845266">
    <w:abstractNumId w:val="7"/>
  </w:num>
  <w:num w:numId="87" w16cid:durableId="517474949">
    <w:abstractNumId w:val="7"/>
  </w:num>
  <w:num w:numId="88" w16cid:durableId="667487093">
    <w:abstractNumId w:val="7"/>
  </w:num>
  <w:num w:numId="89" w16cid:durableId="1226264066">
    <w:abstractNumId w:val="7"/>
  </w:num>
  <w:num w:numId="90" w16cid:durableId="1601991618">
    <w:abstractNumId w:val="7"/>
  </w:num>
  <w:num w:numId="91" w16cid:durableId="377052522">
    <w:abstractNumId w:val="7"/>
  </w:num>
  <w:num w:numId="92" w16cid:durableId="1487671541">
    <w:abstractNumId w:val="7"/>
  </w:num>
  <w:num w:numId="93" w16cid:durableId="1649439208">
    <w:abstractNumId w:val="7"/>
  </w:num>
  <w:num w:numId="94" w16cid:durableId="1193154696">
    <w:abstractNumId w:val="7"/>
  </w:num>
  <w:num w:numId="95" w16cid:durableId="1143351820">
    <w:abstractNumId w:val="7"/>
  </w:num>
  <w:num w:numId="96" w16cid:durableId="1206719266">
    <w:abstractNumId w:val="7"/>
  </w:num>
  <w:num w:numId="97" w16cid:durableId="1387683781">
    <w:abstractNumId w:val="7"/>
  </w:num>
  <w:num w:numId="98" w16cid:durableId="468085900">
    <w:abstractNumId w:val="2"/>
  </w:num>
  <w:num w:numId="99" w16cid:durableId="964041575">
    <w:abstractNumId w:val="7"/>
  </w:num>
  <w:num w:numId="100" w16cid:durableId="496963979">
    <w:abstractNumId w:val="7"/>
  </w:num>
  <w:num w:numId="101" w16cid:durableId="1437170064">
    <w:abstractNumId w:val="7"/>
  </w:num>
  <w:num w:numId="102" w16cid:durableId="156701094">
    <w:abstractNumId w:val="7"/>
  </w:num>
  <w:num w:numId="103" w16cid:durableId="515845150">
    <w:abstractNumId w:val="7"/>
  </w:num>
  <w:num w:numId="104" w16cid:durableId="1543520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62924878">
    <w:abstractNumId w:val="5"/>
  </w:num>
  <w:num w:numId="106" w16cid:durableId="71439639">
    <w:abstractNumId w:val="7"/>
  </w:num>
  <w:num w:numId="107" w16cid:durableId="1132484803">
    <w:abstractNumId w:val="7"/>
  </w:num>
  <w:num w:numId="108" w16cid:durableId="532690282">
    <w:abstractNumId w:val="7"/>
  </w:num>
  <w:num w:numId="109" w16cid:durableId="2073691988">
    <w:abstractNumId w:val="7"/>
  </w:num>
  <w:num w:numId="110" w16cid:durableId="705371982">
    <w:abstractNumId w:val="7"/>
  </w:num>
  <w:num w:numId="111" w16cid:durableId="268703304">
    <w:abstractNumId w:val="7"/>
  </w:num>
  <w:num w:numId="112" w16cid:durableId="807280524">
    <w:abstractNumId w:val="3"/>
  </w:num>
  <w:num w:numId="113" w16cid:durableId="291717874">
    <w:abstractNumId w:val="7"/>
  </w:num>
  <w:num w:numId="114" w16cid:durableId="451436612">
    <w:abstractNumId w:val="7"/>
  </w:num>
  <w:num w:numId="115" w16cid:durableId="1150943870">
    <w:abstractNumId w:val="7"/>
  </w:num>
  <w:num w:numId="116" w16cid:durableId="295064385">
    <w:abstractNumId w:val="7"/>
  </w:num>
  <w:num w:numId="117" w16cid:durableId="1781218119">
    <w:abstractNumId w:val="7"/>
  </w:num>
  <w:num w:numId="118" w16cid:durableId="136577185">
    <w:abstractNumId w:val="7"/>
  </w:num>
  <w:num w:numId="119" w16cid:durableId="1618755958">
    <w:abstractNumId w:val="7"/>
  </w:num>
  <w:num w:numId="120" w16cid:durableId="851842958">
    <w:abstractNumId w:val="7"/>
  </w:num>
  <w:num w:numId="121" w16cid:durableId="1110776690">
    <w:abstractNumId w:val="7"/>
  </w:num>
  <w:num w:numId="122" w16cid:durableId="1160078749">
    <w:abstractNumId w:val="7"/>
  </w:num>
  <w:num w:numId="123" w16cid:durableId="1756436103">
    <w:abstractNumId w:val="7"/>
  </w:num>
  <w:num w:numId="124" w16cid:durableId="1261530139">
    <w:abstractNumId w:val="7"/>
  </w:num>
  <w:num w:numId="125" w16cid:durableId="1484544621">
    <w:abstractNumId w:val="7"/>
  </w:num>
  <w:num w:numId="126" w16cid:durableId="1863741430">
    <w:abstractNumId w:val="7"/>
  </w:num>
  <w:num w:numId="127" w16cid:durableId="2117631337">
    <w:abstractNumId w:val="7"/>
  </w:num>
  <w:num w:numId="128" w16cid:durableId="2113743880">
    <w:abstractNumId w:val="7"/>
  </w:num>
  <w:num w:numId="129" w16cid:durableId="2021465400">
    <w:abstractNumId w:val="7"/>
  </w:num>
  <w:num w:numId="130" w16cid:durableId="742263000">
    <w:abstractNumId w:val="7"/>
  </w:num>
  <w:num w:numId="131" w16cid:durableId="188031324">
    <w:abstractNumId w:val="10"/>
  </w:num>
  <w:num w:numId="132" w16cid:durableId="1901283538">
    <w:abstractNumId w:val="1"/>
  </w:num>
  <w:num w:numId="133" w16cid:durableId="1774783402">
    <w:abstractNumId w:val="11"/>
  </w:num>
  <w:num w:numId="134" w16cid:durableId="869686950">
    <w:abstractNumId w:val="7"/>
  </w:num>
  <w:num w:numId="135" w16cid:durableId="2051031042">
    <w:abstractNumId w:val="7"/>
  </w:num>
  <w:num w:numId="136" w16cid:durableId="1665427671">
    <w:abstractNumId w:val="7"/>
  </w:num>
  <w:num w:numId="137" w16cid:durableId="563831203">
    <w:abstractNumId w:val="7"/>
  </w:num>
  <w:num w:numId="138" w16cid:durableId="1430269478">
    <w:abstractNumId w:val="7"/>
  </w:num>
  <w:num w:numId="139" w16cid:durableId="60836903">
    <w:abstractNumId w:val="7"/>
  </w:num>
  <w:num w:numId="140" w16cid:durableId="414866771">
    <w:abstractNumId w:val="7"/>
  </w:num>
  <w:num w:numId="141" w16cid:durableId="503060131">
    <w:abstractNumId w:val="7"/>
  </w:num>
  <w:num w:numId="142" w16cid:durableId="1457602359">
    <w:abstractNumId w:val="7"/>
  </w:num>
  <w:num w:numId="143" w16cid:durableId="666396235">
    <w:abstractNumId w:val="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7150318.10"/>
  </w:docVars>
  <w:rsids>
    <w:rsidRoot w:val="004F4BF4"/>
    <w:rsid w:val="00000A7F"/>
    <w:rsid w:val="00000AFA"/>
    <w:rsid w:val="000018D8"/>
    <w:rsid w:val="0000222C"/>
    <w:rsid w:val="00003351"/>
    <w:rsid w:val="00003EC8"/>
    <w:rsid w:val="00004082"/>
    <w:rsid w:val="00005544"/>
    <w:rsid w:val="000057B0"/>
    <w:rsid w:val="000059D6"/>
    <w:rsid w:val="000059E4"/>
    <w:rsid w:val="00005A09"/>
    <w:rsid w:val="00006411"/>
    <w:rsid w:val="0000651B"/>
    <w:rsid w:val="00007793"/>
    <w:rsid w:val="000078F3"/>
    <w:rsid w:val="000108F0"/>
    <w:rsid w:val="000112CF"/>
    <w:rsid w:val="00012291"/>
    <w:rsid w:val="0001291B"/>
    <w:rsid w:val="00014586"/>
    <w:rsid w:val="00021313"/>
    <w:rsid w:val="00023B05"/>
    <w:rsid w:val="00023FA3"/>
    <w:rsid w:val="00025995"/>
    <w:rsid w:val="0002609D"/>
    <w:rsid w:val="0002797B"/>
    <w:rsid w:val="00027D4D"/>
    <w:rsid w:val="0003032F"/>
    <w:rsid w:val="00030B69"/>
    <w:rsid w:val="0003378D"/>
    <w:rsid w:val="0003689F"/>
    <w:rsid w:val="0003722E"/>
    <w:rsid w:val="0003778B"/>
    <w:rsid w:val="00040A29"/>
    <w:rsid w:val="00040FC7"/>
    <w:rsid w:val="000422E0"/>
    <w:rsid w:val="00042B29"/>
    <w:rsid w:val="000454BC"/>
    <w:rsid w:val="000472F2"/>
    <w:rsid w:val="000520BA"/>
    <w:rsid w:val="00052A43"/>
    <w:rsid w:val="0005375C"/>
    <w:rsid w:val="00054084"/>
    <w:rsid w:val="00054B0A"/>
    <w:rsid w:val="00057006"/>
    <w:rsid w:val="0006171B"/>
    <w:rsid w:val="000618B4"/>
    <w:rsid w:val="000644FB"/>
    <w:rsid w:val="00065658"/>
    <w:rsid w:val="00065935"/>
    <w:rsid w:val="00065936"/>
    <w:rsid w:val="00065C52"/>
    <w:rsid w:val="00066F46"/>
    <w:rsid w:val="00070153"/>
    <w:rsid w:val="00073F78"/>
    <w:rsid w:val="00074172"/>
    <w:rsid w:val="00076688"/>
    <w:rsid w:val="00076F90"/>
    <w:rsid w:val="00077FC5"/>
    <w:rsid w:val="00081555"/>
    <w:rsid w:val="00081629"/>
    <w:rsid w:val="00082A98"/>
    <w:rsid w:val="00084B2E"/>
    <w:rsid w:val="00084C72"/>
    <w:rsid w:val="00085E50"/>
    <w:rsid w:val="00086CA8"/>
    <w:rsid w:val="00087099"/>
    <w:rsid w:val="00087206"/>
    <w:rsid w:val="00087ED8"/>
    <w:rsid w:val="00091A4B"/>
    <w:rsid w:val="00094D90"/>
    <w:rsid w:val="0009518D"/>
    <w:rsid w:val="000A038E"/>
    <w:rsid w:val="000A0D1A"/>
    <w:rsid w:val="000A124A"/>
    <w:rsid w:val="000A1CB0"/>
    <w:rsid w:val="000A5F24"/>
    <w:rsid w:val="000A6281"/>
    <w:rsid w:val="000A6870"/>
    <w:rsid w:val="000A7D2D"/>
    <w:rsid w:val="000B139F"/>
    <w:rsid w:val="000B204B"/>
    <w:rsid w:val="000B31B0"/>
    <w:rsid w:val="000B3D53"/>
    <w:rsid w:val="000B3EF1"/>
    <w:rsid w:val="000B65BE"/>
    <w:rsid w:val="000B75C1"/>
    <w:rsid w:val="000C0860"/>
    <w:rsid w:val="000C137D"/>
    <w:rsid w:val="000C1A47"/>
    <w:rsid w:val="000C4149"/>
    <w:rsid w:val="000C43F6"/>
    <w:rsid w:val="000C4CC4"/>
    <w:rsid w:val="000C5B0A"/>
    <w:rsid w:val="000D1028"/>
    <w:rsid w:val="000D23B6"/>
    <w:rsid w:val="000D2716"/>
    <w:rsid w:val="000D3E14"/>
    <w:rsid w:val="000D4DC2"/>
    <w:rsid w:val="000D4E1D"/>
    <w:rsid w:val="000D4E51"/>
    <w:rsid w:val="000D5E16"/>
    <w:rsid w:val="000D60FC"/>
    <w:rsid w:val="000D67DD"/>
    <w:rsid w:val="000E0592"/>
    <w:rsid w:val="000E2918"/>
    <w:rsid w:val="000E391D"/>
    <w:rsid w:val="000F00B4"/>
    <w:rsid w:val="000F0529"/>
    <w:rsid w:val="000F1570"/>
    <w:rsid w:val="000F1941"/>
    <w:rsid w:val="000F5871"/>
    <w:rsid w:val="000F7062"/>
    <w:rsid w:val="000F7266"/>
    <w:rsid w:val="000F76F6"/>
    <w:rsid w:val="000F7E17"/>
    <w:rsid w:val="00104098"/>
    <w:rsid w:val="0010484C"/>
    <w:rsid w:val="001101A9"/>
    <w:rsid w:val="001104C5"/>
    <w:rsid w:val="00111172"/>
    <w:rsid w:val="001111BD"/>
    <w:rsid w:val="00113041"/>
    <w:rsid w:val="00121F76"/>
    <w:rsid w:val="00122477"/>
    <w:rsid w:val="00122C74"/>
    <w:rsid w:val="0012361A"/>
    <w:rsid w:val="00124266"/>
    <w:rsid w:val="00124E7E"/>
    <w:rsid w:val="00130411"/>
    <w:rsid w:val="0013217C"/>
    <w:rsid w:val="00132985"/>
    <w:rsid w:val="001330DD"/>
    <w:rsid w:val="00135006"/>
    <w:rsid w:val="001351A0"/>
    <w:rsid w:val="00135F2B"/>
    <w:rsid w:val="0013737C"/>
    <w:rsid w:val="0013774D"/>
    <w:rsid w:val="00137915"/>
    <w:rsid w:val="00141AE5"/>
    <w:rsid w:val="00143323"/>
    <w:rsid w:val="00143F1B"/>
    <w:rsid w:val="0014638A"/>
    <w:rsid w:val="0014677B"/>
    <w:rsid w:val="001469AF"/>
    <w:rsid w:val="00147DDE"/>
    <w:rsid w:val="00150597"/>
    <w:rsid w:val="001511C0"/>
    <w:rsid w:val="00153007"/>
    <w:rsid w:val="00153D73"/>
    <w:rsid w:val="00157942"/>
    <w:rsid w:val="00157B6E"/>
    <w:rsid w:val="0016353F"/>
    <w:rsid w:val="00164801"/>
    <w:rsid w:val="001657B3"/>
    <w:rsid w:val="00165EA4"/>
    <w:rsid w:val="001662CB"/>
    <w:rsid w:val="00167649"/>
    <w:rsid w:val="0017004D"/>
    <w:rsid w:val="00170B4C"/>
    <w:rsid w:val="00170C1C"/>
    <w:rsid w:val="00171531"/>
    <w:rsid w:val="001723A3"/>
    <w:rsid w:val="00172D07"/>
    <w:rsid w:val="0017415A"/>
    <w:rsid w:val="001752F6"/>
    <w:rsid w:val="001764E9"/>
    <w:rsid w:val="001767FC"/>
    <w:rsid w:val="0018015F"/>
    <w:rsid w:val="00180609"/>
    <w:rsid w:val="001818A7"/>
    <w:rsid w:val="0018264C"/>
    <w:rsid w:val="0018478B"/>
    <w:rsid w:val="0018487F"/>
    <w:rsid w:val="00184DAA"/>
    <w:rsid w:val="00185706"/>
    <w:rsid w:val="00186457"/>
    <w:rsid w:val="00187E6F"/>
    <w:rsid w:val="00190456"/>
    <w:rsid w:val="00190C8D"/>
    <w:rsid w:val="001919EE"/>
    <w:rsid w:val="001921CB"/>
    <w:rsid w:val="0019401A"/>
    <w:rsid w:val="00195932"/>
    <w:rsid w:val="00196355"/>
    <w:rsid w:val="00197266"/>
    <w:rsid w:val="0019795D"/>
    <w:rsid w:val="001A1FAA"/>
    <w:rsid w:val="001A1FD2"/>
    <w:rsid w:val="001A2799"/>
    <w:rsid w:val="001A4160"/>
    <w:rsid w:val="001A490D"/>
    <w:rsid w:val="001A541B"/>
    <w:rsid w:val="001A5555"/>
    <w:rsid w:val="001A5B2D"/>
    <w:rsid w:val="001A5D23"/>
    <w:rsid w:val="001B0691"/>
    <w:rsid w:val="001B132E"/>
    <w:rsid w:val="001B2E61"/>
    <w:rsid w:val="001B48F9"/>
    <w:rsid w:val="001B4D5C"/>
    <w:rsid w:val="001B4F34"/>
    <w:rsid w:val="001B7E3A"/>
    <w:rsid w:val="001C09D2"/>
    <w:rsid w:val="001C18DE"/>
    <w:rsid w:val="001C1FE0"/>
    <w:rsid w:val="001C3A92"/>
    <w:rsid w:val="001C566D"/>
    <w:rsid w:val="001C6382"/>
    <w:rsid w:val="001D4A69"/>
    <w:rsid w:val="001D5A2D"/>
    <w:rsid w:val="001D5FEA"/>
    <w:rsid w:val="001D68F0"/>
    <w:rsid w:val="001E1816"/>
    <w:rsid w:val="001E2FC5"/>
    <w:rsid w:val="001E4954"/>
    <w:rsid w:val="001E6BB3"/>
    <w:rsid w:val="001E7D2B"/>
    <w:rsid w:val="001F166E"/>
    <w:rsid w:val="001F1809"/>
    <w:rsid w:val="001F31C7"/>
    <w:rsid w:val="001F45E0"/>
    <w:rsid w:val="001F71EA"/>
    <w:rsid w:val="001F7F68"/>
    <w:rsid w:val="00200187"/>
    <w:rsid w:val="00200771"/>
    <w:rsid w:val="0020086E"/>
    <w:rsid w:val="0020099D"/>
    <w:rsid w:val="00202370"/>
    <w:rsid w:val="0020438D"/>
    <w:rsid w:val="00204AA8"/>
    <w:rsid w:val="002062C4"/>
    <w:rsid w:val="00206A79"/>
    <w:rsid w:val="00207337"/>
    <w:rsid w:val="00207ABB"/>
    <w:rsid w:val="00213457"/>
    <w:rsid w:val="00215186"/>
    <w:rsid w:val="002153C5"/>
    <w:rsid w:val="00216783"/>
    <w:rsid w:val="00221564"/>
    <w:rsid w:val="00221AFA"/>
    <w:rsid w:val="00221E6B"/>
    <w:rsid w:val="00222106"/>
    <w:rsid w:val="00222340"/>
    <w:rsid w:val="00224A3D"/>
    <w:rsid w:val="00225C80"/>
    <w:rsid w:val="002268A9"/>
    <w:rsid w:val="00230F55"/>
    <w:rsid w:val="00232C48"/>
    <w:rsid w:val="002339E4"/>
    <w:rsid w:val="00233A7D"/>
    <w:rsid w:val="00233D20"/>
    <w:rsid w:val="00235A97"/>
    <w:rsid w:val="00235CCE"/>
    <w:rsid w:val="00237D22"/>
    <w:rsid w:val="0024141F"/>
    <w:rsid w:val="002417ED"/>
    <w:rsid w:val="00242333"/>
    <w:rsid w:val="0024307A"/>
    <w:rsid w:val="002470D7"/>
    <w:rsid w:val="00247C1B"/>
    <w:rsid w:val="002504D2"/>
    <w:rsid w:val="0025148C"/>
    <w:rsid w:val="0025206F"/>
    <w:rsid w:val="00252940"/>
    <w:rsid w:val="002529D3"/>
    <w:rsid w:val="00253069"/>
    <w:rsid w:val="00255508"/>
    <w:rsid w:val="00255A17"/>
    <w:rsid w:val="00257635"/>
    <w:rsid w:val="00257830"/>
    <w:rsid w:val="00260175"/>
    <w:rsid w:val="0026021A"/>
    <w:rsid w:val="0026340B"/>
    <w:rsid w:val="00263537"/>
    <w:rsid w:val="00263BD0"/>
    <w:rsid w:val="00264157"/>
    <w:rsid w:val="00264389"/>
    <w:rsid w:val="002655CA"/>
    <w:rsid w:val="002657B4"/>
    <w:rsid w:val="00266511"/>
    <w:rsid w:val="00266867"/>
    <w:rsid w:val="00267FD5"/>
    <w:rsid w:val="00270A3C"/>
    <w:rsid w:val="0027233A"/>
    <w:rsid w:val="002748B7"/>
    <w:rsid w:val="002764C4"/>
    <w:rsid w:val="00276D07"/>
    <w:rsid w:val="00282B7D"/>
    <w:rsid w:val="00284DBB"/>
    <w:rsid w:val="00285FE1"/>
    <w:rsid w:val="002863D5"/>
    <w:rsid w:val="00286FE4"/>
    <w:rsid w:val="002909B5"/>
    <w:rsid w:val="0029133A"/>
    <w:rsid w:val="00292DE7"/>
    <w:rsid w:val="00293437"/>
    <w:rsid w:val="0029371D"/>
    <w:rsid w:val="00293BCE"/>
    <w:rsid w:val="00294707"/>
    <w:rsid w:val="00295C0E"/>
    <w:rsid w:val="002960E6"/>
    <w:rsid w:val="00297778"/>
    <w:rsid w:val="00297DEF"/>
    <w:rsid w:val="002A0969"/>
    <w:rsid w:val="002A0B66"/>
    <w:rsid w:val="002A110D"/>
    <w:rsid w:val="002A179F"/>
    <w:rsid w:val="002A1FC0"/>
    <w:rsid w:val="002A2570"/>
    <w:rsid w:val="002A47E7"/>
    <w:rsid w:val="002A5477"/>
    <w:rsid w:val="002A59AD"/>
    <w:rsid w:val="002A6EF0"/>
    <w:rsid w:val="002A6FA5"/>
    <w:rsid w:val="002A72FC"/>
    <w:rsid w:val="002B049D"/>
    <w:rsid w:val="002B059B"/>
    <w:rsid w:val="002B2EDB"/>
    <w:rsid w:val="002B3D6E"/>
    <w:rsid w:val="002B52AE"/>
    <w:rsid w:val="002B5692"/>
    <w:rsid w:val="002B58F4"/>
    <w:rsid w:val="002B5FA6"/>
    <w:rsid w:val="002B7B61"/>
    <w:rsid w:val="002C0208"/>
    <w:rsid w:val="002C0339"/>
    <w:rsid w:val="002C0973"/>
    <w:rsid w:val="002C494A"/>
    <w:rsid w:val="002C49DF"/>
    <w:rsid w:val="002C5215"/>
    <w:rsid w:val="002C6044"/>
    <w:rsid w:val="002C749C"/>
    <w:rsid w:val="002D0DFC"/>
    <w:rsid w:val="002D157A"/>
    <w:rsid w:val="002D2656"/>
    <w:rsid w:val="002D2BAA"/>
    <w:rsid w:val="002D3CED"/>
    <w:rsid w:val="002D40E2"/>
    <w:rsid w:val="002E03C1"/>
    <w:rsid w:val="002E04A2"/>
    <w:rsid w:val="002E3042"/>
    <w:rsid w:val="002E32F9"/>
    <w:rsid w:val="002E4172"/>
    <w:rsid w:val="002E47C3"/>
    <w:rsid w:val="002E5E4D"/>
    <w:rsid w:val="002F221A"/>
    <w:rsid w:val="002F3A6D"/>
    <w:rsid w:val="002F68B9"/>
    <w:rsid w:val="003006B4"/>
    <w:rsid w:val="00301621"/>
    <w:rsid w:val="00301946"/>
    <w:rsid w:val="00302D85"/>
    <w:rsid w:val="00303169"/>
    <w:rsid w:val="0030488E"/>
    <w:rsid w:val="00306395"/>
    <w:rsid w:val="00306898"/>
    <w:rsid w:val="00310140"/>
    <w:rsid w:val="00310EC7"/>
    <w:rsid w:val="003113E3"/>
    <w:rsid w:val="00311D4A"/>
    <w:rsid w:val="003133BD"/>
    <w:rsid w:val="00314D26"/>
    <w:rsid w:val="00315334"/>
    <w:rsid w:val="00315D99"/>
    <w:rsid w:val="003160E2"/>
    <w:rsid w:val="00317813"/>
    <w:rsid w:val="0031794F"/>
    <w:rsid w:val="00321A6B"/>
    <w:rsid w:val="0032275C"/>
    <w:rsid w:val="00323B74"/>
    <w:rsid w:val="00323E77"/>
    <w:rsid w:val="00324CA0"/>
    <w:rsid w:val="00325717"/>
    <w:rsid w:val="00326739"/>
    <w:rsid w:val="00333B35"/>
    <w:rsid w:val="00334518"/>
    <w:rsid w:val="003356E4"/>
    <w:rsid w:val="0033575A"/>
    <w:rsid w:val="00340FB4"/>
    <w:rsid w:val="0034228C"/>
    <w:rsid w:val="00343807"/>
    <w:rsid w:val="003441C4"/>
    <w:rsid w:val="00347558"/>
    <w:rsid w:val="003477EF"/>
    <w:rsid w:val="003507AD"/>
    <w:rsid w:val="00350F8D"/>
    <w:rsid w:val="00352838"/>
    <w:rsid w:val="00355779"/>
    <w:rsid w:val="00356B98"/>
    <w:rsid w:val="00357A7B"/>
    <w:rsid w:val="00360BD1"/>
    <w:rsid w:val="003615FC"/>
    <w:rsid w:val="00362B12"/>
    <w:rsid w:val="003637BE"/>
    <w:rsid w:val="00363B7C"/>
    <w:rsid w:val="00365348"/>
    <w:rsid w:val="0036546E"/>
    <w:rsid w:val="003665CD"/>
    <w:rsid w:val="0036677B"/>
    <w:rsid w:val="00371F45"/>
    <w:rsid w:val="00372682"/>
    <w:rsid w:val="00380F22"/>
    <w:rsid w:val="00384224"/>
    <w:rsid w:val="00384274"/>
    <w:rsid w:val="003843DD"/>
    <w:rsid w:val="003862F6"/>
    <w:rsid w:val="00390371"/>
    <w:rsid w:val="003908AD"/>
    <w:rsid w:val="00390941"/>
    <w:rsid w:val="003910EF"/>
    <w:rsid w:val="0039137E"/>
    <w:rsid w:val="00393DC4"/>
    <w:rsid w:val="00394539"/>
    <w:rsid w:val="0039568C"/>
    <w:rsid w:val="00395973"/>
    <w:rsid w:val="00395B31"/>
    <w:rsid w:val="00395EBF"/>
    <w:rsid w:val="00396CC2"/>
    <w:rsid w:val="00397069"/>
    <w:rsid w:val="0039732E"/>
    <w:rsid w:val="003973A4"/>
    <w:rsid w:val="003A0F77"/>
    <w:rsid w:val="003A18DD"/>
    <w:rsid w:val="003A213E"/>
    <w:rsid w:val="003A21A6"/>
    <w:rsid w:val="003A2266"/>
    <w:rsid w:val="003A43CA"/>
    <w:rsid w:val="003A5FEB"/>
    <w:rsid w:val="003B010A"/>
    <w:rsid w:val="003B1770"/>
    <w:rsid w:val="003B2639"/>
    <w:rsid w:val="003B3259"/>
    <w:rsid w:val="003B339F"/>
    <w:rsid w:val="003B4F3B"/>
    <w:rsid w:val="003B7335"/>
    <w:rsid w:val="003B765A"/>
    <w:rsid w:val="003B779D"/>
    <w:rsid w:val="003C0819"/>
    <w:rsid w:val="003C15C4"/>
    <w:rsid w:val="003C16F4"/>
    <w:rsid w:val="003C173F"/>
    <w:rsid w:val="003C220D"/>
    <w:rsid w:val="003C2CE1"/>
    <w:rsid w:val="003C3D15"/>
    <w:rsid w:val="003D0B8F"/>
    <w:rsid w:val="003D0EA7"/>
    <w:rsid w:val="003D10AF"/>
    <w:rsid w:val="003D323F"/>
    <w:rsid w:val="003D404F"/>
    <w:rsid w:val="003E00D1"/>
    <w:rsid w:val="003E0E9F"/>
    <w:rsid w:val="003E3683"/>
    <w:rsid w:val="003E4AE8"/>
    <w:rsid w:val="003E71A6"/>
    <w:rsid w:val="003E747D"/>
    <w:rsid w:val="003F0630"/>
    <w:rsid w:val="003F1683"/>
    <w:rsid w:val="003F3140"/>
    <w:rsid w:val="003F46F3"/>
    <w:rsid w:val="003F473A"/>
    <w:rsid w:val="003F6472"/>
    <w:rsid w:val="004014EE"/>
    <w:rsid w:val="0040525D"/>
    <w:rsid w:val="00407E84"/>
    <w:rsid w:val="0041269F"/>
    <w:rsid w:val="00412B35"/>
    <w:rsid w:val="0041401B"/>
    <w:rsid w:val="004152E7"/>
    <w:rsid w:val="00415CAB"/>
    <w:rsid w:val="00417FC6"/>
    <w:rsid w:val="0042075A"/>
    <w:rsid w:val="00421DD5"/>
    <w:rsid w:val="0042383D"/>
    <w:rsid w:val="00424626"/>
    <w:rsid w:val="00425C4F"/>
    <w:rsid w:val="004324D8"/>
    <w:rsid w:val="00432AAB"/>
    <w:rsid w:val="004358B1"/>
    <w:rsid w:val="00436D00"/>
    <w:rsid w:val="00437143"/>
    <w:rsid w:val="0043754F"/>
    <w:rsid w:val="00440815"/>
    <w:rsid w:val="00440A4C"/>
    <w:rsid w:val="00440FC6"/>
    <w:rsid w:val="00443965"/>
    <w:rsid w:val="00443DA9"/>
    <w:rsid w:val="00445DF4"/>
    <w:rsid w:val="004479D3"/>
    <w:rsid w:val="00447CCF"/>
    <w:rsid w:val="00450974"/>
    <w:rsid w:val="004516DA"/>
    <w:rsid w:val="00453D97"/>
    <w:rsid w:val="00454224"/>
    <w:rsid w:val="00454DDC"/>
    <w:rsid w:val="0046067E"/>
    <w:rsid w:val="0046083F"/>
    <w:rsid w:val="0046164C"/>
    <w:rsid w:val="0046273F"/>
    <w:rsid w:val="00462B0F"/>
    <w:rsid w:val="00465421"/>
    <w:rsid w:val="00465A46"/>
    <w:rsid w:val="00470895"/>
    <w:rsid w:val="004728C8"/>
    <w:rsid w:val="00472EA6"/>
    <w:rsid w:val="00474A44"/>
    <w:rsid w:val="00475279"/>
    <w:rsid w:val="00480383"/>
    <w:rsid w:val="00480A3D"/>
    <w:rsid w:val="004810AE"/>
    <w:rsid w:val="00482349"/>
    <w:rsid w:val="00482635"/>
    <w:rsid w:val="0048501C"/>
    <w:rsid w:val="0048527F"/>
    <w:rsid w:val="00486C36"/>
    <w:rsid w:val="00490C38"/>
    <w:rsid w:val="00492284"/>
    <w:rsid w:val="0049385A"/>
    <w:rsid w:val="00494A55"/>
    <w:rsid w:val="00496137"/>
    <w:rsid w:val="004970C4"/>
    <w:rsid w:val="004970DD"/>
    <w:rsid w:val="004A1417"/>
    <w:rsid w:val="004A2FEB"/>
    <w:rsid w:val="004A5F8A"/>
    <w:rsid w:val="004A67C6"/>
    <w:rsid w:val="004B0581"/>
    <w:rsid w:val="004B067D"/>
    <w:rsid w:val="004B0944"/>
    <w:rsid w:val="004B22B3"/>
    <w:rsid w:val="004B416F"/>
    <w:rsid w:val="004B4775"/>
    <w:rsid w:val="004B49D1"/>
    <w:rsid w:val="004B5B5C"/>
    <w:rsid w:val="004B7940"/>
    <w:rsid w:val="004B7BC8"/>
    <w:rsid w:val="004C1EC6"/>
    <w:rsid w:val="004C4361"/>
    <w:rsid w:val="004C46E5"/>
    <w:rsid w:val="004C6999"/>
    <w:rsid w:val="004D1360"/>
    <w:rsid w:val="004D1971"/>
    <w:rsid w:val="004D3023"/>
    <w:rsid w:val="004D31C0"/>
    <w:rsid w:val="004E25BD"/>
    <w:rsid w:val="004E36BF"/>
    <w:rsid w:val="004E4487"/>
    <w:rsid w:val="004E5F86"/>
    <w:rsid w:val="004E6F34"/>
    <w:rsid w:val="004E7680"/>
    <w:rsid w:val="004E76A0"/>
    <w:rsid w:val="004E7EEB"/>
    <w:rsid w:val="004F0CFC"/>
    <w:rsid w:val="004F320A"/>
    <w:rsid w:val="004F4461"/>
    <w:rsid w:val="004F451E"/>
    <w:rsid w:val="004F4BF4"/>
    <w:rsid w:val="004F4E2C"/>
    <w:rsid w:val="004F581D"/>
    <w:rsid w:val="005019C7"/>
    <w:rsid w:val="005019E9"/>
    <w:rsid w:val="00503821"/>
    <w:rsid w:val="00506A2C"/>
    <w:rsid w:val="00507259"/>
    <w:rsid w:val="00511E93"/>
    <w:rsid w:val="00513B36"/>
    <w:rsid w:val="005147FD"/>
    <w:rsid w:val="005155B1"/>
    <w:rsid w:val="00516C55"/>
    <w:rsid w:val="00517625"/>
    <w:rsid w:val="00517FEC"/>
    <w:rsid w:val="00521688"/>
    <w:rsid w:val="005219C7"/>
    <w:rsid w:val="005224C8"/>
    <w:rsid w:val="00522954"/>
    <w:rsid w:val="005229C9"/>
    <w:rsid w:val="0052620A"/>
    <w:rsid w:val="00527E1E"/>
    <w:rsid w:val="0053179C"/>
    <w:rsid w:val="0053288C"/>
    <w:rsid w:val="005334CA"/>
    <w:rsid w:val="005377B4"/>
    <w:rsid w:val="00540C63"/>
    <w:rsid w:val="00540FE2"/>
    <w:rsid w:val="00541520"/>
    <w:rsid w:val="00541F33"/>
    <w:rsid w:val="005449BA"/>
    <w:rsid w:val="0054582C"/>
    <w:rsid w:val="005462B2"/>
    <w:rsid w:val="005467DB"/>
    <w:rsid w:val="005470D5"/>
    <w:rsid w:val="00547968"/>
    <w:rsid w:val="00550CE4"/>
    <w:rsid w:val="00552562"/>
    <w:rsid w:val="005526DA"/>
    <w:rsid w:val="0055318E"/>
    <w:rsid w:val="00553FFE"/>
    <w:rsid w:val="0055412D"/>
    <w:rsid w:val="005546B2"/>
    <w:rsid w:val="00554782"/>
    <w:rsid w:val="00554FBF"/>
    <w:rsid w:val="00556229"/>
    <w:rsid w:val="00556BFA"/>
    <w:rsid w:val="00557A26"/>
    <w:rsid w:val="00560D05"/>
    <w:rsid w:val="005642F0"/>
    <w:rsid w:val="005649A7"/>
    <w:rsid w:val="005650D2"/>
    <w:rsid w:val="0056534B"/>
    <w:rsid w:val="0057039F"/>
    <w:rsid w:val="00572C22"/>
    <w:rsid w:val="00573D3D"/>
    <w:rsid w:val="00574A81"/>
    <w:rsid w:val="00575032"/>
    <w:rsid w:val="00577A56"/>
    <w:rsid w:val="00577BF2"/>
    <w:rsid w:val="005803E6"/>
    <w:rsid w:val="00581F1D"/>
    <w:rsid w:val="005823E6"/>
    <w:rsid w:val="00584493"/>
    <w:rsid w:val="00584A8C"/>
    <w:rsid w:val="00585254"/>
    <w:rsid w:val="0058599A"/>
    <w:rsid w:val="005867FE"/>
    <w:rsid w:val="005901EA"/>
    <w:rsid w:val="005904DF"/>
    <w:rsid w:val="00590B1F"/>
    <w:rsid w:val="005914C6"/>
    <w:rsid w:val="00592341"/>
    <w:rsid w:val="005927F1"/>
    <w:rsid w:val="005932C8"/>
    <w:rsid w:val="005950E6"/>
    <w:rsid w:val="00596C8F"/>
    <w:rsid w:val="0059735B"/>
    <w:rsid w:val="005A01BE"/>
    <w:rsid w:val="005A1F48"/>
    <w:rsid w:val="005A2264"/>
    <w:rsid w:val="005A295D"/>
    <w:rsid w:val="005A2EB3"/>
    <w:rsid w:val="005A3D31"/>
    <w:rsid w:val="005A6CE5"/>
    <w:rsid w:val="005B3A5B"/>
    <w:rsid w:val="005B5A39"/>
    <w:rsid w:val="005B6EA7"/>
    <w:rsid w:val="005C0F50"/>
    <w:rsid w:val="005C151B"/>
    <w:rsid w:val="005C1859"/>
    <w:rsid w:val="005C4242"/>
    <w:rsid w:val="005C785A"/>
    <w:rsid w:val="005D0307"/>
    <w:rsid w:val="005D086A"/>
    <w:rsid w:val="005D2C68"/>
    <w:rsid w:val="005D37A2"/>
    <w:rsid w:val="005D3C44"/>
    <w:rsid w:val="005D453C"/>
    <w:rsid w:val="005D48EB"/>
    <w:rsid w:val="005D53CE"/>
    <w:rsid w:val="005D6029"/>
    <w:rsid w:val="005D6239"/>
    <w:rsid w:val="005D67F1"/>
    <w:rsid w:val="005D6EAD"/>
    <w:rsid w:val="005D71DD"/>
    <w:rsid w:val="005E2184"/>
    <w:rsid w:val="005E3337"/>
    <w:rsid w:val="005E3C26"/>
    <w:rsid w:val="005E666F"/>
    <w:rsid w:val="005E6DF8"/>
    <w:rsid w:val="005F11F2"/>
    <w:rsid w:val="005F1303"/>
    <w:rsid w:val="005F1B85"/>
    <w:rsid w:val="005F29EC"/>
    <w:rsid w:val="005F32FB"/>
    <w:rsid w:val="005F4B6B"/>
    <w:rsid w:val="005F6BB6"/>
    <w:rsid w:val="005F799F"/>
    <w:rsid w:val="005F7F32"/>
    <w:rsid w:val="006007D9"/>
    <w:rsid w:val="00601E3B"/>
    <w:rsid w:val="00603324"/>
    <w:rsid w:val="00603F63"/>
    <w:rsid w:val="006045BC"/>
    <w:rsid w:val="00605711"/>
    <w:rsid w:val="00607B7B"/>
    <w:rsid w:val="006108D5"/>
    <w:rsid w:val="00611497"/>
    <w:rsid w:val="0061657F"/>
    <w:rsid w:val="00617C7A"/>
    <w:rsid w:val="00617C90"/>
    <w:rsid w:val="00621B34"/>
    <w:rsid w:val="00621E46"/>
    <w:rsid w:val="0062270A"/>
    <w:rsid w:val="00624BE9"/>
    <w:rsid w:val="0062689F"/>
    <w:rsid w:val="006304BF"/>
    <w:rsid w:val="0063050A"/>
    <w:rsid w:val="0063070C"/>
    <w:rsid w:val="00633C86"/>
    <w:rsid w:val="00634592"/>
    <w:rsid w:val="00634681"/>
    <w:rsid w:val="00634B8F"/>
    <w:rsid w:val="00635014"/>
    <w:rsid w:val="006350F2"/>
    <w:rsid w:val="0064165A"/>
    <w:rsid w:val="006418F1"/>
    <w:rsid w:val="006422ED"/>
    <w:rsid w:val="00642FD4"/>
    <w:rsid w:val="00644221"/>
    <w:rsid w:val="0065150C"/>
    <w:rsid w:val="00651C50"/>
    <w:rsid w:val="00652AFC"/>
    <w:rsid w:val="0065456A"/>
    <w:rsid w:val="006548C0"/>
    <w:rsid w:val="00655132"/>
    <w:rsid w:val="006556D5"/>
    <w:rsid w:val="00656948"/>
    <w:rsid w:val="006574C1"/>
    <w:rsid w:val="006604DF"/>
    <w:rsid w:val="00661241"/>
    <w:rsid w:val="0066166E"/>
    <w:rsid w:val="00662225"/>
    <w:rsid w:val="0066445D"/>
    <w:rsid w:val="006647F3"/>
    <w:rsid w:val="00666CC9"/>
    <w:rsid w:val="00667340"/>
    <w:rsid w:val="0067002F"/>
    <w:rsid w:val="00670127"/>
    <w:rsid w:val="00672BD9"/>
    <w:rsid w:val="00673F47"/>
    <w:rsid w:val="006766A4"/>
    <w:rsid w:val="006800B3"/>
    <w:rsid w:val="0068172F"/>
    <w:rsid w:val="00681D0C"/>
    <w:rsid w:val="00684924"/>
    <w:rsid w:val="0068502C"/>
    <w:rsid w:val="00685DC7"/>
    <w:rsid w:val="00685DF7"/>
    <w:rsid w:val="006879F5"/>
    <w:rsid w:val="006905E0"/>
    <w:rsid w:val="00691119"/>
    <w:rsid w:val="0069113F"/>
    <w:rsid w:val="006921C8"/>
    <w:rsid w:val="00694E28"/>
    <w:rsid w:val="0069524D"/>
    <w:rsid w:val="0069740A"/>
    <w:rsid w:val="006A0053"/>
    <w:rsid w:val="006A166B"/>
    <w:rsid w:val="006A38D9"/>
    <w:rsid w:val="006A41DA"/>
    <w:rsid w:val="006A4F38"/>
    <w:rsid w:val="006A58F6"/>
    <w:rsid w:val="006A5ABF"/>
    <w:rsid w:val="006A5B49"/>
    <w:rsid w:val="006A68B0"/>
    <w:rsid w:val="006B1FD6"/>
    <w:rsid w:val="006B20C1"/>
    <w:rsid w:val="006B20E2"/>
    <w:rsid w:val="006B26B2"/>
    <w:rsid w:val="006B4F2C"/>
    <w:rsid w:val="006B5D77"/>
    <w:rsid w:val="006B62FE"/>
    <w:rsid w:val="006B75E4"/>
    <w:rsid w:val="006B7655"/>
    <w:rsid w:val="006B7B0B"/>
    <w:rsid w:val="006B7CC7"/>
    <w:rsid w:val="006C0ACB"/>
    <w:rsid w:val="006C1345"/>
    <w:rsid w:val="006C1727"/>
    <w:rsid w:val="006C301A"/>
    <w:rsid w:val="006C316C"/>
    <w:rsid w:val="006C4B02"/>
    <w:rsid w:val="006C6320"/>
    <w:rsid w:val="006C722F"/>
    <w:rsid w:val="006C7421"/>
    <w:rsid w:val="006D0881"/>
    <w:rsid w:val="006D24DC"/>
    <w:rsid w:val="006D2AD2"/>
    <w:rsid w:val="006D3C88"/>
    <w:rsid w:val="006D639A"/>
    <w:rsid w:val="006D68DB"/>
    <w:rsid w:val="006D6A63"/>
    <w:rsid w:val="006E36CE"/>
    <w:rsid w:val="006E3BF1"/>
    <w:rsid w:val="006E40AE"/>
    <w:rsid w:val="006E4510"/>
    <w:rsid w:val="006E45CB"/>
    <w:rsid w:val="006E6B74"/>
    <w:rsid w:val="006E6F26"/>
    <w:rsid w:val="006E7399"/>
    <w:rsid w:val="006F05B9"/>
    <w:rsid w:val="006F17B3"/>
    <w:rsid w:val="006F2452"/>
    <w:rsid w:val="006F2A5F"/>
    <w:rsid w:val="006F2C06"/>
    <w:rsid w:val="006F38C7"/>
    <w:rsid w:val="006F3BEF"/>
    <w:rsid w:val="006F651D"/>
    <w:rsid w:val="006F65B8"/>
    <w:rsid w:val="006F6C76"/>
    <w:rsid w:val="007002BF"/>
    <w:rsid w:val="00700CCF"/>
    <w:rsid w:val="00701BA5"/>
    <w:rsid w:val="00704495"/>
    <w:rsid w:val="00704B8A"/>
    <w:rsid w:val="007058A6"/>
    <w:rsid w:val="007058E3"/>
    <w:rsid w:val="00705A35"/>
    <w:rsid w:val="00705B46"/>
    <w:rsid w:val="00706EB5"/>
    <w:rsid w:val="00710F5E"/>
    <w:rsid w:val="0071122B"/>
    <w:rsid w:val="007118B7"/>
    <w:rsid w:val="00711E34"/>
    <w:rsid w:val="00714354"/>
    <w:rsid w:val="007156F5"/>
    <w:rsid w:val="00715D52"/>
    <w:rsid w:val="00716FE7"/>
    <w:rsid w:val="0072105B"/>
    <w:rsid w:val="00722620"/>
    <w:rsid w:val="007253AD"/>
    <w:rsid w:val="007258A3"/>
    <w:rsid w:val="00726002"/>
    <w:rsid w:val="007262F9"/>
    <w:rsid w:val="0072788E"/>
    <w:rsid w:val="00727CE3"/>
    <w:rsid w:val="007304A4"/>
    <w:rsid w:val="007314CC"/>
    <w:rsid w:val="007322EB"/>
    <w:rsid w:val="00732389"/>
    <w:rsid w:val="00737172"/>
    <w:rsid w:val="007402F2"/>
    <w:rsid w:val="00743FA6"/>
    <w:rsid w:val="0074428F"/>
    <w:rsid w:val="007460D4"/>
    <w:rsid w:val="00747464"/>
    <w:rsid w:val="007475B1"/>
    <w:rsid w:val="00750204"/>
    <w:rsid w:val="00750FCC"/>
    <w:rsid w:val="0075130E"/>
    <w:rsid w:val="007516FA"/>
    <w:rsid w:val="00751C6A"/>
    <w:rsid w:val="0075200C"/>
    <w:rsid w:val="007526C0"/>
    <w:rsid w:val="00753ABB"/>
    <w:rsid w:val="007574C5"/>
    <w:rsid w:val="00760474"/>
    <w:rsid w:val="0076093E"/>
    <w:rsid w:val="0076171B"/>
    <w:rsid w:val="00762F64"/>
    <w:rsid w:val="0076335D"/>
    <w:rsid w:val="00763B38"/>
    <w:rsid w:val="007647C2"/>
    <w:rsid w:val="00764E47"/>
    <w:rsid w:val="0076578C"/>
    <w:rsid w:val="00765FAD"/>
    <w:rsid w:val="00767B97"/>
    <w:rsid w:val="00771BEB"/>
    <w:rsid w:val="00771E97"/>
    <w:rsid w:val="007728F1"/>
    <w:rsid w:val="00773AC8"/>
    <w:rsid w:val="0077632C"/>
    <w:rsid w:val="0077693F"/>
    <w:rsid w:val="0077787B"/>
    <w:rsid w:val="00781A65"/>
    <w:rsid w:val="007827A2"/>
    <w:rsid w:val="0078475D"/>
    <w:rsid w:val="00786C4E"/>
    <w:rsid w:val="007871E0"/>
    <w:rsid w:val="0078742F"/>
    <w:rsid w:val="00787A80"/>
    <w:rsid w:val="00792CC4"/>
    <w:rsid w:val="007A379F"/>
    <w:rsid w:val="007A43F2"/>
    <w:rsid w:val="007A5D75"/>
    <w:rsid w:val="007B0B6A"/>
    <w:rsid w:val="007B0B83"/>
    <w:rsid w:val="007B1CD8"/>
    <w:rsid w:val="007B2326"/>
    <w:rsid w:val="007B2444"/>
    <w:rsid w:val="007B2451"/>
    <w:rsid w:val="007B2CD8"/>
    <w:rsid w:val="007B2EBA"/>
    <w:rsid w:val="007B5E25"/>
    <w:rsid w:val="007B61FF"/>
    <w:rsid w:val="007B74FB"/>
    <w:rsid w:val="007B769D"/>
    <w:rsid w:val="007B7731"/>
    <w:rsid w:val="007B7F07"/>
    <w:rsid w:val="007C0899"/>
    <w:rsid w:val="007C1F12"/>
    <w:rsid w:val="007C4BF9"/>
    <w:rsid w:val="007C5E73"/>
    <w:rsid w:val="007C69D4"/>
    <w:rsid w:val="007D0352"/>
    <w:rsid w:val="007D04F0"/>
    <w:rsid w:val="007D0AE1"/>
    <w:rsid w:val="007D0E3A"/>
    <w:rsid w:val="007D1731"/>
    <w:rsid w:val="007D1A54"/>
    <w:rsid w:val="007D27ED"/>
    <w:rsid w:val="007D2DAE"/>
    <w:rsid w:val="007D316E"/>
    <w:rsid w:val="007D33EC"/>
    <w:rsid w:val="007D45EE"/>
    <w:rsid w:val="007D5D4D"/>
    <w:rsid w:val="007D7C6B"/>
    <w:rsid w:val="007E01B9"/>
    <w:rsid w:val="007E2BE0"/>
    <w:rsid w:val="007E3715"/>
    <w:rsid w:val="007E5908"/>
    <w:rsid w:val="007E5D43"/>
    <w:rsid w:val="007E76BE"/>
    <w:rsid w:val="007F0AFF"/>
    <w:rsid w:val="007F1626"/>
    <w:rsid w:val="007F1D06"/>
    <w:rsid w:val="007F3DC7"/>
    <w:rsid w:val="007F5FCD"/>
    <w:rsid w:val="00800AA6"/>
    <w:rsid w:val="008015C2"/>
    <w:rsid w:val="0080351A"/>
    <w:rsid w:val="0080464C"/>
    <w:rsid w:val="008053C6"/>
    <w:rsid w:val="00805653"/>
    <w:rsid w:val="0080660C"/>
    <w:rsid w:val="00807C0E"/>
    <w:rsid w:val="00810BB8"/>
    <w:rsid w:val="008125E2"/>
    <w:rsid w:val="0081281D"/>
    <w:rsid w:val="0081469C"/>
    <w:rsid w:val="00815094"/>
    <w:rsid w:val="008174DE"/>
    <w:rsid w:val="0082024F"/>
    <w:rsid w:val="00821230"/>
    <w:rsid w:val="0082262B"/>
    <w:rsid w:val="0082452E"/>
    <w:rsid w:val="0083122B"/>
    <w:rsid w:val="008315CB"/>
    <w:rsid w:val="00831C7B"/>
    <w:rsid w:val="00833C74"/>
    <w:rsid w:val="008340B6"/>
    <w:rsid w:val="00836024"/>
    <w:rsid w:val="008375EE"/>
    <w:rsid w:val="0084011A"/>
    <w:rsid w:val="0084045F"/>
    <w:rsid w:val="00841220"/>
    <w:rsid w:val="00841BCF"/>
    <w:rsid w:val="00843177"/>
    <w:rsid w:val="0084377F"/>
    <w:rsid w:val="00844E2D"/>
    <w:rsid w:val="0084627B"/>
    <w:rsid w:val="008504EC"/>
    <w:rsid w:val="00851EC8"/>
    <w:rsid w:val="0085252B"/>
    <w:rsid w:val="00853937"/>
    <w:rsid w:val="00854F6B"/>
    <w:rsid w:val="00855ECD"/>
    <w:rsid w:val="00856A91"/>
    <w:rsid w:val="008578DB"/>
    <w:rsid w:val="00860508"/>
    <w:rsid w:val="008606F5"/>
    <w:rsid w:val="008617AF"/>
    <w:rsid w:val="00861FEB"/>
    <w:rsid w:val="0086338A"/>
    <w:rsid w:val="00864A67"/>
    <w:rsid w:val="008656CD"/>
    <w:rsid w:val="00866D43"/>
    <w:rsid w:val="008678A5"/>
    <w:rsid w:val="0087140E"/>
    <w:rsid w:val="00871C84"/>
    <w:rsid w:val="00874F5C"/>
    <w:rsid w:val="008769B3"/>
    <w:rsid w:val="00877851"/>
    <w:rsid w:val="00877888"/>
    <w:rsid w:val="00880595"/>
    <w:rsid w:val="00881809"/>
    <w:rsid w:val="0088284D"/>
    <w:rsid w:val="00883A4A"/>
    <w:rsid w:val="00884842"/>
    <w:rsid w:val="0088486A"/>
    <w:rsid w:val="00885B3A"/>
    <w:rsid w:val="00885E44"/>
    <w:rsid w:val="0088646B"/>
    <w:rsid w:val="00886924"/>
    <w:rsid w:val="008908DF"/>
    <w:rsid w:val="008930A0"/>
    <w:rsid w:val="0089330A"/>
    <w:rsid w:val="00894509"/>
    <w:rsid w:val="00894CAC"/>
    <w:rsid w:val="00894F02"/>
    <w:rsid w:val="00895B41"/>
    <w:rsid w:val="00896565"/>
    <w:rsid w:val="0089738C"/>
    <w:rsid w:val="008A0DEF"/>
    <w:rsid w:val="008A13DE"/>
    <w:rsid w:val="008A1727"/>
    <w:rsid w:val="008A248D"/>
    <w:rsid w:val="008A3009"/>
    <w:rsid w:val="008A3268"/>
    <w:rsid w:val="008A39FB"/>
    <w:rsid w:val="008A3C3E"/>
    <w:rsid w:val="008B0674"/>
    <w:rsid w:val="008B0E01"/>
    <w:rsid w:val="008B2182"/>
    <w:rsid w:val="008B2618"/>
    <w:rsid w:val="008B29B9"/>
    <w:rsid w:val="008B36D5"/>
    <w:rsid w:val="008C01F1"/>
    <w:rsid w:val="008C0390"/>
    <w:rsid w:val="008C0F4F"/>
    <w:rsid w:val="008C1A77"/>
    <w:rsid w:val="008C2CF2"/>
    <w:rsid w:val="008C323E"/>
    <w:rsid w:val="008C40E7"/>
    <w:rsid w:val="008C4408"/>
    <w:rsid w:val="008D3495"/>
    <w:rsid w:val="008D35D0"/>
    <w:rsid w:val="008D3980"/>
    <w:rsid w:val="008D3A95"/>
    <w:rsid w:val="008D4C87"/>
    <w:rsid w:val="008D589C"/>
    <w:rsid w:val="008E10D7"/>
    <w:rsid w:val="008E34D0"/>
    <w:rsid w:val="008E4009"/>
    <w:rsid w:val="008F1BCA"/>
    <w:rsid w:val="008F234B"/>
    <w:rsid w:val="008F2F96"/>
    <w:rsid w:val="008F4A10"/>
    <w:rsid w:val="008F5E86"/>
    <w:rsid w:val="008F6059"/>
    <w:rsid w:val="008F6ED5"/>
    <w:rsid w:val="009004DE"/>
    <w:rsid w:val="0090079A"/>
    <w:rsid w:val="00904B2A"/>
    <w:rsid w:val="00905BF9"/>
    <w:rsid w:val="00906BE6"/>
    <w:rsid w:val="0090723C"/>
    <w:rsid w:val="0090746D"/>
    <w:rsid w:val="00907D76"/>
    <w:rsid w:val="00915803"/>
    <w:rsid w:val="00915BC1"/>
    <w:rsid w:val="00915CE1"/>
    <w:rsid w:val="0091648B"/>
    <w:rsid w:val="00922331"/>
    <w:rsid w:val="009226DC"/>
    <w:rsid w:val="00922C0A"/>
    <w:rsid w:val="00923F26"/>
    <w:rsid w:val="00924006"/>
    <w:rsid w:val="00924E52"/>
    <w:rsid w:val="009260B3"/>
    <w:rsid w:val="00926F38"/>
    <w:rsid w:val="009273AA"/>
    <w:rsid w:val="0093013D"/>
    <w:rsid w:val="00936899"/>
    <w:rsid w:val="0094029C"/>
    <w:rsid w:val="00941BC2"/>
    <w:rsid w:val="00941FC4"/>
    <w:rsid w:val="009422DB"/>
    <w:rsid w:val="009422E7"/>
    <w:rsid w:val="00944E94"/>
    <w:rsid w:val="009454EF"/>
    <w:rsid w:val="00945700"/>
    <w:rsid w:val="009476A0"/>
    <w:rsid w:val="0095068C"/>
    <w:rsid w:val="00952423"/>
    <w:rsid w:val="00953F38"/>
    <w:rsid w:val="0095496A"/>
    <w:rsid w:val="009562B0"/>
    <w:rsid w:val="009565CB"/>
    <w:rsid w:val="009568A8"/>
    <w:rsid w:val="00957604"/>
    <w:rsid w:val="00961915"/>
    <w:rsid w:val="00961F0D"/>
    <w:rsid w:val="0096244D"/>
    <w:rsid w:val="00963569"/>
    <w:rsid w:val="00964C59"/>
    <w:rsid w:val="009655F1"/>
    <w:rsid w:val="009700F7"/>
    <w:rsid w:val="009715B4"/>
    <w:rsid w:val="0097394A"/>
    <w:rsid w:val="00973C34"/>
    <w:rsid w:val="009744FD"/>
    <w:rsid w:val="00974599"/>
    <w:rsid w:val="00974858"/>
    <w:rsid w:val="009748DD"/>
    <w:rsid w:val="009773F8"/>
    <w:rsid w:val="009800AC"/>
    <w:rsid w:val="0098335A"/>
    <w:rsid w:val="00983701"/>
    <w:rsid w:val="00983B78"/>
    <w:rsid w:val="00985990"/>
    <w:rsid w:val="00987C8E"/>
    <w:rsid w:val="00991512"/>
    <w:rsid w:val="00991E96"/>
    <w:rsid w:val="00992679"/>
    <w:rsid w:val="00992B98"/>
    <w:rsid w:val="00993878"/>
    <w:rsid w:val="00993AAC"/>
    <w:rsid w:val="00993EB5"/>
    <w:rsid w:val="0099562E"/>
    <w:rsid w:val="00995C6A"/>
    <w:rsid w:val="009964B1"/>
    <w:rsid w:val="0099650D"/>
    <w:rsid w:val="00997EAD"/>
    <w:rsid w:val="009A0E5B"/>
    <w:rsid w:val="009A271E"/>
    <w:rsid w:val="009A2AB3"/>
    <w:rsid w:val="009A2AD5"/>
    <w:rsid w:val="009A4369"/>
    <w:rsid w:val="009A73D4"/>
    <w:rsid w:val="009A766D"/>
    <w:rsid w:val="009A7F9E"/>
    <w:rsid w:val="009B024E"/>
    <w:rsid w:val="009B5221"/>
    <w:rsid w:val="009B6C90"/>
    <w:rsid w:val="009B6E26"/>
    <w:rsid w:val="009B7DAE"/>
    <w:rsid w:val="009C0354"/>
    <w:rsid w:val="009C6491"/>
    <w:rsid w:val="009C7823"/>
    <w:rsid w:val="009C7E2C"/>
    <w:rsid w:val="009D0F39"/>
    <w:rsid w:val="009D11F2"/>
    <w:rsid w:val="009D1B39"/>
    <w:rsid w:val="009D23BC"/>
    <w:rsid w:val="009D2CBE"/>
    <w:rsid w:val="009D3B18"/>
    <w:rsid w:val="009D6421"/>
    <w:rsid w:val="009D6E9F"/>
    <w:rsid w:val="009D7A0D"/>
    <w:rsid w:val="009E1B66"/>
    <w:rsid w:val="009E2E96"/>
    <w:rsid w:val="009E3914"/>
    <w:rsid w:val="009E43BD"/>
    <w:rsid w:val="009E5615"/>
    <w:rsid w:val="009E6270"/>
    <w:rsid w:val="009E653A"/>
    <w:rsid w:val="009E7BD8"/>
    <w:rsid w:val="009F0D1B"/>
    <w:rsid w:val="009F248B"/>
    <w:rsid w:val="009F3412"/>
    <w:rsid w:val="009F3EF8"/>
    <w:rsid w:val="009F47CF"/>
    <w:rsid w:val="009F4E17"/>
    <w:rsid w:val="00A009D7"/>
    <w:rsid w:val="00A00AD4"/>
    <w:rsid w:val="00A02798"/>
    <w:rsid w:val="00A04F2F"/>
    <w:rsid w:val="00A0577F"/>
    <w:rsid w:val="00A0686A"/>
    <w:rsid w:val="00A06C26"/>
    <w:rsid w:val="00A074FC"/>
    <w:rsid w:val="00A07D63"/>
    <w:rsid w:val="00A07FAC"/>
    <w:rsid w:val="00A102B7"/>
    <w:rsid w:val="00A12143"/>
    <w:rsid w:val="00A12544"/>
    <w:rsid w:val="00A129DD"/>
    <w:rsid w:val="00A12B9D"/>
    <w:rsid w:val="00A131EB"/>
    <w:rsid w:val="00A13F03"/>
    <w:rsid w:val="00A15186"/>
    <w:rsid w:val="00A17BE3"/>
    <w:rsid w:val="00A17F1F"/>
    <w:rsid w:val="00A22EE9"/>
    <w:rsid w:val="00A24E61"/>
    <w:rsid w:val="00A2637A"/>
    <w:rsid w:val="00A272B4"/>
    <w:rsid w:val="00A27853"/>
    <w:rsid w:val="00A3100D"/>
    <w:rsid w:val="00A3192A"/>
    <w:rsid w:val="00A319C6"/>
    <w:rsid w:val="00A32E7C"/>
    <w:rsid w:val="00A34A26"/>
    <w:rsid w:val="00A374AE"/>
    <w:rsid w:val="00A37A20"/>
    <w:rsid w:val="00A414DA"/>
    <w:rsid w:val="00A44137"/>
    <w:rsid w:val="00A4423B"/>
    <w:rsid w:val="00A44BDB"/>
    <w:rsid w:val="00A46392"/>
    <w:rsid w:val="00A50774"/>
    <w:rsid w:val="00A5151F"/>
    <w:rsid w:val="00A533E4"/>
    <w:rsid w:val="00A5413A"/>
    <w:rsid w:val="00A5459E"/>
    <w:rsid w:val="00A54ACE"/>
    <w:rsid w:val="00A55530"/>
    <w:rsid w:val="00A57CF3"/>
    <w:rsid w:val="00A62B2A"/>
    <w:rsid w:val="00A62FDB"/>
    <w:rsid w:val="00A632DF"/>
    <w:rsid w:val="00A63D3D"/>
    <w:rsid w:val="00A674FD"/>
    <w:rsid w:val="00A71481"/>
    <w:rsid w:val="00A71C10"/>
    <w:rsid w:val="00A71EA6"/>
    <w:rsid w:val="00A71F50"/>
    <w:rsid w:val="00A72019"/>
    <w:rsid w:val="00A72126"/>
    <w:rsid w:val="00A74ED9"/>
    <w:rsid w:val="00A75546"/>
    <w:rsid w:val="00A76C6A"/>
    <w:rsid w:val="00A7763C"/>
    <w:rsid w:val="00A8063A"/>
    <w:rsid w:val="00A84FC9"/>
    <w:rsid w:val="00A850C0"/>
    <w:rsid w:val="00A85D73"/>
    <w:rsid w:val="00A865C5"/>
    <w:rsid w:val="00A8689A"/>
    <w:rsid w:val="00A86F7A"/>
    <w:rsid w:val="00A901F0"/>
    <w:rsid w:val="00A902A0"/>
    <w:rsid w:val="00A917EE"/>
    <w:rsid w:val="00A933AD"/>
    <w:rsid w:val="00A9559B"/>
    <w:rsid w:val="00A958D0"/>
    <w:rsid w:val="00A9692E"/>
    <w:rsid w:val="00A96E9A"/>
    <w:rsid w:val="00AA014B"/>
    <w:rsid w:val="00AA3F49"/>
    <w:rsid w:val="00AA449D"/>
    <w:rsid w:val="00AA6D75"/>
    <w:rsid w:val="00AA763E"/>
    <w:rsid w:val="00AB03CB"/>
    <w:rsid w:val="00AB17B7"/>
    <w:rsid w:val="00AB1A49"/>
    <w:rsid w:val="00AB2C36"/>
    <w:rsid w:val="00AB3C41"/>
    <w:rsid w:val="00AB4104"/>
    <w:rsid w:val="00AB4296"/>
    <w:rsid w:val="00AB5722"/>
    <w:rsid w:val="00AB5AC8"/>
    <w:rsid w:val="00AB5CD6"/>
    <w:rsid w:val="00AC097C"/>
    <w:rsid w:val="00AC4F51"/>
    <w:rsid w:val="00AC4FD9"/>
    <w:rsid w:val="00AC54F5"/>
    <w:rsid w:val="00AC584D"/>
    <w:rsid w:val="00AC5A57"/>
    <w:rsid w:val="00AD07C4"/>
    <w:rsid w:val="00AD182C"/>
    <w:rsid w:val="00AD2550"/>
    <w:rsid w:val="00AD34B4"/>
    <w:rsid w:val="00AD3D7A"/>
    <w:rsid w:val="00AD5492"/>
    <w:rsid w:val="00AD6F94"/>
    <w:rsid w:val="00AE0031"/>
    <w:rsid w:val="00AE0478"/>
    <w:rsid w:val="00AE05B2"/>
    <w:rsid w:val="00AE0C18"/>
    <w:rsid w:val="00AE0D51"/>
    <w:rsid w:val="00AE768F"/>
    <w:rsid w:val="00AF0563"/>
    <w:rsid w:val="00AF1048"/>
    <w:rsid w:val="00AF2555"/>
    <w:rsid w:val="00AF2C01"/>
    <w:rsid w:val="00AF3AA2"/>
    <w:rsid w:val="00AF3B07"/>
    <w:rsid w:val="00AF7BF3"/>
    <w:rsid w:val="00AF7DE7"/>
    <w:rsid w:val="00B01A54"/>
    <w:rsid w:val="00B02BF3"/>
    <w:rsid w:val="00B03B9A"/>
    <w:rsid w:val="00B03BDA"/>
    <w:rsid w:val="00B0489C"/>
    <w:rsid w:val="00B077D3"/>
    <w:rsid w:val="00B10B2C"/>
    <w:rsid w:val="00B127BF"/>
    <w:rsid w:val="00B12C06"/>
    <w:rsid w:val="00B149E3"/>
    <w:rsid w:val="00B16EED"/>
    <w:rsid w:val="00B204F7"/>
    <w:rsid w:val="00B20674"/>
    <w:rsid w:val="00B20B54"/>
    <w:rsid w:val="00B213BE"/>
    <w:rsid w:val="00B227F8"/>
    <w:rsid w:val="00B22CE3"/>
    <w:rsid w:val="00B23130"/>
    <w:rsid w:val="00B23D89"/>
    <w:rsid w:val="00B252ED"/>
    <w:rsid w:val="00B25B01"/>
    <w:rsid w:val="00B26835"/>
    <w:rsid w:val="00B278BC"/>
    <w:rsid w:val="00B3122F"/>
    <w:rsid w:val="00B31ACB"/>
    <w:rsid w:val="00B32B54"/>
    <w:rsid w:val="00B34101"/>
    <w:rsid w:val="00B3503E"/>
    <w:rsid w:val="00B35515"/>
    <w:rsid w:val="00B35D36"/>
    <w:rsid w:val="00B35D90"/>
    <w:rsid w:val="00B36472"/>
    <w:rsid w:val="00B36A89"/>
    <w:rsid w:val="00B376EC"/>
    <w:rsid w:val="00B378D8"/>
    <w:rsid w:val="00B37965"/>
    <w:rsid w:val="00B37C6C"/>
    <w:rsid w:val="00B40870"/>
    <w:rsid w:val="00B41893"/>
    <w:rsid w:val="00B41A54"/>
    <w:rsid w:val="00B43770"/>
    <w:rsid w:val="00B445EB"/>
    <w:rsid w:val="00B44D48"/>
    <w:rsid w:val="00B46B3B"/>
    <w:rsid w:val="00B50CE5"/>
    <w:rsid w:val="00B52F3B"/>
    <w:rsid w:val="00B53CF5"/>
    <w:rsid w:val="00B54AFF"/>
    <w:rsid w:val="00B55590"/>
    <w:rsid w:val="00B566C3"/>
    <w:rsid w:val="00B5788D"/>
    <w:rsid w:val="00B603C3"/>
    <w:rsid w:val="00B64C5B"/>
    <w:rsid w:val="00B64F46"/>
    <w:rsid w:val="00B676BF"/>
    <w:rsid w:val="00B67994"/>
    <w:rsid w:val="00B73C3F"/>
    <w:rsid w:val="00B74174"/>
    <w:rsid w:val="00B74C4F"/>
    <w:rsid w:val="00B75FE3"/>
    <w:rsid w:val="00B81B19"/>
    <w:rsid w:val="00B83B8A"/>
    <w:rsid w:val="00B8473C"/>
    <w:rsid w:val="00B84749"/>
    <w:rsid w:val="00B86285"/>
    <w:rsid w:val="00B9047A"/>
    <w:rsid w:val="00B90883"/>
    <w:rsid w:val="00B91AD1"/>
    <w:rsid w:val="00B94025"/>
    <w:rsid w:val="00B94349"/>
    <w:rsid w:val="00B97814"/>
    <w:rsid w:val="00B97A13"/>
    <w:rsid w:val="00BA0005"/>
    <w:rsid w:val="00BA03B0"/>
    <w:rsid w:val="00BA17CC"/>
    <w:rsid w:val="00BA20A1"/>
    <w:rsid w:val="00BA2D7A"/>
    <w:rsid w:val="00BA2F47"/>
    <w:rsid w:val="00BA304B"/>
    <w:rsid w:val="00BA37DD"/>
    <w:rsid w:val="00BA657C"/>
    <w:rsid w:val="00BA7C71"/>
    <w:rsid w:val="00BB035B"/>
    <w:rsid w:val="00BB09A0"/>
    <w:rsid w:val="00BB399D"/>
    <w:rsid w:val="00BB49D4"/>
    <w:rsid w:val="00BB5592"/>
    <w:rsid w:val="00BB7037"/>
    <w:rsid w:val="00BB7502"/>
    <w:rsid w:val="00BB7EC7"/>
    <w:rsid w:val="00BB7FF3"/>
    <w:rsid w:val="00BC0A51"/>
    <w:rsid w:val="00BC0C84"/>
    <w:rsid w:val="00BC366A"/>
    <w:rsid w:val="00BC3DA0"/>
    <w:rsid w:val="00BC3F28"/>
    <w:rsid w:val="00BC5E26"/>
    <w:rsid w:val="00BC7548"/>
    <w:rsid w:val="00BD01D7"/>
    <w:rsid w:val="00BD026B"/>
    <w:rsid w:val="00BD0BE5"/>
    <w:rsid w:val="00BD1659"/>
    <w:rsid w:val="00BD17ED"/>
    <w:rsid w:val="00BD52C7"/>
    <w:rsid w:val="00BD6546"/>
    <w:rsid w:val="00BD77BD"/>
    <w:rsid w:val="00BE2242"/>
    <w:rsid w:val="00BE316F"/>
    <w:rsid w:val="00BE5B50"/>
    <w:rsid w:val="00BE5FE4"/>
    <w:rsid w:val="00BE68D8"/>
    <w:rsid w:val="00BE73FB"/>
    <w:rsid w:val="00BE79BD"/>
    <w:rsid w:val="00BF01A1"/>
    <w:rsid w:val="00BF0601"/>
    <w:rsid w:val="00BF3AC1"/>
    <w:rsid w:val="00BF44C6"/>
    <w:rsid w:val="00BF46F9"/>
    <w:rsid w:val="00BF50D1"/>
    <w:rsid w:val="00BF60E1"/>
    <w:rsid w:val="00BF6B10"/>
    <w:rsid w:val="00BF7E8A"/>
    <w:rsid w:val="00C01034"/>
    <w:rsid w:val="00C01F35"/>
    <w:rsid w:val="00C03DAB"/>
    <w:rsid w:val="00C03F0F"/>
    <w:rsid w:val="00C064B6"/>
    <w:rsid w:val="00C06F45"/>
    <w:rsid w:val="00C07772"/>
    <w:rsid w:val="00C105BD"/>
    <w:rsid w:val="00C11405"/>
    <w:rsid w:val="00C12457"/>
    <w:rsid w:val="00C128C6"/>
    <w:rsid w:val="00C15A8E"/>
    <w:rsid w:val="00C17EA1"/>
    <w:rsid w:val="00C21A9C"/>
    <w:rsid w:val="00C23906"/>
    <w:rsid w:val="00C2434B"/>
    <w:rsid w:val="00C262C4"/>
    <w:rsid w:val="00C2799C"/>
    <w:rsid w:val="00C30EAF"/>
    <w:rsid w:val="00C31A16"/>
    <w:rsid w:val="00C33307"/>
    <w:rsid w:val="00C339C9"/>
    <w:rsid w:val="00C3566D"/>
    <w:rsid w:val="00C36064"/>
    <w:rsid w:val="00C3645B"/>
    <w:rsid w:val="00C36DF6"/>
    <w:rsid w:val="00C41E06"/>
    <w:rsid w:val="00C434F9"/>
    <w:rsid w:val="00C45CE5"/>
    <w:rsid w:val="00C51B69"/>
    <w:rsid w:val="00C536EC"/>
    <w:rsid w:val="00C53995"/>
    <w:rsid w:val="00C55AC2"/>
    <w:rsid w:val="00C57935"/>
    <w:rsid w:val="00C57A81"/>
    <w:rsid w:val="00C60088"/>
    <w:rsid w:val="00C60468"/>
    <w:rsid w:val="00C61AB0"/>
    <w:rsid w:val="00C626E7"/>
    <w:rsid w:val="00C64A3F"/>
    <w:rsid w:val="00C6520D"/>
    <w:rsid w:val="00C66AA3"/>
    <w:rsid w:val="00C706FA"/>
    <w:rsid w:val="00C71371"/>
    <w:rsid w:val="00C73AEE"/>
    <w:rsid w:val="00C74555"/>
    <w:rsid w:val="00C74D6B"/>
    <w:rsid w:val="00C76194"/>
    <w:rsid w:val="00C81125"/>
    <w:rsid w:val="00C82DC0"/>
    <w:rsid w:val="00C83CC3"/>
    <w:rsid w:val="00C8445B"/>
    <w:rsid w:val="00C84A7D"/>
    <w:rsid w:val="00C84BCE"/>
    <w:rsid w:val="00C872C0"/>
    <w:rsid w:val="00C87363"/>
    <w:rsid w:val="00C9099D"/>
    <w:rsid w:val="00C93A98"/>
    <w:rsid w:val="00C94074"/>
    <w:rsid w:val="00C94B5E"/>
    <w:rsid w:val="00C96753"/>
    <w:rsid w:val="00C96B8C"/>
    <w:rsid w:val="00CA12CA"/>
    <w:rsid w:val="00CA318B"/>
    <w:rsid w:val="00CA678B"/>
    <w:rsid w:val="00CA69DD"/>
    <w:rsid w:val="00CB0744"/>
    <w:rsid w:val="00CB07FB"/>
    <w:rsid w:val="00CB0859"/>
    <w:rsid w:val="00CB1294"/>
    <w:rsid w:val="00CB20E6"/>
    <w:rsid w:val="00CB2804"/>
    <w:rsid w:val="00CB2CA1"/>
    <w:rsid w:val="00CB2E80"/>
    <w:rsid w:val="00CB4862"/>
    <w:rsid w:val="00CB4B1D"/>
    <w:rsid w:val="00CB55CE"/>
    <w:rsid w:val="00CB5D0D"/>
    <w:rsid w:val="00CB6376"/>
    <w:rsid w:val="00CC2899"/>
    <w:rsid w:val="00CC44CF"/>
    <w:rsid w:val="00CC4515"/>
    <w:rsid w:val="00CC674A"/>
    <w:rsid w:val="00CC6EAD"/>
    <w:rsid w:val="00CD2EAF"/>
    <w:rsid w:val="00CD3B25"/>
    <w:rsid w:val="00CD4D87"/>
    <w:rsid w:val="00CD61C5"/>
    <w:rsid w:val="00CD6C7B"/>
    <w:rsid w:val="00CD74D4"/>
    <w:rsid w:val="00CD7B66"/>
    <w:rsid w:val="00CE171D"/>
    <w:rsid w:val="00CE6782"/>
    <w:rsid w:val="00CE7FE2"/>
    <w:rsid w:val="00CF04AB"/>
    <w:rsid w:val="00CF1F1C"/>
    <w:rsid w:val="00CF1FC7"/>
    <w:rsid w:val="00CF21A5"/>
    <w:rsid w:val="00CF27F6"/>
    <w:rsid w:val="00CF2DF6"/>
    <w:rsid w:val="00CF3824"/>
    <w:rsid w:val="00CF3D83"/>
    <w:rsid w:val="00CF4464"/>
    <w:rsid w:val="00CF7118"/>
    <w:rsid w:val="00D00E19"/>
    <w:rsid w:val="00D01BE5"/>
    <w:rsid w:val="00D02035"/>
    <w:rsid w:val="00D028D3"/>
    <w:rsid w:val="00D038EA"/>
    <w:rsid w:val="00D03B34"/>
    <w:rsid w:val="00D03BE5"/>
    <w:rsid w:val="00D06F6B"/>
    <w:rsid w:val="00D07441"/>
    <w:rsid w:val="00D101D7"/>
    <w:rsid w:val="00D12878"/>
    <w:rsid w:val="00D153E7"/>
    <w:rsid w:val="00D164C5"/>
    <w:rsid w:val="00D17714"/>
    <w:rsid w:val="00D228F7"/>
    <w:rsid w:val="00D23349"/>
    <w:rsid w:val="00D25EEC"/>
    <w:rsid w:val="00D27A5E"/>
    <w:rsid w:val="00D312B4"/>
    <w:rsid w:val="00D33915"/>
    <w:rsid w:val="00D33BD6"/>
    <w:rsid w:val="00D351D1"/>
    <w:rsid w:val="00D35264"/>
    <w:rsid w:val="00D40B45"/>
    <w:rsid w:val="00D419D1"/>
    <w:rsid w:val="00D42105"/>
    <w:rsid w:val="00D42544"/>
    <w:rsid w:val="00D44464"/>
    <w:rsid w:val="00D44499"/>
    <w:rsid w:val="00D46259"/>
    <w:rsid w:val="00D466B3"/>
    <w:rsid w:val="00D50A33"/>
    <w:rsid w:val="00D51177"/>
    <w:rsid w:val="00D52063"/>
    <w:rsid w:val="00D5220B"/>
    <w:rsid w:val="00D526EA"/>
    <w:rsid w:val="00D547B7"/>
    <w:rsid w:val="00D55AE1"/>
    <w:rsid w:val="00D56744"/>
    <w:rsid w:val="00D601F7"/>
    <w:rsid w:val="00D606D8"/>
    <w:rsid w:val="00D60783"/>
    <w:rsid w:val="00D61C2F"/>
    <w:rsid w:val="00D62FFC"/>
    <w:rsid w:val="00D63F37"/>
    <w:rsid w:val="00D63F7F"/>
    <w:rsid w:val="00D65376"/>
    <w:rsid w:val="00D67B36"/>
    <w:rsid w:val="00D67BB0"/>
    <w:rsid w:val="00D712F7"/>
    <w:rsid w:val="00D715CC"/>
    <w:rsid w:val="00D7424E"/>
    <w:rsid w:val="00D754B0"/>
    <w:rsid w:val="00D756FA"/>
    <w:rsid w:val="00D75DC9"/>
    <w:rsid w:val="00D77017"/>
    <w:rsid w:val="00D7716B"/>
    <w:rsid w:val="00D81EC9"/>
    <w:rsid w:val="00D83BB4"/>
    <w:rsid w:val="00D843A1"/>
    <w:rsid w:val="00D85F3D"/>
    <w:rsid w:val="00D9308B"/>
    <w:rsid w:val="00D93D40"/>
    <w:rsid w:val="00D93D8E"/>
    <w:rsid w:val="00D945C1"/>
    <w:rsid w:val="00D94D3D"/>
    <w:rsid w:val="00D960BC"/>
    <w:rsid w:val="00D96571"/>
    <w:rsid w:val="00D979E3"/>
    <w:rsid w:val="00DA1E43"/>
    <w:rsid w:val="00DA2F50"/>
    <w:rsid w:val="00DA33F8"/>
    <w:rsid w:val="00DA3CC7"/>
    <w:rsid w:val="00DA4873"/>
    <w:rsid w:val="00DA57DE"/>
    <w:rsid w:val="00DB0AA7"/>
    <w:rsid w:val="00DB13C9"/>
    <w:rsid w:val="00DB1659"/>
    <w:rsid w:val="00DB1758"/>
    <w:rsid w:val="00DB1E92"/>
    <w:rsid w:val="00DB293C"/>
    <w:rsid w:val="00DB36AA"/>
    <w:rsid w:val="00DB4ED2"/>
    <w:rsid w:val="00DB5236"/>
    <w:rsid w:val="00DB5CD7"/>
    <w:rsid w:val="00DB677C"/>
    <w:rsid w:val="00DC0268"/>
    <w:rsid w:val="00DC05AB"/>
    <w:rsid w:val="00DC08DD"/>
    <w:rsid w:val="00DC08FC"/>
    <w:rsid w:val="00DC19EA"/>
    <w:rsid w:val="00DC1DF8"/>
    <w:rsid w:val="00DC34DA"/>
    <w:rsid w:val="00DC592D"/>
    <w:rsid w:val="00DC6597"/>
    <w:rsid w:val="00DC765B"/>
    <w:rsid w:val="00DC77A0"/>
    <w:rsid w:val="00DD3EB2"/>
    <w:rsid w:val="00DD4104"/>
    <w:rsid w:val="00DD492C"/>
    <w:rsid w:val="00DD4C2E"/>
    <w:rsid w:val="00DD6BFA"/>
    <w:rsid w:val="00DD6C8D"/>
    <w:rsid w:val="00DD766E"/>
    <w:rsid w:val="00DE1AC5"/>
    <w:rsid w:val="00DE1E24"/>
    <w:rsid w:val="00DE2729"/>
    <w:rsid w:val="00DE5E65"/>
    <w:rsid w:val="00DE6529"/>
    <w:rsid w:val="00DF07B6"/>
    <w:rsid w:val="00DF1E2A"/>
    <w:rsid w:val="00DF3426"/>
    <w:rsid w:val="00DF6DB9"/>
    <w:rsid w:val="00E00D59"/>
    <w:rsid w:val="00E021C2"/>
    <w:rsid w:val="00E02A1E"/>
    <w:rsid w:val="00E02FB3"/>
    <w:rsid w:val="00E03E2D"/>
    <w:rsid w:val="00E04D12"/>
    <w:rsid w:val="00E05B19"/>
    <w:rsid w:val="00E0633F"/>
    <w:rsid w:val="00E063EE"/>
    <w:rsid w:val="00E0697E"/>
    <w:rsid w:val="00E07FCF"/>
    <w:rsid w:val="00E1147F"/>
    <w:rsid w:val="00E114C0"/>
    <w:rsid w:val="00E14F3C"/>
    <w:rsid w:val="00E16226"/>
    <w:rsid w:val="00E17075"/>
    <w:rsid w:val="00E20278"/>
    <w:rsid w:val="00E21CFA"/>
    <w:rsid w:val="00E21E97"/>
    <w:rsid w:val="00E224A3"/>
    <w:rsid w:val="00E2269A"/>
    <w:rsid w:val="00E22C8C"/>
    <w:rsid w:val="00E2350F"/>
    <w:rsid w:val="00E23C0E"/>
    <w:rsid w:val="00E24321"/>
    <w:rsid w:val="00E24DF0"/>
    <w:rsid w:val="00E25D1C"/>
    <w:rsid w:val="00E26234"/>
    <w:rsid w:val="00E27382"/>
    <w:rsid w:val="00E277EF"/>
    <w:rsid w:val="00E31051"/>
    <w:rsid w:val="00E34056"/>
    <w:rsid w:val="00E35856"/>
    <w:rsid w:val="00E4068A"/>
    <w:rsid w:val="00E40B8A"/>
    <w:rsid w:val="00E40BE7"/>
    <w:rsid w:val="00E40EF6"/>
    <w:rsid w:val="00E4134B"/>
    <w:rsid w:val="00E42FF8"/>
    <w:rsid w:val="00E4310B"/>
    <w:rsid w:val="00E431A6"/>
    <w:rsid w:val="00E44806"/>
    <w:rsid w:val="00E4548B"/>
    <w:rsid w:val="00E46FC4"/>
    <w:rsid w:val="00E47061"/>
    <w:rsid w:val="00E47B4E"/>
    <w:rsid w:val="00E47C11"/>
    <w:rsid w:val="00E47CAF"/>
    <w:rsid w:val="00E51373"/>
    <w:rsid w:val="00E516F9"/>
    <w:rsid w:val="00E53C29"/>
    <w:rsid w:val="00E54134"/>
    <w:rsid w:val="00E55C6D"/>
    <w:rsid w:val="00E564EF"/>
    <w:rsid w:val="00E57723"/>
    <w:rsid w:val="00E579DB"/>
    <w:rsid w:val="00E6193F"/>
    <w:rsid w:val="00E61BC0"/>
    <w:rsid w:val="00E61F4D"/>
    <w:rsid w:val="00E62883"/>
    <w:rsid w:val="00E62CA9"/>
    <w:rsid w:val="00E64C90"/>
    <w:rsid w:val="00E65ED0"/>
    <w:rsid w:val="00E67AC3"/>
    <w:rsid w:val="00E67BA3"/>
    <w:rsid w:val="00E70929"/>
    <w:rsid w:val="00E7206E"/>
    <w:rsid w:val="00E723C3"/>
    <w:rsid w:val="00E73824"/>
    <w:rsid w:val="00E7442F"/>
    <w:rsid w:val="00E75895"/>
    <w:rsid w:val="00E759FF"/>
    <w:rsid w:val="00E762DF"/>
    <w:rsid w:val="00E80C60"/>
    <w:rsid w:val="00E8155D"/>
    <w:rsid w:val="00E8180B"/>
    <w:rsid w:val="00E81ED9"/>
    <w:rsid w:val="00E837C6"/>
    <w:rsid w:val="00E8748D"/>
    <w:rsid w:val="00E91AE8"/>
    <w:rsid w:val="00E91CB7"/>
    <w:rsid w:val="00E95384"/>
    <w:rsid w:val="00E975EE"/>
    <w:rsid w:val="00EA05DF"/>
    <w:rsid w:val="00EA1114"/>
    <w:rsid w:val="00EA1612"/>
    <w:rsid w:val="00EA31AA"/>
    <w:rsid w:val="00EA43AF"/>
    <w:rsid w:val="00EA46DD"/>
    <w:rsid w:val="00EA4BA7"/>
    <w:rsid w:val="00EA5514"/>
    <w:rsid w:val="00EA68E0"/>
    <w:rsid w:val="00EB099A"/>
    <w:rsid w:val="00EB0C4E"/>
    <w:rsid w:val="00EB0CCE"/>
    <w:rsid w:val="00EB2B47"/>
    <w:rsid w:val="00EB2EDA"/>
    <w:rsid w:val="00EB3761"/>
    <w:rsid w:val="00EB3C71"/>
    <w:rsid w:val="00EB640D"/>
    <w:rsid w:val="00EB6707"/>
    <w:rsid w:val="00EB6AC0"/>
    <w:rsid w:val="00EB7E64"/>
    <w:rsid w:val="00EC2868"/>
    <w:rsid w:val="00EC2C35"/>
    <w:rsid w:val="00EC2FC3"/>
    <w:rsid w:val="00EC3171"/>
    <w:rsid w:val="00EC49D8"/>
    <w:rsid w:val="00EC4E2F"/>
    <w:rsid w:val="00EC738C"/>
    <w:rsid w:val="00EC7568"/>
    <w:rsid w:val="00ED0442"/>
    <w:rsid w:val="00ED13C1"/>
    <w:rsid w:val="00ED1B06"/>
    <w:rsid w:val="00ED3D95"/>
    <w:rsid w:val="00ED4494"/>
    <w:rsid w:val="00ED4722"/>
    <w:rsid w:val="00ED47CC"/>
    <w:rsid w:val="00ED55FE"/>
    <w:rsid w:val="00ED591D"/>
    <w:rsid w:val="00ED5C29"/>
    <w:rsid w:val="00ED75C6"/>
    <w:rsid w:val="00EE0B53"/>
    <w:rsid w:val="00EE0FFA"/>
    <w:rsid w:val="00EE2221"/>
    <w:rsid w:val="00EE27E1"/>
    <w:rsid w:val="00EE3414"/>
    <w:rsid w:val="00EE37F3"/>
    <w:rsid w:val="00EE4A93"/>
    <w:rsid w:val="00EE4D03"/>
    <w:rsid w:val="00EE74FE"/>
    <w:rsid w:val="00EE7DB5"/>
    <w:rsid w:val="00EF1B3B"/>
    <w:rsid w:val="00EF1E21"/>
    <w:rsid w:val="00EF2F51"/>
    <w:rsid w:val="00EF546E"/>
    <w:rsid w:val="00EF74A5"/>
    <w:rsid w:val="00F005F7"/>
    <w:rsid w:val="00F0359F"/>
    <w:rsid w:val="00F0798E"/>
    <w:rsid w:val="00F07D9C"/>
    <w:rsid w:val="00F13C9B"/>
    <w:rsid w:val="00F13E37"/>
    <w:rsid w:val="00F149E2"/>
    <w:rsid w:val="00F14BAA"/>
    <w:rsid w:val="00F15D5C"/>
    <w:rsid w:val="00F170CD"/>
    <w:rsid w:val="00F17A39"/>
    <w:rsid w:val="00F17D90"/>
    <w:rsid w:val="00F17EBD"/>
    <w:rsid w:val="00F20530"/>
    <w:rsid w:val="00F2089F"/>
    <w:rsid w:val="00F20B5C"/>
    <w:rsid w:val="00F215CD"/>
    <w:rsid w:val="00F22AA2"/>
    <w:rsid w:val="00F23E2C"/>
    <w:rsid w:val="00F2613B"/>
    <w:rsid w:val="00F264F7"/>
    <w:rsid w:val="00F2650F"/>
    <w:rsid w:val="00F267D2"/>
    <w:rsid w:val="00F26D5C"/>
    <w:rsid w:val="00F27444"/>
    <w:rsid w:val="00F31D87"/>
    <w:rsid w:val="00F3297F"/>
    <w:rsid w:val="00F32E43"/>
    <w:rsid w:val="00F33236"/>
    <w:rsid w:val="00F33B07"/>
    <w:rsid w:val="00F348B1"/>
    <w:rsid w:val="00F36E87"/>
    <w:rsid w:val="00F37570"/>
    <w:rsid w:val="00F376CE"/>
    <w:rsid w:val="00F40644"/>
    <w:rsid w:val="00F41E28"/>
    <w:rsid w:val="00F47CCC"/>
    <w:rsid w:val="00F50E8D"/>
    <w:rsid w:val="00F51665"/>
    <w:rsid w:val="00F51CFA"/>
    <w:rsid w:val="00F530E1"/>
    <w:rsid w:val="00F54DCE"/>
    <w:rsid w:val="00F5524A"/>
    <w:rsid w:val="00F55868"/>
    <w:rsid w:val="00F567A1"/>
    <w:rsid w:val="00F56D2E"/>
    <w:rsid w:val="00F579A7"/>
    <w:rsid w:val="00F606A6"/>
    <w:rsid w:val="00F610FC"/>
    <w:rsid w:val="00F6301D"/>
    <w:rsid w:val="00F67024"/>
    <w:rsid w:val="00F703E8"/>
    <w:rsid w:val="00F7097E"/>
    <w:rsid w:val="00F72B26"/>
    <w:rsid w:val="00F7329F"/>
    <w:rsid w:val="00F7379C"/>
    <w:rsid w:val="00F73824"/>
    <w:rsid w:val="00F74C0F"/>
    <w:rsid w:val="00F76197"/>
    <w:rsid w:val="00F809D6"/>
    <w:rsid w:val="00F81CF6"/>
    <w:rsid w:val="00F81DB2"/>
    <w:rsid w:val="00F827AB"/>
    <w:rsid w:val="00F84968"/>
    <w:rsid w:val="00F85543"/>
    <w:rsid w:val="00F8609B"/>
    <w:rsid w:val="00F908DB"/>
    <w:rsid w:val="00F915F8"/>
    <w:rsid w:val="00F919A8"/>
    <w:rsid w:val="00F92E80"/>
    <w:rsid w:val="00F93E89"/>
    <w:rsid w:val="00F94068"/>
    <w:rsid w:val="00F96C78"/>
    <w:rsid w:val="00F9700D"/>
    <w:rsid w:val="00FA0562"/>
    <w:rsid w:val="00FA0D3F"/>
    <w:rsid w:val="00FA1239"/>
    <w:rsid w:val="00FA273F"/>
    <w:rsid w:val="00FA3D3E"/>
    <w:rsid w:val="00FA4B75"/>
    <w:rsid w:val="00FA5F44"/>
    <w:rsid w:val="00FA68CD"/>
    <w:rsid w:val="00FA6C27"/>
    <w:rsid w:val="00FA79BC"/>
    <w:rsid w:val="00FB0689"/>
    <w:rsid w:val="00FB25DE"/>
    <w:rsid w:val="00FB347C"/>
    <w:rsid w:val="00FC629E"/>
    <w:rsid w:val="00FC6949"/>
    <w:rsid w:val="00FC6DCB"/>
    <w:rsid w:val="00FD07C6"/>
    <w:rsid w:val="00FD12CE"/>
    <w:rsid w:val="00FD54A1"/>
    <w:rsid w:val="00FE0953"/>
    <w:rsid w:val="00FE0E6D"/>
    <w:rsid w:val="00FE118F"/>
    <w:rsid w:val="00FE1982"/>
    <w:rsid w:val="00FE2868"/>
    <w:rsid w:val="00FE2CEE"/>
    <w:rsid w:val="00FE328C"/>
    <w:rsid w:val="00FE3AA0"/>
    <w:rsid w:val="00FE44DF"/>
    <w:rsid w:val="00FE48F5"/>
    <w:rsid w:val="00FE528B"/>
    <w:rsid w:val="00FE578E"/>
    <w:rsid w:val="00FF109D"/>
    <w:rsid w:val="00FF238E"/>
    <w:rsid w:val="00FF257F"/>
    <w:rsid w:val="00FF2C1E"/>
    <w:rsid w:val="00FF373C"/>
    <w:rsid w:val="00FF571E"/>
    <w:rsid w:val="00FF71CD"/>
    <w:rsid w:val="00FF7482"/>
    <w:rsid w:val="00FF7D08"/>
    <w:rsid w:val="00FF7D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B31CB"/>
  <w15:chartTrackingRefBased/>
  <w15:docId w15:val="{CD245468-AACF-4CDA-A4BD-3E7D125A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518"/>
    <w:pPr>
      <w:spacing w:after="220"/>
    </w:pPr>
    <w:rPr>
      <w:sz w:val="22"/>
      <w:szCs w:val="24"/>
      <w:lang w:eastAsia="en-US"/>
    </w:rPr>
  </w:style>
  <w:style w:type="paragraph" w:styleId="Heading1">
    <w:name w:val="heading 1"/>
    <w:next w:val="Normal"/>
    <w:qFormat/>
    <w:rsid w:val="00334518"/>
    <w:pPr>
      <w:keepNext/>
      <w:numPr>
        <w:numId w:val="6"/>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334518"/>
    <w:pPr>
      <w:keepNext/>
      <w:numPr>
        <w:ilvl w:val="1"/>
        <w:numId w:val="6"/>
      </w:numPr>
      <w:spacing w:after="220"/>
      <w:outlineLvl w:val="1"/>
    </w:pPr>
    <w:rPr>
      <w:rFonts w:ascii="Arial" w:hAnsi="Arial"/>
      <w:b/>
      <w:bCs/>
      <w:iCs/>
      <w:sz w:val="24"/>
      <w:szCs w:val="28"/>
      <w:lang w:eastAsia="en-US"/>
    </w:rPr>
  </w:style>
  <w:style w:type="paragraph" w:styleId="Heading3">
    <w:name w:val="heading 3"/>
    <w:basedOn w:val="Normal"/>
    <w:qFormat/>
    <w:rsid w:val="00334518"/>
    <w:pPr>
      <w:numPr>
        <w:ilvl w:val="2"/>
        <w:numId w:val="6"/>
      </w:numPr>
      <w:outlineLvl w:val="2"/>
    </w:pPr>
    <w:rPr>
      <w:rFonts w:cs="Arial"/>
      <w:bCs/>
      <w:szCs w:val="26"/>
    </w:rPr>
  </w:style>
  <w:style w:type="paragraph" w:styleId="Heading4">
    <w:name w:val="heading 4"/>
    <w:basedOn w:val="Normal"/>
    <w:qFormat/>
    <w:rsid w:val="00334518"/>
    <w:pPr>
      <w:numPr>
        <w:ilvl w:val="3"/>
        <w:numId w:val="6"/>
      </w:numPr>
      <w:outlineLvl w:val="3"/>
    </w:pPr>
    <w:rPr>
      <w:bCs/>
      <w:szCs w:val="28"/>
    </w:rPr>
  </w:style>
  <w:style w:type="paragraph" w:styleId="Heading5">
    <w:name w:val="heading 5"/>
    <w:basedOn w:val="Normal"/>
    <w:link w:val="Heading5Char"/>
    <w:qFormat/>
    <w:rsid w:val="00334518"/>
    <w:pPr>
      <w:numPr>
        <w:ilvl w:val="4"/>
        <w:numId w:val="6"/>
      </w:numPr>
      <w:outlineLvl w:val="4"/>
    </w:pPr>
    <w:rPr>
      <w:bCs/>
      <w:iCs/>
      <w:szCs w:val="26"/>
    </w:rPr>
  </w:style>
  <w:style w:type="paragraph" w:styleId="Heading6">
    <w:name w:val="heading 6"/>
    <w:basedOn w:val="Normal"/>
    <w:qFormat/>
    <w:rsid w:val="00334518"/>
    <w:pPr>
      <w:numPr>
        <w:ilvl w:val="5"/>
        <w:numId w:val="6"/>
      </w:numPr>
      <w:outlineLvl w:val="5"/>
    </w:pPr>
    <w:rPr>
      <w:bCs/>
      <w:szCs w:val="22"/>
    </w:rPr>
  </w:style>
  <w:style w:type="paragraph" w:styleId="Heading7">
    <w:name w:val="heading 7"/>
    <w:basedOn w:val="Normal"/>
    <w:qFormat/>
    <w:rsid w:val="00334518"/>
    <w:pPr>
      <w:numPr>
        <w:ilvl w:val="6"/>
        <w:numId w:val="6"/>
      </w:numPr>
      <w:outlineLvl w:val="6"/>
    </w:pPr>
  </w:style>
  <w:style w:type="paragraph" w:styleId="Heading8">
    <w:name w:val="heading 8"/>
    <w:basedOn w:val="Normal"/>
    <w:qFormat/>
    <w:rsid w:val="00334518"/>
    <w:pPr>
      <w:numPr>
        <w:ilvl w:val="7"/>
        <w:numId w:val="6"/>
      </w:numPr>
      <w:outlineLvl w:val="7"/>
    </w:pPr>
    <w:rPr>
      <w:iCs/>
    </w:rPr>
  </w:style>
  <w:style w:type="paragraph" w:styleId="Heading9">
    <w:name w:val="heading 9"/>
    <w:basedOn w:val="Normal"/>
    <w:next w:val="Normal"/>
    <w:qFormat/>
    <w:rsid w:val="00334518"/>
    <w:pPr>
      <w:keepNext/>
      <w:numPr>
        <w:ilvl w:val="8"/>
        <w:numId w:val="6"/>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Normal">
    <w:name w:val="DefenceNormal"/>
    <w:link w:val="DefenceNormalChar"/>
    <w:rsid w:val="00334518"/>
    <w:pPr>
      <w:spacing w:after="200"/>
    </w:pPr>
    <w:rPr>
      <w:lang w:eastAsia="en-US"/>
    </w:rPr>
  </w:style>
  <w:style w:type="character" w:styleId="Hyperlink">
    <w:name w:val="Hyperlink"/>
    <w:rsid w:val="00334518"/>
    <w:rPr>
      <w:color w:val="0000FF"/>
      <w:u w:val="none"/>
    </w:rPr>
  </w:style>
  <w:style w:type="paragraph" w:customStyle="1" w:styleId="DefenceIndent">
    <w:name w:val="DefenceIndent"/>
    <w:basedOn w:val="DefenceNormal"/>
    <w:link w:val="DefenceIndentChar"/>
    <w:rsid w:val="00334518"/>
    <w:pPr>
      <w:ind w:left="964"/>
    </w:pPr>
  </w:style>
  <w:style w:type="paragraph" w:customStyle="1" w:styleId="DefenceSchedule1">
    <w:name w:val="DefenceSchedule1"/>
    <w:basedOn w:val="DefenceNormal"/>
    <w:rsid w:val="002D0DFC"/>
    <w:pPr>
      <w:numPr>
        <w:numId w:val="1"/>
      </w:numPr>
      <w:outlineLvl w:val="0"/>
    </w:pPr>
    <w:rPr>
      <w:b/>
    </w:rPr>
  </w:style>
  <w:style w:type="paragraph" w:customStyle="1" w:styleId="DefenceSchedule2">
    <w:name w:val="DefenceSchedule2"/>
    <w:basedOn w:val="DefenceNormal"/>
    <w:link w:val="DefenceSchedule2Char"/>
    <w:uiPriority w:val="99"/>
    <w:rsid w:val="00334518"/>
    <w:pPr>
      <w:numPr>
        <w:ilvl w:val="1"/>
        <w:numId w:val="1"/>
      </w:numPr>
      <w:outlineLvl w:val="1"/>
    </w:pPr>
  </w:style>
  <w:style w:type="paragraph" w:customStyle="1" w:styleId="DefenceSchedule3">
    <w:name w:val="DefenceSchedule3"/>
    <w:basedOn w:val="DefenceNormal"/>
    <w:link w:val="DefenceSchedule3Char"/>
    <w:rsid w:val="00334518"/>
    <w:pPr>
      <w:numPr>
        <w:ilvl w:val="2"/>
        <w:numId w:val="1"/>
      </w:numPr>
      <w:outlineLvl w:val="2"/>
    </w:pPr>
  </w:style>
  <w:style w:type="paragraph" w:customStyle="1" w:styleId="DefenceSchedule4">
    <w:name w:val="DefenceSchedule4"/>
    <w:basedOn w:val="DefenceNormal"/>
    <w:link w:val="DefenceSchedule4Char"/>
    <w:uiPriority w:val="99"/>
    <w:rsid w:val="00334518"/>
    <w:pPr>
      <w:numPr>
        <w:ilvl w:val="3"/>
        <w:numId w:val="1"/>
      </w:numPr>
      <w:outlineLvl w:val="3"/>
    </w:pPr>
  </w:style>
  <w:style w:type="paragraph" w:customStyle="1" w:styleId="DefenceSchedule5">
    <w:name w:val="DefenceSchedule5"/>
    <w:basedOn w:val="DefenceNormal"/>
    <w:link w:val="DefenceSchedule5Char"/>
    <w:uiPriority w:val="99"/>
    <w:rsid w:val="00334518"/>
    <w:pPr>
      <w:numPr>
        <w:ilvl w:val="4"/>
        <w:numId w:val="1"/>
      </w:numPr>
      <w:outlineLvl w:val="4"/>
    </w:pPr>
  </w:style>
  <w:style w:type="character" w:customStyle="1" w:styleId="AltOpt">
    <w:name w:val="AltOpt"/>
    <w:rsid w:val="00334518"/>
    <w:rPr>
      <w:rFonts w:ascii="Times New Roman" w:hAnsi="Times New Roman"/>
      <w:b/>
      <w:color w:val="FFFF99"/>
      <w:sz w:val="22"/>
      <w:szCs w:val="22"/>
      <w:shd w:val="clear" w:color="auto" w:fill="808080"/>
    </w:rPr>
  </w:style>
  <w:style w:type="paragraph" w:customStyle="1" w:styleId="TitleArial">
    <w:name w:val="Title_Arial"/>
    <w:next w:val="Normal"/>
    <w:rsid w:val="00334518"/>
    <w:rPr>
      <w:rFonts w:ascii="Arial" w:hAnsi="Arial" w:cs="Arial"/>
      <w:bCs/>
      <w:color w:val="D21034"/>
      <w:sz w:val="44"/>
      <w:szCs w:val="44"/>
      <w:lang w:eastAsia="en-US"/>
    </w:rPr>
  </w:style>
  <w:style w:type="paragraph" w:styleId="BalloonText">
    <w:name w:val="Balloon Text"/>
    <w:basedOn w:val="Normal"/>
    <w:link w:val="BalloonTextChar"/>
    <w:rsid w:val="00DC34DA"/>
    <w:pPr>
      <w:spacing w:after="0"/>
    </w:pPr>
    <w:rPr>
      <w:rFonts w:ascii="Tahoma" w:hAnsi="Tahoma" w:cs="Tahoma"/>
      <w:sz w:val="16"/>
      <w:szCs w:val="16"/>
    </w:rPr>
  </w:style>
  <w:style w:type="paragraph" w:styleId="Header">
    <w:name w:val="header"/>
    <w:basedOn w:val="Normal"/>
    <w:link w:val="HeaderChar"/>
    <w:rsid w:val="00334518"/>
    <w:pPr>
      <w:tabs>
        <w:tab w:val="center" w:pos="4678"/>
        <w:tab w:val="right" w:pos="9356"/>
      </w:tabs>
    </w:pPr>
    <w:rPr>
      <w:snapToGrid w:val="0"/>
      <w:szCs w:val="20"/>
    </w:rPr>
  </w:style>
  <w:style w:type="paragraph" w:styleId="Footer">
    <w:name w:val="footer"/>
    <w:basedOn w:val="Normal"/>
    <w:rsid w:val="00334518"/>
    <w:pPr>
      <w:widowControl w:val="0"/>
      <w:tabs>
        <w:tab w:val="center" w:pos="4678"/>
        <w:tab w:val="right" w:pos="9356"/>
      </w:tabs>
    </w:pPr>
    <w:rPr>
      <w:snapToGrid w:val="0"/>
      <w:sz w:val="18"/>
      <w:szCs w:val="20"/>
    </w:rPr>
  </w:style>
  <w:style w:type="character" w:styleId="PageNumber">
    <w:name w:val="page number"/>
    <w:basedOn w:val="DefaultParagraphFont"/>
    <w:semiHidden/>
    <w:rsid w:val="00334518"/>
  </w:style>
  <w:style w:type="paragraph" w:customStyle="1" w:styleId="AnnexureHeading">
    <w:name w:val="Annexure Heading"/>
    <w:basedOn w:val="Normal"/>
    <w:next w:val="Normal"/>
    <w:rsid w:val="00334518"/>
    <w:pPr>
      <w:pageBreakBefore/>
    </w:pPr>
    <w:rPr>
      <w:rFonts w:ascii="Arial" w:hAnsi="Arial"/>
      <w:b/>
      <w:sz w:val="24"/>
    </w:rPr>
  </w:style>
  <w:style w:type="paragraph" w:customStyle="1" w:styleId="DefenceBoldNormal">
    <w:name w:val="DefenceBoldNormal"/>
    <w:basedOn w:val="DefenceNormal"/>
    <w:rsid w:val="00334518"/>
    <w:pPr>
      <w:keepNext/>
    </w:pPr>
    <w:rPr>
      <w:b/>
    </w:rPr>
  </w:style>
  <w:style w:type="paragraph" w:customStyle="1" w:styleId="DefenceDefinition">
    <w:name w:val="DefenceDefinition"/>
    <w:uiPriority w:val="99"/>
    <w:rsid w:val="00334518"/>
    <w:pPr>
      <w:numPr>
        <w:numId w:val="3"/>
      </w:numPr>
      <w:spacing w:after="220"/>
      <w:outlineLvl w:val="0"/>
    </w:pPr>
    <w:rPr>
      <w:szCs w:val="22"/>
      <w:lang w:eastAsia="en-US"/>
    </w:rPr>
  </w:style>
  <w:style w:type="paragraph" w:customStyle="1" w:styleId="DefenceDefinitionNum">
    <w:name w:val="DefenceDefinitionNum"/>
    <w:uiPriority w:val="99"/>
    <w:rsid w:val="00334518"/>
    <w:pPr>
      <w:numPr>
        <w:ilvl w:val="1"/>
        <w:numId w:val="3"/>
      </w:numPr>
      <w:spacing w:after="200"/>
      <w:outlineLvl w:val="1"/>
    </w:pPr>
    <w:rPr>
      <w:color w:val="000000"/>
      <w:szCs w:val="24"/>
      <w:lang w:eastAsia="en-US"/>
    </w:rPr>
  </w:style>
  <w:style w:type="paragraph" w:customStyle="1" w:styleId="DefenceDefinitionNum2">
    <w:name w:val="DefenceDefinitionNum2"/>
    <w:uiPriority w:val="99"/>
    <w:rsid w:val="00334518"/>
    <w:pPr>
      <w:numPr>
        <w:ilvl w:val="2"/>
        <w:numId w:val="3"/>
      </w:numPr>
      <w:spacing w:after="200"/>
      <w:outlineLvl w:val="2"/>
    </w:pPr>
    <w:rPr>
      <w:bCs/>
      <w:szCs w:val="28"/>
      <w:lang w:eastAsia="en-US"/>
    </w:rPr>
  </w:style>
  <w:style w:type="paragraph" w:customStyle="1" w:styleId="DefenceDefinitionNum3">
    <w:name w:val="DefenceDefinitionNum3"/>
    <w:uiPriority w:val="99"/>
    <w:rsid w:val="00334518"/>
    <w:pPr>
      <w:numPr>
        <w:ilvl w:val="3"/>
        <w:numId w:val="3"/>
      </w:numPr>
      <w:spacing w:after="220"/>
      <w:outlineLvl w:val="3"/>
    </w:pPr>
    <w:rPr>
      <w:bCs/>
      <w:szCs w:val="28"/>
      <w:lang w:eastAsia="en-US"/>
    </w:rPr>
  </w:style>
  <w:style w:type="paragraph" w:customStyle="1" w:styleId="DefenceHeading1">
    <w:name w:val="DefenceHeading 1"/>
    <w:next w:val="Normal"/>
    <w:rsid w:val="00334518"/>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334518"/>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334518"/>
    <w:pPr>
      <w:numPr>
        <w:ilvl w:val="2"/>
        <w:numId w:val="4"/>
      </w:numPr>
      <w:outlineLvl w:val="2"/>
    </w:pPr>
    <w:rPr>
      <w:rFonts w:cs="Arial"/>
      <w:bCs/>
      <w:szCs w:val="26"/>
    </w:rPr>
  </w:style>
  <w:style w:type="paragraph" w:customStyle="1" w:styleId="DefenceHeading4">
    <w:name w:val="DefenceHeading 4"/>
    <w:basedOn w:val="DefenceNormal"/>
    <w:link w:val="DefenceHeading4Char"/>
    <w:rsid w:val="00334518"/>
    <w:pPr>
      <w:numPr>
        <w:ilvl w:val="3"/>
        <w:numId w:val="4"/>
      </w:numPr>
      <w:outlineLvl w:val="3"/>
    </w:pPr>
  </w:style>
  <w:style w:type="paragraph" w:customStyle="1" w:styleId="DefenceHeading5">
    <w:name w:val="DefenceHeading 5"/>
    <w:basedOn w:val="DefenceNormal"/>
    <w:rsid w:val="00334518"/>
    <w:pPr>
      <w:numPr>
        <w:ilvl w:val="4"/>
        <w:numId w:val="4"/>
      </w:numPr>
      <w:outlineLvl w:val="4"/>
    </w:pPr>
    <w:rPr>
      <w:bCs/>
      <w:iCs/>
      <w:szCs w:val="26"/>
    </w:rPr>
  </w:style>
  <w:style w:type="paragraph" w:customStyle="1" w:styleId="DefenceHeading6">
    <w:name w:val="DefenceHeading 6"/>
    <w:basedOn w:val="DefenceNormal"/>
    <w:rsid w:val="00334518"/>
    <w:pPr>
      <w:numPr>
        <w:ilvl w:val="5"/>
        <w:numId w:val="4"/>
      </w:numPr>
      <w:outlineLvl w:val="5"/>
    </w:pPr>
  </w:style>
  <w:style w:type="paragraph" w:customStyle="1" w:styleId="DefenceHeading7">
    <w:name w:val="DefenceHeading 7"/>
    <w:basedOn w:val="DefenceNormal"/>
    <w:rsid w:val="00334518"/>
    <w:pPr>
      <w:numPr>
        <w:ilvl w:val="6"/>
        <w:numId w:val="4"/>
      </w:numPr>
      <w:outlineLvl w:val="6"/>
    </w:pPr>
  </w:style>
  <w:style w:type="paragraph" w:customStyle="1" w:styleId="DefenceHeading8">
    <w:name w:val="DefenceHeading 8"/>
    <w:basedOn w:val="DefenceNormal"/>
    <w:rsid w:val="00334518"/>
    <w:pPr>
      <w:numPr>
        <w:ilvl w:val="7"/>
        <w:numId w:val="4"/>
      </w:numPr>
      <w:outlineLvl w:val="7"/>
    </w:pPr>
  </w:style>
  <w:style w:type="paragraph" w:customStyle="1" w:styleId="DefenceHeading9">
    <w:name w:val="DefenceHeading 9"/>
    <w:next w:val="DefenceNormal"/>
    <w:rsid w:val="00334518"/>
    <w:pPr>
      <w:numPr>
        <w:ilvl w:val="8"/>
        <w:numId w:val="4"/>
      </w:numPr>
      <w:spacing w:after="240"/>
      <w:jc w:val="center"/>
    </w:pPr>
    <w:rPr>
      <w:rFonts w:ascii="Arial Bold" w:hAnsi="Arial Bold"/>
      <w:b/>
      <w:caps/>
      <w:sz w:val="28"/>
      <w:szCs w:val="28"/>
      <w:lang w:eastAsia="en-US"/>
    </w:rPr>
  </w:style>
  <w:style w:type="paragraph" w:customStyle="1" w:styleId="DefenceIndent2">
    <w:name w:val="DefenceIndent2"/>
    <w:basedOn w:val="DefenceNormal"/>
    <w:rsid w:val="00334518"/>
    <w:pPr>
      <w:ind w:left="1928"/>
    </w:pPr>
  </w:style>
  <w:style w:type="paragraph" w:customStyle="1" w:styleId="DefenceIndent3">
    <w:name w:val="DefenceIndent3"/>
    <w:basedOn w:val="DefenceNormal"/>
    <w:rsid w:val="00334518"/>
    <w:pPr>
      <w:ind w:left="2892"/>
    </w:pPr>
  </w:style>
  <w:style w:type="paragraph" w:customStyle="1" w:styleId="DefenceSchedule6">
    <w:name w:val="DefenceSchedule6"/>
    <w:basedOn w:val="DefenceNormal"/>
    <w:uiPriority w:val="99"/>
    <w:rsid w:val="00334518"/>
    <w:pPr>
      <w:numPr>
        <w:ilvl w:val="5"/>
        <w:numId w:val="1"/>
      </w:numPr>
      <w:outlineLvl w:val="5"/>
    </w:pPr>
  </w:style>
  <w:style w:type="paragraph" w:customStyle="1" w:styleId="DefenceSubTitle">
    <w:name w:val="DefenceSubTitle"/>
    <w:basedOn w:val="Normal"/>
    <w:rsid w:val="00334518"/>
    <w:rPr>
      <w:rFonts w:ascii="Arial" w:hAnsi="Arial"/>
      <w:b/>
      <w:szCs w:val="20"/>
    </w:rPr>
  </w:style>
  <w:style w:type="paragraph" w:customStyle="1" w:styleId="DefenceTitle">
    <w:name w:val="DefenceTitle"/>
    <w:rsid w:val="00334518"/>
    <w:pPr>
      <w:spacing w:after="240"/>
      <w:jc w:val="center"/>
    </w:pPr>
    <w:rPr>
      <w:rFonts w:ascii="Arial Bold" w:hAnsi="Arial Bold" w:cs="Arial"/>
      <w:b/>
      <w:bCs/>
      <w:caps/>
      <w:sz w:val="32"/>
      <w:szCs w:val="32"/>
      <w:lang w:eastAsia="en-US"/>
    </w:rPr>
  </w:style>
  <w:style w:type="paragraph" w:customStyle="1" w:styleId="Definition">
    <w:name w:val="Definition"/>
    <w:basedOn w:val="Normal"/>
    <w:rsid w:val="00334518"/>
    <w:rPr>
      <w:szCs w:val="22"/>
    </w:rPr>
  </w:style>
  <w:style w:type="paragraph" w:customStyle="1" w:styleId="DefinitionNum2">
    <w:name w:val="DefinitionNum2"/>
    <w:basedOn w:val="Normal"/>
    <w:rsid w:val="00334518"/>
    <w:rPr>
      <w:color w:val="000000"/>
    </w:rPr>
  </w:style>
  <w:style w:type="paragraph" w:customStyle="1" w:styleId="DefinitionNum3">
    <w:name w:val="DefinitionNum3"/>
    <w:basedOn w:val="Normal"/>
    <w:rsid w:val="00334518"/>
    <w:pPr>
      <w:outlineLvl w:val="2"/>
    </w:pPr>
    <w:rPr>
      <w:color w:val="000000"/>
      <w:szCs w:val="22"/>
    </w:rPr>
  </w:style>
  <w:style w:type="paragraph" w:customStyle="1" w:styleId="DefinitionNum4">
    <w:name w:val="DefinitionNum4"/>
    <w:basedOn w:val="Normal"/>
    <w:rsid w:val="00334518"/>
  </w:style>
  <w:style w:type="character" w:customStyle="1" w:styleId="DocsOpenFilename">
    <w:name w:val="DocsOpen Filename"/>
    <w:rsid w:val="00334518"/>
    <w:rPr>
      <w:rFonts w:ascii="Times New Roman" w:hAnsi="Times New Roman" w:cs="Times New Roman"/>
      <w:sz w:val="16"/>
    </w:rPr>
  </w:style>
  <w:style w:type="paragraph" w:customStyle="1" w:styleId="EndIdentifier">
    <w:name w:val="EndIdentifier"/>
    <w:basedOn w:val="Normal"/>
    <w:rsid w:val="00334518"/>
    <w:rPr>
      <w:bCs/>
      <w:i/>
      <w:color w:val="800080"/>
    </w:rPr>
  </w:style>
  <w:style w:type="character" w:styleId="EndnoteReference">
    <w:name w:val="endnote reference"/>
    <w:rsid w:val="00334518"/>
    <w:rPr>
      <w:vertAlign w:val="superscript"/>
    </w:rPr>
  </w:style>
  <w:style w:type="paragraph" w:styleId="EndnoteText">
    <w:name w:val="endnote text"/>
    <w:basedOn w:val="Normal"/>
    <w:rsid w:val="00334518"/>
    <w:rPr>
      <w:sz w:val="20"/>
      <w:szCs w:val="20"/>
    </w:rPr>
  </w:style>
  <w:style w:type="character" w:styleId="FootnoteReference">
    <w:name w:val="footnote reference"/>
    <w:rsid w:val="00334518"/>
    <w:rPr>
      <w:vertAlign w:val="superscript"/>
    </w:rPr>
  </w:style>
  <w:style w:type="paragraph" w:styleId="FootnoteText">
    <w:name w:val="footnote text"/>
    <w:basedOn w:val="Normal"/>
    <w:rsid w:val="00334518"/>
    <w:rPr>
      <w:sz w:val="20"/>
      <w:szCs w:val="20"/>
    </w:rPr>
  </w:style>
  <w:style w:type="paragraph" w:styleId="ListBullet">
    <w:name w:val="List Bullet"/>
    <w:basedOn w:val="DefenceNormal"/>
    <w:rsid w:val="00334518"/>
    <w:pPr>
      <w:numPr>
        <w:numId w:val="7"/>
      </w:numPr>
      <w:spacing w:after="220"/>
    </w:pPr>
  </w:style>
  <w:style w:type="paragraph" w:styleId="ListBullet2">
    <w:name w:val="List Bullet 2"/>
    <w:basedOn w:val="DefenceNormal"/>
    <w:rsid w:val="00334518"/>
    <w:pPr>
      <w:numPr>
        <w:numId w:val="8"/>
      </w:numPr>
    </w:pPr>
  </w:style>
  <w:style w:type="paragraph" w:styleId="ListBullet3">
    <w:name w:val="List Bullet 3"/>
    <w:basedOn w:val="Normal"/>
    <w:rsid w:val="00334518"/>
  </w:style>
  <w:style w:type="paragraph" w:styleId="ListBullet4">
    <w:name w:val="List Bullet 4"/>
    <w:basedOn w:val="Normal"/>
    <w:rsid w:val="00334518"/>
  </w:style>
  <w:style w:type="paragraph" w:styleId="ListBullet5">
    <w:name w:val="List Bullet 5"/>
    <w:basedOn w:val="Normal"/>
    <w:rsid w:val="00334518"/>
  </w:style>
  <w:style w:type="paragraph" w:customStyle="1" w:styleId="MinorTitleArial">
    <w:name w:val="Minor_Title_Arial"/>
    <w:next w:val="Normal"/>
    <w:rsid w:val="00334518"/>
    <w:rPr>
      <w:rFonts w:ascii="Arial" w:hAnsi="Arial" w:cs="Arial"/>
      <w:color w:val="000000"/>
      <w:sz w:val="18"/>
      <w:szCs w:val="18"/>
      <w:lang w:eastAsia="en-US"/>
    </w:rPr>
  </w:style>
  <w:style w:type="paragraph" w:styleId="Subtitle">
    <w:name w:val="Subtitle"/>
    <w:basedOn w:val="Normal"/>
    <w:qFormat/>
    <w:rsid w:val="00334518"/>
    <w:pPr>
      <w:keepNext/>
    </w:pPr>
    <w:rPr>
      <w:rFonts w:ascii="Arial" w:hAnsi="Arial" w:cs="Arial"/>
      <w:b/>
      <w:sz w:val="24"/>
    </w:rPr>
  </w:style>
  <w:style w:type="paragraph" w:customStyle="1" w:styleId="SubtitleTNR">
    <w:name w:val="Subtitle_TNR"/>
    <w:basedOn w:val="Normal"/>
    <w:rsid w:val="00334518"/>
    <w:pPr>
      <w:keepNext/>
    </w:pPr>
    <w:rPr>
      <w:b/>
      <w:sz w:val="24"/>
    </w:rPr>
  </w:style>
  <w:style w:type="table" w:styleId="TableGrid">
    <w:name w:val="Table Grid"/>
    <w:basedOn w:val="TableNormal"/>
    <w:rsid w:val="0033451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334518"/>
    <w:pPr>
      <w:keepNext/>
    </w:pPr>
    <w:rPr>
      <w:rFonts w:ascii="Arial" w:hAnsi="Arial" w:cs="Arial"/>
      <w:b/>
      <w:bCs/>
      <w:sz w:val="28"/>
      <w:szCs w:val="32"/>
    </w:rPr>
  </w:style>
  <w:style w:type="paragraph" w:customStyle="1" w:styleId="TitleTNR">
    <w:name w:val="Title_TNR"/>
    <w:basedOn w:val="Normal"/>
    <w:rsid w:val="00334518"/>
    <w:pPr>
      <w:keepNext/>
    </w:pPr>
    <w:rPr>
      <w:rFonts w:cs="Arial"/>
      <w:b/>
      <w:bCs/>
      <w:sz w:val="28"/>
      <w:szCs w:val="32"/>
    </w:rPr>
  </w:style>
  <w:style w:type="paragraph" w:styleId="TOAHeading">
    <w:name w:val="toa heading"/>
    <w:basedOn w:val="Normal"/>
    <w:next w:val="Normal"/>
    <w:semiHidden/>
    <w:rsid w:val="00334518"/>
    <w:pPr>
      <w:spacing w:before="120"/>
    </w:pPr>
    <w:rPr>
      <w:rFonts w:ascii="Arial" w:hAnsi="Arial"/>
      <w:b/>
      <w:bCs/>
    </w:rPr>
  </w:style>
  <w:style w:type="paragraph" w:styleId="TOC1">
    <w:name w:val="toc 1"/>
    <w:basedOn w:val="Normal"/>
    <w:next w:val="Normal"/>
    <w:rsid w:val="0033451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334518"/>
    <w:pPr>
      <w:tabs>
        <w:tab w:val="right" w:leader="dot" w:pos="9356"/>
      </w:tabs>
      <w:spacing w:after="0"/>
      <w:ind w:left="964" w:right="1134" w:hanging="964"/>
    </w:pPr>
  </w:style>
  <w:style w:type="paragraph" w:styleId="TOC3">
    <w:name w:val="toc 3"/>
    <w:basedOn w:val="Normal"/>
    <w:next w:val="Normal"/>
    <w:autoRedefine/>
    <w:semiHidden/>
    <w:rsid w:val="00334518"/>
    <w:pPr>
      <w:ind w:left="440"/>
    </w:pPr>
  </w:style>
  <w:style w:type="paragraph" w:styleId="TOC4">
    <w:name w:val="toc 4"/>
    <w:basedOn w:val="Normal"/>
    <w:next w:val="Normal"/>
    <w:autoRedefine/>
    <w:semiHidden/>
    <w:rsid w:val="00334518"/>
    <w:pPr>
      <w:ind w:left="660"/>
    </w:pPr>
  </w:style>
  <w:style w:type="paragraph" w:styleId="TOC5">
    <w:name w:val="toc 5"/>
    <w:basedOn w:val="Normal"/>
    <w:next w:val="Normal"/>
    <w:autoRedefine/>
    <w:semiHidden/>
    <w:rsid w:val="00334518"/>
    <w:pPr>
      <w:ind w:left="880"/>
    </w:pPr>
  </w:style>
  <w:style w:type="paragraph" w:styleId="TOC6">
    <w:name w:val="toc 6"/>
    <w:basedOn w:val="Normal"/>
    <w:next w:val="Normal"/>
    <w:autoRedefine/>
    <w:semiHidden/>
    <w:rsid w:val="00334518"/>
    <w:pPr>
      <w:ind w:left="1100"/>
    </w:pPr>
  </w:style>
  <w:style w:type="paragraph" w:styleId="TOC7">
    <w:name w:val="toc 7"/>
    <w:basedOn w:val="Normal"/>
    <w:next w:val="Normal"/>
    <w:autoRedefine/>
    <w:semiHidden/>
    <w:rsid w:val="00334518"/>
    <w:pPr>
      <w:ind w:left="1320"/>
    </w:pPr>
  </w:style>
  <w:style w:type="paragraph" w:styleId="TOC8">
    <w:name w:val="toc 8"/>
    <w:basedOn w:val="Normal"/>
    <w:next w:val="Normal"/>
    <w:autoRedefine/>
    <w:semiHidden/>
    <w:rsid w:val="00334518"/>
    <w:pPr>
      <w:ind w:left="1540"/>
    </w:pPr>
  </w:style>
  <w:style w:type="paragraph" w:styleId="TOC9">
    <w:name w:val="toc 9"/>
    <w:basedOn w:val="Normal"/>
    <w:next w:val="Normal"/>
    <w:semiHidden/>
    <w:rsid w:val="00334518"/>
    <w:pPr>
      <w:ind w:left="1758"/>
    </w:pPr>
  </w:style>
  <w:style w:type="paragraph" w:customStyle="1" w:styleId="TOCHeader">
    <w:name w:val="TOCHeader"/>
    <w:basedOn w:val="Normal"/>
    <w:rsid w:val="00334518"/>
    <w:pPr>
      <w:keepNext/>
    </w:pPr>
    <w:rPr>
      <w:rFonts w:ascii="Arial" w:hAnsi="Arial"/>
      <w:b/>
      <w:sz w:val="24"/>
    </w:rPr>
  </w:style>
  <w:style w:type="character" w:customStyle="1" w:styleId="BalloonTextChar">
    <w:name w:val="Balloon Text Char"/>
    <w:link w:val="BalloonText"/>
    <w:rsid w:val="00DC34DA"/>
    <w:rPr>
      <w:rFonts w:ascii="Tahoma" w:hAnsi="Tahoma" w:cs="Tahoma"/>
      <w:sz w:val="16"/>
      <w:szCs w:val="16"/>
      <w:lang w:eastAsia="en-US"/>
    </w:rPr>
  </w:style>
  <w:style w:type="character" w:styleId="CommentReference">
    <w:name w:val="annotation reference"/>
    <w:rsid w:val="0088646B"/>
    <w:rPr>
      <w:sz w:val="16"/>
      <w:szCs w:val="16"/>
    </w:rPr>
  </w:style>
  <w:style w:type="paragraph" w:styleId="CommentText">
    <w:name w:val="annotation text"/>
    <w:basedOn w:val="Normal"/>
    <w:link w:val="CommentTextChar"/>
    <w:rsid w:val="0088646B"/>
    <w:rPr>
      <w:sz w:val="20"/>
      <w:szCs w:val="20"/>
    </w:rPr>
  </w:style>
  <w:style w:type="character" w:customStyle="1" w:styleId="CommentTextChar">
    <w:name w:val="Comment Text Char"/>
    <w:link w:val="CommentText"/>
    <w:rsid w:val="0088646B"/>
    <w:rPr>
      <w:lang w:eastAsia="en-US"/>
    </w:rPr>
  </w:style>
  <w:style w:type="paragraph" w:styleId="CommentSubject">
    <w:name w:val="annotation subject"/>
    <w:basedOn w:val="CommentText"/>
    <w:next w:val="CommentText"/>
    <w:link w:val="CommentSubjectChar"/>
    <w:rsid w:val="0088646B"/>
    <w:rPr>
      <w:b/>
      <w:bCs/>
    </w:rPr>
  </w:style>
  <w:style w:type="character" w:customStyle="1" w:styleId="CommentSubjectChar">
    <w:name w:val="Comment Subject Char"/>
    <w:link w:val="CommentSubject"/>
    <w:rsid w:val="0088646B"/>
    <w:rPr>
      <w:b/>
      <w:bCs/>
      <w:lang w:eastAsia="en-US"/>
    </w:rPr>
  </w:style>
  <w:style w:type="character" w:customStyle="1" w:styleId="HeaderChar">
    <w:name w:val="Header Char"/>
    <w:link w:val="Header"/>
    <w:rsid w:val="004E6F34"/>
    <w:rPr>
      <w:snapToGrid w:val="0"/>
      <w:sz w:val="22"/>
      <w:lang w:eastAsia="en-US"/>
    </w:rPr>
  </w:style>
  <w:style w:type="character" w:customStyle="1" w:styleId="DefenceSchedule3Char">
    <w:name w:val="DefenceSchedule3 Char"/>
    <w:link w:val="DefenceSchedule3"/>
    <w:rsid w:val="00C64A3F"/>
    <w:rPr>
      <w:lang w:eastAsia="en-US"/>
    </w:rPr>
  </w:style>
  <w:style w:type="character" w:customStyle="1" w:styleId="DefenceSchedule4Char">
    <w:name w:val="DefenceSchedule4 Char"/>
    <w:link w:val="DefenceSchedule4"/>
    <w:rsid w:val="00C64A3F"/>
    <w:rPr>
      <w:lang w:eastAsia="en-US"/>
    </w:rPr>
  </w:style>
  <w:style w:type="character" w:customStyle="1" w:styleId="DefenceSchedule2Char">
    <w:name w:val="DefenceSchedule2 Char"/>
    <w:link w:val="DefenceSchedule2"/>
    <w:uiPriority w:val="99"/>
    <w:rsid w:val="00C64A3F"/>
    <w:rPr>
      <w:lang w:eastAsia="en-US"/>
    </w:rPr>
  </w:style>
  <w:style w:type="character" w:customStyle="1" w:styleId="DefenceSchedule5Char">
    <w:name w:val="DefenceSchedule5 Char"/>
    <w:link w:val="DefenceSchedule5"/>
    <w:rsid w:val="00C64A3F"/>
    <w:rPr>
      <w:lang w:eastAsia="en-US"/>
    </w:rPr>
  </w:style>
  <w:style w:type="paragraph" w:customStyle="1" w:styleId="StyleDefenceSchedule1Bold">
    <w:name w:val="Style DefenceSchedule1 + Bold"/>
    <w:basedOn w:val="DefenceSchedule1"/>
    <w:link w:val="StyleDefenceSchedule1BoldChar"/>
    <w:rsid w:val="00085E50"/>
    <w:pPr>
      <w:numPr>
        <w:numId w:val="0"/>
      </w:numPr>
      <w:tabs>
        <w:tab w:val="num" w:pos="964"/>
      </w:tabs>
      <w:ind w:left="964" w:hanging="964"/>
    </w:pPr>
    <w:rPr>
      <w:bCs/>
    </w:rPr>
  </w:style>
  <w:style w:type="character" w:customStyle="1" w:styleId="StyleDefenceSchedule1BoldChar">
    <w:name w:val="Style DefenceSchedule1 + Bold Char"/>
    <w:link w:val="StyleDefenceSchedule1Bold"/>
    <w:rsid w:val="00085E50"/>
    <w:rPr>
      <w:b/>
      <w:bCs/>
      <w:lang w:val="en-AU" w:eastAsia="en-US" w:bidi="ar-SA"/>
    </w:rPr>
  </w:style>
  <w:style w:type="paragraph" w:styleId="NormalWeb">
    <w:name w:val="Normal (Web)"/>
    <w:basedOn w:val="Normal"/>
    <w:rsid w:val="005904DF"/>
    <w:pPr>
      <w:spacing w:before="100" w:beforeAutospacing="1" w:after="100" w:afterAutospacing="1"/>
    </w:pPr>
    <w:rPr>
      <w:sz w:val="24"/>
      <w:lang w:eastAsia="en-AU"/>
    </w:rPr>
  </w:style>
  <w:style w:type="paragraph" w:customStyle="1" w:styleId="Default">
    <w:name w:val="Default"/>
    <w:rsid w:val="00D153E7"/>
    <w:pPr>
      <w:autoSpaceDE w:val="0"/>
      <w:autoSpaceDN w:val="0"/>
      <w:adjustRightInd w:val="0"/>
    </w:pPr>
    <w:rPr>
      <w:rFonts w:ascii="Arial" w:hAnsi="Arial" w:cs="Arial"/>
      <w:color w:val="000000"/>
      <w:sz w:val="24"/>
      <w:szCs w:val="24"/>
    </w:rPr>
  </w:style>
  <w:style w:type="paragraph" w:customStyle="1" w:styleId="CCSIndent">
    <w:name w:val="CCS Indent"/>
    <w:basedOn w:val="Normal"/>
    <w:rsid w:val="00617C7A"/>
    <w:pPr>
      <w:numPr>
        <w:numId w:val="11"/>
      </w:numPr>
    </w:pPr>
    <w:rPr>
      <w:lang w:val="en-US"/>
    </w:rPr>
  </w:style>
  <w:style w:type="character" w:customStyle="1" w:styleId="DefenceIndentChar">
    <w:name w:val="DefenceIndent Char"/>
    <w:link w:val="DefenceIndent"/>
    <w:rsid w:val="00617C7A"/>
    <w:rPr>
      <w:lang w:eastAsia="en-US"/>
    </w:rPr>
  </w:style>
  <w:style w:type="character" w:customStyle="1" w:styleId="DefenceNormalChar">
    <w:name w:val="DefenceNormal Char"/>
    <w:link w:val="DefenceNormal"/>
    <w:rsid w:val="00617C7A"/>
    <w:rPr>
      <w:lang w:eastAsia="en-US"/>
    </w:rPr>
  </w:style>
  <w:style w:type="paragraph" w:styleId="Revision">
    <w:name w:val="Revision"/>
    <w:hidden/>
    <w:uiPriority w:val="99"/>
    <w:semiHidden/>
    <w:rsid w:val="001B4F34"/>
    <w:rPr>
      <w:sz w:val="22"/>
      <w:szCs w:val="24"/>
      <w:lang w:eastAsia="en-US"/>
    </w:rPr>
  </w:style>
  <w:style w:type="character" w:customStyle="1" w:styleId="DefenceHeading4Char">
    <w:name w:val="DefenceHeading 4 Char"/>
    <w:link w:val="DefenceHeading4"/>
    <w:locked/>
    <w:rsid w:val="00922C0A"/>
    <w:rPr>
      <w:lang w:eastAsia="en-US"/>
    </w:rPr>
  </w:style>
  <w:style w:type="numbering" w:customStyle="1" w:styleId="DefenceHeading">
    <w:name w:val="DefenceHeading"/>
    <w:rsid w:val="00922C0A"/>
    <w:pPr>
      <w:numPr>
        <w:numId w:val="85"/>
      </w:numPr>
    </w:pPr>
  </w:style>
  <w:style w:type="character" w:customStyle="1" w:styleId="Heading5Char">
    <w:name w:val="Heading 5 Char"/>
    <w:link w:val="Heading5"/>
    <w:locked/>
    <w:rsid w:val="0088486A"/>
    <w:rPr>
      <w:bCs/>
      <w:iCs/>
      <w:sz w:val="22"/>
      <w:szCs w:val="26"/>
      <w:lang w:eastAsia="en-US"/>
    </w:rPr>
  </w:style>
  <w:style w:type="character" w:customStyle="1" w:styleId="DefenceHeading3Char">
    <w:name w:val="DefenceHeading 3 Char"/>
    <w:link w:val="DefenceHeading3"/>
    <w:locked/>
    <w:rsid w:val="0088486A"/>
    <w:rPr>
      <w:rFonts w:cs="Arial"/>
      <w:bCs/>
      <w:szCs w:val="26"/>
      <w:lang w:eastAsia="en-US"/>
    </w:rPr>
  </w:style>
  <w:style w:type="numbering" w:customStyle="1" w:styleId="DefenceSchedule">
    <w:name w:val="DefenceSchedule"/>
    <w:rsid w:val="0055318E"/>
    <w:pPr>
      <w:numPr>
        <w:numId w:val="112"/>
      </w:numPr>
    </w:pPr>
  </w:style>
  <w:style w:type="paragraph" w:customStyle="1" w:styleId="CULtrAddress">
    <w:name w:val="CU_LtrAddress"/>
    <w:basedOn w:val="Normal"/>
    <w:semiHidden/>
    <w:rsid w:val="00945700"/>
    <w:pPr>
      <w:widowControl w:val="0"/>
      <w:spacing w:after="100"/>
    </w:pPr>
    <w:rPr>
      <w:rFonts w:ascii="Arial" w:hAnsi="Arial"/>
      <w:sz w:val="18"/>
      <w:szCs w:val="20"/>
      <w:lang w:bidi="he-IL"/>
    </w:rPr>
  </w:style>
  <w:style w:type="paragraph" w:customStyle="1" w:styleId="CUNumber1">
    <w:name w:val="CU_Number1"/>
    <w:basedOn w:val="Normal"/>
    <w:rsid w:val="00945700"/>
    <w:pPr>
      <w:numPr>
        <w:numId w:val="133"/>
      </w:numPr>
      <w:spacing w:after="240"/>
      <w:outlineLvl w:val="0"/>
    </w:pPr>
    <w:rPr>
      <w:rFonts w:ascii="Arial" w:hAnsi="Arial"/>
      <w:sz w:val="20"/>
      <w:szCs w:val="20"/>
    </w:rPr>
  </w:style>
  <w:style w:type="paragraph" w:customStyle="1" w:styleId="CUNumber2">
    <w:name w:val="CU_Number2"/>
    <w:basedOn w:val="Normal"/>
    <w:rsid w:val="00945700"/>
    <w:pPr>
      <w:numPr>
        <w:ilvl w:val="1"/>
        <w:numId w:val="133"/>
      </w:numPr>
      <w:spacing w:after="240"/>
      <w:outlineLvl w:val="1"/>
    </w:pPr>
    <w:rPr>
      <w:rFonts w:ascii="Arial" w:hAnsi="Arial"/>
      <w:sz w:val="20"/>
      <w:szCs w:val="20"/>
    </w:rPr>
  </w:style>
  <w:style w:type="paragraph" w:customStyle="1" w:styleId="CUNumber3">
    <w:name w:val="CU_Number3"/>
    <w:basedOn w:val="Normal"/>
    <w:rsid w:val="00945700"/>
    <w:pPr>
      <w:numPr>
        <w:ilvl w:val="2"/>
        <w:numId w:val="133"/>
      </w:numPr>
      <w:spacing w:after="240"/>
      <w:outlineLvl w:val="2"/>
    </w:pPr>
    <w:rPr>
      <w:rFonts w:ascii="Arial" w:hAnsi="Arial"/>
      <w:sz w:val="20"/>
      <w:szCs w:val="20"/>
    </w:rPr>
  </w:style>
  <w:style w:type="paragraph" w:customStyle="1" w:styleId="CUNumber4">
    <w:name w:val="CU_Number4"/>
    <w:basedOn w:val="Normal"/>
    <w:rsid w:val="00945700"/>
    <w:pPr>
      <w:numPr>
        <w:ilvl w:val="3"/>
        <w:numId w:val="133"/>
      </w:numPr>
      <w:spacing w:after="240"/>
      <w:outlineLvl w:val="3"/>
    </w:pPr>
    <w:rPr>
      <w:rFonts w:ascii="Arial" w:hAnsi="Arial"/>
      <w:sz w:val="20"/>
      <w:szCs w:val="20"/>
    </w:rPr>
  </w:style>
  <w:style w:type="paragraph" w:customStyle="1" w:styleId="CUNumber5">
    <w:name w:val="CU_Number5"/>
    <w:basedOn w:val="Normal"/>
    <w:rsid w:val="00945700"/>
    <w:pPr>
      <w:numPr>
        <w:ilvl w:val="4"/>
        <w:numId w:val="133"/>
      </w:numPr>
      <w:spacing w:after="240"/>
      <w:outlineLvl w:val="4"/>
    </w:pPr>
    <w:rPr>
      <w:rFonts w:ascii="Arial" w:hAnsi="Arial"/>
      <w:sz w:val="20"/>
      <w:szCs w:val="20"/>
    </w:rPr>
  </w:style>
  <w:style w:type="paragraph" w:customStyle="1" w:styleId="CUNumber6">
    <w:name w:val="CU_Number6"/>
    <w:basedOn w:val="Normal"/>
    <w:rsid w:val="00945700"/>
    <w:pPr>
      <w:numPr>
        <w:ilvl w:val="5"/>
        <w:numId w:val="133"/>
      </w:numPr>
      <w:spacing w:after="240"/>
      <w:outlineLvl w:val="5"/>
    </w:pPr>
    <w:rPr>
      <w:rFonts w:ascii="Arial" w:hAnsi="Arial"/>
      <w:sz w:val="20"/>
      <w:szCs w:val="20"/>
    </w:rPr>
  </w:style>
  <w:style w:type="paragraph" w:customStyle="1" w:styleId="CUNumber7">
    <w:name w:val="CU_Number7"/>
    <w:basedOn w:val="Normal"/>
    <w:rsid w:val="00945700"/>
    <w:pPr>
      <w:numPr>
        <w:ilvl w:val="6"/>
        <w:numId w:val="133"/>
      </w:numPr>
      <w:spacing w:after="240"/>
      <w:outlineLvl w:val="6"/>
    </w:pPr>
    <w:rPr>
      <w:rFonts w:ascii="Arial" w:hAnsi="Arial"/>
      <w:sz w:val="20"/>
      <w:szCs w:val="20"/>
    </w:rPr>
  </w:style>
  <w:style w:type="paragraph" w:customStyle="1" w:styleId="CUNumber8">
    <w:name w:val="CU_Number8"/>
    <w:basedOn w:val="Normal"/>
    <w:rsid w:val="00945700"/>
    <w:pPr>
      <w:numPr>
        <w:ilvl w:val="7"/>
        <w:numId w:val="133"/>
      </w:numPr>
      <w:spacing w:after="240"/>
      <w:outlineLvl w:val="7"/>
    </w:pPr>
    <w:rPr>
      <w:rFonts w:ascii="Arial" w:hAnsi="Arial"/>
      <w:sz w:val="20"/>
      <w:szCs w:val="20"/>
    </w:rPr>
  </w:style>
  <w:style w:type="paragraph" w:customStyle="1" w:styleId="Background">
    <w:name w:val="Background"/>
    <w:basedOn w:val="Normal"/>
    <w:rsid w:val="00945700"/>
    <w:pPr>
      <w:numPr>
        <w:numId w:val="131"/>
      </w:numPr>
      <w:spacing w:after="240"/>
    </w:pPr>
    <w:rPr>
      <w:rFonts w:ascii="Arial" w:hAnsi="Arial"/>
      <w:sz w:val="20"/>
      <w:szCs w:val="20"/>
    </w:rPr>
  </w:style>
  <w:style w:type="numbering" w:customStyle="1" w:styleId="CUNumber">
    <w:name w:val="CU_Number"/>
    <w:uiPriority w:val="99"/>
    <w:rsid w:val="00945700"/>
    <w:pPr>
      <w:numPr>
        <w:numId w:val="1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5738">
      <w:bodyDiv w:val="1"/>
      <w:marLeft w:val="0"/>
      <w:marRight w:val="0"/>
      <w:marTop w:val="0"/>
      <w:marBottom w:val="0"/>
      <w:divBdr>
        <w:top w:val="none" w:sz="0" w:space="0" w:color="auto"/>
        <w:left w:val="none" w:sz="0" w:space="0" w:color="auto"/>
        <w:bottom w:val="none" w:sz="0" w:space="0" w:color="auto"/>
        <w:right w:val="none" w:sz="0" w:space="0" w:color="auto"/>
      </w:divBdr>
    </w:div>
    <w:div w:id="1093551588">
      <w:bodyDiv w:val="1"/>
      <w:marLeft w:val="0"/>
      <w:marRight w:val="0"/>
      <w:marTop w:val="0"/>
      <w:marBottom w:val="0"/>
      <w:divBdr>
        <w:top w:val="none" w:sz="0" w:space="0" w:color="auto"/>
        <w:left w:val="none" w:sz="0" w:space="0" w:color="auto"/>
        <w:bottom w:val="none" w:sz="0" w:space="0" w:color="auto"/>
        <w:right w:val="none" w:sz="0" w:space="0" w:color="auto"/>
      </w:divBdr>
    </w:div>
    <w:div w:id="1350333450">
      <w:bodyDiv w:val="1"/>
      <w:marLeft w:val="0"/>
      <w:marRight w:val="0"/>
      <w:marTop w:val="0"/>
      <w:marBottom w:val="0"/>
      <w:divBdr>
        <w:top w:val="none" w:sz="0" w:space="0" w:color="auto"/>
        <w:left w:val="none" w:sz="0" w:space="0" w:color="auto"/>
        <w:bottom w:val="none" w:sz="0" w:space="0" w:color="auto"/>
        <w:right w:val="none" w:sz="0" w:space="0" w:color="auto"/>
      </w:divBdr>
    </w:div>
    <w:div w:id="1542089190">
      <w:bodyDiv w:val="1"/>
      <w:marLeft w:val="0"/>
      <w:marRight w:val="0"/>
      <w:marTop w:val="0"/>
      <w:marBottom w:val="0"/>
      <w:divBdr>
        <w:top w:val="none" w:sz="0" w:space="0" w:color="auto"/>
        <w:left w:val="none" w:sz="0" w:space="0" w:color="auto"/>
        <w:bottom w:val="none" w:sz="0" w:space="0" w:color="auto"/>
        <w:right w:val="none" w:sz="0" w:space="0" w:color="auto"/>
      </w:divBdr>
      <w:divsChild>
        <w:div w:id="76251070">
          <w:marLeft w:val="0"/>
          <w:marRight w:val="0"/>
          <w:marTop w:val="0"/>
          <w:marBottom w:val="0"/>
          <w:divBdr>
            <w:top w:val="none" w:sz="0" w:space="0" w:color="auto"/>
            <w:left w:val="none" w:sz="0" w:space="0" w:color="auto"/>
            <w:bottom w:val="none" w:sz="0" w:space="0" w:color="auto"/>
            <w:right w:val="none" w:sz="0" w:space="0" w:color="auto"/>
          </w:divBdr>
          <w:divsChild>
            <w:div w:id="742878362">
              <w:marLeft w:val="0"/>
              <w:marRight w:val="0"/>
              <w:marTop w:val="0"/>
              <w:marBottom w:val="0"/>
              <w:divBdr>
                <w:top w:val="none" w:sz="0" w:space="0" w:color="auto"/>
                <w:left w:val="none" w:sz="0" w:space="0" w:color="auto"/>
                <w:bottom w:val="none" w:sz="0" w:space="0" w:color="auto"/>
                <w:right w:val="none" w:sz="0" w:space="0" w:color="auto"/>
              </w:divBdr>
              <w:divsChild>
                <w:div w:id="285281275">
                  <w:marLeft w:val="0"/>
                  <w:marRight w:val="0"/>
                  <w:marTop w:val="0"/>
                  <w:marBottom w:val="0"/>
                  <w:divBdr>
                    <w:top w:val="none" w:sz="0" w:space="0" w:color="auto"/>
                    <w:left w:val="none" w:sz="0" w:space="0" w:color="auto"/>
                    <w:bottom w:val="none" w:sz="0" w:space="0" w:color="auto"/>
                    <w:right w:val="none" w:sz="0" w:space="0" w:color="auto"/>
                  </w:divBdr>
                  <w:divsChild>
                    <w:div w:id="8308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05096">
      <w:bodyDiv w:val="1"/>
      <w:marLeft w:val="0"/>
      <w:marRight w:val="0"/>
      <w:marTop w:val="0"/>
      <w:marBottom w:val="0"/>
      <w:divBdr>
        <w:top w:val="none" w:sz="0" w:space="0" w:color="auto"/>
        <w:left w:val="none" w:sz="0" w:space="0" w:color="auto"/>
        <w:bottom w:val="none" w:sz="0" w:space="0" w:color="auto"/>
        <w:right w:val="none" w:sz="0" w:space="0" w:color="auto"/>
      </w:divBdr>
    </w:div>
    <w:div w:id="1835728967">
      <w:bodyDiv w:val="1"/>
      <w:marLeft w:val="0"/>
      <w:marRight w:val="0"/>
      <w:marTop w:val="0"/>
      <w:marBottom w:val="0"/>
      <w:divBdr>
        <w:top w:val="none" w:sz="0" w:space="0" w:color="auto"/>
        <w:left w:val="none" w:sz="0" w:space="0" w:color="auto"/>
        <w:bottom w:val="none" w:sz="0" w:space="0" w:color="auto"/>
        <w:right w:val="none" w:sz="0" w:space="0" w:color="auto"/>
      </w:divBdr>
      <w:divsChild>
        <w:div w:id="785542274">
          <w:marLeft w:val="0"/>
          <w:marRight w:val="0"/>
          <w:marTop w:val="0"/>
          <w:marBottom w:val="0"/>
          <w:divBdr>
            <w:top w:val="none" w:sz="0" w:space="0" w:color="auto"/>
            <w:left w:val="none" w:sz="0" w:space="0" w:color="auto"/>
            <w:bottom w:val="none" w:sz="0" w:space="0" w:color="auto"/>
            <w:right w:val="none" w:sz="0" w:space="0" w:color="auto"/>
          </w:divBdr>
          <w:divsChild>
            <w:div w:id="1612124439">
              <w:marLeft w:val="0"/>
              <w:marRight w:val="0"/>
              <w:marTop w:val="0"/>
              <w:marBottom w:val="0"/>
              <w:divBdr>
                <w:top w:val="none" w:sz="0" w:space="0" w:color="auto"/>
                <w:left w:val="none" w:sz="0" w:space="0" w:color="auto"/>
                <w:bottom w:val="none" w:sz="0" w:space="0" w:color="auto"/>
                <w:right w:val="none" w:sz="0" w:space="0" w:color="auto"/>
              </w:divBdr>
              <w:divsChild>
                <w:div w:id="748623129">
                  <w:marLeft w:val="0"/>
                  <w:marRight w:val="0"/>
                  <w:marTop w:val="0"/>
                  <w:marBottom w:val="0"/>
                  <w:divBdr>
                    <w:top w:val="none" w:sz="0" w:space="0" w:color="auto"/>
                    <w:left w:val="none" w:sz="0" w:space="0" w:color="auto"/>
                    <w:bottom w:val="none" w:sz="0" w:space="0" w:color="auto"/>
                    <w:right w:val="none" w:sz="0" w:space="0" w:color="auto"/>
                  </w:divBdr>
                  <w:divsChild>
                    <w:div w:id="12123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45E9-0B96-4774-B711-32FD3219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18468</Words>
  <Characters>105268</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SCOPE OF SERVICES - PROJECT MANAGEMENT AND CONTRACT ADMINISTRATION (DEVELOPMENT)</vt:lpstr>
    </vt:vector>
  </TitlesOfParts>
  <Company>Clayton Utz</Company>
  <LinksUpToDate>false</LinksUpToDate>
  <CharactersWithSpaces>123490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SERVICES - PROJECT MANAGEMENT AND CONTRACT ADMINISTRATION (DEVELOPMENT)</dc:title>
  <dc:subject/>
  <dc:creator>Clayton Utz</dc:creator>
  <cp:keywords/>
  <cp:lastModifiedBy>Clayton Utz</cp:lastModifiedBy>
  <cp:revision>3</cp:revision>
  <cp:lastPrinted>2023-06-21T02:18:00Z</cp:lastPrinted>
  <dcterms:created xsi:type="dcterms:W3CDTF">2023-06-21T06:01:00Z</dcterms:created>
  <dcterms:modified xsi:type="dcterms:W3CDTF">2023-06-21T06:06:00Z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AF33128350</vt:lpwstr>
  </property>
  <property fmtid="{D5CDD505-2E9C-101B-9397-08002B2CF9AE}" pid="3" name="Objective-Title">
    <vt:lpwstr>PMCA_Scope_of_Services [with DoA, Sutton, Patterson, Bestek, WHS, EPBC and intro]</vt:lpwstr>
  </property>
  <property fmtid="{D5CDD505-2E9C-101B-9397-08002B2CF9AE}" pid="4" name="Objective-Comment">
    <vt:lpwstr/>
  </property>
  <property fmtid="{D5CDD505-2E9C-101B-9397-08002B2CF9AE}" pid="5" name="Objective-CreationStamp">
    <vt:filetime>2018-04-17T06:12:25Z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2018-04-23T05:32:53Z</vt:filetime>
  </property>
  <property fmtid="{D5CDD505-2E9C-101B-9397-08002B2CF9AE}" pid="9" name="Objective-ModificationStamp">
    <vt:filetime>2018-04-23T05:32:54Z</vt:filetime>
  </property>
  <property fmtid="{D5CDD505-2E9C-101B-9397-08002B2CF9AE}" pid="10" name="Objective-Owner">
    <vt:lpwstr>Burnside, Rohan MR 2</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2" name="Objective-Parent">
    <vt:lpwstr>PMCA</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i4>4</vt:i4>
  </property>
  <property fmtid="{D5CDD505-2E9C-101B-9397-08002B2CF9AE}" pid="16" name="Objective-VersionComment">
    <vt:lpwstr/>
  </property>
  <property fmtid="{D5CDD505-2E9C-101B-9397-08002B2CF9AE}" pid="17" name="Objective-FileNumber">
    <vt:lpwstr>2011/1047874</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