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5047" w14:textId="77777777" w:rsidR="00125E72" w:rsidRDefault="002E0BE3" w:rsidP="007624E3">
      <w:pPr>
        <w:pStyle w:val="TableText"/>
        <w:jc w:val="center"/>
      </w:pPr>
      <w:r>
        <w:rPr>
          <w:noProof/>
          <w:lang w:eastAsia="en-AU"/>
        </w:rPr>
        <w:drawing>
          <wp:inline distT="0" distB="0" distL="0" distR="0" wp14:anchorId="36DCE138" wp14:editId="52B8EC92">
            <wp:extent cx="2199640" cy="7334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14:paraId="72467F65" w14:textId="77777777" w:rsidR="007E0714" w:rsidRDefault="007E0714" w:rsidP="00125E72">
      <w:pPr>
        <w:pStyle w:val="DefenceTitle"/>
      </w:pPr>
    </w:p>
    <w:p w14:paraId="15922A19" w14:textId="77777777" w:rsidR="00DA7739" w:rsidRDefault="00DA7739" w:rsidP="00876F9A">
      <w:pPr>
        <w:pStyle w:val="DefenceNormal"/>
      </w:pPr>
    </w:p>
    <w:p w14:paraId="2365C3D8" w14:textId="77777777" w:rsidR="00125E72" w:rsidRDefault="00125E72" w:rsidP="001833F5">
      <w:pPr>
        <w:pStyle w:val="DefenceTitle"/>
      </w:pPr>
    </w:p>
    <w:p w14:paraId="1217093E"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18CA45D9"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22E663C2" w14:textId="77777777" w:rsidR="005760DE" w:rsidRDefault="005760DE" w:rsidP="008E46D7">
      <w:pPr>
        <w:pStyle w:val="DefenceTitle"/>
        <w:spacing w:after="0"/>
      </w:pPr>
    </w:p>
    <w:p w14:paraId="7B8DDFB7" w14:textId="77777777" w:rsidR="00DA7739" w:rsidRPr="005D2C6B" w:rsidRDefault="00DA7739" w:rsidP="008E46D7">
      <w:pPr>
        <w:pStyle w:val="DefenceTitle"/>
        <w:spacing w:after="0"/>
      </w:pPr>
      <w:r w:rsidRPr="005D2C6B">
        <w:t>HEAD CONTRACT</w:t>
      </w:r>
      <w:r w:rsidR="00E54149" w:rsidRPr="00E54149">
        <w:t xml:space="preserve"> </w:t>
      </w:r>
      <w:r w:rsidR="00E54149">
        <w:t>(international)</w:t>
      </w:r>
    </w:p>
    <w:p w14:paraId="0CCC724F" w14:textId="77777777" w:rsidR="00DA7739" w:rsidRDefault="00DA7739" w:rsidP="008E46D7">
      <w:pPr>
        <w:pStyle w:val="DefenceTitle"/>
        <w:spacing w:after="0"/>
      </w:pPr>
      <w:r w:rsidRPr="005D2C6B">
        <w:t>(HC</w:t>
      </w:r>
      <w:r w:rsidR="00E54149">
        <w:t>I</w:t>
      </w:r>
      <w:r w:rsidRPr="005D2C6B">
        <w:t>-20</w:t>
      </w:r>
      <w:r w:rsidR="00B16C05">
        <w:t>2</w:t>
      </w:r>
      <w:r w:rsidR="00246AD2">
        <w:t>1</w:t>
      </w:r>
      <w:r w:rsidRPr="005D2C6B">
        <w:t>)</w:t>
      </w:r>
    </w:p>
    <w:p w14:paraId="1A49F9DF" w14:textId="77777777" w:rsidR="008E46D7" w:rsidRPr="005D2C6B" w:rsidRDefault="008E46D7" w:rsidP="008E46D7">
      <w:pPr>
        <w:pStyle w:val="DefenceTitle"/>
        <w:spacing w:after="0"/>
      </w:pPr>
    </w:p>
    <w:p w14:paraId="5EA4ECE5" w14:textId="77777777" w:rsidR="00DA7739" w:rsidRPr="005D2C6B" w:rsidRDefault="00DA7739" w:rsidP="001757C5">
      <w:pPr>
        <w:pStyle w:val="DefenceNormal"/>
      </w:pPr>
    </w:p>
    <w:p w14:paraId="7820F7E3" w14:textId="57A89250" w:rsidR="003F2CA7" w:rsidRPr="005D2C6B" w:rsidRDefault="003F2CA7" w:rsidP="003F2CA7">
      <w:pPr>
        <w:pStyle w:val="DefenceBoldNormal"/>
        <w:jc w:val="center"/>
        <w:rPr>
          <w:i/>
          <w:caps/>
        </w:rPr>
      </w:pPr>
      <w:r w:rsidRPr="005D2C6B">
        <w:rPr>
          <w:i/>
          <w:caps/>
        </w:rPr>
        <w:t>[Last amended:</w:t>
      </w:r>
      <w:r>
        <w:rPr>
          <w:i/>
          <w:caps/>
        </w:rPr>
        <w:t xml:space="preserve"> </w:t>
      </w:r>
      <w:r w:rsidR="00C20AB6">
        <w:rPr>
          <w:i/>
          <w:caps/>
        </w:rPr>
        <w:t>6</w:t>
      </w:r>
      <w:r w:rsidR="00286E39">
        <w:rPr>
          <w:i/>
          <w:caps/>
        </w:rPr>
        <w:t xml:space="preserve"> June 2023</w:t>
      </w:r>
      <w:r>
        <w:rPr>
          <w:i/>
          <w:caps/>
        </w:rPr>
        <w:t xml:space="preserve"> </w:t>
      </w:r>
      <w:r w:rsidRPr="005D2C6B">
        <w:rPr>
          <w:i/>
          <w:caps/>
        </w:rPr>
        <w:t xml:space="preserve">- PLEASE REMOVE PRIOR TO </w:t>
      </w:r>
      <w:r>
        <w:rPr>
          <w:i/>
          <w:caps/>
        </w:rPr>
        <w:t>PUBLICATION OF TENDER DOCUMENTS</w:t>
      </w:r>
      <w:r w:rsidRPr="005D2C6B">
        <w:rPr>
          <w:i/>
          <w:caps/>
        </w:rPr>
        <w:t>]</w:t>
      </w:r>
    </w:p>
    <w:p w14:paraId="23D2B27B" w14:textId="77777777" w:rsidR="00DA7739" w:rsidRPr="005D2C6B" w:rsidRDefault="00DA7739" w:rsidP="00C435CD">
      <w:pPr>
        <w:pStyle w:val="DefenceNormal"/>
        <w:tabs>
          <w:tab w:val="left" w:pos="5407"/>
        </w:tabs>
        <w:rPr>
          <w:b/>
          <w:bCs/>
        </w:rPr>
      </w:pPr>
    </w:p>
    <w:p w14:paraId="6515EBA1" w14:textId="77777777" w:rsidR="00DA7739" w:rsidRPr="008A73F3" w:rsidRDefault="00DA7739" w:rsidP="001757C5">
      <w:pPr>
        <w:pStyle w:val="DefenceNormal"/>
      </w:pPr>
    </w:p>
    <w:p w14:paraId="14FD5C41" w14:textId="77777777" w:rsidR="00DA7739" w:rsidRPr="005D2C6B" w:rsidRDefault="00DA7739" w:rsidP="001757C5">
      <w:pPr>
        <w:pStyle w:val="DefenceNormal"/>
      </w:pPr>
    </w:p>
    <w:p w14:paraId="56C8D825" w14:textId="77777777" w:rsidR="00DA7739" w:rsidRPr="005D2C6B" w:rsidRDefault="00DA7739" w:rsidP="001757C5">
      <w:pPr>
        <w:pStyle w:val="DefenceNormal"/>
        <w:sectPr w:rsidR="00DA7739" w:rsidRPr="005D2C6B" w:rsidSect="00B169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gNumType w:fmt="lowerRoman" w:start="1"/>
          <w:cols w:space="708"/>
          <w:titlePg/>
          <w:docGrid w:linePitch="360"/>
        </w:sectPr>
      </w:pPr>
    </w:p>
    <w:p w14:paraId="7218D58F" w14:textId="77777777" w:rsidR="00121B49" w:rsidRPr="005D2C6B" w:rsidRDefault="00B602D5" w:rsidP="0022056A">
      <w:pPr>
        <w:pStyle w:val="TOCHeader"/>
        <w:ind w:right="-2"/>
      </w:pPr>
      <w:r w:rsidRPr="000E6917">
        <w:lastRenderedPageBreak/>
        <w:t xml:space="preserve">Table of </w:t>
      </w:r>
      <w:r w:rsidR="00090B2E" w:rsidRPr="000E6917">
        <w:t>Contents</w:t>
      </w:r>
    </w:p>
    <w:p w14:paraId="1A1BA801" w14:textId="4108573A" w:rsidR="00214954" w:rsidRDefault="00962BDE">
      <w:pPr>
        <w:pStyle w:val="TOC1"/>
        <w:rPr>
          <w:rFonts w:asciiTheme="minorHAnsi" w:eastAsiaTheme="minorEastAsia" w:hAnsiTheme="minorHAnsi" w:cstheme="minorBidi"/>
          <w:b w:val="0"/>
          <w:caps w:val="0"/>
          <w:noProof/>
          <w:sz w:val="22"/>
          <w:lang w:eastAsia="en-AU"/>
        </w:rPr>
      </w:pPr>
      <w:r w:rsidRPr="005D2C6B">
        <w:fldChar w:fldCharType="begin"/>
      </w:r>
      <w:r w:rsidR="008C45AA">
        <w:instrText xml:space="preserve"> TOC \H \Z \T "DEFENCEHEADING 1,1,DEFENCEHEADING 2,2,DEFENCEHEADING 9,1"  TOC \H \Z \T "DEFENCEHEADING 1,1,DEFENCEHEADING 2,2,DEFENCEHEADING 9,1</w:instrText>
      </w:r>
      <w:r w:rsidR="00774243">
        <w:instrText>,DEFENCE ANNEXURE HEADING,1</w:instrText>
      </w:r>
      <w:r w:rsidR="008C45AA">
        <w:instrText xml:space="preserve">" </w:instrText>
      </w:r>
      <w:r w:rsidRPr="005D2C6B">
        <w:fldChar w:fldCharType="separate"/>
      </w:r>
      <w:hyperlink w:anchor="_Toc136769695" w:history="1">
        <w:r w:rsidR="00214954" w:rsidRPr="00E92634">
          <w:rPr>
            <w:rStyle w:val="Hyperlink"/>
            <w:noProof/>
          </w:rPr>
          <w:t>FORMAL AGREEMENT</w:t>
        </w:r>
        <w:r w:rsidR="00214954">
          <w:rPr>
            <w:noProof/>
            <w:webHidden/>
          </w:rPr>
          <w:tab/>
        </w:r>
        <w:r w:rsidR="00214954">
          <w:rPr>
            <w:noProof/>
            <w:webHidden/>
          </w:rPr>
          <w:fldChar w:fldCharType="begin"/>
        </w:r>
        <w:r w:rsidR="00214954">
          <w:rPr>
            <w:noProof/>
            <w:webHidden/>
          </w:rPr>
          <w:instrText xml:space="preserve"> PAGEREF _Toc136769695 \h </w:instrText>
        </w:r>
        <w:r w:rsidR="00214954">
          <w:rPr>
            <w:noProof/>
            <w:webHidden/>
          </w:rPr>
        </w:r>
        <w:r w:rsidR="00214954">
          <w:rPr>
            <w:noProof/>
            <w:webHidden/>
          </w:rPr>
          <w:fldChar w:fldCharType="separate"/>
        </w:r>
        <w:r w:rsidR="00214954">
          <w:rPr>
            <w:noProof/>
            <w:webHidden/>
          </w:rPr>
          <w:t>1</w:t>
        </w:r>
        <w:r w:rsidR="00214954">
          <w:rPr>
            <w:noProof/>
            <w:webHidden/>
          </w:rPr>
          <w:fldChar w:fldCharType="end"/>
        </w:r>
      </w:hyperlink>
    </w:p>
    <w:p w14:paraId="3208ECC8" w14:textId="09525A1F" w:rsidR="00214954" w:rsidRDefault="00000000">
      <w:pPr>
        <w:pStyle w:val="TOC1"/>
        <w:rPr>
          <w:rFonts w:asciiTheme="minorHAnsi" w:eastAsiaTheme="minorEastAsia" w:hAnsiTheme="minorHAnsi" w:cstheme="minorBidi"/>
          <w:b w:val="0"/>
          <w:caps w:val="0"/>
          <w:noProof/>
          <w:sz w:val="22"/>
          <w:lang w:eastAsia="en-AU"/>
        </w:rPr>
      </w:pPr>
      <w:hyperlink w:anchor="_Toc136769696" w:history="1">
        <w:r w:rsidR="00214954" w:rsidRPr="00E92634">
          <w:rPr>
            <w:rStyle w:val="Hyperlink"/>
            <w:noProof/>
          </w:rPr>
          <w:t>CONDITIONS OF CONTRACT</w:t>
        </w:r>
        <w:r w:rsidR="00214954">
          <w:rPr>
            <w:noProof/>
            <w:webHidden/>
          </w:rPr>
          <w:tab/>
        </w:r>
        <w:r w:rsidR="00214954">
          <w:rPr>
            <w:noProof/>
            <w:webHidden/>
          </w:rPr>
          <w:fldChar w:fldCharType="begin"/>
        </w:r>
        <w:r w:rsidR="00214954">
          <w:rPr>
            <w:noProof/>
            <w:webHidden/>
          </w:rPr>
          <w:instrText xml:space="preserve"> PAGEREF _Toc136769696 \h </w:instrText>
        </w:r>
        <w:r w:rsidR="00214954">
          <w:rPr>
            <w:noProof/>
            <w:webHidden/>
          </w:rPr>
        </w:r>
        <w:r w:rsidR="00214954">
          <w:rPr>
            <w:noProof/>
            <w:webHidden/>
          </w:rPr>
          <w:fldChar w:fldCharType="separate"/>
        </w:r>
        <w:r w:rsidR="00214954">
          <w:rPr>
            <w:noProof/>
            <w:webHidden/>
          </w:rPr>
          <w:t>2</w:t>
        </w:r>
        <w:r w:rsidR="00214954">
          <w:rPr>
            <w:noProof/>
            <w:webHidden/>
          </w:rPr>
          <w:fldChar w:fldCharType="end"/>
        </w:r>
      </w:hyperlink>
    </w:p>
    <w:p w14:paraId="1B7073E6" w14:textId="62CDE0ED" w:rsidR="00214954" w:rsidRDefault="00000000">
      <w:pPr>
        <w:pStyle w:val="TOC1"/>
        <w:rPr>
          <w:rFonts w:asciiTheme="minorHAnsi" w:eastAsiaTheme="minorEastAsia" w:hAnsiTheme="minorHAnsi" w:cstheme="minorBidi"/>
          <w:b w:val="0"/>
          <w:caps w:val="0"/>
          <w:noProof/>
          <w:sz w:val="22"/>
          <w:lang w:eastAsia="en-AU"/>
        </w:rPr>
      </w:pPr>
      <w:hyperlink w:anchor="_Toc136769697" w:history="1">
        <w:r w:rsidR="00214954" w:rsidRPr="00E92634">
          <w:rPr>
            <w:rStyle w:val="Hyperlink"/>
            <w:noProof/>
          </w:rPr>
          <w:t>1.</w:t>
        </w:r>
        <w:r w:rsidR="00214954">
          <w:rPr>
            <w:rFonts w:asciiTheme="minorHAnsi" w:eastAsiaTheme="minorEastAsia" w:hAnsiTheme="minorHAnsi" w:cstheme="minorBidi"/>
            <w:b w:val="0"/>
            <w:caps w:val="0"/>
            <w:noProof/>
            <w:sz w:val="22"/>
            <w:lang w:eastAsia="en-AU"/>
          </w:rPr>
          <w:tab/>
        </w:r>
        <w:r w:rsidR="00214954" w:rsidRPr="00E92634">
          <w:rPr>
            <w:rStyle w:val="Hyperlink"/>
            <w:noProof/>
          </w:rPr>
          <w:t>GLOSSARY OF TERMS, INTERPRETATION AND MISCELLANEOUS</w:t>
        </w:r>
        <w:r w:rsidR="00214954">
          <w:rPr>
            <w:noProof/>
            <w:webHidden/>
          </w:rPr>
          <w:tab/>
        </w:r>
        <w:r w:rsidR="00214954">
          <w:rPr>
            <w:noProof/>
            <w:webHidden/>
          </w:rPr>
          <w:fldChar w:fldCharType="begin"/>
        </w:r>
        <w:r w:rsidR="00214954">
          <w:rPr>
            <w:noProof/>
            <w:webHidden/>
          </w:rPr>
          <w:instrText xml:space="preserve"> PAGEREF _Toc136769697 \h </w:instrText>
        </w:r>
        <w:r w:rsidR="00214954">
          <w:rPr>
            <w:noProof/>
            <w:webHidden/>
          </w:rPr>
        </w:r>
        <w:r w:rsidR="00214954">
          <w:rPr>
            <w:noProof/>
            <w:webHidden/>
          </w:rPr>
          <w:fldChar w:fldCharType="separate"/>
        </w:r>
        <w:r w:rsidR="00214954">
          <w:rPr>
            <w:noProof/>
            <w:webHidden/>
          </w:rPr>
          <w:t>2</w:t>
        </w:r>
        <w:r w:rsidR="00214954">
          <w:rPr>
            <w:noProof/>
            <w:webHidden/>
          </w:rPr>
          <w:fldChar w:fldCharType="end"/>
        </w:r>
      </w:hyperlink>
    </w:p>
    <w:p w14:paraId="441AFDB8" w14:textId="5F98D4B2" w:rsidR="00214954" w:rsidRDefault="00000000">
      <w:pPr>
        <w:pStyle w:val="TOC2"/>
        <w:rPr>
          <w:rFonts w:asciiTheme="minorHAnsi" w:eastAsiaTheme="minorEastAsia" w:hAnsiTheme="minorHAnsi" w:cstheme="minorBidi"/>
          <w:noProof/>
          <w:sz w:val="22"/>
          <w:szCs w:val="22"/>
          <w:lang w:eastAsia="en-AU"/>
        </w:rPr>
      </w:pPr>
      <w:hyperlink w:anchor="_Toc136769698" w:history="1">
        <w:r w:rsidR="00214954" w:rsidRPr="00E92634">
          <w:rPr>
            <w:rStyle w:val="Hyperlink"/>
            <w:rFonts w:ascii="Arial Bold" w:hAnsi="Arial Bold"/>
            <w:noProof/>
          </w:rPr>
          <w:t>1.1</w:t>
        </w:r>
        <w:r w:rsidR="00214954">
          <w:rPr>
            <w:rFonts w:asciiTheme="minorHAnsi" w:eastAsiaTheme="minorEastAsia" w:hAnsiTheme="minorHAnsi" w:cstheme="minorBidi"/>
            <w:noProof/>
            <w:sz w:val="22"/>
            <w:szCs w:val="22"/>
            <w:lang w:eastAsia="en-AU"/>
          </w:rPr>
          <w:tab/>
        </w:r>
        <w:r w:rsidR="00214954" w:rsidRPr="00E92634">
          <w:rPr>
            <w:rStyle w:val="Hyperlink"/>
            <w:noProof/>
          </w:rPr>
          <w:t>Glossary of Terms</w:t>
        </w:r>
        <w:r w:rsidR="00214954">
          <w:rPr>
            <w:noProof/>
            <w:webHidden/>
          </w:rPr>
          <w:tab/>
        </w:r>
        <w:r w:rsidR="00214954">
          <w:rPr>
            <w:noProof/>
            <w:webHidden/>
          </w:rPr>
          <w:fldChar w:fldCharType="begin"/>
        </w:r>
        <w:r w:rsidR="00214954">
          <w:rPr>
            <w:noProof/>
            <w:webHidden/>
          </w:rPr>
          <w:instrText xml:space="preserve"> PAGEREF _Toc136769698 \h </w:instrText>
        </w:r>
        <w:r w:rsidR="00214954">
          <w:rPr>
            <w:noProof/>
            <w:webHidden/>
          </w:rPr>
        </w:r>
        <w:r w:rsidR="00214954">
          <w:rPr>
            <w:noProof/>
            <w:webHidden/>
          </w:rPr>
          <w:fldChar w:fldCharType="separate"/>
        </w:r>
        <w:r w:rsidR="00214954">
          <w:rPr>
            <w:noProof/>
            <w:webHidden/>
          </w:rPr>
          <w:t>2</w:t>
        </w:r>
        <w:r w:rsidR="00214954">
          <w:rPr>
            <w:noProof/>
            <w:webHidden/>
          </w:rPr>
          <w:fldChar w:fldCharType="end"/>
        </w:r>
      </w:hyperlink>
    </w:p>
    <w:p w14:paraId="5A845A67" w14:textId="7974F5C4" w:rsidR="00214954" w:rsidRDefault="00000000">
      <w:pPr>
        <w:pStyle w:val="TOC2"/>
        <w:rPr>
          <w:rFonts w:asciiTheme="minorHAnsi" w:eastAsiaTheme="minorEastAsia" w:hAnsiTheme="minorHAnsi" w:cstheme="minorBidi"/>
          <w:noProof/>
          <w:sz w:val="22"/>
          <w:szCs w:val="22"/>
          <w:lang w:eastAsia="en-AU"/>
        </w:rPr>
      </w:pPr>
      <w:hyperlink w:anchor="_Toc136769699" w:history="1">
        <w:r w:rsidR="00214954" w:rsidRPr="00E92634">
          <w:rPr>
            <w:rStyle w:val="Hyperlink"/>
            <w:rFonts w:ascii="Arial Bold" w:hAnsi="Arial Bold"/>
            <w:noProof/>
          </w:rPr>
          <w:t>1.2</w:t>
        </w:r>
        <w:r w:rsidR="00214954">
          <w:rPr>
            <w:rFonts w:asciiTheme="minorHAnsi" w:eastAsiaTheme="minorEastAsia" w:hAnsiTheme="minorHAnsi" w:cstheme="minorBidi"/>
            <w:noProof/>
            <w:sz w:val="22"/>
            <w:szCs w:val="22"/>
            <w:lang w:eastAsia="en-AU"/>
          </w:rPr>
          <w:tab/>
        </w:r>
        <w:r w:rsidR="00214954" w:rsidRPr="00E92634">
          <w:rPr>
            <w:rStyle w:val="Hyperlink"/>
            <w:noProof/>
          </w:rPr>
          <w:t>Interpretation</w:t>
        </w:r>
        <w:r w:rsidR="00214954">
          <w:rPr>
            <w:noProof/>
            <w:webHidden/>
          </w:rPr>
          <w:tab/>
        </w:r>
        <w:r w:rsidR="00214954">
          <w:rPr>
            <w:noProof/>
            <w:webHidden/>
          </w:rPr>
          <w:fldChar w:fldCharType="begin"/>
        </w:r>
        <w:r w:rsidR="00214954">
          <w:rPr>
            <w:noProof/>
            <w:webHidden/>
          </w:rPr>
          <w:instrText xml:space="preserve"> PAGEREF _Toc136769699 \h </w:instrText>
        </w:r>
        <w:r w:rsidR="00214954">
          <w:rPr>
            <w:noProof/>
            <w:webHidden/>
          </w:rPr>
        </w:r>
        <w:r w:rsidR="00214954">
          <w:rPr>
            <w:noProof/>
            <w:webHidden/>
          </w:rPr>
          <w:fldChar w:fldCharType="separate"/>
        </w:r>
        <w:r w:rsidR="00214954">
          <w:rPr>
            <w:noProof/>
            <w:webHidden/>
          </w:rPr>
          <w:t>25</w:t>
        </w:r>
        <w:r w:rsidR="00214954">
          <w:rPr>
            <w:noProof/>
            <w:webHidden/>
          </w:rPr>
          <w:fldChar w:fldCharType="end"/>
        </w:r>
      </w:hyperlink>
    </w:p>
    <w:p w14:paraId="228D041A" w14:textId="0136DD4E" w:rsidR="00214954" w:rsidRDefault="00000000">
      <w:pPr>
        <w:pStyle w:val="TOC2"/>
        <w:rPr>
          <w:rFonts w:asciiTheme="minorHAnsi" w:eastAsiaTheme="minorEastAsia" w:hAnsiTheme="minorHAnsi" w:cstheme="minorBidi"/>
          <w:noProof/>
          <w:sz w:val="22"/>
          <w:szCs w:val="22"/>
          <w:lang w:eastAsia="en-AU"/>
        </w:rPr>
      </w:pPr>
      <w:hyperlink w:anchor="_Toc136769700" w:history="1">
        <w:r w:rsidR="00214954" w:rsidRPr="00E92634">
          <w:rPr>
            <w:rStyle w:val="Hyperlink"/>
            <w:rFonts w:ascii="Arial Bold" w:hAnsi="Arial Bold"/>
            <w:noProof/>
          </w:rPr>
          <w:t>1.3</w:t>
        </w:r>
        <w:r w:rsidR="00214954">
          <w:rPr>
            <w:rFonts w:asciiTheme="minorHAnsi" w:eastAsiaTheme="minorEastAsia" w:hAnsiTheme="minorHAnsi" w:cstheme="minorBidi"/>
            <w:noProof/>
            <w:sz w:val="22"/>
            <w:szCs w:val="22"/>
            <w:lang w:eastAsia="en-AU"/>
          </w:rPr>
          <w:tab/>
        </w:r>
        <w:r w:rsidR="00214954" w:rsidRPr="00E92634">
          <w:rPr>
            <w:rStyle w:val="Hyperlink"/>
            <w:noProof/>
          </w:rPr>
          <w:t>Miscellaneous</w:t>
        </w:r>
        <w:r w:rsidR="00214954">
          <w:rPr>
            <w:noProof/>
            <w:webHidden/>
          </w:rPr>
          <w:tab/>
        </w:r>
        <w:r w:rsidR="00214954">
          <w:rPr>
            <w:noProof/>
            <w:webHidden/>
          </w:rPr>
          <w:fldChar w:fldCharType="begin"/>
        </w:r>
        <w:r w:rsidR="00214954">
          <w:rPr>
            <w:noProof/>
            <w:webHidden/>
          </w:rPr>
          <w:instrText xml:space="preserve"> PAGEREF _Toc136769700 \h </w:instrText>
        </w:r>
        <w:r w:rsidR="00214954">
          <w:rPr>
            <w:noProof/>
            <w:webHidden/>
          </w:rPr>
        </w:r>
        <w:r w:rsidR="00214954">
          <w:rPr>
            <w:noProof/>
            <w:webHidden/>
          </w:rPr>
          <w:fldChar w:fldCharType="separate"/>
        </w:r>
        <w:r w:rsidR="00214954">
          <w:rPr>
            <w:noProof/>
            <w:webHidden/>
          </w:rPr>
          <w:t>27</w:t>
        </w:r>
        <w:r w:rsidR="00214954">
          <w:rPr>
            <w:noProof/>
            <w:webHidden/>
          </w:rPr>
          <w:fldChar w:fldCharType="end"/>
        </w:r>
      </w:hyperlink>
    </w:p>
    <w:p w14:paraId="16E31564" w14:textId="6DFDCD91" w:rsidR="00214954" w:rsidRDefault="00000000">
      <w:pPr>
        <w:pStyle w:val="TOC1"/>
        <w:rPr>
          <w:rFonts w:asciiTheme="minorHAnsi" w:eastAsiaTheme="minorEastAsia" w:hAnsiTheme="minorHAnsi" w:cstheme="minorBidi"/>
          <w:b w:val="0"/>
          <w:caps w:val="0"/>
          <w:noProof/>
          <w:sz w:val="22"/>
          <w:lang w:eastAsia="en-AU"/>
        </w:rPr>
      </w:pPr>
      <w:hyperlink w:anchor="_Toc136769701" w:history="1">
        <w:r w:rsidR="00214954" w:rsidRPr="00E92634">
          <w:rPr>
            <w:rStyle w:val="Hyperlink"/>
            <w:noProof/>
          </w:rPr>
          <w:t>2.</w:t>
        </w:r>
        <w:r w:rsidR="00214954">
          <w:rPr>
            <w:rFonts w:asciiTheme="minorHAnsi" w:eastAsiaTheme="minorEastAsia" w:hAnsiTheme="minorHAnsi" w:cstheme="minorBidi"/>
            <w:b w:val="0"/>
            <w:caps w:val="0"/>
            <w:noProof/>
            <w:sz w:val="22"/>
            <w:lang w:eastAsia="en-AU"/>
          </w:rPr>
          <w:tab/>
        </w:r>
        <w:r w:rsidR="00214954" w:rsidRPr="00E92634">
          <w:rPr>
            <w:rStyle w:val="Hyperlink"/>
            <w:noProof/>
          </w:rPr>
          <w:t>COMMENCEMENT</w:t>
        </w:r>
        <w:r w:rsidR="00214954">
          <w:rPr>
            <w:noProof/>
            <w:webHidden/>
          </w:rPr>
          <w:tab/>
        </w:r>
        <w:r w:rsidR="00214954">
          <w:rPr>
            <w:noProof/>
            <w:webHidden/>
          </w:rPr>
          <w:fldChar w:fldCharType="begin"/>
        </w:r>
        <w:r w:rsidR="00214954">
          <w:rPr>
            <w:noProof/>
            <w:webHidden/>
          </w:rPr>
          <w:instrText xml:space="preserve"> PAGEREF _Toc136769701 \h </w:instrText>
        </w:r>
        <w:r w:rsidR="00214954">
          <w:rPr>
            <w:noProof/>
            <w:webHidden/>
          </w:rPr>
        </w:r>
        <w:r w:rsidR="00214954">
          <w:rPr>
            <w:noProof/>
            <w:webHidden/>
          </w:rPr>
          <w:fldChar w:fldCharType="separate"/>
        </w:r>
        <w:r w:rsidR="00214954">
          <w:rPr>
            <w:noProof/>
            <w:webHidden/>
          </w:rPr>
          <w:t>28</w:t>
        </w:r>
        <w:r w:rsidR="00214954">
          <w:rPr>
            <w:noProof/>
            <w:webHidden/>
          </w:rPr>
          <w:fldChar w:fldCharType="end"/>
        </w:r>
      </w:hyperlink>
    </w:p>
    <w:p w14:paraId="20B85CCB" w14:textId="25291617" w:rsidR="00214954" w:rsidRDefault="00000000">
      <w:pPr>
        <w:pStyle w:val="TOC2"/>
        <w:rPr>
          <w:rFonts w:asciiTheme="minorHAnsi" w:eastAsiaTheme="minorEastAsia" w:hAnsiTheme="minorHAnsi" w:cstheme="minorBidi"/>
          <w:noProof/>
          <w:sz w:val="22"/>
          <w:szCs w:val="22"/>
          <w:lang w:eastAsia="en-AU"/>
        </w:rPr>
      </w:pPr>
      <w:hyperlink w:anchor="_Toc136769702" w:history="1">
        <w:r w:rsidR="00214954" w:rsidRPr="00E92634">
          <w:rPr>
            <w:rStyle w:val="Hyperlink"/>
            <w:rFonts w:ascii="Arial Bold" w:hAnsi="Arial Bold"/>
            <w:noProof/>
          </w:rPr>
          <w:t>2.1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Obligations</w:t>
        </w:r>
        <w:r w:rsidR="00214954">
          <w:rPr>
            <w:noProof/>
            <w:webHidden/>
          </w:rPr>
          <w:tab/>
        </w:r>
        <w:r w:rsidR="00214954">
          <w:rPr>
            <w:noProof/>
            <w:webHidden/>
          </w:rPr>
          <w:fldChar w:fldCharType="begin"/>
        </w:r>
        <w:r w:rsidR="00214954">
          <w:rPr>
            <w:noProof/>
            <w:webHidden/>
          </w:rPr>
          <w:instrText xml:space="preserve"> PAGEREF _Toc136769702 \h </w:instrText>
        </w:r>
        <w:r w:rsidR="00214954">
          <w:rPr>
            <w:noProof/>
            <w:webHidden/>
          </w:rPr>
        </w:r>
        <w:r w:rsidR="00214954">
          <w:rPr>
            <w:noProof/>
            <w:webHidden/>
          </w:rPr>
          <w:fldChar w:fldCharType="separate"/>
        </w:r>
        <w:r w:rsidR="00214954">
          <w:rPr>
            <w:noProof/>
            <w:webHidden/>
          </w:rPr>
          <w:t>28</w:t>
        </w:r>
        <w:r w:rsidR="00214954">
          <w:rPr>
            <w:noProof/>
            <w:webHidden/>
          </w:rPr>
          <w:fldChar w:fldCharType="end"/>
        </w:r>
      </w:hyperlink>
    </w:p>
    <w:p w14:paraId="5BCCABD0" w14:textId="7A16FB47" w:rsidR="00214954" w:rsidRDefault="00000000">
      <w:pPr>
        <w:pStyle w:val="TOC2"/>
        <w:rPr>
          <w:rFonts w:asciiTheme="minorHAnsi" w:eastAsiaTheme="minorEastAsia" w:hAnsiTheme="minorHAnsi" w:cstheme="minorBidi"/>
          <w:noProof/>
          <w:sz w:val="22"/>
          <w:szCs w:val="22"/>
          <w:lang w:eastAsia="en-AU"/>
        </w:rPr>
      </w:pPr>
      <w:hyperlink w:anchor="_Toc136769703" w:history="1">
        <w:r w:rsidR="00214954" w:rsidRPr="00E92634">
          <w:rPr>
            <w:rStyle w:val="Hyperlink"/>
            <w:rFonts w:ascii="Arial Bold" w:hAnsi="Arial Bold"/>
            <w:noProof/>
          </w:rPr>
          <w:t>2.2</w:t>
        </w:r>
        <w:r w:rsidR="00214954">
          <w:rPr>
            <w:rFonts w:asciiTheme="minorHAnsi" w:eastAsiaTheme="minorEastAsia" w:hAnsiTheme="minorHAnsi" w:cstheme="minorBidi"/>
            <w:noProof/>
            <w:sz w:val="22"/>
            <w:szCs w:val="22"/>
            <w:lang w:eastAsia="en-AU"/>
          </w:rPr>
          <w:tab/>
        </w:r>
        <w:r w:rsidR="00214954" w:rsidRPr="00E92634">
          <w:rPr>
            <w:rStyle w:val="Hyperlink"/>
            <w:noProof/>
          </w:rPr>
          <w:t>Commonwealth's Obligations</w:t>
        </w:r>
        <w:r w:rsidR="00214954">
          <w:rPr>
            <w:noProof/>
            <w:webHidden/>
          </w:rPr>
          <w:tab/>
        </w:r>
        <w:r w:rsidR="00214954">
          <w:rPr>
            <w:noProof/>
            <w:webHidden/>
          </w:rPr>
          <w:fldChar w:fldCharType="begin"/>
        </w:r>
        <w:r w:rsidR="00214954">
          <w:rPr>
            <w:noProof/>
            <w:webHidden/>
          </w:rPr>
          <w:instrText xml:space="preserve"> PAGEREF _Toc136769703 \h </w:instrText>
        </w:r>
        <w:r w:rsidR="00214954">
          <w:rPr>
            <w:noProof/>
            <w:webHidden/>
          </w:rPr>
        </w:r>
        <w:r w:rsidR="00214954">
          <w:rPr>
            <w:noProof/>
            <w:webHidden/>
          </w:rPr>
          <w:fldChar w:fldCharType="separate"/>
        </w:r>
        <w:r w:rsidR="00214954">
          <w:rPr>
            <w:noProof/>
            <w:webHidden/>
          </w:rPr>
          <w:t>28</w:t>
        </w:r>
        <w:r w:rsidR="00214954">
          <w:rPr>
            <w:noProof/>
            <w:webHidden/>
          </w:rPr>
          <w:fldChar w:fldCharType="end"/>
        </w:r>
      </w:hyperlink>
    </w:p>
    <w:p w14:paraId="55E8431F" w14:textId="4A84BAA7" w:rsidR="00214954" w:rsidRDefault="00000000">
      <w:pPr>
        <w:pStyle w:val="TOC2"/>
        <w:rPr>
          <w:rFonts w:asciiTheme="minorHAnsi" w:eastAsiaTheme="minorEastAsia" w:hAnsiTheme="minorHAnsi" w:cstheme="minorBidi"/>
          <w:noProof/>
          <w:sz w:val="22"/>
          <w:szCs w:val="22"/>
          <w:lang w:eastAsia="en-AU"/>
        </w:rPr>
      </w:pPr>
      <w:hyperlink w:anchor="_Toc136769704" w:history="1">
        <w:r w:rsidR="00214954" w:rsidRPr="00E92634">
          <w:rPr>
            <w:rStyle w:val="Hyperlink"/>
            <w:rFonts w:ascii="Arial Bold" w:hAnsi="Arial Bold"/>
            <w:noProof/>
          </w:rPr>
          <w:t>2.3</w:t>
        </w:r>
        <w:r w:rsidR="00214954">
          <w:rPr>
            <w:rFonts w:asciiTheme="minorHAnsi" w:eastAsiaTheme="minorEastAsia" w:hAnsiTheme="minorHAnsi" w:cstheme="minorBidi"/>
            <w:noProof/>
            <w:sz w:val="22"/>
            <w:szCs w:val="22"/>
            <w:lang w:eastAsia="en-AU"/>
          </w:rPr>
          <w:tab/>
        </w:r>
        <w:r w:rsidR="00214954" w:rsidRPr="00E92634">
          <w:rPr>
            <w:rStyle w:val="Hyperlink"/>
            <w:noProof/>
          </w:rPr>
          <w:t>Delayed Access</w:t>
        </w:r>
        <w:r w:rsidR="00214954">
          <w:rPr>
            <w:noProof/>
            <w:webHidden/>
          </w:rPr>
          <w:tab/>
        </w:r>
        <w:r w:rsidR="00214954">
          <w:rPr>
            <w:noProof/>
            <w:webHidden/>
          </w:rPr>
          <w:fldChar w:fldCharType="begin"/>
        </w:r>
        <w:r w:rsidR="00214954">
          <w:rPr>
            <w:noProof/>
            <w:webHidden/>
          </w:rPr>
          <w:instrText xml:space="preserve"> PAGEREF _Toc136769704 \h </w:instrText>
        </w:r>
        <w:r w:rsidR="00214954">
          <w:rPr>
            <w:noProof/>
            <w:webHidden/>
          </w:rPr>
        </w:r>
        <w:r w:rsidR="00214954">
          <w:rPr>
            <w:noProof/>
            <w:webHidden/>
          </w:rPr>
          <w:fldChar w:fldCharType="separate"/>
        </w:r>
        <w:r w:rsidR="00214954">
          <w:rPr>
            <w:noProof/>
            <w:webHidden/>
          </w:rPr>
          <w:t>28</w:t>
        </w:r>
        <w:r w:rsidR="00214954">
          <w:rPr>
            <w:noProof/>
            <w:webHidden/>
          </w:rPr>
          <w:fldChar w:fldCharType="end"/>
        </w:r>
      </w:hyperlink>
    </w:p>
    <w:p w14:paraId="4A63E011" w14:textId="2163D7C6" w:rsidR="00214954" w:rsidRDefault="00000000">
      <w:pPr>
        <w:pStyle w:val="TOC1"/>
        <w:rPr>
          <w:rFonts w:asciiTheme="minorHAnsi" w:eastAsiaTheme="minorEastAsia" w:hAnsiTheme="minorHAnsi" w:cstheme="minorBidi"/>
          <w:b w:val="0"/>
          <w:caps w:val="0"/>
          <w:noProof/>
          <w:sz w:val="22"/>
          <w:lang w:eastAsia="en-AU"/>
        </w:rPr>
      </w:pPr>
      <w:hyperlink w:anchor="_Toc136769705" w:history="1">
        <w:r w:rsidR="00214954" w:rsidRPr="00E92634">
          <w:rPr>
            <w:rStyle w:val="Hyperlink"/>
            <w:noProof/>
          </w:rPr>
          <w:t>3.</w:t>
        </w:r>
        <w:r w:rsidR="00214954">
          <w:rPr>
            <w:rFonts w:asciiTheme="minorHAnsi" w:eastAsiaTheme="minorEastAsia" w:hAnsiTheme="minorHAnsi" w:cstheme="minorBidi"/>
            <w:b w:val="0"/>
            <w:caps w:val="0"/>
            <w:noProof/>
            <w:sz w:val="22"/>
            <w:lang w:eastAsia="en-AU"/>
          </w:rPr>
          <w:tab/>
        </w:r>
        <w:r w:rsidR="00214954" w:rsidRPr="00E92634">
          <w:rPr>
            <w:rStyle w:val="Hyperlink"/>
            <w:noProof/>
          </w:rPr>
          <w:t>PERSONNEL</w:t>
        </w:r>
        <w:r w:rsidR="00214954">
          <w:rPr>
            <w:noProof/>
            <w:webHidden/>
          </w:rPr>
          <w:tab/>
        </w:r>
        <w:r w:rsidR="00214954">
          <w:rPr>
            <w:noProof/>
            <w:webHidden/>
          </w:rPr>
          <w:fldChar w:fldCharType="begin"/>
        </w:r>
        <w:r w:rsidR="00214954">
          <w:rPr>
            <w:noProof/>
            <w:webHidden/>
          </w:rPr>
          <w:instrText xml:space="preserve"> PAGEREF _Toc136769705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7497C3EA" w14:textId="588CA4EC" w:rsidR="00214954" w:rsidRDefault="00000000">
      <w:pPr>
        <w:pStyle w:val="TOC2"/>
        <w:rPr>
          <w:rFonts w:asciiTheme="minorHAnsi" w:eastAsiaTheme="minorEastAsia" w:hAnsiTheme="minorHAnsi" w:cstheme="minorBidi"/>
          <w:noProof/>
          <w:sz w:val="22"/>
          <w:szCs w:val="22"/>
          <w:lang w:eastAsia="en-AU"/>
        </w:rPr>
      </w:pPr>
      <w:hyperlink w:anchor="_Toc136769706" w:history="1">
        <w:r w:rsidR="00214954" w:rsidRPr="00E92634">
          <w:rPr>
            <w:rStyle w:val="Hyperlink"/>
            <w:rFonts w:ascii="Arial Bold" w:hAnsi="Arial Bold"/>
            <w:noProof/>
          </w:rPr>
          <w:t>3.1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w:t>
        </w:r>
        <w:r w:rsidR="00214954">
          <w:rPr>
            <w:noProof/>
            <w:webHidden/>
          </w:rPr>
          <w:tab/>
        </w:r>
        <w:r w:rsidR="00214954">
          <w:rPr>
            <w:noProof/>
            <w:webHidden/>
          </w:rPr>
          <w:fldChar w:fldCharType="begin"/>
        </w:r>
        <w:r w:rsidR="00214954">
          <w:rPr>
            <w:noProof/>
            <w:webHidden/>
          </w:rPr>
          <w:instrText xml:space="preserve"> PAGEREF _Toc136769706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7D43DCBE" w14:textId="415C7E92" w:rsidR="00214954" w:rsidRDefault="00000000">
      <w:pPr>
        <w:pStyle w:val="TOC2"/>
        <w:rPr>
          <w:rFonts w:asciiTheme="minorHAnsi" w:eastAsiaTheme="minorEastAsia" w:hAnsiTheme="minorHAnsi" w:cstheme="minorBidi"/>
          <w:noProof/>
          <w:sz w:val="22"/>
          <w:szCs w:val="22"/>
          <w:lang w:eastAsia="en-AU"/>
        </w:rPr>
      </w:pPr>
      <w:hyperlink w:anchor="_Toc136769707" w:history="1">
        <w:r w:rsidR="00214954" w:rsidRPr="00E92634">
          <w:rPr>
            <w:rStyle w:val="Hyperlink"/>
            <w:rFonts w:ascii="Arial Bold" w:hAnsi="Arial Bold"/>
            <w:noProof/>
          </w:rPr>
          <w:t>3.2</w:t>
        </w:r>
        <w:r w:rsidR="00214954">
          <w:rPr>
            <w:rFonts w:asciiTheme="minorHAnsi" w:eastAsiaTheme="minorEastAsia" w:hAnsiTheme="minorHAnsi" w:cstheme="minorBidi"/>
            <w:noProof/>
            <w:sz w:val="22"/>
            <w:szCs w:val="22"/>
            <w:lang w:eastAsia="en-AU"/>
          </w:rPr>
          <w:tab/>
        </w:r>
        <w:r w:rsidR="00214954" w:rsidRPr="00E92634">
          <w:rPr>
            <w:rStyle w:val="Hyperlink"/>
            <w:noProof/>
          </w:rPr>
          <w:t>Replacement of Contract Administrator</w:t>
        </w:r>
        <w:r w:rsidR="00214954">
          <w:rPr>
            <w:noProof/>
            <w:webHidden/>
          </w:rPr>
          <w:tab/>
        </w:r>
        <w:r w:rsidR="00214954">
          <w:rPr>
            <w:noProof/>
            <w:webHidden/>
          </w:rPr>
          <w:fldChar w:fldCharType="begin"/>
        </w:r>
        <w:r w:rsidR="00214954">
          <w:rPr>
            <w:noProof/>
            <w:webHidden/>
          </w:rPr>
          <w:instrText xml:space="preserve"> PAGEREF _Toc136769707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2F78653A" w14:textId="5D9F73D4" w:rsidR="00214954" w:rsidRDefault="00000000">
      <w:pPr>
        <w:pStyle w:val="TOC2"/>
        <w:rPr>
          <w:rFonts w:asciiTheme="minorHAnsi" w:eastAsiaTheme="minorEastAsia" w:hAnsiTheme="minorHAnsi" w:cstheme="minorBidi"/>
          <w:noProof/>
          <w:sz w:val="22"/>
          <w:szCs w:val="22"/>
          <w:lang w:eastAsia="en-AU"/>
        </w:rPr>
      </w:pPr>
      <w:hyperlink w:anchor="_Toc136769708" w:history="1">
        <w:r w:rsidR="00214954" w:rsidRPr="00E92634">
          <w:rPr>
            <w:rStyle w:val="Hyperlink"/>
            <w:rFonts w:ascii="Arial Bold" w:hAnsi="Arial Bold"/>
            <w:noProof/>
          </w:rPr>
          <w:t>3.3</w:t>
        </w:r>
        <w:r w:rsidR="00214954">
          <w:rPr>
            <w:rFonts w:asciiTheme="minorHAnsi" w:eastAsiaTheme="minorEastAsia" w:hAnsiTheme="minorHAnsi" w:cstheme="minorBidi"/>
            <w:noProof/>
            <w:sz w:val="22"/>
            <w:szCs w:val="22"/>
            <w:lang w:eastAsia="en-AU"/>
          </w:rPr>
          <w:tab/>
        </w:r>
        <w:r w:rsidR="00214954" w:rsidRPr="00E92634">
          <w:rPr>
            <w:rStyle w:val="Hyperlink"/>
            <w:noProof/>
          </w:rPr>
          <w:t>Parties' Conduct</w:t>
        </w:r>
        <w:r w:rsidR="00214954">
          <w:rPr>
            <w:noProof/>
            <w:webHidden/>
          </w:rPr>
          <w:tab/>
        </w:r>
        <w:r w:rsidR="00214954">
          <w:rPr>
            <w:noProof/>
            <w:webHidden/>
          </w:rPr>
          <w:fldChar w:fldCharType="begin"/>
        </w:r>
        <w:r w:rsidR="00214954">
          <w:rPr>
            <w:noProof/>
            <w:webHidden/>
          </w:rPr>
          <w:instrText xml:space="preserve"> PAGEREF _Toc136769708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38D033D1" w14:textId="4A29FA2E" w:rsidR="00214954" w:rsidRDefault="00000000">
      <w:pPr>
        <w:pStyle w:val="TOC2"/>
        <w:rPr>
          <w:rFonts w:asciiTheme="minorHAnsi" w:eastAsiaTheme="minorEastAsia" w:hAnsiTheme="minorHAnsi" w:cstheme="minorBidi"/>
          <w:noProof/>
          <w:sz w:val="22"/>
          <w:szCs w:val="22"/>
          <w:lang w:eastAsia="en-AU"/>
        </w:rPr>
      </w:pPr>
      <w:hyperlink w:anchor="_Toc136769709" w:history="1">
        <w:r w:rsidR="00214954" w:rsidRPr="00E92634">
          <w:rPr>
            <w:rStyle w:val="Hyperlink"/>
            <w:rFonts w:ascii="Arial Bold" w:hAnsi="Arial Bold"/>
            <w:noProof/>
          </w:rPr>
          <w:t>3.4</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Administrator's Representative</w:t>
        </w:r>
        <w:r w:rsidR="00214954">
          <w:rPr>
            <w:noProof/>
            <w:webHidden/>
          </w:rPr>
          <w:tab/>
        </w:r>
        <w:r w:rsidR="00214954">
          <w:rPr>
            <w:noProof/>
            <w:webHidden/>
          </w:rPr>
          <w:fldChar w:fldCharType="begin"/>
        </w:r>
        <w:r w:rsidR="00214954">
          <w:rPr>
            <w:noProof/>
            <w:webHidden/>
          </w:rPr>
          <w:instrText xml:space="preserve"> PAGEREF _Toc136769709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2660B949" w14:textId="0539B874" w:rsidR="00214954" w:rsidRDefault="00000000">
      <w:pPr>
        <w:pStyle w:val="TOC2"/>
        <w:rPr>
          <w:rFonts w:asciiTheme="minorHAnsi" w:eastAsiaTheme="minorEastAsia" w:hAnsiTheme="minorHAnsi" w:cstheme="minorBidi"/>
          <w:noProof/>
          <w:sz w:val="22"/>
          <w:szCs w:val="22"/>
          <w:lang w:eastAsia="en-AU"/>
        </w:rPr>
      </w:pPr>
      <w:hyperlink w:anchor="_Toc136769710" w:history="1">
        <w:r w:rsidR="00214954" w:rsidRPr="00E92634">
          <w:rPr>
            <w:rStyle w:val="Hyperlink"/>
            <w:rFonts w:ascii="Arial Bold" w:hAnsi="Arial Bold"/>
            <w:noProof/>
          </w:rPr>
          <w:t>3.5</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Representative</w:t>
        </w:r>
        <w:r w:rsidR="00214954">
          <w:rPr>
            <w:noProof/>
            <w:webHidden/>
          </w:rPr>
          <w:tab/>
        </w:r>
        <w:r w:rsidR="00214954">
          <w:rPr>
            <w:noProof/>
            <w:webHidden/>
          </w:rPr>
          <w:fldChar w:fldCharType="begin"/>
        </w:r>
        <w:r w:rsidR="00214954">
          <w:rPr>
            <w:noProof/>
            <w:webHidden/>
          </w:rPr>
          <w:instrText xml:space="preserve"> PAGEREF _Toc136769710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67B0EF9F" w14:textId="5BD48DB4" w:rsidR="00214954" w:rsidRDefault="00000000">
      <w:pPr>
        <w:pStyle w:val="TOC2"/>
        <w:rPr>
          <w:rFonts w:asciiTheme="minorHAnsi" w:eastAsiaTheme="minorEastAsia" w:hAnsiTheme="minorHAnsi" w:cstheme="minorBidi"/>
          <w:noProof/>
          <w:sz w:val="22"/>
          <w:szCs w:val="22"/>
          <w:lang w:eastAsia="en-AU"/>
        </w:rPr>
      </w:pPr>
      <w:hyperlink w:anchor="_Toc136769711" w:history="1">
        <w:r w:rsidR="00214954" w:rsidRPr="00E92634">
          <w:rPr>
            <w:rStyle w:val="Hyperlink"/>
            <w:rFonts w:ascii="Arial Bold" w:hAnsi="Arial Bold"/>
            <w:noProof/>
          </w:rPr>
          <w:t>3.6</w:t>
        </w:r>
        <w:r w:rsidR="00214954">
          <w:rPr>
            <w:rFonts w:asciiTheme="minorHAnsi" w:eastAsiaTheme="minorEastAsia" w:hAnsiTheme="minorHAnsi" w:cstheme="minorBidi"/>
            <w:noProof/>
            <w:sz w:val="22"/>
            <w:szCs w:val="22"/>
            <w:lang w:eastAsia="en-AU"/>
          </w:rPr>
          <w:tab/>
        </w:r>
        <w:r w:rsidR="00214954" w:rsidRPr="00E92634">
          <w:rPr>
            <w:rStyle w:val="Hyperlink"/>
            <w:noProof/>
          </w:rPr>
          <w:t>Key People for the Contractor's Activities</w:t>
        </w:r>
        <w:r w:rsidR="00214954">
          <w:rPr>
            <w:noProof/>
            <w:webHidden/>
          </w:rPr>
          <w:tab/>
        </w:r>
        <w:r w:rsidR="00214954">
          <w:rPr>
            <w:noProof/>
            <w:webHidden/>
          </w:rPr>
          <w:fldChar w:fldCharType="begin"/>
        </w:r>
        <w:r w:rsidR="00214954">
          <w:rPr>
            <w:noProof/>
            <w:webHidden/>
          </w:rPr>
          <w:instrText xml:space="preserve"> PAGEREF _Toc136769711 \h </w:instrText>
        </w:r>
        <w:r w:rsidR="00214954">
          <w:rPr>
            <w:noProof/>
            <w:webHidden/>
          </w:rPr>
        </w:r>
        <w:r w:rsidR="00214954">
          <w:rPr>
            <w:noProof/>
            <w:webHidden/>
          </w:rPr>
          <w:fldChar w:fldCharType="separate"/>
        </w:r>
        <w:r w:rsidR="00214954">
          <w:rPr>
            <w:noProof/>
            <w:webHidden/>
          </w:rPr>
          <w:t>29</w:t>
        </w:r>
        <w:r w:rsidR="00214954">
          <w:rPr>
            <w:noProof/>
            <w:webHidden/>
          </w:rPr>
          <w:fldChar w:fldCharType="end"/>
        </w:r>
      </w:hyperlink>
    </w:p>
    <w:p w14:paraId="09E59941" w14:textId="67BCBF91" w:rsidR="00214954" w:rsidRDefault="00000000">
      <w:pPr>
        <w:pStyle w:val="TOC2"/>
        <w:rPr>
          <w:rFonts w:asciiTheme="minorHAnsi" w:eastAsiaTheme="minorEastAsia" w:hAnsiTheme="minorHAnsi" w:cstheme="minorBidi"/>
          <w:noProof/>
          <w:sz w:val="22"/>
          <w:szCs w:val="22"/>
          <w:lang w:eastAsia="en-AU"/>
        </w:rPr>
      </w:pPr>
      <w:hyperlink w:anchor="_Toc136769712" w:history="1">
        <w:r w:rsidR="00214954" w:rsidRPr="00E92634">
          <w:rPr>
            <w:rStyle w:val="Hyperlink"/>
            <w:rFonts w:ascii="Arial Bold" w:hAnsi="Arial Bold"/>
            <w:noProof/>
          </w:rPr>
          <w:t>3.7</w:t>
        </w:r>
        <w:r w:rsidR="00214954">
          <w:rPr>
            <w:rFonts w:asciiTheme="minorHAnsi" w:eastAsiaTheme="minorEastAsia" w:hAnsiTheme="minorHAnsi" w:cstheme="minorBidi"/>
            <w:noProof/>
            <w:sz w:val="22"/>
            <w:szCs w:val="22"/>
            <w:lang w:eastAsia="en-AU"/>
          </w:rPr>
          <w:tab/>
        </w:r>
        <w:r w:rsidR="00214954" w:rsidRPr="00E92634">
          <w:rPr>
            <w:rStyle w:val="Hyperlink"/>
            <w:noProof/>
          </w:rPr>
          <w:t>Removal of Persons</w:t>
        </w:r>
        <w:r w:rsidR="00214954">
          <w:rPr>
            <w:noProof/>
            <w:webHidden/>
          </w:rPr>
          <w:tab/>
        </w:r>
        <w:r w:rsidR="00214954">
          <w:rPr>
            <w:noProof/>
            <w:webHidden/>
          </w:rPr>
          <w:fldChar w:fldCharType="begin"/>
        </w:r>
        <w:r w:rsidR="00214954">
          <w:rPr>
            <w:noProof/>
            <w:webHidden/>
          </w:rPr>
          <w:instrText xml:space="preserve"> PAGEREF _Toc136769712 \h </w:instrText>
        </w:r>
        <w:r w:rsidR="00214954">
          <w:rPr>
            <w:noProof/>
            <w:webHidden/>
          </w:rPr>
        </w:r>
        <w:r w:rsidR="00214954">
          <w:rPr>
            <w:noProof/>
            <w:webHidden/>
          </w:rPr>
          <w:fldChar w:fldCharType="separate"/>
        </w:r>
        <w:r w:rsidR="00214954">
          <w:rPr>
            <w:noProof/>
            <w:webHidden/>
          </w:rPr>
          <w:t>30</w:t>
        </w:r>
        <w:r w:rsidR="00214954">
          <w:rPr>
            <w:noProof/>
            <w:webHidden/>
          </w:rPr>
          <w:fldChar w:fldCharType="end"/>
        </w:r>
      </w:hyperlink>
    </w:p>
    <w:p w14:paraId="48351B12" w14:textId="1E3DDC2D" w:rsidR="00214954" w:rsidRDefault="00000000">
      <w:pPr>
        <w:pStyle w:val="TOC2"/>
        <w:rPr>
          <w:rFonts w:asciiTheme="minorHAnsi" w:eastAsiaTheme="minorEastAsia" w:hAnsiTheme="minorHAnsi" w:cstheme="minorBidi"/>
          <w:noProof/>
          <w:sz w:val="22"/>
          <w:szCs w:val="22"/>
          <w:lang w:eastAsia="en-AU"/>
        </w:rPr>
      </w:pPr>
      <w:hyperlink w:anchor="_Toc136769713" w:history="1">
        <w:r w:rsidR="00214954" w:rsidRPr="00E92634">
          <w:rPr>
            <w:rStyle w:val="Hyperlink"/>
            <w:rFonts w:ascii="Arial Bold" w:hAnsi="Arial Bold"/>
            <w:noProof/>
          </w:rPr>
          <w:t>3.8</w:t>
        </w:r>
        <w:r w:rsidR="00214954">
          <w:rPr>
            <w:rFonts w:asciiTheme="minorHAnsi" w:eastAsiaTheme="minorEastAsia" w:hAnsiTheme="minorHAnsi" w:cstheme="minorBidi"/>
            <w:noProof/>
            <w:sz w:val="22"/>
            <w:szCs w:val="22"/>
            <w:lang w:eastAsia="en-AU"/>
          </w:rPr>
          <w:tab/>
        </w:r>
        <w:r w:rsidR="00214954" w:rsidRPr="00E92634">
          <w:rPr>
            <w:rStyle w:val="Hyperlink"/>
            <w:noProof/>
          </w:rPr>
          <w:t>Industrial Relations</w:t>
        </w:r>
        <w:r w:rsidR="00214954">
          <w:rPr>
            <w:noProof/>
            <w:webHidden/>
          </w:rPr>
          <w:tab/>
        </w:r>
        <w:r w:rsidR="00214954">
          <w:rPr>
            <w:noProof/>
            <w:webHidden/>
          </w:rPr>
          <w:fldChar w:fldCharType="begin"/>
        </w:r>
        <w:r w:rsidR="00214954">
          <w:rPr>
            <w:noProof/>
            <w:webHidden/>
          </w:rPr>
          <w:instrText xml:space="preserve"> PAGEREF _Toc136769713 \h </w:instrText>
        </w:r>
        <w:r w:rsidR="00214954">
          <w:rPr>
            <w:noProof/>
            <w:webHidden/>
          </w:rPr>
        </w:r>
        <w:r w:rsidR="00214954">
          <w:rPr>
            <w:noProof/>
            <w:webHidden/>
          </w:rPr>
          <w:fldChar w:fldCharType="separate"/>
        </w:r>
        <w:r w:rsidR="00214954">
          <w:rPr>
            <w:noProof/>
            <w:webHidden/>
          </w:rPr>
          <w:t>30</w:t>
        </w:r>
        <w:r w:rsidR="00214954">
          <w:rPr>
            <w:noProof/>
            <w:webHidden/>
          </w:rPr>
          <w:fldChar w:fldCharType="end"/>
        </w:r>
      </w:hyperlink>
    </w:p>
    <w:p w14:paraId="385C4DD1" w14:textId="6B765BC8" w:rsidR="00214954" w:rsidRDefault="00000000">
      <w:pPr>
        <w:pStyle w:val="TOC2"/>
        <w:rPr>
          <w:rFonts w:asciiTheme="minorHAnsi" w:eastAsiaTheme="minorEastAsia" w:hAnsiTheme="minorHAnsi" w:cstheme="minorBidi"/>
          <w:noProof/>
          <w:sz w:val="22"/>
          <w:szCs w:val="22"/>
          <w:lang w:eastAsia="en-AU"/>
        </w:rPr>
      </w:pPr>
      <w:hyperlink w:anchor="_Toc136769714" w:history="1">
        <w:r w:rsidR="00214954" w:rsidRPr="00E92634">
          <w:rPr>
            <w:rStyle w:val="Hyperlink"/>
            <w:rFonts w:ascii="Arial Bold" w:hAnsi="Arial Bold"/>
            <w:noProof/>
          </w:rPr>
          <w:t>3.9</w:t>
        </w:r>
        <w:r w:rsidR="00214954">
          <w:rPr>
            <w:rFonts w:asciiTheme="minorHAnsi" w:eastAsiaTheme="minorEastAsia" w:hAnsiTheme="minorHAnsi" w:cstheme="minorBidi"/>
            <w:noProof/>
            <w:sz w:val="22"/>
            <w:szCs w:val="22"/>
            <w:lang w:eastAsia="en-AU"/>
          </w:rPr>
          <w:tab/>
        </w:r>
        <w:r w:rsidR="00214954" w:rsidRPr="00E92634">
          <w:rPr>
            <w:rStyle w:val="Hyperlink"/>
            <w:noProof/>
          </w:rPr>
          <w:t>Monthly Meeting</w:t>
        </w:r>
        <w:r w:rsidR="00214954">
          <w:rPr>
            <w:noProof/>
            <w:webHidden/>
          </w:rPr>
          <w:tab/>
        </w:r>
        <w:r w:rsidR="00214954">
          <w:rPr>
            <w:noProof/>
            <w:webHidden/>
          </w:rPr>
          <w:fldChar w:fldCharType="begin"/>
        </w:r>
        <w:r w:rsidR="00214954">
          <w:rPr>
            <w:noProof/>
            <w:webHidden/>
          </w:rPr>
          <w:instrText xml:space="preserve"> PAGEREF _Toc136769714 \h </w:instrText>
        </w:r>
        <w:r w:rsidR="00214954">
          <w:rPr>
            <w:noProof/>
            <w:webHidden/>
          </w:rPr>
        </w:r>
        <w:r w:rsidR="00214954">
          <w:rPr>
            <w:noProof/>
            <w:webHidden/>
          </w:rPr>
          <w:fldChar w:fldCharType="separate"/>
        </w:r>
        <w:r w:rsidR="00214954">
          <w:rPr>
            <w:noProof/>
            <w:webHidden/>
          </w:rPr>
          <w:t>30</w:t>
        </w:r>
        <w:r w:rsidR="00214954">
          <w:rPr>
            <w:noProof/>
            <w:webHidden/>
          </w:rPr>
          <w:fldChar w:fldCharType="end"/>
        </w:r>
      </w:hyperlink>
    </w:p>
    <w:p w14:paraId="48222151" w14:textId="00EF7C4F" w:rsidR="00214954" w:rsidRDefault="00000000">
      <w:pPr>
        <w:pStyle w:val="TOC2"/>
        <w:rPr>
          <w:rFonts w:asciiTheme="minorHAnsi" w:eastAsiaTheme="minorEastAsia" w:hAnsiTheme="minorHAnsi" w:cstheme="minorBidi"/>
          <w:noProof/>
          <w:sz w:val="22"/>
          <w:szCs w:val="22"/>
          <w:lang w:eastAsia="en-AU"/>
        </w:rPr>
      </w:pPr>
      <w:hyperlink w:anchor="_Toc136769715" w:history="1">
        <w:r w:rsidR="00214954" w:rsidRPr="00E92634">
          <w:rPr>
            <w:rStyle w:val="Hyperlink"/>
            <w:rFonts w:ascii="Arial Bold" w:hAnsi="Arial Bold"/>
            <w:noProof/>
          </w:rPr>
          <w:t>3.10</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Monthly Report</w:t>
        </w:r>
        <w:r w:rsidR="00214954">
          <w:rPr>
            <w:noProof/>
            <w:webHidden/>
          </w:rPr>
          <w:tab/>
        </w:r>
        <w:r w:rsidR="00214954">
          <w:rPr>
            <w:noProof/>
            <w:webHidden/>
          </w:rPr>
          <w:fldChar w:fldCharType="begin"/>
        </w:r>
        <w:r w:rsidR="00214954">
          <w:rPr>
            <w:noProof/>
            <w:webHidden/>
          </w:rPr>
          <w:instrText xml:space="preserve"> PAGEREF _Toc136769715 \h </w:instrText>
        </w:r>
        <w:r w:rsidR="00214954">
          <w:rPr>
            <w:noProof/>
            <w:webHidden/>
          </w:rPr>
        </w:r>
        <w:r w:rsidR="00214954">
          <w:rPr>
            <w:noProof/>
            <w:webHidden/>
          </w:rPr>
          <w:fldChar w:fldCharType="separate"/>
        </w:r>
        <w:r w:rsidR="00214954">
          <w:rPr>
            <w:noProof/>
            <w:webHidden/>
          </w:rPr>
          <w:t>31</w:t>
        </w:r>
        <w:r w:rsidR="00214954">
          <w:rPr>
            <w:noProof/>
            <w:webHidden/>
          </w:rPr>
          <w:fldChar w:fldCharType="end"/>
        </w:r>
      </w:hyperlink>
    </w:p>
    <w:p w14:paraId="60650AD3" w14:textId="68CE85C1" w:rsidR="00214954" w:rsidRDefault="00000000">
      <w:pPr>
        <w:pStyle w:val="TOC2"/>
        <w:rPr>
          <w:rFonts w:asciiTheme="minorHAnsi" w:eastAsiaTheme="minorEastAsia" w:hAnsiTheme="minorHAnsi" w:cstheme="minorBidi"/>
          <w:noProof/>
          <w:sz w:val="22"/>
          <w:szCs w:val="22"/>
          <w:lang w:eastAsia="en-AU"/>
        </w:rPr>
      </w:pPr>
      <w:hyperlink w:anchor="_Toc136769716" w:history="1">
        <w:r w:rsidR="00214954" w:rsidRPr="00E92634">
          <w:rPr>
            <w:rStyle w:val="Hyperlink"/>
            <w:rFonts w:ascii="Arial Bold" w:hAnsi="Arial Bold"/>
            <w:noProof/>
          </w:rPr>
          <w:t>3.11</w:t>
        </w:r>
        <w:r w:rsidR="00214954">
          <w:rPr>
            <w:rFonts w:asciiTheme="minorHAnsi" w:eastAsiaTheme="minorEastAsia" w:hAnsiTheme="minorHAnsi" w:cstheme="minorBidi"/>
            <w:noProof/>
            <w:sz w:val="22"/>
            <w:szCs w:val="22"/>
            <w:lang w:eastAsia="en-AU"/>
          </w:rPr>
          <w:tab/>
        </w:r>
        <w:r w:rsidR="00214954" w:rsidRPr="00E92634">
          <w:rPr>
            <w:rStyle w:val="Hyperlink"/>
            <w:noProof/>
          </w:rPr>
          <w:t>Meetings and Reports Generally</w:t>
        </w:r>
        <w:r w:rsidR="00214954">
          <w:rPr>
            <w:noProof/>
            <w:webHidden/>
          </w:rPr>
          <w:tab/>
        </w:r>
        <w:r w:rsidR="00214954">
          <w:rPr>
            <w:noProof/>
            <w:webHidden/>
          </w:rPr>
          <w:fldChar w:fldCharType="begin"/>
        </w:r>
        <w:r w:rsidR="00214954">
          <w:rPr>
            <w:noProof/>
            <w:webHidden/>
          </w:rPr>
          <w:instrText xml:space="preserve"> PAGEREF _Toc136769716 \h </w:instrText>
        </w:r>
        <w:r w:rsidR="00214954">
          <w:rPr>
            <w:noProof/>
            <w:webHidden/>
          </w:rPr>
        </w:r>
        <w:r w:rsidR="00214954">
          <w:rPr>
            <w:noProof/>
            <w:webHidden/>
          </w:rPr>
          <w:fldChar w:fldCharType="separate"/>
        </w:r>
        <w:r w:rsidR="00214954">
          <w:rPr>
            <w:noProof/>
            <w:webHidden/>
          </w:rPr>
          <w:t>32</w:t>
        </w:r>
        <w:r w:rsidR="00214954">
          <w:rPr>
            <w:noProof/>
            <w:webHidden/>
          </w:rPr>
          <w:fldChar w:fldCharType="end"/>
        </w:r>
      </w:hyperlink>
    </w:p>
    <w:p w14:paraId="1F5D17CC" w14:textId="6536F397" w:rsidR="00214954" w:rsidRDefault="00000000">
      <w:pPr>
        <w:pStyle w:val="TOC1"/>
        <w:rPr>
          <w:rFonts w:asciiTheme="minorHAnsi" w:eastAsiaTheme="minorEastAsia" w:hAnsiTheme="minorHAnsi" w:cstheme="minorBidi"/>
          <w:b w:val="0"/>
          <w:caps w:val="0"/>
          <w:noProof/>
          <w:sz w:val="22"/>
          <w:lang w:eastAsia="en-AU"/>
        </w:rPr>
      </w:pPr>
      <w:hyperlink w:anchor="_Toc136769717" w:history="1">
        <w:r w:rsidR="00214954" w:rsidRPr="00E92634">
          <w:rPr>
            <w:rStyle w:val="Hyperlink"/>
            <w:noProof/>
          </w:rPr>
          <w:t>4.</w:t>
        </w:r>
        <w:r w:rsidR="00214954">
          <w:rPr>
            <w:rFonts w:asciiTheme="minorHAnsi" w:eastAsiaTheme="minorEastAsia" w:hAnsiTheme="minorHAnsi" w:cstheme="minorBidi"/>
            <w:b w:val="0"/>
            <w:caps w:val="0"/>
            <w:noProof/>
            <w:sz w:val="22"/>
            <w:lang w:eastAsia="en-AU"/>
          </w:rPr>
          <w:tab/>
        </w:r>
        <w:r w:rsidR="00214954" w:rsidRPr="00E92634">
          <w:rPr>
            <w:rStyle w:val="Hyperlink"/>
            <w:noProof/>
          </w:rPr>
          <w:t>SECURITY</w:t>
        </w:r>
        <w:r w:rsidR="00214954">
          <w:rPr>
            <w:noProof/>
            <w:webHidden/>
          </w:rPr>
          <w:tab/>
        </w:r>
        <w:r w:rsidR="00214954">
          <w:rPr>
            <w:noProof/>
            <w:webHidden/>
          </w:rPr>
          <w:fldChar w:fldCharType="begin"/>
        </w:r>
        <w:r w:rsidR="00214954">
          <w:rPr>
            <w:noProof/>
            <w:webHidden/>
          </w:rPr>
          <w:instrText xml:space="preserve"> PAGEREF _Toc136769717 \h </w:instrText>
        </w:r>
        <w:r w:rsidR="00214954">
          <w:rPr>
            <w:noProof/>
            <w:webHidden/>
          </w:rPr>
        </w:r>
        <w:r w:rsidR="00214954">
          <w:rPr>
            <w:noProof/>
            <w:webHidden/>
          </w:rPr>
          <w:fldChar w:fldCharType="separate"/>
        </w:r>
        <w:r w:rsidR="00214954">
          <w:rPr>
            <w:noProof/>
            <w:webHidden/>
          </w:rPr>
          <w:t>33</w:t>
        </w:r>
        <w:r w:rsidR="00214954">
          <w:rPr>
            <w:noProof/>
            <w:webHidden/>
          </w:rPr>
          <w:fldChar w:fldCharType="end"/>
        </w:r>
      </w:hyperlink>
    </w:p>
    <w:p w14:paraId="5166AA1A" w14:textId="20A0C379" w:rsidR="00214954" w:rsidRDefault="00000000">
      <w:pPr>
        <w:pStyle w:val="TOC2"/>
        <w:rPr>
          <w:rFonts w:asciiTheme="minorHAnsi" w:eastAsiaTheme="minorEastAsia" w:hAnsiTheme="minorHAnsi" w:cstheme="minorBidi"/>
          <w:noProof/>
          <w:sz w:val="22"/>
          <w:szCs w:val="22"/>
          <w:lang w:eastAsia="en-AU"/>
        </w:rPr>
      </w:pPr>
      <w:hyperlink w:anchor="_Toc136769718" w:history="1">
        <w:r w:rsidR="00214954" w:rsidRPr="00E92634">
          <w:rPr>
            <w:rStyle w:val="Hyperlink"/>
            <w:rFonts w:ascii="Arial Bold" w:hAnsi="Arial Bold"/>
            <w:noProof/>
          </w:rPr>
          <w:t>4.1</w:t>
        </w:r>
        <w:r w:rsidR="00214954">
          <w:rPr>
            <w:rFonts w:asciiTheme="minorHAnsi" w:eastAsiaTheme="minorEastAsia" w:hAnsiTheme="minorHAnsi" w:cstheme="minorBidi"/>
            <w:noProof/>
            <w:sz w:val="22"/>
            <w:szCs w:val="22"/>
            <w:lang w:eastAsia="en-AU"/>
          </w:rPr>
          <w:tab/>
        </w:r>
        <w:r w:rsidR="00214954" w:rsidRPr="00E92634">
          <w:rPr>
            <w:rStyle w:val="Hyperlink"/>
            <w:noProof/>
          </w:rPr>
          <w:t>Form</w:t>
        </w:r>
        <w:r w:rsidR="00214954">
          <w:rPr>
            <w:noProof/>
            <w:webHidden/>
          </w:rPr>
          <w:tab/>
        </w:r>
        <w:r w:rsidR="00214954">
          <w:rPr>
            <w:noProof/>
            <w:webHidden/>
          </w:rPr>
          <w:fldChar w:fldCharType="begin"/>
        </w:r>
        <w:r w:rsidR="00214954">
          <w:rPr>
            <w:noProof/>
            <w:webHidden/>
          </w:rPr>
          <w:instrText xml:space="preserve"> PAGEREF _Toc136769718 \h </w:instrText>
        </w:r>
        <w:r w:rsidR="00214954">
          <w:rPr>
            <w:noProof/>
            <w:webHidden/>
          </w:rPr>
        </w:r>
        <w:r w:rsidR="00214954">
          <w:rPr>
            <w:noProof/>
            <w:webHidden/>
          </w:rPr>
          <w:fldChar w:fldCharType="separate"/>
        </w:r>
        <w:r w:rsidR="00214954">
          <w:rPr>
            <w:noProof/>
            <w:webHidden/>
          </w:rPr>
          <w:t>33</w:t>
        </w:r>
        <w:r w:rsidR="00214954">
          <w:rPr>
            <w:noProof/>
            <w:webHidden/>
          </w:rPr>
          <w:fldChar w:fldCharType="end"/>
        </w:r>
      </w:hyperlink>
    </w:p>
    <w:p w14:paraId="6A987BBD" w14:textId="44AE422A" w:rsidR="00214954" w:rsidRDefault="00000000">
      <w:pPr>
        <w:pStyle w:val="TOC2"/>
        <w:rPr>
          <w:rFonts w:asciiTheme="minorHAnsi" w:eastAsiaTheme="minorEastAsia" w:hAnsiTheme="minorHAnsi" w:cstheme="minorBidi"/>
          <w:noProof/>
          <w:sz w:val="22"/>
          <w:szCs w:val="22"/>
          <w:lang w:eastAsia="en-AU"/>
        </w:rPr>
      </w:pPr>
      <w:hyperlink w:anchor="_Toc136769719" w:history="1">
        <w:r w:rsidR="00214954" w:rsidRPr="00E92634">
          <w:rPr>
            <w:rStyle w:val="Hyperlink"/>
            <w:rFonts w:ascii="Arial Bold" w:hAnsi="Arial Bold"/>
            <w:noProof/>
          </w:rPr>
          <w:t>4.2</w:t>
        </w:r>
        <w:r w:rsidR="00214954">
          <w:rPr>
            <w:rFonts w:asciiTheme="minorHAnsi" w:eastAsiaTheme="minorEastAsia" w:hAnsiTheme="minorHAnsi" w:cstheme="minorBidi"/>
            <w:noProof/>
            <w:sz w:val="22"/>
            <w:szCs w:val="22"/>
            <w:lang w:eastAsia="en-AU"/>
          </w:rPr>
          <w:tab/>
        </w:r>
        <w:r w:rsidR="00214954" w:rsidRPr="00E92634">
          <w:rPr>
            <w:rStyle w:val="Hyperlink"/>
            <w:noProof/>
          </w:rPr>
          <w:t>Release of Security</w:t>
        </w:r>
        <w:r w:rsidR="00214954">
          <w:rPr>
            <w:noProof/>
            <w:webHidden/>
          </w:rPr>
          <w:tab/>
        </w:r>
        <w:r w:rsidR="00214954">
          <w:rPr>
            <w:noProof/>
            <w:webHidden/>
          </w:rPr>
          <w:fldChar w:fldCharType="begin"/>
        </w:r>
        <w:r w:rsidR="00214954">
          <w:rPr>
            <w:noProof/>
            <w:webHidden/>
          </w:rPr>
          <w:instrText xml:space="preserve"> PAGEREF _Toc136769719 \h </w:instrText>
        </w:r>
        <w:r w:rsidR="00214954">
          <w:rPr>
            <w:noProof/>
            <w:webHidden/>
          </w:rPr>
        </w:r>
        <w:r w:rsidR="00214954">
          <w:rPr>
            <w:noProof/>
            <w:webHidden/>
          </w:rPr>
          <w:fldChar w:fldCharType="separate"/>
        </w:r>
        <w:r w:rsidR="00214954">
          <w:rPr>
            <w:noProof/>
            <w:webHidden/>
          </w:rPr>
          <w:t>33</w:t>
        </w:r>
        <w:r w:rsidR="00214954">
          <w:rPr>
            <w:noProof/>
            <w:webHidden/>
          </w:rPr>
          <w:fldChar w:fldCharType="end"/>
        </w:r>
      </w:hyperlink>
    </w:p>
    <w:p w14:paraId="76CFE8C2" w14:textId="4E7B3EFD" w:rsidR="00214954" w:rsidRDefault="00000000">
      <w:pPr>
        <w:pStyle w:val="TOC2"/>
        <w:rPr>
          <w:rFonts w:asciiTheme="minorHAnsi" w:eastAsiaTheme="minorEastAsia" w:hAnsiTheme="minorHAnsi" w:cstheme="minorBidi"/>
          <w:noProof/>
          <w:sz w:val="22"/>
          <w:szCs w:val="22"/>
          <w:lang w:eastAsia="en-AU"/>
        </w:rPr>
      </w:pPr>
      <w:hyperlink w:anchor="_Toc136769720" w:history="1">
        <w:r w:rsidR="00214954" w:rsidRPr="00E92634">
          <w:rPr>
            <w:rStyle w:val="Hyperlink"/>
            <w:rFonts w:ascii="Arial Bold" w:hAnsi="Arial Bold"/>
            <w:noProof/>
          </w:rPr>
          <w:t>4.3</w:t>
        </w:r>
        <w:r w:rsidR="00214954">
          <w:rPr>
            <w:rFonts w:asciiTheme="minorHAnsi" w:eastAsiaTheme="minorEastAsia" w:hAnsiTheme="minorHAnsi" w:cstheme="minorBidi"/>
            <w:noProof/>
            <w:sz w:val="22"/>
            <w:szCs w:val="22"/>
            <w:lang w:eastAsia="en-AU"/>
          </w:rPr>
          <w:tab/>
        </w:r>
        <w:r w:rsidR="00214954" w:rsidRPr="00E92634">
          <w:rPr>
            <w:rStyle w:val="Hyperlink"/>
            <w:noProof/>
          </w:rPr>
          <w:t>Interest</w:t>
        </w:r>
        <w:r w:rsidR="00214954">
          <w:rPr>
            <w:noProof/>
            <w:webHidden/>
          </w:rPr>
          <w:tab/>
        </w:r>
        <w:r w:rsidR="00214954">
          <w:rPr>
            <w:noProof/>
            <w:webHidden/>
          </w:rPr>
          <w:fldChar w:fldCharType="begin"/>
        </w:r>
        <w:r w:rsidR="00214954">
          <w:rPr>
            <w:noProof/>
            <w:webHidden/>
          </w:rPr>
          <w:instrText xml:space="preserve"> PAGEREF _Toc136769720 \h </w:instrText>
        </w:r>
        <w:r w:rsidR="00214954">
          <w:rPr>
            <w:noProof/>
            <w:webHidden/>
          </w:rPr>
        </w:r>
        <w:r w:rsidR="00214954">
          <w:rPr>
            <w:noProof/>
            <w:webHidden/>
          </w:rPr>
          <w:fldChar w:fldCharType="separate"/>
        </w:r>
        <w:r w:rsidR="00214954">
          <w:rPr>
            <w:noProof/>
            <w:webHidden/>
          </w:rPr>
          <w:t>33</w:t>
        </w:r>
        <w:r w:rsidR="00214954">
          <w:rPr>
            <w:noProof/>
            <w:webHidden/>
          </w:rPr>
          <w:fldChar w:fldCharType="end"/>
        </w:r>
      </w:hyperlink>
    </w:p>
    <w:p w14:paraId="21215849" w14:textId="6F8CC96C" w:rsidR="00214954" w:rsidRDefault="00000000">
      <w:pPr>
        <w:pStyle w:val="TOC2"/>
        <w:rPr>
          <w:rFonts w:asciiTheme="minorHAnsi" w:eastAsiaTheme="minorEastAsia" w:hAnsiTheme="minorHAnsi" w:cstheme="minorBidi"/>
          <w:noProof/>
          <w:sz w:val="22"/>
          <w:szCs w:val="22"/>
          <w:lang w:eastAsia="en-AU"/>
        </w:rPr>
      </w:pPr>
      <w:hyperlink w:anchor="_Toc136769721" w:history="1">
        <w:r w:rsidR="00214954" w:rsidRPr="00E92634">
          <w:rPr>
            <w:rStyle w:val="Hyperlink"/>
            <w:rFonts w:ascii="Arial Bold" w:hAnsi="Arial Bold"/>
            <w:noProof/>
          </w:rPr>
          <w:t>4.4</w:t>
        </w:r>
        <w:r w:rsidR="00214954">
          <w:rPr>
            <w:rFonts w:asciiTheme="minorHAnsi" w:eastAsiaTheme="minorEastAsia" w:hAnsiTheme="minorHAnsi" w:cstheme="minorBidi"/>
            <w:noProof/>
            <w:sz w:val="22"/>
            <w:szCs w:val="22"/>
            <w:lang w:eastAsia="en-AU"/>
          </w:rPr>
          <w:tab/>
        </w:r>
        <w:r w:rsidR="00214954" w:rsidRPr="00E92634">
          <w:rPr>
            <w:rStyle w:val="Hyperlink"/>
            <w:noProof/>
          </w:rPr>
          <w:t>Deed of Guarantee, Undertaking and Substitution</w:t>
        </w:r>
        <w:r w:rsidR="00214954">
          <w:rPr>
            <w:noProof/>
            <w:webHidden/>
          </w:rPr>
          <w:tab/>
        </w:r>
        <w:r w:rsidR="00214954">
          <w:rPr>
            <w:noProof/>
            <w:webHidden/>
          </w:rPr>
          <w:fldChar w:fldCharType="begin"/>
        </w:r>
        <w:r w:rsidR="00214954">
          <w:rPr>
            <w:noProof/>
            <w:webHidden/>
          </w:rPr>
          <w:instrText xml:space="preserve"> PAGEREF _Toc136769721 \h </w:instrText>
        </w:r>
        <w:r w:rsidR="00214954">
          <w:rPr>
            <w:noProof/>
            <w:webHidden/>
          </w:rPr>
        </w:r>
        <w:r w:rsidR="00214954">
          <w:rPr>
            <w:noProof/>
            <w:webHidden/>
          </w:rPr>
          <w:fldChar w:fldCharType="separate"/>
        </w:r>
        <w:r w:rsidR="00214954">
          <w:rPr>
            <w:noProof/>
            <w:webHidden/>
          </w:rPr>
          <w:t>34</w:t>
        </w:r>
        <w:r w:rsidR="00214954">
          <w:rPr>
            <w:noProof/>
            <w:webHidden/>
          </w:rPr>
          <w:fldChar w:fldCharType="end"/>
        </w:r>
      </w:hyperlink>
    </w:p>
    <w:p w14:paraId="17449B19" w14:textId="3621C266" w:rsidR="00214954" w:rsidRDefault="00000000">
      <w:pPr>
        <w:pStyle w:val="TOC1"/>
        <w:rPr>
          <w:rFonts w:asciiTheme="minorHAnsi" w:eastAsiaTheme="minorEastAsia" w:hAnsiTheme="minorHAnsi" w:cstheme="minorBidi"/>
          <w:b w:val="0"/>
          <w:caps w:val="0"/>
          <w:noProof/>
          <w:sz w:val="22"/>
          <w:lang w:eastAsia="en-AU"/>
        </w:rPr>
      </w:pPr>
      <w:hyperlink w:anchor="_Toc136769722" w:history="1">
        <w:r w:rsidR="00214954" w:rsidRPr="00E92634">
          <w:rPr>
            <w:rStyle w:val="Hyperlink"/>
            <w:noProof/>
          </w:rPr>
          <w:t>5.</w:t>
        </w:r>
        <w:r w:rsidR="00214954">
          <w:rPr>
            <w:rFonts w:asciiTheme="minorHAnsi" w:eastAsiaTheme="minorEastAsia" w:hAnsiTheme="minorHAnsi" w:cstheme="minorBidi"/>
            <w:b w:val="0"/>
            <w:caps w:val="0"/>
            <w:noProof/>
            <w:sz w:val="22"/>
            <w:lang w:eastAsia="en-AU"/>
          </w:rPr>
          <w:tab/>
        </w:r>
        <w:r w:rsidR="00214954" w:rsidRPr="00E92634">
          <w:rPr>
            <w:rStyle w:val="Hyperlink"/>
            <w:noProof/>
          </w:rPr>
          <w:t>RISKS AND INSURANCE</w:t>
        </w:r>
        <w:r w:rsidR="00214954">
          <w:rPr>
            <w:noProof/>
            <w:webHidden/>
          </w:rPr>
          <w:tab/>
        </w:r>
        <w:r w:rsidR="00214954">
          <w:rPr>
            <w:noProof/>
            <w:webHidden/>
          </w:rPr>
          <w:fldChar w:fldCharType="begin"/>
        </w:r>
        <w:r w:rsidR="00214954">
          <w:rPr>
            <w:noProof/>
            <w:webHidden/>
          </w:rPr>
          <w:instrText xml:space="preserve"> PAGEREF _Toc136769722 \h </w:instrText>
        </w:r>
        <w:r w:rsidR="00214954">
          <w:rPr>
            <w:noProof/>
            <w:webHidden/>
          </w:rPr>
        </w:r>
        <w:r w:rsidR="00214954">
          <w:rPr>
            <w:noProof/>
            <w:webHidden/>
          </w:rPr>
          <w:fldChar w:fldCharType="separate"/>
        </w:r>
        <w:r w:rsidR="00214954">
          <w:rPr>
            <w:noProof/>
            <w:webHidden/>
          </w:rPr>
          <w:t>35</w:t>
        </w:r>
        <w:r w:rsidR="00214954">
          <w:rPr>
            <w:noProof/>
            <w:webHidden/>
          </w:rPr>
          <w:fldChar w:fldCharType="end"/>
        </w:r>
      </w:hyperlink>
    </w:p>
    <w:p w14:paraId="3DFED8DC" w14:textId="3603A98E" w:rsidR="00214954" w:rsidRDefault="00000000">
      <w:pPr>
        <w:pStyle w:val="TOC2"/>
        <w:rPr>
          <w:rFonts w:asciiTheme="minorHAnsi" w:eastAsiaTheme="minorEastAsia" w:hAnsiTheme="minorHAnsi" w:cstheme="minorBidi"/>
          <w:noProof/>
          <w:sz w:val="22"/>
          <w:szCs w:val="22"/>
          <w:lang w:eastAsia="en-AU"/>
        </w:rPr>
      </w:pPr>
      <w:hyperlink w:anchor="_Toc136769723" w:history="1">
        <w:r w:rsidR="00214954" w:rsidRPr="00E92634">
          <w:rPr>
            <w:rStyle w:val="Hyperlink"/>
            <w:rFonts w:ascii="Arial Bold" w:hAnsi="Arial Bold"/>
            <w:noProof/>
          </w:rPr>
          <w:t>5.1</w:t>
        </w:r>
        <w:r w:rsidR="00214954">
          <w:rPr>
            <w:rFonts w:asciiTheme="minorHAnsi" w:eastAsiaTheme="minorEastAsia" w:hAnsiTheme="minorHAnsi" w:cstheme="minorBidi"/>
            <w:noProof/>
            <w:sz w:val="22"/>
            <w:szCs w:val="22"/>
            <w:lang w:eastAsia="en-AU"/>
          </w:rPr>
          <w:tab/>
        </w:r>
        <w:r w:rsidR="00214954" w:rsidRPr="00E92634">
          <w:rPr>
            <w:rStyle w:val="Hyperlink"/>
            <w:noProof/>
          </w:rPr>
          <w:t>Risk of Works</w:t>
        </w:r>
        <w:r w:rsidR="00214954">
          <w:rPr>
            <w:noProof/>
            <w:webHidden/>
          </w:rPr>
          <w:tab/>
        </w:r>
        <w:r w:rsidR="00214954">
          <w:rPr>
            <w:noProof/>
            <w:webHidden/>
          </w:rPr>
          <w:fldChar w:fldCharType="begin"/>
        </w:r>
        <w:r w:rsidR="00214954">
          <w:rPr>
            <w:noProof/>
            <w:webHidden/>
          </w:rPr>
          <w:instrText xml:space="preserve"> PAGEREF _Toc136769723 \h </w:instrText>
        </w:r>
        <w:r w:rsidR="00214954">
          <w:rPr>
            <w:noProof/>
            <w:webHidden/>
          </w:rPr>
        </w:r>
        <w:r w:rsidR="00214954">
          <w:rPr>
            <w:noProof/>
            <w:webHidden/>
          </w:rPr>
          <w:fldChar w:fldCharType="separate"/>
        </w:r>
        <w:r w:rsidR="00214954">
          <w:rPr>
            <w:noProof/>
            <w:webHidden/>
          </w:rPr>
          <w:t>35</w:t>
        </w:r>
        <w:r w:rsidR="00214954">
          <w:rPr>
            <w:noProof/>
            <w:webHidden/>
          </w:rPr>
          <w:fldChar w:fldCharType="end"/>
        </w:r>
      </w:hyperlink>
    </w:p>
    <w:p w14:paraId="74D25466" w14:textId="3904C809" w:rsidR="00214954" w:rsidRDefault="00000000">
      <w:pPr>
        <w:pStyle w:val="TOC2"/>
        <w:rPr>
          <w:rFonts w:asciiTheme="minorHAnsi" w:eastAsiaTheme="minorEastAsia" w:hAnsiTheme="minorHAnsi" w:cstheme="minorBidi"/>
          <w:noProof/>
          <w:sz w:val="22"/>
          <w:szCs w:val="22"/>
          <w:lang w:eastAsia="en-AU"/>
        </w:rPr>
      </w:pPr>
      <w:hyperlink w:anchor="_Toc136769724" w:history="1">
        <w:r w:rsidR="00214954" w:rsidRPr="00E92634">
          <w:rPr>
            <w:rStyle w:val="Hyperlink"/>
            <w:rFonts w:ascii="Arial Bold" w:hAnsi="Arial Bold"/>
            <w:noProof/>
          </w:rPr>
          <w:t>5.2</w:t>
        </w:r>
        <w:r w:rsidR="00214954">
          <w:rPr>
            <w:rFonts w:asciiTheme="minorHAnsi" w:eastAsiaTheme="minorEastAsia" w:hAnsiTheme="minorHAnsi" w:cstheme="minorBidi"/>
            <w:noProof/>
            <w:sz w:val="22"/>
            <w:szCs w:val="22"/>
            <w:lang w:eastAsia="en-AU"/>
          </w:rPr>
          <w:tab/>
        </w:r>
        <w:r w:rsidR="00214954" w:rsidRPr="00E92634">
          <w:rPr>
            <w:rStyle w:val="Hyperlink"/>
            <w:noProof/>
          </w:rPr>
          <w:t>Other Risks</w:t>
        </w:r>
        <w:r w:rsidR="00214954">
          <w:rPr>
            <w:noProof/>
            <w:webHidden/>
          </w:rPr>
          <w:tab/>
        </w:r>
        <w:r w:rsidR="00214954">
          <w:rPr>
            <w:noProof/>
            <w:webHidden/>
          </w:rPr>
          <w:fldChar w:fldCharType="begin"/>
        </w:r>
        <w:r w:rsidR="00214954">
          <w:rPr>
            <w:noProof/>
            <w:webHidden/>
          </w:rPr>
          <w:instrText xml:space="preserve"> PAGEREF _Toc136769724 \h </w:instrText>
        </w:r>
        <w:r w:rsidR="00214954">
          <w:rPr>
            <w:noProof/>
            <w:webHidden/>
          </w:rPr>
        </w:r>
        <w:r w:rsidR="00214954">
          <w:rPr>
            <w:noProof/>
            <w:webHidden/>
          </w:rPr>
          <w:fldChar w:fldCharType="separate"/>
        </w:r>
        <w:r w:rsidR="00214954">
          <w:rPr>
            <w:noProof/>
            <w:webHidden/>
          </w:rPr>
          <w:t>35</w:t>
        </w:r>
        <w:r w:rsidR="00214954">
          <w:rPr>
            <w:noProof/>
            <w:webHidden/>
          </w:rPr>
          <w:fldChar w:fldCharType="end"/>
        </w:r>
      </w:hyperlink>
    </w:p>
    <w:p w14:paraId="43FCBD26" w14:textId="4237224F" w:rsidR="00214954" w:rsidRDefault="00000000">
      <w:pPr>
        <w:pStyle w:val="TOC2"/>
        <w:rPr>
          <w:rFonts w:asciiTheme="minorHAnsi" w:eastAsiaTheme="minorEastAsia" w:hAnsiTheme="minorHAnsi" w:cstheme="minorBidi"/>
          <w:noProof/>
          <w:sz w:val="22"/>
          <w:szCs w:val="22"/>
          <w:lang w:eastAsia="en-AU"/>
        </w:rPr>
      </w:pPr>
      <w:hyperlink w:anchor="_Toc136769725" w:history="1">
        <w:r w:rsidR="00214954" w:rsidRPr="00E92634">
          <w:rPr>
            <w:rStyle w:val="Hyperlink"/>
            <w:rFonts w:ascii="Arial Bold" w:hAnsi="Arial Bold"/>
            <w:noProof/>
          </w:rPr>
          <w:t>5.3</w:t>
        </w:r>
        <w:r w:rsidR="00214954">
          <w:rPr>
            <w:rFonts w:asciiTheme="minorHAnsi" w:eastAsiaTheme="minorEastAsia" w:hAnsiTheme="minorHAnsi" w:cstheme="minorBidi"/>
            <w:noProof/>
            <w:sz w:val="22"/>
            <w:szCs w:val="22"/>
            <w:lang w:eastAsia="en-AU"/>
          </w:rPr>
          <w:tab/>
        </w:r>
        <w:r w:rsidR="00214954" w:rsidRPr="00E92634">
          <w:rPr>
            <w:rStyle w:val="Hyperlink"/>
            <w:noProof/>
          </w:rPr>
          <w:t>Reinstatement</w:t>
        </w:r>
        <w:r w:rsidR="00214954">
          <w:rPr>
            <w:noProof/>
            <w:webHidden/>
          </w:rPr>
          <w:tab/>
        </w:r>
        <w:r w:rsidR="00214954">
          <w:rPr>
            <w:noProof/>
            <w:webHidden/>
          </w:rPr>
          <w:fldChar w:fldCharType="begin"/>
        </w:r>
        <w:r w:rsidR="00214954">
          <w:rPr>
            <w:noProof/>
            <w:webHidden/>
          </w:rPr>
          <w:instrText xml:space="preserve"> PAGEREF _Toc136769725 \h </w:instrText>
        </w:r>
        <w:r w:rsidR="00214954">
          <w:rPr>
            <w:noProof/>
            <w:webHidden/>
          </w:rPr>
        </w:r>
        <w:r w:rsidR="00214954">
          <w:rPr>
            <w:noProof/>
            <w:webHidden/>
          </w:rPr>
          <w:fldChar w:fldCharType="separate"/>
        </w:r>
        <w:r w:rsidR="00214954">
          <w:rPr>
            <w:noProof/>
            <w:webHidden/>
          </w:rPr>
          <w:t>35</w:t>
        </w:r>
        <w:r w:rsidR="00214954">
          <w:rPr>
            <w:noProof/>
            <w:webHidden/>
          </w:rPr>
          <w:fldChar w:fldCharType="end"/>
        </w:r>
      </w:hyperlink>
    </w:p>
    <w:p w14:paraId="51F12A74" w14:textId="3DC2427F" w:rsidR="00214954" w:rsidRDefault="00000000">
      <w:pPr>
        <w:pStyle w:val="TOC2"/>
        <w:rPr>
          <w:rFonts w:asciiTheme="minorHAnsi" w:eastAsiaTheme="minorEastAsia" w:hAnsiTheme="minorHAnsi" w:cstheme="minorBidi"/>
          <w:noProof/>
          <w:sz w:val="22"/>
          <w:szCs w:val="22"/>
          <w:lang w:eastAsia="en-AU"/>
        </w:rPr>
      </w:pPr>
      <w:hyperlink w:anchor="_Toc136769726" w:history="1">
        <w:r w:rsidR="00214954" w:rsidRPr="00E92634">
          <w:rPr>
            <w:rStyle w:val="Hyperlink"/>
            <w:rFonts w:ascii="Arial Bold" w:hAnsi="Arial Bold"/>
            <w:noProof/>
          </w:rPr>
          <w:t>5.4</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Insurance Obligations</w:t>
        </w:r>
        <w:r w:rsidR="00214954">
          <w:rPr>
            <w:noProof/>
            <w:webHidden/>
          </w:rPr>
          <w:tab/>
        </w:r>
        <w:r w:rsidR="00214954">
          <w:rPr>
            <w:noProof/>
            <w:webHidden/>
          </w:rPr>
          <w:fldChar w:fldCharType="begin"/>
        </w:r>
        <w:r w:rsidR="00214954">
          <w:rPr>
            <w:noProof/>
            <w:webHidden/>
          </w:rPr>
          <w:instrText xml:space="preserve"> PAGEREF _Toc136769726 \h </w:instrText>
        </w:r>
        <w:r w:rsidR="00214954">
          <w:rPr>
            <w:noProof/>
            <w:webHidden/>
          </w:rPr>
        </w:r>
        <w:r w:rsidR="00214954">
          <w:rPr>
            <w:noProof/>
            <w:webHidden/>
          </w:rPr>
          <w:fldChar w:fldCharType="separate"/>
        </w:r>
        <w:r w:rsidR="00214954">
          <w:rPr>
            <w:noProof/>
            <w:webHidden/>
          </w:rPr>
          <w:t>36</w:t>
        </w:r>
        <w:r w:rsidR="00214954">
          <w:rPr>
            <w:noProof/>
            <w:webHidden/>
          </w:rPr>
          <w:fldChar w:fldCharType="end"/>
        </w:r>
      </w:hyperlink>
    </w:p>
    <w:p w14:paraId="2BF68134" w14:textId="7164119D" w:rsidR="00214954" w:rsidRDefault="00000000">
      <w:pPr>
        <w:pStyle w:val="TOC2"/>
        <w:rPr>
          <w:rFonts w:asciiTheme="minorHAnsi" w:eastAsiaTheme="minorEastAsia" w:hAnsiTheme="minorHAnsi" w:cstheme="minorBidi"/>
          <w:noProof/>
          <w:sz w:val="22"/>
          <w:szCs w:val="22"/>
          <w:lang w:eastAsia="en-AU"/>
        </w:rPr>
      </w:pPr>
      <w:hyperlink w:anchor="_Toc136769727" w:history="1">
        <w:r w:rsidR="00214954" w:rsidRPr="00E92634">
          <w:rPr>
            <w:rStyle w:val="Hyperlink"/>
            <w:rFonts w:ascii="Arial Bold" w:hAnsi="Arial Bold"/>
            <w:noProof/>
          </w:rPr>
          <w:t>5.5</w:t>
        </w:r>
        <w:r w:rsidR="00214954">
          <w:rPr>
            <w:rFonts w:asciiTheme="minorHAnsi" w:eastAsiaTheme="minorEastAsia" w:hAnsiTheme="minorHAnsi" w:cstheme="minorBidi"/>
            <w:noProof/>
            <w:sz w:val="22"/>
            <w:szCs w:val="22"/>
            <w:lang w:eastAsia="en-AU"/>
          </w:rPr>
          <w:tab/>
        </w:r>
        <w:r w:rsidR="00214954" w:rsidRPr="00E92634">
          <w:rPr>
            <w:rStyle w:val="Hyperlink"/>
            <w:noProof/>
          </w:rPr>
          <w:t>Failure to Insure</w:t>
        </w:r>
        <w:r w:rsidR="00214954">
          <w:rPr>
            <w:noProof/>
            <w:webHidden/>
          </w:rPr>
          <w:tab/>
        </w:r>
        <w:r w:rsidR="00214954">
          <w:rPr>
            <w:noProof/>
            <w:webHidden/>
          </w:rPr>
          <w:fldChar w:fldCharType="begin"/>
        </w:r>
        <w:r w:rsidR="00214954">
          <w:rPr>
            <w:noProof/>
            <w:webHidden/>
          </w:rPr>
          <w:instrText xml:space="preserve"> PAGEREF _Toc136769727 \h </w:instrText>
        </w:r>
        <w:r w:rsidR="00214954">
          <w:rPr>
            <w:noProof/>
            <w:webHidden/>
          </w:rPr>
        </w:r>
        <w:r w:rsidR="00214954">
          <w:rPr>
            <w:noProof/>
            <w:webHidden/>
          </w:rPr>
          <w:fldChar w:fldCharType="separate"/>
        </w:r>
        <w:r w:rsidR="00214954">
          <w:rPr>
            <w:noProof/>
            <w:webHidden/>
          </w:rPr>
          <w:t>38</w:t>
        </w:r>
        <w:r w:rsidR="00214954">
          <w:rPr>
            <w:noProof/>
            <w:webHidden/>
          </w:rPr>
          <w:fldChar w:fldCharType="end"/>
        </w:r>
      </w:hyperlink>
    </w:p>
    <w:p w14:paraId="2AC7724C" w14:textId="1946ED3D" w:rsidR="00214954" w:rsidRDefault="00000000">
      <w:pPr>
        <w:pStyle w:val="TOC2"/>
        <w:rPr>
          <w:rFonts w:asciiTheme="minorHAnsi" w:eastAsiaTheme="minorEastAsia" w:hAnsiTheme="minorHAnsi" w:cstheme="minorBidi"/>
          <w:noProof/>
          <w:sz w:val="22"/>
          <w:szCs w:val="22"/>
          <w:lang w:eastAsia="en-AU"/>
        </w:rPr>
      </w:pPr>
      <w:hyperlink w:anchor="_Toc136769728" w:history="1">
        <w:r w:rsidR="00214954" w:rsidRPr="00E92634">
          <w:rPr>
            <w:rStyle w:val="Hyperlink"/>
            <w:rFonts w:ascii="Arial Bold" w:hAnsi="Arial Bold"/>
            <w:noProof/>
          </w:rPr>
          <w:t>5.6</w:t>
        </w:r>
        <w:r w:rsidR="00214954">
          <w:rPr>
            <w:rFonts w:asciiTheme="minorHAnsi" w:eastAsiaTheme="minorEastAsia" w:hAnsiTheme="minorHAnsi" w:cstheme="minorBidi"/>
            <w:noProof/>
            <w:sz w:val="22"/>
            <w:szCs w:val="22"/>
            <w:lang w:eastAsia="en-AU"/>
          </w:rPr>
          <w:tab/>
        </w:r>
        <w:r w:rsidR="00214954" w:rsidRPr="00E92634">
          <w:rPr>
            <w:rStyle w:val="Hyperlink"/>
            <w:noProof/>
          </w:rPr>
          <w:t>Period of Insurance</w:t>
        </w:r>
        <w:r w:rsidR="00214954">
          <w:rPr>
            <w:noProof/>
            <w:webHidden/>
          </w:rPr>
          <w:tab/>
        </w:r>
        <w:r w:rsidR="00214954">
          <w:rPr>
            <w:noProof/>
            <w:webHidden/>
          </w:rPr>
          <w:fldChar w:fldCharType="begin"/>
        </w:r>
        <w:r w:rsidR="00214954">
          <w:rPr>
            <w:noProof/>
            <w:webHidden/>
          </w:rPr>
          <w:instrText xml:space="preserve"> PAGEREF _Toc136769728 \h </w:instrText>
        </w:r>
        <w:r w:rsidR="00214954">
          <w:rPr>
            <w:noProof/>
            <w:webHidden/>
          </w:rPr>
        </w:r>
        <w:r w:rsidR="00214954">
          <w:rPr>
            <w:noProof/>
            <w:webHidden/>
          </w:rPr>
          <w:fldChar w:fldCharType="separate"/>
        </w:r>
        <w:r w:rsidR="00214954">
          <w:rPr>
            <w:noProof/>
            <w:webHidden/>
          </w:rPr>
          <w:t>38</w:t>
        </w:r>
        <w:r w:rsidR="00214954">
          <w:rPr>
            <w:noProof/>
            <w:webHidden/>
          </w:rPr>
          <w:fldChar w:fldCharType="end"/>
        </w:r>
      </w:hyperlink>
    </w:p>
    <w:p w14:paraId="40788F3F" w14:textId="2EB6F090" w:rsidR="00214954" w:rsidRDefault="00000000">
      <w:pPr>
        <w:pStyle w:val="TOC2"/>
        <w:rPr>
          <w:rFonts w:asciiTheme="minorHAnsi" w:eastAsiaTheme="minorEastAsia" w:hAnsiTheme="minorHAnsi" w:cstheme="minorBidi"/>
          <w:noProof/>
          <w:sz w:val="22"/>
          <w:szCs w:val="22"/>
          <w:lang w:eastAsia="en-AU"/>
        </w:rPr>
      </w:pPr>
      <w:hyperlink w:anchor="_Toc136769729" w:history="1">
        <w:r w:rsidR="00214954" w:rsidRPr="00E92634">
          <w:rPr>
            <w:rStyle w:val="Hyperlink"/>
            <w:rFonts w:ascii="Arial Bold" w:hAnsi="Arial Bold"/>
            <w:noProof/>
          </w:rPr>
          <w:t>5.7</w:t>
        </w:r>
        <w:r w:rsidR="00214954">
          <w:rPr>
            <w:rFonts w:asciiTheme="minorHAnsi" w:eastAsiaTheme="minorEastAsia" w:hAnsiTheme="minorHAnsi" w:cstheme="minorBidi"/>
            <w:noProof/>
            <w:sz w:val="22"/>
            <w:szCs w:val="22"/>
            <w:lang w:eastAsia="en-AU"/>
          </w:rPr>
          <w:tab/>
        </w:r>
        <w:r w:rsidR="00214954" w:rsidRPr="00E92634">
          <w:rPr>
            <w:rStyle w:val="Hyperlink"/>
            <w:noProof/>
          </w:rPr>
          <w:t>Notice of Potential Claim</w:t>
        </w:r>
        <w:r w:rsidR="00214954">
          <w:rPr>
            <w:noProof/>
            <w:webHidden/>
          </w:rPr>
          <w:tab/>
        </w:r>
        <w:r w:rsidR="00214954">
          <w:rPr>
            <w:noProof/>
            <w:webHidden/>
          </w:rPr>
          <w:fldChar w:fldCharType="begin"/>
        </w:r>
        <w:r w:rsidR="00214954">
          <w:rPr>
            <w:noProof/>
            <w:webHidden/>
          </w:rPr>
          <w:instrText xml:space="preserve"> PAGEREF _Toc136769729 \h </w:instrText>
        </w:r>
        <w:r w:rsidR="00214954">
          <w:rPr>
            <w:noProof/>
            <w:webHidden/>
          </w:rPr>
        </w:r>
        <w:r w:rsidR="00214954">
          <w:rPr>
            <w:noProof/>
            <w:webHidden/>
          </w:rPr>
          <w:fldChar w:fldCharType="separate"/>
        </w:r>
        <w:r w:rsidR="00214954">
          <w:rPr>
            <w:noProof/>
            <w:webHidden/>
          </w:rPr>
          <w:t>39</w:t>
        </w:r>
        <w:r w:rsidR="00214954">
          <w:rPr>
            <w:noProof/>
            <w:webHidden/>
          </w:rPr>
          <w:fldChar w:fldCharType="end"/>
        </w:r>
      </w:hyperlink>
    </w:p>
    <w:p w14:paraId="6C1C4238" w14:textId="1E168B38" w:rsidR="00214954" w:rsidRDefault="00000000">
      <w:pPr>
        <w:pStyle w:val="TOC2"/>
        <w:rPr>
          <w:rFonts w:asciiTheme="minorHAnsi" w:eastAsiaTheme="minorEastAsia" w:hAnsiTheme="minorHAnsi" w:cstheme="minorBidi"/>
          <w:noProof/>
          <w:sz w:val="22"/>
          <w:szCs w:val="22"/>
          <w:lang w:eastAsia="en-AU"/>
        </w:rPr>
      </w:pPr>
      <w:hyperlink w:anchor="_Toc136769730" w:history="1">
        <w:r w:rsidR="00214954" w:rsidRPr="00E92634">
          <w:rPr>
            <w:rStyle w:val="Hyperlink"/>
            <w:rFonts w:ascii="Arial Bold" w:hAnsi="Arial Bold"/>
            <w:noProof/>
          </w:rPr>
          <w:t>5.8</w:t>
        </w:r>
        <w:r w:rsidR="00214954">
          <w:rPr>
            <w:rFonts w:asciiTheme="minorHAnsi" w:eastAsiaTheme="minorEastAsia" w:hAnsiTheme="minorHAnsi" w:cstheme="minorBidi"/>
            <w:noProof/>
            <w:sz w:val="22"/>
            <w:szCs w:val="22"/>
            <w:lang w:eastAsia="en-AU"/>
          </w:rPr>
          <w:tab/>
        </w:r>
        <w:r w:rsidR="00214954" w:rsidRPr="00E92634">
          <w:rPr>
            <w:rStyle w:val="Hyperlink"/>
            <w:noProof/>
          </w:rPr>
          <w:t>Procedure upon Loss or Damage</w:t>
        </w:r>
        <w:r w:rsidR="00214954">
          <w:rPr>
            <w:noProof/>
            <w:webHidden/>
          </w:rPr>
          <w:tab/>
        </w:r>
        <w:r w:rsidR="00214954">
          <w:rPr>
            <w:noProof/>
            <w:webHidden/>
          </w:rPr>
          <w:fldChar w:fldCharType="begin"/>
        </w:r>
        <w:r w:rsidR="00214954">
          <w:rPr>
            <w:noProof/>
            <w:webHidden/>
          </w:rPr>
          <w:instrText xml:space="preserve"> PAGEREF _Toc136769730 \h </w:instrText>
        </w:r>
        <w:r w:rsidR="00214954">
          <w:rPr>
            <w:noProof/>
            <w:webHidden/>
          </w:rPr>
        </w:r>
        <w:r w:rsidR="00214954">
          <w:rPr>
            <w:noProof/>
            <w:webHidden/>
          </w:rPr>
          <w:fldChar w:fldCharType="separate"/>
        </w:r>
        <w:r w:rsidR="00214954">
          <w:rPr>
            <w:noProof/>
            <w:webHidden/>
          </w:rPr>
          <w:t>39</w:t>
        </w:r>
        <w:r w:rsidR="00214954">
          <w:rPr>
            <w:noProof/>
            <w:webHidden/>
          </w:rPr>
          <w:fldChar w:fldCharType="end"/>
        </w:r>
      </w:hyperlink>
    </w:p>
    <w:p w14:paraId="1325527C" w14:textId="67E4B3B0" w:rsidR="00214954" w:rsidRDefault="00000000">
      <w:pPr>
        <w:pStyle w:val="TOC2"/>
        <w:rPr>
          <w:rFonts w:asciiTheme="minorHAnsi" w:eastAsiaTheme="minorEastAsia" w:hAnsiTheme="minorHAnsi" w:cstheme="minorBidi"/>
          <w:noProof/>
          <w:sz w:val="22"/>
          <w:szCs w:val="22"/>
          <w:lang w:eastAsia="en-AU"/>
        </w:rPr>
      </w:pPr>
      <w:hyperlink w:anchor="_Toc136769731" w:history="1">
        <w:r w:rsidR="00214954" w:rsidRPr="00E92634">
          <w:rPr>
            <w:rStyle w:val="Hyperlink"/>
            <w:rFonts w:ascii="Arial Bold" w:hAnsi="Arial Bold"/>
            <w:noProof/>
          </w:rPr>
          <w:t>5.9</w:t>
        </w:r>
        <w:r w:rsidR="00214954">
          <w:rPr>
            <w:rFonts w:asciiTheme="minorHAnsi" w:eastAsiaTheme="minorEastAsia" w:hAnsiTheme="minorHAnsi" w:cstheme="minorBidi"/>
            <w:noProof/>
            <w:sz w:val="22"/>
            <w:szCs w:val="22"/>
            <w:lang w:eastAsia="en-AU"/>
          </w:rPr>
          <w:tab/>
        </w:r>
        <w:r w:rsidR="00214954" w:rsidRPr="00E92634">
          <w:rPr>
            <w:rStyle w:val="Hyperlink"/>
            <w:noProof/>
          </w:rPr>
          <w:t>Cross Liability</w:t>
        </w:r>
        <w:r w:rsidR="00214954">
          <w:rPr>
            <w:noProof/>
            <w:webHidden/>
          </w:rPr>
          <w:tab/>
        </w:r>
        <w:r w:rsidR="00214954">
          <w:rPr>
            <w:noProof/>
            <w:webHidden/>
          </w:rPr>
          <w:fldChar w:fldCharType="begin"/>
        </w:r>
        <w:r w:rsidR="00214954">
          <w:rPr>
            <w:noProof/>
            <w:webHidden/>
          </w:rPr>
          <w:instrText xml:space="preserve"> PAGEREF _Toc136769731 \h </w:instrText>
        </w:r>
        <w:r w:rsidR="00214954">
          <w:rPr>
            <w:noProof/>
            <w:webHidden/>
          </w:rPr>
        </w:r>
        <w:r w:rsidR="00214954">
          <w:rPr>
            <w:noProof/>
            <w:webHidden/>
          </w:rPr>
          <w:fldChar w:fldCharType="separate"/>
        </w:r>
        <w:r w:rsidR="00214954">
          <w:rPr>
            <w:noProof/>
            <w:webHidden/>
          </w:rPr>
          <w:t>40</w:t>
        </w:r>
        <w:r w:rsidR="00214954">
          <w:rPr>
            <w:noProof/>
            <w:webHidden/>
          </w:rPr>
          <w:fldChar w:fldCharType="end"/>
        </w:r>
      </w:hyperlink>
    </w:p>
    <w:p w14:paraId="19DA2781" w14:textId="75748832" w:rsidR="00214954" w:rsidRDefault="00000000">
      <w:pPr>
        <w:pStyle w:val="TOC2"/>
        <w:rPr>
          <w:rFonts w:asciiTheme="minorHAnsi" w:eastAsiaTheme="minorEastAsia" w:hAnsiTheme="minorHAnsi" w:cstheme="minorBidi"/>
          <w:noProof/>
          <w:sz w:val="22"/>
          <w:szCs w:val="22"/>
          <w:lang w:eastAsia="en-AU"/>
        </w:rPr>
      </w:pPr>
      <w:hyperlink w:anchor="_Toc136769732" w:history="1">
        <w:r w:rsidR="00214954" w:rsidRPr="00E92634">
          <w:rPr>
            <w:rStyle w:val="Hyperlink"/>
            <w:rFonts w:ascii="Arial Bold" w:hAnsi="Arial Bold"/>
            <w:noProof/>
          </w:rPr>
          <w:t>5.10</w:t>
        </w:r>
        <w:r w:rsidR="00214954">
          <w:rPr>
            <w:rFonts w:asciiTheme="minorHAnsi" w:eastAsiaTheme="minorEastAsia" w:hAnsiTheme="minorHAnsi" w:cstheme="minorBidi"/>
            <w:noProof/>
            <w:sz w:val="22"/>
            <w:szCs w:val="22"/>
            <w:lang w:eastAsia="en-AU"/>
          </w:rPr>
          <w:tab/>
        </w:r>
        <w:r w:rsidR="00214954" w:rsidRPr="00E92634">
          <w:rPr>
            <w:rStyle w:val="Hyperlink"/>
            <w:noProof/>
          </w:rPr>
          <w:t>Insurances Secondary</w:t>
        </w:r>
        <w:r w:rsidR="00214954">
          <w:rPr>
            <w:noProof/>
            <w:webHidden/>
          </w:rPr>
          <w:tab/>
        </w:r>
        <w:r w:rsidR="00214954">
          <w:rPr>
            <w:noProof/>
            <w:webHidden/>
          </w:rPr>
          <w:fldChar w:fldCharType="begin"/>
        </w:r>
        <w:r w:rsidR="00214954">
          <w:rPr>
            <w:noProof/>
            <w:webHidden/>
          </w:rPr>
          <w:instrText xml:space="preserve"> PAGEREF _Toc136769732 \h </w:instrText>
        </w:r>
        <w:r w:rsidR="00214954">
          <w:rPr>
            <w:noProof/>
            <w:webHidden/>
          </w:rPr>
        </w:r>
        <w:r w:rsidR="00214954">
          <w:rPr>
            <w:noProof/>
            <w:webHidden/>
          </w:rPr>
          <w:fldChar w:fldCharType="separate"/>
        </w:r>
        <w:r w:rsidR="00214954">
          <w:rPr>
            <w:noProof/>
            <w:webHidden/>
          </w:rPr>
          <w:t>40</w:t>
        </w:r>
        <w:r w:rsidR="00214954">
          <w:rPr>
            <w:noProof/>
            <w:webHidden/>
          </w:rPr>
          <w:fldChar w:fldCharType="end"/>
        </w:r>
      </w:hyperlink>
    </w:p>
    <w:p w14:paraId="612A4C23" w14:textId="092EA241" w:rsidR="00214954" w:rsidRDefault="00000000">
      <w:pPr>
        <w:pStyle w:val="TOC2"/>
        <w:rPr>
          <w:rFonts w:asciiTheme="minorHAnsi" w:eastAsiaTheme="minorEastAsia" w:hAnsiTheme="minorHAnsi" w:cstheme="minorBidi"/>
          <w:noProof/>
          <w:sz w:val="22"/>
          <w:szCs w:val="22"/>
          <w:lang w:eastAsia="en-AU"/>
        </w:rPr>
      </w:pPr>
      <w:hyperlink w:anchor="_Toc136769733" w:history="1">
        <w:r w:rsidR="00214954" w:rsidRPr="00E92634">
          <w:rPr>
            <w:rStyle w:val="Hyperlink"/>
            <w:rFonts w:ascii="Arial Bold" w:hAnsi="Arial Bold"/>
            <w:noProof/>
          </w:rPr>
          <w:t>5.11</w:t>
        </w:r>
        <w:r w:rsidR="00214954">
          <w:rPr>
            <w:rFonts w:asciiTheme="minorHAnsi" w:eastAsiaTheme="minorEastAsia" w:hAnsiTheme="minorHAnsi" w:cstheme="minorBidi"/>
            <w:noProof/>
            <w:sz w:val="22"/>
            <w:szCs w:val="22"/>
            <w:lang w:eastAsia="en-AU"/>
          </w:rPr>
          <w:tab/>
        </w:r>
        <w:r w:rsidR="00214954" w:rsidRPr="00E92634">
          <w:rPr>
            <w:rStyle w:val="Hyperlink"/>
            <w:noProof/>
          </w:rPr>
          <w:t>Exclusion of Consequential Loss and Limitation on Liability</w:t>
        </w:r>
        <w:r w:rsidR="00214954">
          <w:rPr>
            <w:noProof/>
            <w:webHidden/>
          </w:rPr>
          <w:tab/>
        </w:r>
        <w:r w:rsidR="00214954">
          <w:rPr>
            <w:noProof/>
            <w:webHidden/>
          </w:rPr>
          <w:fldChar w:fldCharType="begin"/>
        </w:r>
        <w:r w:rsidR="00214954">
          <w:rPr>
            <w:noProof/>
            <w:webHidden/>
          </w:rPr>
          <w:instrText xml:space="preserve"> PAGEREF _Toc136769733 \h </w:instrText>
        </w:r>
        <w:r w:rsidR="00214954">
          <w:rPr>
            <w:noProof/>
            <w:webHidden/>
          </w:rPr>
        </w:r>
        <w:r w:rsidR="00214954">
          <w:rPr>
            <w:noProof/>
            <w:webHidden/>
          </w:rPr>
          <w:fldChar w:fldCharType="separate"/>
        </w:r>
        <w:r w:rsidR="00214954">
          <w:rPr>
            <w:noProof/>
            <w:webHidden/>
          </w:rPr>
          <w:t>40</w:t>
        </w:r>
        <w:r w:rsidR="00214954">
          <w:rPr>
            <w:noProof/>
            <w:webHidden/>
          </w:rPr>
          <w:fldChar w:fldCharType="end"/>
        </w:r>
      </w:hyperlink>
    </w:p>
    <w:p w14:paraId="2EB7D779" w14:textId="196E4AE9" w:rsidR="00214954" w:rsidRDefault="00000000">
      <w:pPr>
        <w:pStyle w:val="TOC1"/>
        <w:rPr>
          <w:rFonts w:asciiTheme="minorHAnsi" w:eastAsiaTheme="minorEastAsia" w:hAnsiTheme="minorHAnsi" w:cstheme="minorBidi"/>
          <w:b w:val="0"/>
          <w:caps w:val="0"/>
          <w:noProof/>
          <w:sz w:val="22"/>
          <w:lang w:eastAsia="en-AU"/>
        </w:rPr>
      </w:pPr>
      <w:hyperlink w:anchor="_Toc136769734" w:history="1">
        <w:r w:rsidR="00214954" w:rsidRPr="00E92634">
          <w:rPr>
            <w:rStyle w:val="Hyperlink"/>
            <w:noProof/>
          </w:rPr>
          <w:t>6.</w:t>
        </w:r>
        <w:r w:rsidR="00214954">
          <w:rPr>
            <w:rFonts w:asciiTheme="minorHAnsi" w:eastAsiaTheme="minorEastAsia" w:hAnsiTheme="minorHAnsi" w:cstheme="minorBidi"/>
            <w:b w:val="0"/>
            <w:caps w:val="0"/>
            <w:noProof/>
            <w:sz w:val="22"/>
            <w:lang w:eastAsia="en-AU"/>
          </w:rPr>
          <w:tab/>
        </w:r>
        <w:r w:rsidR="00214954" w:rsidRPr="00E92634">
          <w:rPr>
            <w:rStyle w:val="Hyperlink"/>
            <w:noProof/>
          </w:rPr>
          <w:t>DESIGN AND DOCUMENTATION</w:t>
        </w:r>
        <w:r w:rsidR="00214954">
          <w:rPr>
            <w:noProof/>
            <w:webHidden/>
          </w:rPr>
          <w:tab/>
        </w:r>
        <w:r w:rsidR="00214954">
          <w:rPr>
            <w:noProof/>
            <w:webHidden/>
          </w:rPr>
          <w:fldChar w:fldCharType="begin"/>
        </w:r>
        <w:r w:rsidR="00214954">
          <w:rPr>
            <w:noProof/>
            <w:webHidden/>
          </w:rPr>
          <w:instrText xml:space="preserve"> PAGEREF _Toc136769734 \h </w:instrText>
        </w:r>
        <w:r w:rsidR="00214954">
          <w:rPr>
            <w:noProof/>
            <w:webHidden/>
          </w:rPr>
        </w:r>
        <w:r w:rsidR="00214954">
          <w:rPr>
            <w:noProof/>
            <w:webHidden/>
          </w:rPr>
          <w:fldChar w:fldCharType="separate"/>
        </w:r>
        <w:r w:rsidR="00214954">
          <w:rPr>
            <w:noProof/>
            <w:webHidden/>
          </w:rPr>
          <w:t>42</w:t>
        </w:r>
        <w:r w:rsidR="00214954">
          <w:rPr>
            <w:noProof/>
            <w:webHidden/>
          </w:rPr>
          <w:fldChar w:fldCharType="end"/>
        </w:r>
      </w:hyperlink>
    </w:p>
    <w:p w14:paraId="5DD200FE" w14:textId="298B24AE" w:rsidR="00214954" w:rsidRDefault="00000000">
      <w:pPr>
        <w:pStyle w:val="TOC2"/>
        <w:rPr>
          <w:rFonts w:asciiTheme="minorHAnsi" w:eastAsiaTheme="minorEastAsia" w:hAnsiTheme="minorHAnsi" w:cstheme="minorBidi"/>
          <w:noProof/>
          <w:sz w:val="22"/>
          <w:szCs w:val="22"/>
          <w:lang w:eastAsia="en-AU"/>
        </w:rPr>
      </w:pPr>
      <w:hyperlink w:anchor="_Toc136769735" w:history="1">
        <w:r w:rsidR="00214954" w:rsidRPr="00E92634">
          <w:rPr>
            <w:rStyle w:val="Hyperlink"/>
            <w:rFonts w:ascii="Arial Bold" w:hAnsi="Arial Bold"/>
            <w:noProof/>
          </w:rPr>
          <w:t>6.1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Documentation Program</w:t>
        </w:r>
        <w:r w:rsidR="00214954">
          <w:rPr>
            <w:noProof/>
            <w:webHidden/>
          </w:rPr>
          <w:tab/>
        </w:r>
        <w:r w:rsidR="00214954">
          <w:rPr>
            <w:noProof/>
            <w:webHidden/>
          </w:rPr>
          <w:fldChar w:fldCharType="begin"/>
        </w:r>
        <w:r w:rsidR="00214954">
          <w:rPr>
            <w:noProof/>
            <w:webHidden/>
          </w:rPr>
          <w:instrText xml:space="preserve"> PAGEREF _Toc136769735 \h </w:instrText>
        </w:r>
        <w:r w:rsidR="00214954">
          <w:rPr>
            <w:noProof/>
            <w:webHidden/>
          </w:rPr>
        </w:r>
        <w:r w:rsidR="00214954">
          <w:rPr>
            <w:noProof/>
            <w:webHidden/>
          </w:rPr>
          <w:fldChar w:fldCharType="separate"/>
        </w:r>
        <w:r w:rsidR="00214954">
          <w:rPr>
            <w:noProof/>
            <w:webHidden/>
          </w:rPr>
          <w:t>42</w:t>
        </w:r>
        <w:r w:rsidR="00214954">
          <w:rPr>
            <w:noProof/>
            <w:webHidden/>
          </w:rPr>
          <w:fldChar w:fldCharType="end"/>
        </w:r>
      </w:hyperlink>
    </w:p>
    <w:p w14:paraId="5C7CE76A" w14:textId="57D72B46" w:rsidR="00214954" w:rsidRDefault="00000000">
      <w:pPr>
        <w:pStyle w:val="TOC2"/>
        <w:rPr>
          <w:rFonts w:asciiTheme="minorHAnsi" w:eastAsiaTheme="minorEastAsia" w:hAnsiTheme="minorHAnsi" w:cstheme="minorBidi"/>
          <w:noProof/>
          <w:sz w:val="22"/>
          <w:szCs w:val="22"/>
          <w:lang w:eastAsia="en-AU"/>
        </w:rPr>
      </w:pPr>
      <w:hyperlink w:anchor="_Toc136769736" w:history="1">
        <w:r w:rsidR="00214954" w:rsidRPr="00E92634">
          <w:rPr>
            <w:rStyle w:val="Hyperlink"/>
            <w:rFonts w:ascii="Arial Bold" w:hAnsi="Arial Bold"/>
            <w:noProof/>
          </w:rPr>
          <w:t>6.2</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Design</w:t>
        </w:r>
        <w:r w:rsidR="00214954">
          <w:rPr>
            <w:noProof/>
            <w:webHidden/>
          </w:rPr>
          <w:tab/>
        </w:r>
        <w:r w:rsidR="00214954">
          <w:rPr>
            <w:noProof/>
            <w:webHidden/>
          </w:rPr>
          <w:fldChar w:fldCharType="begin"/>
        </w:r>
        <w:r w:rsidR="00214954">
          <w:rPr>
            <w:noProof/>
            <w:webHidden/>
          </w:rPr>
          <w:instrText xml:space="preserve"> PAGEREF _Toc136769736 \h </w:instrText>
        </w:r>
        <w:r w:rsidR="00214954">
          <w:rPr>
            <w:noProof/>
            <w:webHidden/>
          </w:rPr>
        </w:r>
        <w:r w:rsidR="00214954">
          <w:rPr>
            <w:noProof/>
            <w:webHidden/>
          </w:rPr>
          <w:fldChar w:fldCharType="separate"/>
        </w:r>
        <w:r w:rsidR="00214954">
          <w:rPr>
            <w:noProof/>
            <w:webHidden/>
          </w:rPr>
          <w:t>42</w:t>
        </w:r>
        <w:r w:rsidR="00214954">
          <w:rPr>
            <w:noProof/>
            <w:webHidden/>
          </w:rPr>
          <w:fldChar w:fldCharType="end"/>
        </w:r>
      </w:hyperlink>
    </w:p>
    <w:p w14:paraId="3EC6B0DD" w14:textId="42A7CEC5" w:rsidR="00214954" w:rsidRDefault="00000000">
      <w:pPr>
        <w:pStyle w:val="TOC2"/>
        <w:rPr>
          <w:rFonts w:asciiTheme="minorHAnsi" w:eastAsiaTheme="minorEastAsia" w:hAnsiTheme="minorHAnsi" w:cstheme="minorBidi"/>
          <w:noProof/>
          <w:sz w:val="22"/>
          <w:szCs w:val="22"/>
          <w:lang w:eastAsia="en-AU"/>
        </w:rPr>
      </w:pPr>
      <w:hyperlink w:anchor="_Toc136769737" w:history="1">
        <w:r w:rsidR="00214954" w:rsidRPr="00E92634">
          <w:rPr>
            <w:rStyle w:val="Hyperlink"/>
            <w:rFonts w:ascii="Arial Bold" w:hAnsi="Arial Bold"/>
            <w:noProof/>
          </w:rPr>
          <w:t>6.3</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 May Review Design Documentation</w:t>
        </w:r>
        <w:r w:rsidR="00214954">
          <w:rPr>
            <w:noProof/>
            <w:webHidden/>
          </w:rPr>
          <w:tab/>
        </w:r>
        <w:r w:rsidR="00214954">
          <w:rPr>
            <w:noProof/>
            <w:webHidden/>
          </w:rPr>
          <w:fldChar w:fldCharType="begin"/>
        </w:r>
        <w:r w:rsidR="00214954">
          <w:rPr>
            <w:noProof/>
            <w:webHidden/>
          </w:rPr>
          <w:instrText xml:space="preserve"> PAGEREF _Toc136769737 \h </w:instrText>
        </w:r>
        <w:r w:rsidR="00214954">
          <w:rPr>
            <w:noProof/>
            <w:webHidden/>
          </w:rPr>
        </w:r>
        <w:r w:rsidR="00214954">
          <w:rPr>
            <w:noProof/>
            <w:webHidden/>
          </w:rPr>
          <w:fldChar w:fldCharType="separate"/>
        </w:r>
        <w:r w:rsidR="00214954">
          <w:rPr>
            <w:noProof/>
            <w:webHidden/>
          </w:rPr>
          <w:t>42</w:t>
        </w:r>
        <w:r w:rsidR="00214954">
          <w:rPr>
            <w:noProof/>
            <w:webHidden/>
          </w:rPr>
          <w:fldChar w:fldCharType="end"/>
        </w:r>
      </w:hyperlink>
    </w:p>
    <w:p w14:paraId="677BE294" w14:textId="7075FCAF" w:rsidR="00214954" w:rsidRDefault="00000000">
      <w:pPr>
        <w:pStyle w:val="TOC2"/>
        <w:rPr>
          <w:rFonts w:asciiTheme="minorHAnsi" w:eastAsiaTheme="minorEastAsia" w:hAnsiTheme="minorHAnsi" w:cstheme="minorBidi"/>
          <w:noProof/>
          <w:sz w:val="22"/>
          <w:szCs w:val="22"/>
          <w:lang w:eastAsia="en-AU"/>
        </w:rPr>
      </w:pPr>
      <w:hyperlink w:anchor="_Toc136769738" w:history="1">
        <w:r w:rsidR="00214954" w:rsidRPr="00E92634">
          <w:rPr>
            <w:rStyle w:val="Hyperlink"/>
            <w:rFonts w:ascii="Arial Bold" w:hAnsi="Arial Bold"/>
            <w:noProof/>
          </w:rPr>
          <w:t>6.4</w:t>
        </w:r>
        <w:r w:rsidR="00214954">
          <w:rPr>
            <w:rFonts w:asciiTheme="minorHAnsi" w:eastAsiaTheme="minorEastAsia" w:hAnsiTheme="minorHAnsi" w:cstheme="minorBidi"/>
            <w:noProof/>
            <w:sz w:val="22"/>
            <w:szCs w:val="22"/>
            <w:lang w:eastAsia="en-AU"/>
          </w:rPr>
          <w:tab/>
        </w:r>
        <w:r w:rsidR="00214954" w:rsidRPr="00E92634">
          <w:rPr>
            <w:rStyle w:val="Hyperlink"/>
            <w:noProof/>
          </w:rPr>
          <w:t>No Obligation to Review</w:t>
        </w:r>
        <w:r w:rsidR="00214954">
          <w:rPr>
            <w:noProof/>
            <w:webHidden/>
          </w:rPr>
          <w:tab/>
        </w:r>
        <w:r w:rsidR="00214954">
          <w:rPr>
            <w:noProof/>
            <w:webHidden/>
          </w:rPr>
          <w:fldChar w:fldCharType="begin"/>
        </w:r>
        <w:r w:rsidR="00214954">
          <w:rPr>
            <w:noProof/>
            <w:webHidden/>
          </w:rPr>
          <w:instrText xml:space="preserve"> PAGEREF _Toc136769738 \h </w:instrText>
        </w:r>
        <w:r w:rsidR="00214954">
          <w:rPr>
            <w:noProof/>
            <w:webHidden/>
          </w:rPr>
        </w:r>
        <w:r w:rsidR="00214954">
          <w:rPr>
            <w:noProof/>
            <w:webHidden/>
          </w:rPr>
          <w:fldChar w:fldCharType="separate"/>
        </w:r>
        <w:r w:rsidR="00214954">
          <w:rPr>
            <w:noProof/>
            <w:webHidden/>
          </w:rPr>
          <w:t>42</w:t>
        </w:r>
        <w:r w:rsidR="00214954">
          <w:rPr>
            <w:noProof/>
            <w:webHidden/>
          </w:rPr>
          <w:fldChar w:fldCharType="end"/>
        </w:r>
      </w:hyperlink>
    </w:p>
    <w:p w14:paraId="16B02EDF" w14:textId="2EF540CF" w:rsidR="00214954" w:rsidRDefault="00000000">
      <w:pPr>
        <w:pStyle w:val="TOC2"/>
        <w:rPr>
          <w:rFonts w:asciiTheme="minorHAnsi" w:eastAsiaTheme="minorEastAsia" w:hAnsiTheme="minorHAnsi" w:cstheme="minorBidi"/>
          <w:noProof/>
          <w:sz w:val="22"/>
          <w:szCs w:val="22"/>
          <w:lang w:eastAsia="en-AU"/>
        </w:rPr>
      </w:pPr>
      <w:hyperlink w:anchor="_Toc136769739" w:history="1">
        <w:r w:rsidR="00214954" w:rsidRPr="00E92634">
          <w:rPr>
            <w:rStyle w:val="Hyperlink"/>
            <w:rFonts w:ascii="Arial Bold" w:hAnsi="Arial Bold"/>
            <w:noProof/>
          </w:rPr>
          <w:t>6.5</w:t>
        </w:r>
        <w:r w:rsidR="00214954">
          <w:rPr>
            <w:rFonts w:asciiTheme="minorHAnsi" w:eastAsiaTheme="minorEastAsia" w:hAnsiTheme="minorHAnsi" w:cstheme="minorBidi"/>
            <w:noProof/>
            <w:sz w:val="22"/>
            <w:szCs w:val="22"/>
            <w:lang w:eastAsia="en-AU"/>
          </w:rPr>
          <w:tab/>
        </w:r>
        <w:r w:rsidR="00214954" w:rsidRPr="00E92634">
          <w:rPr>
            <w:rStyle w:val="Hyperlink"/>
            <w:noProof/>
          </w:rPr>
          <w:t>Copies of Design Documentation</w:t>
        </w:r>
        <w:r w:rsidR="00214954">
          <w:rPr>
            <w:noProof/>
            <w:webHidden/>
          </w:rPr>
          <w:tab/>
        </w:r>
        <w:r w:rsidR="00214954">
          <w:rPr>
            <w:noProof/>
            <w:webHidden/>
          </w:rPr>
          <w:fldChar w:fldCharType="begin"/>
        </w:r>
        <w:r w:rsidR="00214954">
          <w:rPr>
            <w:noProof/>
            <w:webHidden/>
          </w:rPr>
          <w:instrText xml:space="preserve"> PAGEREF _Toc136769739 \h </w:instrText>
        </w:r>
        <w:r w:rsidR="00214954">
          <w:rPr>
            <w:noProof/>
            <w:webHidden/>
          </w:rPr>
        </w:r>
        <w:r w:rsidR="00214954">
          <w:rPr>
            <w:noProof/>
            <w:webHidden/>
          </w:rPr>
          <w:fldChar w:fldCharType="separate"/>
        </w:r>
        <w:r w:rsidR="00214954">
          <w:rPr>
            <w:noProof/>
            <w:webHidden/>
          </w:rPr>
          <w:t>43</w:t>
        </w:r>
        <w:r w:rsidR="00214954">
          <w:rPr>
            <w:noProof/>
            <w:webHidden/>
          </w:rPr>
          <w:fldChar w:fldCharType="end"/>
        </w:r>
      </w:hyperlink>
    </w:p>
    <w:p w14:paraId="0002D218" w14:textId="17924130" w:rsidR="00214954" w:rsidRDefault="00000000">
      <w:pPr>
        <w:pStyle w:val="TOC2"/>
        <w:rPr>
          <w:rFonts w:asciiTheme="minorHAnsi" w:eastAsiaTheme="minorEastAsia" w:hAnsiTheme="minorHAnsi" w:cstheme="minorBidi"/>
          <w:noProof/>
          <w:sz w:val="22"/>
          <w:szCs w:val="22"/>
          <w:lang w:eastAsia="en-AU"/>
        </w:rPr>
      </w:pPr>
      <w:hyperlink w:anchor="_Toc136769740" w:history="1">
        <w:r w:rsidR="00214954" w:rsidRPr="00E92634">
          <w:rPr>
            <w:rStyle w:val="Hyperlink"/>
            <w:rFonts w:ascii="Arial Bold" w:hAnsi="Arial Bold"/>
            <w:noProof/>
          </w:rPr>
          <w:t>6.6</w:t>
        </w:r>
        <w:r w:rsidR="00214954">
          <w:rPr>
            <w:rFonts w:asciiTheme="minorHAnsi" w:eastAsiaTheme="minorEastAsia" w:hAnsiTheme="minorHAnsi" w:cstheme="minorBidi"/>
            <w:noProof/>
            <w:sz w:val="22"/>
            <w:szCs w:val="22"/>
            <w:lang w:eastAsia="en-AU"/>
          </w:rPr>
          <w:tab/>
        </w:r>
        <w:r w:rsidR="00214954" w:rsidRPr="00E92634">
          <w:rPr>
            <w:rStyle w:val="Hyperlink"/>
            <w:noProof/>
          </w:rPr>
          <w:t>Fitness for Purpose</w:t>
        </w:r>
        <w:r w:rsidR="00214954">
          <w:rPr>
            <w:noProof/>
            <w:webHidden/>
          </w:rPr>
          <w:tab/>
        </w:r>
        <w:r w:rsidR="00214954">
          <w:rPr>
            <w:noProof/>
            <w:webHidden/>
          </w:rPr>
          <w:fldChar w:fldCharType="begin"/>
        </w:r>
        <w:r w:rsidR="00214954">
          <w:rPr>
            <w:noProof/>
            <w:webHidden/>
          </w:rPr>
          <w:instrText xml:space="preserve"> PAGEREF _Toc136769740 \h </w:instrText>
        </w:r>
        <w:r w:rsidR="00214954">
          <w:rPr>
            <w:noProof/>
            <w:webHidden/>
          </w:rPr>
        </w:r>
        <w:r w:rsidR="00214954">
          <w:rPr>
            <w:noProof/>
            <w:webHidden/>
          </w:rPr>
          <w:fldChar w:fldCharType="separate"/>
        </w:r>
        <w:r w:rsidR="00214954">
          <w:rPr>
            <w:noProof/>
            <w:webHidden/>
          </w:rPr>
          <w:t>43</w:t>
        </w:r>
        <w:r w:rsidR="00214954">
          <w:rPr>
            <w:noProof/>
            <w:webHidden/>
          </w:rPr>
          <w:fldChar w:fldCharType="end"/>
        </w:r>
      </w:hyperlink>
    </w:p>
    <w:p w14:paraId="07429539" w14:textId="714A2800" w:rsidR="00214954" w:rsidRDefault="00000000">
      <w:pPr>
        <w:pStyle w:val="TOC2"/>
        <w:rPr>
          <w:rFonts w:asciiTheme="minorHAnsi" w:eastAsiaTheme="minorEastAsia" w:hAnsiTheme="minorHAnsi" w:cstheme="minorBidi"/>
          <w:noProof/>
          <w:sz w:val="22"/>
          <w:szCs w:val="22"/>
          <w:lang w:eastAsia="en-AU"/>
        </w:rPr>
      </w:pPr>
      <w:hyperlink w:anchor="_Toc136769741" w:history="1">
        <w:r w:rsidR="00214954" w:rsidRPr="00E92634">
          <w:rPr>
            <w:rStyle w:val="Hyperlink"/>
            <w:rFonts w:ascii="Arial Bold" w:hAnsi="Arial Bold"/>
            <w:noProof/>
          </w:rPr>
          <w:t>6.7</w:t>
        </w:r>
        <w:r w:rsidR="00214954">
          <w:rPr>
            <w:rFonts w:asciiTheme="minorHAnsi" w:eastAsiaTheme="minorEastAsia" w:hAnsiTheme="minorHAnsi" w:cstheme="minorBidi"/>
            <w:noProof/>
            <w:sz w:val="22"/>
            <w:szCs w:val="22"/>
            <w:lang w:eastAsia="en-AU"/>
          </w:rPr>
          <w:tab/>
        </w:r>
        <w:r w:rsidR="00214954" w:rsidRPr="00E92634">
          <w:rPr>
            <w:rStyle w:val="Hyperlink"/>
            <w:noProof/>
          </w:rPr>
          <w:t>Availability</w:t>
        </w:r>
        <w:r w:rsidR="00214954">
          <w:rPr>
            <w:noProof/>
            <w:webHidden/>
          </w:rPr>
          <w:tab/>
        </w:r>
        <w:r w:rsidR="00214954">
          <w:rPr>
            <w:noProof/>
            <w:webHidden/>
          </w:rPr>
          <w:fldChar w:fldCharType="begin"/>
        </w:r>
        <w:r w:rsidR="00214954">
          <w:rPr>
            <w:noProof/>
            <w:webHidden/>
          </w:rPr>
          <w:instrText xml:space="preserve"> PAGEREF _Toc136769741 \h </w:instrText>
        </w:r>
        <w:r w:rsidR="00214954">
          <w:rPr>
            <w:noProof/>
            <w:webHidden/>
          </w:rPr>
        </w:r>
        <w:r w:rsidR="00214954">
          <w:rPr>
            <w:noProof/>
            <w:webHidden/>
          </w:rPr>
          <w:fldChar w:fldCharType="separate"/>
        </w:r>
        <w:r w:rsidR="00214954">
          <w:rPr>
            <w:noProof/>
            <w:webHidden/>
          </w:rPr>
          <w:t>43</w:t>
        </w:r>
        <w:r w:rsidR="00214954">
          <w:rPr>
            <w:noProof/>
            <w:webHidden/>
          </w:rPr>
          <w:fldChar w:fldCharType="end"/>
        </w:r>
      </w:hyperlink>
    </w:p>
    <w:p w14:paraId="20636F85" w14:textId="5A20C816" w:rsidR="00214954" w:rsidRDefault="00000000">
      <w:pPr>
        <w:pStyle w:val="TOC2"/>
        <w:rPr>
          <w:rFonts w:asciiTheme="minorHAnsi" w:eastAsiaTheme="minorEastAsia" w:hAnsiTheme="minorHAnsi" w:cstheme="minorBidi"/>
          <w:noProof/>
          <w:sz w:val="22"/>
          <w:szCs w:val="22"/>
          <w:lang w:eastAsia="en-AU"/>
        </w:rPr>
      </w:pPr>
      <w:hyperlink w:anchor="_Toc136769742" w:history="1">
        <w:r w:rsidR="00214954" w:rsidRPr="00E92634">
          <w:rPr>
            <w:rStyle w:val="Hyperlink"/>
            <w:rFonts w:ascii="Arial Bold" w:hAnsi="Arial Bold"/>
            <w:noProof/>
          </w:rPr>
          <w:t>6.8</w:t>
        </w:r>
        <w:r w:rsidR="00214954">
          <w:rPr>
            <w:rFonts w:asciiTheme="minorHAnsi" w:eastAsiaTheme="minorEastAsia" w:hAnsiTheme="minorHAnsi" w:cstheme="minorBidi"/>
            <w:noProof/>
            <w:sz w:val="22"/>
            <w:szCs w:val="22"/>
            <w:lang w:eastAsia="en-AU"/>
          </w:rPr>
          <w:tab/>
        </w:r>
        <w:r w:rsidR="00214954" w:rsidRPr="00E92634">
          <w:rPr>
            <w:rStyle w:val="Hyperlink"/>
            <w:noProof/>
          </w:rPr>
          <w:t>Licence over Project Documents</w:t>
        </w:r>
        <w:r w:rsidR="00214954">
          <w:rPr>
            <w:noProof/>
            <w:webHidden/>
          </w:rPr>
          <w:tab/>
        </w:r>
        <w:r w:rsidR="00214954">
          <w:rPr>
            <w:noProof/>
            <w:webHidden/>
          </w:rPr>
          <w:fldChar w:fldCharType="begin"/>
        </w:r>
        <w:r w:rsidR="00214954">
          <w:rPr>
            <w:noProof/>
            <w:webHidden/>
          </w:rPr>
          <w:instrText xml:space="preserve"> PAGEREF _Toc136769742 \h </w:instrText>
        </w:r>
        <w:r w:rsidR="00214954">
          <w:rPr>
            <w:noProof/>
            <w:webHidden/>
          </w:rPr>
        </w:r>
        <w:r w:rsidR="00214954">
          <w:rPr>
            <w:noProof/>
            <w:webHidden/>
          </w:rPr>
          <w:fldChar w:fldCharType="separate"/>
        </w:r>
        <w:r w:rsidR="00214954">
          <w:rPr>
            <w:noProof/>
            <w:webHidden/>
          </w:rPr>
          <w:t>43</w:t>
        </w:r>
        <w:r w:rsidR="00214954">
          <w:rPr>
            <w:noProof/>
            <w:webHidden/>
          </w:rPr>
          <w:fldChar w:fldCharType="end"/>
        </w:r>
      </w:hyperlink>
    </w:p>
    <w:p w14:paraId="21BA1164" w14:textId="712C7B02" w:rsidR="00214954" w:rsidRDefault="00000000">
      <w:pPr>
        <w:pStyle w:val="TOC2"/>
        <w:rPr>
          <w:rFonts w:asciiTheme="minorHAnsi" w:eastAsiaTheme="minorEastAsia" w:hAnsiTheme="minorHAnsi" w:cstheme="minorBidi"/>
          <w:noProof/>
          <w:sz w:val="22"/>
          <w:szCs w:val="22"/>
          <w:lang w:eastAsia="en-AU"/>
        </w:rPr>
      </w:pPr>
      <w:hyperlink w:anchor="_Toc136769743" w:history="1">
        <w:r w:rsidR="00214954" w:rsidRPr="00E92634">
          <w:rPr>
            <w:rStyle w:val="Hyperlink"/>
            <w:rFonts w:ascii="Arial Bold" w:hAnsi="Arial Bold"/>
            <w:noProof/>
          </w:rPr>
          <w:t>6.9</w:t>
        </w:r>
        <w:r w:rsidR="00214954">
          <w:rPr>
            <w:rFonts w:asciiTheme="minorHAnsi" w:eastAsiaTheme="minorEastAsia" w:hAnsiTheme="minorHAnsi" w:cstheme="minorBidi"/>
            <w:noProof/>
            <w:sz w:val="22"/>
            <w:szCs w:val="22"/>
            <w:lang w:eastAsia="en-AU"/>
          </w:rPr>
          <w:tab/>
        </w:r>
        <w:r w:rsidR="00214954" w:rsidRPr="00E92634">
          <w:rPr>
            <w:rStyle w:val="Hyperlink"/>
            <w:noProof/>
          </w:rPr>
          <w:t>Intellectual Property Warranties</w:t>
        </w:r>
        <w:r w:rsidR="00214954">
          <w:rPr>
            <w:noProof/>
            <w:webHidden/>
          </w:rPr>
          <w:tab/>
        </w:r>
        <w:r w:rsidR="00214954">
          <w:rPr>
            <w:noProof/>
            <w:webHidden/>
          </w:rPr>
          <w:fldChar w:fldCharType="begin"/>
        </w:r>
        <w:r w:rsidR="00214954">
          <w:rPr>
            <w:noProof/>
            <w:webHidden/>
          </w:rPr>
          <w:instrText xml:space="preserve"> PAGEREF _Toc136769743 \h </w:instrText>
        </w:r>
        <w:r w:rsidR="00214954">
          <w:rPr>
            <w:noProof/>
            <w:webHidden/>
          </w:rPr>
        </w:r>
        <w:r w:rsidR="00214954">
          <w:rPr>
            <w:noProof/>
            <w:webHidden/>
          </w:rPr>
          <w:fldChar w:fldCharType="separate"/>
        </w:r>
        <w:r w:rsidR="00214954">
          <w:rPr>
            <w:noProof/>
            <w:webHidden/>
          </w:rPr>
          <w:t>44</w:t>
        </w:r>
        <w:r w:rsidR="00214954">
          <w:rPr>
            <w:noProof/>
            <w:webHidden/>
          </w:rPr>
          <w:fldChar w:fldCharType="end"/>
        </w:r>
      </w:hyperlink>
    </w:p>
    <w:p w14:paraId="7A39DC0D" w14:textId="7ACCB3A8" w:rsidR="00214954" w:rsidRDefault="00000000">
      <w:pPr>
        <w:pStyle w:val="TOC2"/>
        <w:rPr>
          <w:rFonts w:asciiTheme="minorHAnsi" w:eastAsiaTheme="minorEastAsia" w:hAnsiTheme="minorHAnsi" w:cstheme="minorBidi"/>
          <w:noProof/>
          <w:sz w:val="22"/>
          <w:szCs w:val="22"/>
          <w:lang w:eastAsia="en-AU"/>
        </w:rPr>
      </w:pPr>
      <w:hyperlink w:anchor="_Toc136769744" w:history="1">
        <w:r w:rsidR="00214954" w:rsidRPr="00E92634">
          <w:rPr>
            <w:rStyle w:val="Hyperlink"/>
            <w:rFonts w:ascii="Arial Bold" w:hAnsi="Arial Bold"/>
            <w:noProof/>
          </w:rPr>
          <w:t>6.10</w:t>
        </w:r>
        <w:r w:rsidR="00214954">
          <w:rPr>
            <w:rFonts w:asciiTheme="minorHAnsi" w:eastAsiaTheme="minorEastAsia" w:hAnsiTheme="minorHAnsi" w:cstheme="minorBidi"/>
            <w:noProof/>
            <w:sz w:val="22"/>
            <w:szCs w:val="22"/>
            <w:lang w:eastAsia="en-AU"/>
          </w:rPr>
          <w:tab/>
        </w:r>
        <w:r w:rsidR="00214954" w:rsidRPr="00E92634">
          <w:rPr>
            <w:rStyle w:val="Hyperlink"/>
            <w:noProof/>
          </w:rPr>
          <w:t>Intellectual Property Rights</w:t>
        </w:r>
        <w:r w:rsidR="00214954">
          <w:rPr>
            <w:noProof/>
            <w:webHidden/>
          </w:rPr>
          <w:tab/>
        </w:r>
        <w:r w:rsidR="00214954">
          <w:rPr>
            <w:noProof/>
            <w:webHidden/>
          </w:rPr>
          <w:fldChar w:fldCharType="begin"/>
        </w:r>
        <w:r w:rsidR="00214954">
          <w:rPr>
            <w:noProof/>
            <w:webHidden/>
          </w:rPr>
          <w:instrText xml:space="preserve"> PAGEREF _Toc136769744 \h </w:instrText>
        </w:r>
        <w:r w:rsidR="00214954">
          <w:rPr>
            <w:noProof/>
            <w:webHidden/>
          </w:rPr>
        </w:r>
        <w:r w:rsidR="00214954">
          <w:rPr>
            <w:noProof/>
            <w:webHidden/>
          </w:rPr>
          <w:fldChar w:fldCharType="separate"/>
        </w:r>
        <w:r w:rsidR="00214954">
          <w:rPr>
            <w:noProof/>
            <w:webHidden/>
          </w:rPr>
          <w:t>44</w:t>
        </w:r>
        <w:r w:rsidR="00214954">
          <w:rPr>
            <w:noProof/>
            <w:webHidden/>
          </w:rPr>
          <w:fldChar w:fldCharType="end"/>
        </w:r>
      </w:hyperlink>
    </w:p>
    <w:p w14:paraId="18BBDDCE" w14:textId="3701FDB4" w:rsidR="00214954" w:rsidRDefault="00000000">
      <w:pPr>
        <w:pStyle w:val="TOC2"/>
        <w:rPr>
          <w:rFonts w:asciiTheme="minorHAnsi" w:eastAsiaTheme="minorEastAsia" w:hAnsiTheme="minorHAnsi" w:cstheme="minorBidi"/>
          <w:noProof/>
          <w:sz w:val="22"/>
          <w:szCs w:val="22"/>
          <w:lang w:eastAsia="en-AU"/>
        </w:rPr>
      </w:pPr>
      <w:hyperlink w:anchor="_Toc136769745" w:history="1">
        <w:r w:rsidR="00214954" w:rsidRPr="00E92634">
          <w:rPr>
            <w:rStyle w:val="Hyperlink"/>
            <w:rFonts w:ascii="Arial Bold" w:hAnsi="Arial Bold"/>
            <w:noProof/>
          </w:rPr>
          <w:t>6.11</w:t>
        </w:r>
        <w:r w:rsidR="00214954">
          <w:rPr>
            <w:rFonts w:asciiTheme="minorHAnsi" w:eastAsiaTheme="minorEastAsia" w:hAnsiTheme="minorHAnsi" w:cstheme="minorBidi"/>
            <w:noProof/>
            <w:sz w:val="22"/>
            <w:szCs w:val="22"/>
            <w:lang w:eastAsia="en-AU"/>
          </w:rPr>
          <w:tab/>
        </w:r>
        <w:r w:rsidR="00214954" w:rsidRPr="00E92634">
          <w:rPr>
            <w:rStyle w:val="Hyperlink"/>
            <w:noProof/>
          </w:rPr>
          <w:t>Resolution of Ambiguities</w:t>
        </w:r>
        <w:r w:rsidR="00214954">
          <w:rPr>
            <w:noProof/>
            <w:webHidden/>
          </w:rPr>
          <w:tab/>
        </w:r>
        <w:r w:rsidR="00214954">
          <w:rPr>
            <w:noProof/>
            <w:webHidden/>
          </w:rPr>
          <w:fldChar w:fldCharType="begin"/>
        </w:r>
        <w:r w:rsidR="00214954">
          <w:rPr>
            <w:noProof/>
            <w:webHidden/>
          </w:rPr>
          <w:instrText xml:space="preserve"> PAGEREF _Toc136769745 \h </w:instrText>
        </w:r>
        <w:r w:rsidR="00214954">
          <w:rPr>
            <w:noProof/>
            <w:webHidden/>
          </w:rPr>
        </w:r>
        <w:r w:rsidR="00214954">
          <w:rPr>
            <w:noProof/>
            <w:webHidden/>
          </w:rPr>
          <w:fldChar w:fldCharType="separate"/>
        </w:r>
        <w:r w:rsidR="00214954">
          <w:rPr>
            <w:noProof/>
            <w:webHidden/>
          </w:rPr>
          <w:t>44</w:t>
        </w:r>
        <w:r w:rsidR="00214954">
          <w:rPr>
            <w:noProof/>
            <w:webHidden/>
          </w:rPr>
          <w:fldChar w:fldCharType="end"/>
        </w:r>
      </w:hyperlink>
    </w:p>
    <w:p w14:paraId="7A38DDB5" w14:textId="54A8BB1D" w:rsidR="00214954" w:rsidRDefault="00000000">
      <w:pPr>
        <w:pStyle w:val="TOC2"/>
        <w:rPr>
          <w:rFonts w:asciiTheme="minorHAnsi" w:eastAsiaTheme="minorEastAsia" w:hAnsiTheme="minorHAnsi" w:cstheme="minorBidi"/>
          <w:noProof/>
          <w:sz w:val="22"/>
          <w:szCs w:val="22"/>
          <w:lang w:eastAsia="en-AU"/>
        </w:rPr>
      </w:pPr>
      <w:hyperlink w:anchor="_Toc136769746" w:history="1">
        <w:r w:rsidR="00214954" w:rsidRPr="00E92634">
          <w:rPr>
            <w:rStyle w:val="Hyperlink"/>
            <w:rFonts w:ascii="Arial Bold" w:hAnsi="Arial Bold"/>
            <w:noProof/>
          </w:rPr>
          <w:t>6.12</w:t>
        </w:r>
        <w:r w:rsidR="00214954">
          <w:rPr>
            <w:rFonts w:asciiTheme="minorHAnsi" w:eastAsiaTheme="minorEastAsia" w:hAnsiTheme="minorHAnsi" w:cstheme="minorBidi"/>
            <w:noProof/>
            <w:sz w:val="22"/>
            <w:szCs w:val="22"/>
            <w:lang w:eastAsia="en-AU"/>
          </w:rPr>
          <w:tab/>
        </w:r>
        <w:r w:rsidR="00214954" w:rsidRPr="00E92634">
          <w:rPr>
            <w:rStyle w:val="Hyperlink"/>
            <w:noProof/>
          </w:rPr>
          <w:t>Access to Premises and Project Documents</w:t>
        </w:r>
        <w:r w:rsidR="00214954">
          <w:rPr>
            <w:noProof/>
            <w:webHidden/>
          </w:rPr>
          <w:tab/>
        </w:r>
        <w:r w:rsidR="00214954">
          <w:rPr>
            <w:noProof/>
            <w:webHidden/>
          </w:rPr>
          <w:fldChar w:fldCharType="begin"/>
        </w:r>
        <w:r w:rsidR="00214954">
          <w:rPr>
            <w:noProof/>
            <w:webHidden/>
          </w:rPr>
          <w:instrText xml:space="preserve"> PAGEREF _Toc136769746 \h </w:instrText>
        </w:r>
        <w:r w:rsidR="00214954">
          <w:rPr>
            <w:noProof/>
            <w:webHidden/>
          </w:rPr>
        </w:r>
        <w:r w:rsidR="00214954">
          <w:rPr>
            <w:noProof/>
            <w:webHidden/>
          </w:rPr>
          <w:fldChar w:fldCharType="separate"/>
        </w:r>
        <w:r w:rsidR="00214954">
          <w:rPr>
            <w:noProof/>
            <w:webHidden/>
          </w:rPr>
          <w:t>45</w:t>
        </w:r>
        <w:r w:rsidR="00214954">
          <w:rPr>
            <w:noProof/>
            <w:webHidden/>
          </w:rPr>
          <w:fldChar w:fldCharType="end"/>
        </w:r>
      </w:hyperlink>
    </w:p>
    <w:p w14:paraId="729E5998" w14:textId="234C181D" w:rsidR="00214954" w:rsidRDefault="00000000">
      <w:pPr>
        <w:pStyle w:val="TOC2"/>
        <w:rPr>
          <w:rFonts w:asciiTheme="minorHAnsi" w:eastAsiaTheme="minorEastAsia" w:hAnsiTheme="minorHAnsi" w:cstheme="minorBidi"/>
          <w:noProof/>
          <w:sz w:val="22"/>
          <w:szCs w:val="22"/>
          <w:lang w:eastAsia="en-AU"/>
        </w:rPr>
      </w:pPr>
      <w:hyperlink w:anchor="_Toc136769747" w:history="1">
        <w:r w:rsidR="00214954" w:rsidRPr="00E92634">
          <w:rPr>
            <w:rStyle w:val="Hyperlink"/>
            <w:rFonts w:ascii="Arial Bold" w:hAnsi="Arial Bold"/>
            <w:noProof/>
          </w:rPr>
          <w:t>6.13</w:t>
        </w:r>
        <w:r w:rsidR="00214954">
          <w:rPr>
            <w:rFonts w:asciiTheme="minorHAnsi" w:eastAsiaTheme="minorEastAsia" w:hAnsiTheme="minorHAnsi" w:cstheme="minorBidi"/>
            <w:noProof/>
            <w:sz w:val="22"/>
            <w:szCs w:val="22"/>
            <w:lang w:eastAsia="en-AU"/>
          </w:rPr>
          <w:tab/>
        </w:r>
        <w:r w:rsidR="00214954" w:rsidRPr="00E92634">
          <w:rPr>
            <w:rStyle w:val="Hyperlink"/>
            <w:noProof/>
          </w:rPr>
          <w:t>Commonwealth's Novated Design Consultants</w:t>
        </w:r>
        <w:r w:rsidR="00214954">
          <w:rPr>
            <w:noProof/>
            <w:webHidden/>
          </w:rPr>
          <w:tab/>
        </w:r>
        <w:r w:rsidR="00214954">
          <w:rPr>
            <w:noProof/>
            <w:webHidden/>
          </w:rPr>
          <w:fldChar w:fldCharType="begin"/>
        </w:r>
        <w:r w:rsidR="00214954">
          <w:rPr>
            <w:noProof/>
            <w:webHidden/>
          </w:rPr>
          <w:instrText xml:space="preserve"> PAGEREF _Toc136769747 \h </w:instrText>
        </w:r>
        <w:r w:rsidR="00214954">
          <w:rPr>
            <w:noProof/>
            <w:webHidden/>
          </w:rPr>
        </w:r>
        <w:r w:rsidR="00214954">
          <w:rPr>
            <w:noProof/>
            <w:webHidden/>
          </w:rPr>
          <w:fldChar w:fldCharType="separate"/>
        </w:r>
        <w:r w:rsidR="00214954">
          <w:rPr>
            <w:noProof/>
            <w:webHidden/>
          </w:rPr>
          <w:t>45</w:t>
        </w:r>
        <w:r w:rsidR="00214954">
          <w:rPr>
            <w:noProof/>
            <w:webHidden/>
          </w:rPr>
          <w:fldChar w:fldCharType="end"/>
        </w:r>
      </w:hyperlink>
    </w:p>
    <w:p w14:paraId="3FE00B56" w14:textId="1583DC27" w:rsidR="00214954" w:rsidRDefault="00000000">
      <w:pPr>
        <w:pStyle w:val="TOC2"/>
        <w:rPr>
          <w:rFonts w:asciiTheme="minorHAnsi" w:eastAsiaTheme="minorEastAsia" w:hAnsiTheme="minorHAnsi" w:cstheme="minorBidi"/>
          <w:noProof/>
          <w:sz w:val="22"/>
          <w:szCs w:val="22"/>
          <w:lang w:eastAsia="en-AU"/>
        </w:rPr>
      </w:pPr>
      <w:hyperlink w:anchor="_Toc136769748" w:history="1">
        <w:r w:rsidR="00214954" w:rsidRPr="00E92634">
          <w:rPr>
            <w:rStyle w:val="Hyperlink"/>
            <w:rFonts w:ascii="Arial Bold" w:hAnsi="Arial Bold"/>
            <w:noProof/>
          </w:rPr>
          <w:t>6.14</w:t>
        </w:r>
        <w:r w:rsidR="00214954">
          <w:rPr>
            <w:rFonts w:asciiTheme="minorHAnsi" w:eastAsiaTheme="minorEastAsia" w:hAnsiTheme="minorHAnsi" w:cstheme="minorBidi"/>
            <w:noProof/>
            <w:sz w:val="22"/>
            <w:szCs w:val="22"/>
            <w:lang w:eastAsia="en-AU"/>
          </w:rPr>
          <w:tab/>
        </w:r>
        <w:r w:rsidR="00214954" w:rsidRPr="00E92634">
          <w:rPr>
            <w:rStyle w:val="Hyperlink"/>
            <w:noProof/>
          </w:rPr>
          <w:t>Warranties Unaffected</w:t>
        </w:r>
        <w:r w:rsidR="00214954">
          <w:rPr>
            <w:noProof/>
            <w:webHidden/>
          </w:rPr>
          <w:tab/>
        </w:r>
        <w:r w:rsidR="00214954">
          <w:rPr>
            <w:noProof/>
            <w:webHidden/>
          </w:rPr>
          <w:fldChar w:fldCharType="begin"/>
        </w:r>
        <w:r w:rsidR="00214954">
          <w:rPr>
            <w:noProof/>
            <w:webHidden/>
          </w:rPr>
          <w:instrText xml:space="preserve"> PAGEREF _Toc136769748 \h </w:instrText>
        </w:r>
        <w:r w:rsidR="00214954">
          <w:rPr>
            <w:noProof/>
            <w:webHidden/>
          </w:rPr>
        </w:r>
        <w:r w:rsidR="00214954">
          <w:rPr>
            <w:noProof/>
            <w:webHidden/>
          </w:rPr>
          <w:fldChar w:fldCharType="separate"/>
        </w:r>
        <w:r w:rsidR="00214954">
          <w:rPr>
            <w:noProof/>
            <w:webHidden/>
          </w:rPr>
          <w:t>45</w:t>
        </w:r>
        <w:r w:rsidR="00214954">
          <w:rPr>
            <w:noProof/>
            <w:webHidden/>
          </w:rPr>
          <w:fldChar w:fldCharType="end"/>
        </w:r>
      </w:hyperlink>
    </w:p>
    <w:p w14:paraId="111FCA78" w14:textId="5C802F0A" w:rsidR="00214954" w:rsidRDefault="00000000">
      <w:pPr>
        <w:pStyle w:val="TOC2"/>
        <w:rPr>
          <w:rFonts w:asciiTheme="minorHAnsi" w:eastAsiaTheme="minorEastAsia" w:hAnsiTheme="minorHAnsi" w:cstheme="minorBidi"/>
          <w:noProof/>
          <w:sz w:val="22"/>
          <w:szCs w:val="22"/>
          <w:lang w:eastAsia="en-AU"/>
        </w:rPr>
      </w:pPr>
      <w:hyperlink w:anchor="_Toc136769749" w:history="1">
        <w:r w:rsidR="00214954" w:rsidRPr="00E92634">
          <w:rPr>
            <w:rStyle w:val="Hyperlink"/>
            <w:rFonts w:ascii="Arial Bold" w:hAnsi="Arial Bold"/>
            <w:noProof/>
          </w:rPr>
          <w:t>6.15</w:t>
        </w:r>
        <w:r w:rsidR="00214954">
          <w:rPr>
            <w:rFonts w:asciiTheme="minorHAnsi" w:eastAsiaTheme="minorEastAsia" w:hAnsiTheme="minorHAnsi" w:cstheme="minorBidi"/>
            <w:noProof/>
            <w:sz w:val="22"/>
            <w:szCs w:val="22"/>
            <w:lang w:eastAsia="en-AU"/>
          </w:rPr>
          <w:tab/>
        </w:r>
        <w:r w:rsidR="00214954" w:rsidRPr="00E92634">
          <w:rPr>
            <w:rStyle w:val="Hyperlink"/>
            <w:noProof/>
          </w:rPr>
          <w:t>Design Certification</w:t>
        </w:r>
        <w:r w:rsidR="00214954">
          <w:rPr>
            <w:noProof/>
            <w:webHidden/>
          </w:rPr>
          <w:tab/>
        </w:r>
        <w:r w:rsidR="00214954">
          <w:rPr>
            <w:noProof/>
            <w:webHidden/>
          </w:rPr>
          <w:fldChar w:fldCharType="begin"/>
        </w:r>
        <w:r w:rsidR="00214954">
          <w:rPr>
            <w:noProof/>
            <w:webHidden/>
          </w:rPr>
          <w:instrText xml:space="preserve"> PAGEREF _Toc136769749 \h </w:instrText>
        </w:r>
        <w:r w:rsidR="00214954">
          <w:rPr>
            <w:noProof/>
            <w:webHidden/>
          </w:rPr>
        </w:r>
        <w:r w:rsidR="00214954">
          <w:rPr>
            <w:noProof/>
            <w:webHidden/>
          </w:rPr>
          <w:fldChar w:fldCharType="separate"/>
        </w:r>
        <w:r w:rsidR="00214954">
          <w:rPr>
            <w:noProof/>
            <w:webHidden/>
          </w:rPr>
          <w:t>46</w:t>
        </w:r>
        <w:r w:rsidR="00214954">
          <w:rPr>
            <w:noProof/>
            <w:webHidden/>
          </w:rPr>
          <w:fldChar w:fldCharType="end"/>
        </w:r>
      </w:hyperlink>
    </w:p>
    <w:p w14:paraId="0BA72A79" w14:textId="486A30BC" w:rsidR="00214954" w:rsidRDefault="00000000">
      <w:pPr>
        <w:pStyle w:val="TOC2"/>
        <w:rPr>
          <w:rFonts w:asciiTheme="minorHAnsi" w:eastAsiaTheme="minorEastAsia" w:hAnsiTheme="minorHAnsi" w:cstheme="minorBidi"/>
          <w:noProof/>
          <w:sz w:val="22"/>
          <w:szCs w:val="22"/>
          <w:lang w:eastAsia="en-AU"/>
        </w:rPr>
      </w:pPr>
      <w:hyperlink w:anchor="_Toc136769750" w:history="1">
        <w:r w:rsidR="00214954" w:rsidRPr="00E92634">
          <w:rPr>
            <w:rStyle w:val="Hyperlink"/>
            <w:rFonts w:ascii="Arial Bold" w:hAnsi="Arial Bold"/>
            <w:noProof/>
          </w:rPr>
          <w:t>6.16</w:t>
        </w:r>
        <w:r w:rsidR="00214954">
          <w:rPr>
            <w:rFonts w:asciiTheme="minorHAnsi" w:eastAsiaTheme="minorEastAsia" w:hAnsiTheme="minorHAnsi" w:cstheme="minorBidi"/>
            <w:noProof/>
            <w:sz w:val="22"/>
            <w:szCs w:val="22"/>
            <w:lang w:eastAsia="en-AU"/>
          </w:rPr>
          <w:tab/>
        </w:r>
        <w:r w:rsidR="00214954" w:rsidRPr="00E92634">
          <w:rPr>
            <w:rStyle w:val="Hyperlink"/>
            <w:noProof/>
          </w:rPr>
          <w:t>Samples</w:t>
        </w:r>
        <w:r w:rsidR="00214954">
          <w:rPr>
            <w:noProof/>
            <w:webHidden/>
          </w:rPr>
          <w:tab/>
        </w:r>
        <w:r w:rsidR="00214954">
          <w:rPr>
            <w:noProof/>
            <w:webHidden/>
          </w:rPr>
          <w:fldChar w:fldCharType="begin"/>
        </w:r>
        <w:r w:rsidR="00214954">
          <w:rPr>
            <w:noProof/>
            <w:webHidden/>
          </w:rPr>
          <w:instrText xml:space="preserve"> PAGEREF _Toc136769750 \h </w:instrText>
        </w:r>
        <w:r w:rsidR="00214954">
          <w:rPr>
            <w:noProof/>
            <w:webHidden/>
          </w:rPr>
        </w:r>
        <w:r w:rsidR="00214954">
          <w:rPr>
            <w:noProof/>
            <w:webHidden/>
          </w:rPr>
          <w:fldChar w:fldCharType="separate"/>
        </w:r>
        <w:r w:rsidR="00214954">
          <w:rPr>
            <w:noProof/>
            <w:webHidden/>
          </w:rPr>
          <w:t>47</w:t>
        </w:r>
        <w:r w:rsidR="00214954">
          <w:rPr>
            <w:noProof/>
            <w:webHidden/>
          </w:rPr>
          <w:fldChar w:fldCharType="end"/>
        </w:r>
      </w:hyperlink>
    </w:p>
    <w:p w14:paraId="2715255F" w14:textId="08972F84" w:rsidR="00214954" w:rsidRDefault="00000000">
      <w:pPr>
        <w:pStyle w:val="TOC2"/>
        <w:rPr>
          <w:rFonts w:asciiTheme="minorHAnsi" w:eastAsiaTheme="minorEastAsia" w:hAnsiTheme="minorHAnsi" w:cstheme="minorBidi"/>
          <w:noProof/>
          <w:sz w:val="22"/>
          <w:szCs w:val="22"/>
          <w:lang w:eastAsia="en-AU"/>
        </w:rPr>
      </w:pPr>
      <w:hyperlink w:anchor="_Toc136769751" w:history="1">
        <w:r w:rsidR="00214954" w:rsidRPr="00E92634">
          <w:rPr>
            <w:rStyle w:val="Hyperlink"/>
            <w:rFonts w:ascii="Arial Bold" w:hAnsi="Arial Bold"/>
            <w:noProof/>
          </w:rPr>
          <w:t>6.17</w:t>
        </w:r>
        <w:r w:rsidR="00214954">
          <w:rPr>
            <w:rFonts w:asciiTheme="minorHAnsi" w:eastAsiaTheme="minorEastAsia" w:hAnsiTheme="minorHAnsi" w:cstheme="minorBidi"/>
            <w:noProof/>
            <w:sz w:val="22"/>
            <w:szCs w:val="22"/>
            <w:lang w:eastAsia="en-AU"/>
          </w:rPr>
          <w:tab/>
        </w:r>
        <w:r w:rsidR="00214954" w:rsidRPr="00E92634">
          <w:rPr>
            <w:rStyle w:val="Hyperlink"/>
            <w:noProof/>
          </w:rPr>
          <w:t>Methodology Statement</w:t>
        </w:r>
        <w:r w:rsidR="00214954">
          <w:rPr>
            <w:noProof/>
            <w:webHidden/>
          </w:rPr>
          <w:tab/>
        </w:r>
        <w:r w:rsidR="00214954">
          <w:rPr>
            <w:noProof/>
            <w:webHidden/>
          </w:rPr>
          <w:fldChar w:fldCharType="begin"/>
        </w:r>
        <w:r w:rsidR="00214954">
          <w:rPr>
            <w:noProof/>
            <w:webHidden/>
          </w:rPr>
          <w:instrText xml:space="preserve"> PAGEREF _Toc136769751 \h </w:instrText>
        </w:r>
        <w:r w:rsidR="00214954">
          <w:rPr>
            <w:noProof/>
            <w:webHidden/>
          </w:rPr>
        </w:r>
        <w:r w:rsidR="00214954">
          <w:rPr>
            <w:noProof/>
            <w:webHidden/>
          </w:rPr>
          <w:fldChar w:fldCharType="separate"/>
        </w:r>
        <w:r w:rsidR="00214954">
          <w:rPr>
            <w:noProof/>
            <w:webHidden/>
          </w:rPr>
          <w:t>47</w:t>
        </w:r>
        <w:r w:rsidR="00214954">
          <w:rPr>
            <w:noProof/>
            <w:webHidden/>
          </w:rPr>
          <w:fldChar w:fldCharType="end"/>
        </w:r>
      </w:hyperlink>
    </w:p>
    <w:p w14:paraId="714776F0" w14:textId="60F2B01E" w:rsidR="00214954" w:rsidRDefault="00000000">
      <w:pPr>
        <w:pStyle w:val="TOC1"/>
        <w:rPr>
          <w:rFonts w:asciiTheme="minorHAnsi" w:eastAsiaTheme="minorEastAsia" w:hAnsiTheme="minorHAnsi" w:cstheme="minorBidi"/>
          <w:b w:val="0"/>
          <w:caps w:val="0"/>
          <w:noProof/>
          <w:sz w:val="22"/>
          <w:lang w:eastAsia="en-AU"/>
        </w:rPr>
      </w:pPr>
      <w:hyperlink w:anchor="_Toc136769752" w:history="1">
        <w:r w:rsidR="00214954" w:rsidRPr="00E92634">
          <w:rPr>
            <w:rStyle w:val="Hyperlink"/>
            <w:noProof/>
          </w:rPr>
          <w:t>7.</w:t>
        </w:r>
        <w:r w:rsidR="00214954">
          <w:rPr>
            <w:rFonts w:asciiTheme="minorHAnsi" w:eastAsiaTheme="minorEastAsia" w:hAnsiTheme="minorHAnsi" w:cstheme="minorBidi"/>
            <w:b w:val="0"/>
            <w:caps w:val="0"/>
            <w:noProof/>
            <w:sz w:val="22"/>
            <w:lang w:eastAsia="en-AU"/>
          </w:rPr>
          <w:tab/>
        </w:r>
        <w:r w:rsidR="00214954" w:rsidRPr="00E92634">
          <w:rPr>
            <w:rStyle w:val="Hyperlink"/>
            <w:noProof/>
          </w:rPr>
          <w:t>SITE</w:t>
        </w:r>
        <w:r w:rsidR="00214954">
          <w:rPr>
            <w:noProof/>
            <w:webHidden/>
          </w:rPr>
          <w:tab/>
        </w:r>
        <w:r w:rsidR="00214954">
          <w:rPr>
            <w:noProof/>
            <w:webHidden/>
          </w:rPr>
          <w:fldChar w:fldCharType="begin"/>
        </w:r>
        <w:r w:rsidR="00214954">
          <w:rPr>
            <w:noProof/>
            <w:webHidden/>
          </w:rPr>
          <w:instrText xml:space="preserve"> PAGEREF _Toc136769752 \h </w:instrText>
        </w:r>
        <w:r w:rsidR="00214954">
          <w:rPr>
            <w:noProof/>
            <w:webHidden/>
          </w:rPr>
        </w:r>
        <w:r w:rsidR="00214954">
          <w:rPr>
            <w:noProof/>
            <w:webHidden/>
          </w:rPr>
          <w:fldChar w:fldCharType="separate"/>
        </w:r>
        <w:r w:rsidR="00214954">
          <w:rPr>
            <w:noProof/>
            <w:webHidden/>
          </w:rPr>
          <w:t>49</w:t>
        </w:r>
        <w:r w:rsidR="00214954">
          <w:rPr>
            <w:noProof/>
            <w:webHidden/>
          </w:rPr>
          <w:fldChar w:fldCharType="end"/>
        </w:r>
      </w:hyperlink>
    </w:p>
    <w:p w14:paraId="5DAAD5B0" w14:textId="7B104ED0" w:rsidR="00214954" w:rsidRDefault="00000000">
      <w:pPr>
        <w:pStyle w:val="TOC2"/>
        <w:rPr>
          <w:rFonts w:asciiTheme="minorHAnsi" w:eastAsiaTheme="minorEastAsia" w:hAnsiTheme="minorHAnsi" w:cstheme="minorBidi"/>
          <w:noProof/>
          <w:sz w:val="22"/>
          <w:szCs w:val="22"/>
          <w:lang w:eastAsia="en-AU"/>
        </w:rPr>
      </w:pPr>
      <w:hyperlink w:anchor="_Toc136769753" w:history="1">
        <w:r w:rsidR="00214954" w:rsidRPr="00E92634">
          <w:rPr>
            <w:rStyle w:val="Hyperlink"/>
            <w:rFonts w:ascii="Arial Bold" w:hAnsi="Arial Bold"/>
            <w:noProof/>
          </w:rPr>
          <w:t>7.1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to Inform Itself</w:t>
        </w:r>
        <w:r w:rsidR="00214954">
          <w:rPr>
            <w:noProof/>
            <w:webHidden/>
          </w:rPr>
          <w:tab/>
        </w:r>
        <w:r w:rsidR="00214954">
          <w:rPr>
            <w:noProof/>
            <w:webHidden/>
          </w:rPr>
          <w:fldChar w:fldCharType="begin"/>
        </w:r>
        <w:r w:rsidR="00214954">
          <w:rPr>
            <w:noProof/>
            <w:webHidden/>
          </w:rPr>
          <w:instrText xml:space="preserve"> PAGEREF _Toc136769753 \h </w:instrText>
        </w:r>
        <w:r w:rsidR="00214954">
          <w:rPr>
            <w:noProof/>
            <w:webHidden/>
          </w:rPr>
        </w:r>
        <w:r w:rsidR="00214954">
          <w:rPr>
            <w:noProof/>
            <w:webHidden/>
          </w:rPr>
          <w:fldChar w:fldCharType="separate"/>
        </w:r>
        <w:r w:rsidR="00214954">
          <w:rPr>
            <w:noProof/>
            <w:webHidden/>
          </w:rPr>
          <w:t>49</w:t>
        </w:r>
        <w:r w:rsidR="00214954">
          <w:rPr>
            <w:noProof/>
            <w:webHidden/>
          </w:rPr>
          <w:fldChar w:fldCharType="end"/>
        </w:r>
      </w:hyperlink>
    </w:p>
    <w:p w14:paraId="7DD4AE8E" w14:textId="2A96BC31" w:rsidR="00214954" w:rsidRDefault="00000000">
      <w:pPr>
        <w:pStyle w:val="TOC2"/>
        <w:rPr>
          <w:rFonts w:asciiTheme="minorHAnsi" w:eastAsiaTheme="minorEastAsia" w:hAnsiTheme="minorHAnsi" w:cstheme="minorBidi"/>
          <w:noProof/>
          <w:sz w:val="22"/>
          <w:szCs w:val="22"/>
          <w:lang w:eastAsia="en-AU"/>
        </w:rPr>
      </w:pPr>
      <w:hyperlink w:anchor="_Toc136769754" w:history="1">
        <w:r w:rsidR="00214954" w:rsidRPr="00E92634">
          <w:rPr>
            <w:rStyle w:val="Hyperlink"/>
            <w:rFonts w:ascii="Arial Bold" w:hAnsi="Arial Bold"/>
            <w:noProof/>
          </w:rPr>
          <w:t>7.2</w:t>
        </w:r>
        <w:r w:rsidR="00214954">
          <w:rPr>
            <w:rFonts w:asciiTheme="minorHAnsi" w:eastAsiaTheme="minorEastAsia" w:hAnsiTheme="minorHAnsi" w:cstheme="minorBidi"/>
            <w:noProof/>
            <w:sz w:val="22"/>
            <w:szCs w:val="22"/>
            <w:lang w:eastAsia="en-AU"/>
          </w:rPr>
          <w:tab/>
        </w:r>
        <w:r w:rsidR="00214954" w:rsidRPr="00E92634">
          <w:rPr>
            <w:rStyle w:val="Hyperlink"/>
            <w:noProof/>
          </w:rPr>
          <w:t>Site and Other Information</w:t>
        </w:r>
        <w:r w:rsidR="00214954">
          <w:rPr>
            <w:noProof/>
            <w:webHidden/>
          </w:rPr>
          <w:tab/>
        </w:r>
        <w:r w:rsidR="00214954">
          <w:rPr>
            <w:noProof/>
            <w:webHidden/>
          </w:rPr>
          <w:fldChar w:fldCharType="begin"/>
        </w:r>
        <w:r w:rsidR="00214954">
          <w:rPr>
            <w:noProof/>
            <w:webHidden/>
          </w:rPr>
          <w:instrText xml:space="preserve"> PAGEREF _Toc136769754 \h </w:instrText>
        </w:r>
        <w:r w:rsidR="00214954">
          <w:rPr>
            <w:noProof/>
            <w:webHidden/>
          </w:rPr>
        </w:r>
        <w:r w:rsidR="00214954">
          <w:rPr>
            <w:noProof/>
            <w:webHidden/>
          </w:rPr>
          <w:fldChar w:fldCharType="separate"/>
        </w:r>
        <w:r w:rsidR="00214954">
          <w:rPr>
            <w:noProof/>
            <w:webHidden/>
          </w:rPr>
          <w:t>49</w:t>
        </w:r>
        <w:r w:rsidR="00214954">
          <w:rPr>
            <w:noProof/>
            <w:webHidden/>
          </w:rPr>
          <w:fldChar w:fldCharType="end"/>
        </w:r>
      </w:hyperlink>
    </w:p>
    <w:p w14:paraId="633973D2" w14:textId="4D1CF64B" w:rsidR="00214954" w:rsidRDefault="00000000">
      <w:pPr>
        <w:pStyle w:val="TOC2"/>
        <w:rPr>
          <w:rFonts w:asciiTheme="minorHAnsi" w:eastAsiaTheme="minorEastAsia" w:hAnsiTheme="minorHAnsi" w:cstheme="minorBidi"/>
          <w:noProof/>
          <w:sz w:val="22"/>
          <w:szCs w:val="22"/>
          <w:lang w:eastAsia="en-AU"/>
        </w:rPr>
      </w:pPr>
      <w:hyperlink w:anchor="_Toc136769755" w:history="1">
        <w:r w:rsidR="00214954" w:rsidRPr="00E92634">
          <w:rPr>
            <w:rStyle w:val="Hyperlink"/>
            <w:rFonts w:ascii="Arial Bold" w:hAnsi="Arial Bold"/>
            <w:noProof/>
          </w:rPr>
          <w:t>7.3</w:t>
        </w:r>
        <w:r w:rsidR="00214954">
          <w:rPr>
            <w:rFonts w:asciiTheme="minorHAnsi" w:eastAsiaTheme="minorEastAsia" w:hAnsiTheme="minorHAnsi" w:cstheme="minorBidi"/>
            <w:noProof/>
            <w:sz w:val="22"/>
            <w:szCs w:val="22"/>
            <w:lang w:eastAsia="en-AU"/>
          </w:rPr>
          <w:tab/>
        </w:r>
        <w:r w:rsidR="00214954" w:rsidRPr="00E92634">
          <w:rPr>
            <w:rStyle w:val="Hyperlink"/>
            <w:noProof/>
          </w:rPr>
          <w:t>Notice of Latent Condition</w:t>
        </w:r>
        <w:r w:rsidR="00214954">
          <w:rPr>
            <w:noProof/>
            <w:webHidden/>
          </w:rPr>
          <w:tab/>
        </w:r>
        <w:r w:rsidR="00214954">
          <w:rPr>
            <w:noProof/>
            <w:webHidden/>
          </w:rPr>
          <w:fldChar w:fldCharType="begin"/>
        </w:r>
        <w:r w:rsidR="00214954">
          <w:rPr>
            <w:noProof/>
            <w:webHidden/>
          </w:rPr>
          <w:instrText xml:space="preserve"> PAGEREF _Toc136769755 \h </w:instrText>
        </w:r>
        <w:r w:rsidR="00214954">
          <w:rPr>
            <w:noProof/>
            <w:webHidden/>
          </w:rPr>
        </w:r>
        <w:r w:rsidR="00214954">
          <w:rPr>
            <w:noProof/>
            <w:webHidden/>
          </w:rPr>
          <w:fldChar w:fldCharType="separate"/>
        </w:r>
        <w:r w:rsidR="00214954">
          <w:rPr>
            <w:noProof/>
            <w:webHidden/>
          </w:rPr>
          <w:t>49</w:t>
        </w:r>
        <w:r w:rsidR="00214954">
          <w:rPr>
            <w:noProof/>
            <w:webHidden/>
          </w:rPr>
          <w:fldChar w:fldCharType="end"/>
        </w:r>
      </w:hyperlink>
    </w:p>
    <w:p w14:paraId="2E1D3168" w14:textId="60A801B7" w:rsidR="00214954" w:rsidRDefault="00000000">
      <w:pPr>
        <w:pStyle w:val="TOC2"/>
        <w:rPr>
          <w:rFonts w:asciiTheme="minorHAnsi" w:eastAsiaTheme="minorEastAsia" w:hAnsiTheme="minorHAnsi" w:cstheme="minorBidi"/>
          <w:noProof/>
          <w:sz w:val="22"/>
          <w:szCs w:val="22"/>
          <w:lang w:eastAsia="en-AU"/>
        </w:rPr>
      </w:pPr>
      <w:hyperlink w:anchor="_Toc136769756" w:history="1">
        <w:r w:rsidR="00214954" w:rsidRPr="00E92634">
          <w:rPr>
            <w:rStyle w:val="Hyperlink"/>
            <w:rFonts w:ascii="Arial Bold" w:hAnsi="Arial Bold"/>
            <w:noProof/>
          </w:rPr>
          <w:t>7.4</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Entitlement</w:t>
        </w:r>
        <w:r w:rsidR="00214954">
          <w:rPr>
            <w:noProof/>
            <w:webHidden/>
          </w:rPr>
          <w:tab/>
        </w:r>
        <w:r w:rsidR="00214954">
          <w:rPr>
            <w:noProof/>
            <w:webHidden/>
          </w:rPr>
          <w:fldChar w:fldCharType="begin"/>
        </w:r>
        <w:r w:rsidR="00214954">
          <w:rPr>
            <w:noProof/>
            <w:webHidden/>
          </w:rPr>
          <w:instrText xml:space="preserve"> PAGEREF _Toc136769756 \h </w:instrText>
        </w:r>
        <w:r w:rsidR="00214954">
          <w:rPr>
            <w:noProof/>
            <w:webHidden/>
          </w:rPr>
        </w:r>
        <w:r w:rsidR="00214954">
          <w:rPr>
            <w:noProof/>
            <w:webHidden/>
          </w:rPr>
          <w:fldChar w:fldCharType="separate"/>
        </w:r>
        <w:r w:rsidR="00214954">
          <w:rPr>
            <w:noProof/>
            <w:webHidden/>
          </w:rPr>
          <w:t>49</w:t>
        </w:r>
        <w:r w:rsidR="00214954">
          <w:rPr>
            <w:noProof/>
            <w:webHidden/>
          </w:rPr>
          <w:fldChar w:fldCharType="end"/>
        </w:r>
      </w:hyperlink>
    </w:p>
    <w:p w14:paraId="30FD2EC3" w14:textId="65B12201" w:rsidR="00214954" w:rsidRDefault="00000000">
      <w:pPr>
        <w:pStyle w:val="TOC2"/>
        <w:rPr>
          <w:rFonts w:asciiTheme="minorHAnsi" w:eastAsiaTheme="minorEastAsia" w:hAnsiTheme="minorHAnsi" w:cstheme="minorBidi"/>
          <w:noProof/>
          <w:sz w:val="22"/>
          <w:szCs w:val="22"/>
          <w:lang w:eastAsia="en-AU"/>
        </w:rPr>
      </w:pPr>
      <w:hyperlink w:anchor="_Toc136769757" w:history="1">
        <w:r w:rsidR="00214954" w:rsidRPr="00E92634">
          <w:rPr>
            <w:rStyle w:val="Hyperlink"/>
            <w:rFonts w:ascii="Arial Bold" w:hAnsi="Arial Bold"/>
            <w:noProof/>
          </w:rPr>
          <w:t>7.5</w:t>
        </w:r>
        <w:r w:rsidR="00214954">
          <w:rPr>
            <w:rFonts w:asciiTheme="minorHAnsi" w:eastAsiaTheme="minorEastAsia" w:hAnsiTheme="minorHAnsi" w:cstheme="minorBidi"/>
            <w:noProof/>
            <w:sz w:val="22"/>
            <w:szCs w:val="22"/>
            <w:lang w:eastAsia="en-AU"/>
          </w:rPr>
          <w:tab/>
        </w:r>
        <w:r w:rsidR="00214954" w:rsidRPr="00E92634">
          <w:rPr>
            <w:rStyle w:val="Hyperlink"/>
            <w:noProof/>
          </w:rPr>
          <w:t>Site Access</w:t>
        </w:r>
        <w:r w:rsidR="00214954">
          <w:rPr>
            <w:noProof/>
            <w:webHidden/>
          </w:rPr>
          <w:tab/>
        </w:r>
        <w:r w:rsidR="00214954">
          <w:rPr>
            <w:noProof/>
            <w:webHidden/>
          </w:rPr>
          <w:fldChar w:fldCharType="begin"/>
        </w:r>
        <w:r w:rsidR="00214954">
          <w:rPr>
            <w:noProof/>
            <w:webHidden/>
          </w:rPr>
          <w:instrText xml:space="preserve"> PAGEREF _Toc136769757 \h </w:instrText>
        </w:r>
        <w:r w:rsidR="00214954">
          <w:rPr>
            <w:noProof/>
            <w:webHidden/>
          </w:rPr>
        </w:r>
        <w:r w:rsidR="00214954">
          <w:rPr>
            <w:noProof/>
            <w:webHidden/>
          </w:rPr>
          <w:fldChar w:fldCharType="separate"/>
        </w:r>
        <w:r w:rsidR="00214954">
          <w:rPr>
            <w:noProof/>
            <w:webHidden/>
          </w:rPr>
          <w:t>50</w:t>
        </w:r>
        <w:r w:rsidR="00214954">
          <w:rPr>
            <w:noProof/>
            <w:webHidden/>
          </w:rPr>
          <w:fldChar w:fldCharType="end"/>
        </w:r>
      </w:hyperlink>
    </w:p>
    <w:p w14:paraId="7BF7A95B" w14:textId="73131CF5" w:rsidR="00214954" w:rsidRDefault="00000000">
      <w:pPr>
        <w:pStyle w:val="TOC2"/>
        <w:rPr>
          <w:rFonts w:asciiTheme="minorHAnsi" w:eastAsiaTheme="minorEastAsia" w:hAnsiTheme="minorHAnsi" w:cstheme="minorBidi"/>
          <w:noProof/>
          <w:sz w:val="22"/>
          <w:szCs w:val="22"/>
          <w:lang w:eastAsia="en-AU"/>
        </w:rPr>
      </w:pPr>
      <w:hyperlink w:anchor="_Toc136769758" w:history="1">
        <w:r w:rsidR="00214954" w:rsidRPr="00E92634">
          <w:rPr>
            <w:rStyle w:val="Hyperlink"/>
            <w:rFonts w:ascii="Arial Bold" w:hAnsi="Arial Bold"/>
            <w:noProof/>
          </w:rPr>
          <w:t>7.6</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Obligation to Provide Access</w:t>
        </w:r>
        <w:r w:rsidR="00214954">
          <w:rPr>
            <w:noProof/>
            <w:webHidden/>
          </w:rPr>
          <w:tab/>
        </w:r>
        <w:r w:rsidR="00214954">
          <w:rPr>
            <w:noProof/>
            <w:webHidden/>
          </w:rPr>
          <w:fldChar w:fldCharType="begin"/>
        </w:r>
        <w:r w:rsidR="00214954">
          <w:rPr>
            <w:noProof/>
            <w:webHidden/>
          </w:rPr>
          <w:instrText xml:space="preserve"> PAGEREF _Toc136769758 \h </w:instrText>
        </w:r>
        <w:r w:rsidR="00214954">
          <w:rPr>
            <w:noProof/>
            <w:webHidden/>
          </w:rPr>
        </w:r>
        <w:r w:rsidR="00214954">
          <w:rPr>
            <w:noProof/>
            <w:webHidden/>
          </w:rPr>
          <w:fldChar w:fldCharType="separate"/>
        </w:r>
        <w:r w:rsidR="00214954">
          <w:rPr>
            <w:noProof/>
            <w:webHidden/>
          </w:rPr>
          <w:t>50</w:t>
        </w:r>
        <w:r w:rsidR="00214954">
          <w:rPr>
            <w:noProof/>
            <w:webHidden/>
          </w:rPr>
          <w:fldChar w:fldCharType="end"/>
        </w:r>
      </w:hyperlink>
    </w:p>
    <w:p w14:paraId="672902F0" w14:textId="1F552B20" w:rsidR="00214954" w:rsidRDefault="00000000">
      <w:pPr>
        <w:pStyle w:val="TOC2"/>
        <w:rPr>
          <w:rFonts w:asciiTheme="minorHAnsi" w:eastAsiaTheme="minorEastAsia" w:hAnsiTheme="minorHAnsi" w:cstheme="minorBidi"/>
          <w:noProof/>
          <w:sz w:val="22"/>
          <w:szCs w:val="22"/>
          <w:lang w:eastAsia="en-AU"/>
        </w:rPr>
      </w:pPr>
      <w:hyperlink w:anchor="_Toc136769759" w:history="1">
        <w:r w:rsidR="00214954" w:rsidRPr="00E92634">
          <w:rPr>
            <w:rStyle w:val="Hyperlink"/>
            <w:rFonts w:ascii="Arial Bold" w:hAnsi="Arial Bold"/>
            <w:noProof/>
          </w:rPr>
          <w:t>7.7</w:t>
        </w:r>
        <w:r w:rsidR="00214954">
          <w:rPr>
            <w:rFonts w:asciiTheme="minorHAnsi" w:eastAsiaTheme="minorEastAsia" w:hAnsiTheme="minorHAnsi" w:cstheme="minorBidi"/>
            <w:noProof/>
            <w:sz w:val="22"/>
            <w:szCs w:val="22"/>
            <w:lang w:eastAsia="en-AU"/>
          </w:rPr>
          <w:tab/>
        </w:r>
        <w:r w:rsidR="00214954" w:rsidRPr="00E92634">
          <w:rPr>
            <w:rStyle w:val="Hyperlink"/>
            <w:noProof/>
          </w:rPr>
          <w:t>Non-Reliance</w:t>
        </w:r>
        <w:r w:rsidR="00214954">
          <w:rPr>
            <w:noProof/>
            <w:webHidden/>
          </w:rPr>
          <w:tab/>
        </w:r>
        <w:r w:rsidR="00214954">
          <w:rPr>
            <w:noProof/>
            <w:webHidden/>
          </w:rPr>
          <w:fldChar w:fldCharType="begin"/>
        </w:r>
        <w:r w:rsidR="00214954">
          <w:rPr>
            <w:noProof/>
            <w:webHidden/>
          </w:rPr>
          <w:instrText xml:space="preserve"> PAGEREF _Toc136769759 \h </w:instrText>
        </w:r>
        <w:r w:rsidR="00214954">
          <w:rPr>
            <w:noProof/>
            <w:webHidden/>
          </w:rPr>
        </w:r>
        <w:r w:rsidR="00214954">
          <w:rPr>
            <w:noProof/>
            <w:webHidden/>
          </w:rPr>
          <w:fldChar w:fldCharType="separate"/>
        </w:r>
        <w:r w:rsidR="00214954">
          <w:rPr>
            <w:noProof/>
            <w:webHidden/>
          </w:rPr>
          <w:t>50</w:t>
        </w:r>
        <w:r w:rsidR="00214954">
          <w:rPr>
            <w:noProof/>
            <w:webHidden/>
          </w:rPr>
          <w:fldChar w:fldCharType="end"/>
        </w:r>
      </w:hyperlink>
    </w:p>
    <w:p w14:paraId="2B62AD32" w14:textId="3BD90728" w:rsidR="00214954" w:rsidRDefault="00000000">
      <w:pPr>
        <w:pStyle w:val="TOC1"/>
        <w:rPr>
          <w:rFonts w:asciiTheme="minorHAnsi" w:eastAsiaTheme="minorEastAsia" w:hAnsiTheme="minorHAnsi" w:cstheme="minorBidi"/>
          <w:b w:val="0"/>
          <w:caps w:val="0"/>
          <w:noProof/>
          <w:sz w:val="22"/>
          <w:lang w:eastAsia="en-AU"/>
        </w:rPr>
      </w:pPr>
      <w:hyperlink w:anchor="_Toc136769760" w:history="1">
        <w:r w:rsidR="00214954" w:rsidRPr="00E92634">
          <w:rPr>
            <w:rStyle w:val="Hyperlink"/>
            <w:noProof/>
          </w:rPr>
          <w:t>8.</w:t>
        </w:r>
        <w:r w:rsidR="00214954">
          <w:rPr>
            <w:rFonts w:asciiTheme="minorHAnsi" w:eastAsiaTheme="minorEastAsia" w:hAnsiTheme="minorHAnsi" w:cstheme="minorBidi"/>
            <w:b w:val="0"/>
            <w:caps w:val="0"/>
            <w:noProof/>
            <w:sz w:val="22"/>
            <w:lang w:eastAsia="en-AU"/>
          </w:rPr>
          <w:tab/>
        </w:r>
        <w:r w:rsidR="00214954" w:rsidRPr="00E92634">
          <w:rPr>
            <w:rStyle w:val="Hyperlink"/>
            <w:noProof/>
          </w:rPr>
          <w:t>CONSTRUCTION</w:t>
        </w:r>
        <w:r w:rsidR="00214954">
          <w:rPr>
            <w:noProof/>
            <w:webHidden/>
          </w:rPr>
          <w:tab/>
        </w:r>
        <w:r w:rsidR="00214954">
          <w:rPr>
            <w:noProof/>
            <w:webHidden/>
          </w:rPr>
          <w:fldChar w:fldCharType="begin"/>
        </w:r>
        <w:r w:rsidR="00214954">
          <w:rPr>
            <w:noProof/>
            <w:webHidden/>
          </w:rPr>
          <w:instrText xml:space="preserve"> PAGEREF _Toc136769760 \h </w:instrText>
        </w:r>
        <w:r w:rsidR="00214954">
          <w:rPr>
            <w:noProof/>
            <w:webHidden/>
          </w:rPr>
        </w:r>
        <w:r w:rsidR="00214954">
          <w:rPr>
            <w:noProof/>
            <w:webHidden/>
          </w:rPr>
          <w:fldChar w:fldCharType="separate"/>
        </w:r>
        <w:r w:rsidR="00214954">
          <w:rPr>
            <w:noProof/>
            <w:webHidden/>
          </w:rPr>
          <w:t>52</w:t>
        </w:r>
        <w:r w:rsidR="00214954">
          <w:rPr>
            <w:noProof/>
            <w:webHidden/>
          </w:rPr>
          <w:fldChar w:fldCharType="end"/>
        </w:r>
      </w:hyperlink>
    </w:p>
    <w:p w14:paraId="039B223F" w14:textId="0464B43A" w:rsidR="00214954" w:rsidRDefault="00000000">
      <w:pPr>
        <w:pStyle w:val="TOC2"/>
        <w:rPr>
          <w:rFonts w:asciiTheme="minorHAnsi" w:eastAsiaTheme="minorEastAsia" w:hAnsiTheme="minorHAnsi" w:cstheme="minorBidi"/>
          <w:noProof/>
          <w:sz w:val="22"/>
          <w:szCs w:val="22"/>
          <w:lang w:eastAsia="en-AU"/>
        </w:rPr>
      </w:pPr>
      <w:hyperlink w:anchor="_Toc136769761" w:history="1">
        <w:r w:rsidR="00214954" w:rsidRPr="00E92634">
          <w:rPr>
            <w:rStyle w:val="Hyperlink"/>
            <w:rFonts w:ascii="Arial Bold" w:hAnsi="Arial Bold"/>
            <w:noProof/>
          </w:rPr>
          <w:t>8.1</w:t>
        </w:r>
        <w:r w:rsidR="00214954">
          <w:rPr>
            <w:rFonts w:asciiTheme="minorHAnsi" w:eastAsiaTheme="minorEastAsia" w:hAnsiTheme="minorHAnsi" w:cstheme="minorBidi"/>
            <w:noProof/>
            <w:sz w:val="22"/>
            <w:szCs w:val="22"/>
            <w:lang w:eastAsia="en-AU"/>
          </w:rPr>
          <w:tab/>
        </w:r>
        <w:r w:rsidR="00214954" w:rsidRPr="00E92634">
          <w:rPr>
            <w:rStyle w:val="Hyperlink"/>
            <w:noProof/>
          </w:rPr>
          <w:t>Description of Works</w:t>
        </w:r>
        <w:r w:rsidR="00214954">
          <w:rPr>
            <w:noProof/>
            <w:webHidden/>
          </w:rPr>
          <w:tab/>
        </w:r>
        <w:r w:rsidR="00214954">
          <w:rPr>
            <w:noProof/>
            <w:webHidden/>
          </w:rPr>
          <w:fldChar w:fldCharType="begin"/>
        </w:r>
        <w:r w:rsidR="00214954">
          <w:rPr>
            <w:noProof/>
            <w:webHidden/>
          </w:rPr>
          <w:instrText xml:space="preserve"> PAGEREF _Toc136769761 \h </w:instrText>
        </w:r>
        <w:r w:rsidR="00214954">
          <w:rPr>
            <w:noProof/>
            <w:webHidden/>
          </w:rPr>
        </w:r>
        <w:r w:rsidR="00214954">
          <w:rPr>
            <w:noProof/>
            <w:webHidden/>
          </w:rPr>
          <w:fldChar w:fldCharType="separate"/>
        </w:r>
        <w:r w:rsidR="00214954">
          <w:rPr>
            <w:noProof/>
            <w:webHidden/>
          </w:rPr>
          <w:t>52</w:t>
        </w:r>
        <w:r w:rsidR="00214954">
          <w:rPr>
            <w:noProof/>
            <w:webHidden/>
          </w:rPr>
          <w:fldChar w:fldCharType="end"/>
        </w:r>
      </w:hyperlink>
    </w:p>
    <w:p w14:paraId="717D7E82" w14:textId="0AD7BAF8" w:rsidR="00214954" w:rsidRDefault="00000000">
      <w:pPr>
        <w:pStyle w:val="TOC2"/>
        <w:rPr>
          <w:rFonts w:asciiTheme="minorHAnsi" w:eastAsiaTheme="minorEastAsia" w:hAnsiTheme="minorHAnsi" w:cstheme="minorBidi"/>
          <w:noProof/>
          <w:sz w:val="22"/>
          <w:szCs w:val="22"/>
          <w:lang w:eastAsia="en-AU"/>
        </w:rPr>
      </w:pPr>
      <w:hyperlink w:anchor="_Toc136769762" w:history="1">
        <w:r w:rsidR="00214954" w:rsidRPr="00E92634">
          <w:rPr>
            <w:rStyle w:val="Hyperlink"/>
            <w:rFonts w:ascii="Arial Bold" w:hAnsi="Arial Bold"/>
            <w:noProof/>
          </w:rPr>
          <w:t>8.2</w:t>
        </w:r>
        <w:r w:rsidR="00214954">
          <w:rPr>
            <w:rFonts w:asciiTheme="minorHAnsi" w:eastAsiaTheme="minorEastAsia" w:hAnsiTheme="minorHAnsi" w:cstheme="minorBidi"/>
            <w:noProof/>
            <w:sz w:val="22"/>
            <w:szCs w:val="22"/>
            <w:lang w:eastAsia="en-AU"/>
          </w:rPr>
          <w:tab/>
        </w:r>
        <w:r w:rsidR="00214954" w:rsidRPr="00E92634">
          <w:rPr>
            <w:rStyle w:val="Hyperlink"/>
            <w:noProof/>
          </w:rPr>
          <w:t>All Work Included</w:t>
        </w:r>
        <w:r w:rsidR="00214954">
          <w:rPr>
            <w:noProof/>
            <w:webHidden/>
          </w:rPr>
          <w:tab/>
        </w:r>
        <w:r w:rsidR="00214954">
          <w:rPr>
            <w:noProof/>
            <w:webHidden/>
          </w:rPr>
          <w:fldChar w:fldCharType="begin"/>
        </w:r>
        <w:r w:rsidR="00214954">
          <w:rPr>
            <w:noProof/>
            <w:webHidden/>
          </w:rPr>
          <w:instrText xml:space="preserve"> PAGEREF _Toc136769762 \h </w:instrText>
        </w:r>
        <w:r w:rsidR="00214954">
          <w:rPr>
            <w:noProof/>
            <w:webHidden/>
          </w:rPr>
        </w:r>
        <w:r w:rsidR="00214954">
          <w:rPr>
            <w:noProof/>
            <w:webHidden/>
          </w:rPr>
          <w:fldChar w:fldCharType="separate"/>
        </w:r>
        <w:r w:rsidR="00214954">
          <w:rPr>
            <w:noProof/>
            <w:webHidden/>
          </w:rPr>
          <w:t>52</w:t>
        </w:r>
        <w:r w:rsidR="00214954">
          <w:rPr>
            <w:noProof/>
            <w:webHidden/>
          </w:rPr>
          <w:fldChar w:fldCharType="end"/>
        </w:r>
      </w:hyperlink>
    </w:p>
    <w:p w14:paraId="766B4732" w14:textId="7C14F694" w:rsidR="00214954" w:rsidRDefault="00000000">
      <w:pPr>
        <w:pStyle w:val="TOC2"/>
        <w:rPr>
          <w:rFonts w:asciiTheme="minorHAnsi" w:eastAsiaTheme="minorEastAsia" w:hAnsiTheme="minorHAnsi" w:cstheme="minorBidi"/>
          <w:noProof/>
          <w:sz w:val="22"/>
          <w:szCs w:val="22"/>
          <w:lang w:eastAsia="en-AU"/>
        </w:rPr>
      </w:pPr>
      <w:hyperlink w:anchor="_Toc136769763" w:history="1">
        <w:r w:rsidR="00214954" w:rsidRPr="00E92634">
          <w:rPr>
            <w:rStyle w:val="Hyperlink"/>
            <w:rFonts w:ascii="Arial Bold" w:hAnsi="Arial Bold"/>
            <w:noProof/>
          </w:rPr>
          <w:t>8.3</w:t>
        </w:r>
        <w:r w:rsidR="00214954">
          <w:rPr>
            <w:rFonts w:asciiTheme="minorHAnsi" w:eastAsiaTheme="minorEastAsia" w:hAnsiTheme="minorHAnsi" w:cstheme="minorBidi"/>
            <w:noProof/>
            <w:sz w:val="22"/>
            <w:szCs w:val="22"/>
            <w:lang w:eastAsia="en-AU"/>
          </w:rPr>
          <w:tab/>
        </w:r>
        <w:r w:rsidR="00214954" w:rsidRPr="00E92634">
          <w:rPr>
            <w:rStyle w:val="Hyperlink"/>
            <w:noProof/>
          </w:rPr>
          <w:t>Statutory Requirements</w:t>
        </w:r>
        <w:r w:rsidR="00214954">
          <w:rPr>
            <w:noProof/>
            <w:webHidden/>
          </w:rPr>
          <w:tab/>
        </w:r>
        <w:r w:rsidR="00214954">
          <w:rPr>
            <w:noProof/>
            <w:webHidden/>
          </w:rPr>
          <w:fldChar w:fldCharType="begin"/>
        </w:r>
        <w:r w:rsidR="00214954">
          <w:rPr>
            <w:noProof/>
            <w:webHidden/>
          </w:rPr>
          <w:instrText xml:space="preserve"> PAGEREF _Toc136769763 \h </w:instrText>
        </w:r>
        <w:r w:rsidR="00214954">
          <w:rPr>
            <w:noProof/>
            <w:webHidden/>
          </w:rPr>
        </w:r>
        <w:r w:rsidR="00214954">
          <w:rPr>
            <w:noProof/>
            <w:webHidden/>
          </w:rPr>
          <w:fldChar w:fldCharType="separate"/>
        </w:r>
        <w:r w:rsidR="00214954">
          <w:rPr>
            <w:noProof/>
            <w:webHidden/>
          </w:rPr>
          <w:t>52</w:t>
        </w:r>
        <w:r w:rsidR="00214954">
          <w:rPr>
            <w:noProof/>
            <w:webHidden/>
          </w:rPr>
          <w:fldChar w:fldCharType="end"/>
        </w:r>
      </w:hyperlink>
    </w:p>
    <w:p w14:paraId="0C9740AE" w14:textId="25FC1D0D" w:rsidR="00214954" w:rsidRDefault="00000000">
      <w:pPr>
        <w:pStyle w:val="TOC2"/>
        <w:rPr>
          <w:rFonts w:asciiTheme="minorHAnsi" w:eastAsiaTheme="minorEastAsia" w:hAnsiTheme="minorHAnsi" w:cstheme="minorBidi"/>
          <w:noProof/>
          <w:sz w:val="22"/>
          <w:szCs w:val="22"/>
          <w:lang w:eastAsia="en-AU"/>
        </w:rPr>
      </w:pPr>
      <w:hyperlink w:anchor="_Toc136769764" w:history="1">
        <w:r w:rsidR="00214954" w:rsidRPr="00E92634">
          <w:rPr>
            <w:rStyle w:val="Hyperlink"/>
            <w:rFonts w:ascii="Arial Bold" w:hAnsi="Arial Bold"/>
            <w:noProof/>
          </w:rPr>
          <w:t>8.4</w:t>
        </w:r>
        <w:r w:rsidR="00214954">
          <w:rPr>
            <w:rFonts w:asciiTheme="minorHAnsi" w:eastAsiaTheme="minorEastAsia" w:hAnsiTheme="minorHAnsi" w:cstheme="minorBidi"/>
            <w:noProof/>
            <w:sz w:val="22"/>
            <w:szCs w:val="22"/>
            <w:lang w:eastAsia="en-AU"/>
          </w:rPr>
          <w:tab/>
        </w:r>
        <w:r w:rsidR="00214954" w:rsidRPr="00E92634">
          <w:rPr>
            <w:rStyle w:val="Hyperlink"/>
            <w:noProof/>
          </w:rPr>
          <w:t>Change in Statutory Requirements or Variance with Contract</w:t>
        </w:r>
        <w:r w:rsidR="00214954">
          <w:rPr>
            <w:noProof/>
            <w:webHidden/>
          </w:rPr>
          <w:tab/>
        </w:r>
        <w:r w:rsidR="00214954">
          <w:rPr>
            <w:noProof/>
            <w:webHidden/>
          </w:rPr>
          <w:fldChar w:fldCharType="begin"/>
        </w:r>
        <w:r w:rsidR="00214954">
          <w:rPr>
            <w:noProof/>
            <w:webHidden/>
          </w:rPr>
          <w:instrText xml:space="preserve"> PAGEREF _Toc136769764 \h </w:instrText>
        </w:r>
        <w:r w:rsidR="00214954">
          <w:rPr>
            <w:noProof/>
            <w:webHidden/>
          </w:rPr>
        </w:r>
        <w:r w:rsidR="00214954">
          <w:rPr>
            <w:noProof/>
            <w:webHidden/>
          </w:rPr>
          <w:fldChar w:fldCharType="separate"/>
        </w:r>
        <w:r w:rsidR="00214954">
          <w:rPr>
            <w:noProof/>
            <w:webHidden/>
          </w:rPr>
          <w:t>53</w:t>
        </w:r>
        <w:r w:rsidR="00214954">
          <w:rPr>
            <w:noProof/>
            <w:webHidden/>
          </w:rPr>
          <w:fldChar w:fldCharType="end"/>
        </w:r>
      </w:hyperlink>
    </w:p>
    <w:p w14:paraId="2198FBE6" w14:textId="374F2D74" w:rsidR="00214954" w:rsidRDefault="00000000">
      <w:pPr>
        <w:pStyle w:val="TOC2"/>
        <w:rPr>
          <w:rFonts w:asciiTheme="minorHAnsi" w:eastAsiaTheme="minorEastAsia" w:hAnsiTheme="minorHAnsi" w:cstheme="minorBidi"/>
          <w:noProof/>
          <w:sz w:val="22"/>
          <w:szCs w:val="22"/>
          <w:lang w:eastAsia="en-AU"/>
        </w:rPr>
      </w:pPr>
      <w:hyperlink w:anchor="_Toc136769765" w:history="1">
        <w:r w:rsidR="00214954" w:rsidRPr="00E92634">
          <w:rPr>
            <w:rStyle w:val="Hyperlink"/>
            <w:rFonts w:ascii="Arial Bold" w:hAnsi="Arial Bold"/>
            <w:noProof/>
          </w:rPr>
          <w:t>8.5</w:t>
        </w:r>
        <w:r w:rsidR="00214954">
          <w:rPr>
            <w:rFonts w:asciiTheme="minorHAnsi" w:eastAsiaTheme="minorEastAsia" w:hAnsiTheme="minorHAnsi" w:cstheme="minorBidi"/>
            <w:noProof/>
            <w:sz w:val="22"/>
            <w:szCs w:val="22"/>
            <w:lang w:eastAsia="en-AU"/>
          </w:rPr>
          <w:tab/>
        </w:r>
        <w:r w:rsidR="00214954" w:rsidRPr="00E92634">
          <w:rPr>
            <w:rStyle w:val="Hyperlink"/>
            <w:noProof/>
          </w:rPr>
          <w:t>Subcontracting</w:t>
        </w:r>
        <w:r w:rsidR="00214954">
          <w:rPr>
            <w:noProof/>
            <w:webHidden/>
          </w:rPr>
          <w:tab/>
        </w:r>
        <w:r w:rsidR="00214954">
          <w:rPr>
            <w:noProof/>
            <w:webHidden/>
          </w:rPr>
          <w:fldChar w:fldCharType="begin"/>
        </w:r>
        <w:r w:rsidR="00214954">
          <w:rPr>
            <w:noProof/>
            <w:webHidden/>
          </w:rPr>
          <w:instrText xml:space="preserve"> PAGEREF _Toc136769765 \h </w:instrText>
        </w:r>
        <w:r w:rsidR="00214954">
          <w:rPr>
            <w:noProof/>
            <w:webHidden/>
          </w:rPr>
        </w:r>
        <w:r w:rsidR="00214954">
          <w:rPr>
            <w:noProof/>
            <w:webHidden/>
          </w:rPr>
          <w:fldChar w:fldCharType="separate"/>
        </w:r>
        <w:r w:rsidR="00214954">
          <w:rPr>
            <w:noProof/>
            <w:webHidden/>
          </w:rPr>
          <w:t>53</w:t>
        </w:r>
        <w:r w:rsidR="00214954">
          <w:rPr>
            <w:noProof/>
            <w:webHidden/>
          </w:rPr>
          <w:fldChar w:fldCharType="end"/>
        </w:r>
      </w:hyperlink>
    </w:p>
    <w:p w14:paraId="0504723C" w14:textId="77A0B7EC" w:rsidR="00214954" w:rsidRDefault="00000000">
      <w:pPr>
        <w:pStyle w:val="TOC2"/>
        <w:rPr>
          <w:rFonts w:asciiTheme="minorHAnsi" w:eastAsiaTheme="minorEastAsia" w:hAnsiTheme="minorHAnsi" w:cstheme="minorBidi"/>
          <w:noProof/>
          <w:sz w:val="22"/>
          <w:szCs w:val="22"/>
          <w:lang w:eastAsia="en-AU"/>
        </w:rPr>
      </w:pPr>
      <w:hyperlink w:anchor="_Toc136769766" w:history="1">
        <w:r w:rsidR="00214954" w:rsidRPr="00E92634">
          <w:rPr>
            <w:rStyle w:val="Hyperlink"/>
            <w:rFonts w:ascii="Arial Bold" w:hAnsi="Arial Bold"/>
            <w:noProof/>
          </w:rPr>
          <w:t>8.6</w:t>
        </w:r>
        <w:r w:rsidR="00214954">
          <w:rPr>
            <w:rFonts w:asciiTheme="minorHAnsi" w:eastAsiaTheme="minorEastAsia" w:hAnsiTheme="minorHAnsi" w:cstheme="minorBidi"/>
            <w:noProof/>
            <w:sz w:val="22"/>
            <w:szCs w:val="22"/>
            <w:lang w:eastAsia="en-AU"/>
          </w:rPr>
          <w:tab/>
        </w:r>
        <w:r w:rsidR="00214954" w:rsidRPr="00E92634">
          <w:rPr>
            <w:rStyle w:val="Hyperlink"/>
            <w:noProof/>
          </w:rPr>
          <w:t>Collateral Warranties</w:t>
        </w:r>
        <w:r w:rsidR="00214954">
          <w:rPr>
            <w:noProof/>
            <w:webHidden/>
          </w:rPr>
          <w:tab/>
        </w:r>
        <w:r w:rsidR="00214954">
          <w:rPr>
            <w:noProof/>
            <w:webHidden/>
          </w:rPr>
          <w:fldChar w:fldCharType="begin"/>
        </w:r>
        <w:r w:rsidR="00214954">
          <w:rPr>
            <w:noProof/>
            <w:webHidden/>
          </w:rPr>
          <w:instrText xml:space="preserve"> PAGEREF _Toc136769766 \h </w:instrText>
        </w:r>
        <w:r w:rsidR="00214954">
          <w:rPr>
            <w:noProof/>
            <w:webHidden/>
          </w:rPr>
        </w:r>
        <w:r w:rsidR="00214954">
          <w:rPr>
            <w:noProof/>
            <w:webHidden/>
          </w:rPr>
          <w:fldChar w:fldCharType="separate"/>
        </w:r>
        <w:r w:rsidR="00214954">
          <w:rPr>
            <w:noProof/>
            <w:webHidden/>
          </w:rPr>
          <w:t>54</w:t>
        </w:r>
        <w:r w:rsidR="00214954">
          <w:rPr>
            <w:noProof/>
            <w:webHidden/>
          </w:rPr>
          <w:fldChar w:fldCharType="end"/>
        </w:r>
      </w:hyperlink>
    </w:p>
    <w:p w14:paraId="169F2CCF" w14:textId="128F9523" w:rsidR="00214954" w:rsidRDefault="00000000">
      <w:pPr>
        <w:pStyle w:val="TOC2"/>
        <w:rPr>
          <w:rFonts w:asciiTheme="minorHAnsi" w:eastAsiaTheme="minorEastAsia" w:hAnsiTheme="minorHAnsi" w:cstheme="minorBidi"/>
          <w:noProof/>
          <w:sz w:val="22"/>
          <w:szCs w:val="22"/>
          <w:lang w:eastAsia="en-AU"/>
        </w:rPr>
      </w:pPr>
      <w:hyperlink w:anchor="_Toc136769767" w:history="1">
        <w:r w:rsidR="00214954" w:rsidRPr="00E92634">
          <w:rPr>
            <w:rStyle w:val="Hyperlink"/>
            <w:rFonts w:ascii="Arial Bold" w:hAnsi="Arial Bold"/>
            <w:noProof/>
          </w:rPr>
          <w:t>8.7</w:t>
        </w:r>
        <w:r w:rsidR="00214954">
          <w:rPr>
            <w:rFonts w:asciiTheme="minorHAnsi" w:eastAsiaTheme="minorEastAsia" w:hAnsiTheme="minorHAnsi" w:cstheme="minorBidi"/>
            <w:noProof/>
            <w:sz w:val="22"/>
            <w:szCs w:val="22"/>
            <w:lang w:eastAsia="en-AU"/>
          </w:rPr>
          <w:tab/>
        </w:r>
        <w:r w:rsidR="00214954" w:rsidRPr="00E92634">
          <w:rPr>
            <w:rStyle w:val="Hyperlink"/>
            <w:noProof/>
          </w:rPr>
          <w:t>Provisional Sum Work</w:t>
        </w:r>
        <w:r w:rsidR="00214954">
          <w:rPr>
            <w:noProof/>
            <w:webHidden/>
          </w:rPr>
          <w:tab/>
        </w:r>
        <w:r w:rsidR="00214954">
          <w:rPr>
            <w:noProof/>
            <w:webHidden/>
          </w:rPr>
          <w:fldChar w:fldCharType="begin"/>
        </w:r>
        <w:r w:rsidR="00214954">
          <w:rPr>
            <w:noProof/>
            <w:webHidden/>
          </w:rPr>
          <w:instrText xml:space="preserve"> PAGEREF _Toc136769767 \h </w:instrText>
        </w:r>
        <w:r w:rsidR="00214954">
          <w:rPr>
            <w:noProof/>
            <w:webHidden/>
          </w:rPr>
        </w:r>
        <w:r w:rsidR="00214954">
          <w:rPr>
            <w:noProof/>
            <w:webHidden/>
          </w:rPr>
          <w:fldChar w:fldCharType="separate"/>
        </w:r>
        <w:r w:rsidR="00214954">
          <w:rPr>
            <w:noProof/>
            <w:webHidden/>
          </w:rPr>
          <w:t>55</w:t>
        </w:r>
        <w:r w:rsidR="00214954">
          <w:rPr>
            <w:noProof/>
            <w:webHidden/>
          </w:rPr>
          <w:fldChar w:fldCharType="end"/>
        </w:r>
      </w:hyperlink>
    </w:p>
    <w:p w14:paraId="7386BFD6" w14:textId="3506483F" w:rsidR="00214954" w:rsidRDefault="00000000">
      <w:pPr>
        <w:pStyle w:val="TOC2"/>
        <w:rPr>
          <w:rFonts w:asciiTheme="minorHAnsi" w:eastAsiaTheme="minorEastAsia" w:hAnsiTheme="minorHAnsi" w:cstheme="minorBidi"/>
          <w:noProof/>
          <w:sz w:val="22"/>
          <w:szCs w:val="22"/>
          <w:lang w:eastAsia="en-AU"/>
        </w:rPr>
      </w:pPr>
      <w:hyperlink w:anchor="_Toc136769768" w:history="1">
        <w:r w:rsidR="00214954" w:rsidRPr="00E92634">
          <w:rPr>
            <w:rStyle w:val="Hyperlink"/>
            <w:rFonts w:ascii="Arial Bold" w:hAnsi="Arial Bold"/>
            <w:noProof/>
          </w:rPr>
          <w:t>8.8</w:t>
        </w:r>
        <w:r w:rsidR="00214954">
          <w:rPr>
            <w:rFonts w:asciiTheme="minorHAnsi" w:eastAsiaTheme="minorEastAsia" w:hAnsiTheme="minorHAnsi" w:cstheme="minorBidi"/>
            <w:noProof/>
            <w:sz w:val="22"/>
            <w:szCs w:val="22"/>
            <w:lang w:eastAsia="en-AU"/>
          </w:rPr>
          <w:tab/>
        </w:r>
        <w:r w:rsidR="00214954" w:rsidRPr="00E92634">
          <w:rPr>
            <w:rStyle w:val="Hyperlink"/>
            <w:noProof/>
          </w:rPr>
          <w:t>Design for Provisional Sum Work to be Prepared by Commonwealth - Option 1</w:t>
        </w:r>
        <w:r w:rsidR="00214954">
          <w:rPr>
            <w:noProof/>
            <w:webHidden/>
          </w:rPr>
          <w:tab/>
        </w:r>
        <w:r w:rsidR="00214954">
          <w:rPr>
            <w:noProof/>
            <w:webHidden/>
          </w:rPr>
          <w:fldChar w:fldCharType="begin"/>
        </w:r>
        <w:r w:rsidR="00214954">
          <w:rPr>
            <w:noProof/>
            <w:webHidden/>
          </w:rPr>
          <w:instrText xml:space="preserve"> PAGEREF _Toc136769768 \h </w:instrText>
        </w:r>
        <w:r w:rsidR="00214954">
          <w:rPr>
            <w:noProof/>
            <w:webHidden/>
          </w:rPr>
        </w:r>
        <w:r w:rsidR="00214954">
          <w:rPr>
            <w:noProof/>
            <w:webHidden/>
          </w:rPr>
          <w:fldChar w:fldCharType="separate"/>
        </w:r>
        <w:r w:rsidR="00214954">
          <w:rPr>
            <w:noProof/>
            <w:webHidden/>
          </w:rPr>
          <w:t>55</w:t>
        </w:r>
        <w:r w:rsidR="00214954">
          <w:rPr>
            <w:noProof/>
            <w:webHidden/>
          </w:rPr>
          <w:fldChar w:fldCharType="end"/>
        </w:r>
      </w:hyperlink>
    </w:p>
    <w:p w14:paraId="137A6F41" w14:textId="1BBB689B" w:rsidR="00214954" w:rsidRDefault="00000000">
      <w:pPr>
        <w:pStyle w:val="TOC2"/>
        <w:rPr>
          <w:rFonts w:asciiTheme="minorHAnsi" w:eastAsiaTheme="minorEastAsia" w:hAnsiTheme="minorHAnsi" w:cstheme="minorBidi"/>
          <w:noProof/>
          <w:sz w:val="22"/>
          <w:szCs w:val="22"/>
          <w:lang w:eastAsia="en-AU"/>
        </w:rPr>
      </w:pPr>
      <w:hyperlink w:anchor="_Toc136769769" w:history="1">
        <w:r w:rsidR="00214954" w:rsidRPr="00E92634">
          <w:rPr>
            <w:rStyle w:val="Hyperlink"/>
            <w:noProof/>
          </w:rPr>
          <w:t>8.8</w:t>
        </w:r>
        <w:r w:rsidR="00214954">
          <w:rPr>
            <w:rFonts w:asciiTheme="minorHAnsi" w:eastAsiaTheme="minorEastAsia" w:hAnsiTheme="minorHAnsi" w:cstheme="minorBidi"/>
            <w:noProof/>
            <w:sz w:val="22"/>
            <w:szCs w:val="22"/>
            <w:lang w:eastAsia="en-AU"/>
          </w:rPr>
          <w:tab/>
        </w:r>
        <w:r w:rsidR="00214954" w:rsidRPr="00E92634">
          <w:rPr>
            <w:rStyle w:val="Hyperlink"/>
            <w:noProof/>
          </w:rPr>
          <w:t>Design for Provisional Sum Work to be Prepared by Contractor - Option 2</w:t>
        </w:r>
        <w:r w:rsidR="00214954">
          <w:rPr>
            <w:noProof/>
            <w:webHidden/>
          </w:rPr>
          <w:tab/>
        </w:r>
        <w:r w:rsidR="00214954">
          <w:rPr>
            <w:noProof/>
            <w:webHidden/>
          </w:rPr>
          <w:fldChar w:fldCharType="begin"/>
        </w:r>
        <w:r w:rsidR="00214954">
          <w:rPr>
            <w:noProof/>
            <w:webHidden/>
          </w:rPr>
          <w:instrText xml:space="preserve"> PAGEREF _Toc136769769 \h </w:instrText>
        </w:r>
        <w:r w:rsidR="00214954">
          <w:rPr>
            <w:noProof/>
            <w:webHidden/>
          </w:rPr>
        </w:r>
        <w:r w:rsidR="00214954">
          <w:rPr>
            <w:noProof/>
            <w:webHidden/>
          </w:rPr>
          <w:fldChar w:fldCharType="separate"/>
        </w:r>
        <w:r w:rsidR="00214954">
          <w:rPr>
            <w:noProof/>
            <w:webHidden/>
          </w:rPr>
          <w:t>55</w:t>
        </w:r>
        <w:r w:rsidR="00214954">
          <w:rPr>
            <w:noProof/>
            <w:webHidden/>
          </w:rPr>
          <w:fldChar w:fldCharType="end"/>
        </w:r>
      </w:hyperlink>
    </w:p>
    <w:p w14:paraId="5B0AC37D" w14:textId="5111B7A6" w:rsidR="00214954" w:rsidRDefault="00000000">
      <w:pPr>
        <w:pStyle w:val="TOC2"/>
        <w:rPr>
          <w:rFonts w:asciiTheme="minorHAnsi" w:eastAsiaTheme="minorEastAsia" w:hAnsiTheme="minorHAnsi" w:cstheme="minorBidi"/>
          <w:noProof/>
          <w:sz w:val="22"/>
          <w:szCs w:val="22"/>
          <w:lang w:eastAsia="en-AU"/>
        </w:rPr>
      </w:pPr>
      <w:hyperlink w:anchor="_Toc136769770" w:history="1">
        <w:r w:rsidR="00214954" w:rsidRPr="00E92634">
          <w:rPr>
            <w:rStyle w:val="Hyperlink"/>
            <w:rFonts w:ascii="Arial Bold" w:hAnsi="Arial Bold"/>
            <w:noProof/>
          </w:rPr>
          <w:t>8.9</w:t>
        </w:r>
        <w:r w:rsidR="00214954">
          <w:rPr>
            <w:rFonts w:asciiTheme="minorHAnsi" w:eastAsiaTheme="minorEastAsia" w:hAnsiTheme="minorHAnsi" w:cstheme="minorBidi"/>
            <w:noProof/>
            <w:sz w:val="22"/>
            <w:szCs w:val="22"/>
            <w:lang w:eastAsia="en-AU"/>
          </w:rPr>
          <w:tab/>
        </w:r>
        <w:r w:rsidR="00214954" w:rsidRPr="00E92634">
          <w:rPr>
            <w:rStyle w:val="Hyperlink"/>
            <w:noProof/>
          </w:rPr>
          <w:t>Tendering Provisional Sum Work</w:t>
        </w:r>
        <w:r w:rsidR="00214954">
          <w:rPr>
            <w:noProof/>
            <w:webHidden/>
          </w:rPr>
          <w:tab/>
        </w:r>
        <w:r w:rsidR="00214954">
          <w:rPr>
            <w:noProof/>
            <w:webHidden/>
          </w:rPr>
          <w:fldChar w:fldCharType="begin"/>
        </w:r>
        <w:r w:rsidR="00214954">
          <w:rPr>
            <w:noProof/>
            <w:webHidden/>
          </w:rPr>
          <w:instrText xml:space="preserve"> PAGEREF _Toc136769770 \h </w:instrText>
        </w:r>
        <w:r w:rsidR="00214954">
          <w:rPr>
            <w:noProof/>
            <w:webHidden/>
          </w:rPr>
        </w:r>
        <w:r w:rsidR="00214954">
          <w:rPr>
            <w:noProof/>
            <w:webHidden/>
          </w:rPr>
          <w:fldChar w:fldCharType="separate"/>
        </w:r>
        <w:r w:rsidR="00214954">
          <w:rPr>
            <w:noProof/>
            <w:webHidden/>
          </w:rPr>
          <w:t>55</w:t>
        </w:r>
        <w:r w:rsidR="00214954">
          <w:rPr>
            <w:noProof/>
            <w:webHidden/>
          </w:rPr>
          <w:fldChar w:fldCharType="end"/>
        </w:r>
      </w:hyperlink>
    </w:p>
    <w:p w14:paraId="46FA7910" w14:textId="2A0FAD95" w:rsidR="00214954" w:rsidRDefault="00000000">
      <w:pPr>
        <w:pStyle w:val="TOC2"/>
        <w:rPr>
          <w:rFonts w:asciiTheme="minorHAnsi" w:eastAsiaTheme="minorEastAsia" w:hAnsiTheme="minorHAnsi" w:cstheme="minorBidi"/>
          <w:noProof/>
          <w:sz w:val="22"/>
          <w:szCs w:val="22"/>
          <w:lang w:eastAsia="en-AU"/>
        </w:rPr>
      </w:pPr>
      <w:hyperlink w:anchor="_Toc136769771" w:history="1">
        <w:r w:rsidR="00214954" w:rsidRPr="00E92634">
          <w:rPr>
            <w:rStyle w:val="Hyperlink"/>
            <w:rFonts w:ascii="Arial Bold" w:hAnsi="Arial Bold"/>
            <w:noProof/>
          </w:rPr>
          <w:t>8.10</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Price Adjustment for Tendered Provisional Sum Work</w:t>
        </w:r>
        <w:r w:rsidR="00214954">
          <w:rPr>
            <w:noProof/>
            <w:webHidden/>
          </w:rPr>
          <w:tab/>
        </w:r>
        <w:r w:rsidR="00214954">
          <w:rPr>
            <w:noProof/>
            <w:webHidden/>
          </w:rPr>
          <w:fldChar w:fldCharType="begin"/>
        </w:r>
        <w:r w:rsidR="00214954">
          <w:rPr>
            <w:noProof/>
            <w:webHidden/>
          </w:rPr>
          <w:instrText xml:space="preserve"> PAGEREF _Toc136769771 \h </w:instrText>
        </w:r>
        <w:r w:rsidR="00214954">
          <w:rPr>
            <w:noProof/>
            <w:webHidden/>
          </w:rPr>
        </w:r>
        <w:r w:rsidR="00214954">
          <w:rPr>
            <w:noProof/>
            <w:webHidden/>
          </w:rPr>
          <w:fldChar w:fldCharType="separate"/>
        </w:r>
        <w:r w:rsidR="00214954">
          <w:rPr>
            <w:noProof/>
            <w:webHidden/>
          </w:rPr>
          <w:t>56</w:t>
        </w:r>
        <w:r w:rsidR="00214954">
          <w:rPr>
            <w:noProof/>
            <w:webHidden/>
          </w:rPr>
          <w:fldChar w:fldCharType="end"/>
        </w:r>
      </w:hyperlink>
    </w:p>
    <w:p w14:paraId="12032ECF" w14:textId="68C52765" w:rsidR="00214954" w:rsidRDefault="00000000">
      <w:pPr>
        <w:pStyle w:val="TOC2"/>
        <w:rPr>
          <w:rFonts w:asciiTheme="minorHAnsi" w:eastAsiaTheme="minorEastAsia" w:hAnsiTheme="minorHAnsi" w:cstheme="minorBidi"/>
          <w:noProof/>
          <w:sz w:val="22"/>
          <w:szCs w:val="22"/>
          <w:lang w:eastAsia="en-AU"/>
        </w:rPr>
      </w:pPr>
      <w:hyperlink w:anchor="_Toc136769772" w:history="1">
        <w:r w:rsidR="00214954" w:rsidRPr="00E92634">
          <w:rPr>
            <w:rStyle w:val="Hyperlink"/>
            <w:rFonts w:ascii="Arial Bold" w:hAnsi="Arial Bold"/>
            <w:noProof/>
          </w:rPr>
          <w:t>8.11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Price Adjustment for Other Provisional Sum Work</w:t>
        </w:r>
        <w:r w:rsidR="00214954">
          <w:rPr>
            <w:noProof/>
            <w:webHidden/>
          </w:rPr>
          <w:tab/>
        </w:r>
        <w:r w:rsidR="00214954">
          <w:rPr>
            <w:noProof/>
            <w:webHidden/>
          </w:rPr>
          <w:fldChar w:fldCharType="begin"/>
        </w:r>
        <w:r w:rsidR="00214954">
          <w:rPr>
            <w:noProof/>
            <w:webHidden/>
          </w:rPr>
          <w:instrText xml:space="preserve"> PAGEREF _Toc136769772 \h </w:instrText>
        </w:r>
        <w:r w:rsidR="00214954">
          <w:rPr>
            <w:noProof/>
            <w:webHidden/>
          </w:rPr>
        </w:r>
        <w:r w:rsidR="00214954">
          <w:rPr>
            <w:noProof/>
            <w:webHidden/>
          </w:rPr>
          <w:fldChar w:fldCharType="separate"/>
        </w:r>
        <w:r w:rsidR="00214954">
          <w:rPr>
            <w:noProof/>
            <w:webHidden/>
          </w:rPr>
          <w:t>56</w:t>
        </w:r>
        <w:r w:rsidR="00214954">
          <w:rPr>
            <w:noProof/>
            <w:webHidden/>
          </w:rPr>
          <w:fldChar w:fldCharType="end"/>
        </w:r>
      </w:hyperlink>
    </w:p>
    <w:p w14:paraId="1F27866E" w14:textId="0BD4D0C7" w:rsidR="00214954" w:rsidRDefault="00000000">
      <w:pPr>
        <w:pStyle w:val="TOC2"/>
        <w:rPr>
          <w:rFonts w:asciiTheme="minorHAnsi" w:eastAsiaTheme="minorEastAsia" w:hAnsiTheme="minorHAnsi" w:cstheme="minorBidi"/>
          <w:noProof/>
          <w:sz w:val="22"/>
          <w:szCs w:val="22"/>
          <w:lang w:eastAsia="en-AU"/>
        </w:rPr>
      </w:pPr>
      <w:hyperlink w:anchor="_Toc136769773" w:history="1">
        <w:r w:rsidR="00214954" w:rsidRPr="00E92634">
          <w:rPr>
            <w:rStyle w:val="Hyperlink"/>
            <w:rFonts w:ascii="Arial Bold" w:hAnsi="Arial Bold"/>
            <w:noProof/>
          </w:rPr>
          <w:t>8.12</w:t>
        </w:r>
        <w:r w:rsidR="00214954">
          <w:rPr>
            <w:rFonts w:asciiTheme="minorHAnsi" w:eastAsiaTheme="minorEastAsia" w:hAnsiTheme="minorHAnsi" w:cstheme="minorBidi"/>
            <w:noProof/>
            <w:sz w:val="22"/>
            <w:szCs w:val="22"/>
            <w:lang w:eastAsia="en-AU"/>
          </w:rPr>
          <w:tab/>
        </w:r>
        <w:r w:rsidR="00214954" w:rsidRPr="00E92634">
          <w:rPr>
            <w:rStyle w:val="Hyperlink"/>
            <w:noProof/>
          </w:rPr>
          <w:t>Further Allowance for Provisional Sum Work</w:t>
        </w:r>
        <w:r w:rsidR="00214954">
          <w:rPr>
            <w:noProof/>
            <w:webHidden/>
          </w:rPr>
          <w:tab/>
        </w:r>
        <w:r w:rsidR="00214954">
          <w:rPr>
            <w:noProof/>
            <w:webHidden/>
          </w:rPr>
          <w:fldChar w:fldCharType="begin"/>
        </w:r>
        <w:r w:rsidR="00214954">
          <w:rPr>
            <w:noProof/>
            <w:webHidden/>
          </w:rPr>
          <w:instrText xml:space="preserve"> PAGEREF _Toc136769773 \h </w:instrText>
        </w:r>
        <w:r w:rsidR="00214954">
          <w:rPr>
            <w:noProof/>
            <w:webHidden/>
          </w:rPr>
        </w:r>
        <w:r w:rsidR="00214954">
          <w:rPr>
            <w:noProof/>
            <w:webHidden/>
          </w:rPr>
          <w:fldChar w:fldCharType="separate"/>
        </w:r>
        <w:r w:rsidR="00214954">
          <w:rPr>
            <w:noProof/>
            <w:webHidden/>
          </w:rPr>
          <w:t>56</w:t>
        </w:r>
        <w:r w:rsidR="00214954">
          <w:rPr>
            <w:noProof/>
            <w:webHidden/>
          </w:rPr>
          <w:fldChar w:fldCharType="end"/>
        </w:r>
      </w:hyperlink>
    </w:p>
    <w:p w14:paraId="4A5CEB86" w14:textId="02BA4C43" w:rsidR="00214954" w:rsidRDefault="00000000">
      <w:pPr>
        <w:pStyle w:val="TOC2"/>
        <w:rPr>
          <w:rFonts w:asciiTheme="minorHAnsi" w:eastAsiaTheme="minorEastAsia" w:hAnsiTheme="minorHAnsi" w:cstheme="minorBidi"/>
          <w:noProof/>
          <w:sz w:val="22"/>
          <w:szCs w:val="22"/>
          <w:lang w:eastAsia="en-AU"/>
        </w:rPr>
      </w:pPr>
      <w:hyperlink w:anchor="_Toc136769774" w:history="1">
        <w:r w:rsidR="00214954" w:rsidRPr="00E92634">
          <w:rPr>
            <w:rStyle w:val="Hyperlink"/>
            <w:rFonts w:ascii="Arial Bold" w:hAnsi="Arial Bold"/>
            <w:noProof/>
          </w:rPr>
          <w:t>8.13</w:t>
        </w:r>
        <w:r w:rsidR="00214954">
          <w:rPr>
            <w:rFonts w:asciiTheme="minorHAnsi" w:eastAsiaTheme="minorEastAsia" w:hAnsiTheme="minorHAnsi" w:cstheme="minorBidi"/>
            <w:noProof/>
            <w:sz w:val="22"/>
            <w:szCs w:val="22"/>
            <w:lang w:eastAsia="en-AU"/>
          </w:rPr>
          <w:tab/>
        </w:r>
        <w:r w:rsidR="00214954" w:rsidRPr="00E92634">
          <w:rPr>
            <w:rStyle w:val="Hyperlink"/>
            <w:noProof/>
          </w:rPr>
          <w:t>Co-operation with Other Contractors</w:t>
        </w:r>
        <w:r w:rsidR="00214954">
          <w:rPr>
            <w:noProof/>
            <w:webHidden/>
          </w:rPr>
          <w:tab/>
        </w:r>
        <w:r w:rsidR="00214954">
          <w:rPr>
            <w:noProof/>
            <w:webHidden/>
          </w:rPr>
          <w:fldChar w:fldCharType="begin"/>
        </w:r>
        <w:r w:rsidR="00214954">
          <w:rPr>
            <w:noProof/>
            <w:webHidden/>
          </w:rPr>
          <w:instrText xml:space="preserve"> PAGEREF _Toc136769774 \h </w:instrText>
        </w:r>
        <w:r w:rsidR="00214954">
          <w:rPr>
            <w:noProof/>
            <w:webHidden/>
          </w:rPr>
        </w:r>
        <w:r w:rsidR="00214954">
          <w:rPr>
            <w:noProof/>
            <w:webHidden/>
          </w:rPr>
          <w:fldChar w:fldCharType="separate"/>
        </w:r>
        <w:r w:rsidR="00214954">
          <w:rPr>
            <w:noProof/>
            <w:webHidden/>
          </w:rPr>
          <w:t>56</w:t>
        </w:r>
        <w:r w:rsidR="00214954">
          <w:rPr>
            <w:noProof/>
            <w:webHidden/>
          </w:rPr>
          <w:fldChar w:fldCharType="end"/>
        </w:r>
      </w:hyperlink>
    </w:p>
    <w:p w14:paraId="69C44B0B" w14:textId="4248C578" w:rsidR="00214954" w:rsidRDefault="00000000">
      <w:pPr>
        <w:pStyle w:val="TOC2"/>
        <w:rPr>
          <w:rFonts w:asciiTheme="minorHAnsi" w:eastAsiaTheme="minorEastAsia" w:hAnsiTheme="minorHAnsi" w:cstheme="minorBidi"/>
          <w:noProof/>
          <w:sz w:val="22"/>
          <w:szCs w:val="22"/>
          <w:lang w:eastAsia="en-AU"/>
        </w:rPr>
      </w:pPr>
      <w:hyperlink w:anchor="_Toc136769775" w:history="1">
        <w:r w:rsidR="00214954" w:rsidRPr="00E92634">
          <w:rPr>
            <w:rStyle w:val="Hyperlink"/>
            <w:rFonts w:ascii="Arial Bold" w:hAnsi="Arial Bold"/>
            <w:noProof/>
          </w:rPr>
          <w:t>8.14</w:t>
        </w:r>
        <w:r w:rsidR="00214954">
          <w:rPr>
            <w:rFonts w:asciiTheme="minorHAnsi" w:eastAsiaTheme="minorEastAsia" w:hAnsiTheme="minorHAnsi" w:cstheme="minorBidi"/>
            <w:noProof/>
            <w:sz w:val="22"/>
            <w:szCs w:val="22"/>
            <w:lang w:eastAsia="en-AU"/>
          </w:rPr>
          <w:tab/>
        </w:r>
        <w:r w:rsidR="00214954" w:rsidRPr="00E92634">
          <w:rPr>
            <w:rStyle w:val="Hyperlink"/>
            <w:noProof/>
          </w:rPr>
          <w:t>Setting Out</w:t>
        </w:r>
        <w:r w:rsidR="00214954">
          <w:rPr>
            <w:noProof/>
            <w:webHidden/>
          </w:rPr>
          <w:tab/>
        </w:r>
        <w:r w:rsidR="00214954">
          <w:rPr>
            <w:noProof/>
            <w:webHidden/>
          </w:rPr>
          <w:fldChar w:fldCharType="begin"/>
        </w:r>
        <w:r w:rsidR="00214954">
          <w:rPr>
            <w:noProof/>
            <w:webHidden/>
          </w:rPr>
          <w:instrText xml:space="preserve"> PAGEREF _Toc136769775 \h </w:instrText>
        </w:r>
        <w:r w:rsidR="00214954">
          <w:rPr>
            <w:noProof/>
            <w:webHidden/>
          </w:rPr>
        </w:r>
        <w:r w:rsidR="00214954">
          <w:rPr>
            <w:noProof/>
            <w:webHidden/>
          </w:rPr>
          <w:fldChar w:fldCharType="separate"/>
        </w:r>
        <w:r w:rsidR="00214954">
          <w:rPr>
            <w:noProof/>
            <w:webHidden/>
          </w:rPr>
          <w:t>56</w:t>
        </w:r>
        <w:r w:rsidR="00214954">
          <w:rPr>
            <w:noProof/>
            <w:webHidden/>
          </w:rPr>
          <w:fldChar w:fldCharType="end"/>
        </w:r>
      </w:hyperlink>
    </w:p>
    <w:p w14:paraId="2A7FDD42" w14:textId="04F00AEF" w:rsidR="00214954" w:rsidRDefault="00000000">
      <w:pPr>
        <w:pStyle w:val="TOC2"/>
        <w:rPr>
          <w:rFonts w:asciiTheme="minorHAnsi" w:eastAsiaTheme="minorEastAsia" w:hAnsiTheme="minorHAnsi" w:cstheme="minorBidi"/>
          <w:noProof/>
          <w:sz w:val="22"/>
          <w:szCs w:val="22"/>
          <w:lang w:eastAsia="en-AU"/>
        </w:rPr>
      </w:pPr>
      <w:hyperlink w:anchor="_Toc136769776" w:history="1">
        <w:r w:rsidR="00214954" w:rsidRPr="00E92634">
          <w:rPr>
            <w:rStyle w:val="Hyperlink"/>
            <w:rFonts w:ascii="Arial Bold" w:hAnsi="Arial Bold"/>
            <w:noProof/>
          </w:rPr>
          <w:t>8.15</w:t>
        </w:r>
        <w:r w:rsidR="00214954">
          <w:rPr>
            <w:rFonts w:asciiTheme="minorHAnsi" w:eastAsiaTheme="minorEastAsia" w:hAnsiTheme="minorHAnsi" w:cstheme="minorBidi"/>
            <w:noProof/>
            <w:sz w:val="22"/>
            <w:szCs w:val="22"/>
            <w:lang w:eastAsia="en-AU"/>
          </w:rPr>
          <w:tab/>
        </w:r>
        <w:r w:rsidR="00214954" w:rsidRPr="00E92634">
          <w:rPr>
            <w:rStyle w:val="Hyperlink"/>
            <w:noProof/>
          </w:rPr>
          <w:t>Survey</w:t>
        </w:r>
        <w:r w:rsidR="00214954">
          <w:rPr>
            <w:noProof/>
            <w:webHidden/>
          </w:rPr>
          <w:tab/>
        </w:r>
        <w:r w:rsidR="00214954">
          <w:rPr>
            <w:noProof/>
            <w:webHidden/>
          </w:rPr>
          <w:fldChar w:fldCharType="begin"/>
        </w:r>
        <w:r w:rsidR="00214954">
          <w:rPr>
            <w:noProof/>
            <w:webHidden/>
          </w:rPr>
          <w:instrText xml:space="preserve"> PAGEREF _Toc136769776 \h </w:instrText>
        </w:r>
        <w:r w:rsidR="00214954">
          <w:rPr>
            <w:noProof/>
            <w:webHidden/>
          </w:rPr>
        </w:r>
        <w:r w:rsidR="00214954">
          <w:rPr>
            <w:noProof/>
            <w:webHidden/>
          </w:rPr>
          <w:fldChar w:fldCharType="separate"/>
        </w:r>
        <w:r w:rsidR="00214954">
          <w:rPr>
            <w:noProof/>
            <w:webHidden/>
          </w:rPr>
          <w:t>57</w:t>
        </w:r>
        <w:r w:rsidR="00214954">
          <w:rPr>
            <w:noProof/>
            <w:webHidden/>
          </w:rPr>
          <w:fldChar w:fldCharType="end"/>
        </w:r>
      </w:hyperlink>
    </w:p>
    <w:p w14:paraId="0657F4E9" w14:textId="5D788995" w:rsidR="00214954" w:rsidRDefault="00000000">
      <w:pPr>
        <w:pStyle w:val="TOC2"/>
        <w:rPr>
          <w:rFonts w:asciiTheme="minorHAnsi" w:eastAsiaTheme="minorEastAsia" w:hAnsiTheme="minorHAnsi" w:cstheme="minorBidi"/>
          <w:noProof/>
          <w:sz w:val="22"/>
          <w:szCs w:val="22"/>
          <w:lang w:eastAsia="en-AU"/>
        </w:rPr>
      </w:pPr>
      <w:hyperlink w:anchor="_Toc136769777" w:history="1">
        <w:r w:rsidR="00214954" w:rsidRPr="00E92634">
          <w:rPr>
            <w:rStyle w:val="Hyperlink"/>
            <w:rFonts w:ascii="Arial Bold" w:hAnsi="Arial Bold"/>
            <w:noProof/>
          </w:rPr>
          <w:t>8.16</w:t>
        </w:r>
        <w:r w:rsidR="00214954">
          <w:rPr>
            <w:rFonts w:asciiTheme="minorHAnsi" w:eastAsiaTheme="minorEastAsia" w:hAnsiTheme="minorHAnsi" w:cstheme="minorBidi"/>
            <w:noProof/>
            <w:sz w:val="22"/>
            <w:szCs w:val="22"/>
            <w:lang w:eastAsia="en-AU"/>
          </w:rPr>
          <w:tab/>
        </w:r>
        <w:r w:rsidR="00214954" w:rsidRPr="00E92634">
          <w:rPr>
            <w:rStyle w:val="Hyperlink"/>
            <w:noProof/>
          </w:rPr>
          <w:t>Safety and First Aid</w:t>
        </w:r>
        <w:r w:rsidR="00214954">
          <w:rPr>
            <w:noProof/>
            <w:webHidden/>
          </w:rPr>
          <w:tab/>
        </w:r>
        <w:r w:rsidR="00214954">
          <w:rPr>
            <w:noProof/>
            <w:webHidden/>
          </w:rPr>
          <w:fldChar w:fldCharType="begin"/>
        </w:r>
        <w:r w:rsidR="00214954">
          <w:rPr>
            <w:noProof/>
            <w:webHidden/>
          </w:rPr>
          <w:instrText xml:space="preserve"> PAGEREF _Toc136769777 \h </w:instrText>
        </w:r>
        <w:r w:rsidR="00214954">
          <w:rPr>
            <w:noProof/>
            <w:webHidden/>
          </w:rPr>
        </w:r>
        <w:r w:rsidR="00214954">
          <w:rPr>
            <w:noProof/>
            <w:webHidden/>
          </w:rPr>
          <w:fldChar w:fldCharType="separate"/>
        </w:r>
        <w:r w:rsidR="00214954">
          <w:rPr>
            <w:noProof/>
            <w:webHidden/>
          </w:rPr>
          <w:t>57</w:t>
        </w:r>
        <w:r w:rsidR="00214954">
          <w:rPr>
            <w:noProof/>
            <w:webHidden/>
          </w:rPr>
          <w:fldChar w:fldCharType="end"/>
        </w:r>
      </w:hyperlink>
    </w:p>
    <w:p w14:paraId="775B5081" w14:textId="7E50A580" w:rsidR="00214954" w:rsidRDefault="00000000">
      <w:pPr>
        <w:pStyle w:val="TOC2"/>
        <w:rPr>
          <w:rFonts w:asciiTheme="minorHAnsi" w:eastAsiaTheme="minorEastAsia" w:hAnsiTheme="minorHAnsi" w:cstheme="minorBidi"/>
          <w:noProof/>
          <w:sz w:val="22"/>
          <w:szCs w:val="22"/>
          <w:lang w:eastAsia="en-AU"/>
        </w:rPr>
      </w:pPr>
      <w:hyperlink w:anchor="_Toc136769778" w:history="1">
        <w:r w:rsidR="00214954" w:rsidRPr="00E92634">
          <w:rPr>
            <w:rStyle w:val="Hyperlink"/>
            <w:rFonts w:ascii="Arial Bold" w:hAnsi="Arial Bold"/>
            <w:noProof/>
          </w:rPr>
          <w:t>8.17</w:t>
        </w:r>
        <w:r w:rsidR="00214954">
          <w:rPr>
            <w:rFonts w:asciiTheme="minorHAnsi" w:eastAsiaTheme="minorEastAsia" w:hAnsiTheme="minorHAnsi" w:cstheme="minorBidi"/>
            <w:noProof/>
            <w:sz w:val="22"/>
            <w:szCs w:val="22"/>
            <w:lang w:eastAsia="en-AU"/>
          </w:rPr>
          <w:tab/>
        </w:r>
        <w:r w:rsidR="00214954" w:rsidRPr="00E92634">
          <w:rPr>
            <w:rStyle w:val="Hyperlink"/>
            <w:noProof/>
          </w:rPr>
          <w:t>Work Health and Safety</w:t>
        </w:r>
        <w:r w:rsidR="00214954">
          <w:rPr>
            <w:noProof/>
            <w:webHidden/>
          </w:rPr>
          <w:tab/>
        </w:r>
        <w:r w:rsidR="00214954">
          <w:rPr>
            <w:noProof/>
            <w:webHidden/>
          </w:rPr>
          <w:fldChar w:fldCharType="begin"/>
        </w:r>
        <w:r w:rsidR="00214954">
          <w:rPr>
            <w:noProof/>
            <w:webHidden/>
          </w:rPr>
          <w:instrText xml:space="preserve"> PAGEREF _Toc136769778 \h </w:instrText>
        </w:r>
        <w:r w:rsidR="00214954">
          <w:rPr>
            <w:noProof/>
            <w:webHidden/>
          </w:rPr>
        </w:r>
        <w:r w:rsidR="00214954">
          <w:rPr>
            <w:noProof/>
            <w:webHidden/>
          </w:rPr>
          <w:fldChar w:fldCharType="separate"/>
        </w:r>
        <w:r w:rsidR="00214954">
          <w:rPr>
            <w:noProof/>
            <w:webHidden/>
          </w:rPr>
          <w:t>57</w:t>
        </w:r>
        <w:r w:rsidR="00214954">
          <w:rPr>
            <w:noProof/>
            <w:webHidden/>
          </w:rPr>
          <w:fldChar w:fldCharType="end"/>
        </w:r>
      </w:hyperlink>
    </w:p>
    <w:p w14:paraId="052C581B" w14:textId="5D14E058" w:rsidR="00214954" w:rsidRDefault="00000000">
      <w:pPr>
        <w:pStyle w:val="TOC2"/>
        <w:rPr>
          <w:rFonts w:asciiTheme="minorHAnsi" w:eastAsiaTheme="minorEastAsia" w:hAnsiTheme="minorHAnsi" w:cstheme="minorBidi"/>
          <w:noProof/>
          <w:sz w:val="22"/>
          <w:szCs w:val="22"/>
          <w:lang w:eastAsia="en-AU"/>
        </w:rPr>
      </w:pPr>
      <w:hyperlink w:anchor="_Toc136769779" w:history="1">
        <w:r w:rsidR="00214954" w:rsidRPr="00E92634">
          <w:rPr>
            <w:rStyle w:val="Hyperlink"/>
            <w:rFonts w:ascii="Arial Bold" w:hAnsi="Arial Bold"/>
            <w:noProof/>
          </w:rPr>
          <w:t>8.18</w:t>
        </w:r>
        <w:r w:rsidR="00214954">
          <w:rPr>
            <w:rFonts w:asciiTheme="minorHAnsi" w:eastAsiaTheme="minorEastAsia" w:hAnsiTheme="minorHAnsi" w:cstheme="minorBidi"/>
            <w:noProof/>
            <w:sz w:val="22"/>
            <w:szCs w:val="22"/>
            <w:lang w:eastAsia="en-AU"/>
          </w:rPr>
          <w:tab/>
        </w:r>
        <w:r w:rsidR="00214954" w:rsidRPr="00E92634">
          <w:rPr>
            <w:rStyle w:val="Hyperlink"/>
            <w:noProof/>
          </w:rPr>
          <w:t>Plant, Equipment and Work</w:t>
        </w:r>
        <w:r w:rsidR="00214954">
          <w:rPr>
            <w:noProof/>
            <w:webHidden/>
          </w:rPr>
          <w:tab/>
        </w:r>
        <w:r w:rsidR="00214954">
          <w:rPr>
            <w:noProof/>
            <w:webHidden/>
          </w:rPr>
          <w:fldChar w:fldCharType="begin"/>
        </w:r>
        <w:r w:rsidR="00214954">
          <w:rPr>
            <w:noProof/>
            <w:webHidden/>
          </w:rPr>
          <w:instrText xml:space="preserve"> PAGEREF _Toc136769779 \h </w:instrText>
        </w:r>
        <w:r w:rsidR="00214954">
          <w:rPr>
            <w:noProof/>
            <w:webHidden/>
          </w:rPr>
        </w:r>
        <w:r w:rsidR="00214954">
          <w:rPr>
            <w:noProof/>
            <w:webHidden/>
          </w:rPr>
          <w:fldChar w:fldCharType="separate"/>
        </w:r>
        <w:r w:rsidR="00214954">
          <w:rPr>
            <w:noProof/>
            <w:webHidden/>
          </w:rPr>
          <w:t>60</w:t>
        </w:r>
        <w:r w:rsidR="00214954">
          <w:rPr>
            <w:noProof/>
            <w:webHidden/>
          </w:rPr>
          <w:fldChar w:fldCharType="end"/>
        </w:r>
      </w:hyperlink>
    </w:p>
    <w:p w14:paraId="113CC560" w14:textId="787FD6C7" w:rsidR="00214954" w:rsidRDefault="00000000">
      <w:pPr>
        <w:pStyle w:val="TOC2"/>
        <w:rPr>
          <w:rFonts w:asciiTheme="minorHAnsi" w:eastAsiaTheme="minorEastAsia" w:hAnsiTheme="minorHAnsi" w:cstheme="minorBidi"/>
          <w:noProof/>
          <w:sz w:val="22"/>
          <w:szCs w:val="22"/>
          <w:lang w:eastAsia="en-AU"/>
        </w:rPr>
      </w:pPr>
      <w:hyperlink w:anchor="_Toc136769780" w:history="1">
        <w:r w:rsidR="00214954" w:rsidRPr="00E92634">
          <w:rPr>
            <w:rStyle w:val="Hyperlink"/>
            <w:rFonts w:ascii="Arial Bold" w:hAnsi="Arial Bold"/>
            <w:noProof/>
          </w:rPr>
          <w:t>8.19</w:t>
        </w:r>
        <w:r w:rsidR="00214954">
          <w:rPr>
            <w:rFonts w:asciiTheme="minorHAnsi" w:eastAsiaTheme="minorEastAsia" w:hAnsiTheme="minorHAnsi" w:cstheme="minorBidi"/>
            <w:noProof/>
            <w:sz w:val="22"/>
            <w:szCs w:val="22"/>
            <w:lang w:eastAsia="en-AU"/>
          </w:rPr>
          <w:tab/>
        </w:r>
        <w:r w:rsidR="00214954" w:rsidRPr="00E92634">
          <w:rPr>
            <w:rStyle w:val="Hyperlink"/>
            <w:noProof/>
          </w:rPr>
          <w:t>Cleaning Up</w:t>
        </w:r>
        <w:r w:rsidR="00214954">
          <w:rPr>
            <w:noProof/>
            <w:webHidden/>
          </w:rPr>
          <w:tab/>
        </w:r>
        <w:r w:rsidR="00214954">
          <w:rPr>
            <w:noProof/>
            <w:webHidden/>
          </w:rPr>
          <w:fldChar w:fldCharType="begin"/>
        </w:r>
        <w:r w:rsidR="00214954">
          <w:rPr>
            <w:noProof/>
            <w:webHidden/>
          </w:rPr>
          <w:instrText xml:space="preserve"> PAGEREF _Toc136769780 \h </w:instrText>
        </w:r>
        <w:r w:rsidR="00214954">
          <w:rPr>
            <w:noProof/>
            <w:webHidden/>
          </w:rPr>
        </w:r>
        <w:r w:rsidR="00214954">
          <w:rPr>
            <w:noProof/>
            <w:webHidden/>
          </w:rPr>
          <w:fldChar w:fldCharType="separate"/>
        </w:r>
        <w:r w:rsidR="00214954">
          <w:rPr>
            <w:noProof/>
            <w:webHidden/>
          </w:rPr>
          <w:t>60</w:t>
        </w:r>
        <w:r w:rsidR="00214954">
          <w:rPr>
            <w:noProof/>
            <w:webHidden/>
          </w:rPr>
          <w:fldChar w:fldCharType="end"/>
        </w:r>
      </w:hyperlink>
    </w:p>
    <w:p w14:paraId="636CA4E0" w14:textId="7F78140C" w:rsidR="00214954" w:rsidRDefault="00000000">
      <w:pPr>
        <w:pStyle w:val="TOC2"/>
        <w:rPr>
          <w:rFonts w:asciiTheme="minorHAnsi" w:eastAsiaTheme="minorEastAsia" w:hAnsiTheme="minorHAnsi" w:cstheme="minorBidi"/>
          <w:noProof/>
          <w:sz w:val="22"/>
          <w:szCs w:val="22"/>
          <w:lang w:eastAsia="en-AU"/>
        </w:rPr>
      </w:pPr>
      <w:hyperlink w:anchor="_Toc136769781" w:history="1">
        <w:r w:rsidR="00214954" w:rsidRPr="00E92634">
          <w:rPr>
            <w:rStyle w:val="Hyperlink"/>
            <w:rFonts w:ascii="Arial Bold" w:hAnsi="Arial Bold"/>
            <w:noProof/>
          </w:rPr>
          <w:t>8.20</w:t>
        </w:r>
        <w:r w:rsidR="00214954">
          <w:rPr>
            <w:rFonts w:asciiTheme="minorHAnsi" w:eastAsiaTheme="minorEastAsia" w:hAnsiTheme="minorHAnsi" w:cstheme="minorBidi"/>
            <w:noProof/>
            <w:sz w:val="22"/>
            <w:szCs w:val="22"/>
            <w:lang w:eastAsia="en-AU"/>
          </w:rPr>
          <w:tab/>
        </w:r>
        <w:r w:rsidR="00214954" w:rsidRPr="00E92634">
          <w:rPr>
            <w:rStyle w:val="Hyperlink"/>
            <w:noProof/>
          </w:rPr>
          <w:t>The Environment</w:t>
        </w:r>
        <w:r w:rsidR="00214954">
          <w:rPr>
            <w:noProof/>
            <w:webHidden/>
          </w:rPr>
          <w:tab/>
        </w:r>
        <w:r w:rsidR="00214954">
          <w:rPr>
            <w:noProof/>
            <w:webHidden/>
          </w:rPr>
          <w:fldChar w:fldCharType="begin"/>
        </w:r>
        <w:r w:rsidR="00214954">
          <w:rPr>
            <w:noProof/>
            <w:webHidden/>
          </w:rPr>
          <w:instrText xml:space="preserve"> PAGEREF _Toc136769781 \h </w:instrText>
        </w:r>
        <w:r w:rsidR="00214954">
          <w:rPr>
            <w:noProof/>
            <w:webHidden/>
          </w:rPr>
        </w:r>
        <w:r w:rsidR="00214954">
          <w:rPr>
            <w:noProof/>
            <w:webHidden/>
          </w:rPr>
          <w:fldChar w:fldCharType="separate"/>
        </w:r>
        <w:r w:rsidR="00214954">
          <w:rPr>
            <w:noProof/>
            <w:webHidden/>
          </w:rPr>
          <w:t>60</w:t>
        </w:r>
        <w:r w:rsidR="00214954">
          <w:rPr>
            <w:noProof/>
            <w:webHidden/>
          </w:rPr>
          <w:fldChar w:fldCharType="end"/>
        </w:r>
      </w:hyperlink>
    </w:p>
    <w:p w14:paraId="59FE1DA2" w14:textId="716310B8" w:rsidR="00214954" w:rsidRDefault="00000000">
      <w:pPr>
        <w:pStyle w:val="TOC2"/>
        <w:rPr>
          <w:rFonts w:asciiTheme="minorHAnsi" w:eastAsiaTheme="minorEastAsia" w:hAnsiTheme="minorHAnsi" w:cstheme="minorBidi"/>
          <w:noProof/>
          <w:sz w:val="22"/>
          <w:szCs w:val="22"/>
          <w:lang w:eastAsia="en-AU"/>
        </w:rPr>
      </w:pPr>
      <w:hyperlink w:anchor="_Toc136769782" w:history="1">
        <w:r w:rsidR="00214954" w:rsidRPr="00E92634">
          <w:rPr>
            <w:rStyle w:val="Hyperlink"/>
            <w:rFonts w:ascii="Arial Bold" w:hAnsi="Arial Bold"/>
            <w:noProof/>
          </w:rPr>
          <w:t>8.21</w:t>
        </w:r>
        <w:r w:rsidR="00214954">
          <w:rPr>
            <w:rFonts w:asciiTheme="minorHAnsi" w:eastAsiaTheme="minorEastAsia" w:hAnsiTheme="minorHAnsi" w:cstheme="minorBidi"/>
            <w:noProof/>
            <w:sz w:val="22"/>
            <w:szCs w:val="22"/>
            <w:lang w:eastAsia="en-AU"/>
          </w:rPr>
          <w:tab/>
        </w:r>
        <w:r w:rsidR="00214954" w:rsidRPr="00E92634">
          <w:rPr>
            <w:rStyle w:val="Hyperlink"/>
            <w:noProof/>
          </w:rPr>
          <w:t>Urgent Protection</w:t>
        </w:r>
        <w:r w:rsidR="00214954">
          <w:rPr>
            <w:noProof/>
            <w:webHidden/>
          </w:rPr>
          <w:tab/>
        </w:r>
        <w:r w:rsidR="00214954">
          <w:rPr>
            <w:noProof/>
            <w:webHidden/>
          </w:rPr>
          <w:fldChar w:fldCharType="begin"/>
        </w:r>
        <w:r w:rsidR="00214954">
          <w:rPr>
            <w:noProof/>
            <w:webHidden/>
          </w:rPr>
          <w:instrText xml:space="preserve"> PAGEREF _Toc136769782 \h </w:instrText>
        </w:r>
        <w:r w:rsidR="00214954">
          <w:rPr>
            <w:noProof/>
            <w:webHidden/>
          </w:rPr>
        </w:r>
        <w:r w:rsidR="00214954">
          <w:rPr>
            <w:noProof/>
            <w:webHidden/>
          </w:rPr>
          <w:fldChar w:fldCharType="separate"/>
        </w:r>
        <w:r w:rsidR="00214954">
          <w:rPr>
            <w:noProof/>
            <w:webHidden/>
          </w:rPr>
          <w:t>60</w:t>
        </w:r>
        <w:r w:rsidR="00214954">
          <w:rPr>
            <w:noProof/>
            <w:webHidden/>
          </w:rPr>
          <w:fldChar w:fldCharType="end"/>
        </w:r>
      </w:hyperlink>
    </w:p>
    <w:p w14:paraId="04C3BE26" w14:textId="3103DC3C" w:rsidR="00214954" w:rsidRDefault="00000000">
      <w:pPr>
        <w:pStyle w:val="TOC2"/>
        <w:rPr>
          <w:rFonts w:asciiTheme="minorHAnsi" w:eastAsiaTheme="minorEastAsia" w:hAnsiTheme="minorHAnsi" w:cstheme="minorBidi"/>
          <w:noProof/>
          <w:sz w:val="22"/>
          <w:szCs w:val="22"/>
          <w:lang w:eastAsia="en-AU"/>
        </w:rPr>
      </w:pPr>
      <w:hyperlink w:anchor="_Toc136769783" w:history="1">
        <w:r w:rsidR="00214954" w:rsidRPr="00E92634">
          <w:rPr>
            <w:rStyle w:val="Hyperlink"/>
            <w:rFonts w:ascii="Arial Bold" w:hAnsi="Arial Bold"/>
            <w:noProof/>
          </w:rPr>
          <w:t>8.22</w:t>
        </w:r>
        <w:r w:rsidR="00214954">
          <w:rPr>
            <w:rFonts w:asciiTheme="minorHAnsi" w:eastAsiaTheme="minorEastAsia" w:hAnsiTheme="minorHAnsi" w:cstheme="minorBidi"/>
            <w:noProof/>
            <w:sz w:val="22"/>
            <w:szCs w:val="22"/>
            <w:lang w:eastAsia="en-AU"/>
          </w:rPr>
          <w:tab/>
        </w:r>
        <w:r w:rsidR="00214954" w:rsidRPr="00E92634">
          <w:rPr>
            <w:rStyle w:val="Hyperlink"/>
            <w:noProof/>
          </w:rPr>
          <w:t>Valuable, Archaeological or Special Interest Items</w:t>
        </w:r>
        <w:r w:rsidR="00214954">
          <w:rPr>
            <w:noProof/>
            <w:webHidden/>
          </w:rPr>
          <w:tab/>
        </w:r>
        <w:r w:rsidR="00214954">
          <w:rPr>
            <w:noProof/>
            <w:webHidden/>
          </w:rPr>
          <w:fldChar w:fldCharType="begin"/>
        </w:r>
        <w:r w:rsidR="00214954">
          <w:rPr>
            <w:noProof/>
            <w:webHidden/>
          </w:rPr>
          <w:instrText xml:space="preserve"> PAGEREF _Toc136769783 \h </w:instrText>
        </w:r>
        <w:r w:rsidR="00214954">
          <w:rPr>
            <w:noProof/>
            <w:webHidden/>
          </w:rPr>
        </w:r>
        <w:r w:rsidR="00214954">
          <w:rPr>
            <w:noProof/>
            <w:webHidden/>
          </w:rPr>
          <w:fldChar w:fldCharType="separate"/>
        </w:r>
        <w:r w:rsidR="00214954">
          <w:rPr>
            <w:noProof/>
            <w:webHidden/>
          </w:rPr>
          <w:t>61</w:t>
        </w:r>
        <w:r w:rsidR="00214954">
          <w:rPr>
            <w:noProof/>
            <w:webHidden/>
          </w:rPr>
          <w:fldChar w:fldCharType="end"/>
        </w:r>
      </w:hyperlink>
    </w:p>
    <w:p w14:paraId="646279AA" w14:textId="04ABDC8B" w:rsidR="00214954" w:rsidRDefault="00000000">
      <w:pPr>
        <w:pStyle w:val="TOC2"/>
        <w:rPr>
          <w:rFonts w:asciiTheme="minorHAnsi" w:eastAsiaTheme="minorEastAsia" w:hAnsiTheme="minorHAnsi" w:cstheme="minorBidi"/>
          <w:noProof/>
          <w:sz w:val="22"/>
          <w:szCs w:val="22"/>
          <w:lang w:eastAsia="en-AU"/>
        </w:rPr>
      </w:pPr>
      <w:hyperlink w:anchor="_Toc136769784" w:history="1">
        <w:r w:rsidR="00214954" w:rsidRPr="00E92634">
          <w:rPr>
            <w:rStyle w:val="Hyperlink"/>
            <w:rFonts w:ascii="Arial Bold" w:hAnsi="Arial Bold"/>
            <w:noProof/>
          </w:rPr>
          <w:t>8.23</w:t>
        </w:r>
        <w:r w:rsidR="00214954">
          <w:rPr>
            <w:rFonts w:asciiTheme="minorHAnsi" w:eastAsiaTheme="minorEastAsia" w:hAnsiTheme="minorHAnsi" w:cstheme="minorBidi"/>
            <w:noProof/>
            <w:sz w:val="22"/>
            <w:szCs w:val="22"/>
            <w:lang w:eastAsia="en-AU"/>
          </w:rPr>
          <w:tab/>
        </w:r>
        <w:r w:rsidR="00214954" w:rsidRPr="00E92634">
          <w:rPr>
            <w:rStyle w:val="Hyperlink"/>
            <w:noProof/>
          </w:rPr>
          <w:t>The Commonwealth May Act</w:t>
        </w:r>
        <w:r w:rsidR="00214954">
          <w:rPr>
            <w:noProof/>
            <w:webHidden/>
          </w:rPr>
          <w:tab/>
        </w:r>
        <w:r w:rsidR="00214954">
          <w:rPr>
            <w:noProof/>
            <w:webHidden/>
          </w:rPr>
          <w:fldChar w:fldCharType="begin"/>
        </w:r>
        <w:r w:rsidR="00214954">
          <w:rPr>
            <w:noProof/>
            <w:webHidden/>
          </w:rPr>
          <w:instrText xml:space="preserve"> PAGEREF _Toc136769784 \h </w:instrText>
        </w:r>
        <w:r w:rsidR="00214954">
          <w:rPr>
            <w:noProof/>
            <w:webHidden/>
          </w:rPr>
        </w:r>
        <w:r w:rsidR="00214954">
          <w:rPr>
            <w:noProof/>
            <w:webHidden/>
          </w:rPr>
          <w:fldChar w:fldCharType="separate"/>
        </w:r>
        <w:r w:rsidR="00214954">
          <w:rPr>
            <w:noProof/>
            <w:webHidden/>
          </w:rPr>
          <w:t>61</w:t>
        </w:r>
        <w:r w:rsidR="00214954">
          <w:rPr>
            <w:noProof/>
            <w:webHidden/>
          </w:rPr>
          <w:fldChar w:fldCharType="end"/>
        </w:r>
      </w:hyperlink>
    </w:p>
    <w:p w14:paraId="30E26200" w14:textId="563878D6" w:rsidR="00214954" w:rsidRDefault="00000000">
      <w:pPr>
        <w:pStyle w:val="TOC2"/>
        <w:rPr>
          <w:rFonts w:asciiTheme="minorHAnsi" w:eastAsiaTheme="minorEastAsia" w:hAnsiTheme="minorHAnsi" w:cstheme="minorBidi"/>
          <w:noProof/>
          <w:sz w:val="22"/>
          <w:szCs w:val="22"/>
          <w:lang w:eastAsia="en-AU"/>
        </w:rPr>
      </w:pPr>
      <w:hyperlink w:anchor="_Toc136769785" w:history="1">
        <w:r w:rsidR="00214954" w:rsidRPr="00E92634">
          <w:rPr>
            <w:rStyle w:val="Hyperlink"/>
            <w:rFonts w:ascii="Arial Bold" w:hAnsi="Arial Bold"/>
            <w:noProof/>
          </w:rPr>
          <w:t>8.24</w:t>
        </w:r>
        <w:r w:rsidR="00214954">
          <w:rPr>
            <w:rFonts w:asciiTheme="minorHAnsi" w:eastAsiaTheme="minorEastAsia" w:hAnsiTheme="minorHAnsi" w:cstheme="minorBidi"/>
            <w:noProof/>
            <w:sz w:val="22"/>
            <w:szCs w:val="22"/>
            <w:lang w:eastAsia="en-AU"/>
          </w:rPr>
          <w:tab/>
        </w:r>
        <w:r w:rsidR="00214954" w:rsidRPr="00E92634">
          <w:rPr>
            <w:rStyle w:val="Hyperlink"/>
            <w:noProof/>
          </w:rPr>
          <w:t>Access Hours</w:t>
        </w:r>
        <w:r w:rsidR="00214954">
          <w:rPr>
            <w:noProof/>
            <w:webHidden/>
          </w:rPr>
          <w:tab/>
        </w:r>
        <w:r w:rsidR="00214954">
          <w:rPr>
            <w:noProof/>
            <w:webHidden/>
          </w:rPr>
          <w:fldChar w:fldCharType="begin"/>
        </w:r>
        <w:r w:rsidR="00214954">
          <w:rPr>
            <w:noProof/>
            <w:webHidden/>
          </w:rPr>
          <w:instrText xml:space="preserve"> PAGEREF _Toc136769785 \h </w:instrText>
        </w:r>
        <w:r w:rsidR="00214954">
          <w:rPr>
            <w:noProof/>
            <w:webHidden/>
          </w:rPr>
        </w:r>
        <w:r w:rsidR="00214954">
          <w:rPr>
            <w:noProof/>
            <w:webHidden/>
          </w:rPr>
          <w:fldChar w:fldCharType="separate"/>
        </w:r>
        <w:r w:rsidR="00214954">
          <w:rPr>
            <w:noProof/>
            <w:webHidden/>
          </w:rPr>
          <w:t>61</w:t>
        </w:r>
        <w:r w:rsidR="00214954">
          <w:rPr>
            <w:noProof/>
            <w:webHidden/>
          </w:rPr>
          <w:fldChar w:fldCharType="end"/>
        </w:r>
      </w:hyperlink>
    </w:p>
    <w:p w14:paraId="77D65B69" w14:textId="49CE0058" w:rsidR="00214954" w:rsidRDefault="00000000">
      <w:pPr>
        <w:pStyle w:val="TOC2"/>
        <w:rPr>
          <w:rFonts w:asciiTheme="minorHAnsi" w:eastAsiaTheme="minorEastAsia" w:hAnsiTheme="minorHAnsi" w:cstheme="minorBidi"/>
          <w:noProof/>
          <w:sz w:val="22"/>
          <w:szCs w:val="22"/>
          <w:lang w:eastAsia="en-AU"/>
        </w:rPr>
      </w:pPr>
      <w:hyperlink w:anchor="_Toc136769786" w:history="1">
        <w:r w:rsidR="00214954" w:rsidRPr="00E92634">
          <w:rPr>
            <w:rStyle w:val="Hyperlink"/>
            <w:rFonts w:ascii="Arial Bold" w:hAnsi="Arial Bold"/>
            <w:noProof/>
          </w:rPr>
          <w:t>8.25</w:t>
        </w:r>
        <w:r w:rsidR="00214954">
          <w:rPr>
            <w:rFonts w:asciiTheme="minorHAnsi" w:eastAsiaTheme="minorEastAsia" w:hAnsiTheme="minorHAnsi" w:cstheme="minorBidi"/>
            <w:noProof/>
            <w:sz w:val="22"/>
            <w:szCs w:val="22"/>
            <w:lang w:eastAsia="en-AU"/>
          </w:rPr>
          <w:tab/>
        </w:r>
        <w:r w:rsidR="00214954" w:rsidRPr="00E92634">
          <w:rPr>
            <w:rStyle w:val="Hyperlink"/>
            <w:noProof/>
          </w:rPr>
          <w:t>Salvaged Materials</w:t>
        </w:r>
        <w:r w:rsidR="00214954">
          <w:rPr>
            <w:noProof/>
            <w:webHidden/>
          </w:rPr>
          <w:tab/>
        </w:r>
        <w:r w:rsidR="00214954">
          <w:rPr>
            <w:noProof/>
            <w:webHidden/>
          </w:rPr>
          <w:fldChar w:fldCharType="begin"/>
        </w:r>
        <w:r w:rsidR="00214954">
          <w:rPr>
            <w:noProof/>
            <w:webHidden/>
          </w:rPr>
          <w:instrText xml:space="preserve"> PAGEREF _Toc136769786 \h </w:instrText>
        </w:r>
        <w:r w:rsidR="00214954">
          <w:rPr>
            <w:noProof/>
            <w:webHidden/>
          </w:rPr>
        </w:r>
        <w:r w:rsidR="00214954">
          <w:rPr>
            <w:noProof/>
            <w:webHidden/>
          </w:rPr>
          <w:fldChar w:fldCharType="separate"/>
        </w:r>
        <w:r w:rsidR="00214954">
          <w:rPr>
            <w:noProof/>
            <w:webHidden/>
          </w:rPr>
          <w:t>61</w:t>
        </w:r>
        <w:r w:rsidR="00214954">
          <w:rPr>
            <w:noProof/>
            <w:webHidden/>
          </w:rPr>
          <w:fldChar w:fldCharType="end"/>
        </w:r>
      </w:hyperlink>
    </w:p>
    <w:p w14:paraId="757DBAEF" w14:textId="03B46956" w:rsidR="00214954" w:rsidRDefault="00000000">
      <w:pPr>
        <w:pStyle w:val="TOC2"/>
        <w:rPr>
          <w:rFonts w:asciiTheme="minorHAnsi" w:eastAsiaTheme="minorEastAsia" w:hAnsiTheme="minorHAnsi" w:cstheme="minorBidi"/>
          <w:noProof/>
          <w:sz w:val="22"/>
          <w:szCs w:val="22"/>
          <w:lang w:eastAsia="en-AU"/>
        </w:rPr>
      </w:pPr>
      <w:hyperlink w:anchor="_Toc136769787" w:history="1">
        <w:r w:rsidR="00214954" w:rsidRPr="00E92634">
          <w:rPr>
            <w:rStyle w:val="Hyperlink"/>
            <w:rFonts w:ascii="Arial Bold" w:hAnsi="Arial Bold"/>
            <w:noProof/>
          </w:rPr>
          <w:t>8.26</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Administrator's Office</w:t>
        </w:r>
        <w:r w:rsidR="00214954">
          <w:rPr>
            <w:noProof/>
            <w:webHidden/>
          </w:rPr>
          <w:tab/>
        </w:r>
        <w:r w:rsidR="00214954">
          <w:rPr>
            <w:noProof/>
            <w:webHidden/>
          </w:rPr>
          <w:fldChar w:fldCharType="begin"/>
        </w:r>
        <w:r w:rsidR="00214954">
          <w:rPr>
            <w:noProof/>
            <w:webHidden/>
          </w:rPr>
          <w:instrText xml:space="preserve"> PAGEREF _Toc136769787 \h </w:instrText>
        </w:r>
        <w:r w:rsidR="00214954">
          <w:rPr>
            <w:noProof/>
            <w:webHidden/>
          </w:rPr>
        </w:r>
        <w:r w:rsidR="00214954">
          <w:rPr>
            <w:noProof/>
            <w:webHidden/>
          </w:rPr>
          <w:fldChar w:fldCharType="separate"/>
        </w:r>
        <w:r w:rsidR="00214954">
          <w:rPr>
            <w:noProof/>
            <w:webHidden/>
          </w:rPr>
          <w:t>62</w:t>
        </w:r>
        <w:r w:rsidR="00214954">
          <w:rPr>
            <w:noProof/>
            <w:webHidden/>
          </w:rPr>
          <w:fldChar w:fldCharType="end"/>
        </w:r>
      </w:hyperlink>
    </w:p>
    <w:p w14:paraId="73796353" w14:textId="5D7F569C" w:rsidR="00214954" w:rsidRDefault="00000000">
      <w:pPr>
        <w:pStyle w:val="TOC2"/>
        <w:rPr>
          <w:rFonts w:asciiTheme="minorHAnsi" w:eastAsiaTheme="minorEastAsia" w:hAnsiTheme="minorHAnsi" w:cstheme="minorBidi"/>
          <w:noProof/>
          <w:sz w:val="22"/>
          <w:szCs w:val="22"/>
          <w:lang w:eastAsia="en-AU"/>
        </w:rPr>
      </w:pPr>
      <w:hyperlink w:anchor="_Toc136769788" w:history="1">
        <w:r w:rsidR="00214954" w:rsidRPr="00E92634">
          <w:rPr>
            <w:rStyle w:val="Hyperlink"/>
            <w:rFonts w:ascii="Arial Bold" w:hAnsi="Arial Bold"/>
            <w:noProof/>
          </w:rPr>
          <w:t>8.27</w:t>
        </w:r>
        <w:r w:rsidR="00214954">
          <w:rPr>
            <w:rFonts w:asciiTheme="minorHAnsi" w:eastAsiaTheme="minorEastAsia" w:hAnsiTheme="minorHAnsi" w:cstheme="minorBidi"/>
            <w:noProof/>
            <w:sz w:val="22"/>
            <w:szCs w:val="22"/>
            <w:lang w:eastAsia="en-AU"/>
          </w:rPr>
          <w:tab/>
        </w:r>
        <w:r w:rsidR="00214954" w:rsidRPr="00E92634">
          <w:rPr>
            <w:rStyle w:val="Hyperlink"/>
            <w:noProof/>
          </w:rPr>
          <w:t>Project Signboards</w:t>
        </w:r>
        <w:r w:rsidR="00214954">
          <w:rPr>
            <w:noProof/>
            <w:webHidden/>
          </w:rPr>
          <w:tab/>
        </w:r>
        <w:r w:rsidR="00214954">
          <w:rPr>
            <w:noProof/>
            <w:webHidden/>
          </w:rPr>
          <w:fldChar w:fldCharType="begin"/>
        </w:r>
        <w:r w:rsidR="00214954">
          <w:rPr>
            <w:noProof/>
            <w:webHidden/>
          </w:rPr>
          <w:instrText xml:space="preserve"> PAGEREF _Toc136769788 \h </w:instrText>
        </w:r>
        <w:r w:rsidR="00214954">
          <w:rPr>
            <w:noProof/>
            <w:webHidden/>
          </w:rPr>
        </w:r>
        <w:r w:rsidR="00214954">
          <w:rPr>
            <w:noProof/>
            <w:webHidden/>
          </w:rPr>
          <w:fldChar w:fldCharType="separate"/>
        </w:r>
        <w:r w:rsidR="00214954">
          <w:rPr>
            <w:noProof/>
            <w:webHidden/>
          </w:rPr>
          <w:t>62</w:t>
        </w:r>
        <w:r w:rsidR="00214954">
          <w:rPr>
            <w:noProof/>
            <w:webHidden/>
          </w:rPr>
          <w:fldChar w:fldCharType="end"/>
        </w:r>
      </w:hyperlink>
    </w:p>
    <w:p w14:paraId="12E454C7" w14:textId="5CC6D994" w:rsidR="00214954" w:rsidRDefault="00000000">
      <w:pPr>
        <w:pStyle w:val="TOC2"/>
        <w:rPr>
          <w:rFonts w:asciiTheme="minorHAnsi" w:eastAsiaTheme="minorEastAsia" w:hAnsiTheme="minorHAnsi" w:cstheme="minorBidi"/>
          <w:noProof/>
          <w:sz w:val="22"/>
          <w:szCs w:val="22"/>
          <w:lang w:eastAsia="en-AU"/>
        </w:rPr>
      </w:pPr>
      <w:hyperlink w:anchor="_Toc136769789" w:history="1">
        <w:r w:rsidR="00214954" w:rsidRPr="00E92634">
          <w:rPr>
            <w:rStyle w:val="Hyperlink"/>
            <w:rFonts w:ascii="Arial Bold" w:hAnsi="Arial Bold"/>
            <w:noProof/>
          </w:rPr>
          <w:t>8.28</w:t>
        </w:r>
        <w:r w:rsidR="00214954">
          <w:rPr>
            <w:rFonts w:asciiTheme="minorHAnsi" w:eastAsiaTheme="minorEastAsia" w:hAnsiTheme="minorHAnsi" w:cstheme="minorBidi"/>
            <w:noProof/>
            <w:sz w:val="22"/>
            <w:szCs w:val="22"/>
            <w:lang w:eastAsia="en-AU"/>
          </w:rPr>
          <w:tab/>
        </w:r>
        <w:r w:rsidR="00214954" w:rsidRPr="00E92634">
          <w:rPr>
            <w:rStyle w:val="Hyperlink"/>
            <w:noProof/>
          </w:rPr>
          <w:t>Measurements and Dimensions</w:t>
        </w:r>
        <w:r w:rsidR="00214954">
          <w:rPr>
            <w:noProof/>
            <w:webHidden/>
          </w:rPr>
          <w:tab/>
        </w:r>
        <w:r w:rsidR="00214954">
          <w:rPr>
            <w:noProof/>
            <w:webHidden/>
          </w:rPr>
          <w:fldChar w:fldCharType="begin"/>
        </w:r>
        <w:r w:rsidR="00214954">
          <w:rPr>
            <w:noProof/>
            <w:webHidden/>
          </w:rPr>
          <w:instrText xml:space="preserve"> PAGEREF _Toc136769789 \h </w:instrText>
        </w:r>
        <w:r w:rsidR="00214954">
          <w:rPr>
            <w:noProof/>
            <w:webHidden/>
          </w:rPr>
        </w:r>
        <w:r w:rsidR="00214954">
          <w:rPr>
            <w:noProof/>
            <w:webHidden/>
          </w:rPr>
          <w:fldChar w:fldCharType="separate"/>
        </w:r>
        <w:r w:rsidR="00214954">
          <w:rPr>
            <w:noProof/>
            <w:webHidden/>
          </w:rPr>
          <w:t>63</w:t>
        </w:r>
        <w:r w:rsidR="00214954">
          <w:rPr>
            <w:noProof/>
            <w:webHidden/>
          </w:rPr>
          <w:fldChar w:fldCharType="end"/>
        </w:r>
      </w:hyperlink>
    </w:p>
    <w:p w14:paraId="5C94FFE0" w14:textId="015EDAEE" w:rsidR="00214954" w:rsidRDefault="00000000">
      <w:pPr>
        <w:pStyle w:val="TOC2"/>
        <w:rPr>
          <w:rFonts w:asciiTheme="minorHAnsi" w:eastAsiaTheme="minorEastAsia" w:hAnsiTheme="minorHAnsi" w:cstheme="minorBidi"/>
          <w:noProof/>
          <w:sz w:val="22"/>
          <w:szCs w:val="22"/>
          <w:lang w:eastAsia="en-AU"/>
        </w:rPr>
      </w:pPr>
      <w:hyperlink w:anchor="_Toc136769790" w:history="1">
        <w:r w:rsidR="00214954" w:rsidRPr="00E92634">
          <w:rPr>
            <w:rStyle w:val="Hyperlink"/>
            <w:rFonts w:ascii="Arial Bold" w:hAnsi="Arial Bold"/>
            <w:noProof/>
          </w:rPr>
          <w:t>8.29</w:t>
        </w:r>
        <w:r w:rsidR="00214954">
          <w:rPr>
            <w:rFonts w:asciiTheme="minorHAnsi" w:eastAsiaTheme="minorEastAsia" w:hAnsiTheme="minorHAnsi" w:cstheme="minorBidi"/>
            <w:noProof/>
            <w:sz w:val="22"/>
            <w:szCs w:val="22"/>
            <w:lang w:eastAsia="en-AU"/>
          </w:rPr>
          <w:tab/>
        </w:r>
        <w:r w:rsidR="00214954" w:rsidRPr="00E92634">
          <w:rPr>
            <w:rStyle w:val="Hyperlink"/>
            <w:noProof/>
          </w:rPr>
          <w:t>Local Industry</w:t>
        </w:r>
        <w:r w:rsidR="00214954">
          <w:rPr>
            <w:noProof/>
            <w:webHidden/>
          </w:rPr>
          <w:tab/>
        </w:r>
        <w:r w:rsidR="00214954">
          <w:rPr>
            <w:noProof/>
            <w:webHidden/>
          </w:rPr>
          <w:fldChar w:fldCharType="begin"/>
        </w:r>
        <w:r w:rsidR="00214954">
          <w:rPr>
            <w:noProof/>
            <w:webHidden/>
          </w:rPr>
          <w:instrText xml:space="preserve"> PAGEREF _Toc136769790 \h </w:instrText>
        </w:r>
        <w:r w:rsidR="00214954">
          <w:rPr>
            <w:noProof/>
            <w:webHidden/>
          </w:rPr>
        </w:r>
        <w:r w:rsidR="00214954">
          <w:rPr>
            <w:noProof/>
            <w:webHidden/>
          </w:rPr>
          <w:fldChar w:fldCharType="separate"/>
        </w:r>
        <w:r w:rsidR="00214954">
          <w:rPr>
            <w:noProof/>
            <w:webHidden/>
          </w:rPr>
          <w:t>63</w:t>
        </w:r>
        <w:r w:rsidR="00214954">
          <w:rPr>
            <w:noProof/>
            <w:webHidden/>
          </w:rPr>
          <w:fldChar w:fldCharType="end"/>
        </w:r>
      </w:hyperlink>
    </w:p>
    <w:p w14:paraId="5B292D4F" w14:textId="351F1733" w:rsidR="00214954" w:rsidRDefault="00000000">
      <w:pPr>
        <w:pStyle w:val="TOC2"/>
        <w:rPr>
          <w:rFonts w:asciiTheme="minorHAnsi" w:eastAsiaTheme="minorEastAsia" w:hAnsiTheme="minorHAnsi" w:cstheme="minorBidi"/>
          <w:noProof/>
          <w:sz w:val="22"/>
          <w:szCs w:val="22"/>
          <w:lang w:eastAsia="en-AU"/>
        </w:rPr>
      </w:pPr>
      <w:hyperlink w:anchor="_Toc136769791" w:history="1">
        <w:r w:rsidR="00214954" w:rsidRPr="00E92634">
          <w:rPr>
            <w:rStyle w:val="Hyperlink"/>
            <w:rFonts w:ascii="Arial Bold" w:hAnsi="Arial Bold"/>
            <w:noProof/>
          </w:rPr>
          <w:t>8.30</w:t>
        </w:r>
        <w:r w:rsidR="00214954">
          <w:rPr>
            <w:rFonts w:asciiTheme="minorHAnsi" w:eastAsiaTheme="minorEastAsia" w:hAnsiTheme="minorHAnsi" w:cstheme="minorBidi"/>
            <w:noProof/>
            <w:sz w:val="22"/>
            <w:szCs w:val="22"/>
            <w:lang w:eastAsia="en-AU"/>
          </w:rPr>
          <w:tab/>
        </w:r>
        <w:r w:rsidR="00214954" w:rsidRPr="00E92634">
          <w:rPr>
            <w:rStyle w:val="Hyperlink"/>
            <w:noProof/>
          </w:rPr>
          <w:t>Pandemic Adjustment Event</w:t>
        </w:r>
        <w:r w:rsidR="00214954">
          <w:rPr>
            <w:noProof/>
            <w:webHidden/>
          </w:rPr>
          <w:tab/>
        </w:r>
        <w:r w:rsidR="00214954">
          <w:rPr>
            <w:noProof/>
            <w:webHidden/>
          </w:rPr>
          <w:fldChar w:fldCharType="begin"/>
        </w:r>
        <w:r w:rsidR="00214954">
          <w:rPr>
            <w:noProof/>
            <w:webHidden/>
          </w:rPr>
          <w:instrText xml:space="preserve"> PAGEREF _Toc136769791 \h </w:instrText>
        </w:r>
        <w:r w:rsidR="00214954">
          <w:rPr>
            <w:noProof/>
            <w:webHidden/>
          </w:rPr>
        </w:r>
        <w:r w:rsidR="00214954">
          <w:rPr>
            <w:noProof/>
            <w:webHidden/>
          </w:rPr>
          <w:fldChar w:fldCharType="separate"/>
        </w:r>
        <w:r w:rsidR="00214954">
          <w:rPr>
            <w:noProof/>
            <w:webHidden/>
          </w:rPr>
          <w:t>63</w:t>
        </w:r>
        <w:r w:rsidR="00214954">
          <w:rPr>
            <w:noProof/>
            <w:webHidden/>
          </w:rPr>
          <w:fldChar w:fldCharType="end"/>
        </w:r>
      </w:hyperlink>
    </w:p>
    <w:p w14:paraId="55BC0FFB" w14:textId="6B352D3E" w:rsidR="00214954" w:rsidRDefault="00000000">
      <w:pPr>
        <w:pStyle w:val="TOC1"/>
        <w:rPr>
          <w:rFonts w:asciiTheme="minorHAnsi" w:eastAsiaTheme="minorEastAsia" w:hAnsiTheme="minorHAnsi" w:cstheme="minorBidi"/>
          <w:b w:val="0"/>
          <w:caps w:val="0"/>
          <w:noProof/>
          <w:sz w:val="22"/>
          <w:lang w:eastAsia="en-AU"/>
        </w:rPr>
      </w:pPr>
      <w:hyperlink w:anchor="_Toc136769792" w:history="1">
        <w:r w:rsidR="00214954" w:rsidRPr="00E92634">
          <w:rPr>
            <w:rStyle w:val="Hyperlink"/>
            <w:noProof/>
          </w:rPr>
          <w:t>9.</w:t>
        </w:r>
        <w:r w:rsidR="00214954">
          <w:rPr>
            <w:rFonts w:asciiTheme="minorHAnsi" w:eastAsiaTheme="minorEastAsia" w:hAnsiTheme="minorHAnsi" w:cstheme="minorBidi"/>
            <w:b w:val="0"/>
            <w:caps w:val="0"/>
            <w:noProof/>
            <w:sz w:val="22"/>
            <w:lang w:eastAsia="en-AU"/>
          </w:rPr>
          <w:tab/>
        </w:r>
        <w:r w:rsidR="00214954" w:rsidRPr="00E92634">
          <w:rPr>
            <w:rStyle w:val="Hyperlink"/>
            <w:noProof/>
          </w:rPr>
          <w:t>QUALITY</w:t>
        </w:r>
        <w:r w:rsidR="00214954">
          <w:rPr>
            <w:noProof/>
            <w:webHidden/>
          </w:rPr>
          <w:tab/>
        </w:r>
        <w:r w:rsidR="00214954">
          <w:rPr>
            <w:noProof/>
            <w:webHidden/>
          </w:rPr>
          <w:fldChar w:fldCharType="begin"/>
        </w:r>
        <w:r w:rsidR="00214954">
          <w:rPr>
            <w:noProof/>
            <w:webHidden/>
          </w:rPr>
          <w:instrText xml:space="preserve"> PAGEREF _Toc136769792 \h </w:instrText>
        </w:r>
        <w:r w:rsidR="00214954">
          <w:rPr>
            <w:noProof/>
            <w:webHidden/>
          </w:rPr>
        </w:r>
        <w:r w:rsidR="00214954">
          <w:rPr>
            <w:noProof/>
            <w:webHidden/>
          </w:rPr>
          <w:fldChar w:fldCharType="separate"/>
        </w:r>
        <w:r w:rsidR="00214954">
          <w:rPr>
            <w:noProof/>
            <w:webHidden/>
          </w:rPr>
          <w:t>66</w:t>
        </w:r>
        <w:r w:rsidR="00214954">
          <w:rPr>
            <w:noProof/>
            <w:webHidden/>
          </w:rPr>
          <w:fldChar w:fldCharType="end"/>
        </w:r>
      </w:hyperlink>
    </w:p>
    <w:p w14:paraId="2ABDF9AF" w14:textId="5DBEF904" w:rsidR="00214954" w:rsidRDefault="00000000">
      <w:pPr>
        <w:pStyle w:val="TOC2"/>
        <w:rPr>
          <w:rFonts w:asciiTheme="minorHAnsi" w:eastAsiaTheme="minorEastAsia" w:hAnsiTheme="minorHAnsi" w:cstheme="minorBidi"/>
          <w:noProof/>
          <w:sz w:val="22"/>
          <w:szCs w:val="22"/>
          <w:lang w:eastAsia="en-AU"/>
        </w:rPr>
      </w:pPr>
      <w:hyperlink w:anchor="_Toc136769793" w:history="1">
        <w:r w:rsidR="00214954" w:rsidRPr="00E92634">
          <w:rPr>
            <w:rStyle w:val="Hyperlink"/>
            <w:rFonts w:ascii="Arial Bold" w:hAnsi="Arial Bold"/>
            <w:noProof/>
          </w:rPr>
          <w:t>9.1</w:t>
        </w:r>
        <w:r w:rsidR="00214954">
          <w:rPr>
            <w:rFonts w:asciiTheme="minorHAnsi" w:eastAsiaTheme="minorEastAsia" w:hAnsiTheme="minorHAnsi" w:cstheme="minorBidi"/>
            <w:noProof/>
            <w:sz w:val="22"/>
            <w:szCs w:val="22"/>
            <w:lang w:eastAsia="en-AU"/>
          </w:rPr>
          <w:tab/>
        </w:r>
        <w:r w:rsidR="00214954" w:rsidRPr="00E92634">
          <w:rPr>
            <w:rStyle w:val="Hyperlink"/>
            <w:noProof/>
          </w:rPr>
          <w:t>Workmanship, Materials and Other Requirements</w:t>
        </w:r>
        <w:r w:rsidR="00214954">
          <w:rPr>
            <w:noProof/>
            <w:webHidden/>
          </w:rPr>
          <w:tab/>
        </w:r>
        <w:r w:rsidR="00214954">
          <w:rPr>
            <w:noProof/>
            <w:webHidden/>
          </w:rPr>
          <w:fldChar w:fldCharType="begin"/>
        </w:r>
        <w:r w:rsidR="00214954">
          <w:rPr>
            <w:noProof/>
            <w:webHidden/>
          </w:rPr>
          <w:instrText xml:space="preserve"> PAGEREF _Toc136769793 \h </w:instrText>
        </w:r>
        <w:r w:rsidR="00214954">
          <w:rPr>
            <w:noProof/>
            <w:webHidden/>
          </w:rPr>
        </w:r>
        <w:r w:rsidR="00214954">
          <w:rPr>
            <w:noProof/>
            <w:webHidden/>
          </w:rPr>
          <w:fldChar w:fldCharType="separate"/>
        </w:r>
        <w:r w:rsidR="00214954">
          <w:rPr>
            <w:noProof/>
            <w:webHidden/>
          </w:rPr>
          <w:t>66</w:t>
        </w:r>
        <w:r w:rsidR="00214954">
          <w:rPr>
            <w:noProof/>
            <w:webHidden/>
          </w:rPr>
          <w:fldChar w:fldCharType="end"/>
        </w:r>
      </w:hyperlink>
    </w:p>
    <w:p w14:paraId="55207ED2" w14:textId="35D84933" w:rsidR="00214954" w:rsidRDefault="00000000">
      <w:pPr>
        <w:pStyle w:val="TOC2"/>
        <w:rPr>
          <w:rFonts w:asciiTheme="minorHAnsi" w:eastAsiaTheme="minorEastAsia" w:hAnsiTheme="minorHAnsi" w:cstheme="minorBidi"/>
          <w:noProof/>
          <w:sz w:val="22"/>
          <w:szCs w:val="22"/>
          <w:lang w:eastAsia="en-AU"/>
        </w:rPr>
      </w:pPr>
      <w:hyperlink w:anchor="_Toc136769794" w:history="1">
        <w:r w:rsidR="00214954" w:rsidRPr="00E92634">
          <w:rPr>
            <w:rStyle w:val="Hyperlink"/>
            <w:rFonts w:ascii="Arial Bold" w:hAnsi="Arial Bold"/>
            <w:noProof/>
          </w:rPr>
          <w:t>9.2</w:t>
        </w:r>
        <w:r w:rsidR="00214954">
          <w:rPr>
            <w:rFonts w:asciiTheme="minorHAnsi" w:eastAsiaTheme="minorEastAsia" w:hAnsiTheme="minorHAnsi" w:cstheme="minorBidi"/>
            <w:noProof/>
            <w:sz w:val="22"/>
            <w:szCs w:val="22"/>
            <w:lang w:eastAsia="en-AU"/>
          </w:rPr>
          <w:tab/>
        </w:r>
        <w:r w:rsidR="00214954" w:rsidRPr="00E92634">
          <w:rPr>
            <w:rStyle w:val="Hyperlink"/>
            <w:noProof/>
          </w:rPr>
          <w:t>Project Plans</w:t>
        </w:r>
        <w:r w:rsidR="00214954">
          <w:rPr>
            <w:noProof/>
            <w:webHidden/>
          </w:rPr>
          <w:tab/>
        </w:r>
        <w:r w:rsidR="00214954">
          <w:rPr>
            <w:noProof/>
            <w:webHidden/>
          </w:rPr>
          <w:fldChar w:fldCharType="begin"/>
        </w:r>
        <w:r w:rsidR="00214954">
          <w:rPr>
            <w:noProof/>
            <w:webHidden/>
          </w:rPr>
          <w:instrText xml:space="preserve"> PAGEREF _Toc136769794 \h </w:instrText>
        </w:r>
        <w:r w:rsidR="00214954">
          <w:rPr>
            <w:noProof/>
            <w:webHidden/>
          </w:rPr>
        </w:r>
        <w:r w:rsidR="00214954">
          <w:rPr>
            <w:noProof/>
            <w:webHidden/>
          </w:rPr>
          <w:fldChar w:fldCharType="separate"/>
        </w:r>
        <w:r w:rsidR="00214954">
          <w:rPr>
            <w:noProof/>
            <w:webHidden/>
          </w:rPr>
          <w:t>66</w:t>
        </w:r>
        <w:r w:rsidR="00214954">
          <w:rPr>
            <w:noProof/>
            <w:webHidden/>
          </w:rPr>
          <w:fldChar w:fldCharType="end"/>
        </w:r>
      </w:hyperlink>
    </w:p>
    <w:p w14:paraId="5AAE2CBB" w14:textId="18FBC2CB" w:rsidR="00214954" w:rsidRDefault="00000000">
      <w:pPr>
        <w:pStyle w:val="TOC2"/>
        <w:rPr>
          <w:rFonts w:asciiTheme="minorHAnsi" w:eastAsiaTheme="minorEastAsia" w:hAnsiTheme="minorHAnsi" w:cstheme="minorBidi"/>
          <w:noProof/>
          <w:sz w:val="22"/>
          <w:szCs w:val="22"/>
          <w:lang w:eastAsia="en-AU"/>
        </w:rPr>
      </w:pPr>
      <w:hyperlink w:anchor="_Toc136769795" w:history="1">
        <w:r w:rsidR="00214954" w:rsidRPr="00E92634">
          <w:rPr>
            <w:rStyle w:val="Hyperlink"/>
            <w:rFonts w:ascii="Arial Bold" w:hAnsi="Arial Bold"/>
            <w:noProof/>
          </w:rPr>
          <w:t>9.3</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Administrator's Right to Inspect</w:t>
        </w:r>
        <w:r w:rsidR="00214954">
          <w:rPr>
            <w:noProof/>
            <w:webHidden/>
          </w:rPr>
          <w:tab/>
        </w:r>
        <w:r w:rsidR="00214954">
          <w:rPr>
            <w:noProof/>
            <w:webHidden/>
          </w:rPr>
          <w:fldChar w:fldCharType="begin"/>
        </w:r>
        <w:r w:rsidR="00214954">
          <w:rPr>
            <w:noProof/>
            <w:webHidden/>
          </w:rPr>
          <w:instrText xml:space="preserve"> PAGEREF _Toc136769795 \h </w:instrText>
        </w:r>
        <w:r w:rsidR="00214954">
          <w:rPr>
            <w:noProof/>
            <w:webHidden/>
          </w:rPr>
        </w:r>
        <w:r w:rsidR="00214954">
          <w:rPr>
            <w:noProof/>
            <w:webHidden/>
          </w:rPr>
          <w:fldChar w:fldCharType="separate"/>
        </w:r>
        <w:r w:rsidR="00214954">
          <w:rPr>
            <w:noProof/>
            <w:webHidden/>
          </w:rPr>
          <w:t>67</w:t>
        </w:r>
        <w:r w:rsidR="00214954">
          <w:rPr>
            <w:noProof/>
            <w:webHidden/>
          </w:rPr>
          <w:fldChar w:fldCharType="end"/>
        </w:r>
      </w:hyperlink>
    </w:p>
    <w:p w14:paraId="66F6F818" w14:textId="4B40C726" w:rsidR="00214954" w:rsidRDefault="00000000">
      <w:pPr>
        <w:pStyle w:val="TOC2"/>
        <w:rPr>
          <w:rFonts w:asciiTheme="minorHAnsi" w:eastAsiaTheme="minorEastAsia" w:hAnsiTheme="minorHAnsi" w:cstheme="minorBidi"/>
          <w:noProof/>
          <w:sz w:val="22"/>
          <w:szCs w:val="22"/>
          <w:lang w:eastAsia="en-AU"/>
        </w:rPr>
      </w:pPr>
      <w:hyperlink w:anchor="_Toc136769796" w:history="1">
        <w:r w:rsidR="00214954" w:rsidRPr="00E92634">
          <w:rPr>
            <w:rStyle w:val="Hyperlink"/>
            <w:rFonts w:ascii="Arial Bold" w:hAnsi="Arial Bold"/>
            <w:noProof/>
          </w:rPr>
          <w:t>9.4</w:t>
        </w:r>
        <w:r w:rsidR="00214954">
          <w:rPr>
            <w:rFonts w:asciiTheme="minorHAnsi" w:eastAsiaTheme="minorEastAsia" w:hAnsiTheme="minorHAnsi" w:cstheme="minorBidi"/>
            <w:noProof/>
            <w:sz w:val="22"/>
            <w:szCs w:val="22"/>
            <w:lang w:eastAsia="en-AU"/>
          </w:rPr>
          <w:tab/>
        </w:r>
        <w:r w:rsidR="00214954" w:rsidRPr="00E92634">
          <w:rPr>
            <w:rStyle w:val="Hyperlink"/>
            <w:noProof/>
          </w:rPr>
          <w:t>Inspections and Tests</w:t>
        </w:r>
        <w:r w:rsidR="00214954">
          <w:rPr>
            <w:noProof/>
            <w:webHidden/>
          </w:rPr>
          <w:tab/>
        </w:r>
        <w:r w:rsidR="00214954">
          <w:rPr>
            <w:noProof/>
            <w:webHidden/>
          </w:rPr>
          <w:fldChar w:fldCharType="begin"/>
        </w:r>
        <w:r w:rsidR="00214954">
          <w:rPr>
            <w:noProof/>
            <w:webHidden/>
          </w:rPr>
          <w:instrText xml:space="preserve"> PAGEREF _Toc136769796 \h </w:instrText>
        </w:r>
        <w:r w:rsidR="00214954">
          <w:rPr>
            <w:noProof/>
            <w:webHidden/>
          </w:rPr>
        </w:r>
        <w:r w:rsidR="00214954">
          <w:rPr>
            <w:noProof/>
            <w:webHidden/>
          </w:rPr>
          <w:fldChar w:fldCharType="separate"/>
        </w:r>
        <w:r w:rsidR="00214954">
          <w:rPr>
            <w:noProof/>
            <w:webHidden/>
          </w:rPr>
          <w:t>68</w:t>
        </w:r>
        <w:r w:rsidR="00214954">
          <w:rPr>
            <w:noProof/>
            <w:webHidden/>
          </w:rPr>
          <w:fldChar w:fldCharType="end"/>
        </w:r>
      </w:hyperlink>
    </w:p>
    <w:p w14:paraId="2B989BB8" w14:textId="4F5EF24C" w:rsidR="00214954" w:rsidRDefault="00000000">
      <w:pPr>
        <w:pStyle w:val="TOC2"/>
        <w:rPr>
          <w:rFonts w:asciiTheme="minorHAnsi" w:eastAsiaTheme="minorEastAsia" w:hAnsiTheme="minorHAnsi" w:cstheme="minorBidi"/>
          <w:noProof/>
          <w:sz w:val="22"/>
          <w:szCs w:val="22"/>
          <w:lang w:eastAsia="en-AU"/>
        </w:rPr>
      </w:pPr>
      <w:hyperlink w:anchor="_Toc136769797" w:history="1">
        <w:r w:rsidR="00214954" w:rsidRPr="00E92634">
          <w:rPr>
            <w:rStyle w:val="Hyperlink"/>
            <w:rFonts w:ascii="Arial Bold" w:hAnsi="Arial Bold"/>
            <w:noProof/>
          </w:rPr>
          <w:t>9.5</w:t>
        </w:r>
        <w:r w:rsidR="00214954">
          <w:rPr>
            <w:rFonts w:asciiTheme="minorHAnsi" w:eastAsiaTheme="minorEastAsia" w:hAnsiTheme="minorHAnsi" w:cstheme="minorBidi"/>
            <w:noProof/>
            <w:sz w:val="22"/>
            <w:szCs w:val="22"/>
            <w:lang w:eastAsia="en-AU"/>
          </w:rPr>
          <w:tab/>
        </w:r>
        <w:r w:rsidR="00214954" w:rsidRPr="00E92634">
          <w:rPr>
            <w:rStyle w:val="Hyperlink"/>
            <w:noProof/>
          </w:rPr>
          <w:t>Costs of Inspections and Tests</w:t>
        </w:r>
        <w:r w:rsidR="00214954">
          <w:rPr>
            <w:noProof/>
            <w:webHidden/>
          </w:rPr>
          <w:tab/>
        </w:r>
        <w:r w:rsidR="00214954">
          <w:rPr>
            <w:noProof/>
            <w:webHidden/>
          </w:rPr>
          <w:fldChar w:fldCharType="begin"/>
        </w:r>
        <w:r w:rsidR="00214954">
          <w:rPr>
            <w:noProof/>
            <w:webHidden/>
          </w:rPr>
          <w:instrText xml:space="preserve"> PAGEREF _Toc136769797 \h </w:instrText>
        </w:r>
        <w:r w:rsidR="00214954">
          <w:rPr>
            <w:noProof/>
            <w:webHidden/>
          </w:rPr>
        </w:r>
        <w:r w:rsidR="00214954">
          <w:rPr>
            <w:noProof/>
            <w:webHidden/>
          </w:rPr>
          <w:fldChar w:fldCharType="separate"/>
        </w:r>
        <w:r w:rsidR="00214954">
          <w:rPr>
            <w:noProof/>
            <w:webHidden/>
          </w:rPr>
          <w:t>68</w:t>
        </w:r>
        <w:r w:rsidR="00214954">
          <w:rPr>
            <w:noProof/>
            <w:webHidden/>
          </w:rPr>
          <w:fldChar w:fldCharType="end"/>
        </w:r>
      </w:hyperlink>
    </w:p>
    <w:p w14:paraId="189AA402" w14:textId="71651118" w:rsidR="00214954" w:rsidRDefault="00000000">
      <w:pPr>
        <w:pStyle w:val="TOC2"/>
        <w:rPr>
          <w:rFonts w:asciiTheme="minorHAnsi" w:eastAsiaTheme="minorEastAsia" w:hAnsiTheme="minorHAnsi" w:cstheme="minorBidi"/>
          <w:noProof/>
          <w:sz w:val="22"/>
          <w:szCs w:val="22"/>
          <w:lang w:eastAsia="en-AU"/>
        </w:rPr>
      </w:pPr>
      <w:hyperlink w:anchor="_Toc136769798" w:history="1">
        <w:r w:rsidR="00214954" w:rsidRPr="00E92634">
          <w:rPr>
            <w:rStyle w:val="Hyperlink"/>
            <w:rFonts w:ascii="Arial Bold" w:hAnsi="Arial Bold"/>
            <w:noProof/>
          </w:rPr>
          <w:t>9.6</w:t>
        </w:r>
        <w:r w:rsidR="00214954">
          <w:rPr>
            <w:rFonts w:asciiTheme="minorHAnsi" w:eastAsiaTheme="minorEastAsia" w:hAnsiTheme="minorHAnsi" w:cstheme="minorBidi"/>
            <w:noProof/>
            <w:sz w:val="22"/>
            <w:szCs w:val="22"/>
            <w:lang w:eastAsia="en-AU"/>
          </w:rPr>
          <w:tab/>
        </w:r>
        <w:r w:rsidR="00214954" w:rsidRPr="00E92634">
          <w:rPr>
            <w:rStyle w:val="Hyperlink"/>
            <w:noProof/>
          </w:rPr>
          <w:t>Defects</w:t>
        </w:r>
        <w:r w:rsidR="00214954">
          <w:rPr>
            <w:noProof/>
            <w:webHidden/>
          </w:rPr>
          <w:tab/>
        </w:r>
        <w:r w:rsidR="00214954">
          <w:rPr>
            <w:noProof/>
            <w:webHidden/>
          </w:rPr>
          <w:fldChar w:fldCharType="begin"/>
        </w:r>
        <w:r w:rsidR="00214954">
          <w:rPr>
            <w:noProof/>
            <w:webHidden/>
          </w:rPr>
          <w:instrText xml:space="preserve"> PAGEREF _Toc136769798 \h </w:instrText>
        </w:r>
        <w:r w:rsidR="00214954">
          <w:rPr>
            <w:noProof/>
            <w:webHidden/>
          </w:rPr>
        </w:r>
        <w:r w:rsidR="00214954">
          <w:rPr>
            <w:noProof/>
            <w:webHidden/>
          </w:rPr>
          <w:fldChar w:fldCharType="separate"/>
        </w:r>
        <w:r w:rsidR="00214954">
          <w:rPr>
            <w:noProof/>
            <w:webHidden/>
          </w:rPr>
          <w:t>68</w:t>
        </w:r>
        <w:r w:rsidR="00214954">
          <w:rPr>
            <w:noProof/>
            <w:webHidden/>
          </w:rPr>
          <w:fldChar w:fldCharType="end"/>
        </w:r>
      </w:hyperlink>
    </w:p>
    <w:p w14:paraId="7F92A31C" w14:textId="4F26363C" w:rsidR="00214954" w:rsidRDefault="00000000">
      <w:pPr>
        <w:pStyle w:val="TOC2"/>
        <w:rPr>
          <w:rFonts w:asciiTheme="minorHAnsi" w:eastAsiaTheme="minorEastAsia" w:hAnsiTheme="minorHAnsi" w:cstheme="minorBidi"/>
          <w:noProof/>
          <w:sz w:val="22"/>
          <w:szCs w:val="22"/>
          <w:lang w:eastAsia="en-AU"/>
        </w:rPr>
      </w:pPr>
      <w:hyperlink w:anchor="_Toc136769799" w:history="1">
        <w:r w:rsidR="00214954" w:rsidRPr="00E92634">
          <w:rPr>
            <w:rStyle w:val="Hyperlink"/>
            <w:rFonts w:ascii="Arial Bold" w:hAnsi="Arial Bold"/>
            <w:noProof/>
          </w:rPr>
          <w:t>9.7</w:t>
        </w:r>
        <w:r w:rsidR="00214954">
          <w:rPr>
            <w:rFonts w:asciiTheme="minorHAnsi" w:eastAsiaTheme="minorEastAsia" w:hAnsiTheme="minorHAnsi" w:cstheme="minorBidi"/>
            <w:noProof/>
            <w:sz w:val="22"/>
            <w:szCs w:val="22"/>
            <w:lang w:eastAsia="en-AU"/>
          </w:rPr>
          <w:tab/>
        </w:r>
        <w:r w:rsidR="00214954" w:rsidRPr="00E92634">
          <w:rPr>
            <w:rStyle w:val="Hyperlink"/>
            <w:noProof/>
          </w:rPr>
          <w:t>Correction of Defect or Variation</w:t>
        </w:r>
        <w:r w:rsidR="00214954">
          <w:rPr>
            <w:noProof/>
            <w:webHidden/>
          </w:rPr>
          <w:tab/>
        </w:r>
        <w:r w:rsidR="00214954">
          <w:rPr>
            <w:noProof/>
            <w:webHidden/>
          </w:rPr>
          <w:fldChar w:fldCharType="begin"/>
        </w:r>
        <w:r w:rsidR="00214954">
          <w:rPr>
            <w:noProof/>
            <w:webHidden/>
          </w:rPr>
          <w:instrText xml:space="preserve"> PAGEREF _Toc136769799 \h </w:instrText>
        </w:r>
        <w:r w:rsidR="00214954">
          <w:rPr>
            <w:noProof/>
            <w:webHidden/>
          </w:rPr>
        </w:r>
        <w:r w:rsidR="00214954">
          <w:rPr>
            <w:noProof/>
            <w:webHidden/>
          </w:rPr>
          <w:fldChar w:fldCharType="separate"/>
        </w:r>
        <w:r w:rsidR="00214954">
          <w:rPr>
            <w:noProof/>
            <w:webHidden/>
          </w:rPr>
          <w:t>68</w:t>
        </w:r>
        <w:r w:rsidR="00214954">
          <w:rPr>
            <w:noProof/>
            <w:webHidden/>
          </w:rPr>
          <w:fldChar w:fldCharType="end"/>
        </w:r>
      </w:hyperlink>
    </w:p>
    <w:p w14:paraId="378866D4" w14:textId="4C7C2F92" w:rsidR="00214954" w:rsidRDefault="00000000">
      <w:pPr>
        <w:pStyle w:val="TOC2"/>
        <w:rPr>
          <w:rFonts w:asciiTheme="minorHAnsi" w:eastAsiaTheme="minorEastAsia" w:hAnsiTheme="minorHAnsi" w:cstheme="minorBidi"/>
          <w:noProof/>
          <w:sz w:val="22"/>
          <w:szCs w:val="22"/>
          <w:lang w:eastAsia="en-AU"/>
        </w:rPr>
      </w:pPr>
      <w:hyperlink w:anchor="_Toc136769800" w:history="1">
        <w:r w:rsidR="00214954" w:rsidRPr="00E92634">
          <w:rPr>
            <w:rStyle w:val="Hyperlink"/>
            <w:rFonts w:ascii="Arial Bold" w:hAnsi="Arial Bold"/>
            <w:noProof/>
          </w:rPr>
          <w:t>9.8</w:t>
        </w:r>
        <w:r w:rsidR="00214954">
          <w:rPr>
            <w:rFonts w:asciiTheme="minorHAnsi" w:eastAsiaTheme="minorEastAsia" w:hAnsiTheme="minorHAnsi" w:cstheme="minorBidi"/>
            <w:noProof/>
            <w:sz w:val="22"/>
            <w:szCs w:val="22"/>
            <w:lang w:eastAsia="en-AU"/>
          </w:rPr>
          <w:tab/>
        </w:r>
        <w:r w:rsidR="00214954" w:rsidRPr="00E92634">
          <w:rPr>
            <w:rStyle w:val="Hyperlink"/>
            <w:noProof/>
          </w:rPr>
          <w:t>Claim for Correction of Defect</w:t>
        </w:r>
        <w:r w:rsidR="00214954">
          <w:rPr>
            <w:noProof/>
            <w:webHidden/>
          </w:rPr>
          <w:tab/>
        </w:r>
        <w:r w:rsidR="00214954">
          <w:rPr>
            <w:noProof/>
            <w:webHidden/>
          </w:rPr>
          <w:fldChar w:fldCharType="begin"/>
        </w:r>
        <w:r w:rsidR="00214954">
          <w:rPr>
            <w:noProof/>
            <w:webHidden/>
          </w:rPr>
          <w:instrText xml:space="preserve"> PAGEREF _Toc136769800 \h </w:instrText>
        </w:r>
        <w:r w:rsidR="00214954">
          <w:rPr>
            <w:noProof/>
            <w:webHidden/>
          </w:rPr>
        </w:r>
        <w:r w:rsidR="00214954">
          <w:rPr>
            <w:noProof/>
            <w:webHidden/>
          </w:rPr>
          <w:fldChar w:fldCharType="separate"/>
        </w:r>
        <w:r w:rsidR="00214954">
          <w:rPr>
            <w:noProof/>
            <w:webHidden/>
          </w:rPr>
          <w:t>69</w:t>
        </w:r>
        <w:r w:rsidR="00214954">
          <w:rPr>
            <w:noProof/>
            <w:webHidden/>
          </w:rPr>
          <w:fldChar w:fldCharType="end"/>
        </w:r>
      </w:hyperlink>
    </w:p>
    <w:p w14:paraId="06DD9E06" w14:textId="78B84C58" w:rsidR="00214954" w:rsidRDefault="00000000">
      <w:pPr>
        <w:pStyle w:val="TOC2"/>
        <w:rPr>
          <w:rFonts w:asciiTheme="minorHAnsi" w:eastAsiaTheme="minorEastAsia" w:hAnsiTheme="minorHAnsi" w:cstheme="minorBidi"/>
          <w:noProof/>
          <w:sz w:val="22"/>
          <w:szCs w:val="22"/>
          <w:lang w:eastAsia="en-AU"/>
        </w:rPr>
      </w:pPr>
      <w:hyperlink w:anchor="_Toc136769801" w:history="1">
        <w:r w:rsidR="00214954" w:rsidRPr="00E92634">
          <w:rPr>
            <w:rStyle w:val="Hyperlink"/>
            <w:rFonts w:ascii="Arial Bold" w:hAnsi="Arial Bold"/>
            <w:noProof/>
          </w:rPr>
          <w:t>9.9</w:t>
        </w:r>
        <w:r w:rsidR="00214954">
          <w:rPr>
            <w:rFonts w:asciiTheme="minorHAnsi" w:eastAsiaTheme="minorEastAsia" w:hAnsiTheme="minorHAnsi" w:cstheme="minorBidi"/>
            <w:noProof/>
            <w:sz w:val="22"/>
            <w:szCs w:val="22"/>
            <w:lang w:eastAsia="en-AU"/>
          </w:rPr>
          <w:tab/>
        </w:r>
        <w:r w:rsidR="00214954" w:rsidRPr="00E92634">
          <w:rPr>
            <w:rStyle w:val="Hyperlink"/>
            <w:noProof/>
          </w:rPr>
          <w:t>Claim for Variation</w:t>
        </w:r>
        <w:r w:rsidR="00214954">
          <w:rPr>
            <w:noProof/>
            <w:webHidden/>
          </w:rPr>
          <w:tab/>
        </w:r>
        <w:r w:rsidR="00214954">
          <w:rPr>
            <w:noProof/>
            <w:webHidden/>
          </w:rPr>
          <w:fldChar w:fldCharType="begin"/>
        </w:r>
        <w:r w:rsidR="00214954">
          <w:rPr>
            <w:noProof/>
            <w:webHidden/>
          </w:rPr>
          <w:instrText xml:space="preserve"> PAGEREF _Toc136769801 \h </w:instrText>
        </w:r>
        <w:r w:rsidR="00214954">
          <w:rPr>
            <w:noProof/>
            <w:webHidden/>
          </w:rPr>
        </w:r>
        <w:r w:rsidR="00214954">
          <w:rPr>
            <w:noProof/>
            <w:webHidden/>
          </w:rPr>
          <w:fldChar w:fldCharType="separate"/>
        </w:r>
        <w:r w:rsidR="00214954">
          <w:rPr>
            <w:noProof/>
            <w:webHidden/>
          </w:rPr>
          <w:t>69</w:t>
        </w:r>
        <w:r w:rsidR="00214954">
          <w:rPr>
            <w:noProof/>
            <w:webHidden/>
          </w:rPr>
          <w:fldChar w:fldCharType="end"/>
        </w:r>
      </w:hyperlink>
    </w:p>
    <w:p w14:paraId="7F03F8D5" w14:textId="0D9A6C84" w:rsidR="00214954" w:rsidRDefault="00000000">
      <w:pPr>
        <w:pStyle w:val="TOC2"/>
        <w:rPr>
          <w:rFonts w:asciiTheme="minorHAnsi" w:eastAsiaTheme="minorEastAsia" w:hAnsiTheme="minorHAnsi" w:cstheme="minorBidi"/>
          <w:noProof/>
          <w:sz w:val="22"/>
          <w:szCs w:val="22"/>
          <w:lang w:eastAsia="en-AU"/>
        </w:rPr>
      </w:pPr>
      <w:hyperlink w:anchor="_Toc136769802" w:history="1">
        <w:r w:rsidR="00214954" w:rsidRPr="00E92634">
          <w:rPr>
            <w:rStyle w:val="Hyperlink"/>
            <w:rFonts w:ascii="Arial Bold" w:hAnsi="Arial Bold"/>
            <w:noProof/>
          </w:rPr>
          <w:t>9.10</w:t>
        </w:r>
        <w:r w:rsidR="00214954">
          <w:rPr>
            <w:rFonts w:asciiTheme="minorHAnsi" w:eastAsiaTheme="minorEastAsia" w:hAnsiTheme="minorHAnsi" w:cstheme="minorBidi"/>
            <w:noProof/>
            <w:sz w:val="22"/>
            <w:szCs w:val="22"/>
            <w:lang w:eastAsia="en-AU"/>
          </w:rPr>
          <w:tab/>
        </w:r>
        <w:r w:rsidR="00214954" w:rsidRPr="00E92634">
          <w:rPr>
            <w:rStyle w:val="Hyperlink"/>
            <w:noProof/>
          </w:rPr>
          <w:t>Acceptance of Work</w:t>
        </w:r>
        <w:r w:rsidR="00214954">
          <w:rPr>
            <w:noProof/>
            <w:webHidden/>
          </w:rPr>
          <w:tab/>
        </w:r>
        <w:r w:rsidR="00214954">
          <w:rPr>
            <w:noProof/>
            <w:webHidden/>
          </w:rPr>
          <w:fldChar w:fldCharType="begin"/>
        </w:r>
        <w:r w:rsidR="00214954">
          <w:rPr>
            <w:noProof/>
            <w:webHidden/>
          </w:rPr>
          <w:instrText xml:space="preserve"> PAGEREF _Toc136769802 \h </w:instrText>
        </w:r>
        <w:r w:rsidR="00214954">
          <w:rPr>
            <w:noProof/>
            <w:webHidden/>
          </w:rPr>
        </w:r>
        <w:r w:rsidR="00214954">
          <w:rPr>
            <w:noProof/>
            <w:webHidden/>
          </w:rPr>
          <w:fldChar w:fldCharType="separate"/>
        </w:r>
        <w:r w:rsidR="00214954">
          <w:rPr>
            <w:noProof/>
            <w:webHidden/>
          </w:rPr>
          <w:t>69</w:t>
        </w:r>
        <w:r w:rsidR="00214954">
          <w:rPr>
            <w:noProof/>
            <w:webHidden/>
          </w:rPr>
          <w:fldChar w:fldCharType="end"/>
        </w:r>
      </w:hyperlink>
    </w:p>
    <w:p w14:paraId="566E0D79" w14:textId="081408B7" w:rsidR="00214954" w:rsidRDefault="00000000">
      <w:pPr>
        <w:pStyle w:val="TOC2"/>
        <w:rPr>
          <w:rFonts w:asciiTheme="minorHAnsi" w:eastAsiaTheme="minorEastAsia" w:hAnsiTheme="minorHAnsi" w:cstheme="minorBidi"/>
          <w:noProof/>
          <w:sz w:val="22"/>
          <w:szCs w:val="22"/>
          <w:lang w:eastAsia="en-AU"/>
        </w:rPr>
      </w:pPr>
      <w:hyperlink w:anchor="_Toc136769803" w:history="1">
        <w:r w:rsidR="00214954" w:rsidRPr="00E92634">
          <w:rPr>
            <w:rStyle w:val="Hyperlink"/>
            <w:rFonts w:ascii="Arial Bold" w:hAnsi="Arial Bold"/>
            <w:noProof/>
          </w:rPr>
          <w:t>9.11</w:t>
        </w:r>
        <w:r w:rsidR="00214954">
          <w:rPr>
            <w:rFonts w:asciiTheme="minorHAnsi" w:eastAsiaTheme="minorEastAsia" w:hAnsiTheme="minorHAnsi" w:cstheme="minorBidi"/>
            <w:noProof/>
            <w:sz w:val="22"/>
            <w:szCs w:val="22"/>
            <w:lang w:eastAsia="en-AU"/>
          </w:rPr>
          <w:tab/>
        </w:r>
        <w:r w:rsidR="00214954" w:rsidRPr="00E92634">
          <w:rPr>
            <w:rStyle w:val="Hyperlink"/>
            <w:noProof/>
          </w:rPr>
          <w:t>Extension of Defects Liability Period</w:t>
        </w:r>
        <w:r w:rsidR="00214954">
          <w:rPr>
            <w:noProof/>
            <w:webHidden/>
          </w:rPr>
          <w:tab/>
        </w:r>
        <w:r w:rsidR="00214954">
          <w:rPr>
            <w:noProof/>
            <w:webHidden/>
          </w:rPr>
          <w:fldChar w:fldCharType="begin"/>
        </w:r>
        <w:r w:rsidR="00214954">
          <w:rPr>
            <w:noProof/>
            <w:webHidden/>
          </w:rPr>
          <w:instrText xml:space="preserve"> PAGEREF _Toc136769803 \h </w:instrText>
        </w:r>
        <w:r w:rsidR="00214954">
          <w:rPr>
            <w:noProof/>
            <w:webHidden/>
          </w:rPr>
        </w:r>
        <w:r w:rsidR="00214954">
          <w:rPr>
            <w:noProof/>
            <w:webHidden/>
          </w:rPr>
          <w:fldChar w:fldCharType="separate"/>
        </w:r>
        <w:r w:rsidR="00214954">
          <w:rPr>
            <w:noProof/>
            <w:webHidden/>
          </w:rPr>
          <w:t>70</w:t>
        </w:r>
        <w:r w:rsidR="00214954">
          <w:rPr>
            <w:noProof/>
            <w:webHidden/>
          </w:rPr>
          <w:fldChar w:fldCharType="end"/>
        </w:r>
      </w:hyperlink>
    </w:p>
    <w:p w14:paraId="5707ABCE" w14:textId="789E182C" w:rsidR="00214954" w:rsidRDefault="00000000">
      <w:pPr>
        <w:pStyle w:val="TOC2"/>
        <w:rPr>
          <w:rFonts w:asciiTheme="minorHAnsi" w:eastAsiaTheme="minorEastAsia" w:hAnsiTheme="minorHAnsi" w:cstheme="minorBidi"/>
          <w:noProof/>
          <w:sz w:val="22"/>
          <w:szCs w:val="22"/>
          <w:lang w:eastAsia="en-AU"/>
        </w:rPr>
      </w:pPr>
      <w:hyperlink w:anchor="_Toc136769804" w:history="1">
        <w:r w:rsidR="00214954" w:rsidRPr="00E92634">
          <w:rPr>
            <w:rStyle w:val="Hyperlink"/>
            <w:rFonts w:ascii="Arial Bold" w:hAnsi="Arial Bold"/>
            <w:noProof/>
          </w:rPr>
          <w:t>9.12</w:t>
        </w:r>
        <w:r w:rsidR="00214954">
          <w:rPr>
            <w:rFonts w:asciiTheme="minorHAnsi" w:eastAsiaTheme="minorEastAsia" w:hAnsiTheme="minorHAnsi" w:cstheme="minorBidi"/>
            <w:noProof/>
            <w:sz w:val="22"/>
            <w:szCs w:val="22"/>
            <w:lang w:eastAsia="en-AU"/>
          </w:rPr>
          <w:tab/>
        </w:r>
        <w:r w:rsidR="00214954" w:rsidRPr="00E92634">
          <w:rPr>
            <w:rStyle w:val="Hyperlink"/>
            <w:noProof/>
          </w:rPr>
          <w:t>Common Law Rights not Affected</w:t>
        </w:r>
        <w:r w:rsidR="00214954">
          <w:rPr>
            <w:noProof/>
            <w:webHidden/>
          </w:rPr>
          <w:tab/>
        </w:r>
        <w:r w:rsidR="00214954">
          <w:rPr>
            <w:noProof/>
            <w:webHidden/>
          </w:rPr>
          <w:fldChar w:fldCharType="begin"/>
        </w:r>
        <w:r w:rsidR="00214954">
          <w:rPr>
            <w:noProof/>
            <w:webHidden/>
          </w:rPr>
          <w:instrText xml:space="preserve"> PAGEREF _Toc136769804 \h </w:instrText>
        </w:r>
        <w:r w:rsidR="00214954">
          <w:rPr>
            <w:noProof/>
            <w:webHidden/>
          </w:rPr>
        </w:r>
        <w:r w:rsidR="00214954">
          <w:rPr>
            <w:noProof/>
            <w:webHidden/>
          </w:rPr>
          <w:fldChar w:fldCharType="separate"/>
        </w:r>
        <w:r w:rsidR="00214954">
          <w:rPr>
            <w:noProof/>
            <w:webHidden/>
          </w:rPr>
          <w:t>70</w:t>
        </w:r>
        <w:r w:rsidR="00214954">
          <w:rPr>
            <w:noProof/>
            <w:webHidden/>
          </w:rPr>
          <w:fldChar w:fldCharType="end"/>
        </w:r>
      </w:hyperlink>
    </w:p>
    <w:p w14:paraId="5C56D74D" w14:textId="2D6F343F" w:rsidR="00214954" w:rsidRDefault="00000000">
      <w:pPr>
        <w:pStyle w:val="TOC2"/>
        <w:rPr>
          <w:rFonts w:asciiTheme="minorHAnsi" w:eastAsiaTheme="minorEastAsia" w:hAnsiTheme="minorHAnsi" w:cstheme="minorBidi"/>
          <w:noProof/>
          <w:sz w:val="22"/>
          <w:szCs w:val="22"/>
          <w:lang w:eastAsia="en-AU"/>
        </w:rPr>
      </w:pPr>
      <w:hyperlink w:anchor="_Toc136769805" w:history="1">
        <w:r w:rsidR="00214954" w:rsidRPr="00E92634">
          <w:rPr>
            <w:rStyle w:val="Hyperlink"/>
            <w:rFonts w:ascii="Arial Bold" w:hAnsi="Arial Bold"/>
            <w:noProof/>
          </w:rPr>
          <w:t>9.13</w:t>
        </w:r>
        <w:r w:rsidR="00214954">
          <w:rPr>
            <w:rFonts w:asciiTheme="minorHAnsi" w:eastAsiaTheme="minorEastAsia" w:hAnsiTheme="minorHAnsi" w:cstheme="minorBidi"/>
            <w:noProof/>
            <w:sz w:val="22"/>
            <w:szCs w:val="22"/>
            <w:lang w:eastAsia="en-AU"/>
          </w:rPr>
          <w:tab/>
        </w:r>
        <w:r w:rsidR="00214954" w:rsidRPr="00E92634">
          <w:rPr>
            <w:rStyle w:val="Hyperlink"/>
            <w:noProof/>
          </w:rPr>
          <w:t>Maintenance During Defects Liability Period</w:t>
        </w:r>
        <w:r w:rsidR="00214954">
          <w:rPr>
            <w:noProof/>
            <w:webHidden/>
          </w:rPr>
          <w:tab/>
        </w:r>
        <w:r w:rsidR="00214954">
          <w:rPr>
            <w:noProof/>
            <w:webHidden/>
          </w:rPr>
          <w:fldChar w:fldCharType="begin"/>
        </w:r>
        <w:r w:rsidR="00214954">
          <w:rPr>
            <w:noProof/>
            <w:webHidden/>
          </w:rPr>
          <w:instrText xml:space="preserve"> PAGEREF _Toc136769805 \h </w:instrText>
        </w:r>
        <w:r w:rsidR="00214954">
          <w:rPr>
            <w:noProof/>
            <w:webHidden/>
          </w:rPr>
        </w:r>
        <w:r w:rsidR="00214954">
          <w:rPr>
            <w:noProof/>
            <w:webHidden/>
          </w:rPr>
          <w:fldChar w:fldCharType="separate"/>
        </w:r>
        <w:r w:rsidR="00214954">
          <w:rPr>
            <w:noProof/>
            <w:webHidden/>
          </w:rPr>
          <w:t>70</w:t>
        </w:r>
        <w:r w:rsidR="00214954">
          <w:rPr>
            <w:noProof/>
            <w:webHidden/>
          </w:rPr>
          <w:fldChar w:fldCharType="end"/>
        </w:r>
      </w:hyperlink>
    </w:p>
    <w:p w14:paraId="0A8E7A2B" w14:textId="20206EB3" w:rsidR="00214954" w:rsidRDefault="00000000">
      <w:pPr>
        <w:pStyle w:val="TOC2"/>
        <w:rPr>
          <w:rFonts w:asciiTheme="minorHAnsi" w:eastAsiaTheme="minorEastAsia" w:hAnsiTheme="minorHAnsi" w:cstheme="minorBidi"/>
          <w:noProof/>
          <w:sz w:val="22"/>
          <w:szCs w:val="22"/>
          <w:lang w:eastAsia="en-AU"/>
        </w:rPr>
      </w:pPr>
      <w:hyperlink w:anchor="_Toc136769806" w:history="1">
        <w:r w:rsidR="00214954" w:rsidRPr="00E92634">
          <w:rPr>
            <w:rStyle w:val="Hyperlink"/>
            <w:rFonts w:ascii="Arial Bold" w:hAnsi="Arial Bold"/>
            <w:noProof/>
          </w:rPr>
          <w:t>9.14</w:t>
        </w:r>
        <w:r w:rsidR="00214954">
          <w:rPr>
            <w:rFonts w:asciiTheme="minorHAnsi" w:eastAsiaTheme="minorEastAsia" w:hAnsiTheme="minorHAnsi" w:cstheme="minorBidi"/>
            <w:noProof/>
            <w:sz w:val="22"/>
            <w:szCs w:val="22"/>
            <w:lang w:eastAsia="en-AU"/>
          </w:rPr>
          <w:tab/>
        </w:r>
        <w:r w:rsidR="00214954" w:rsidRPr="00E92634">
          <w:rPr>
            <w:rStyle w:val="Hyperlink"/>
            <w:noProof/>
          </w:rPr>
          <w:t>Commissioning, Training and HOTO Process</w:t>
        </w:r>
        <w:r w:rsidR="00214954">
          <w:rPr>
            <w:noProof/>
            <w:webHidden/>
          </w:rPr>
          <w:tab/>
        </w:r>
        <w:r w:rsidR="00214954">
          <w:rPr>
            <w:noProof/>
            <w:webHidden/>
          </w:rPr>
          <w:fldChar w:fldCharType="begin"/>
        </w:r>
        <w:r w:rsidR="00214954">
          <w:rPr>
            <w:noProof/>
            <w:webHidden/>
          </w:rPr>
          <w:instrText xml:space="preserve"> PAGEREF _Toc136769806 \h </w:instrText>
        </w:r>
        <w:r w:rsidR="00214954">
          <w:rPr>
            <w:noProof/>
            <w:webHidden/>
          </w:rPr>
        </w:r>
        <w:r w:rsidR="00214954">
          <w:rPr>
            <w:noProof/>
            <w:webHidden/>
          </w:rPr>
          <w:fldChar w:fldCharType="separate"/>
        </w:r>
        <w:r w:rsidR="00214954">
          <w:rPr>
            <w:noProof/>
            <w:webHidden/>
          </w:rPr>
          <w:t>70</w:t>
        </w:r>
        <w:r w:rsidR="00214954">
          <w:rPr>
            <w:noProof/>
            <w:webHidden/>
          </w:rPr>
          <w:fldChar w:fldCharType="end"/>
        </w:r>
      </w:hyperlink>
    </w:p>
    <w:p w14:paraId="16F18B41" w14:textId="401B523A" w:rsidR="00214954" w:rsidRDefault="00000000">
      <w:pPr>
        <w:pStyle w:val="TOC2"/>
        <w:rPr>
          <w:rFonts w:asciiTheme="minorHAnsi" w:eastAsiaTheme="minorEastAsia" w:hAnsiTheme="minorHAnsi" w:cstheme="minorBidi"/>
          <w:noProof/>
          <w:sz w:val="22"/>
          <w:szCs w:val="22"/>
          <w:lang w:eastAsia="en-AU"/>
        </w:rPr>
      </w:pPr>
      <w:hyperlink w:anchor="_Toc136769807" w:history="1">
        <w:r w:rsidR="00214954" w:rsidRPr="00E92634">
          <w:rPr>
            <w:rStyle w:val="Hyperlink"/>
            <w:rFonts w:ascii="Arial Bold" w:hAnsi="Arial Bold"/>
            <w:noProof/>
          </w:rPr>
          <w:t>9.15</w:t>
        </w:r>
        <w:r w:rsidR="00214954">
          <w:rPr>
            <w:rFonts w:asciiTheme="minorHAnsi" w:eastAsiaTheme="minorEastAsia" w:hAnsiTheme="minorHAnsi" w:cstheme="minorBidi"/>
            <w:noProof/>
            <w:sz w:val="22"/>
            <w:szCs w:val="22"/>
            <w:lang w:eastAsia="en-AU"/>
          </w:rPr>
          <w:tab/>
        </w:r>
        <w:r w:rsidR="00214954" w:rsidRPr="00E92634">
          <w:rPr>
            <w:rStyle w:val="Hyperlink"/>
            <w:noProof/>
          </w:rPr>
          <w:t>Defects Records and Reports</w:t>
        </w:r>
        <w:r w:rsidR="00214954">
          <w:rPr>
            <w:noProof/>
            <w:webHidden/>
          </w:rPr>
          <w:tab/>
        </w:r>
        <w:r w:rsidR="00214954">
          <w:rPr>
            <w:noProof/>
            <w:webHidden/>
          </w:rPr>
          <w:fldChar w:fldCharType="begin"/>
        </w:r>
        <w:r w:rsidR="00214954">
          <w:rPr>
            <w:noProof/>
            <w:webHidden/>
          </w:rPr>
          <w:instrText xml:space="preserve"> PAGEREF _Toc136769807 \h </w:instrText>
        </w:r>
        <w:r w:rsidR="00214954">
          <w:rPr>
            <w:noProof/>
            <w:webHidden/>
          </w:rPr>
        </w:r>
        <w:r w:rsidR="00214954">
          <w:rPr>
            <w:noProof/>
            <w:webHidden/>
          </w:rPr>
          <w:fldChar w:fldCharType="separate"/>
        </w:r>
        <w:r w:rsidR="00214954">
          <w:rPr>
            <w:noProof/>
            <w:webHidden/>
          </w:rPr>
          <w:t>71</w:t>
        </w:r>
        <w:r w:rsidR="00214954">
          <w:rPr>
            <w:noProof/>
            <w:webHidden/>
          </w:rPr>
          <w:fldChar w:fldCharType="end"/>
        </w:r>
      </w:hyperlink>
    </w:p>
    <w:p w14:paraId="4B7808F7" w14:textId="180F073C" w:rsidR="00214954" w:rsidRDefault="00000000">
      <w:pPr>
        <w:pStyle w:val="TOC2"/>
        <w:rPr>
          <w:rFonts w:asciiTheme="minorHAnsi" w:eastAsiaTheme="minorEastAsia" w:hAnsiTheme="minorHAnsi" w:cstheme="minorBidi"/>
          <w:noProof/>
          <w:sz w:val="22"/>
          <w:szCs w:val="22"/>
          <w:lang w:eastAsia="en-AU"/>
        </w:rPr>
      </w:pPr>
      <w:hyperlink w:anchor="_Toc136769808" w:history="1">
        <w:r w:rsidR="00214954" w:rsidRPr="00E92634">
          <w:rPr>
            <w:rStyle w:val="Hyperlink"/>
            <w:rFonts w:ascii="Arial Bold" w:hAnsi="Arial Bold"/>
            <w:noProof/>
          </w:rPr>
          <w:t>9.16</w:t>
        </w:r>
        <w:r w:rsidR="00214954">
          <w:rPr>
            <w:rFonts w:asciiTheme="minorHAnsi" w:eastAsiaTheme="minorEastAsia" w:hAnsiTheme="minorHAnsi" w:cstheme="minorBidi"/>
            <w:noProof/>
            <w:sz w:val="22"/>
            <w:szCs w:val="22"/>
            <w:lang w:eastAsia="en-AU"/>
          </w:rPr>
          <w:tab/>
        </w:r>
        <w:r w:rsidR="00214954" w:rsidRPr="00E92634">
          <w:rPr>
            <w:rStyle w:val="Hyperlink"/>
            <w:noProof/>
          </w:rPr>
          <w:t>Quality Assurance</w:t>
        </w:r>
        <w:r w:rsidR="00214954">
          <w:rPr>
            <w:noProof/>
            <w:webHidden/>
          </w:rPr>
          <w:tab/>
        </w:r>
        <w:r w:rsidR="00214954">
          <w:rPr>
            <w:noProof/>
            <w:webHidden/>
          </w:rPr>
          <w:fldChar w:fldCharType="begin"/>
        </w:r>
        <w:r w:rsidR="00214954">
          <w:rPr>
            <w:noProof/>
            <w:webHidden/>
          </w:rPr>
          <w:instrText xml:space="preserve"> PAGEREF _Toc136769808 \h </w:instrText>
        </w:r>
        <w:r w:rsidR="00214954">
          <w:rPr>
            <w:noProof/>
            <w:webHidden/>
          </w:rPr>
        </w:r>
        <w:r w:rsidR="00214954">
          <w:rPr>
            <w:noProof/>
            <w:webHidden/>
          </w:rPr>
          <w:fldChar w:fldCharType="separate"/>
        </w:r>
        <w:r w:rsidR="00214954">
          <w:rPr>
            <w:noProof/>
            <w:webHidden/>
          </w:rPr>
          <w:t>71</w:t>
        </w:r>
        <w:r w:rsidR="00214954">
          <w:rPr>
            <w:noProof/>
            <w:webHidden/>
          </w:rPr>
          <w:fldChar w:fldCharType="end"/>
        </w:r>
      </w:hyperlink>
    </w:p>
    <w:p w14:paraId="56FCC917" w14:textId="1EA3D2FC" w:rsidR="00214954" w:rsidRDefault="00000000">
      <w:pPr>
        <w:pStyle w:val="TOC1"/>
        <w:rPr>
          <w:rFonts w:asciiTheme="minorHAnsi" w:eastAsiaTheme="minorEastAsia" w:hAnsiTheme="minorHAnsi" w:cstheme="minorBidi"/>
          <w:b w:val="0"/>
          <w:caps w:val="0"/>
          <w:noProof/>
          <w:sz w:val="22"/>
          <w:lang w:eastAsia="en-AU"/>
        </w:rPr>
      </w:pPr>
      <w:hyperlink w:anchor="_Toc136769809" w:history="1">
        <w:r w:rsidR="00214954" w:rsidRPr="00E92634">
          <w:rPr>
            <w:rStyle w:val="Hyperlink"/>
            <w:noProof/>
          </w:rPr>
          <w:t>10.</w:t>
        </w:r>
        <w:r w:rsidR="00214954">
          <w:rPr>
            <w:rFonts w:asciiTheme="minorHAnsi" w:eastAsiaTheme="minorEastAsia" w:hAnsiTheme="minorHAnsi" w:cstheme="minorBidi"/>
            <w:b w:val="0"/>
            <w:caps w:val="0"/>
            <w:noProof/>
            <w:sz w:val="22"/>
            <w:lang w:eastAsia="en-AU"/>
          </w:rPr>
          <w:tab/>
        </w:r>
        <w:r w:rsidR="00214954" w:rsidRPr="00E92634">
          <w:rPr>
            <w:rStyle w:val="Hyperlink"/>
            <w:noProof/>
          </w:rPr>
          <w:t>TIME</w:t>
        </w:r>
        <w:r w:rsidR="00214954">
          <w:rPr>
            <w:noProof/>
            <w:webHidden/>
          </w:rPr>
          <w:tab/>
        </w:r>
        <w:r w:rsidR="00214954">
          <w:rPr>
            <w:noProof/>
            <w:webHidden/>
          </w:rPr>
          <w:fldChar w:fldCharType="begin"/>
        </w:r>
        <w:r w:rsidR="00214954">
          <w:rPr>
            <w:noProof/>
            <w:webHidden/>
          </w:rPr>
          <w:instrText xml:space="preserve"> PAGEREF _Toc136769809 \h </w:instrText>
        </w:r>
        <w:r w:rsidR="00214954">
          <w:rPr>
            <w:noProof/>
            <w:webHidden/>
          </w:rPr>
        </w:r>
        <w:r w:rsidR="00214954">
          <w:rPr>
            <w:noProof/>
            <w:webHidden/>
          </w:rPr>
          <w:fldChar w:fldCharType="separate"/>
        </w:r>
        <w:r w:rsidR="00214954">
          <w:rPr>
            <w:noProof/>
            <w:webHidden/>
          </w:rPr>
          <w:t>73</w:t>
        </w:r>
        <w:r w:rsidR="00214954">
          <w:rPr>
            <w:noProof/>
            <w:webHidden/>
          </w:rPr>
          <w:fldChar w:fldCharType="end"/>
        </w:r>
      </w:hyperlink>
    </w:p>
    <w:p w14:paraId="3ABB5DA2" w14:textId="66EB5750" w:rsidR="00214954" w:rsidRDefault="00000000">
      <w:pPr>
        <w:pStyle w:val="TOC2"/>
        <w:rPr>
          <w:rFonts w:asciiTheme="minorHAnsi" w:eastAsiaTheme="minorEastAsia" w:hAnsiTheme="minorHAnsi" w:cstheme="minorBidi"/>
          <w:noProof/>
          <w:sz w:val="22"/>
          <w:szCs w:val="22"/>
          <w:lang w:eastAsia="en-AU"/>
        </w:rPr>
      </w:pPr>
      <w:hyperlink w:anchor="_Toc136769810" w:history="1">
        <w:r w:rsidR="00214954" w:rsidRPr="00E92634">
          <w:rPr>
            <w:rStyle w:val="Hyperlink"/>
            <w:rFonts w:ascii="Arial Bold" w:hAnsi="Arial Bold"/>
            <w:noProof/>
          </w:rPr>
          <w:t>10.1</w:t>
        </w:r>
        <w:r w:rsidR="00214954">
          <w:rPr>
            <w:rFonts w:asciiTheme="minorHAnsi" w:eastAsiaTheme="minorEastAsia" w:hAnsiTheme="minorHAnsi" w:cstheme="minorBidi"/>
            <w:noProof/>
            <w:sz w:val="22"/>
            <w:szCs w:val="22"/>
            <w:lang w:eastAsia="en-AU"/>
          </w:rPr>
          <w:tab/>
        </w:r>
        <w:r w:rsidR="00214954" w:rsidRPr="00E92634">
          <w:rPr>
            <w:rStyle w:val="Hyperlink"/>
            <w:noProof/>
          </w:rPr>
          <w:t>Progress and Time for Completion</w:t>
        </w:r>
        <w:r w:rsidR="00214954">
          <w:rPr>
            <w:noProof/>
            <w:webHidden/>
          </w:rPr>
          <w:tab/>
        </w:r>
        <w:r w:rsidR="00214954">
          <w:rPr>
            <w:noProof/>
            <w:webHidden/>
          </w:rPr>
          <w:fldChar w:fldCharType="begin"/>
        </w:r>
        <w:r w:rsidR="00214954">
          <w:rPr>
            <w:noProof/>
            <w:webHidden/>
          </w:rPr>
          <w:instrText xml:space="preserve"> PAGEREF _Toc136769810 \h </w:instrText>
        </w:r>
        <w:r w:rsidR="00214954">
          <w:rPr>
            <w:noProof/>
            <w:webHidden/>
          </w:rPr>
        </w:r>
        <w:r w:rsidR="00214954">
          <w:rPr>
            <w:noProof/>
            <w:webHidden/>
          </w:rPr>
          <w:fldChar w:fldCharType="separate"/>
        </w:r>
        <w:r w:rsidR="00214954">
          <w:rPr>
            <w:noProof/>
            <w:webHidden/>
          </w:rPr>
          <w:t>73</w:t>
        </w:r>
        <w:r w:rsidR="00214954">
          <w:rPr>
            <w:noProof/>
            <w:webHidden/>
          </w:rPr>
          <w:fldChar w:fldCharType="end"/>
        </w:r>
      </w:hyperlink>
    </w:p>
    <w:p w14:paraId="4103E75E" w14:textId="0C5CC065" w:rsidR="00214954" w:rsidRDefault="00000000">
      <w:pPr>
        <w:pStyle w:val="TOC2"/>
        <w:rPr>
          <w:rFonts w:asciiTheme="minorHAnsi" w:eastAsiaTheme="minorEastAsia" w:hAnsiTheme="minorHAnsi" w:cstheme="minorBidi"/>
          <w:noProof/>
          <w:sz w:val="22"/>
          <w:szCs w:val="22"/>
          <w:lang w:eastAsia="en-AU"/>
        </w:rPr>
      </w:pPr>
      <w:hyperlink w:anchor="_Toc136769811" w:history="1">
        <w:r w:rsidR="00214954" w:rsidRPr="00E92634">
          <w:rPr>
            <w:rStyle w:val="Hyperlink"/>
            <w:rFonts w:ascii="Arial Bold" w:hAnsi="Arial Bold"/>
            <w:noProof/>
          </w:rPr>
          <w:t>10.2</w:t>
        </w:r>
        <w:r w:rsidR="00214954">
          <w:rPr>
            <w:rFonts w:asciiTheme="minorHAnsi" w:eastAsiaTheme="minorEastAsia" w:hAnsiTheme="minorHAnsi" w:cstheme="minorBidi"/>
            <w:noProof/>
            <w:sz w:val="22"/>
            <w:szCs w:val="22"/>
            <w:lang w:eastAsia="en-AU"/>
          </w:rPr>
          <w:tab/>
        </w:r>
        <w:r w:rsidR="00214954" w:rsidRPr="00E92634">
          <w:rPr>
            <w:rStyle w:val="Hyperlink"/>
            <w:noProof/>
          </w:rPr>
          <w:t>Programming</w:t>
        </w:r>
        <w:r w:rsidR="00214954">
          <w:rPr>
            <w:noProof/>
            <w:webHidden/>
          </w:rPr>
          <w:tab/>
        </w:r>
        <w:r w:rsidR="00214954">
          <w:rPr>
            <w:noProof/>
            <w:webHidden/>
          </w:rPr>
          <w:fldChar w:fldCharType="begin"/>
        </w:r>
        <w:r w:rsidR="00214954">
          <w:rPr>
            <w:noProof/>
            <w:webHidden/>
          </w:rPr>
          <w:instrText xml:space="preserve"> PAGEREF _Toc136769811 \h </w:instrText>
        </w:r>
        <w:r w:rsidR="00214954">
          <w:rPr>
            <w:noProof/>
            <w:webHidden/>
          </w:rPr>
        </w:r>
        <w:r w:rsidR="00214954">
          <w:rPr>
            <w:noProof/>
            <w:webHidden/>
          </w:rPr>
          <w:fldChar w:fldCharType="separate"/>
        </w:r>
        <w:r w:rsidR="00214954">
          <w:rPr>
            <w:noProof/>
            <w:webHidden/>
          </w:rPr>
          <w:t>73</w:t>
        </w:r>
        <w:r w:rsidR="00214954">
          <w:rPr>
            <w:noProof/>
            <w:webHidden/>
          </w:rPr>
          <w:fldChar w:fldCharType="end"/>
        </w:r>
      </w:hyperlink>
    </w:p>
    <w:p w14:paraId="4DCFE0FB" w14:textId="2461F4BC" w:rsidR="00214954" w:rsidRDefault="00000000">
      <w:pPr>
        <w:pStyle w:val="TOC2"/>
        <w:rPr>
          <w:rFonts w:asciiTheme="minorHAnsi" w:eastAsiaTheme="minorEastAsia" w:hAnsiTheme="minorHAnsi" w:cstheme="minorBidi"/>
          <w:noProof/>
          <w:sz w:val="22"/>
          <w:szCs w:val="22"/>
          <w:lang w:eastAsia="en-AU"/>
        </w:rPr>
      </w:pPr>
      <w:hyperlink w:anchor="_Toc136769812" w:history="1">
        <w:r w:rsidR="00214954" w:rsidRPr="00E92634">
          <w:rPr>
            <w:rStyle w:val="Hyperlink"/>
            <w:rFonts w:ascii="Arial Bold" w:hAnsi="Arial Bold"/>
            <w:noProof/>
          </w:rPr>
          <w:t>10.3</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Not Relieved</w:t>
        </w:r>
        <w:r w:rsidR="00214954">
          <w:rPr>
            <w:noProof/>
            <w:webHidden/>
          </w:rPr>
          <w:tab/>
        </w:r>
        <w:r w:rsidR="00214954">
          <w:rPr>
            <w:noProof/>
            <w:webHidden/>
          </w:rPr>
          <w:fldChar w:fldCharType="begin"/>
        </w:r>
        <w:r w:rsidR="00214954">
          <w:rPr>
            <w:noProof/>
            <w:webHidden/>
          </w:rPr>
          <w:instrText xml:space="preserve"> PAGEREF _Toc136769812 \h </w:instrText>
        </w:r>
        <w:r w:rsidR="00214954">
          <w:rPr>
            <w:noProof/>
            <w:webHidden/>
          </w:rPr>
        </w:r>
        <w:r w:rsidR="00214954">
          <w:rPr>
            <w:noProof/>
            <w:webHidden/>
          </w:rPr>
          <w:fldChar w:fldCharType="separate"/>
        </w:r>
        <w:r w:rsidR="00214954">
          <w:rPr>
            <w:noProof/>
            <w:webHidden/>
          </w:rPr>
          <w:t>73</w:t>
        </w:r>
        <w:r w:rsidR="00214954">
          <w:rPr>
            <w:noProof/>
            <w:webHidden/>
          </w:rPr>
          <w:fldChar w:fldCharType="end"/>
        </w:r>
      </w:hyperlink>
    </w:p>
    <w:p w14:paraId="3AF6E33D" w14:textId="37318E1E" w:rsidR="00214954" w:rsidRDefault="00000000">
      <w:pPr>
        <w:pStyle w:val="TOC2"/>
        <w:rPr>
          <w:rFonts w:asciiTheme="minorHAnsi" w:eastAsiaTheme="minorEastAsia" w:hAnsiTheme="minorHAnsi" w:cstheme="minorBidi"/>
          <w:noProof/>
          <w:sz w:val="22"/>
          <w:szCs w:val="22"/>
          <w:lang w:eastAsia="en-AU"/>
        </w:rPr>
      </w:pPr>
      <w:hyperlink w:anchor="_Toc136769813" w:history="1">
        <w:r w:rsidR="00214954" w:rsidRPr="00E92634">
          <w:rPr>
            <w:rStyle w:val="Hyperlink"/>
            <w:rFonts w:ascii="Arial Bold" w:hAnsi="Arial Bold"/>
            <w:noProof/>
          </w:rPr>
          <w:t>10.4</w:t>
        </w:r>
        <w:r w:rsidR="00214954">
          <w:rPr>
            <w:rFonts w:asciiTheme="minorHAnsi" w:eastAsiaTheme="minorEastAsia" w:hAnsiTheme="minorHAnsi" w:cstheme="minorBidi"/>
            <w:noProof/>
            <w:sz w:val="22"/>
            <w:szCs w:val="22"/>
            <w:lang w:eastAsia="en-AU"/>
          </w:rPr>
          <w:tab/>
        </w:r>
        <w:r w:rsidR="00214954" w:rsidRPr="00E92634">
          <w:rPr>
            <w:rStyle w:val="Hyperlink"/>
            <w:noProof/>
          </w:rPr>
          <w:t>Acceleration by Contractor</w:t>
        </w:r>
        <w:r w:rsidR="00214954">
          <w:rPr>
            <w:noProof/>
            <w:webHidden/>
          </w:rPr>
          <w:tab/>
        </w:r>
        <w:r w:rsidR="00214954">
          <w:rPr>
            <w:noProof/>
            <w:webHidden/>
          </w:rPr>
          <w:fldChar w:fldCharType="begin"/>
        </w:r>
        <w:r w:rsidR="00214954">
          <w:rPr>
            <w:noProof/>
            <w:webHidden/>
          </w:rPr>
          <w:instrText xml:space="preserve"> PAGEREF _Toc136769813 \h </w:instrText>
        </w:r>
        <w:r w:rsidR="00214954">
          <w:rPr>
            <w:noProof/>
            <w:webHidden/>
          </w:rPr>
        </w:r>
        <w:r w:rsidR="00214954">
          <w:rPr>
            <w:noProof/>
            <w:webHidden/>
          </w:rPr>
          <w:fldChar w:fldCharType="separate"/>
        </w:r>
        <w:r w:rsidR="00214954">
          <w:rPr>
            <w:noProof/>
            <w:webHidden/>
          </w:rPr>
          <w:t>74</w:t>
        </w:r>
        <w:r w:rsidR="00214954">
          <w:rPr>
            <w:noProof/>
            <w:webHidden/>
          </w:rPr>
          <w:fldChar w:fldCharType="end"/>
        </w:r>
      </w:hyperlink>
    </w:p>
    <w:p w14:paraId="2C785DC6" w14:textId="051F546D" w:rsidR="00214954" w:rsidRDefault="00000000">
      <w:pPr>
        <w:pStyle w:val="TOC2"/>
        <w:rPr>
          <w:rFonts w:asciiTheme="minorHAnsi" w:eastAsiaTheme="minorEastAsia" w:hAnsiTheme="minorHAnsi" w:cstheme="minorBidi"/>
          <w:noProof/>
          <w:sz w:val="22"/>
          <w:szCs w:val="22"/>
          <w:lang w:eastAsia="en-AU"/>
        </w:rPr>
      </w:pPr>
      <w:hyperlink w:anchor="_Toc136769814" w:history="1">
        <w:r w:rsidR="00214954" w:rsidRPr="00E92634">
          <w:rPr>
            <w:rStyle w:val="Hyperlink"/>
            <w:rFonts w:ascii="Arial Bold" w:hAnsi="Arial Bold"/>
            <w:noProof/>
          </w:rPr>
          <w:t>10.5</w:t>
        </w:r>
        <w:r w:rsidR="00214954">
          <w:rPr>
            <w:rFonts w:asciiTheme="minorHAnsi" w:eastAsiaTheme="minorEastAsia" w:hAnsiTheme="minorHAnsi" w:cstheme="minorBidi"/>
            <w:noProof/>
            <w:sz w:val="22"/>
            <w:szCs w:val="22"/>
            <w:lang w:eastAsia="en-AU"/>
          </w:rPr>
          <w:tab/>
        </w:r>
        <w:r w:rsidR="00214954" w:rsidRPr="00E92634">
          <w:rPr>
            <w:rStyle w:val="Hyperlink"/>
            <w:noProof/>
          </w:rPr>
          <w:t>Delays, Including Delays Entitling Claim for Extension of Time</w:t>
        </w:r>
        <w:r w:rsidR="00214954">
          <w:rPr>
            <w:noProof/>
            <w:webHidden/>
          </w:rPr>
          <w:tab/>
        </w:r>
        <w:r w:rsidR="00214954">
          <w:rPr>
            <w:noProof/>
            <w:webHidden/>
          </w:rPr>
          <w:fldChar w:fldCharType="begin"/>
        </w:r>
        <w:r w:rsidR="00214954">
          <w:rPr>
            <w:noProof/>
            <w:webHidden/>
          </w:rPr>
          <w:instrText xml:space="preserve"> PAGEREF _Toc136769814 \h </w:instrText>
        </w:r>
        <w:r w:rsidR="00214954">
          <w:rPr>
            <w:noProof/>
            <w:webHidden/>
          </w:rPr>
        </w:r>
        <w:r w:rsidR="00214954">
          <w:rPr>
            <w:noProof/>
            <w:webHidden/>
          </w:rPr>
          <w:fldChar w:fldCharType="separate"/>
        </w:r>
        <w:r w:rsidR="00214954">
          <w:rPr>
            <w:noProof/>
            <w:webHidden/>
          </w:rPr>
          <w:t>74</w:t>
        </w:r>
        <w:r w:rsidR="00214954">
          <w:rPr>
            <w:noProof/>
            <w:webHidden/>
          </w:rPr>
          <w:fldChar w:fldCharType="end"/>
        </w:r>
      </w:hyperlink>
    </w:p>
    <w:p w14:paraId="20B23AC4" w14:textId="282F2CEB" w:rsidR="00214954" w:rsidRDefault="00000000">
      <w:pPr>
        <w:pStyle w:val="TOC2"/>
        <w:rPr>
          <w:rFonts w:asciiTheme="minorHAnsi" w:eastAsiaTheme="minorEastAsia" w:hAnsiTheme="minorHAnsi" w:cstheme="minorBidi"/>
          <w:noProof/>
          <w:sz w:val="22"/>
          <w:szCs w:val="22"/>
          <w:lang w:eastAsia="en-AU"/>
        </w:rPr>
      </w:pPr>
      <w:hyperlink w:anchor="_Toc136769815" w:history="1">
        <w:r w:rsidR="00214954" w:rsidRPr="00E92634">
          <w:rPr>
            <w:rStyle w:val="Hyperlink"/>
            <w:rFonts w:ascii="Arial Bold" w:hAnsi="Arial Bold"/>
            <w:noProof/>
          </w:rPr>
          <w:t>10.6</w:t>
        </w:r>
        <w:r w:rsidR="00214954">
          <w:rPr>
            <w:rFonts w:asciiTheme="minorHAnsi" w:eastAsiaTheme="minorEastAsia" w:hAnsiTheme="minorHAnsi" w:cstheme="minorBidi"/>
            <w:noProof/>
            <w:sz w:val="22"/>
            <w:szCs w:val="22"/>
            <w:lang w:eastAsia="en-AU"/>
          </w:rPr>
          <w:tab/>
        </w:r>
        <w:r w:rsidR="00214954" w:rsidRPr="00E92634">
          <w:rPr>
            <w:rStyle w:val="Hyperlink"/>
            <w:noProof/>
          </w:rPr>
          <w:t>Claim for Extension of Time</w:t>
        </w:r>
        <w:r w:rsidR="00214954">
          <w:rPr>
            <w:noProof/>
            <w:webHidden/>
          </w:rPr>
          <w:tab/>
        </w:r>
        <w:r w:rsidR="00214954">
          <w:rPr>
            <w:noProof/>
            <w:webHidden/>
          </w:rPr>
          <w:fldChar w:fldCharType="begin"/>
        </w:r>
        <w:r w:rsidR="00214954">
          <w:rPr>
            <w:noProof/>
            <w:webHidden/>
          </w:rPr>
          <w:instrText xml:space="preserve"> PAGEREF _Toc136769815 \h </w:instrText>
        </w:r>
        <w:r w:rsidR="00214954">
          <w:rPr>
            <w:noProof/>
            <w:webHidden/>
          </w:rPr>
        </w:r>
        <w:r w:rsidR="00214954">
          <w:rPr>
            <w:noProof/>
            <w:webHidden/>
          </w:rPr>
          <w:fldChar w:fldCharType="separate"/>
        </w:r>
        <w:r w:rsidR="00214954">
          <w:rPr>
            <w:noProof/>
            <w:webHidden/>
          </w:rPr>
          <w:t>74</w:t>
        </w:r>
        <w:r w:rsidR="00214954">
          <w:rPr>
            <w:noProof/>
            <w:webHidden/>
          </w:rPr>
          <w:fldChar w:fldCharType="end"/>
        </w:r>
      </w:hyperlink>
    </w:p>
    <w:p w14:paraId="70852FC4" w14:textId="49AAEDB5" w:rsidR="00214954" w:rsidRDefault="00000000">
      <w:pPr>
        <w:pStyle w:val="TOC2"/>
        <w:rPr>
          <w:rFonts w:asciiTheme="minorHAnsi" w:eastAsiaTheme="minorEastAsia" w:hAnsiTheme="minorHAnsi" w:cstheme="minorBidi"/>
          <w:noProof/>
          <w:sz w:val="22"/>
          <w:szCs w:val="22"/>
          <w:lang w:eastAsia="en-AU"/>
        </w:rPr>
      </w:pPr>
      <w:hyperlink w:anchor="_Toc136769816" w:history="1">
        <w:r w:rsidR="00214954" w:rsidRPr="00E92634">
          <w:rPr>
            <w:rStyle w:val="Hyperlink"/>
            <w:rFonts w:ascii="Arial Bold" w:hAnsi="Arial Bold"/>
            <w:noProof/>
          </w:rPr>
          <w:t>10.7</w:t>
        </w:r>
        <w:r w:rsidR="00214954">
          <w:rPr>
            <w:rFonts w:asciiTheme="minorHAnsi" w:eastAsiaTheme="minorEastAsia" w:hAnsiTheme="minorHAnsi" w:cstheme="minorBidi"/>
            <w:noProof/>
            <w:sz w:val="22"/>
            <w:szCs w:val="22"/>
            <w:lang w:eastAsia="en-AU"/>
          </w:rPr>
          <w:tab/>
        </w:r>
        <w:r w:rsidR="00214954" w:rsidRPr="00E92634">
          <w:rPr>
            <w:rStyle w:val="Hyperlink"/>
            <w:noProof/>
          </w:rPr>
          <w:t>Conditions Precedent to Extension</w:t>
        </w:r>
        <w:r w:rsidR="00214954">
          <w:rPr>
            <w:noProof/>
            <w:webHidden/>
          </w:rPr>
          <w:tab/>
        </w:r>
        <w:r w:rsidR="00214954">
          <w:rPr>
            <w:noProof/>
            <w:webHidden/>
          </w:rPr>
          <w:fldChar w:fldCharType="begin"/>
        </w:r>
        <w:r w:rsidR="00214954">
          <w:rPr>
            <w:noProof/>
            <w:webHidden/>
          </w:rPr>
          <w:instrText xml:space="preserve"> PAGEREF _Toc136769816 \h </w:instrText>
        </w:r>
        <w:r w:rsidR="00214954">
          <w:rPr>
            <w:noProof/>
            <w:webHidden/>
          </w:rPr>
        </w:r>
        <w:r w:rsidR="00214954">
          <w:rPr>
            <w:noProof/>
            <w:webHidden/>
          </w:rPr>
          <w:fldChar w:fldCharType="separate"/>
        </w:r>
        <w:r w:rsidR="00214954">
          <w:rPr>
            <w:noProof/>
            <w:webHidden/>
          </w:rPr>
          <w:t>74</w:t>
        </w:r>
        <w:r w:rsidR="00214954">
          <w:rPr>
            <w:noProof/>
            <w:webHidden/>
          </w:rPr>
          <w:fldChar w:fldCharType="end"/>
        </w:r>
      </w:hyperlink>
    </w:p>
    <w:p w14:paraId="408665BE" w14:textId="6B8C9CD0" w:rsidR="00214954" w:rsidRDefault="00000000">
      <w:pPr>
        <w:pStyle w:val="TOC2"/>
        <w:rPr>
          <w:rFonts w:asciiTheme="minorHAnsi" w:eastAsiaTheme="minorEastAsia" w:hAnsiTheme="minorHAnsi" w:cstheme="minorBidi"/>
          <w:noProof/>
          <w:sz w:val="22"/>
          <w:szCs w:val="22"/>
          <w:lang w:eastAsia="en-AU"/>
        </w:rPr>
      </w:pPr>
      <w:hyperlink w:anchor="_Toc136769817" w:history="1">
        <w:r w:rsidR="00214954" w:rsidRPr="00E92634">
          <w:rPr>
            <w:rStyle w:val="Hyperlink"/>
            <w:rFonts w:ascii="Arial Bold" w:hAnsi="Arial Bold"/>
            <w:noProof/>
          </w:rPr>
          <w:t>10.8</w:t>
        </w:r>
        <w:r w:rsidR="00214954">
          <w:rPr>
            <w:rFonts w:asciiTheme="minorHAnsi" w:eastAsiaTheme="minorEastAsia" w:hAnsiTheme="minorHAnsi" w:cstheme="minorBidi"/>
            <w:noProof/>
            <w:sz w:val="22"/>
            <w:szCs w:val="22"/>
            <w:lang w:eastAsia="en-AU"/>
          </w:rPr>
          <w:tab/>
        </w:r>
        <w:r w:rsidR="00214954" w:rsidRPr="00E92634">
          <w:rPr>
            <w:rStyle w:val="Hyperlink"/>
            <w:noProof/>
          </w:rPr>
          <w:t>Extension of Time</w:t>
        </w:r>
        <w:r w:rsidR="00214954">
          <w:rPr>
            <w:noProof/>
            <w:webHidden/>
          </w:rPr>
          <w:tab/>
        </w:r>
        <w:r w:rsidR="00214954">
          <w:rPr>
            <w:noProof/>
            <w:webHidden/>
          </w:rPr>
          <w:fldChar w:fldCharType="begin"/>
        </w:r>
        <w:r w:rsidR="00214954">
          <w:rPr>
            <w:noProof/>
            <w:webHidden/>
          </w:rPr>
          <w:instrText xml:space="preserve"> PAGEREF _Toc136769817 \h </w:instrText>
        </w:r>
        <w:r w:rsidR="00214954">
          <w:rPr>
            <w:noProof/>
            <w:webHidden/>
          </w:rPr>
        </w:r>
        <w:r w:rsidR="00214954">
          <w:rPr>
            <w:noProof/>
            <w:webHidden/>
          </w:rPr>
          <w:fldChar w:fldCharType="separate"/>
        </w:r>
        <w:r w:rsidR="00214954">
          <w:rPr>
            <w:noProof/>
            <w:webHidden/>
          </w:rPr>
          <w:t>75</w:t>
        </w:r>
        <w:r w:rsidR="00214954">
          <w:rPr>
            <w:noProof/>
            <w:webHidden/>
          </w:rPr>
          <w:fldChar w:fldCharType="end"/>
        </w:r>
      </w:hyperlink>
    </w:p>
    <w:p w14:paraId="7EFA0775" w14:textId="7AFD2A87" w:rsidR="00214954" w:rsidRDefault="00000000">
      <w:pPr>
        <w:pStyle w:val="TOC2"/>
        <w:rPr>
          <w:rFonts w:asciiTheme="minorHAnsi" w:eastAsiaTheme="minorEastAsia" w:hAnsiTheme="minorHAnsi" w:cstheme="minorBidi"/>
          <w:noProof/>
          <w:sz w:val="22"/>
          <w:szCs w:val="22"/>
          <w:lang w:eastAsia="en-AU"/>
        </w:rPr>
      </w:pPr>
      <w:hyperlink w:anchor="_Toc136769818" w:history="1">
        <w:r w:rsidR="00214954" w:rsidRPr="00E92634">
          <w:rPr>
            <w:rStyle w:val="Hyperlink"/>
            <w:rFonts w:ascii="Arial Bold" w:hAnsi="Arial Bold"/>
            <w:noProof/>
          </w:rPr>
          <w:t>10.9</w:t>
        </w:r>
        <w:r w:rsidR="00214954">
          <w:rPr>
            <w:rFonts w:asciiTheme="minorHAnsi" w:eastAsiaTheme="minorEastAsia" w:hAnsiTheme="minorHAnsi" w:cstheme="minorBidi"/>
            <w:noProof/>
            <w:sz w:val="22"/>
            <w:szCs w:val="22"/>
            <w:lang w:eastAsia="en-AU"/>
          </w:rPr>
          <w:tab/>
        </w:r>
        <w:r w:rsidR="00214954" w:rsidRPr="00E92634">
          <w:rPr>
            <w:rStyle w:val="Hyperlink"/>
            <w:noProof/>
          </w:rPr>
          <w:t>Unilateral Extension of Time</w:t>
        </w:r>
        <w:r w:rsidR="00214954">
          <w:rPr>
            <w:noProof/>
            <w:webHidden/>
          </w:rPr>
          <w:tab/>
        </w:r>
        <w:r w:rsidR="00214954">
          <w:rPr>
            <w:noProof/>
            <w:webHidden/>
          </w:rPr>
          <w:fldChar w:fldCharType="begin"/>
        </w:r>
        <w:r w:rsidR="00214954">
          <w:rPr>
            <w:noProof/>
            <w:webHidden/>
          </w:rPr>
          <w:instrText xml:space="preserve"> PAGEREF _Toc136769818 \h </w:instrText>
        </w:r>
        <w:r w:rsidR="00214954">
          <w:rPr>
            <w:noProof/>
            <w:webHidden/>
          </w:rPr>
        </w:r>
        <w:r w:rsidR="00214954">
          <w:rPr>
            <w:noProof/>
            <w:webHidden/>
          </w:rPr>
          <w:fldChar w:fldCharType="separate"/>
        </w:r>
        <w:r w:rsidR="00214954">
          <w:rPr>
            <w:noProof/>
            <w:webHidden/>
          </w:rPr>
          <w:t>75</w:t>
        </w:r>
        <w:r w:rsidR="00214954">
          <w:rPr>
            <w:noProof/>
            <w:webHidden/>
          </w:rPr>
          <w:fldChar w:fldCharType="end"/>
        </w:r>
      </w:hyperlink>
    </w:p>
    <w:p w14:paraId="58FD00C0" w14:textId="25389225" w:rsidR="00214954" w:rsidRDefault="00000000">
      <w:pPr>
        <w:pStyle w:val="TOC2"/>
        <w:rPr>
          <w:rFonts w:asciiTheme="minorHAnsi" w:eastAsiaTheme="minorEastAsia" w:hAnsiTheme="minorHAnsi" w:cstheme="minorBidi"/>
          <w:noProof/>
          <w:sz w:val="22"/>
          <w:szCs w:val="22"/>
          <w:lang w:eastAsia="en-AU"/>
        </w:rPr>
      </w:pPr>
      <w:hyperlink w:anchor="_Toc136769819" w:history="1">
        <w:r w:rsidR="00214954" w:rsidRPr="00E92634">
          <w:rPr>
            <w:rStyle w:val="Hyperlink"/>
            <w:rFonts w:ascii="Arial Bold" w:hAnsi="Arial Bold"/>
            <w:noProof/>
          </w:rPr>
          <w:t>10.10</w:t>
        </w:r>
        <w:r w:rsidR="00214954">
          <w:rPr>
            <w:rFonts w:asciiTheme="minorHAnsi" w:eastAsiaTheme="minorEastAsia" w:hAnsiTheme="minorHAnsi" w:cstheme="minorBidi"/>
            <w:noProof/>
            <w:sz w:val="22"/>
            <w:szCs w:val="22"/>
            <w:lang w:eastAsia="en-AU"/>
          </w:rPr>
          <w:tab/>
        </w:r>
        <w:r w:rsidR="00214954" w:rsidRPr="00E92634">
          <w:rPr>
            <w:rStyle w:val="Hyperlink"/>
            <w:noProof/>
          </w:rPr>
          <w:t>Delay Damages</w:t>
        </w:r>
        <w:r w:rsidR="00214954">
          <w:rPr>
            <w:noProof/>
            <w:webHidden/>
          </w:rPr>
          <w:tab/>
        </w:r>
        <w:r w:rsidR="00214954">
          <w:rPr>
            <w:noProof/>
            <w:webHidden/>
          </w:rPr>
          <w:fldChar w:fldCharType="begin"/>
        </w:r>
        <w:r w:rsidR="00214954">
          <w:rPr>
            <w:noProof/>
            <w:webHidden/>
          </w:rPr>
          <w:instrText xml:space="preserve"> PAGEREF _Toc136769819 \h </w:instrText>
        </w:r>
        <w:r w:rsidR="00214954">
          <w:rPr>
            <w:noProof/>
            <w:webHidden/>
          </w:rPr>
        </w:r>
        <w:r w:rsidR="00214954">
          <w:rPr>
            <w:noProof/>
            <w:webHidden/>
          </w:rPr>
          <w:fldChar w:fldCharType="separate"/>
        </w:r>
        <w:r w:rsidR="00214954">
          <w:rPr>
            <w:noProof/>
            <w:webHidden/>
          </w:rPr>
          <w:t>75</w:t>
        </w:r>
        <w:r w:rsidR="00214954">
          <w:rPr>
            <w:noProof/>
            <w:webHidden/>
          </w:rPr>
          <w:fldChar w:fldCharType="end"/>
        </w:r>
      </w:hyperlink>
    </w:p>
    <w:p w14:paraId="7D12994B" w14:textId="47C8BE07" w:rsidR="00214954" w:rsidRDefault="00000000">
      <w:pPr>
        <w:pStyle w:val="TOC2"/>
        <w:rPr>
          <w:rFonts w:asciiTheme="minorHAnsi" w:eastAsiaTheme="minorEastAsia" w:hAnsiTheme="minorHAnsi" w:cstheme="minorBidi"/>
          <w:noProof/>
          <w:sz w:val="22"/>
          <w:szCs w:val="22"/>
          <w:lang w:eastAsia="en-AU"/>
        </w:rPr>
      </w:pPr>
      <w:hyperlink w:anchor="_Toc136769820" w:history="1">
        <w:r w:rsidR="00214954" w:rsidRPr="00E92634">
          <w:rPr>
            <w:rStyle w:val="Hyperlink"/>
            <w:rFonts w:ascii="Arial Bold" w:hAnsi="Arial Bold"/>
            <w:noProof/>
          </w:rPr>
          <w:t>10.11</w:t>
        </w:r>
        <w:r w:rsidR="00214954">
          <w:rPr>
            <w:rFonts w:asciiTheme="minorHAnsi" w:eastAsiaTheme="minorEastAsia" w:hAnsiTheme="minorHAnsi" w:cstheme="minorBidi"/>
            <w:noProof/>
            <w:sz w:val="22"/>
            <w:szCs w:val="22"/>
            <w:lang w:eastAsia="en-AU"/>
          </w:rPr>
          <w:tab/>
        </w:r>
        <w:r w:rsidR="00214954" w:rsidRPr="00E92634">
          <w:rPr>
            <w:rStyle w:val="Hyperlink"/>
            <w:noProof/>
          </w:rPr>
          <w:t>Suspension</w:t>
        </w:r>
        <w:r w:rsidR="00214954">
          <w:rPr>
            <w:noProof/>
            <w:webHidden/>
          </w:rPr>
          <w:tab/>
        </w:r>
        <w:r w:rsidR="00214954">
          <w:rPr>
            <w:noProof/>
            <w:webHidden/>
          </w:rPr>
          <w:fldChar w:fldCharType="begin"/>
        </w:r>
        <w:r w:rsidR="00214954">
          <w:rPr>
            <w:noProof/>
            <w:webHidden/>
          </w:rPr>
          <w:instrText xml:space="preserve"> PAGEREF _Toc136769820 \h </w:instrText>
        </w:r>
        <w:r w:rsidR="00214954">
          <w:rPr>
            <w:noProof/>
            <w:webHidden/>
          </w:rPr>
        </w:r>
        <w:r w:rsidR="00214954">
          <w:rPr>
            <w:noProof/>
            <w:webHidden/>
          </w:rPr>
          <w:fldChar w:fldCharType="separate"/>
        </w:r>
        <w:r w:rsidR="00214954">
          <w:rPr>
            <w:noProof/>
            <w:webHidden/>
          </w:rPr>
          <w:t>76</w:t>
        </w:r>
        <w:r w:rsidR="00214954">
          <w:rPr>
            <w:noProof/>
            <w:webHidden/>
          </w:rPr>
          <w:fldChar w:fldCharType="end"/>
        </w:r>
      </w:hyperlink>
    </w:p>
    <w:p w14:paraId="4D8FC064" w14:textId="0870A0AF" w:rsidR="00214954" w:rsidRDefault="00000000">
      <w:pPr>
        <w:pStyle w:val="TOC2"/>
        <w:rPr>
          <w:rFonts w:asciiTheme="minorHAnsi" w:eastAsiaTheme="minorEastAsia" w:hAnsiTheme="minorHAnsi" w:cstheme="minorBidi"/>
          <w:noProof/>
          <w:sz w:val="22"/>
          <w:szCs w:val="22"/>
          <w:lang w:eastAsia="en-AU"/>
        </w:rPr>
      </w:pPr>
      <w:hyperlink w:anchor="_Toc136769821" w:history="1">
        <w:r w:rsidR="00214954" w:rsidRPr="00E92634">
          <w:rPr>
            <w:rStyle w:val="Hyperlink"/>
            <w:rFonts w:ascii="Arial Bold" w:hAnsi="Arial Bold"/>
            <w:noProof/>
          </w:rPr>
          <w:t>10.12</w:t>
        </w:r>
        <w:r w:rsidR="00214954">
          <w:rPr>
            <w:rFonts w:asciiTheme="minorHAnsi" w:eastAsiaTheme="minorEastAsia" w:hAnsiTheme="minorHAnsi" w:cstheme="minorBidi"/>
            <w:noProof/>
            <w:sz w:val="22"/>
            <w:szCs w:val="22"/>
            <w:lang w:eastAsia="en-AU"/>
          </w:rPr>
          <w:tab/>
        </w:r>
        <w:r w:rsidR="00214954" w:rsidRPr="00E92634">
          <w:rPr>
            <w:rStyle w:val="Hyperlink"/>
            <w:noProof/>
          </w:rPr>
          <w:t>Instruction to Accelerate</w:t>
        </w:r>
        <w:r w:rsidR="00214954">
          <w:rPr>
            <w:noProof/>
            <w:webHidden/>
          </w:rPr>
          <w:tab/>
        </w:r>
        <w:r w:rsidR="00214954">
          <w:rPr>
            <w:noProof/>
            <w:webHidden/>
          </w:rPr>
          <w:fldChar w:fldCharType="begin"/>
        </w:r>
        <w:r w:rsidR="00214954">
          <w:rPr>
            <w:noProof/>
            <w:webHidden/>
          </w:rPr>
          <w:instrText xml:space="preserve"> PAGEREF _Toc136769821 \h </w:instrText>
        </w:r>
        <w:r w:rsidR="00214954">
          <w:rPr>
            <w:noProof/>
            <w:webHidden/>
          </w:rPr>
        </w:r>
        <w:r w:rsidR="00214954">
          <w:rPr>
            <w:noProof/>
            <w:webHidden/>
          </w:rPr>
          <w:fldChar w:fldCharType="separate"/>
        </w:r>
        <w:r w:rsidR="00214954">
          <w:rPr>
            <w:noProof/>
            <w:webHidden/>
          </w:rPr>
          <w:t>76</w:t>
        </w:r>
        <w:r w:rsidR="00214954">
          <w:rPr>
            <w:noProof/>
            <w:webHidden/>
          </w:rPr>
          <w:fldChar w:fldCharType="end"/>
        </w:r>
      </w:hyperlink>
    </w:p>
    <w:p w14:paraId="1ED496C5" w14:textId="0EBDBB2A" w:rsidR="00214954" w:rsidRDefault="00000000">
      <w:pPr>
        <w:pStyle w:val="TOC2"/>
        <w:rPr>
          <w:rFonts w:asciiTheme="minorHAnsi" w:eastAsiaTheme="minorEastAsia" w:hAnsiTheme="minorHAnsi" w:cstheme="minorBidi"/>
          <w:noProof/>
          <w:sz w:val="22"/>
          <w:szCs w:val="22"/>
          <w:lang w:eastAsia="en-AU"/>
        </w:rPr>
      </w:pPr>
      <w:hyperlink w:anchor="_Toc136769822" w:history="1">
        <w:r w:rsidR="00214954" w:rsidRPr="00E92634">
          <w:rPr>
            <w:rStyle w:val="Hyperlink"/>
            <w:rFonts w:ascii="Arial Bold" w:hAnsi="Arial Bold"/>
            <w:noProof/>
          </w:rPr>
          <w:t>10.13</w:t>
        </w:r>
        <w:r w:rsidR="00214954">
          <w:rPr>
            <w:rFonts w:asciiTheme="minorHAnsi" w:eastAsiaTheme="minorEastAsia" w:hAnsiTheme="minorHAnsi" w:cstheme="minorBidi"/>
            <w:noProof/>
            <w:sz w:val="22"/>
            <w:szCs w:val="22"/>
            <w:lang w:eastAsia="en-AU"/>
          </w:rPr>
          <w:tab/>
        </w:r>
        <w:r w:rsidR="00214954" w:rsidRPr="00E92634">
          <w:rPr>
            <w:rStyle w:val="Hyperlink"/>
            <w:noProof/>
          </w:rPr>
          <w:t>Partial Acceleration</w:t>
        </w:r>
        <w:r w:rsidR="00214954">
          <w:rPr>
            <w:noProof/>
            <w:webHidden/>
          </w:rPr>
          <w:tab/>
        </w:r>
        <w:r w:rsidR="00214954">
          <w:rPr>
            <w:noProof/>
            <w:webHidden/>
          </w:rPr>
          <w:fldChar w:fldCharType="begin"/>
        </w:r>
        <w:r w:rsidR="00214954">
          <w:rPr>
            <w:noProof/>
            <w:webHidden/>
          </w:rPr>
          <w:instrText xml:space="preserve"> PAGEREF _Toc136769822 \h </w:instrText>
        </w:r>
        <w:r w:rsidR="00214954">
          <w:rPr>
            <w:noProof/>
            <w:webHidden/>
          </w:rPr>
        </w:r>
        <w:r w:rsidR="00214954">
          <w:rPr>
            <w:noProof/>
            <w:webHidden/>
          </w:rPr>
          <w:fldChar w:fldCharType="separate"/>
        </w:r>
        <w:r w:rsidR="00214954">
          <w:rPr>
            <w:noProof/>
            <w:webHidden/>
          </w:rPr>
          <w:t>76</w:t>
        </w:r>
        <w:r w:rsidR="00214954">
          <w:rPr>
            <w:noProof/>
            <w:webHidden/>
          </w:rPr>
          <w:fldChar w:fldCharType="end"/>
        </w:r>
      </w:hyperlink>
    </w:p>
    <w:p w14:paraId="5CA8C042" w14:textId="3530C12A" w:rsidR="00214954" w:rsidRDefault="00000000">
      <w:pPr>
        <w:pStyle w:val="TOC2"/>
        <w:rPr>
          <w:rFonts w:asciiTheme="minorHAnsi" w:eastAsiaTheme="minorEastAsia" w:hAnsiTheme="minorHAnsi" w:cstheme="minorBidi"/>
          <w:noProof/>
          <w:sz w:val="22"/>
          <w:szCs w:val="22"/>
          <w:lang w:eastAsia="en-AU"/>
        </w:rPr>
      </w:pPr>
      <w:hyperlink w:anchor="_Toc136769823" w:history="1">
        <w:r w:rsidR="00214954" w:rsidRPr="00E92634">
          <w:rPr>
            <w:rStyle w:val="Hyperlink"/>
            <w:rFonts w:ascii="Arial Bold" w:hAnsi="Arial Bold"/>
            <w:noProof/>
          </w:rPr>
          <w:t>10.14</w:t>
        </w:r>
        <w:r w:rsidR="00214954">
          <w:rPr>
            <w:rFonts w:asciiTheme="minorHAnsi" w:eastAsiaTheme="minorEastAsia" w:hAnsiTheme="minorHAnsi" w:cstheme="minorBidi"/>
            <w:noProof/>
            <w:sz w:val="22"/>
            <w:szCs w:val="22"/>
            <w:lang w:eastAsia="en-AU"/>
          </w:rPr>
          <w:tab/>
        </w:r>
        <w:r w:rsidR="00214954" w:rsidRPr="00E92634">
          <w:rPr>
            <w:rStyle w:val="Hyperlink"/>
            <w:noProof/>
          </w:rPr>
          <w:t>Acceleration</w:t>
        </w:r>
        <w:r w:rsidR="00214954">
          <w:rPr>
            <w:noProof/>
            <w:webHidden/>
          </w:rPr>
          <w:tab/>
        </w:r>
        <w:r w:rsidR="00214954">
          <w:rPr>
            <w:noProof/>
            <w:webHidden/>
          </w:rPr>
          <w:fldChar w:fldCharType="begin"/>
        </w:r>
        <w:r w:rsidR="00214954">
          <w:rPr>
            <w:noProof/>
            <w:webHidden/>
          </w:rPr>
          <w:instrText xml:space="preserve"> PAGEREF _Toc136769823 \h </w:instrText>
        </w:r>
        <w:r w:rsidR="00214954">
          <w:rPr>
            <w:noProof/>
            <w:webHidden/>
          </w:rPr>
        </w:r>
        <w:r w:rsidR="00214954">
          <w:rPr>
            <w:noProof/>
            <w:webHidden/>
          </w:rPr>
          <w:fldChar w:fldCharType="separate"/>
        </w:r>
        <w:r w:rsidR="00214954">
          <w:rPr>
            <w:noProof/>
            <w:webHidden/>
          </w:rPr>
          <w:t>76</w:t>
        </w:r>
        <w:r w:rsidR="00214954">
          <w:rPr>
            <w:noProof/>
            <w:webHidden/>
          </w:rPr>
          <w:fldChar w:fldCharType="end"/>
        </w:r>
      </w:hyperlink>
    </w:p>
    <w:p w14:paraId="50E482C3" w14:textId="4D418BF4" w:rsidR="00214954" w:rsidRDefault="00000000">
      <w:pPr>
        <w:pStyle w:val="TOC2"/>
        <w:rPr>
          <w:rFonts w:asciiTheme="minorHAnsi" w:eastAsiaTheme="minorEastAsia" w:hAnsiTheme="minorHAnsi" w:cstheme="minorBidi"/>
          <w:noProof/>
          <w:sz w:val="22"/>
          <w:szCs w:val="22"/>
          <w:lang w:eastAsia="en-AU"/>
        </w:rPr>
      </w:pPr>
      <w:hyperlink w:anchor="_Toc136769824" w:history="1">
        <w:r w:rsidR="00214954" w:rsidRPr="00E92634">
          <w:rPr>
            <w:rStyle w:val="Hyperlink"/>
            <w:rFonts w:ascii="Arial Bold" w:hAnsi="Arial Bold"/>
            <w:noProof/>
          </w:rPr>
          <w:t>10.15</w:t>
        </w:r>
        <w:r w:rsidR="00214954">
          <w:rPr>
            <w:rFonts w:asciiTheme="minorHAnsi" w:eastAsiaTheme="minorEastAsia" w:hAnsiTheme="minorHAnsi" w:cstheme="minorBidi"/>
            <w:noProof/>
            <w:sz w:val="22"/>
            <w:szCs w:val="22"/>
            <w:lang w:eastAsia="en-AU"/>
          </w:rPr>
          <w:tab/>
        </w:r>
        <w:r w:rsidR="00214954" w:rsidRPr="00E92634">
          <w:rPr>
            <w:rStyle w:val="Hyperlink"/>
            <w:noProof/>
          </w:rPr>
          <w:t>Commonwealth's Rights to Liquidated Damages Not Affected</w:t>
        </w:r>
        <w:r w:rsidR="00214954">
          <w:rPr>
            <w:noProof/>
            <w:webHidden/>
          </w:rPr>
          <w:tab/>
        </w:r>
        <w:r w:rsidR="00214954">
          <w:rPr>
            <w:noProof/>
            <w:webHidden/>
          </w:rPr>
          <w:fldChar w:fldCharType="begin"/>
        </w:r>
        <w:r w:rsidR="00214954">
          <w:rPr>
            <w:noProof/>
            <w:webHidden/>
          </w:rPr>
          <w:instrText xml:space="preserve"> PAGEREF _Toc136769824 \h </w:instrText>
        </w:r>
        <w:r w:rsidR="00214954">
          <w:rPr>
            <w:noProof/>
            <w:webHidden/>
          </w:rPr>
        </w:r>
        <w:r w:rsidR="00214954">
          <w:rPr>
            <w:noProof/>
            <w:webHidden/>
          </w:rPr>
          <w:fldChar w:fldCharType="separate"/>
        </w:r>
        <w:r w:rsidR="00214954">
          <w:rPr>
            <w:noProof/>
            <w:webHidden/>
          </w:rPr>
          <w:t>77</w:t>
        </w:r>
        <w:r w:rsidR="00214954">
          <w:rPr>
            <w:noProof/>
            <w:webHidden/>
          </w:rPr>
          <w:fldChar w:fldCharType="end"/>
        </w:r>
      </w:hyperlink>
    </w:p>
    <w:p w14:paraId="6979440F" w14:textId="2E20FC6D" w:rsidR="00214954" w:rsidRDefault="00000000">
      <w:pPr>
        <w:pStyle w:val="TOC2"/>
        <w:rPr>
          <w:rFonts w:asciiTheme="minorHAnsi" w:eastAsiaTheme="minorEastAsia" w:hAnsiTheme="minorHAnsi" w:cstheme="minorBidi"/>
          <w:noProof/>
          <w:sz w:val="22"/>
          <w:szCs w:val="22"/>
          <w:lang w:eastAsia="en-AU"/>
        </w:rPr>
      </w:pPr>
      <w:hyperlink w:anchor="_Toc136769825" w:history="1">
        <w:r w:rsidR="00214954" w:rsidRPr="00E92634">
          <w:rPr>
            <w:rStyle w:val="Hyperlink"/>
            <w:rFonts w:ascii="Arial Bold" w:hAnsi="Arial Bold"/>
            <w:noProof/>
          </w:rPr>
          <w:t>10.16</w:t>
        </w:r>
        <w:r w:rsidR="00214954">
          <w:rPr>
            <w:rFonts w:asciiTheme="minorHAnsi" w:eastAsiaTheme="minorEastAsia" w:hAnsiTheme="minorHAnsi" w:cstheme="minorBidi"/>
            <w:noProof/>
            <w:sz w:val="22"/>
            <w:szCs w:val="22"/>
            <w:lang w:eastAsia="en-AU"/>
          </w:rPr>
          <w:tab/>
        </w:r>
        <w:r w:rsidR="00214954" w:rsidRPr="00E92634">
          <w:rPr>
            <w:rStyle w:val="Hyperlink"/>
            <w:noProof/>
          </w:rPr>
          <w:t>Force Majeure</w:t>
        </w:r>
        <w:r w:rsidR="00214954">
          <w:rPr>
            <w:noProof/>
            <w:webHidden/>
          </w:rPr>
          <w:tab/>
        </w:r>
        <w:r w:rsidR="00214954">
          <w:rPr>
            <w:noProof/>
            <w:webHidden/>
          </w:rPr>
          <w:fldChar w:fldCharType="begin"/>
        </w:r>
        <w:r w:rsidR="00214954">
          <w:rPr>
            <w:noProof/>
            <w:webHidden/>
          </w:rPr>
          <w:instrText xml:space="preserve"> PAGEREF _Toc136769825 \h </w:instrText>
        </w:r>
        <w:r w:rsidR="00214954">
          <w:rPr>
            <w:noProof/>
            <w:webHidden/>
          </w:rPr>
        </w:r>
        <w:r w:rsidR="00214954">
          <w:rPr>
            <w:noProof/>
            <w:webHidden/>
          </w:rPr>
          <w:fldChar w:fldCharType="separate"/>
        </w:r>
        <w:r w:rsidR="00214954">
          <w:rPr>
            <w:noProof/>
            <w:webHidden/>
          </w:rPr>
          <w:t>77</w:t>
        </w:r>
        <w:r w:rsidR="00214954">
          <w:rPr>
            <w:noProof/>
            <w:webHidden/>
          </w:rPr>
          <w:fldChar w:fldCharType="end"/>
        </w:r>
      </w:hyperlink>
    </w:p>
    <w:p w14:paraId="6C34EFC1" w14:textId="1CEBD5D2" w:rsidR="00214954" w:rsidRDefault="00000000">
      <w:pPr>
        <w:pStyle w:val="TOC1"/>
        <w:rPr>
          <w:rFonts w:asciiTheme="minorHAnsi" w:eastAsiaTheme="minorEastAsia" w:hAnsiTheme="minorHAnsi" w:cstheme="minorBidi"/>
          <w:b w:val="0"/>
          <w:caps w:val="0"/>
          <w:noProof/>
          <w:sz w:val="22"/>
          <w:lang w:eastAsia="en-AU"/>
        </w:rPr>
      </w:pPr>
      <w:hyperlink w:anchor="_Toc136769826" w:history="1">
        <w:r w:rsidR="00214954" w:rsidRPr="00E92634">
          <w:rPr>
            <w:rStyle w:val="Hyperlink"/>
            <w:noProof/>
          </w:rPr>
          <w:t>11.</w:t>
        </w:r>
        <w:r w:rsidR="00214954">
          <w:rPr>
            <w:rFonts w:asciiTheme="minorHAnsi" w:eastAsiaTheme="minorEastAsia" w:hAnsiTheme="minorHAnsi" w:cstheme="minorBidi"/>
            <w:b w:val="0"/>
            <w:caps w:val="0"/>
            <w:noProof/>
            <w:sz w:val="22"/>
            <w:lang w:eastAsia="en-AU"/>
          </w:rPr>
          <w:tab/>
        </w:r>
        <w:r w:rsidR="00214954" w:rsidRPr="00E92634">
          <w:rPr>
            <w:rStyle w:val="Hyperlink"/>
            <w:noProof/>
          </w:rPr>
          <w:t>VARIATIONS</w:t>
        </w:r>
        <w:r w:rsidR="00214954">
          <w:rPr>
            <w:noProof/>
            <w:webHidden/>
          </w:rPr>
          <w:tab/>
        </w:r>
        <w:r w:rsidR="00214954">
          <w:rPr>
            <w:noProof/>
            <w:webHidden/>
          </w:rPr>
          <w:fldChar w:fldCharType="begin"/>
        </w:r>
        <w:r w:rsidR="00214954">
          <w:rPr>
            <w:noProof/>
            <w:webHidden/>
          </w:rPr>
          <w:instrText xml:space="preserve"> PAGEREF _Toc136769826 \h </w:instrText>
        </w:r>
        <w:r w:rsidR="00214954">
          <w:rPr>
            <w:noProof/>
            <w:webHidden/>
          </w:rPr>
        </w:r>
        <w:r w:rsidR="00214954">
          <w:rPr>
            <w:noProof/>
            <w:webHidden/>
          </w:rPr>
          <w:fldChar w:fldCharType="separate"/>
        </w:r>
        <w:r w:rsidR="00214954">
          <w:rPr>
            <w:noProof/>
            <w:webHidden/>
          </w:rPr>
          <w:t>78</w:t>
        </w:r>
        <w:r w:rsidR="00214954">
          <w:rPr>
            <w:noProof/>
            <w:webHidden/>
          </w:rPr>
          <w:fldChar w:fldCharType="end"/>
        </w:r>
      </w:hyperlink>
    </w:p>
    <w:p w14:paraId="45DEA611" w14:textId="628EFB87" w:rsidR="00214954" w:rsidRDefault="00000000">
      <w:pPr>
        <w:pStyle w:val="TOC2"/>
        <w:rPr>
          <w:rFonts w:asciiTheme="minorHAnsi" w:eastAsiaTheme="minorEastAsia" w:hAnsiTheme="minorHAnsi" w:cstheme="minorBidi"/>
          <w:noProof/>
          <w:sz w:val="22"/>
          <w:szCs w:val="22"/>
          <w:lang w:eastAsia="en-AU"/>
        </w:rPr>
      </w:pPr>
      <w:hyperlink w:anchor="_Toc136769827" w:history="1">
        <w:r w:rsidR="00214954" w:rsidRPr="00E92634">
          <w:rPr>
            <w:rStyle w:val="Hyperlink"/>
            <w:rFonts w:ascii="Arial Bold" w:hAnsi="Arial Bold"/>
            <w:noProof/>
          </w:rPr>
          <w:t>11.1</w:t>
        </w:r>
        <w:r w:rsidR="00214954">
          <w:rPr>
            <w:rFonts w:asciiTheme="minorHAnsi" w:eastAsiaTheme="minorEastAsia" w:hAnsiTheme="minorHAnsi" w:cstheme="minorBidi"/>
            <w:noProof/>
            <w:sz w:val="22"/>
            <w:szCs w:val="22"/>
            <w:lang w:eastAsia="en-AU"/>
          </w:rPr>
          <w:tab/>
        </w:r>
        <w:r w:rsidR="00214954" w:rsidRPr="00E92634">
          <w:rPr>
            <w:rStyle w:val="Hyperlink"/>
            <w:noProof/>
          </w:rPr>
          <w:t>Variation Price Request</w:t>
        </w:r>
        <w:r w:rsidR="00214954">
          <w:rPr>
            <w:noProof/>
            <w:webHidden/>
          </w:rPr>
          <w:tab/>
        </w:r>
        <w:r w:rsidR="00214954">
          <w:rPr>
            <w:noProof/>
            <w:webHidden/>
          </w:rPr>
          <w:fldChar w:fldCharType="begin"/>
        </w:r>
        <w:r w:rsidR="00214954">
          <w:rPr>
            <w:noProof/>
            <w:webHidden/>
          </w:rPr>
          <w:instrText xml:space="preserve"> PAGEREF _Toc136769827 \h </w:instrText>
        </w:r>
        <w:r w:rsidR="00214954">
          <w:rPr>
            <w:noProof/>
            <w:webHidden/>
          </w:rPr>
        </w:r>
        <w:r w:rsidR="00214954">
          <w:rPr>
            <w:noProof/>
            <w:webHidden/>
          </w:rPr>
          <w:fldChar w:fldCharType="separate"/>
        </w:r>
        <w:r w:rsidR="00214954">
          <w:rPr>
            <w:noProof/>
            <w:webHidden/>
          </w:rPr>
          <w:t>78</w:t>
        </w:r>
        <w:r w:rsidR="00214954">
          <w:rPr>
            <w:noProof/>
            <w:webHidden/>
          </w:rPr>
          <w:fldChar w:fldCharType="end"/>
        </w:r>
      </w:hyperlink>
    </w:p>
    <w:p w14:paraId="0995A3D5" w14:textId="4F78A176" w:rsidR="00214954" w:rsidRDefault="00000000">
      <w:pPr>
        <w:pStyle w:val="TOC2"/>
        <w:rPr>
          <w:rFonts w:asciiTheme="minorHAnsi" w:eastAsiaTheme="minorEastAsia" w:hAnsiTheme="minorHAnsi" w:cstheme="minorBidi"/>
          <w:noProof/>
          <w:sz w:val="22"/>
          <w:szCs w:val="22"/>
          <w:lang w:eastAsia="en-AU"/>
        </w:rPr>
      </w:pPr>
      <w:hyperlink w:anchor="_Toc136769828" w:history="1">
        <w:r w:rsidR="00214954" w:rsidRPr="00E92634">
          <w:rPr>
            <w:rStyle w:val="Hyperlink"/>
            <w:rFonts w:ascii="Arial Bold" w:hAnsi="Arial Bold"/>
            <w:noProof/>
          </w:rPr>
          <w:t>11.2</w:t>
        </w:r>
        <w:r w:rsidR="00214954">
          <w:rPr>
            <w:rFonts w:asciiTheme="minorHAnsi" w:eastAsiaTheme="minorEastAsia" w:hAnsiTheme="minorHAnsi" w:cstheme="minorBidi"/>
            <w:noProof/>
            <w:sz w:val="22"/>
            <w:szCs w:val="22"/>
            <w:lang w:eastAsia="en-AU"/>
          </w:rPr>
          <w:tab/>
        </w:r>
        <w:r w:rsidR="00214954" w:rsidRPr="00E92634">
          <w:rPr>
            <w:rStyle w:val="Hyperlink"/>
            <w:noProof/>
          </w:rPr>
          <w:t>Variation Order</w:t>
        </w:r>
        <w:r w:rsidR="00214954">
          <w:rPr>
            <w:noProof/>
            <w:webHidden/>
          </w:rPr>
          <w:tab/>
        </w:r>
        <w:r w:rsidR="00214954">
          <w:rPr>
            <w:noProof/>
            <w:webHidden/>
          </w:rPr>
          <w:fldChar w:fldCharType="begin"/>
        </w:r>
        <w:r w:rsidR="00214954">
          <w:rPr>
            <w:noProof/>
            <w:webHidden/>
          </w:rPr>
          <w:instrText xml:space="preserve"> PAGEREF _Toc136769828 \h </w:instrText>
        </w:r>
        <w:r w:rsidR="00214954">
          <w:rPr>
            <w:noProof/>
            <w:webHidden/>
          </w:rPr>
        </w:r>
        <w:r w:rsidR="00214954">
          <w:rPr>
            <w:noProof/>
            <w:webHidden/>
          </w:rPr>
          <w:fldChar w:fldCharType="separate"/>
        </w:r>
        <w:r w:rsidR="00214954">
          <w:rPr>
            <w:noProof/>
            <w:webHidden/>
          </w:rPr>
          <w:t>78</w:t>
        </w:r>
        <w:r w:rsidR="00214954">
          <w:rPr>
            <w:noProof/>
            <w:webHidden/>
          </w:rPr>
          <w:fldChar w:fldCharType="end"/>
        </w:r>
      </w:hyperlink>
    </w:p>
    <w:p w14:paraId="4CBAEB0F" w14:textId="11DC9DDA" w:rsidR="00214954" w:rsidRDefault="00000000">
      <w:pPr>
        <w:pStyle w:val="TOC2"/>
        <w:rPr>
          <w:rFonts w:asciiTheme="minorHAnsi" w:eastAsiaTheme="minorEastAsia" w:hAnsiTheme="minorHAnsi" w:cstheme="minorBidi"/>
          <w:noProof/>
          <w:sz w:val="22"/>
          <w:szCs w:val="22"/>
          <w:lang w:eastAsia="en-AU"/>
        </w:rPr>
      </w:pPr>
      <w:hyperlink w:anchor="_Toc136769829" w:history="1">
        <w:r w:rsidR="00214954" w:rsidRPr="00E92634">
          <w:rPr>
            <w:rStyle w:val="Hyperlink"/>
            <w:rFonts w:ascii="Arial Bold" w:hAnsi="Arial Bold"/>
            <w:noProof/>
          </w:rPr>
          <w:t>11.3</w:t>
        </w:r>
        <w:r w:rsidR="00214954">
          <w:rPr>
            <w:rFonts w:asciiTheme="minorHAnsi" w:eastAsiaTheme="minorEastAsia" w:hAnsiTheme="minorHAnsi" w:cstheme="minorBidi"/>
            <w:noProof/>
            <w:sz w:val="22"/>
            <w:szCs w:val="22"/>
            <w:lang w:eastAsia="en-AU"/>
          </w:rPr>
          <w:tab/>
        </w:r>
        <w:r w:rsidR="00214954" w:rsidRPr="00E92634">
          <w:rPr>
            <w:rStyle w:val="Hyperlink"/>
            <w:noProof/>
          </w:rPr>
          <w:t>Valuation of Variation</w:t>
        </w:r>
        <w:r w:rsidR="00214954">
          <w:rPr>
            <w:noProof/>
            <w:webHidden/>
          </w:rPr>
          <w:tab/>
        </w:r>
        <w:r w:rsidR="00214954">
          <w:rPr>
            <w:noProof/>
            <w:webHidden/>
          </w:rPr>
          <w:fldChar w:fldCharType="begin"/>
        </w:r>
        <w:r w:rsidR="00214954">
          <w:rPr>
            <w:noProof/>
            <w:webHidden/>
          </w:rPr>
          <w:instrText xml:space="preserve"> PAGEREF _Toc136769829 \h </w:instrText>
        </w:r>
        <w:r w:rsidR="00214954">
          <w:rPr>
            <w:noProof/>
            <w:webHidden/>
          </w:rPr>
        </w:r>
        <w:r w:rsidR="00214954">
          <w:rPr>
            <w:noProof/>
            <w:webHidden/>
          </w:rPr>
          <w:fldChar w:fldCharType="separate"/>
        </w:r>
        <w:r w:rsidR="00214954">
          <w:rPr>
            <w:noProof/>
            <w:webHidden/>
          </w:rPr>
          <w:t>78</w:t>
        </w:r>
        <w:r w:rsidR="00214954">
          <w:rPr>
            <w:noProof/>
            <w:webHidden/>
          </w:rPr>
          <w:fldChar w:fldCharType="end"/>
        </w:r>
      </w:hyperlink>
    </w:p>
    <w:p w14:paraId="39D87FA2" w14:textId="40328FA3" w:rsidR="00214954" w:rsidRDefault="00000000">
      <w:pPr>
        <w:pStyle w:val="TOC2"/>
        <w:rPr>
          <w:rFonts w:asciiTheme="minorHAnsi" w:eastAsiaTheme="minorEastAsia" w:hAnsiTheme="minorHAnsi" w:cstheme="minorBidi"/>
          <w:noProof/>
          <w:sz w:val="22"/>
          <w:szCs w:val="22"/>
          <w:lang w:eastAsia="en-AU"/>
        </w:rPr>
      </w:pPr>
      <w:hyperlink w:anchor="_Toc136769830" w:history="1">
        <w:r w:rsidR="00214954" w:rsidRPr="00E92634">
          <w:rPr>
            <w:rStyle w:val="Hyperlink"/>
            <w:rFonts w:ascii="Arial Bold" w:hAnsi="Arial Bold"/>
            <w:noProof/>
          </w:rPr>
          <w:t>11.4</w:t>
        </w:r>
        <w:r w:rsidR="00214954">
          <w:rPr>
            <w:rFonts w:asciiTheme="minorHAnsi" w:eastAsiaTheme="minorEastAsia" w:hAnsiTheme="minorHAnsi" w:cstheme="minorBidi"/>
            <w:noProof/>
            <w:sz w:val="22"/>
            <w:szCs w:val="22"/>
            <w:lang w:eastAsia="en-AU"/>
          </w:rPr>
          <w:tab/>
        </w:r>
        <w:r w:rsidR="00214954" w:rsidRPr="00E92634">
          <w:rPr>
            <w:rStyle w:val="Hyperlink"/>
            <w:noProof/>
          </w:rPr>
          <w:t>Omissions</w:t>
        </w:r>
        <w:r w:rsidR="00214954">
          <w:rPr>
            <w:noProof/>
            <w:webHidden/>
          </w:rPr>
          <w:tab/>
        </w:r>
        <w:r w:rsidR="00214954">
          <w:rPr>
            <w:noProof/>
            <w:webHidden/>
          </w:rPr>
          <w:fldChar w:fldCharType="begin"/>
        </w:r>
        <w:r w:rsidR="00214954">
          <w:rPr>
            <w:noProof/>
            <w:webHidden/>
          </w:rPr>
          <w:instrText xml:space="preserve"> PAGEREF _Toc136769830 \h </w:instrText>
        </w:r>
        <w:r w:rsidR="00214954">
          <w:rPr>
            <w:noProof/>
            <w:webHidden/>
          </w:rPr>
        </w:r>
        <w:r w:rsidR="00214954">
          <w:rPr>
            <w:noProof/>
            <w:webHidden/>
          </w:rPr>
          <w:fldChar w:fldCharType="separate"/>
        </w:r>
        <w:r w:rsidR="00214954">
          <w:rPr>
            <w:noProof/>
            <w:webHidden/>
          </w:rPr>
          <w:t>79</w:t>
        </w:r>
        <w:r w:rsidR="00214954">
          <w:rPr>
            <w:noProof/>
            <w:webHidden/>
          </w:rPr>
          <w:fldChar w:fldCharType="end"/>
        </w:r>
      </w:hyperlink>
    </w:p>
    <w:p w14:paraId="41A533E2" w14:textId="00914B23" w:rsidR="00214954" w:rsidRDefault="00000000">
      <w:pPr>
        <w:pStyle w:val="TOC2"/>
        <w:rPr>
          <w:rFonts w:asciiTheme="minorHAnsi" w:eastAsiaTheme="minorEastAsia" w:hAnsiTheme="minorHAnsi" w:cstheme="minorBidi"/>
          <w:noProof/>
          <w:sz w:val="22"/>
          <w:szCs w:val="22"/>
          <w:lang w:eastAsia="en-AU"/>
        </w:rPr>
      </w:pPr>
      <w:hyperlink w:anchor="_Toc136769831" w:history="1">
        <w:r w:rsidR="00214954" w:rsidRPr="00E92634">
          <w:rPr>
            <w:rStyle w:val="Hyperlink"/>
            <w:rFonts w:ascii="Arial Bold" w:hAnsi="Arial Bold"/>
            <w:noProof/>
          </w:rPr>
          <w:t>11.5</w:t>
        </w:r>
        <w:r w:rsidR="00214954">
          <w:rPr>
            <w:rFonts w:asciiTheme="minorHAnsi" w:eastAsiaTheme="minorEastAsia" w:hAnsiTheme="minorHAnsi" w:cstheme="minorBidi"/>
            <w:noProof/>
            <w:sz w:val="22"/>
            <w:szCs w:val="22"/>
            <w:lang w:eastAsia="en-AU"/>
          </w:rPr>
          <w:tab/>
        </w:r>
        <w:r w:rsidR="00214954" w:rsidRPr="00E92634">
          <w:rPr>
            <w:rStyle w:val="Hyperlink"/>
            <w:noProof/>
          </w:rPr>
          <w:t>Daywork</w:t>
        </w:r>
        <w:r w:rsidR="00214954">
          <w:rPr>
            <w:noProof/>
            <w:webHidden/>
          </w:rPr>
          <w:tab/>
        </w:r>
        <w:r w:rsidR="00214954">
          <w:rPr>
            <w:noProof/>
            <w:webHidden/>
          </w:rPr>
          <w:fldChar w:fldCharType="begin"/>
        </w:r>
        <w:r w:rsidR="00214954">
          <w:rPr>
            <w:noProof/>
            <w:webHidden/>
          </w:rPr>
          <w:instrText xml:space="preserve"> PAGEREF _Toc136769831 \h </w:instrText>
        </w:r>
        <w:r w:rsidR="00214954">
          <w:rPr>
            <w:noProof/>
            <w:webHidden/>
          </w:rPr>
        </w:r>
        <w:r w:rsidR="00214954">
          <w:rPr>
            <w:noProof/>
            <w:webHidden/>
          </w:rPr>
          <w:fldChar w:fldCharType="separate"/>
        </w:r>
        <w:r w:rsidR="00214954">
          <w:rPr>
            <w:noProof/>
            <w:webHidden/>
          </w:rPr>
          <w:t>79</w:t>
        </w:r>
        <w:r w:rsidR="00214954">
          <w:rPr>
            <w:noProof/>
            <w:webHidden/>
          </w:rPr>
          <w:fldChar w:fldCharType="end"/>
        </w:r>
      </w:hyperlink>
    </w:p>
    <w:p w14:paraId="79C42A42" w14:textId="07861DC1" w:rsidR="00214954" w:rsidRDefault="00000000">
      <w:pPr>
        <w:pStyle w:val="TOC2"/>
        <w:rPr>
          <w:rFonts w:asciiTheme="minorHAnsi" w:eastAsiaTheme="minorEastAsia" w:hAnsiTheme="minorHAnsi" w:cstheme="minorBidi"/>
          <w:noProof/>
          <w:sz w:val="22"/>
          <w:szCs w:val="22"/>
          <w:lang w:eastAsia="en-AU"/>
        </w:rPr>
      </w:pPr>
      <w:hyperlink w:anchor="_Toc136769832" w:history="1">
        <w:r w:rsidR="00214954" w:rsidRPr="00E92634">
          <w:rPr>
            <w:rStyle w:val="Hyperlink"/>
            <w:rFonts w:ascii="Arial Bold" w:hAnsi="Arial Bold"/>
            <w:noProof/>
          </w:rPr>
          <w:t>11.6</w:t>
        </w:r>
        <w:r w:rsidR="00214954">
          <w:rPr>
            <w:rFonts w:asciiTheme="minorHAnsi" w:eastAsiaTheme="minorEastAsia" w:hAnsiTheme="minorHAnsi" w:cstheme="minorBidi"/>
            <w:noProof/>
            <w:sz w:val="22"/>
            <w:szCs w:val="22"/>
            <w:lang w:eastAsia="en-AU"/>
          </w:rPr>
          <w:tab/>
        </w:r>
        <w:r w:rsidR="00214954" w:rsidRPr="00E92634">
          <w:rPr>
            <w:rStyle w:val="Hyperlink"/>
            <w:noProof/>
          </w:rPr>
          <w:t>Valuation of Daywork</w:t>
        </w:r>
        <w:r w:rsidR="00214954">
          <w:rPr>
            <w:noProof/>
            <w:webHidden/>
          </w:rPr>
          <w:tab/>
        </w:r>
        <w:r w:rsidR="00214954">
          <w:rPr>
            <w:noProof/>
            <w:webHidden/>
          </w:rPr>
          <w:fldChar w:fldCharType="begin"/>
        </w:r>
        <w:r w:rsidR="00214954">
          <w:rPr>
            <w:noProof/>
            <w:webHidden/>
          </w:rPr>
          <w:instrText xml:space="preserve"> PAGEREF _Toc136769832 \h </w:instrText>
        </w:r>
        <w:r w:rsidR="00214954">
          <w:rPr>
            <w:noProof/>
            <w:webHidden/>
          </w:rPr>
        </w:r>
        <w:r w:rsidR="00214954">
          <w:rPr>
            <w:noProof/>
            <w:webHidden/>
          </w:rPr>
          <w:fldChar w:fldCharType="separate"/>
        </w:r>
        <w:r w:rsidR="00214954">
          <w:rPr>
            <w:noProof/>
            <w:webHidden/>
          </w:rPr>
          <w:t>79</w:t>
        </w:r>
        <w:r w:rsidR="00214954">
          <w:rPr>
            <w:noProof/>
            <w:webHidden/>
          </w:rPr>
          <w:fldChar w:fldCharType="end"/>
        </w:r>
      </w:hyperlink>
    </w:p>
    <w:p w14:paraId="759618EA" w14:textId="4E8DBC68" w:rsidR="00214954" w:rsidRDefault="00000000">
      <w:pPr>
        <w:pStyle w:val="TOC2"/>
        <w:rPr>
          <w:rFonts w:asciiTheme="minorHAnsi" w:eastAsiaTheme="minorEastAsia" w:hAnsiTheme="minorHAnsi" w:cstheme="minorBidi"/>
          <w:noProof/>
          <w:sz w:val="22"/>
          <w:szCs w:val="22"/>
          <w:lang w:eastAsia="en-AU"/>
        </w:rPr>
      </w:pPr>
      <w:hyperlink w:anchor="_Toc136769833" w:history="1">
        <w:r w:rsidR="00214954" w:rsidRPr="00E92634">
          <w:rPr>
            <w:rStyle w:val="Hyperlink"/>
            <w:rFonts w:ascii="Arial Bold" w:hAnsi="Arial Bold"/>
            <w:noProof/>
          </w:rPr>
          <w:t>11.7</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Variation Request</w:t>
        </w:r>
        <w:r w:rsidR="00214954">
          <w:rPr>
            <w:noProof/>
            <w:webHidden/>
          </w:rPr>
          <w:tab/>
        </w:r>
        <w:r w:rsidR="00214954">
          <w:rPr>
            <w:noProof/>
            <w:webHidden/>
          </w:rPr>
          <w:fldChar w:fldCharType="begin"/>
        </w:r>
        <w:r w:rsidR="00214954">
          <w:rPr>
            <w:noProof/>
            <w:webHidden/>
          </w:rPr>
          <w:instrText xml:space="preserve"> PAGEREF _Toc136769833 \h </w:instrText>
        </w:r>
        <w:r w:rsidR="00214954">
          <w:rPr>
            <w:noProof/>
            <w:webHidden/>
          </w:rPr>
        </w:r>
        <w:r w:rsidR="00214954">
          <w:rPr>
            <w:noProof/>
            <w:webHidden/>
          </w:rPr>
          <w:fldChar w:fldCharType="separate"/>
        </w:r>
        <w:r w:rsidR="00214954">
          <w:rPr>
            <w:noProof/>
            <w:webHidden/>
          </w:rPr>
          <w:t>80</w:t>
        </w:r>
        <w:r w:rsidR="00214954">
          <w:rPr>
            <w:noProof/>
            <w:webHidden/>
          </w:rPr>
          <w:fldChar w:fldCharType="end"/>
        </w:r>
      </w:hyperlink>
    </w:p>
    <w:p w14:paraId="1A46BB6D" w14:textId="00DC53DC" w:rsidR="00214954" w:rsidRDefault="00000000">
      <w:pPr>
        <w:pStyle w:val="TOC2"/>
        <w:rPr>
          <w:rFonts w:asciiTheme="minorHAnsi" w:eastAsiaTheme="minorEastAsia" w:hAnsiTheme="minorHAnsi" w:cstheme="minorBidi"/>
          <w:noProof/>
          <w:sz w:val="22"/>
          <w:szCs w:val="22"/>
          <w:lang w:eastAsia="en-AU"/>
        </w:rPr>
      </w:pPr>
      <w:hyperlink w:anchor="_Toc136769834" w:history="1">
        <w:r w:rsidR="00214954" w:rsidRPr="00E92634">
          <w:rPr>
            <w:rStyle w:val="Hyperlink"/>
            <w:rFonts w:ascii="Arial Bold" w:hAnsi="Arial Bold"/>
            <w:noProof/>
          </w:rPr>
          <w:t>11.8</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Administrator's Determination</w:t>
        </w:r>
        <w:r w:rsidR="00214954">
          <w:rPr>
            <w:noProof/>
            <w:webHidden/>
          </w:rPr>
          <w:tab/>
        </w:r>
        <w:r w:rsidR="00214954">
          <w:rPr>
            <w:noProof/>
            <w:webHidden/>
          </w:rPr>
          <w:fldChar w:fldCharType="begin"/>
        </w:r>
        <w:r w:rsidR="00214954">
          <w:rPr>
            <w:noProof/>
            <w:webHidden/>
          </w:rPr>
          <w:instrText xml:space="preserve"> PAGEREF _Toc136769834 \h </w:instrText>
        </w:r>
        <w:r w:rsidR="00214954">
          <w:rPr>
            <w:noProof/>
            <w:webHidden/>
          </w:rPr>
        </w:r>
        <w:r w:rsidR="00214954">
          <w:rPr>
            <w:noProof/>
            <w:webHidden/>
          </w:rPr>
          <w:fldChar w:fldCharType="separate"/>
        </w:r>
        <w:r w:rsidR="00214954">
          <w:rPr>
            <w:noProof/>
            <w:webHidden/>
          </w:rPr>
          <w:t>80</w:t>
        </w:r>
        <w:r w:rsidR="00214954">
          <w:rPr>
            <w:noProof/>
            <w:webHidden/>
          </w:rPr>
          <w:fldChar w:fldCharType="end"/>
        </w:r>
      </w:hyperlink>
    </w:p>
    <w:p w14:paraId="26910629" w14:textId="096660F2" w:rsidR="00214954" w:rsidRDefault="00000000">
      <w:pPr>
        <w:pStyle w:val="TOC2"/>
        <w:rPr>
          <w:rFonts w:asciiTheme="minorHAnsi" w:eastAsiaTheme="minorEastAsia" w:hAnsiTheme="minorHAnsi" w:cstheme="minorBidi"/>
          <w:noProof/>
          <w:sz w:val="22"/>
          <w:szCs w:val="22"/>
          <w:lang w:eastAsia="en-AU"/>
        </w:rPr>
      </w:pPr>
      <w:hyperlink w:anchor="_Toc136769835" w:history="1">
        <w:r w:rsidR="00214954" w:rsidRPr="00E92634">
          <w:rPr>
            <w:rStyle w:val="Hyperlink"/>
            <w:rFonts w:ascii="Arial Bold" w:hAnsi="Arial Bold"/>
            <w:noProof/>
          </w:rPr>
          <w:t>11.9</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Variation Request Approved by Contract Administrator</w:t>
        </w:r>
        <w:r w:rsidR="00214954">
          <w:rPr>
            <w:noProof/>
            <w:webHidden/>
          </w:rPr>
          <w:tab/>
        </w:r>
        <w:r w:rsidR="00214954">
          <w:rPr>
            <w:noProof/>
            <w:webHidden/>
          </w:rPr>
          <w:fldChar w:fldCharType="begin"/>
        </w:r>
        <w:r w:rsidR="00214954">
          <w:rPr>
            <w:noProof/>
            <w:webHidden/>
          </w:rPr>
          <w:instrText xml:space="preserve"> PAGEREF _Toc136769835 \h </w:instrText>
        </w:r>
        <w:r w:rsidR="00214954">
          <w:rPr>
            <w:noProof/>
            <w:webHidden/>
          </w:rPr>
        </w:r>
        <w:r w:rsidR="00214954">
          <w:rPr>
            <w:noProof/>
            <w:webHidden/>
          </w:rPr>
          <w:fldChar w:fldCharType="separate"/>
        </w:r>
        <w:r w:rsidR="00214954">
          <w:rPr>
            <w:noProof/>
            <w:webHidden/>
          </w:rPr>
          <w:t>80</w:t>
        </w:r>
        <w:r w:rsidR="00214954">
          <w:rPr>
            <w:noProof/>
            <w:webHidden/>
          </w:rPr>
          <w:fldChar w:fldCharType="end"/>
        </w:r>
      </w:hyperlink>
    </w:p>
    <w:p w14:paraId="24A62A43" w14:textId="4EF828A8" w:rsidR="00214954" w:rsidRDefault="00000000">
      <w:pPr>
        <w:pStyle w:val="TOC1"/>
        <w:rPr>
          <w:rFonts w:asciiTheme="minorHAnsi" w:eastAsiaTheme="minorEastAsia" w:hAnsiTheme="minorHAnsi" w:cstheme="minorBidi"/>
          <w:b w:val="0"/>
          <w:caps w:val="0"/>
          <w:noProof/>
          <w:sz w:val="22"/>
          <w:lang w:eastAsia="en-AU"/>
        </w:rPr>
      </w:pPr>
      <w:hyperlink w:anchor="_Toc136769836" w:history="1">
        <w:r w:rsidR="00214954" w:rsidRPr="00E92634">
          <w:rPr>
            <w:rStyle w:val="Hyperlink"/>
            <w:noProof/>
          </w:rPr>
          <w:t>12.</w:t>
        </w:r>
        <w:r w:rsidR="00214954">
          <w:rPr>
            <w:rFonts w:asciiTheme="minorHAnsi" w:eastAsiaTheme="minorEastAsia" w:hAnsiTheme="minorHAnsi" w:cstheme="minorBidi"/>
            <w:b w:val="0"/>
            <w:caps w:val="0"/>
            <w:noProof/>
            <w:sz w:val="22"/>
            <w:lang w:eastAsia="en-AU"/>
          </w:rPr>
          <w:tab/>
        </w:r>
        <w:r w:rsidR="00214954" w:rsidRPr="00E92634">
          <w:rPr>
            <w:rStyle w:val="Hyperlink"/>
            <w:noProof/>
          </w:rPr>
          <w:t>PAYMENT</w:t>
        </w:r>
        <w:r w:rsidR="00214954">
          <w:rPr>
            <w:noProof/>
            <w:webHidden/>
          </w:rPr>
          <w:tab/>
        </w:r>
        <w:r w:rsidR="00214954">
          <w:rPr>
            <w:noProof/>
            <w:webHidden/>
          </w:rPr>
          <w:fldChar w:fldCharType="begin"/>
        </w:r>
        <w:r w:rsidR="00214954">
          <w:rPr>
            <w:noProof/>
            <w:webHidden/>
          </w:rPr>
          <w:instrText xml:space="preserve"> PAGEREF _Toc136769836 \h </w:instrText>
        </w:r>
        <w:r w:rsidR="00214954">
          <w:rPr>
            <w:noProof/>
            <w:webHidden/>
          </w:rPr>
        </w:r>
        <w:r w:rsidR="00214954">
          <w:rPr>
            <w:noProof/>
            <w:webHidden/>
          </w:rPr>
          <w:fldChar w:fldCharType="separate"/>
        </w:r>
        <w:r w:rsidR="00214954">
          <w:rPr>
            <w:noProof/>
            <w:webHidden/>
          </w:rPr>
          <w:t>81</w:t>
        </w:r>
        <w:r w:rsidR="00214954">
          <w:rPr>
            <w:noProof/>
            <w:webHidden/>
          </w:rPr>
          <w:fldChar w:fldCharType="end"/>
        </w:r>
      </w:hyperlink>
    </w:p>
    <w:p w14:paraId="15B01E3D" w14:textId="205FCDCB" w:rsidR="00214954" w:rsidRDefault="00000000">
      <w:pPr>
        <w:pStyle w:val="TOC2"/>
        <w:rPr>
          <w:rFonts w:asciiTheme="minorHAnsi" w:eastAsiaTheme="minorEastAsia" w:hAnsiTheme="minorHAnsi" w:cstheme="minorBidi"/>
          <w:noProof/>
          <w:sz w:val="22"/>
          <w:szCs w:val="22"/>
          <w:lang w:eastAsia="en-AU"/>
        </w:rPr>
      </w:pPr>
      <w:hyperlink w:anchor="_Toc136769837" w:history="1">
        <w:r w:rsidR="00214954" w:rsidRPr="00E92634">
          <w:rPr>
            <w:rStyle w:val="Hyperlink"/>
            <w:rFonts w:ascii="Arial Bold" w:hAnsi="Arial Bold"/>
            <w:noProof/>
          </w:rPr>
          <w:t>12.1</w:t>
        </w:r>
        <w:r w:rsidR="00214954">
          <w:rPr>
            <w:rFonts w:asciiTheme="minorHAnsi" w:eastAsiaTheme="minorEastAsia" w:hAnsiTheme="minorHAnsi" w:cstheme="minorBidi"/>
            <w:noProof/>
            <w:sz w:val="22"/>
            <w:szCs w:val="22"/>
            <w:lang w:eastAsia="en-AU"/>
          </w:rPr>
          <w:tab/>
        </w:r>
        <w:r w:rsidR="00214954" w:rsidRPr="00E92634">
          <w:rPr>
            <w:rStyle w:val="Hyperlink"/>
            <w:noProof/>
          </w:rPr>
          <w:t>Payment Obligation</w:t>
        </w:r>
        <w:r w:rsidR="00214954">
          <w:rPr>
            <w:noProof/>
            <w:webHidden/>
          </w:rPr>
          <w:tab/>
        </w:r>
        <w:r w:rsidR="00214954">
          <w:rPr>
            <w:noProof/>
            <w:webHidden/>
          </w:rPr>
          <w:fldChar w:fldCharType="begin"/>
        </w:r>
        <w:r w:rsidR="00214954">
          <w:rPr>
            <w:noProof/>
            <w:webHidden/>
          </w:rPr>
          <w:instrText xml:space="preserve"> PAGEREF _Toc136769837 \h </w:instrText>
        </w:r>
        <w:r w:rsidR="00214954">
          <w:rPr>
            <w:noProof/>
            <w:webHidden/>
          </w:rPr>
        </w:r>
        <w:r w:rsidR="00214954">
          <w:rPr>
            <w:noProof/>
            <w:webHidden/>
          </w:rPr>
          <w:fldChar w:fldCharType="separate"/>
        </w:r>
        <w:r w:rsidR="00214954">
          <w:rPr>
            <w:noProof/>
            <w:webHidden/>
          </w:rPr>
          <w:t>81</w:t>
        </w:r>
        <w:r w:rsidR="00214954">
          <w:rPr>
            <w:noProof/>
            <w:webHidden/>
          </w:rPr>
          <w:fldChar w:fldCharType="end"/>
        </w:r>
      </w:hyperlink>
    </w:p>
    <w:p w14:paraId="2084D218" w14:textId="2F9D2884" w:rsidR="00214954" w:rsidRDefault="00000000">
      <w:pPr>
        <w:pStyle w:val="TOC2"/>
        <w:rPr>
          <w:rFonts w:asciiTheme="minorHAnsi" w:eastAsiaTheme="minorEastAsia" w:hAnsiTheme="minorHAnsi" w:cstheme="minorBidi"/>
          <w:noProof/>
          <w:sz w:val="22"/>
          <w:szCs w:val="22"/>
          <w:lang w:eastAsia="en-AU"/>
        </w:rPr>
      </w:pPr>
      <w:hyperlink w:anchor="_Toc136769838" w:history="1">
        <w:r w:rsidR="00214954" w:rsidRPr="00E92634">
          <w:rPr>
            <w:rStyle w:val="Hyperlink"/>
            <w:rFonts w:ascii="Arial Bold" w:hAnsi="Arial Bold"/>
            <w:noProof/>
          </w:rPr>
          <w:t>12.2</w:t>
        </w:r>
        <w:r w:rsidR="00214954">
          <w:rPr>
            <w:rFonts w:asciiTheme="minorHAnsi" w:eastAsiaTheme="minorEastAsia" w:hAnsiTheme="minorHAnsi" w:cstheme="minorBidi"/>
            <w:noProof/>
            <w:sz w:val="22"/>
            <w:szCs w:val="22"/>
            <w:lang w:eastAsia="en-AU"/>
          </w:rPr>
          <w:tab/>
        </w:r>
        <w:r w:rsidR="00214954" w:rsidRPr="00E92634">
          <w:rPr>
            <w:rStyle w:val="Hyperlink"/>
            <w:noProof/>
          </w:rPr>
          <w:t>Payment Claims</w:t>
        </w:r>
        <w:r w:rsidR="00214954">
          <w:rPr>
            <w:noProof/>
            <w:webHidden/>
          </w:rPr>
          <w:tab/>
        </w:r>
        <w:r w:rsidR="00214954">
          <w:rPr>
            <w:noProof/>
            <w:webHidden/>
          </w:rPr>
          <w:fldChar w:fldCharType="begin"/>
        </w:r>
        <w:r w:rsidR="00214954">
          <w:rPr>
            <w:noProof/>
            <w:webHidden/>
          </w:rPr>
          <w:instrText xml:space="preserve"> PAGEREF _Toc136769838 \h </w:instrText>
        </w:r>
        <w:r w:rsidR="00214954">
          <w:rPr>
            <w:noProof/>
            <w:webHidden/>
          </w:rPr>
        </w:r>
        <w:r w:rsidR="00214954">
          <w:rPr>
            <w:noProof/>
            <w:webHidden/>
          </w:rPr>
          <w:fldChar w:fldCharType="separate"/>
        </w:r>
        <w:r w:rsidR="00214954">
          <w:rPr>
            <w:noProof/>
            <w:webHidden/>
          </w:rPr>
          <w:t>81</w:t>
        </w:r>
        <w:r w:rsidR="00214954">
          <w:rPr>
            <w:noProof/>
            <w:webHidden/>
          </w:rPr>
          <w:fldChar w:fldCharType="end"/>
        </w:r>
      </w:hyperlink>
    </w:p>
    <w:p w14:paraId="227CA495" w14:textId="28AA361B" w:rsidR="00214954" w:rsidRDefault="00000000">
      <w:pPr>
        <w:pStyle w:val="TOC2"/>
        <w:rPr>
          <w:rFonts w:asciiTheme="minorHAnsi" w:eastAsiaTheme="minorEastAsia" w:hAnsiTheme="minorHAnsi" w:cstheme="minorBidi"/>
          <w:noProof/>
          <w:sz w:val="22"/>
          <w:szCs w:val="22"/>
          <w:lang w:eastAsia="en-AU"/>
        </w:rPr>
      </w:pPr>
      <w:hyperlink w:anchor="_Toc136769839" w:history="1">
        <w:r w:rsidR="00214954" w:rsidRPr="00E92634">
          <w:rPr>
            <w:rStyle w:val="Hyperlink"/>
            <w:rFonts w:ascii="Arial Bold" w:hAnsi="Arial Bold"/>
            <w:noProof/>
          </w:rPr>
          <w:t>12.3</w:t>
        </w:r>
        <w:r w:rsidR="00214954">
          <w:rPr>
            <w:rFonts w:asciiTheme="minorHAnsi" w:eastAsiaTheme="minorEastAsia" w:hAnsiTheme="minorHAnsi" w:cstheme="minorBidi"/>
            <w:noProof/>
            <w:sz w:val="22"/>
            <w:szCs w:val="22"/>
            <w:lang w:eastAsia="en-AU"/>
          </w:rPr>
          <w:tab/>
        </w:r>
        <w:r w:rsidR="00214954" w:rsidRPr="00E92634">
          <w:rPr>
            <w:rStyle w:val="Hyperlink"/>
            <w:noProof/>
          </w:rPr>
          <w:t>Certification to Accompany Submission of Payment Claim</w:t>
        </w:r>
        <w:r w:rsidR="00214954">
          <w:rPr>
            <w:noProof/>
            <w:webHidden/>
          </w:rPr>
          <w:tab/>
        </w:r>
        <w:r w:rsidR="00214954">
          <w:rPr>
            <w:noProof/>
            <w:webHidden/>
          </w:rPr>
          <w:fldChar w:fldCharType="begin"/>
        </w:r>
        <w:r w:rsidR="00214954">
          <w:rPr>
            <w:noProof/>
            <w:webHidden/>
          </w:rPr>
          <w:instrText xml:space="preserve"> PAGEREF _Toc136769839 \h </w:instrText>
        </w:r>
        <w:r w:rsidR="00214954">
          <w:rPr>
            <w:noProof/>
            <w:webHidden/>
          </w:rPr>
        </w:r>
        <w:r w:rsidR="00214954">
          <w:rPr>
            <w:noProof/>
            <w:webHidden/>
          </w:rPr>
          <w:fldChar w:fldCharType="separate"/>
        </w:r>
        <w:r w:rsidR="00214954">
          <w:rPr>
            <w:noProof/>
            <w:webHidden/>
          </w:rPr>
          <w:t>81</w:t>
        </w:r>
        <w:r w:rsidR="00214954">
          <w:rPr>
            <w:noProof/>
            <w:webHidden/>
          </w:rPr>
          <w:fldChar w:fldCharType="end"/>
        </w:r>
      </w:hyperlink>
    </w:p>
    <w:p w14:paraId="22C2B502" w14:textId="4C3BB79E" w:rsidR="00214954" w:rsidRDefault="00000000">
      <w:pPr>
        <w:pStyle w:val="TOC2"/>
        <w:rPr>
          <w:rFonts w:asciiTheme="minorHAnsi" w:eastAsiaTheme="minorEastAsia" w:hAnsiTheme="minorHAnsi" w:cstheme="minorBidi"/>
          <w:noProof/>
          <w:sz w:val="22"/>
          <w:szCs w:val="22"/>
          <w:lang w:eastAsia="en-AU"/>
        </w:rPr>
      </w:pPr>
      <w:hyperlink w:anchor="_Toc136769840" w:history="1">
        <w:r w:rsidR="00214954" w:rsidRPr="00E92634">
          <w:rPr>
            <w:rStyle w:val="Hyperlink"/>
            <w:rFonts w:ascii="Arial Bold" w:hAnsi="Arial Bold"/>
            <w:noProof/>
          </w:rPr>
          <w:t>12.4</w:t>
        </w:r>
        <w:r w:rsidR="00214954">
          <w:rPr>
            <w:rFonts w:asciiTheme="minorHAnsi" w:eastAsiaTheme="minorEastAsia" w:hAnsiTheme="minorHAnsi" w:cstheme="minorBidi"/>
            <w:noProof/>
            <w:sz w:val="22"/>
            <w:szCs w:val="22"/>
            <w:lang w:eastAsia="en-AU"/>
          </w:rPr>
          <w:tab/>
        </w:r>
        <w:r w:rsidR="00214954" w:rsidRPr="00E92634">
          <w:rPr>
            <w:rStyle w:val="Hyperlink"/>
            <w:noProof/>
          </w:rPr>
          <w:t>Payment Statement</w:t>
        </w:r>
        <w:r w:rsidR="00214954">
          <w:rPr>
            <w:noProof/>
            <w:webHidden/>
          </w:rPr>
          <w:tab/>
        </w:r>
        <w:r w:rsidR="00214954">
          <w:rPr>
            <w:noProof/>
            <w:webHidden/>
          </w:rPr>
          <w:fldChar w:fldCharType="begin"/>
        </w:r>
        <w:r w:rsidR="00214954">
          <w:rPr>
            <w:noProof/>
            <w:webHidden/>
          </w:rPr>
          <w:instrText xml:space="preserve"> PAGEREF _Toc136769840 \h </w:instrText>
        </w:r>
        <w:r w:rsidR="00214954">
          <w:rPr>
            <w:noProof/>
            <w:webHidden/>
          </w:rPr>
        </w:r>
        <w:r w:rsidR="00214954">
          <w:rPr>
            <w:noProof/>
            <w:webHidden/>
          </w:rPr>
          <w:fldChar w:fldCharType="separate"/>
        </w:r>
        <w:r w:rsidR="00214954">
          <w:rPr>
            <w:noProof/>
            <w:webHidden/>
          </w:rPr>
          <w:t>82</w:t>
        </w:r>
        <w:r w:rsidR="00214954">
          <w:rPr>
            <w:noProof/>
            <w:webHidden/>
          </w:rPr>
          <w:fldChar w:fldCharType="end"/>
        </w:r>
      </w:hyperlink>
    </w:p>
    <w:p w14:paraId="22A6CF24" w14:textId="0D0BEA14" w:rsidR="00214954" w:rsidRDefault="00000000">
      <w:pPr>
        <w:pStyle w:val="TOC2"/>
        <w:rPr>
          <w:rFonts w:asciiTheme="minorHAnsi" w:eastAsiaTheme="minorEastAsia" w:hAnsiTheme="minorHAnsi" w:cstheme="minorBidi"/>
          <w:noProof/>
          <w:sz w:val="22"/>
          <w:szCs w:val="22"/>
          <w:lang w:eastAsia="en-AU"/>
        </w:rPr>
      </w:pPr>
      <w:hyperlink w:anchor="_Toc136769841" w:history="1">
        <w:r w:rsidR="00214954" w:rsidRPr="00E92634">
          <w:rPr>
            <w:rStyle w:val="Hyperlink"/>
            <w:rFonts w:ascii="Arial Bold" w:hAnsi="Arial Bold"/>
            <w:noProof/>
          </w:rPr>
          <w:t>12.5</w:t>
        </w:r>
        <w:r w:rsidR="00214954">
          <w:rPr>
            <w:rFonts w:asciiTheme="minorHAnsi" w:eastAsiaTheme="minorEastAsia" w:hAnsiTheme="minorHAnsi" w:cstheme="minorBidi"/>
            <w:noProof/>
            <w:sz w:val="22"/>
            <w:szCs w:val="22"/>
            <w:lang w:eastAsia="en-AU"/>
          </w:rPr>
          <w:tab/>
        </w:r>
        <w:r w:rsidR="00214954" w:rsidRPr="00E92634">
          <w:rPr>
            <w:rStyle w:val="Hyperlink"/>
            <w:noProof/>
          </w:rPr>
          <w:t>Payment</w:t>
        </w:r>
        <w:r w:rsidR="00214954">
          <w:rPr>
            <w:noProof/>
            <w:webHidden/>
          </w:rPr>
          <w:tab/>
        </w:r>
        <w:r w:rsidR="00214954">
          <w:rPr>
            <w:noProof/>
            <w:webHidden/>
          </w:rPr>
          <w:fldChar w:fldCharType="begin"/>
        </w:r>
        <w:r w:rsidR="00214954">
          <w:rPr>
            <w:noProof/>
            <w:webHidden/>
          </w:rPr>
          <w:instrText xml:space="preserve"> PAGEREF _Toc136769841 \h </w:instrText>
        </w:r>
        <w:r w:rsidR="00214954">
          <w:rPr>
            <w:noProof/>
            <w:webHidden/>
          </w:rPr>
        </w:r>
        <w:r w:rsidR="00214954">
          <w:rPr>
            <w:noProof/>
            <w:webHidden/>
          </w:rPr>
          <w:fldChar w:fldCharType="separate"/>
        </w:r>
        <w:r w:rsidR="00214954">
          <w:rPr>
            <w:noProof/>
            <w:webHidden/>
          </w:rPr>
          <w:t>82</w:t>
        </w:r>
        <w:r w:rsidR="00214954">
          <w:rPr>
            <w:noProof/>
            <w:webHidden/>
          </w:rPr>
          <w:fldChar w:fldCharType="end"/>
        </w:r>
      </w:hyperlink>
    </w:p>
    <w:p w14:paraId="74656181" w14:textId="1A65F6D3" w:rsidR="00214954" w:rsidRDefault="00000000">
      <w:pPr>
        <w:pStyle w:val="TOC2"/>
        <w:rPr>
          <w:rFonts w:asciiTheme="minorHAnsi" w:eastAsiaTheme="minorEastAsia" w:hAnsiTheme="minorHAnsi" w:cstheme="minorBidi"/>
          <w:noProof/>
          <w:sz w:val="22"/>
          <w:szCs w:val="22"/>
          <w:lang w:eastAsia="en-AU"/>
        </w:rPr>
      </w:pPr>
      <w:hyperlink w:anchor="_Toc136769842" w:history="1">
        <w:r w:rsidR="00214954" w:rsidRPr="00E92634">
          <w:rPr>
            <w:rStyle w:val="Hyperlink"/>
            <w:rFonts w:ascii="Arial Bold" w:hAnsi="Arial Bold"/>
            <w:noProof/>
          </w:rPr>
          <w:t>12.6</w:t>
        </w:r>
        <w:r w:rsidR="00214954">
          <w:rPr>
            <w:rFonts w:asciiTheme="minorHAnsi" w:eastAsiaTheme="minorEastAsia" w:hAnsiTheme="minorHAnsi" w:cstheme="minorBidi"/>
            <w:noProof/>
            <w:sz w:val="22"/>
            <w:szCs w:val="22"/>
            <w:lang w:eastAsia="en-AU"/>
          </w:rPr>
          <w:tab/>
        </w:r>
        <w:r w:rsidR="00214954" w:rsidRPr="00E92634">
          <w:rPr>
            <w:rStyle w:val="Hyperlink"/>
            <w:noProof/>
          </w:rPr>
          <w:t>Payment on Account</w:t>
        </w:r>
        <w:r w:rsidR="00214954">
          <w:rPr>
            <w:noProof/>
            <w:webHidden/>
          </w:rPr>
          <w:tab/>
        </w:r>
        <w:r w:rsidR="00214954">
          <w:rPr>
            <w:noProof/>
            <w:webHidden/>
          </w:rPr>
          <w:fldChar w:fldCharType="begin"/>
        </w:r>
        <w:r w:rsidR="00214954">
          <w:rPr>
            <w:noProof/>
            <w:webHidden/>
          </w:rPr>
          <w:instrText xml:space="preserve"> PAGEREF _Toc136769842 \h </w:instrText>
        </w:r>
        <w:r w:rsidR="00214954">
          <w:rPr>
            <w:noProof/>
            <w:webHidden/>
          </w:rPr>
        </w:r>
        <w:r w:rsidR="00214954">
          <w:rPr>
            <w:noProof/>
            <w:webHidden/>
          </w:rPr>
          <w:fldChar w:fldCharType="separate"/>
        </w:r>
        <w:r w:rsidR="00214954">
          <w:rPr>
            <w:noProof/>
            <w:webHidden/>
          </w:rPr>
          <w:t>83</w:t>
        </w:r>
        <w:r w:rsidR="00214954">
          <w:rPr>
            <w:noProof/>
            <w:webHidden/>
          </w:rPr>
          <w:fldChar w:fldCharType="end"/>
        </w:r>
      </w:hyperlink>
    </w:p>
    <w:p w14:paraId="705A925D" w14:textId="4803AA6B" w:rsidR="00214954" w:rsidRDefault="00000000">
      <w:pPr>
        <w:pStyle w:val="TOC2"/>
        <w:rPr>
          <w:rFonts w:asciiTheme="minorHAnsi" w:eastAsiaTheme="minorEastAsia" w:hAnsiTheme="minorHAnsi" w:cstheme="minorBidi"/>
          <w:noProof/>
          <w:sz w:val="22"/>
          <w:szCs w:val="22"/>
          <w:lang w:eastAsia="en-AU"/>
        </w:rPr>
      </w:pPr>
      <w:hyperlink w:anchor="_Toc136769843" w:history="1">
        <w:r w:rsidR="00214954" w:rsidRPr="00E92634">
          <w:rPr>
            <w:rStyle w:val="Hyperlink"/>
            <w:rFonts w:ascii="Arial Bold" w:hAnsi="Arial Bold"/>
            <w:noProof/>
          </w:rPr>
          <w:t>12.7</w:t>
        </w:r>
        <w:r w:rsidR="00214954">
          <w:rPr>
            <w:rFonts w:asciiTheme="minorHAnsi" w:eastAsiaTheme="minorEastAsia" w:hAnsiTheme="minorHAnsi" w:cstheme="minorBidi"/>
            <w:noProof/>
            <w:sz w:val="22"/>
            <w:szCs w:val="22"/>
            <w:lang w:eastAsia="en-AU"/>
          </w:rPr>
          <w:tab/>
        </w:r>
        <w:r w:rsidR="00214954" w:rsidRPr="00E92634">
          <w:rPr>
            <w:rStyle w:val="Hyperlink"/>
            <w:noProof/>
          </w:rPr>
          <w:t>Applicable Currencies</w:t>
        </w:r>
        <w:r w:rsidR="00214954">
          <w:rPr>
            <w:noProof/>
            <w:webHidden/>
          </w:rPr>
          <w:tab/>
        </w:r>
        <w:r w:rsidR="00214954">
          <w:rPr>
            <w:noProof/>
            <w:webHidden/>
          </w:rPr>
          <w:fldChar w:fldCharType="begin"/>
        </w:r>
        <w:r w:rsidR="00214954">
          <w:rPr>
            <w:noProof/>
            <w:webHidden/>
          </w:rPr>
          <w:instrText xml:space="preserve"> PAGEREF _Toc136769843 \h </w:instrText>
        </w:r>
        <w:r w:rsidR="00214954">
          <w:rPr>
            <w:noProof/>
            <w:webHidden/>
          </w:rPr>
        </w:r>
        <w:r w:rsidR="00214954">
          <w:rPr>
            <w:noProof/>
            <w:webHidden/>
          </w:rPr>
          <w:fldChar w:fldCharType="separate"/>
        </w:r>
        <w:r w:rsidR="00214954">
          <w:rPr>
            <w:noProof/>
            <w:webHidden/>
          </w:rPr>
          <w:t>83</w:t>
        </w:r>
        <w:r w:rsidR="00214954">
          <w:rPr>
            <w:noProof/>
            <w:webHidden/>
          </w:rPr>
          <w:fldChar w:fldCharType="end"/>
        </w:r>
      </w:hyperlink>
    </w:p>
    <w:p w14:paraId="5DADE767" w14:textId="1A1C51CF" w:rsidR="00214954" w:rsidRDefault="00000000">
      <w:pPr>
        <w:pStyle w:val="TOC2"/>
        <w:rPr>
          <w:rFonts w:asciiTheme="minorHAnsi" w:eastAsiaTheme="minorEastAsia" w:hAnsiTheme="minorHAnsi" w:cstheme="minorBidi"/>
          <w:noProof/>
          <w:sz w:val="22"/>
          <w:szCs w:val="22"/>
          <w:lang w:eastAsia="en-AU"/>
        </w:rPr>
      </w:pPr>
      <w:hyperlink w:anchor="_Toc136769844" w:history="1">
        <w:r w:rsidR="00214954" w:rsidRPr="00E92634">
          <w:rPr>
            <w:rStyle w:val="Hyperlink"/>
            <w:rFonts w:ascii="Arial Bold" w:hAnsi="Arial Bold"/>
            <w:noProof/>
          </w:rPr>
          <w:t>12.8</w:t>
        </w:r>
        <w:r w:rsidR="00214954">
          <w:rPr>
            <w:rFonts w:asciiTheme="minorHAnsi" w:eastAsiaTheme="minorEastAsia" w:hAnsiTheme="minorHAnsi" w:cstheme="minorBidi"/>
            <w:noProof/>
            <w:sz w:val="22"/>
            <w:szCs w:val="22"/>
            <w:lang w:eastAsia="en-AU"/>
          </w:rPr>
          <w:tab/>
        </w:r>
        <w:r w:rsidR="00214954" w:rsidRPr="00E92634">
          <w:rPr>
            <w:rStyle w:val="Hyperlink"/>
            <w:noProof/>
          </w:rPr>
          <w:t>Long Lead Time and Specialised Items</w:t>
        </w:r>
        <w:r w:rsidR="00214954">
          <w:rPr>
            <w:noProof/>
            <w:webHidden/>
          </w:rPr>
          <w:tab/>
        </w:r>
        <w:r w:rsidR="00214954">
          <w:rPr>
            <w:noProof/>
            <w:webHidden/>
          </w:rPr>
          <w:fldChar w:fldCharType="begin"/>
        </w:r>
        <w:r w:rsidR="00214954">
          <w:rPr>
            <w:noProof/>
            <w:webHidden/>
          </w:rPr>
          <w:instrText xml:space="preserve"> PAGEREF _Toc136769844 \h </w:instrText>
        </w:r>
        <w:r w:rsidR="00214954">
          <w:rPr>
            <w:noProof/>
            <w:webHidden/>
          </w:rPr>
        </w:r>
        <w:r w:rsidR="00214954">
          <w:rPr>
            <w:noProof/>
            <w:webHidden/>
          </w:rPr>
          <w:fldChar w:fldCharType="separate"/>
        </w:r>
        <w:r w:rsidR="00214954">
          <w:rPr>
            <w:noProof/>
            <w:webHidden/>
          </w:rPr>
          <w:t>83</w:t>
        </w:r>
        <w:r w:rsidR="00214954">
          <w:rPr>
            <w:noProof/>
            <w:webHidden/>
          </w:rPr>
          <w:fldChar w:fldCharType="end"/>
        </w:r>
      </w:hyperlink>
    </w:p>
    <w:p w14:paraId="739350BA" w14:textId="110842BE" w:rsidR="00214954" w:rsidRDefault="00000000">
      <w:pPr>
        <w:pStyle w:val="TOC2"/>
        <w:rPr>
          <w:rFonts w:asciiTheme="minorHAnsi" w:eastAsiaTheme="minorEastAsia" w:hAnsiTheme="minorHAnsi" w:cstheme="minorBidi"/>
          <w:noProof/>
          <w:sz w:val="22"/>
          <w:szCs w:val="22"/>
          <w:lang w:eastAsia="en-AU"/>
        </w:rPr>
      </w:pPr>
      <w:hyperlink w:anchor="_Toc136769845" w:history="1">
        <w:r w:rsidR="00214954" w:rsidRPr="00E92634">
          <w:rPr>
            <w:rStyle w:val="Hyperlink"/>
            <w:rFonts w:ascii="Arial Bold" w:hAnsi="Arial Bold"/>
            <w:noProof/>
          </w:rPr>
          <w:t>12.9</w:t>
        </w:r>
        <w:r w:rsidR="00214954">
          <w:rPr>
            <w:rFonts w:asciiTheme="minorHAnsi" w:eastAsiaTheme="minorEastAsia" w:hAnsiTheme="minorHAnsi" w:cstheme="minorBidi"/>
            <w:noProof/>
            <w:sz w:val="22"/>
            <w:szCs w:val="22"/>
            <w:lang w:eastAsia="en-AU"/>
          </w:rPr>
          <w:tab/>
        </w:r>
        <w:r w:rsidR="00214954" w:rsidRPr="00E92634">
          <w:rPr>
            <w:rStyle w:val="Hyperlink"/>
            <w:noProof/>
          </w:rPr>
          <w:t>Other Unfixed Goods and Materials</w:t>
        </w:r>
        <w:r w:rsidR="00214954">
          <w:rPr>
            <w:noProof/>
            <w:webHidden/>
          </w:rPr>
          <w:tab/>
        </w:r>
        <w:r w:rsidR="00214954">
          <w:rPr>
            <w:noProof/>
            <w:webHidden/>
          </w:rPr>
          <w:fldChar w:fldCharType="begin"/>
        </w:r>
        <w:r w:rsidR="00214954">
          <w:rPr>
            <w:noProof/>
            <w:webHidden/>
          </w:rPr>
          <w:instrText xml:space="preserve"> PAGEREF _Toc136769845 \h </w:instrText>
        </w:r>
        <w:r w:rsidR="00214954">
          <w:rPr>
            <w:noProof/>
            <w:webHidden/>
          </w:rPr>
        </w:r>
        <w:r w:rsidR="00214954">
          <w:rPr>
            <w:noProof/>
            <w:webHidden/>
          </w:rPr>
          <w:fldChar w:fldCharType="separate"/>
        </w:r>
        <w:r w:rsidR="00214954">
          <w:rPr>
            <w:noProof/>
            <w:webHidden/>
          </w:rPr>
          <w:t>84</w:t>
        </w:r>
        <w:r w:rsidR="00214954">
          <w:rPr>
            <w:noProof/>
            <w:webHidden/>
          </w:rPr>
          <w:fldChar w:fldCharType="end"/>
        </w:r>
      </w:hyperlink>
    </w:p>
    <w:p w14:paraId="758CE880" w14:textId="4C66194C" w:rsidR="00214954" w:rsidRDefault="00000000">
      <w:pPr>
        <w:pStyle w:val="TOC2"/>
        <w:rPr>
          <w:rFonts w:asciiTheme="minorHAnsi" w:eastAsiaTheme="minorEastAsia" w:hAnsiTheme="minorHAnsi" w:cstheme="minorBidi"/>
          <w:noProof/>
          <w:sz w:val="22"/>
          <w:szCs w:val="22"/>
          <w:lang w:eastAsia="en-AU"/>
        </w:rPr>
      </w:pPr>
      <w:hyperlink w:anchor="_Toc136769846" w:history="1">
        <w:r w:rsidR="00214954" w:rsidRPr="00E92634">
          <w:rPr>
            <w:rStyle w:val="Hyperlink"/>
            <w:rFonts w:ascii="Arial Bold" w:hAnsi="Arial Bold"/>
            <w:noProof/>
          </w:rPr>
          <w:t>12.10</w:t>
        </w:r>
        <w:r w:rsidR="00214954">
          <w:rPr>
            <w:rFonts w:asciiTheme="minorHAnsi" w:eastAsiaTheme="minorEastAsia" w:hAnsiTheme="minorHAnsi" w:cstheme="minorBidi"/>
            <w:noProof/>
            <w:sz w:val="22"/>
            <w:szCs w:val="22"/>
            <w:lang w:eastAsia="en-AU"/>
          </w:rPr>
          <w:tab/>
        </w:r>
        <w:r w:rsidR="00214954" w:rsidRPr="00E92634">
          <w:rPr>
            <w:rStyle w:val="Hyperlink"/>
            <w:noProof/>
          </w:rPr>
          <w:t>Release of Additional Approved Security</w:t>
        </w:r>
        <w:r w:rsidR="00214954">
          <w:rPr>
            <w:noProof/>
            <w:webHidden/>
          </w:rPr>
          <w:tab/>
        </w:r>
        <w:r w:rsidR="00214954">
          <w:rPr>
            <w:noProof/>
            <w:webHidden/>
          </w:rPr>
          <w:fldChar w:fldCharType="begin"/>
        </w:r>
        <w:r w:rsidR="00214954">
          <w:rPr>
            <w:noProof/>
            <w:webHidden/>
          </w:rPr>
          <w:instrText xml:space="preserve"> PAGEREF _Toc136769846 \h </w:instrText>
        </w:r>
        <w:r w:rsidR="00214954">
          <w:rPr>
            <w:noProof/>
            <w:webHidden/>
          </w:rPr>
        </w:r>
        <w:r w:rsidR="00214954">
          <w:rPr>
            <w:noProof/>
            <w:webHidden/>
          </w:rPr>
          <w:fldChar w:fldCharType="separate"/>
        </w:r>
        <w:r w:rsidR="00214954">
          <w:rPr>
            <w:noProof/>
            <w:webHidden/>
          </w:rPr>
          <w:t>84</w:t>
        </w:r>
        <w:r w:rsidR="00214954">
          <w:rPr>
            <w:noProof/>
            <w:webHidden/>
          </w:rPr>
          <w:fldChar w:fldCharType="end"/>
        </w:r>
      </w:hyperlink>
    </w:p>
    <w:p w14:paraId="39C07D4C" w14:textId="23FFB679" w:rsidR="00214954" w:rsidRDefault="00000000">
      <w:pPr>
        <w:pStyle w:val="TOC2"/>
        <w:rPr>
          <w:rFonts w:asciiTheme="minorHAnsi" w:eastAsiaTheme="minorEastAsia" w:hAnsiTheme="minorHAnsi" w:cstheme="minorBidi"/>
          <w:noProof/>
          <w:sz w:val="22"/>
          <w:szCs w:val="22"/>
          <w:lang w:eastAsia="en-AU"/>
        </w:rPr>
      </w:pPr>
      <w:hyperlink w:anchor="_Toc136769847" w:history="1">
        <w:r w:rsidR="00214954" w:rsidRPr="00E92634">
          <w:rPr>
            <w:rStyle w:val="Hyperlink"/>
            <w:rFonts w:ascii="Arial Bold" w:hAnsi="Arial Bold"/>
            <w:noProof/>
          </w:rPr>
          <w:t>12.11</w:t>
        </w:r>
        <w:r w:rsidR="00214954">
          <w:rPr>
            <w:rFonts w:asciiTheme="minorHAnsi" w:eastAsiaTheme="minorEastAsia" w:hAnsiTheme="minorHAnsi" w:cstheme="minorBidi"/>
            <w:noProof/>
            <w:sz w:val="22"/>
            <w:szCs w:val="22"/>
            <w:lang w:eastAsia="en-AU"/>
          </w:rPr>
          <w:tab/>
        </w:r>
        <w:r w:rsidR="00214954" w:rsidRPr="00E92634">
          <w:rPr>
            <w:rStyle w:val="Hyperlink"/>
            <w:noProof/>
          </w:rPr>
          <w:t>Completion Payment Claim and Notice</w:t>
        </w:r>
        <w:r w:rsidR="00214954">
          <w:rPr>
            <w:noProof/>
            <w:webHidden/>
          </w:rPr>
          <w:tab/>
        </w:r>
        <w:r w:rsidR="00214954">
          <w:rPr>
            <w:noProof/>
            <w:webHidden/>
          </w:rPr>
          <w:fldChar w:fldCharType="begin"/>
        </w:r>
        <w:r w:rsidR="00214954">
          <w:rPr>
            <w:noProof/>
            <w:webHidden/>
          </w:rPr>
          <w:instrText xml:space="preserve"> PAGEREF _Toc136769847 \h </w:instrText>
        </w:r>
        <w:r w:rsidR="00214954">
          <w:rPr>
            <w:noProof/>
            <w:webHidden/>
          </w:rPr>
        </w:r>
        <w:r w:rsidR="00214954">
          <w:rPr>
            <w:noProof/>
            <w:webHidden/>
          </w:rPr>
          <w:fldChar w:fldCharType="separate"/>
        </w:r>
        <w:r w:rsidR="00214954">
          <w:rPr>
            <w:noProof/>
            <w:webHidden/>
          </w:rPr>
          <w:t>84</w:t>
        </w:r>
        <w:r w:rsidR="00214954">
          <w:rPr>
            <w:noProof/>
            <w:webHidden/>
          </w:rPr>
          <w:fldChar w:fldCharType="end"/>
        </w:r>
      </w:hyperlink>
    </w:p>
    <w:p w14:paraId="28939DC2" w14:textId="613A346F" w:rsidR="00214954" w:rsidRDefault="00000000">
      <w:pPr>
        <w:pStyle w:val="TOC2"/>
        <w:rPr>
          <w:rFonts w:asciiTheme="minorHAnsi" w:eastAsiaTheme="minorEastAsia" w:hAnsiTheme="minorHAnsi" w:cstheme="minorBidi"/>
          <w:noProof/>
          <w:sz w:val="22"/>
          <w:szCs w:val="22"/>
          <w:lang w:eastAsia="en-AU"/>
        </w:rPr>
      </w:pPr>
      <w:hyperlink w:anchor="_Toc136769848" w:history="1">
        <w:r w:rsidR="00214954" w:rsidRPr="00E92634">
          <w:rPr>
            <w:rStyle w:val="Hyperlink"/>
            <w:rFonts w:ascii="Arial Bold" w:hAnsi="Arial Bold"/>
            <w:noProof/>
          </w:rPr>
          <w:t>12.12</w:t>
        </w:r>
        <w:r w:rsidR="00214954">
          <w:rPr>
            <w:rFonts w:asciiTheme="minorHAnsi" w:eastAsiaTheme="minorEastAsia" w:hAnsiTheme="minorHAnsi" w:cstheme="minorBidi"/>
            <w:noProof/>
            <w:sz w:val="22"/>
            <w:szCs w:val="22"/>
            <w:lang w:eastAsia="en-AU"/>
          </w:rPr>
          <w:tab/>
        </w:r>
        <w:r w:rsidR="00214954" w:rsidRPr="00E92634">
          <w:rPr>
            <w:rStyle w:val="Hyperlink"/>
            <w:noProof/>
          </w:rPr>
          <w:t>Release after Completion Payment Claim and Notice</w:t>
        </w:r>
        <w:r w:rsidR="00214954">
          <w:rPr>
            <w:noProof/>
            <w:webHidden/>
          </w:rPr>
          <w:tab/>
        </w:r>
        <w:r w:rsidR="00214954">
          <w:rPr>
            <w:noProof/>
            <w:webHidden/>
          </w:rPr>
          <w:fldChar w:fldCharType="begin"/>
        </w:r>
        <w:r w:rsidR="00214954">
          <w:rPr>
            <w:noProof/>
            <w:webHidden/>
          </w:rPr>
          <w:instrText xml:space="preserve"> PAGEREF _Toc136769848 \h </w:instrText>
        </w:r>
        <w:r w:rsidR="00214954">
          <w:rPr>
            <w:noProof/>
            <w:webHidden/>
          </w:rPr>
        </w:r>
        <w:r w:rsidR="00214954">
          <w:rPr>
            <w:noProof/>
            <w:webHidden/>
          </w:rPr>
          <w:fldChar w:fldCharType="separate"/>
        </w:r>
        <w:r w:rsidR="00214954">
          <w:rPr>
            <w:noProof/>
            <w:webHidden/>
          </w:rPr>
          <w:t>85</w:t>
        </w:r>
        <w:r w:rsidR="00214954">
          <w:rPr>
            <w:noProof/>
            <w:webHidden/>
          </w:rPr>
          <w:fldChar w:fldCharType="end"/>
        </w:r>
      </w:hyperlink>
    </w:p>
    <w:p w14:paraId="4217EA74" w14:textId="41C487E3" w:rsidR="00214954" w:rsidRDefault="00000000">
      <w:pPr>
        <w:pStyle w:val="TOC2"/>
        <w:rPr>
          <w:rFonts w:asciiTheme="minorHAnsi" w:eastAsiaTheme="minorEastAsia" w:hAnsiTheme="minorHAnsi" w:cstheme="minorBidi"/>
          <w:noProof/>
          <w:sz w:val="22"/>
          <w:szCs w:val="22"/>
          <w:lang w:eastAsia="en-AU"/>
        </w:rPr>
      </w:pPr>
      <w:hyperlink w:anchor="_Toc136769849" w:history="1">
        <w:r w:rsidR="00214954" w:rsidRPr="00E92634">
          <w:rPr>
            <w:rStyle w:val="Hyperlink"/>
            <w:rFonts w:ascii="Arial Bold" w:hAnsi="Arial Bold"/>
            <w:noProof/>
          </w:rPr>
          <w:t>12.13</w:t>
        </w:r>
        <w:r w:rsidR="00214954">
          <w:rPr>
            <w:rFonts w:asciiTheme="minorHAnsi" w:eastAsiaTheme="minorEastAsia" w:hAnsiTheme="minorHAnsi" w:cstheme="minorBidi"/>
            <w:noProof/>
            <w:sz w:val="22"/>
            <w:szCs w:val="22"/>
            <w:lang w:eastAsia="en-AU"/>
          </w:rPr>
          <w:tab/>
        </w:r>
        <w:r w:rsidR="00214954" w:rsidRPr="00E92634">
          <w:rPr>
            <w:rStyle w:val="Hyperlink"/>
            <w:noProof/>
          </w:rPr>
          <w:t>Final Payment Claim and Notice</w:t>
        </w:r>
        <w:r w:rsidR="00214954">
          <w:rPr>
            <w:noProof/>
            <w:webHidden/>
          </w:rPr>
          <w:tab/>
        </w:r>
        <w:r w:rsidR="00214954">
          <w:rPr>
            <w:noProof/>
            <w:webHidden/>
          </w:rPr>
          <w:fldChar w:fldCharType="begin"/>
        </w:r>
        <w:r w:rsidR="00214954">
          <w:rPr>
            <w:noProof/>
            <w:webHidden/>
          </w:rPr>
          <w:instrText xml:space="preserve"> PAGEREF _Toc136769849 \h </w:instrText>
        </w:r>
        <w:r w:rsidR="00214954">
          <w:rPr>
            <w:noProof/>
            <w:webHidden/>
          </w:rPr>
        </w:r>
        <w:r w:rsidR="00214954">
          <w:rPr>
            <w:noProof/>
            <w:webHidden/>
          </w:rPr>
          <w:fldChar w:fldCharType="separate"/>
        </w:r>
        <w:r w:rsidR="00214954">
          <w:rPr>
            <w:noProof/>
            <w:webHidden/>
          </w:rPr>
          <w:t>85</w:t>
        </w:r>
        <w:r w:rsidR="00214954">
          <w:rPr>
            <w:noProof/>
            <w:webHidden/>
          </w:rPr>
          <w:fldChar w:fldCharType="end"/>
        </w:r>
      </w:hyperlink>
    </w:p>
    <w:p w14:paraId="2A8A28DA" w14:textId="2978F546" w:rsidR="00214954" w:rsidRDefault="00000000">
      <w:pPr>
        <w:pStyle w:val="TOC2"/>
        <w:rPr>
          <w:rFonts w:asciiTheme="minorHAnsi" w:eastAsiaTheme="minorEastAsia" w:hAnsiTheme="minorHAnsi" w:cstheme="minorBidi"/>
          <w:noProof/>
          <w:sz w:val="22"/>
          <w:szCs w:val="22"/>
          <w:lang w:eastAsia="en-AU"/>
        </w:rPr>
      </w:pPr>
      <w:hyperlink w:anchor="_Toc136769850" w:history="1">
        <w:r w:rsidR="00214954" w:rsidRPr="00E92634">
          <w:rPr>
            <w:rStyle w:val="Hyperlink"/>
            <w:rFonts w:ascii="Arial Bold" w:hAnsi="Arial Bold"/>
            <w:noProof/>
          </w:rPr>
          <w:t>12.14</w:t>
        </w:r>
        <w:r w:rsidR="00214954">
          <w:rPr>
            <w:rFonts w:asciiTheme="minorHAnsi" w:eastAsiaTheme="minorEastAsia" w:hAnsiTheme="minorHAnsi" w:cstheme="minorBidi"/>
            <w:noProof/>
            <w:sz w:val="22"/>
            <w:szCs w:val="22"/>
            <w:lang w:eastAsia="en-AU"/>
          </w:rPr>
          <w:tab/>
        </w:r>
        <w:r w:rsidR="00214954" w:rsidRPr="00E92634">
          <w:rPr>
            <w:rStyle w:val="Hyperlink"/>
            <w:noProof/>
          </w:rPr>
          <w:t>Release after Final Payment Claim and Notice</w:t>
        </w:r>
        <w:r w:rsidR="00214954">
          <w:rPr>
            <w:noProof/>
            <w:webHidden/>
          </w:rPr>
          <w:tab/>
        </w:r>
        <w:r w:rsidR="00214954">
          <w:rPr>
            <w:noProof/>
            <w:webHidden/>
          </w:rPr>
          <w:fldChar w:fldCharType="begin"/>
        </w:r>
        <w:r w:rsidR="00214954">
          <w:rPr>
            <w:noProof/>
            <w:webHidden/>
          </w:rPr>
          <w:instrText xml:space="preserve"> PAGEREF _Toc136769850 \h </w:instrText>
        </w:r>
        <w:r w:rsidR="00214954">
          <w:rPr>
            <w:noProof/>
            <w:webHidden/>
          </w:rPr>
        </w:r>
        <w:r w:rsidR="00214954">
          <w:rPr>
            <w:noProof/>
            <w:webHidden/>
          </w:rPr>
          <w:fldChar w:fldCharType="separate"/>
        </w:r>
        <w:r w:rsidR="00214954">
          <w:rPr>
            <w:noProof/>
            <w:webHidden/>
          </w:rPr>
          <w:t>85</w:t>
        </w:r>
        <w:r w:rsidR="00214954">
          <w:rPr>
            <w:noProof/>
            <w:webHidden/>
          </w:rPr>
          <w:fldChar w:fldCharType="end"/>
        </w:r>
      </w:hyperlink>
    </w:p>
    <w:p w14:paraId="114DFC54" w14:textId="6194873C" w:rsidR="00214954" w:rsidRDefault="00000000">
      <w:pPr>
        <w:pStyle w:val="TOC2"/>
        <w:rPr>
          <w:rFonts w:asciiTheme="minorHAnsi" w:eastAsiaTheme="minorEastAsia" w:hAnsiTheme="minorHAnsi" w:cstheme="minorBidi"/>
          <w:noProof/>
          <w:sz w:val="22"/>
          <w:szCs w:val="22"/>
          <w:lang w:eastAsia="en-AU"/>
        </w:rPr>
      </w:pPr>
      <w:hyperlink w:anchor="_Toc136769851" w:history="1">
        <w:r w:rsidR="00214954" w:rsidRPr="00E92634">
          <w:rPr>
            <w:rStyle w:val="Hyperlink"/>
            <w:rFonts w:ascii="Arial Bold" w:hAnsi="Arial Bold"/>
            <w:noProof/>
          </w:rPr>
          <w:t>12.15</w:t>
        </w:r>
        <w:r w:rsidR="00214954">
          <w:rPr>
            <w:rFonts w:asciiTheme="minorHAnsi" w:eastAsiaTheme="minorEastAsia" w:hAnsiTheme="minorHAnsi" w:cstheme="minorBidi"/>
            <w:noProof/>
            <w:sz w:val="22"/>
            <w:szCs w:val="22"/>
            <w:lang w:eastAsia="en-AU"/>
          </w:rPr>
          <w:tab/>
        </w:r>
        <w:r w:rsidR="00214954" w:rsidRPr="00E92634">
          <w:rPr>
            <w:rStyle w:val="Hyperlink"/>
            <w:noProof/>
          </w:rPr>
          <w:t>Interest</w:t>
        </w:r>
        <w:r w:rsidR="00214954">
          <w:rPr>
            <w:noProof/>
            <w:webHidden/>
          </w:rPr>
          <w:tab/>
        </w:r>
        <w:r w:rsidR="00214954">
          <w:rPr>
            <w:noProof/>
            <w:webHidden/>
          </w:rPr>
          <w:fldChar w:fldCharType="begin"/>
        </w:r>
        <w:r w:rsidR="00214954">
          <w:rPr>
            <w:noProof/>
            <w:webHidden/>
          </w:rPr>
          <w:instrText xml:space="preserve"> PAGEREF _Toc136769851 \h </w:instrText>
        </w:r>
        <w:r w:rsidR="00214954">
          <w:rPr>
            <w:noProof/>
            <w:webHidden/>
          </w:rPr>
        </w:r>
        <w:r w:rsidR="00214954">
          <w:rPr>
            <w:noProof/>
            <w:webHidden/>
          </w:rPr>
          <w:fldChar w:fldCharType="separate"/>
        </w:r>
        <w:r w:rsidR="00214954">
          <w:rPr>
            <w:noProof/>
            <w:webHidden/>
          </w:rPr>
          <w:t>85</w:t>
        </w:r>
        <w:r w:rsidR="00214954">
          <w:rPr>
            <w:noProof/>
            <w:webHidden/>
          </w:rPr>
          <w:fldChar w:fldCharType="end"/>
        </w:r>
      </w:hyperlink>
    </w:p>
    <w:p w14:paraId="77D5E0C7" w14:textId="09EEEC42" w:rsidR="00214954" w:rsidRDefault="00000000">
      <w:pPr>
        <w:pStyle w:val="TOC2"/>
        <w:rPr>
          <w:rFonts w:asciiTheme="minorHAnsi" w:eastAsiaTheme="minorEastAsia" w:hAnsiTheme="minorHAnsi" w:cstheme="minorBidi"/>
          <w:noProof/>
          <w:sz w:val="22"/>
          <w:szCs w:val="22"/>
          <w:lang w:eastAsia="en-AU"/>
        </w:rPr>
      </w:pPr>
      <w:hyperlink w:anchor="_Toc136769852" w:history="1">
        <w:r w:rsidR="00214954" w:rsidRPr="00E92634">
          <w:rPr>
            <w:rStyle w:val="Hyperlink"/>
            <w:rFonts w:ascii="Arial Bold" w:hAnsi="Arial Bold"/>
            <w:noProof/>
          </w:rPr>
          <w:t>12.16</w:t>
        </w:r>
        <w:r w:rsidR="00214954">
          <w:rPr>
            <w:rFonts w:asciiTheme="minorHAnsi" w:eastAsiaTheme="minorEastAsia" w:hAnsiTheme="minorHAnsi" w:cstheme="minorBidi"/>
            <w:noProof/>
            <w:sz w:val="22"/>
            <w:szCs w:val="22"/>
            <w:lang w:eastAsia="en-AU"/>
          </w:rPr>
          <w:tab/>
        </w:r>
        <w:r w:rsidR="00214954" w:rsidRPr="00E92634">
          <w:rPr>
            <w:rStyle w:val="Hyperlink"/>
            <w:noProof/>
          </w:rPr>
          <w:t>Correction of Payment Statements</w:t>
        </w:r>
        <w:r w:rsidR="00214954">
          <w:rPr>
            <w:noProof/>
            <w:webHidden/>
          </w:rPr>
          <w:tab/>
        </w:r>
        <w:r w:rsidR="00214954">
          <w:rPr>
            <w:noProof/>
            <w:webHidden/>
          </w:rPr>
          <w:fldChar w:fldCharType="begin"/>
        </w:r>
        <w:r w:rsidR="00214954">
          <w:rPr>
            <w:noProof/>
            <w:webHidden/>
          </w:rPr>
          <w:instrText xml:space="preserve"> PAGEREF _Toc136769852 \h </w:instrText>
        </w:r>
        <w:r w:rsidR="00214954">
          <w:rPr>
            <w:noProof/>
            <w:webHidden/>
          </w:rPr>
        </w:r>
        <w:r w:rsidR="00214954">
          <w:rPr>
            <w:noProof/>
            <w:webHidden/>
          </w:rPr>
          <w:fldChar w:fldCharType="separate"/>
        </w:r>
        <w:r w:rsidR="00214954">
          <w:rPr>
            <w:noProof/>
            <w:webHidden/>
          </w:rPr>
          <w:t>86</w:t>
        </w:r>
        <w:r w:rsidR="00214954">
          <w:rPr>
            <w:noProof/>
            <w:webHidden/>
          </w:rPr>
          <w:fldChar w:fldCharType="end"/>
        </w:r>
      </w:hyperlink>
    </w:p>
    <w:p w14:paraId="631D3052" w14:textId="4C4F8957" w:rsidR="00214954" w:rsidRDefault="00000000">
      <w:pPr>
        <w:pStyle w:val="TOC2"/>
        <w:rPr>
          <w:rFonts w:asciiTheme="minorHAnsi" w:eastAsiaTheme="minorEastAsia" w:hAnsiTheme="minorHAnsi" w:cstheme="minorBidi"/>
          <w:noProof/>
          <w:sz w:val="22"/>
          <w:szCs w:val="22"/>
          <w:lang w:eastAsia="en-AU"/>
        </w:rPr>
      </w:pPr>
      <w:hyperlink w:anchor="_Toc136769853" w:history="1">
        <w:r w:rsidR="00214954" w:rsidRPr="00E92634">
          <w:rPr>
            <w:rStyle w:val="Hyperlink"/>
            <w:rFonts w:ascii="Arial Bold" w:hAnsi="Arial Bold"/>
            <w:noProof/>
          </w:rPr>
          <w:t>12.17</w:t>
        </w:r>
        <w:r w:rsidR="00214954">
          <w:rPr>
            <w:rFonts w:asciiTheme="minorHAnsi" w:eastAsiaTheme="minorEastAsia" w:hAnsiTheme="minorHAnsi" w:cstheme="minorBidi"/>
            <w:noProof/>
            <w:sz w:val="22"/>
            <w:szCs w:val="22"/>
            <w:lang w:eastAsia="en-AU"/>
          </w:rPr>
          <w:tab/>
        </w:r>
        <w:r w:rsidR="00214954" w:rsidRPr="00E92634">
          <w:rPr>
            <w:rStyle w:val="Hyperlink"/>
            <w:noProof/>
          </w:rPr>
          <w:t>Right of Set-Off</w:t>
        </w:r>
        <w:r w:rsidR="00214954">
          <w:rPr>
            <w:noProof/>
            <w:webHidden/>
          </w:rPr>
          <w:tab/>
        </w:r>
        <w:r w:rsidR="00214954">
          <w:rPr>
            <w:noProof/>
            <w:webHidden/>
          </w:rPr>
          <w:fldChar w:fldCharType="begin"/>
        </w:r>
        <w:r w:rsidR="00214954">
          <w:rPr>
            <w:noProof/>
            <w:webHidden/>
          </w:rPr>
          <w:instrText xml:space="preserve"> PAGEREF _Toc136769853 \h </w:instrText>
        </w:r>
        <w:r w:rsidR="00214954">
          <w:rPr>
            <w:noProof/>
            <w:webHidden/>
          </w:rPr>
        </w:r>
        <w:r w:rsidR="00214954">
          <w:rPr>
            <w:noProof/>
            <w:webHidden/>
          </w:rPr>
          <w:fldChar w:fldCharType="separate"/>
        </w:r>
        <w:r w:rsidR="00214954">
          <w:rPr>
            <w:noProof/>
            <w:webHidden/>
          </w:rPr>
          <w:t>86</w:t>
        </w:r>
        <w:r w:rsidR="00214954">
          <w:rPr>
            <w:noProof/>
            <w:webHidden/>
          </w:rPr>
          <w:fldChar w:fldCharType="end"/>
        </w:r>
      </w:hyperlink>
    </w:p>
    <w:p w14:paraId="71D3A7B5" w14:textId="06B2A58F" w:rsidR="00214954" w:rsidRDefault="00000000">
      <w:pPr>
        <w:pStyle w:val="TOC2"/>
        <w:rPr>
          <w:rFonts w:asciiTheme="minorHAnsi" w:eastAsiaTheme="minorEastAsia" w:hAnsiTheme="minorHAnsi" w:cstheme="minorBidi"/>
          <w:noProof/>
          <w:sz w:val="22"/>
          <w:szCs w:val="22"/>
          <w:lang w:eastAsia="en-AU"/>
        </w:rPr>
      </w:pPr>
      <w:hyperlink w:anchor="_Toc136769854" w:history="1">
        <w:r w:rsidR="00214954" w:rsidRPr="00E92634">
          <w:rPr>
            <w:rStyle w:val="Hyperlink"/>
            <w:rFonts w:ascii="Arial Bold" w:hAnsi="Arial Bold"/>
            <w:noProof/>
          </w:rPr>
          <w:t>12.18</w:t>
        </w:r>
        <w:r w:rsidR="00214954">
          <w:rPr>
            <w:rFonts w:asciiTheme="minorHAnsi" w:eastAsiaTheme="minorEastAsia" w:hAnsiTheme="minorHAnsi" w:cstheme="minorBidi"/>
            <w:noProof/>
            <w:sz w:val="22"/>
            <w:szCs w:val="22"/>
            <w:lang w:eastAsia="en-AU"/>
          </w:rPr>
          <w:tab/>
        </w:r>
        <w:r w:rsidR="00214954" w:rsidRPr="00E92634">
          <w:rPr>
            <w:rStyle w:val="Hyperlink"/>
            <w:noProof/>
          </w:rPr>
          <w:t>Payment of Workers and Subcontractors</w:t>
        </w:r>
        <w:r w:rsidR="00214954">
          <w:rPr>
            <w:noProof/>
            <w:webHidden/>
          </w:rPr>
          <w:tab/>
        </w:r>
        <w:r w:rsidR="00214954">
          <w:rPr>
            <w:noProof/>
            <w:webHidden/>
          </w:rPr>
          <w:fldChar w:fldCharType="begin"/>
        </w:r>
        <w:r w:rsidR="00214954">
          <w:rPr>
            <w:noProof/>
            <w:webHidden/>
          </w:rPr>
          <w:instrText xml:space="preserve"> PAGEREF _Toc136769854 \h </w:instrText>
        </w:r>
        <w:r w:rsidR="00214954">
          <w:rPr>
            <w:noProof/>
            <w:webHidden/>
          </w:rPr>
        </w:r>
        <w:r w:rsidR="00214954">
          <w:rPr>
            <w:noProof/>
            <w:webHidden/>
          </w:rPr>
          <w:fldChar w:fldCharType="separate"/>
        </w:r>
        <w:r w:rsidR="00214954">
          <w:rPr>
            <w:noProof/>
            <w:webHidden/>
          </w:rPr>
          <w:t>86</w:t>
        </w:r>
        <w:r w:rsidR="00214954">
          <w:rPr>
            <w:noProof/>
            <w:webHidden/>
          </w:rPr>
          <w:fldChar w:fldCharType="end"/>
        </w:r>
      </w:hyperlink>
    </w:p>
    <w:p w14:paraId="5FD5B680" w14:textId="52B7797D" w:rsidR="00214954" w:rsidRDefault="00000000">
      <w:pPr>
        <w:pStyle w:val="TOC2"/>
        <w:rPr>
          <w:rFonts w:asciiTheme="minorHAnsi" w:eastAsiaTheme="minorEastAsia" w:hAnsiTheme="minorHAnsi" w:cstheme="minorBidi"/>
          <w:noProof/>
          <w:sz w:val="22"/>
          <w:szCs w:val="22"/>
          <w:lang w:eastAsia="en-AU"/>
        </w:rPr>
      </w:pPr>
      <w:hyperlink w:anchor="_Toc136769855" w:history="1">
        <w:r w:rsidR="00214954" w:rsidRPr="00E92634">
          <w:rPr>
            <w:rStyle w:val="Hyperlink"/>
            <w:rFonts w:ascii="Arial Bold" w:hAnsi="Arial Bold"/>
            <w:noProof/>
          </w:rPr>
          <w:t>12.19</w:t>
        </w:r>
        <w:r w:rsidR="00214954">
          <w:rPr>
            <w:rFonts w:asciiTheme="minorHAnsi" w:eastAsiaTheme="minorEastAsia" w:hAnsiTheme="minorHAnsi" w:cstheme="minorBidi"/>
            <w:noProof/>
            <w:sz w:val="22"/>
            <w:szCs w:val="22"/>
            <w:lang w:eastAsia="en-AU"/>
          </w:rPr>
          <w:tab/>
        </w:r>
        <w:r w:rsidR="00214954" w:rsidRPr="00E92634">
          <w:rPr>
            <w:rStyle w:val="Hyperlink"/>
            <w:noProof/>
          </w:rPr>
          <w:t>General Liability for Taxes</w:t>
        </w:r>
        <w:r w:rsidR="00214954">
          <w:rPr>
            <w:noProof/>
            <w:webHidden/>
          </w:rPr>
          <w:tab/>
        </w:r>
        <w:r w:rsidR="00214954">
          <w:rPr>
            <w:noProof/>
            <w:webHidden/>
          </w:rPr>
          <w:fldChar w:fldCharType="begin"/>
        </w:r>
        <w:r w:rsidR="00214954">
          <w:rPr>
            <w:noProof/>
            <w:webHidden/>
          </w:rPr>
          <w:instrText xml:space="preserve"> PAGEREF _Toc136769855 \h </w:instrText>
        </w:r>
        <w:r w:rsidR="00214954">
          <w:rPr>
            <w:noProof/>
            <w:webHidden/>
          </w:rPr>
        </w:r>
        <w:r w:rsidR="00214954">
          <w:rPr>
            <w:noProof/>
            <w:webHidden/>
          </w:rPr>
          <w:fldChar w:fldCharType="separate"/>
        </w:r>
        <w:r w:rsidR="00214954">
          <w:rPr>
            <w:noProof/>
            <w:webHidden/>
          </w:rPr>
          <w:t>87</w:t>
        </w:r>
        <w:r w:rsidR="00214954">
          <w:rPr>
            <w:noProof/>
            <w:webHidden/>
          </w:rPr>
          <w:fldChar w:fldCharType="end"/>
        </w:r>
      </w:hyperlink>
    </w:p>
    <w:p w14:paraId="24C72E22" w14:textId="4FFF5625" w:rsidR="00214954" w:rsidRDefault="00000000">
      <w:pPr>
        <w:pStyle w:val="TOC2"/>
        <w:rPr>
          <w:rFonts w:asciiTheme="minorHAnsi" w:eastAsiaTheme="minorEastAsia" w:hAnsiTheme="minorHAnsi" w:cstheme="minorBidi"/>
          <w:noProof/>
          <w:sz w:val="22"/>
          <w:szCs w:val="22"/>
          <w:lang w:eastAsia="en-AU"/>
        </w:rPr>
      </w:pPr>
      <w:hyperlink w:anchor="_Toc136769856" w:history="1">
        <w:r w:rsidR="00214954" w:rsidRPr="00E92634">
          <w:rPr>
            <w:rStyle w:val="Hyperlink"/>
            <w:rFonts w:ascii="Arial Bold" w:hAnsi="Arial Bold"/>
            <w:noProof/>
          </w:rPr>
          <w:t>12.20</w:t>
        </w:r>
        <w:r w:rsidR="00214954">
          <w:rPr>
            <w:rFonts w:asciiTheme="minorHAnsi" w:eastAsiaTheme="minorEastAsia" w:hAnsiTheme="minorHAnsi" w:cstheme="minorBidi"/>
            <w:noProof/>
            <w:sz w:val="22"/>
            <w:szCs w:val="22"/>
            <w:lang w:eastAsia="en-AU"/>
          </w:rPr>
          <w:tab/>
        </w:r>
        <w:r w:rsidR="00214954" w:rsidRPr="00E92634">
          <w:rPr>
            <w:rStyle w:val="Hyperlink"/>
            <w:noProof/>
          </w:rPr>
          <w:t>GST</w:t>
        </w:r>
        <w:r w:rsidR="00214954">
          <w:rPr>
            <w:noProof/>
            <w:webHidden/>
          </w:rPr>
          <w:tab/>
        </w:r>
        <w:r w:rsidR="00214954">
          <w:rPr>
            <w:noProof/>
            <w:webHidden/>
          </w:rPr>
          <w:fldChar w:fldCharType="begin"/>
        </w:r>
        <w:r w:rsidR="00214954">
          <w:rPr>
            <w:noProof/>
            <w:webHidden/>
          </w:rPr>
          <w:instrText xml:space="preserve"> PAGEREF _Toc136769856 \h </w:instrText>
        </w:r>
        <w:r w:rsidR="00214954">
          <w:rPr>
            <w:noProof/>
            <w:webHidden/>
          </w:rPr>
        </w:r>
        <w:r w:rsidR="00214954">
          <w:rPr>
            <w:noProof/>
            <w:webHidden/>
          </w:rPr>
          <w:fldChar w:fldCharType="separate"/>
        </w:r>
        <w:r w:rsidR="00214954">
          <w:rPr>
            <w:noProof/>
            <w:webHidden/>
          </w:rPr>
          <w:t>87</w:t>
        </w:r>
        <w:r w:rsidR="00214954">
          <w:rPr>
            <w:noProof/>
            <w:webHidden/>
          </w:rPr>
          <w:fldChar w:fldCharType="end"/>
        </w:r>
      </w:hyperlink>
    </w:p>
    <w:p w14:paraId="08419BD5" w14:textId="746B2EC6" w:rsidR="00214954" w:rsidRDefault="00000000">
      <w:pPr>
        <w:pStyle w:val="TOC2"/>
        <w:rPr>
          <w:rFonts w:asciiTheme="minorHAnsi" w:eastAsiaTheme="minorEastAsia" w:hAnsiTheme="minorHAnsi" w:cstheme="minorBidi"/>
          <w:noProof/>
          <w:sz w:val="22"/>
          <w:szCs w:val="22"/>
          <w:lang w:eastAsia="en-AU"/>
        </w:rPr>
      </w:pPr>
      <w:hyperlink w:anchor="_Toc136769857" w:history="1">
        <w:r w:rsidR="00214954" w:rsidRPr="00E92634">
          <w:rPr>
            <w:rStyle w:val="Hyperlink"/>
            <w:rFonts w:ascii="Arial Bold" w:hAnsi="Arial Bold"/>
            <w:noProof/>
          </w:rPr>
          <w:t>12.21</w:t>
        </w:r>
        <w:r w:rsidR="00214954">
          <w:rPr>
            <w:rFonts w:asciiTheme="minorHAnsi" w:eastAsiaTheme="minorEastAsia" w:hAnsiTheme="minorHAnsi" w:cstheme="minorBidi"/>
            <w:noProof/>
            <w:sz w:val="22"/>
            <w:szCs w:val="22"/>
            <w:lang w:eastAsia="en-AU"/>
          </w:rPr>
          <w:tab/>
        </w:r>
        <w:r w:rsidR="00214954" w:rsidRPr="00E92634">
          <w:rPr>
            <w:rStyle w:val="Hyperlink"/>
            <w:noProof/>
          </w:rPr>
          <w:t>Accounting Records</w:t>
        </w:r>
        <w:r w:rsidR="00214954">
          <w:rPr>
            <w:noProof/>
            <w:webHidden/>
          </w:rPr>
          <w:tab/>
        </w:r>
        <w:r w:rsidR="00214954">
          <w:rPr>
            <w:noProof/>
            <w:webHidden/>
          </w:rPr>
          <w:fldChar w:fldCharType="begin"/>
        </w:r>
        <w:r w:rsidR="00214954">
          <w:rPr>
            <w:noProof/>
            <w:webHidden/>
          </w:rPr>
          <w:instrText xml:space="preserve"> PAGEREF _Toc136769857 \h </w:instrText>
        </w:r>
        <w:r w:rsidR="00214954">
          <w:rPr>
            <w:noProof/>
            <w:webHidden/>
          </w:rPr>
        </w:r>
        <w:r w:rsidR="00214954">
          <w:rPr>
            <w:noProof/>
            <w:webHidden/>
          </w:rPr>
          <w:fldChar w:fldCharType="separate"/>
        </w:r>
        <w:r w:rsidR="00214954">
          <w:rPr>
            <w:noProof/>
            <w:webHidden/>
          </w:rPr>
          <w:t>87</w:t>
        </w:r>
        <w:r w:rsidR="00214954">
          <w:rPr>
            <w:noProof/>
            <w:webHidden/>
          </w:rPr>
          <w:fldChar w:fldCharType="end"/>
        </w:r>
      </w:hyperlink>
    </w:p>
    <w:p w14:paraId="5803E6CF" w14:textId="4D4ED34B" w:rsidR="00214954" w:rsidRDefault="00000000">
      <w:pPr>
        <w:pStyle w:val="TOC2"/>
        <w:rPr>
          <w:rFonts w:asciiTheme="minorHAnsi" w:eastAsiaTheme="minorEastAsia" w:hAnsiTheme="minorHAnsi" w:cstheme="minorBidi"/>
          <w:noProof/>
          <w:sz w:val="22"/>
          <w:szCs w:val="22"/>
          <w:lang w:eastAsia="en-AU"/>
        </w:rPr>
      </w:pPr>
      <w:hyperlink w:anchor="_Toc136769858" w:history="1">
        <w:r w:rsidR="00214954" w:rsidRPr="00E92634">
          <w:rPr>
            <w:rStyle w:val="Hyperlink"/>
            <w:rFonts w:ascii="Arial Bold" w:hAnsi="Arial Bold"/>
            <w:noProof/>
          </w:rPr>
          <w:t>12.22</w:t>
        </w:r>
        <w:r w:rsidR="00214954">
          <w:rPr>
            <w:rFonts w:asciiTheme="minorHAnsi" w:eastAsiaTheme="minorEastAsia" w:hAnsiTheme="minorHAnsi" w:cstheme="minorBidi"/>
            <w:noProof/>
            <w:sz w:val="22"/>
            <w:szCs w:val="22"/>
            <w:lang w:eastAsia="en-AU"/>
          </w:rPr>
          <w:tab/>
        </w:r>
        <w:r w:rsidR="00214954" w:rsidRPr="00E92634">
          <w:rPr>
            <w:rStyle w:val="Hyperlink"/>
            <w:noProof/>
          </w:rPr>
          <w:t>Cost Allocation Advice</w:t>
        </w:r>
        <w:r w:rsidR="00214954">
          <w:rPr>
            <w:noProof/>
            <w:webHidden/>
          </w:rPr>
          <w:tab/>
        </w:r>
        <w:r w:rsidR="00214954">
          <w:rPr>
            <w:noProof/>
            <w:webHidden/>
          </w:rPr>
          <w:fldChar w:fldCharType="begin"/>
        </w:r>
        <w:r w:rsidR="00214954">
          <w:rPr>
            <w:noProof/>
            <w:webHidden/>
          </w:rPr>
          <w:instrText xml:space="preserve"> PAGEREF _Toc136769858 \h </w:instrText>
        </w:r>
        <w:r w:rsidR="00214954">
          <w:rPr>
            <w:noProof/>
            <w:webHidden/>
          </w:rPr>
        </w:r>
        <w:r w:rsidR="00214954">
          <w:rPr>
            <w:noProof/>
            <w:webHidden/>
          </w:rPr>
          <w:fldChar w:fldCharType="separate"/>
        </w:r>
        <w:r w:rsidR="00214954">
          <w:rPr>
            <w:noProof/>
            <w:webHidden/>
          </w:rPr>
          <w:t>87</w:t>
        </w:r>
        <w:r w:rsidR="00214954">
          <w:rPr>
            <w:noProof/>
            <w:webHidden/>
          </w:rPr>
          <w:fldChar w:fldCharType="end"/>
        </w:r>
      </w:hyperlink>
    </w:p>
    <w:p w14:paraId="28BA8864" w14:textId="4597DF82" w:rsidR="00214954" w:rsidRDefault="00000000">
      <w:pPr>
        <w:pStyle w:val="TOC2"/>
        <w:rPr>
          <w:rFonts w:asciiTheme="minorHAnsi" w:eastAsiaTheme="minorEastAsia" w:hAnsiTheme="minorHAnsi" w:cstheme="minorBidi"/>
          <w:noProof/>
          <w:sz w:val="22"/>
          <w:szCs w:val="22"/>
          <w:lang w:eastAsia="en-AU"/>
        </w:rPr>
      </w:pPr>
      <w:hyperlink w:anchor="_Toc136769859" w:history="1">
        <w:r w:rsidR="00214954" w:rsidRPr="00E92634">
          <w:rPr>
            <w:rStyle w:val="Hyperlink"/>
            <w:rFonts w:ascii="Arial Bold" w:hAnsi="Arial Bold"/>
            <w:noProof/>
          </w:rPr>
          <w:t>12.23</w:t>
        </w:r>
        <w:r w:rsidR="00214954">
          <w:rPr>
            <w:rFonts w:asciiTheme="minorHAnsi" w:eastAsiaTheme="minorEastAsia" w:hAnsiTheme="minorHAnsi" w:cstheme="minorBidi"/>
            <w:noProof/>
            <w:sz w:val="22"/>
            <w:szCs w:val="22"/>
            <w:lang w:eastAsia="en-AU"/>
          </w:rPr>
          <w:tab/>
        </w:r>
        <w:r w:rsidR="00214954" w:rsidRPr="00E92634">
          <w:rPr>
            <w:rStyle w:val="Hyperlink"/>
            <w:noProof/>
          </w:rPr>
          <w:t>Quantities in Schedule of Rates</w:t>
        </w:r>
        <w:r w:rsidR="00214954">
          <w:rPr>
            <w:noProof/>
            <w:webHidden/>
          </w:rPr>
          <w:tab/>
        </w:r>
        <w:r w:rsidR="00214954">
          <w:rPr>
            <w:noProof/>
            <w:webHidden/>
          </w:rPr>
          <w:fldChar w:fldCharType="begin"/>
        </w:r>
        <w:r w:rsidR="00214954">
          <w:rPr>
            <w:noProof/>
            <w:webHidden/>
          </w:rPr>
          <w:instrText xml:space="preserve"> PAGEREF _Toc136769859 \h </w:instrText>
        </w:r>
        <w:r w:rsidR="00214954">
          <w:rPr>
            <w:noProof/>
            <w:webHidden/>
          </w:rPr>
        </w:r>
        <w:r w:rsidR="00214954">
          <w:rPr>
            <w:noProof/>
            <w:webHidden/>
          </w:rPr>
          <w:fldChar w:fldCharType="separate"/>
        </w:r>
        <w:r w:rsidR="00214954">
          <w:rPr>
            <w:noProof/>
            <w:webHidden/>
          </w:rPr>
          <w:t>88</w:t>
        </w:r>
        <w:r w:rsidR="00214954">
          <w:rPr>
            <w:noProof/>
            <w:webHidden/>
          </w:rPr>
          <w:fldChar w:fldCharType="end"/>
        </w:r>
      </w:hyperlink>
    </w:p>
    <w:p w14:paraId="170F1B1B" w14:textId="02AD3BDA" w:rsidR="00214954" w:rsidRDefault="00000000">
      <w:pPr>
        <w:pStyle w:val="TOC2"/>
        <w:rPr>
          <w:rFonts w:asciiTheme="minorHAnsi" w:eastAsiaTheme="minorEastAsia" w:hAnsiTheme="minorHAnsi" w:cstheme="minorBidi"/>
          <w:noProof/>
          <w:sz w:val="22"/>
          <w:szCs w:val="22"/>
          <w:lang w:eastAsia="en-AU"/>
        </w:rPr>
      </w:pPr>
      <w:hyperlink w:anchor="_Toc136769860" w:history="1">
        <w:r w:rsidR="00214954" w:rsidRPr="00E92634">
          <w:rPr>
            <w:rStyle w:val="Hyperlink"/>
            <w:rFonts w:ascii="Arial Bold" w:hAnsi="Arial Bold"/>
            <w:noProof/>
          </w:rPr>
          <w:t>12.24</w:t>
        </w:r>
        <w:r w:rsidR="00214954">
          <w:rPr>
            <w:rFonts w:asciiTheme="minorHAnsi" w:eastAsiaTheme="minorEastAsia" w:hAnsiTheme="minorHAnsi" w:cstheme="minorBidi"/>
            <w:noProof/>
            <w:sz w:val="22"/>
            <w:szCs w:val="22"/>
            <w:lang w:eastAsia="en-AU"/>
          </w:rPr>
          <w:tab/>
        </w:r>
        <w:r w:rsidR="00214954" w:rsidRPr="00E92634">
          <w:rPr>
            <w:rStyle w:val="Hyperlink"/>
            <w:noProof/>
          </w:rPr>
          <w:t>Limits of Accuracy in Schedule of Rates</w:t>
        </w:r>
        <w:r w:rsidR="00214954">
          <w:rPr>
            <w:noProof/>
            <w:webHidden/>
          </w:rPr>
          <w:tab/>
        </w:r>
        <w:r w:rsidR="00214954">
          <w:rPr>
            <w:noProof/>
            <w:webHidden/>
          </w:rPr>
          <w:fldChar w:fldCharType="begin"/>
        </w:r>
        <w:r w:rsidR="00214954">
          <w:rPr>
            <w:noProof/>
            <w:webHidden/>
          </w:rPr>
          <w:instrText xml:space="preserve"> PAGEREF _Toc136769860 \h </w:instrText>
        </w:r>
        <w:r w:rsidR="00214954">
          <w:rPr>
            <w:noProof/>
            <w:webHidden/>
          </w:rPr>
        </w:r>
        <w:r w:rsidR="00214954">
          <w:rPr>
            <w:noProof/>
            <w:webHidden/>
          </w:rPr>
          <w:fldChar w:fldCharType="separate"/>
        </w:r>
        <w:r w:rsidR="00214954">
          <w:rPr>
            <w:noProof/>
            <w:webHidden/>
          </w:rPr>
          <w:t>88</w:t>
        </w:r>
        <w:r w:rsidR="00214954">
          <w:rPr>
            <w:noProof/>
            <w:webHidden/>
          </w:rPr>
          <w:fldChar w:fldCharType="end"/>
        </w:r>
      </w:hyperlink>
    </w:p>
    <w:p w14:paraId="398F85D1" w14:textId="107EAD5C" w:rsidR="00214954" w:rsidRDefault="00000000">
      <w:pPr>
        <w:pStyle w:val="TOC1"/>
        <w:rPr>
          <w:rFonts w:asciiTheme="minorHAnsi" w:eastAsiaTheme="minorEastAsia" w:hAnsiTheme="minorHAnsi" w:cstheme="minorBidi"/>
          <w:b w:val="0"/>
          <w:caps w:val="0"/>
          <w:noProof/>
          <w:sz w:val="22"/>
          <w:lang w:eastAsia="en-AU"/>
        </w:rPr>
      </w:pPr>
      <w:hyperlink w:anchor="_Toc136769861" w:history="1">
        <w:r w:rsidR="00214954" w:rsidRPr="00E92634">
          <w:rPr>
            <w:rStyle w:val="Hyperlink"/>
            <w:noProof/>
          </w:rPr>
          <w:t>13.</w:t>
        </w:r>
        <w:r w:rsidR="00214954">
          <w:rPr>
            <w:rFonts w:asciiTheme="minorHAnsi" w:eastAsiaTheme="minorEastAsia" w:hAnsiTheme="minorHAnsi" w:cstheme="minorBidi"/>
            <w:b w:val="0"/>
            <w:caps w:val="0"/>
            <w:noProof/>
            <w:sz w:val="22"/>
            <w:lang w:eastAsia="en-AU"/>
          </w:rPr>
          <w:tab/>
        </w:r>
        <w:r w:rsidR="00214954" w:rsidRPr="00E92634">
          <w:rPr>
            <w:rStyle w:val="Hyperlink"/>
            <w:noProof/>
          </w:rPr>
          <w:t>COMPLETION</w:t>
        </w:r>
        <w:r w:rsidR="00214954">
          <w:rPr>
            <w:noProof/>
            <w:webHidden/>
          </w:rPr>
          <w:tab/>
        </w:r>
        <w:r w:rsidR="00214954">
          <w:rPr>
            <w:noProof/>
            <w:webHidden/>
          </w:rPr>
          <w:fldChar w:fldCharType="begin"/>
        </w:r>
        <w:r w:rsidR="00214954">
          <w:rPr>
            <w:noProof/>
            <w:webHidden/>
          </w:rPr>
          <w:instrText xml:space="preserve"> PAGEREF _Toc136769861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520D86CE" w14:textId="63C48B4C" w:rsidR="00214954" w:rsidRDefault="00000000">
      <w:pPr>
        <w:pStyle w:val="TOC2"/>
        <w:rPr>
          <w:rFonts w:asciiTheme="minorHAnsi" w:eastAsiaTheme="minorEastAsia" w:hAnsiTheme="minorHAnsi" w:cstheme="minorBidi"/>
          <w:noProof/>
          <w:sz w:val="22"/>
          <w:szCs w:val="22"/>
          <w:lang w:eastAsia="en-AU"/>
        </w:rPr>
      </w:pPr>
      <w:hyperlink w:anchor="_Toc136769862" w:history="1">
        <w:r w:rsidR="00214954" w:rsidRPr="00E92634">
          <w:rPr>
            <w:rStyle w:val="Hyperlink"/>
            <w:rFonts w:ascii="Arial Bold" w:hAnsi="Arial Bold"/>
            <w:noProof/>
          </w:rPr>
          <w:t>13.1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to Notify</w:t>
        </w:r>
        <w:r w:rsidR="00214954">
          <w:rPr>
            <w:noProof/>
            <w:webHidden/>
          </w:rPr>
          <w:tab/>
        </w:r>
        <w:r w:rsidR="00214954">
          <w:rPr>
            <w:noProof/>
            <w:webHidden/>
          </w:rPr>
          <w:fldChar w:fldCharType="begin"/>
        </w:r>
        <w:r w:rsidR="00214954">
          <w:rPr>
            <w:noProof/>
            <w:webHidden/>
          </w:rPr>
          <w:instrText xml:space="preserve"> PAGEREF _Toc136769862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6BF96B8B" w14:textId="3B4F625C" w:rsidR="00214954" w:rsidRDefault="00000000">
      <w:pPr>
        <w:pStyle w:val="TOC2"/>
        <w:rPr>
          <w:rFonts w:asciiTheme="minorHAnsi" w:eastAsiaTheme="minorEastAsia" w:hAnsiTheme="minorHAnsi" w:cstheme="minorBidi"/>
          <w:noProof/>
          <w:sz w:val="22"/>
          <w:szCs w:val="22"/>
          <w:lang w:eastAsia="en-AU"/>
        </w:rPr>
      </w:pPr>
      <w:hyperlink w:anchor="_Toc136769863" w:history="1">
        <w:r w:rsidR="00214954" w:rsidRPr="00E92634">
          <w:rPr>
            <w:rStyle w:val="Hyperlink"/>
            <w:rFonts w:ascii="Arial Bold" w:hAnsi="Arial Bold"/>
            <w:noProof/>
          </w:rPr>
          <w:t>13.2</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 to Inspect</w:t>
        </w:r>
        <w:r w:rsidR="00214954">
          <w:rPr>
            <w:noProof/>
            <w:webHidden/>
          </w:rPr>
          <w:tab/>
        </w:r>
        <w:r w:rsidR="00214954">
          <w:rPr>
            <w:noProof/>
            <w:webHidden/>
          </w:rPr>
          <w:fldChar w:fldCharType="begin"/>
        </w:r>
        <w:r w:rsidR="00214954">
          <w:rPr>
            <w:noProof/>
            <w:webHidden/>
          </w:rPr>
          <w:instrText xml:space="preserve"> PAGEREF _Toc136769863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5A9FA41D" w14:textId="09AC87AC" w:rsidR="00214954" w:rsidRDefault="00000000">
      <w:pPr>
        <w:pStyle w:val="TOC2"/>
        <w:rPr>
          <w:rFonts w:asciiTheme="minorHAnsi" w:eastAsiaTheme="minorEastAsia" w:hAnsiTheme="minorHAnsi" w:cstheme="minorBidi"/>
          <w:noProof/>
          <w:sz w:val="22"/>
          <w:szCs w:val="22"/>
          <w:lang w:eastAsia="en-AU"/>
        </w:rPr>
      </w:pPr>
      <w:hyperlink w:anchor="_Toc136769864" w:history="1">
        <w:r w:rsidR="00214954" w:rsidRPr="00E92634">
          <w:rPr>
            <w:rStyle w:val="Hyperlink"/>
            <w:rFonts w:ascii="Arial Bold" w:hAnsi="Arial Bold"/>
            <w:noProof/>
          </w:rPr>
          <w:t>13.3</w:t>
        </w:r>
        <w:r w:rsidR="00214954">
          <w:rPr>
            <w:rFonts w:asciiTheme="minorHAnsi" w:eastAsiaTheme="minorEastAsia" w:hAnsiTheme="minorHAnsi" w:cstheme="minorBidi"/>
            <w:noProof/>
            <w:sz w:val="22"/>
            <w:szCs w:val="22"/>
            <w:lang w:eastAsia="en-AU"/>
          </w:rPr>
          <w:tab/>
        </w:r>
        <w:r w:rsidR="00214954" w:rsidRPr="00E92634">
          <w:rPr>
            <w:rStyle w:val="Hyperlink"/>
            <w:noProof/>
          </w:rPr>
          <w:t>Unilateral Issue of Completion Notice</w:t>
        </w:r>
        <w:r w:rsidR="00214954">
          <w:rPr>
            <w:noProof/>
            <w:webHidden/>
          </w:rPr>
          <w:tab/>
        </w:r>
        <w:r w:rsidR="00214954">
          <w:rPr>
            <w:noProof/>
            <w:webHidden/>
          </w:rPr>
          <w:fldChar w:fldCharType="begin"/>
        </w:r>
        <w:r w:rsidR="00214954">
          <w:rPr>
            <w:noProof/>
            <w:webHidden/>
          </w:rPr>
          <w:instrText xml:space="preserve"> PAGEREF _Toc136769864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3967C6AD" w14:textId="1C5437FD" w:rsidR="00214954" w:rsidRDefault="00000000">
      <w:pPr>
        <w:pStyle w:val="TOC2"/>
        <w:rPr>
          <w:rFonts w:asciiTheme="minorHAnsi" w:eastAsiaTheme="minorEastAsia" w:hAnsiTheme="minorHAnsi" w:cstheme="minorBidi"/>
          <w:noProof/>
          <w:sz w:val="22"/>
          <w:szCs w:val="22"/>
          <w:lang w:eastAsia="en-AU"/>
        </w:rPr>
      </w:pPr>
      <w:hyperlink w:anchor="_Toc136769865" w:history="1">
        <w:r w:rsidR="00214954" w:rsidRPr="00E92634">
          <w:rPr>
            <w:rStyle w:val="Hyperlink"/>
            <w:rFonts w:ascii="Arial Bold" w:hAnsi="Arial Bold"/>
            <w:noProof/>
          </w:rPr>
          <w:t>13.4</w:t>
        </w:r>
        <w:r w:rsidR="00214954">
          <w:rPr>
            <w:rFonts w:asciiTheme="minorHAnsi" w:eastAsiaTheme="minorEastAsia" w:hAnsiTheme="minorHAnsi" w:cstheme="minorBidi"/>
            <w:noProof/>
            <w:sz w:val="22"/>
            <w:szCs w:val="22"/>
            <w:lang w:eastAsia="en-AU"/>
          </w:rPr>
          <w:tab/>
        </w:r>
        <w:r w:rsidR="00214954" w:rsidRPr="00E92634">
          <w:rPr>
            <w:rStyle w:val="Hyperlink"/>
            <w:noProof/>
          </w:rPr>
          <w:t>Take Over Upon Completion</w:t>
        </w:r>
        <w:r w:rsidR="00214954">
          <w:rPr>
            <w:noProof/>
            <w:webHidden/>
          </w:rPr>
          <w:tab/>
        </w:r>
        <w:r w:rsidR="00214954">
          <w:rPr>
            <w:noProof/>
            <w:webHidden/>
          </w:rPr>
          <w:fldChar w:fldCharType="begin"/>
        </w:r>
        <w:r w:rsidR="00214954">
          <w:rPr>
            <w:noProof/>
            <w:webHidden/>
          </w:rPr>
          <w:instrText xml:space="preserve"> PAGEREF _Toc136769865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5D3DA207" w14:textId="5ACB7D56" w:rsidR="00214954" w:rsidRDefault="00000000">
      <w:pPr>
        <w:pStyle w:val="TOC2"/>
        <w:rPr>
          <w:rFonts w:asciiTheme="minorHAnsi" w:eastAsiaTheme="minorEastAsia" w:hAnsiTheme="minorHAnsi" w:cstheme="minorBidi"/>
          <w:noProof/>
          <w:sz w:val="22"/>
          <w:szCs w:val="22"/>
          <w:lang w:eastAsia="en-AU"/>
        </w:rPr>
      </w:pPr>
      <w:hyperlink w:anchor="_Toc136769866" w:history="1">
        <w:r w:rsidR="00214954" w:rsidRPr="00E92634">
          <w:rPr>
            <w:rStyle w:val="Hyperlink"/>
            <w:rFonts w:ascii="Arial Bold" w:hAnsi="Arial Bold"/>
            <w:noProof/>
          </w:rPr>
          <w:t>13.5</w:t>
        </w:r>
        <w:r w:rsidR="00214954">
          <w:rPr>
            <w:rFonts w:asciiTheme="minorHAnsi" w:eastAsiaTheme="minorEastAsia" w:hAnsiTheme="minorHAnsi" w:cstheme="minorBidi"/>
            <w:noProof/>
            <w:sz w:val="22"/>
            <w:szCs w:val="22"/>
            <w:lang w:eastAsia="en-AU"/>
          </w:rPr>
          <w:tab/>
        </w:r>
        <w:r w:rsidR="00214954" w:rsidRPr="00E92634">
          <w:rPr>
            <w:rStyle w:val="Hyperlink"/>
            <w:noProof/>
          </w:rPr>
          <w:t>Part of the Works or a Stage</w:t>
        </w:r>
        <w:r w:rsidR="00214954">
          <w:rPr>
            <w:noProof/>
            <w:webHidden/>
          </w:rPr>
          <w:tab/>
        </w:r>
        <w:r w:rsidR="00214954">
          <w:rPr>
            <w:noProof/>
            <w:webHidden/>
          </w:rPr>
          <w:fldChar w:fldCharType="begin"/>
        </w:r>
        <w:r w:rsidR="00214954">
          <w:rPr>
            <w:noProof/>
            <w:webHidden/>
          </w:rPr>
          <w:instrText xml:space="preserve"> PAGEREF _Toc136769866 \h </w:instrText>
        </w:r>
        <w:r w:rsidR="00214954">
          <w:rPr>
            <w:noProof/>
            <w:webHidden/>
          </w:rPr>
        </w:r>
        <w:r w:rsidR="00214954">
          <w:rPr>
            <w:noProof/>
            <w:webHidden/>
          </w:rPr>
          <w:fldChar w:fldCharType="separate"/>
        </w:r>
        <w:r w:rsidR="00214954">
          <w:rPr>
            <w:noProof/>
            <w:webHidden/>
          </w:rPr>
          <w:t>89</w:t>
        </w:r>
        <w:r w:rsidR="00214954">
          <w:rPr>
            <w:noProof/>
            <w:webHidden/>
          </w:rPr>
          <w:fldChar w:fldCharType="end"/>
        </w:r>
      </w:hyperlink>
    </w:p>
    <w:p w14:paraId="207DD5D0" w14:textId="34B9D8D8" w:rsidR="00214954" w:rsidRDefault="00000000">
      <w:pPr>
        <w:pStyle w:val="TOC2"/>
        <w:rPr>
          <w:rFonts w:asciiTheme="minorHAnsi" w:eastAsiaTheme="minorEastAsia" w:hAnsiTheme="minorHAnsi" w:cstheme="minorBidi"/>
          <w:noProof/>
          <w:sz w:val="22"/>
          <w:szCs w:val="22"/>
          <w:lang w:eastAsia="en-AU"/>
        </w:rPr>
      </w:pPr>
      <w:hyperlink w:anchor="_Toc136769867" w:history="1">
        <w:r w:rsidR="00214954" w:rsidRPr="00E92634">
          <w:rPr>
            <w:rStyle w:val="Hyperlink"/>
            <w:rFonts w:ascii="Arial Bold" w:hAnsi="Arial Bold"/>
            <w:noProof/>
          </w:rPr>
          <w:t>13.6</w:t>
        </w:r>
        <w:r w:rsidR="00214954">
          <w:rPr>
            <w:rFonts w:asciiTheme="minorHAnsi" w:eastAsiaTheme="minorEastAsia" w:hAnsiTheme="minorHAnsi" w:cstheme="minorBidi"/>
            <w:noProof/>
            <w:sz w:val="22"/>
            <w:szCs w:val="22"/>
            <w:lang w:eastAsia="en-AU"/>
          </w:rPr>
          <w:tab/>
        </w:r>
        <w:r w:rsidR="00214954" w:rsidRPr="00E92634">
          <w:rPr>
            <w:rStyle w:val="Hyperlink"/>
            <w:noProof/>
          </w:rPr>
          <w:t>Effect of Notice of Completion</w:t>
        </w:r>
        <w:r w:rsidR="00214954">
          <w:rPr>
            <w:noProof/>
            <w:webHidden/>
          </w:rPr>
          <w:tab/>
        </w:r>
        <w:r w:rsidR="00214954">
          <w:rPr>
            <w:noProof/>
            <w:webHidden/>
          </w:rPr>
          <w:fldChar w:fldCharType="begin"/>
        </w:r>
        <w:r w:rsidR="00214954">
          <w:rPr>
            <w:noProof/>
            <w:webHidden/>
          </w:rPr>
          <w:instrText xml:space="preserve"> PAGEREF _Toc136769867 \h </w:instrText>
        </w:r>
        <w:r w:rsidR="00214954">
          <w:rPr>
            <w:noProof/>
            <w:webHidden/>
          </w:rPr>
        </w:r>
        <w:r w:rsidR="00214954">
          <w:rPr>
            <w:noProof/>
            <w:webHidden/>
          </w:rPr>
          <w:fldChar w:fldCharType="separate"/>
        </w:r>
        <w:r w:rsidR="00214954">
          <w:rPr>
            <w:noProof/>
            <w:webHidden/>
          </w:rPr>
          <w:t>90</w:t>
        </w:r>
        <w:r w:rsidR="00214954">
          <w:rPr>
            <w:noProof/>
            <w:webHidden/>
          </w:rPr>
          <w:fldChar w:fldCharType="end"/>
        </w:r>
      </w:hyperlink>
    </w:p>
    <w:p w14:paraId="16805C4A" w14:textId="725C1C2B" w:rsidR="00214954" w:rsidRDefault="00000000">
      <w:pPr>
        <w:pStyle w:val="TOC2"/>
        <w:rPr>
          <w:rFonts w:asciiTheme="minorHAnsi" w:eastAsiaTheme="minorEastAsia" w:hAnsiTheme="minorHAnsi" w:cstheme="minorBidi"/>
          <w:noProof/>
          <w:sz w:val="22"/>
          <w:szCs w:val="22"/>
          <w:lang w:eastAsia="en-AU"/>
        </w:rPr>
      </w:pPr>
      <w:hyperlink w:anchor="_Toc136769868" w:history="1">
        <w:r w:rsidR="00214954" w:rsidRPr="00E92634">
          <w:rPr>
            <w:rStyle w:val="Hyperlink"/>
            <w:rFonts w:ascii="Arial Bold" w:hAnsi="Arial Bold"/>
            <w:noProof/>
          </w:rPr>
          <w:t>13.7</w:t>
        </w:r>
        <w:r w:rsidR="00214954">
          <w:rPr>
            <w:rFonts w:asciiTheme="minorHAnsi" w:eastAsiaTheme="minorEastAsia" w:hAnsiTheme="minorHAnsi" w:cstheme="minorBidi"/>
            <w:noProof/>
            <w:sz w:val="22"/>
            <w:szCs w:val="22"/>
            <w:lang w:eastAsia="en-AU"/>
          </w:rPr>
          <w:tab/>
        </w:r>
        <w:r w:rsidR="00214954" w:rsidRPr="00E92634">
          <w:rPr>
            <w:rStyle w:val="Hyperlink"/>
            <w:noProof/>
          </w:rPr>
          <w:t>Liquidated Damages</w:t>
        </w:r>
        <w:r w:rsidR="00214954">
          <w:rPr>
            <w:noProof/>
            <w:webHidden/>
          </w:rPr>
          <w:tab/>
        </w:r>
        <w:r w:rsidR="00214954">
          <w:rPr>
            <w:noProof/>
            <w:webHidden/>
          </w:rPr>
          <w:fldChar w:fldCharType="begin"/>
        </w:r>
        <w:r w:rsidR="00214954">
          <w:rPr>
            <w:noProof/>
            <w:webHidden/>
          </w:rPr>
          <w:instrText xml:space="preserve"> PAGEREF _Toc136769868 \h </w:instrText>
        </w:r>
        <w:r w:rsidR="00214954">
          <w:rPr>
            <w:noProof/>
            <w:webHidden/>
          </w:rPr>
        </w:r>
        <w:r w:rsidR="00214954">
          <w:rPr>
            <w:noProof/>
            <w:webHidden/>
          </w:rPr>
          <w:fldChar w:fldCharType="separate"/>
        </w:r>
        <w:r w:rsidR="00214954">
          <w:rPr>
            <w:noProof/>
            <w:webHidden/>
          </w:rPr>
          <w:t>90</w:t>
        </w:r>
        <w:r w:rsidR="00214954">
          <w:rPr>
            <w:noProof/>
            <w:webHidden/>
          </w:rPr>
          <w:fldChar w:fldCharType="end"/>
        </w:r>
      </w:hyperlink>
    </w:p>
    <w:p w14:paraId="5561408C" w14:textId="0AF42BF4" w:rsidR="00214954" w:rsidRDefault="00000000">
      <w:pPr>
        <w:pStyle w:val="TOC1"/>
        <w:rPr>
          <w:rFonts w:asciiTheme="minorHAnsi" w:eastAsiaTheme="minorEastAsia" w:hAnsiTheme="minorHAnsi" w:cstheme="minorBidi"/>
          <w:b w:val="0"/>
          <w:caps w:val="0"/>
          <w:noProof/>
          <w:sz w:val="22"/>
          <w:lang w:eastAsia="en-AU"/>
        </w:rPr>
      </w:pPr>
      <w:hyperlink w:anchor="_Toc136769869" w:history="1">
        <w:r w:rsidR="00214954" w:rsidRPr="00E92634">
          <w:rPr>
            <w:rStyle w:val="Hyperlink"/>
            <w:noProof/>
          </w:rPr>
          <w:t>14.</w:t>
        </w:r>
        <w:r w:rsidR="00214954">
          <w:rPr>
            <w:rFonts w:asciiTheme="minorHAnsi" w:eastAsiaTheme="minorEastAsia" w:hAnsiTheme="minorHAnsi" w:cstheme="minorBidi"/>
            <w:b w:val="0"/>
            <w:caps w:val="0"/>
            <w:noProof/>
            <w:sz w:val="22"/>
            <w:lang w:eastAsia="en-AU"/>
          </w:rPr>
          <w:tab/>
        </w:r>
        <w:r w:rsidR="00214954" w:rsidRPr="00E92634">
          <w:rPr>
            <w:rStyle w:val="Hyperlink"/>
            <w:noProof/>
          </w:rPr>
          <w:t>TERMINATION</w:t>
        </w:r>
        <w:r w:rsidR="00214954">
          <w:rPr>
            <w:noProof/>
            <w:webHidden/>
          </w:rPr>
          <w:tab/>
        </w:r>
        <w:r w:rsidR="00214954">
          <w:rPr>
            <w:noProof/>
            <w:webHidden/>
          </w:rPr>
          <w:fldChar w:fldCharType="begin"/>
        </w:r>
        <w:r w:rsidR="00214954">
          <w:rPr>
            <w:noProof/>
            <w:webHidden/>
          </w:rPr>
          <w:instrText xml:space="preserve"> PAGEREF _Toc136769869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0EF62782" w14:textId="0B2D59C9" w:rsidR="00214954" w:rsidRDefault="00000000">
      <w:pPr>
        <w:pStyle w:val="TOC2"/>
        <w:rPr>
          <w:rFonts w:asciiTheme="minorHAnsi" w:eastAsiaTheme="minorEastAsia" w:hAnsiTheme="minorHAnsi" w:cstheme="minorBidi"/>
          <w:noProof/>
          <w:sz w:val="22"/>
          <w:szCs w:val="22"/>
          <w:lang w:eastAsia="en-AU"/>
        </w:rPr>
      </w:pPr>
      <w:hyperlink w:anchor="_Toc136769870" w:history="1">
        <w:r w:rsidR="00214954" w:rsidRPr="00E92634">
          <w:rPr>
            <w:rStyle w:val="Hyperlink"/>
            <w:rFonts w:ascii="Arial Bold" w:hAnsi="Arial Bold"/>
            <w:noProof/>
          </w:rPr>
          <w:t>14.1</w:t>
        </w:r>
        <w:r w:rsidR="00214954">
          <w:rPr>
            <w:rFonts w:asciiTheme="minorHAnsi" w:eastAsiaTheme="minorEastAsia" w:hAnsiTheme="minorHAnsi" w:cstheme="minorBidi"/>
            <w:noProof/>
            <w:sz w:val="22"/>
            <w:szCs w:val="22"/>
            <w:lang w:eastAsia="en-AU"/>
          </w:rPr>
          <w:tab/>
        </w:r>
        <w:r w:rsidR="00214954" w:rsidRPr="00E92634">
          <w:rPr>
            <w:rStyle w:val="Hyperlink"/>
            <w:noProof/>
          </w:rPr>
          <w:t>Preservation of Rights</w:t>
        </w:r>
        <w:r w:rsidR="00214954">
          <w:rPr>
            <w:noProof/>
            <w:webHidden/>
          </w:rPr>
          <w:tab/>
        </w:r>
        <w:r w:rsidR="00214954">
          <w:rPr>
            <w:noProof/>
            <w:webHidden/>
          </w:rPr>
          <w:fldChar w:fldCharType="begin"/>
        </w:r>
        <w:r w:rsidR="00214954">
          <w:rPr>
            <w:noProof/>
            <w:webHidden/>
          </w:rPr>
          <w:instrText xml:space="preserve"> PAGEREF _Toc136769870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1456683E" w14:textId="252651A8" w:rsidR="00214954" w:rsidRDefault="00000000">
      <w:pPr>
        <w:pStyle w:val="TOC2"/>
        <w:rPr>
          <w:rFonts w:asciiTheme="minorHAnsi" w:eastAsiaTheme="minorEastAsia" w:hAnsiTheme="minorHAnsi" w:cstheme="minorBidi"/>
          <w:noProof/>
          <w:sz w:val="22"/>
          <w:szCs w:val="22"/>
          <w:lang w:eastAsia="en-AU"/>
        </w:rPr>
      </w:pPr>
      <w:hyperlink w:anchor="_Toc136769871" w:history="1">
        <w:r w:rsidR="00214954" w:rsidRPr="00E92634">
          <w:rPr>
            <w:rStyle w:val="Hyperlink"/>
            <w:rFonts w:ascii="Arial Bold" w:hAnsi="Arial Bold"/>
            <w:noProof/>
          </w:rPr>
          <w:t>14.2</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 Default</w:t>
        </w:r>
        <w:r w:rsidR="00214954">
          <w:rPr>
            <w:noProof/>
            <w:webHidden/>
          </w:rPr>
          <w:tab/>
        </w:r>
        <w:r w:rsidR="00214954">
          <w:rPr>
            <w:noProof/>
            <w:webHidden/>
          </w:rPr>
          <w:fldChar w:fldCharType="begin"/>
        </w:r>
        <w:r w:rsidR="00214954">
          <w:rPr>
            <w:noProof/>
            <w:webHidden/>
          </w:rPr>
          <w:instrText xml:space="preserve"> PAGEREF _Toc136769871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51E9C6F9" w14:textId="19370769" w:rsidR="00214954" w:rsidRDefault="00000000">
      <w:pPr>
        <w:pStyle w:val="TOC2"/>
        <w:rPr>
          <w:rFonts w:asciiTheme="minorHAnsi" w:eastAsiaTheme="minorEastAsia" w:hAnsiTheme="minorHAnsi" w:cstheme="minorBidi"/>
          <w:noProof/>
          <w:sz w:val="22"/>
          <w:szCs w:val="22"/>
          <w:lang w:eastAsia="en-AU"/>
        </w:rPr>
      </w:pPr>
      <w:hyperlink w:anchor="_Toc136769872" w:history="1">
        <w:r w:rsidR="00214954" w:rsidRPr="00E92634">
          <w:rPr>
            <w:rStyle w:val="Hyperlink"/>
            <w:rFonts w:ascii="Arial Bold" w:hAnsi="Arial Bold"/>
            <w:noProof/>
          </w:rPr>
          <w:t>14.3</w:t>
        </w:r>
        <w:r w:rsidR="00214954">
          <w:rPr>
            <w:rFonts w:asciiTheme="minorHAnsi" w:eastAsiaTheme="minorEastAsia" w:hAnsiTheme="minorHAnsi" w:cstheme="minorBidi"/>
            <w:noProof/>
            <w:sz w:val="22"/>
            <w:szCs w:val="22"/>
            <w:lang w:eastAsia="en-AU"/>
          </w:rPr>
          <w:tab/>
        </w:r>
        <w:r w:rsidR="00214954" w:rsidRPr="00E92634">
          <w:rPr>
            <w:rStyle w:val="Hyperlink"/>
            <w:noProof/>
          </w:rPr>
          <w:t>Contents of Notice of Default</w:t>
        </w:r>
        <w:r w:rsidR="00214954">
          <w:rPr>
            <w:noProof/>
            <w:webHidden/>
          </w:rPr>
          <w:tab/>
        </w:r>
        <w:r w:rsidR="00214954">
          <w:rPr>
            <w:noProof/>
            <w:webHidden/>
          </w:rPr>
          <w:fldChar w:fldCharType="begin"/>
        </w:r>
        <w:r w:rsidR="00214954">
          <w:rPr>
            <w:noProof/>
            <w:webHidden/>
          </w:rPr>
          <w:instrText xml:space="preserve"> PAGEREF _Toc136769872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10831DFE" w14:textId="73BC659F" w:rsidR="00214954" w:rsidRDefault="00000000">
      <w:pPr>
        <w:pStyle w:val="TOC2"/>
        <w:rPr>
          <w:rFonts w:asciiTheme="minorHAnsi" w:eastAsiaTheme="minorEastAsia" w:hAnsiTheme="minorHAnsi" w:cstheme="minorBidi"/>
          <w:noProof/>
          <w:sz w:val="22"/>
          <w:szCs w:val="22"/>
          <w:lang w:eastAsia="en-AU"/>
        </w:rPr>
      </w:pPr>
      <w:hyperlink w:anchor="_Toc136769873" w:history="1">
        <w:r w:rsidR="00214954" w:rsidRPr="00E92634">
          <w:rPr>
            <w:rStyle w:val="Hyperlink"/>
            <w:rFonts w:ascii="Arial Bold" w:hAnsi="Arial Bold"/>
            <w:noProof/>
          </w:rPr>
          <w:t>14.4</w:t>
        </w:r>
        <w:r w:rsidR="00214954">
          <w:rPr>
            <w:rFonts w:asciiTheme="minorHAnsi" w:eastAsiaTheme="minorEastAsia" w:hAnsiTheme="minorHAnsi" w:cstheme="minorBidi"/>
            <w:noProof/>
            <w:sz w:val="22"/>
            <w:szCs w:val="22"/>
            <w:lang w:eastAsia="en-AU"/>
          </w:rPr>
          <w:tab/>
        </w:r>
        <w:r w:rsidR="00214954" w:rsidRPr="00E92634">
          <w:rPr>
            <w:rStyle w:val="Hyperlink"/>
            <w:noProof/>
          </w:rPr>
          <w:t>Termination for Insolvency or Breach</w:t>
        </w:r>
        <w:r w:rsidR="00214954">
          <w:rPr>
            <w:noProof/>
            <w:webHidden/>
          </w:rPr>
          <w:tab/>
        </w:r>
        <w:r w:rsidR="00214954">
          <w:rPr>
            <w:noProof/>
            <w:webHidden/>
          </w:rPr>
          <w:fldChar w:fldCharType="begin"/>
        </w:r>
        <w:r w:rsidR="00214954">
          <w:rPr>
            <w:noProof/>
            <w:webHidden/>
          </w:rPr>
          <w:instrText xml:space="preserve"> PAGEREF _Toc136769873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11226375" w14:textId="1163D659" w:rsidR="00214954" w:rsidRDefault="00000000">
      <w:pPr>
        <w:pStyle w:val="TOC2"/>
        <w:rPr>
          <w:rFonts w:asciiTheme="minorHAnsi" w:eastAsiaTheme="minorEastAsia" w:hAnsiTheme="minorHAnsi" w:cstheme="minorBidi"/>
          <w:noProof/>
          <w:sz w:val="22"/>
          <w:szCs w:val="22"/>
          <w:lang w:eastAsia="en-AU"/>
        </w:rPr>
      </w:pPr>
      <w:hyperlink w:anchor="_Toc136769874" w:history="1">
        <w:r w:rsidR="00214954" w:rsidRPr="00E92634">
          <w:rPr>
            <w:rStyle w:val="Hyperlink"/>
            <w:rFonts w:ascii="Arial Bold" w:hAnsi="Arial Bold"/>
            <w:noProof/>
          </w:rPr>
          <w:t>14.5</w:t>
        </w:r>
        <w:r w:rsidR="00214954">
          <w:rPr>
            <w:rFonts w:asciiTheme="minorHAnsi" w:eastAsiaTheme="minorEastAsia" w:hAnsiTheme="minorHAnsi" w:cstheme="minorBidi"/>
            <w:noProof/>
            <w:sz w:val="22"/>
            <w:szCs w:val="22"/>
            <w:lang w:eastAsia="en-AU"/>
          </w:rPr>
          <w:tab/>
        </w:r>
        <w:r w:rsidR="00214954" w:rsidRPr="00E92634">
          <w:rPr>
            <w:rStyle w:val="Hyperlink"/>
            <w:noProof/>
          </w:rPr>
          <w:t>Commonwealth's Entitlements after Termination by Commonwealth</w:t>
        </w:r>
        <w:r w:rsidR="00214954">
          <w:rPr>
            <w:noProof/>
            <w:webHidden/>
          </w:rPr>
          <w:tab/>
        </w:r>
        <w:r w:rsidR="00214954">
          <w:rPr>
            <w:noProof/>
            <w:webHidden/>
          </w:rPr>
          <w:fldChar w:fldCharType="begin"/>
        </w:r>
        <w:r w:rsidR="00214954">
          <w:rPr>
            <w:noProof/>
            <w:webHidden/>
          </w:rPr>
          <w:instrText xml:space="preserve"> PAGEREF _Toc136769874 \h </w:instrText>
        </w:r>
        <w:r w:rsidR="00214954">
          <w:rPr>
            <w:noProof/>
            <w:webHidden/>
          </w:rPr>
        </w:r>
        <w:r w:rsidR="00214954">
          <w:rPr>
            <w:noProof/>
            <w:webHidden/>
          </w:rPr>
          <w:fldChar w:fldCharType="separate"/>
        </w:r>
        <w:r w:rsidR="00214954">
          <w:rPr>
            <w:noProof/>
            <w:webHidden/>
          </w:rPr>
          <w:t>91</w:t>
        </w:r>
        <w:r w:rsidR="00214954">
          <w:rPr>
            <w:noProof/>
            <w:webHidden/>
          </w:rPr>
          <w:fldChar w:fldCharType="end"/>
        </w:r>
      </w:hyperlink>
    </w:p>
    <w:p w14:paraId="6F4E2C3C" w14:textId="220CEC72" w:rsidR="00214954" w:rsidRDefault="00000000">
      <w:pPr>
        <w:pStyle w:val="TOC2"/>
        <w:rPr>
          <w:rFonts w:asciiTheme="minorHAnsi" w:eastAsiaTheme="minorEastAsia" w:hAnsiTheme="minorHAnsi" w:cstheme="minorBidi"/>
          <w:noProof/>
          <w:sz w:val="22"/>
          <w:szCs w:val="22"/>
          <w:lang w:eastAsia="en-AU"/>
        </w:rPr>
      </w:pPr>
      <w:hyperlink w:anchor="_Toc136769875" w:history="1">
        <w:r w:rsidR="00214954" w:rsidRPr="00E92634">
          <w:rPr>
            <w:rStyle w:val="Hyperlink"/>
            <w:rFonts w:ascii="Arial Bold" w:hAnsi="Arial Bold"/>
            <w:noProof/>
          </w:rPr>
          <w:t>14.6</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Entitlements after Termination by Contractor</w:t>
        </w:r>
        <w:r w:rsidR="00214954">
          <w:rPr>
            <w:noProof/>
            <w:webHidden/>
          </w:rPr>
          <w:tab/>
        </w:r>
        <w:r w:rsidR="00214954">
          <w:rPr>
            <w:noProof/>
            <w:webHidden/>
          </w:rPr>
          <w:fldChar w:fldCharType="begin"/>
        </w:r>
        <w:r w:rsidR="00214954">
          <w:rPr>
            <w:noProof/>
            <w:webHidden/>
          </w:rPr>
          <w:instrText xml:space="preserve"> PAGEREF _Toc136769875 \h </w:instrText>
        </w:r>
        <w:r w:rsidR="00214954">
          <w:rPr>
            <w:noProof/>
            <w:webHidden/>
          </w:rPr>
        </w:r>
        <w:r w:rsidR="00214954">
          <w:rPr>
            <w:noProof/>
            <w:webHidden/>
          </w:rPr>
          <w:fldChar w:fldCharType="separate"/>
        </w:r>
        <w:r w:rsidR="00214954">
          <w:rPr>
            <w:noProof/>
            <w:webHidden/>
          </w:rPr>
          <w:t>92</w:t>
        </w:r>
        <w:r w:rsidR="00214954">
          <w:rPr>
            <w:noProof/>
            <w:webHidden/>
          </w:rPr>
          <w:fldChar w:fldCharType="end"/>
        </w:r>
      </w:hyperlink>
    </w:p>
    <w:p w14:paraId="2503E47F" w14:textId="24E1FEFE" w:rsidR="00214954" w:rsidRDefault="00000000">
      <w:pPr>
        <w:pStyle w:val="TOC2"/>
        <w:rPr>
          <w:rFonts w:asciiTheme="minorHAnsi" w:eastAsiaTheme="minorEastAsia" w:hAnsiTheme="minorHAnsi" w:cstheme="minorBidi"/>
          <w:noProof/>
          <w:sz w:val="22"/>
          <w:szCs w:val="22"/>
          <w:lang w:eastAsia="en-AU"/>
        </w:rPr>
      </w:pPr>
      <w:hyperlink w:anchor="_Toc136769876" w:history="1">
        <w:r w:rsidR="00214954" w:rsidRPr="00E92634">
          <w:rPr>
            <w:rStyle w:val="Hyperlink"/>
            <w:rFonts w:ascii="Arial Bold" w:hAnsi="Arial Bold"/>
            <w:noProof/>
          </w:rPr>
          <w:t>14.7</w:t>
        </w:r>
        <w:r w:rsidR="00214954">
          <w:rPr>
            <w:rFonts w:asciiTheme="minorHAnsi" w:eastAsiaTheme="minorEastAsia" w:hAnsiTheme="minorHAnsi" w:cstheme="minorBidi"/>
            <w:noProof/>
            <w:sz w:val="22"/>
            <w:szCs w:val="22"/>
            <w:lang w:eastAsia="en-AU"/>
          </w:rPr>
          <w:tab/>
        </w:r>
        <w:r w:rsidR="00214954" w:rsidRPr="00E92634">
          <w:rPr>
            <w:rStyle w:val="Hyperlink"/>
            <w:noProof/>
          </w:rPr>
          <w:t>Termination for Convenience</w:t>
        </w:r>
        <w:r w:rsidR="00214954">
          <w:rPr>
            <w:noProof/>
            <w:webHidden/>
          </w:rPr>
          <w:tab/>
        </w:r>
        <w:r w:rsidR="00214954">
          <w:rPr>
            <w:noProof/>
            <w:webHidden/>
          </w:rPr>
          <w:fldChar w:fldCharType="begin"/>
        </w:r>
        <w:r w:rsidR="00214954">
          <w:rPr>
            <w:noProof/>
            <w:webHidden/>
          </w:rPr>
          <w:instrText xml:space="preserve"> PAGEREF _Toc136769876 \h </w:instrText>
        </w:r>
        <w:r w:rsidR="00214954">
          <w:rPr>
            <w:noProof/>
            <w:webHidden/>
          </w:rPr>
        </w:r>
        <w:r w:rsidR="00214954">
          <w:rPr>
            <w:noProof/>
            <w:webHidden/>
          </w:rPr>
          <w:fldChar w:fldCharType="separate"/>
        </w:r>
        <w:r w:rsidR="00214954">
          <w:rPr>
            <w:noProof/>
            <w:webHidden/>
          </w:rPr>
          <w:t>92</w:t>
        </w:r>
        <w:r w:rsidR="00214954">
          <w:rPr>
            <w:noProof/>
            <w:webHidden/>
          </w:rPr>
          <w:fldChar w:fldCharType="end"/>
        </w:r>
      </w:hyperlink>
    </w:p>
    <w:p w14:paraId="2161A8CA" w14:textId="17E1B190" w:rsidR="00214954" w:rsidRDefault="00000000">
      <w:pPr>
        <w:pStyle w:val="TOC2"/>
        <w:rPr>
          <w:rFonts w:asciiTheme="minorHAnsi" w:eastAsiaTheme="minorEastAsia" w:hAnsiTheme="minorHAnsi" w:cstheme="minorBidi"/>
          <w:noProof/>
          <w:sz w:val="22"/>
          <w:szCs w:val="22"/>
          <w:lang w:eastAsia="en-AU"/>
        </w:rPr>
      </w:pPr>
      <w:hyperlink w:anchor="_Toc136769877" w:history="1">
        <w:r w:rsidR="00214954" w:rsidRPr="00E92634">
          <w:rPr>
            <w:rStyle w:val="Hyperlink"/>
            <w:rFonts w:ascii="Arial Bold" w:hAnsi="Arial Bold"/>
            <w:noProof/>
          </w:rPr>
          <w:t>14.8</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Entitlements after Termination for Force Majeure or Convenience by Commonwealth</w:t>
        </w:r>
        <w:r w:rsidR="00214954">
          <w:rPr>
            <w:noProof/>
            <w:webHidden/>
          </w:rPr>
          <w:tab/>
        </w:r>
        <w:r w:rsidR="00214954">
          <w:rPr>
            <w:noProof/>
            <w:webHidden/>
          </w:rPr>
          <w:fldChar w:fldCharType="begin"/>
        </w:r>
        <w:r w:rsidR="00214954">
          <w:rPr>
            <w:noProof/>
            <w:webHidden/>
          </w:rPr>
          <w:instrText xml:space="preserve"> PAGEREF _Toc136769877 \h </w:instrText>
        </w:r>
        <w:r w:rsidR="00214954">
          <w:rPr>
            <w:noProof/>
            <w:webHidden/>
          </w:rPr>
        </w:r>
        <w:r w:rsidR="00214954">
          <w:rPr>
            <w:noProof/>
            <w:webHidden/>
          </w:rPr>
          <w:fldChar w:fldCharType="separate"/>
        </w:r>
        <w:r w:rsidR="00214954">
          <w:rPr>
            <w:noProof/>
            <w:webHidden/>
          </w:rPr>
          <w:t>92</w:t>
        </w:r>
        <w:r w:rsidR="00214954">
          <w:rPr>
            <w:noProof/>
            <w:webHidden/>
          </w:rPr>
          <w:fldChar w:fldCharType="end"/>
        </w:r>
      </w:hyperlink>
    </w:p>
    <w:p w14:paraId="3A952041" w14:textId="612FCF74" w:rsidR="00214954" w:rsidRDefault="00000000">
      <w:pPr>
        <w:pStyle w:val="TOC1"/>
        <w:rPr>
          <w:rFonts w:asciiTheme="minorHAnsi" w:eastAsiaTheme="minorEastAsia" w:hAnsiTheme="minorHAnsi" w:cstheme="minorBidi"/>
          <w:b w:val="0"/>
          <w:caps w:val="0"/>
          <w:noProof/>
          <w:sz w:val="22"/>
          <w:lang w:eastAsia="en-AU"/>
        </w:rPr>
      </w:pPr>
      <w:hyperlink w:anchor="_Toc136769878" w:history="1">
        <w:r w:rsidR="00214954" w:rsidRPr="00E92634">
          <w:rPr>
            <w:rStyle w:val="Hyperlink"/>
            <w:noProof/>
          </w:rPr>
          <w:t>15.</w:t>
        </w:r>
        <w:r w:rsidR="00214954">
          <w:rPr>
            <w:rFonts w:asciiTheme="minorHAnsi" w:eastAsiaTheme="minorEastAsia" w:hAnsiTheme="minorHAnsi" w:cstheme="minorBidi"/>
            <w:b w:val="0"/>
            <w:caps w:val="0"/>
            <w:noProof/>
            <w:sz w:val="22"/>
            <w:lang w:eastAsia="en-AU"/>
          </w:rPr>
          <w:tab/>
        </w:r>
        <w:r w:rsidR="00214954" w:rsidRPr="00E92634">
          <w:rPr>
            <w:rStyle w:val="Hyperlink"/>
            <w:noProof/>
          </w:rPr>
          <w:t>DISPUTES</w:t>
        </w:r>
        <w:r w:rsidR="00214954">
          <w:rPr>
            <w:noProof/>
            <w:webHidden/>
          </w:rPr>
          <w:tab/>
        </w:r>
        <w:r w:rsidR="00214954">
          <w:rPr>
            <w:noProof/>
            <w:webHidden/>
          </w:rPr>
          <w:fldChar w:fldCharType="begin"/>
        </w:r>
        <w:r w:rsidR="00214954">
          <w:rPr>
            <w:noProof/>
            <w:webHidden/>
          </w:rPr>
          <w:instrText xml:space="preserve"> PAGEREF _Toc136769878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06033369" w14:textId="5B571E36" w:rsidR="00214954" w:rsidRDefault="00000000">
      <w:pPr>
        <w:pStyle w:val="TOC2"/>
        <w:rPr>
          <w:rFonts w:asciiTheme="minorHAnsi" w:eastAsiaTheme="minorEastAsia" w:hAnsiTheme="minorHAnsi" w:cstheme="minorBidi"/>
          <w:noProof/>
          <w:sz w:val="22"/>
          <w:szCs w:val="22"/>
          <w:lang w:eastAsia="en-AU"/>
        </w:rPr>
      </w:pPr>
      <w:hyperlink w:anchor="_Toc136769879" w:history="1">
        <w:r w:rsidR="00214954" w:rsidRPr="00E92634">
          <w:rPr>
            <w:rStyle w:val="Hyperlink"/>
            <w:rFonts w:ascii="Arial Bold" w:hAnsi="Arial Bold"/>
            <w:noProof/>
          </w:rPr>
          <w:t>15.1</w:t>
        </w:r>
        <w:r w:rsidR="00214954">
          <w:rPr>
            <w:rFonts w:asciiTheme="minorHAnsi" w:eastAsiaTheme="minorEastAsia" w:hAnsiTheme="minorHAnsi" w:cstheme="minorBidi"/>
            <w:noProof/>
            <w:sz w:val="22"/>
            <w:szCs w:val="22"/>
            <w:lang w:eastAsia="en-AU"/>
          </w:rPr>
          <w:tab/>
        </w:r>
        <w:r w:rsidR="00214954" w:rsidRPr="00E92634">
          <w:rPr>
            <w:rStyle w:val="Hyperlink"/>
            <w:noProof/>
          </w:rPr>
          <w:t>Notice of Dispute</w:t>
        </w:r>
        <w:r w:rsidR="00214954">
          <w:rPr>
            <w:noProof/>
            <w:webHidden/>
          </w:rPr>
          <w:tab/>
        </w:r>
        <w:r w:rsidR="00214954">
          <w:rPr>
            <w:noProof/>
            <w:webHidden/>
          </w:rPr>
          <w:fldChar w:fldCharType="begin"/>
        </w:r>
        <w:r w:rsidR="00214954">
          <w:rPr>
            <w:noProof/>
            <w:webHidden/>
          </w:rPr>
          <w:instrText xml:space="preserve"> PAGEREF _Toc136769879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43D7F5CC" w14:textId="72591123" w:rsidR="00214954" w:rsidRDefault="00000000">
      <w:pPr>
        <w:pStyle w:val="TOC2"/>
        <w:rPr>
          <w:rFonts w:asciiTheme="minorHAnsi" w:eastAsiaTheme="minorEastAsia" w:hAnsiTheme="minorHAnsi" w:cstheme="minorBidi"/>
          <w:noProof/>
          <w:sz w:val="22"/>
          <w:szCs w:val="22"/>
          <w:lang w:eastAsia="en-AU"/>
        </w:rPr>
      </w:pPr>
      <w:hyperlink w:anchor="_Toc136769880" w:history="1">
        <w:r w:rsidR="00214954" w:rsidRPr="00E92634">
          <w:rPr>
            <w:rStyle w:val="Hyperlink"/>
            <w:rFonts w:ascii="Arial Bold" w:hAnsi="Arial Bold"/>
            <w:noProof/>
          </w:rPr>
          <w:t>15.2</w:t>
        </w:r>
        <w:r w:rsidR="00214954">
          <w:rPr>
            <w:rFonts w:asciiTheme="minorHAnsi" w:eastAsiaTheme="minorEastAsia" w:hAnsiTheme="minorHAnsi" w:cstheme="minorBidi"/>
            <w:noProof/>
            <w:sz w:val="22"/>
            <w:szCs w:val="22"/>
            <w:lang w:eastAsia="en-AU"/>
          </w:rPr>
          <w:tab/>
        </w:r>
        <w:r w:rsidR="00214954" w:rsidRPr="00E92634">
          <w:rPr>
            <w:rStyle w:val="Hyperlink"/>
            <w:noProof/>
          </w:rPr>
          <w:t>Expert Determination</w:t>
        </w:r>
        <w:r w:rsidR="00214954">
          <w:rPr>
            <w:noProof/>
            <w:webHidden/>
          </w:rPr>
          <w:tab/>
        </w:r>
        <w:r w:rsidR="00214954">
          <w:rPr>
            <w:noProof/>
            <w:webHidden/>
          </w:rPr>
          <w:fldChar w:fldCharType="begin"/>
        </w:r>
        <w:r w:rsidR="00214954">
          <w:rPr>
            <w:noProof/>
            <w:webHidden/>
          </w:rPr>
          <w:instrText xml:space="preserve"> PAGEREF _Toc136769880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4EFD64DB" w14:textId="1651672A" w:rsidR="00214954" w:rsidRDefault="00000000">
      <w:pPr>
        <w:pStyle w:val="TOC2"/>
        <w:rPr>
          <w:rFonts w:asciiTheme="minorHAnsi" w:eastAsiaTheme="minorEastAsia" w:hAnsiTheme="minorHAnsi" w:cstheme="minorBidi"/>
          <w:noProof/>
          <w:sz w:val="22"/>
          <w:szCs w:val="22"/>
          <w:lang w:eastAsia="en-AU"/>
        </w:rPr>
      </w:pPr>
      <w:hyperlink w:anchor="_Toc136769881" w:history="1">
        <w:r w:rsidR="00214954" w:rsidRPr="00E92634">
          <w:rPr>
            <w:rStyle w:val="Hyperlink"/>
            <w:rFonts w:ascii="Arial Bold" w:hAnsi="Arial Bold"/>
            <w:noProof/>
          </w:rPr>
          <w:t>15.3</w:t>
        </w:r>
        <w:r w:rsidR="00214954">
          <w:rPr>
            <w:rFonts w:asciiTheme="minorHAnsi" w:eastAsiaTheme="minorEastAsia" w:hAnsiTheme="minorHAnsi" w:cstheme="minorBidi"/>
            <w:noProof/>
            <w:sz w:val="22"/>
            <w:szCs w:val="22"/>
            <w:lang w:eastAsia="en-AU"/>
          </w:rPr>
          <w:tab/>
        </w:r>
        <w:r w:rsidR="00214954" w:rsidRPr="00E92634">
          <w:rPr>
            <w:rStyle w:val="Hyperlink"/>
            <w:noProof/>
          </w:rPr>
          <w:t>The Expert</w:t>
        </w:r>
        <w:r w:rsidR="00214954">
          <w:rPr>
            <w:noProof/>
            <w:webHidden/>
          </w:rPr>
          <w:tab/>
        </w:r>
        <w:r w:rsidR="00214954">
          <w:rPr>
            <w:noProof/>
            <w:webHidden/>
          </w:rPr>
          <w:fldChar w:fldCharType="begin"/>
        </w:r>
        <w:r w:rsidR="00214954">
          <w:rPr>
            <w:noProof/>
            <w:webHidden/>
          </w:rPr>
          <w:instrText xml:space="preserve"> PAGEREF _Toc136769881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6A1305EA" w14:textId="7070AFDB" w:rsidR="00214954" w:rsidRDefault="00000000">
      <w:pPr>
        <w:pStyle w:val="TOC2"/>
        <w:rPr>
          <w:rFonts w:asciiTheme="minorHAnsi" w:eastAsiaTheme="minorEastAsia" w:hAnsiTheme="minorHAnsi" w:cstheme="minorBidi"/>
          <w:noProof/>
          <w:sz w:val="22"/>
          <w:szCs w:val="22"/>
          <w:lang w:eastAsia="en-AU"/>
        </w:rPr>
      </w:pPr>
      <w:hyperlink w:anchor="_Toc136769882" w:history="1">
        <w:r w:rsidR="00214954" w:rsidRPr="00E92634">
          <w:rPr>
            <w:rStyle w:val="Hyperlink"/>
            <w:rFonts w:ascii="Arial Bold" w:hAnsi="Arial Bold"/>
            <w:noProof/>
          </w:rPr>
          <w:t>15.4</w:t>
        </w:r>
        <w:r w:rsidR="00214954">
          <w:rPr>
            <w:rFonts w:asciiTheme="minorHAnsi" w:eastAsiaTheme="minorEastAsia" w:hAnsiTheme="minorHAnsi" w:cstheme="minorBidi"/>
            <w:noProof/>
            <w:sz w:val="22"/>
            <w:szCs w:val="22"/>
            <w:lang w:eastAsia="en-AU"/>
          </w:rPr>
          <w:tab/>
        </w:r>
        <w:r w:rsidR="00214954" w:rsidRPr="00E92634">
          <w:rPr>
            <w:rStyle w:val="Hyperlink"/>
            <w:noProof/>
          </w:rPr>
          <w:t>Not Arbitration</w:t>
        </w:r>
        <w:r w:rsidR="00214954">
          <w:rPr>
            <w:noProof/>
            <w:webHidden/>
          </w:rPr>
          <w:tab/>
        </w:r>
        <w:r w:rsidR="00214954">
          <w:rPr>
            <w:noProof/>
            <w:webHidden/>
          </w:rPr>
          <w:fldChar w:fldCharType="begin"/>
        </w:r>
        <w:r w:rsidR="00214954">
          <w:rPr>
            <w:noProof/>
            <w:webHidden/>
          </w:rPr>
          <w:instrText xml:space="preserve"> PAGEREF _Toc136769882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76D6D279" w14:textId="4FD3DA08" w:rsidR="00214954" w:rsidRDefault="00000000">
      <w:pPr>
        <w:pStyle w:val="TOC2"/>
        <w:rPr>
          <w:rFonts w:asciiTheme="minorHAnsi" w:eastAsiaTheme="minorEastAsia" w:hAnsiTheme="minorHAnsi" w:cstheme="minorBidi"/>
          <w:noProof/>
          <w:sz w:val="22"/>
          <w:szCs w:val="22"/>
          <w:lang w:eastAsia="en-AU"/>
        </w:rPr>
      </w:pPr>
      <w:hyperlink w:anchor="_Toc136769883" w:history="1">
        <w:r w:rsidR="00214954" w:rsidRPr="00E92634">
          <w:rPr>
            <w:rStyle w:val="Hyperlink"/>
            <w:rFonts w:ascii="Arial Bold" w:hAnsi="Arial Bold"/>
            <w:noProof/>
          </w:rPr>
          <w:t>15.5</w:t>
        </w:r>
        <w:r w:rsidR="00214954">
          <w:rPr>
            <w:rFonts w:asciiTheme="minorHAnsi" w:eastAsiaTheme="minorEastAsia" w:hAnsiTheme="minorHAnsi" w:cstheme="minorBidi"/>
            <w:noProof/>
            <w:sz w:val="22"/>
            <w:szCs w:val="22"/>
            <w:lang w:eastAsia="en-AU"/>
          </w:rPr>
          <w:tab/>
        </w:r>
        <w:r w:rsidR="00214954" w:rsidRPr="00E92634">
          <w:rPr>
            <w:rStyle w:val="Hyperlink"/>
            <w:noProof/>
          </w:rPr>
          <w:t>Procedure for Determination</w:t>
        </w:r>
        <w:r w:rsidR="00214954">
          <w:rPr>
            <w:noProof/>
            <w:webHidden/>
          </w:rPr>
          <w:tab/>
        </w:r>
        <w:r w:rsidR="00214954">
          <w:rPr>
            <w:noProof/>
            <w:webHidden/>
          </w:rPr>
          <w:fldChar w:fldCharType="begin"/>
        </w:r>
        <w:r w:rsidR="00214954">
          <w:rPr>
            <w:noProof/>
            <w:webHidden/>
          </w:rPr>
          <w:instrText xml:space="preserve"> PAGEREF _Toc136769883 \h </w:instrText>
        </w:r>
        <w:r w:rsidR="00214954">
          <w:rPr>
            <w:noProof/>
            <w:webHidden/>
          </w:rPr>
        </w:r>
        <w:r w:rsidR="00214954">
          <w:rPr>
            <w:noProof/>
            <w:webHidden/>
          </w:rPr>
          <w:fldChar w:fldCharType="separate"/>
        </w:r>
        <w:r w:rsidR="00214954">
          <w:rPr>
            <w:noProof/>
            <w:webHidden/>
          </w:rPr>
          <w:t>94</w:t>
        </w:r>
        <w:r w:rsidR="00214954">
          <w:rPr>
            <w:noProof/>
            <w:webHidden/>
          </w:rPr>
          <w:fldChar w:fldCharType="end"/>
        </w:r>
      </w:hyperlink>
    </w:p>
    <w:p w14:paraId="2A555E73" w14:textId="5F13F772" w:rsidR="00214954" w:rsidRDefault="00000000">
      <w:pPr>
        <w:pStyle w:val="TOC2"/>
        <w:rPr>
          <w:rFonts w:asciiTheme="minorHAnsi" w:eastAsiaTheme="minorEastAsia" w:hAnsiTheme="minorHAnsi" w:cstheme="minorBidi"/>
          <w:noProof/>
          <w:sz w:val="22"/>
          <w:szCs w:val="22"/>
          <w:lang w:eastAsia="en-AU"/>
        </w:rPr>
      </w:pPr>
      <w:hyperlink w:anchor="_Toc136769884" w:history="1">
        <w:r w:rsidR="00214954" w:rsidRPr="00E92634">
          <w:rPr>
            <w:rStyle w:val="Hyperlink"/>
            <w:rFonts w:ascii="Arial Bold" w:hAnsi="Arial Bold"/>
            <w:noProof/>
          </w:rPr>
          <w:t>15.6</w:t>
        </w:r>
        <w:r w:rsidR="00214954">
          <w:rPr>
            <w:rFonts w:asciiTheme="minorHAnsi" w:eastAsiaTheme="minorEastAsia" w:hAnsiTheme="minorHAnsi" w:cstheme="minorBidi"/>
            <w:noProof/>
            <w:sz w:val="22"/>
            <w:szCs w:val="22"/>
            <w:lang w:eastAsia="en-AU"/>
          </w:rPr>
          <w:tab/>
        </w:r>
        <w:r w:rsidR="00214954" w:rsidRPr="00E92634">
          <w:rPr>
            <w:rStyle w:val="Hyperlink"/>
            <w:noProof/>
          </w:rPr>
          <w:t>Disclosure of Interest</w:t>
        </w:r>
        <w:r w:rsidR="00214954">
          <w:rPr>
            <w:noProof/>
            <w:webHidden/>
          </w:rPr>
          <w:tab/>
        </w:r>
        <w:r w:rsidR="00214954">
          <w:rPr>
            <w:noProof/>
            <w:webHidden/>
          </w:rPr>
          <w:fldChar w:fldCharType="begin"/>
        </w:r>
        <w:r w:rsidR="00214954">
          <w:rPr>
            <w:noProof/>
            <w:webHidden/>
          </w:rPr>
          <w:instrText xml:space="preserve"> PAGEREF _Toc136769884 \h </w:instrText>
        </w:r>
        <w:r w:rsidR="00214954">
          <w:rPr>
            <w:noProof/>
            <w:webHidden/>
          </w:rPr>
        </w:r>
        <w:r w:rsidR="00214954">
          <w:rPr>
            <w:noProof/>
            <w:webHidden/>
          </w:rPr>
          <w:fldChar w:fldCharType="separate"/>
        </w:r>
        <w:r w:rsidR="00214954">
          <w:rPr>
            <w:noProof/>
            <w:webHidden/>
          </w:rPr>
          <w:t>95</w:t>
        </w:r>
        <w:r w:rsidR="00214954">
          <w:rPr>
            <w:noProof/>
            <w:webHidden/>
          </w:rPr>
          <w:fldChar w:fldCharType="end"/>
        </w:r>
      </w:hyperlink>
    </w:p>
    <w:p w14:paraId="28152A3C" w14:textId="170EBF49" w:rsidR="00214954" w:rsidRDefault="00000000">
      <w:pPr>
        <w:pStyle w:val="TOC2"/>
        <w:rPr>
          <w:rFonts w:asciiTheme="minorHAnsi" w:eastAsiaTheme="minorEastAsia" w:hAnsiTheme="minorHAnsi" w:cstheme="minorBidi"/>
          <w:noProof/>
          <w:sz w:val="22"/>
          <w:szCs w:val="22"/>
          <w:lang w:eastAsia="en-AU"/>
        </w:rPr>
      </w:pPr>
      <w:hyperlink w:anchor="_Toc136769885" w:history="1">
        <w:r w:rsidR="00214954" w:rsidRPr="00E92634">
          <w:rPr>
            <w:rStyle w:val="Hyperlink"/>
            <w:rFonts w:ascii="Arial Bold" w:hAnsi="Arial Bold"/>
            <w:noProof/>
          </w:rPr>
          <w:t>15.7</w:t>
        </w:r>
        <w:r w:rsidR="00214954">
          <w:rPr>
            <w:rFonts w:asciiTheme="minorHAnsi" w:eastAsiaTheme="minorEastAsia" w:hAnsiTheme="minorHAnsi" w:cstheme="minorBidi"/>
            <w:noProof/>
            <w:sz w:val="22"/>
            <w:szCs w:val="22"/>
            <w:lang w:eastAsia="en-AU"/>
          </w:rPr>
          <w:tab/>
        </w:r>
        <w:r w:rsidR="00214954" w:rsidRPr="00E92634">
          <w:rPr>
            <w:rStyle w:val="Hyperlink"/>
            <w:noProof/>
          </w:rPr>
          <w:t>Costs</w:t>
        </w:r>
        <w:r w:rsidR="00214954">
          <w:rPr>
            <w:noProof/>
            <w:webHidden/>
          </w:rPr>
          <w:tab/>
        </w:r>
        <w:r w:rsidR="00214954">
          <w:rPr>
            <w:noProof/>
            <w:webHidden/>
          </w:rPr>
          <w:fldChar w:fldCharType="begin"/>
        </w:r>
        <w:r w:rsidR="00214954">
          <w:rPr>
            <w:noProof/>
            <w:webHidden/>
          </w:rPr>
          <w:instrText xml:space="preserve"> PAGEREF _Toc136769885 \h </w:instrText>
        </w:r>
        <w:r w:rsidR="00214954">
          <w:rPr>
            <w:noProof/>
            <w:webHidden/>
          </w:rPr>
        </w:r>
        <w:r w:rsidR="00214954">
          <w:rPr>
            <w:noProof/>
            <w:webHidden/>
          </w:rPr>
          <w:fldChar w:fldCharType="separate"/>
        </w:r>
        <w:r w:rsidR="00214954">
          <w:rPr>
            <w:noProof/>
            <w:webHidden/>
          </w:rPr>
          <w:t>95</w:t>
        </w:r>
        <w:r w:rsidR="00214954">
          <w:rPr>
            <w:noProof/>
            <w:webHidden/>
          </w:rPr>
          <w:fldChar w:fldCharType="end"/>
        </w:r>
      </w:hyperlink>
    </w:p>
    <w:p w14:paraId="4F020C13" w14:textId="285B4928" w:rsidR="00214954" w:rsidRDefault="00000000">
      <w:pPr>
        <w:pStyle w:val="TOC2"/>
        <w:rPr>
          <w:rFonts w:asciiTheme="minorHAnsi" w:eastAsiaTheme="minorEastAsia" w:hAnsiTheme="minorHAnsi" w:cstheme="minorBidi"/>
          <w:noProof/>
          <w:sz w:val="22"/>
          <w:szCs w:val="22"/>
          <w:lang w:eastAsia="en-AU"/>
        </w:rPr>
      </w:pPr>
      <w:hyperlink w:anchor="_Toc136769886" w:history="1">
        <w:r w:rsidR="00214954" w:rsidRPr="00E92634">
          <w:rPr>
            <w:rStyle w:val="Hyperlink"/>
            <w:rFonts w:ascii="Arial Bold" w:hAnsi="Arial Bold"/>
            <w:noProof/>
          </w:rPr>
          <w:t>15.8</w:t>
        </w:r>
        <w:r w:rsidR="00214954">
          <w:rPr>
            <w:rFonts w:asciiTheme="minorHAnsi" w:eastAsiaTheme="minorEastAsia" w:hAnsiTheme="minorHAnsi" w:cstheme="minorBidi"/>
            <w:noProof/>
            <w:sz w:val="22"/>
            <w:szCs w:val="22"/>
            <w:lang w:eastAsia="en-AU"/>
          </w:rPr>
          <w:tab/>
        </w:r>
        <w:r w:rsidR="00214954" w:rsidRPr="00E92634">
          <w:rPr>
            <w:rStyle w:val="Hyperlink"/>
            <w:noProof/>
          </w:rPr>
          <w:t>Conclusion of Expert Determination</w:t>
        </w:r>
        <w:r w:rsidR="00214954">
          <w:rPr>
            <w:noProof/>
            <w:webHidden/>
          </w:rPr>
          <w:tab/>
        </w:r>
        <w:r w:rsidR="00214954">
          <w:rPr>
            <w:noProof/>
            <w:webHidden/>
          </w:rPr>
          <w:fldChar w:fldCharType="begin"/>
        </w:r>
        <w:r w:rsidR="00214954">
          <w:rPr>
            <w:noProof/>
            <w:webHidden/>
          </w:rPr>
          <w:instrText xml:space="preserve"> PAGEREF _Toc136769886 \h </w:instrText>
        </w:r>
        <w:r w:rsidR="00214954">
          <w:rPr>
            <w:noProof/>
            <w:webHidden/>
          </w:rPr>
        </w:r>
        <w:r w:rsidR="00214954">
          <w:rPr>
            <w:noProof/>
            <w:webHidden/>
          </w:rPr>
          <w:fldChar w:fldCharType="separate"/>
        </w:r>
        <w:r w:rsidR="00214954">
          <w:rPr>
            <w:noProof/>
            <w:webHidden/>
          </w:rPr>
          <w:t>95</w:t>
        </w:r>
        <w:r w:rsidR="00214954">
          <w:rPr>
            <w:noProof/>
            <w:webHidden/>
          </w:rPr>
          <w:fldChar w:fldCharType="end"/>
        </w:r>
      </w:hyperlink>
    </w:p>
    <w:p w14:paraId="1C960B4C" w14:textId="3B783AEB" w:rsidR="00214954" w:rsidRDefault="00000000">
      <w:pPr>
        <w:pStyle w:val="TOC2"/>
        <w:rPr>
          <w:rFonts w:asciiTheme="minorHAnsi" w:eastAsiaTheme="minorEastAsia" w:hAnsiTheme="minorHAnsi" w:cstheme="minorBidi"/>
          <w:noProof/>
          <w:sz w:val="22"/>
          <w:szCs w:val="22"/>
          <w:lang w:eastAsia="en-AU"/>
        </w:rPr>
      </w:pPr>
      <w:hyperlink w:anchor="_Toc136769887" w:history="1">
        <w:r w:rsidR="00214954" w:rsidRPr="00E92634">
          <w:rPr>
            <w:rStyle w:val="Hyperlink"/>
            <w:rFonts w:ascii="Arial Bold" w:hAnsi="Arial Bold"/>
            <w:noProof/>
          </w:rPr>
          <w:t>15.9</w:t>
        </w:r>
        <w:r w:rsidR="00214954">
          <w:rPr>
            <w:rFonts w:asciiTheme="minorHAnsi" w:eastAsiaTheme="minorEastAsia" w:hAnsiTheme="minorHAnsi" w:cstheme="minorBidi"/>
            <w:noProof/>
            <w:sz w:val="22"/>
            <w:szCs w:val="22"/>
            <w:lang w:eastAsia="en-AU"/>
          </w:rPr>
          <w:tab/>
        </w:r>
        <w:r w:rsidR="00214954" w:rsidRPr="00E92634">
          <w:rPr>
            <w:rStyle w:val="Hyperlink"/>
            <w:noProof/>
          </w:rPr>
          <w:t>Expert Determination Agreement</w:t>
        </w:r>
        <w:r w:rsidR="00214954">
          <w:rPr>
            <w:noProof/>
            <w:webHidden/>
          </w:rPr>
          <w:tab/>
        </w:r>
        <w:r w:rsidR="00214954">
          <w:rPr>
            <w:noProof/>
            <w:webHidden/>
          </w:rPr>
          <w:fldChar w:fldCharType="begin"/>
        </w:r>
        <w:r w:rsidR="00214954">
          <w:rPr>
            <w:noProof/>
            <w:webHidden/>
          </w:rPr>
          <w:instrText xml:space="preserve"> PAGEREF _Toc136769887 \h </w:instrText>
        </w:r>
        <w:r w:rsidR="00214954">
          <w:rPr>
            <w:noProof/>
            <w:webHidden/>
          </w:rPr>
        </w:r>
        <w:r w:rsidR="00214954">
          <w:rPr>
            <w:noProof/>
            <w:webHidden/>
          </w:rPr>
          <w:fldChar w:fldCharType="separate"/>
        </w:r>
        <w:r w:rsidR="00214954">
          <w:rPr>
            <w:noProof/>
            <w:webHidden/>
          </w:rPr>
          <w:t>95</w:t>
        </w:r>
        <w:r w:rsidR="00214954">
          <w:rPr>
            <w:noProof/>
            <w:webHidden/>
          </w:rPr>
          <w:fldChar w:fldCharType="end"/>
        </w:r>
      </w:hyperlink>
    </w:p>
    <w:p w14:paraId="433C26A5" w14:textId="51D354E2" w:rsidR="00214954" w:rsidRDefault="00000000">
      <w:pPr>
        <w:pStyle w:val="TOC2"/>
        <w:rPr>
          <w:rFonts w:asciiTheme="minorHAnsi" w:eastAsiaTheme="minorEastAsia" w:hAnsiTheme="minorHAnsi" w:cstheme="minorBidi"/>
          <w:noProof/>
          <w:sz w:val="22"/>
          <w:szCs w:val="22"/>
          <w:lang w:eastAsia="en-AU"/>
        </w:rPr>
      </w:pPr>
      <w:hyperlink w:anchor="_Toc136769888" w:history="1">
        <w:r w:rsidR="00214954" w:rsidRPr="00E92634">
          <w:rPr>
            <w:rStyle w:val="Hyperlink"/>
            <w:rFonts w:ascii="Arial Bold" w:hAnsi="Arial Bold"/>
            <w:noProof/>
          </w:rPr>
          <w:t>15.10</w:t>
        </w:r>
        <w:r w:rsidR="00214954">
          <w:rPr>
            <w:rFonts w:asciiTheme="minorHAnsi" w:eastAsiaTheme="minorEastAsia" w:hAnsiTheme="minorHAnsi" w:cstheme="minorBidi"/>
            <w:noProof/>
            <w:sz w:val="22"/>
            <w:szCs w:val="22"/>
            <w:lang w:eastAsia="en-AU"/>
          </w:rPr>
          <w:tab/>
        </w:r>
        <w:r w:rsidR="00214954" w:rsidRPr="00E92634">
          <w:rPr>
            <w:rStyle w:val="Hyperlink"/>
            <w:noProof/>
          </w:rPr>
          <w:t>Determination of Expert</w:t>
        </w:r>
        <w:r w:rsidR="00214954">
          <w:rPr>
            <w:noProof/>
            <w:webHidden/>
          </w:rPr>
          <w:tab/>
        </w:r>
        <w:r w:rsidR="00214954">
          <w:rPr>
            <w:noProof/>
            <w:webHidden/>
          </w:rPr>
          <w:fldChar w:fldCharType="begin"/>
        </w:r>
        <w:r w:rsidR="00214954">
          <w:rPr>
            <w:noProof/>
            <w:webHidden/>
          </w:rPr>
          <w:instrText xml:space="preserve"> PAGEREF _Toc136769888 \h </w:instrText>
        </w:r>
        <w:r w:rsidR="00214954">
          <w:rPr>
            <w:noProof/>
            <w:webHidden/>
          </w:rPr>
        </w:r>
        <w:r w:rsidR="00214954">
          <w:rPr>
            <w:noProof/>
            <w:webHidden/>
          </w:rPr>
          <w:fldChar w:fldCharType="separate"/>
        </w:r>
        <w:r w:rsidR="00214954">
          <w:rPr>
            <w:noProof/>
            <w:webHidden/>
          </w:rPr>
          <w:t>95</w:t>
        </w:r>
        <w:r w:rsidR="00214954">
          <w:rPr>
            <w:noProof/>
            <w:webHidden/>
          </w:rPr>
          <w:fldChar w:fldCharType="end"/>
        </w:r>
      </w:hyperlink>
    </w:p>
    <w:p w14:paraId="75A35F14" w14:textId="6A945999" w:rsidR="00214954" w:rsidRDefault="00000000">
      <w:pPr>
        <w:pStyle w:val="TOC2"/>
        <w:rPr>
          <w:rFonts w:asciiTheme="minorHAnsi" w:eastAsiaTheme="minorEastAsia" w:hAnsiTheme="minorHAnsi" w:cstheme="minorBidi"/>
          <w:noProof/>
          <w:sz w:val="22"/>
          <w:szCs w:val="22"/>
          <w:lang w:eastAsia="en-AU"/>
        </w:rPr>
      </w:pPr>
      <w:hyperlink w:anchor="_Toc136769889" w:history="1">
        <w:r w:rsidR="00214954" w:rsidRPr="00E92634">
          <w:rPr>
            <w:rStyle w:val="Hyperlink"/>
            <w:rFonts w:ascii="Arial Bold" w:hAnsi="Arial Bold"/>
            <w:noProof/>
          </w:rPr>
          <w:t>15.11</w:t>
        </w:r>
        <w:r w:rsidR="00214954">
          <w:rPr>
            <w:rFonts w:asciiTheme="minorHAnsi" w:eastAsiaTheme="minorEastAsia" w:hAnsiTheme="minorHAnsi" w:cstheme="minorBidi"/>
            <w:noProof/>
            <w:sz w:val="22"/>
            <w:szCs w:val="22"/>
            <w:lang w:eastAsia="en-AU"/>
          </w:rPr>
          <w:tab/>
        </w:r>
        <w:r w:rsidR="00214954" w:rsidRPr="00E92634">
          <w:rPr>
            <w:rStyle w:val="Hyperlink"/>
            <w:noProof/>
          </w:rPr>
          <w:t>Executive Negotiation</w:t>
        </w:r>
        <w:r w:rsidR="00214954">
          <w:rPr>
            <w:noProof/>
            <w:webHidden/>
          </w:rPr>
          <w:tab/>
        </w:r>
        <w:r w:rsidR="00214954">
          <w:rPr>
            <w:noProof/>
            <w:webHidden/>
          </w:rPr>
          <w:fldChar w:fldCharType="begin"/>
        </w:r>
        <w:r w:rsidR="00214954">
          <w:rPr>
            <w:noProof/>
            <w:webHidden/>
          </w:rPr>
          <w:instrText xml:space="preserve"> PAGEREF _Toc136769889 \h </w:instrText>
        </w:r>
        <w:r w:rsidR="00214954">
          <w:rPr>
            <w:noProof/>
            <w:webHidden/>
          </w:rPr>
        </w:r>
        <w:r w:rsidR="00214954">
          <w:rPr>
            <w:noProof/>
            <w:webHidden/>
          </w:rPr>
          <w:fldChar w:fldCharType="separate"/>
        </w:r>
        <w:r w:rsidR="00214954">
          <w:rPr>
            <w:noProof/>
            <w:webHidden/>
          </w:rPr>
          <w:t>96</w:t>
        </w:r>
        <w:r w:rsidR="00214954">
          <w:rPr>
            <w:noProof/>
            <w:webHidden/>
          </w:rPr>
          <w:fldChar w:fldCharType="end"/>
        </w:r>
      </w:hyperlink>
    </w:p>
    <w:p w14:paraId="17838BFD" w14:textId="1DEF6E02" w:rsidR="00214954" w:rsidRDefault="00000000">
      <w:pPr>
        <w:pStyle w:val="TOC2"/>
        <w:rPr>
          <w:rFonts w:asciiTheme="minorHAnsi" w:eastAsiaTheme="minorEastAsia" w:hAnsiTheme="minorHAnsi" w:cstheme="minorBidi"/>
          <w:noProof/>
          <w:sz w:val="22"/>
          <w:szCs w:val="22"/>
          <w:lang w:eastAsia="en-AU"/>
        </w:rPr>
      </w:pPr>
      <w:hyperlink w:anchor="_Toc136769890" w:history="1">
        <w:r w:rsidR="00214954" w:rsidRPr="00E92634">
          <w:rPr>
            <w:rStyle w:val="Hyperlink"/>
            <w:rFonts w:ascii="Arial Bold" w:hAnsi="Arial Bold"/>
            <w:noProof/>
          </w:rPr>
          <w:t>15.12</w:t>
        </w:r>
        <w:r w:rsidR="00214954">
          <w:rPr>
            <w:rFonts w:asciiTheme="minorHAnsi" w:eastAsiaTheme="minorEastAsia" w:hAnsiTheme="minorHAnsi" w:cstheme="minorBidi"/>
            <w:noProof/>
            <w:sz w:val="22"/>
            <w:szCs w:val="22"/>
            <w:lang w:eastAsia="en-AU"/>
          </w:rPr>
          <w:tab/>
        </w:r>
        <w:r w:rsidR="00214954" w:rsidRPr="00E92634">
          <w:rPr>
            <w:rStyle w:val="Hyperlink"/>
            <w:noProof/>
          </w:rPr>
          <w:t>Arbitration Agreement</w:t>
        </w:r>
        <w:r w:rsidR="00214954">
          <w:rPr>
            <w:noProof/>
            <w:webHidden/>
          </w:rPr>
          <w:tab/>
        </w:r>
        <w:r w:rsidR="00214954">
          <w:rPr>
            <w:noProof/>
            <w:webHidden/>
          </w:rPr>
          <w:fldChar w:fldCharType="begin"/>
        </w:r>
        <w:r w:rsidR="00214954">
          <w:rPr>
            <w:noProof/>
            <w:webHidden/>
          </w:rPr>
          <w:instrText xml:space="preserve"> PAGEREF _Toc136769890 \h </w:instrText>
        </w:r>
        <w:r w:rsidR="00214954">
          <w:rPr>
            <w:noProof/>
            <w:webHidden/>
          </w:rPr>
        </w:r>
        <w:r w:rsidR="00214954">
          <w:rPr>
            <w:noProof/>
            <w:webHidden/>
          </w:rPr>
          <w:fldChar w:fldCharType="separate"/>
        </w:r>
        <w:r w:rsidR="00214954">
          <w:rPr>
            <w:noProof/>
            <w:webHidden/>
          </w:rPr>
          <w:t>96</w:t>
        </w:r>
        <w:r w:rsidR="00214954">
          <w:rPr>
            <w:noProof/>
            <w:webHidden/>
          </w:rPr>
          <w:fldChar w:fldCharType="end"/>
        </w:r>
      </w:hyperlink>
    </w:p>
    <w:p w14:paraId="2C9E16FE" w14:textId="1827B6C6" w:rsidR="00214954" w:rsidRDefault="00000000">
      <w:pPr>
        <w:pStyle w:val="TOC2"/>
        <w:rPr>
          <w:rFonts w:asciiTheme="minorHAnsi" w:eastAsiaTheme="minorEastAsia" w:hAnsiTheme="minorHAnsi" w:cstheme="minorBidi"/>
          <w:noProof/>
          <w:sz w:val="22"/>
          <w:szCs w:val="22"/>
          <w:lang w:eastAsia="en-AU"/>
        </w:rPr>
      </w:pPr>
      <w:hyperlink w:anchor="_Toc136769891" w:history="1">
        <w:r w:rsidR="00214954" w:rsidRPr="00E92634">
          <w:rPr>
            <w:rStyle w:val="Hyperlink"/>
            <w:rFonts w:ascii="Arial Bold" w:hAnsi="Arial Bold"/>
            <w:noProof/>
          </w:rPr>
          <w:t>15.13</w:t>
        </w:r>
        <w:r w:rsidR="00214954">
          <w:rPr>
            <w:rFonts w:asciiTheme="minorHAnsi" w:eastAsiaTheme="minorEastAsia" w:hAnsiTheme="minorHAnsi" w:cstheme="minorBidi"/>
            <w:noProof/>
            <w:sz w:val="22"/>
            <w:szCs w:val="22"/>
            <w:lang w:eastAsia="en-AU"/>
          </w:rPr>
          <w:tab/>
        </w:r>
        <w:r w:rsidR="00214954" w:rsidRPr="00E92634">
          <w:rPr>
            <w:rStyle w:val="Hyperlink"/>
            <w:noProof/>
          </w:rPr>
          <w:t>Arbitration</w:t>
        </w:r>
        <w:r w:rsidR="00214954">
          <w:rPr>
            <w:noProof/>
            <w:webHidden/>
          </w:rPr>
          <w:tab/>
        </w:r>
        <w:r w:rsidR="00214954">
          <w:rPr>
            <w:noProof/>
            <w:webHidden/>
          </w:rPr>
          <w:fldChar w:fldCharType="begin"/>
        </w:r>
        <w:r w:rsidR="00214954">
          <w:rPr>
            <w:noProof/>
            <w:webHidden/>
          </w:rPr>
          <w:instrText xml:space="preserve"> PAGEREF _Toc136769891 \h </w:instrText>
        </w:r>
        <w:r w:rsidR="00214954">
          <w:rPr>
            <w:noProof/>
            <w:webHidden/>
          </w:rPr>
        </w:r>
        <w:r w:rsidR="00214954">
          <w:rPr>
            <w:noProof/>
            <w:webHidden/>
          </w:rPr>
          <w:fldChar w:fldCharType="separate"/>
        </w:r>
        <w:r w:rsidR="00214954">
          <w:rPr>
            <w:noProof/>
            <w:webHidden/>
          </w:rPr>
          <w:t>96</w:t>
        </w:r>
        <w:r w:rsidR="00214954">
          <w:rPr>
            <w:noProof/>
            <w:webHidden/>
          </w:rPr>
          <w:fldChar w:fldCharType="end"/>
        </w:r>
      </w:hyperlink>
    </w:p>
    <w:p w14:paraId="47E4DCF3" w14:textId="0F80444D" w:rsidR="00214954" w:rsidRDefault="00000000">
      <w:pPr>
        <w:pStyle w:val="TOC2"/>
        <w:rPr>
          <w:rFonts w:asciiTheme="minorHAnsi" w:eastAsiaTheme="minorEastAsia" w:hAnsiTheme="minorHAnsi" w:cstheme="minorBidi"/>
          <w:noProof/>
          <w:sz w:val="22"/>
          <w:szCs w:val="22"/>
          <w:lang w:eastAsia="en-AU"/>
        </w:rPr>
      </w:pPr>
      <w:hyperlink w:anchor="_Toc136769892" w:history="1">
        <w:r w:rsidR="00214954" w:rsidRPr="00E92634">
          <w:rPr>
            <w:rStyle w:val="Hyperlink"/>
            <w:rFonts w:ascii="Arial Bold" w:hAnsi="Arial Bold"/>
            <w:noProof/>
          </w:rPr>
          <w:t>15.14</w:t>
        </w:r>
        <w:r w:rsidR="00214954">
          <w:rPr>
            <w:rFonts w:asciiTheme="minorHAnsi" w:eastAsiaTheme="minorEastAsia" w:hAnsiTheme="minorHAnsi" w:cstheme="minorBidi"/>
            <w:noProof/>
            <w:sz w:val="22"/>
            <w:szCs w:val="22"/>
            <w:lang w:eastAsia="en-AU"/>
          </w:rPr>
          <w:tab/>
        </w:r>
        <w:r w:rsidR="00214954" w:rsidRPr="00E92634">
          <w:rPr>
            <w:rStyle w:val="Hyperlink"/>
            <w:noProof/>
          </w:rPr>
          <w:t>Proportionate Liability</w:t>
        </w:r>
        <w:r w:rsidR="00214954">
          <w:rPr>
            <w:noProof/>
            <w:webHidden/>
          </w:rPr>
          <w:tab/>
        </w:r>
        <w:r w:rsidR="00214954">
          <w:rPr>
            <w:noProof/>
            <w:webHidden/>
          </w:rPr>
          <w:fldChar w:fldCharType="begin"/>
        </w:r>
        <w:r w:rsidR="00214954">
          <w:rPr>
            <w:noProof/>
            <w:webHidden/>
          </w:rPr>
          <w:instrText xml:space="preserve"> PAGEREF _Toc136769892 \h </w:instrText>
        </w:r>
        <w:r w:rsidR="00214954">
          <w:rPr>
            <w:noProof/>
            <w:webHidden/>
          </w:rPr>
        </w:r>
        <w:r w:rsidR="00214954">
          <w:rPr>
            <w:noProof/>
            <w:webHidden/>
          </w:rPr>
          <w:fldChar w:fldCharType="separate"/>
        </w:r>
        <w:r w:rsidR="00214954">
          <w:rPr>
            <w:noProof/>
            <w:webHidden/>
          </w:rPr>
          <w:t>97</w:t>
        </w:r>
        <w:r w:rsidR="00214954">
          <w:rPr>
            <w:noProof/>
            <w:webHidden/>
          </w:rPr>
          <w:fldChar w:fldCharType="end"/>
        </w:r>
      </w:hyperlink>
    </w:p>
    <w:p w14:paraId="31FD257A" w14:textId="2C1CAA1D" w:rsidR="00214954" w:rsidRDefault="00000000">
      <w:pPr>
        <w:pStyle w:val="TOC2"/>
        <w:rPr>
          <w:rFonts w:asciiTheme="minorHAnsi" w:eastAsiaTheme="minorEastAsia" w:hAnsiTheme="minorHAnsi" w:cstheme="minorBidi"/>
          <w:noProof/>
          <w:sz w:val="22"/>
          <w:szCs w:val="22"/>
          <w:lang w:eastAsia="en-AU"/>
        </w:rPr>
      </w:pPr>
      <w:hyperlink w:anchor="_Toc136769893" w:history="1">
        <w:r w:rsidR="00214954" w:rsidRPr="00E92634">
          <w:rPr>
            <w:rStyle w:val="Hyperlink"/>
            <w:rFonts w:ascii="Arial Bold" w:hAnsi="Arial Bold"/>
            <w:noProof/>
          </w:rPr>
          <w:t>15.15</w:t>
        </w:r>
        <w:r w:rsidR="00214954">
          <w:rPr>
            <w:rFonts w:asciiTheme="minorHAnsi" w:eastAsiaTheme="minorEastAsia" w:hAnsiTheme="minorHAnsi" w:cstheme="minorBidi"/>
            <w:noProof/>
            <w:sz w:val="22"/>
            <w:szCs w:val="22"/>
            <w:lang w:eastAsia="en-AU"/>
          </w:rPr>
          <w:tab/>
        </w:r>
        <w:r w:rsidR="00214954" w:rsidRPr="00E92634">
          <w:rPr>
            <w:rStyle w:val="Hyperlink"/>
            <w:noProof/>
          </w:rPr>
          <w:t>Continuation of Contractor's Activities</w:t>
        </w:r>
        <w:r w:rsidR="00214954">
          <w:rPr>
            <w:noProof/>
            <w:webHidden/>
          </w:rPr>
          <w:tab/>
        </w:r>
        <w:r w:rsidR="00214954">
          <w:rPr>
            <w:noProof/>
            <w:webHidden/>
          </w:rPr>
          <w:fldChar w:fldCharType="begin"/>
        </w:r>
        <w:r w:rsidR="00214954">
          <w:rPr>
            <w:noProof/>
            <w:webHidden/>
          </w:rPr>
          <w:instrText xml:space="preserve"> PAGEREF _Toc136769893 \h </w:instrText>
        </w:r>
        <w:r w:rsidR="00214954">
          <w:rPr>
            <w:noProof/>
            <w:webHidden/>
          </w:rPr>
        </w:r>
        <w:r w:rsidR="00214954">
          <w:rPr>
            <w:noProof/>
            <w:webHidden/>
          </w:rPr>
          <w:fldChar w:fldCharType="separate"/>
        </w:r>
        <w:r w:rsidR="00214954">
          <w:rPr>
            <w:noProof/>
            <w:webHidden/>
          </w:rPr>
          <w:t>97</w:t>
        </w:r>
        <w:r w:rsidR="00214954">
          <w:rPr>
            <w:noProof/>
            <w:webHidden/>
          </w:rPr>
          <w:fldChar w:fldCharType="end"/>
        </w:r>
      </w:hyperlink>
    </w:p>
    <w:p w14:paraId="579392EF" w14:textId="51DC0F5C" w:rsidR="00214954" w:rsidRDefault="00000000">
      <w:pPr>
        <w:pStyle w:val="TOC2"/>
        <w:rPr>
          <w:rFonts w:asciiTheme="minorHAnsi" w:eastAsiaTheme="minorEastAsia" w:hAnsiTheme="minorHAnsi" w:cstheme="minorBidi"/>
          <w:noProof/>
          <w:sz w:val="22"/>
          <w:szCs w:val="22"/>
          <w:lang w:eastAsia="en-AU"/>
        </w:rPr>
      </w:pPr>
      <w:hyperlink w:anchor="_Toc136769894" w:history="1">
        <w:r w:rsidR="00214954" w:rsidRPr="00E92634">
          <w:rPr>
            <w:rStyle w:val="Hyperlink"/>
            <w:rFonts w:ascii="Arial Bold" w:hAnsi="Arial Bold"/>
            <w:noProof/>
          </w:rPr>
          <w:t>15.16</w:t>
        </w:r>
        <w:r w:rsidR="00214954">
          <w:rPr>
            <w:rFonts w:asciiTheme="minorHAnsi" w:eastAsiaTheme="minorEastAsia" w:hAnsiTheme="minorHAnsi" w:cstheme="minorBidi"/>
            <w:noProof/>
            <w:sz w:val="22"/>
            <w:szCs w:val="22"/>
            <w:lang w:eastAsia="en-AU"/>
          </w:rPr>
          <w:tab/>
        </w:r>
        <w:r w:rsidR="00214954" w:rsidRPr="00E92634">
          <w:rPr>
            <w:rStyle w:val="Hyperlink"/>
            <w:noProof/>
          </w:rPr>
          <w:t>Submission to Jurisdiction</w:t>
        </w:r>
        <w:r w:rsidR="00214954">
          <w:rPr>
            <w:noProof/>
            <w:webHidden/>
          </w:rPr>
          <w:tab/>
        </w:r>
        <w:r w:rsidR="00214954">
          <w:rPr>
            <w:noProof/>
            <w:webHidden/>
          </w:rPr>
          <w:fldChar w:fldCharType="begin"/>
        </w:r>
        <w:r w:rsidR="00214954">
          <w:rPr>
            <w:noProof/>
            <w:webHidden/>
          </w:rPr>
          <w:instrText xml:space="preserve"> PAGEREF _Toc136769894 \h </w:instrText>
        </w:r>
        <w:r w:rsidR="00214954">
          <w:rPr>
            <w:noProof/>
            <w:webHidden/>
          </w:rPr>
        </w:r>
        <w:r w:rsidR="00214954">
          <w:rPr>
            <w:noProof/>
            <w:webHidden/>
          </w:rPr>
          <w:fldChar w:fldCharType="separate"/>
        </w:r>
        <w:r w:rsidR="00214954">
          <w:rPr>
            <w:noProof/>
            <w:webHidden/>
          </w:rPr>
          <w:t>98</w:t>
        </w:r>
        <w:r w:rsidR="00214954">
          <w:rPr>
            <w:noProof/>
            <w:webHidden/>
          </w:rPr>
          <w:fldChar w:fldCharType="end"/>
        </w:r>
      </w:hyperlink>
    </w:p>
    <w:p w14:paraId="5378BDF4" w14:textId="7B89A065" w:rsidR="00214954" w:rsidRDefault="00000000">
      <w:pPr>
        <w:pStyle w:val="TOC1"/>
        <w:rPr>
          <w:rFonts w:asciiTheme="minorHAnsi" w:eastAsiaTheme="minorEastAsia" w:hAnsiTheme="minorHAnsi" w:cstheme="minorBidi"/>
          <w:b w:val="0"/>
          <w:caps w:val="0"/>
          <w:noProof/>
          <w:sz w:val="22"/>
          <w:lang w:eastAsia="en-AU"/>
        </w:rPr>
      </w:pPr>
      <w:hyperlink w:anchor="_Toc136769895" w:history="1">
        <w:r w:rsidR="00214954" w:rsidRPr="00E92634">
          <w:rPr>
            <w:rStyle w:val="Hyperlink"/>
            <w:noProof/>
          </w:rPr>
          <w:t>16.</w:t>
        </w:r>
        <w:r w:rsidR="00214954">
          <w:rPr>
            <w:rFonts w:asciiTheme="minorHAnsi" w:eastAsiaTheme="minorEastAsia" w:hAnsiTheme="minorHAnsi" w:cstheme="minorBidi"/>
            <w:b w:val="0"/>
            <w:caps w:val="0"/>
            <w:noProof/>
            <w:sz w:val="22"/>
            <w:lang w:eastAsia="en-AU"/>
          </w:rPr>
          <w:tab/>
        </w:r>
        <w:r w:rsidR="00214954" w:rsidRPr="00E92634">
          <w:rPr>
            <w:rStyle w:val="Hyperlink"/>
            <w:noProof/>
          </w:rPr>
          <w:t>NOTICES</w:t>
        </w:r>
        <w:r w:rsidR="00214954">
          <w:rPr>
            <w:noProof/>
            <w:webHidden/>
          </w:rPr>
          <w:tab/>
        </w:r>
        <w:r w:rsidR="00214954">
          <w:rPr>
            <w:noProof/>
            <w:webHidden/>
          </w:rPr>
          <w:fldChar w:fldCharType="begin"/>
        </w:r>
        <w:r w:rsidR="00214954">
          <w:rPr>
            <w:noProof/>
            <w:webHidden/>
          </w:rPr>
          <w:instrText xml:space="preserve"> PAGEREF _Toc136769895 \h </w:instrText>
        </w:r>
        <w:r w:rsidR="00214954">
          <w:rPr>
            <w:noProof/>
            <w:webHidden/>
          </w:rPr>
        </w:r>
        <w:r w:rsidR="00214954">
          <w:rPr>
            <w:noProof/>
            <w:webHidden/>
          </w:rPr>
          <w:fldChar w:fldCharType="separate"/>
        </w:r>
        <w:r w:rsidR="00214954">
          <w:rPr>
            <w:noProof/>
            <w:webHidden/>
          </w:rPr>
          <w:t>99</w:t>
        </w:r>
        <w:r w:rsidR="00214954">
          <w:rPr>
            <w:noProof/>
            <w:webHidden/>
          </w:rPr>
          <w:fldChar w:fldCharType="end"/>
        </w:r>
      </w:hyperlink>
    </w:p>
    <w:p w14:paraId="5A1C1F64" w14:textId="585341B3" w:rsidR="00214954" w:rsidRDefault="00000000">
      <w:pPr>
        <w:pStyle w:val="TOC2"/>
        <w:rPr>
          <w:rFonts w:asciiTheme="minorHAnsi" w:eastAsiaTheme="minorEastAsia" w:hAnsiTheme="minorHAnsi" w:cstheme="minorBidi"/>
          <w:noProof/>
          <w:sz w:val="22"/>
          <w:szCs w:val="22"/>
          <w:lang w:eastAsia="en-AU"/>
        </w:rPr>
      </w:pPr>
      <w:hyperlink w:anchor="_Toc136769896" w:history="1">
        <w:r w:rsidR="00214954" w:rsidRPr="00E92634">
          <w:rPr>
            <w:rStyle w:val="Hyperlink"/>
            <w:rFonts w:ascii="Arial Bold" w:hAnsi="Arial Bold"/>
            <w:noProof/>
          </w:rPr>
          <w:t>16.1</w:t>
        </w:r>
        <w:r w:rsidR="00214954">
          <w:rPr>
            <w:rFonts w:asciiTheme="minorHAnsi" w:eastAsiaTheme="minorEastAsia" w:hAnsiTheme="minorHAnsi" w:cstheme="minorBidi"/>
            <w:noProof/>
            <w:sz w:val="22"/>
            <w:szCs w:val="22"/>
            <w:lang w:eastAsia="en-AU"/>
          </w:rPr>
          <w:tab/>
        </w:r>
        <w:r w:rsidR="00214954" w:rsidRPr="00E92634">
          <w:rPr>
            <w:rStyle w:val="Hyperlink"/>
            <w:noProof/>
          </w:rPr>
          <w:t>Notice of Variation</w:t>
        </w:r>
        <w:r w:rsidR="00214954">
          <w:rPr>
            <w:noProof/>
            <w:webHidden/>
          </w:rPr>
          <w:tab/>
        </w:r>
        <w:r w:rsidR="00214954">
          <w:rPr>
            <w:noProof/>
            <w:webHidden/>
          </w:rPr>
          <w:fldChar w:fldCharType="begin"/>
        </w:r>
        <w:r w:rsidR="00214954">
          <w:rPr>
            <w:noProof/>
            <w:webHidden/>
          </w:rPr>
          <w:instrText xml:space="preserve"> PAGEREF _Toc136769896 \h </w:instrText>
        </w:r>
        <w:r w:rsidR="00214954">
          <w:rPr>
            <w:noProof/>
            <w:webHidden/>
          </w:rPr>
        </w:r>
        <w:r w:rsidR="00214954">
          <w:rPr>
            <w:noProof/>
            <w:webHidden/>
          </w:rPr>
          <w:fldChar w:fldCharType="separate"/>
        </w:r>
        <w:r w:rsidR="00214954">
          <w:rPr>
            <w:noProof/>
            <w:webHidden/>
          </w:rPr>
          <w:t>99</w:t>
        </w:r>
        <w:r w:rsidR="00214954">
          <w:rPr>
            <w:noProof/>
            <w:webHidden/>
          </w:rPr>
          <w:fldChar w:fldCharType="end"/>
        </w:r>
      </w:hyperlink>
    </w:p>
    <w:p w14:paraId="03ED32CC" w14:textId="30967DEB" w:rsidR="00214954" w:rsidRDefault="00000000">
      <w:pPr>
        <w:pStyle w:val="TOC2"/>
        <w:rPr>
          <w:rFonts w:asciiTheme="minorHAnsi" w:eastAsiaTheme="minorEastAsia" w:hAnsiTheme="minorHAnsi" w:cstheme="minorBidi"/>
          <w:noProof/>
          <w:sz w:val="22"/>
          <w:szCs w:val="22"/>
          <w:lang w:eastAsia="en-AU"/>
        </w:rPr>
      </w:pPr>
      <w:hyperlink w:anchor="_Toc136769897" w:history="1">
        <w:r w:rsidR="00214954" w:rsidRPr="00E92634">
          <w:rPr>
            <w:rStyle w:val="Hyperlink"/>
            <w:rFonts w:ascii="Arial Bold" w:hAnsi="Arial Bold"/>
            <w:noProof/>
          </w:rPr>
          <w:t>16.2</w:t>
        </w:r>
        <w:r w:rsidR="00214954">
          <w:rPr>
            <w:rFonts w:asciiTheme="minorHAnsi" w:eastAsiaTheme="minorEastAsia" w:hAnsiTheme="minorHAnsi" w:cstheme="minorBidi"/>
            <w:noProof/>
            <w:sz w:val="22"/>
            <w:szCs w:val="22"/>
            <w:lang w:eastAsia="en-AU"/>
          </w:rPr>
          <w:tab/>
        </w:r>
        <w:r w:rsidR="00214954" w:rsidRPr="00E92634">
          <w:rPr>
            <w:rStyle w:val="Hyperlink"/>
            <w:noProof/>
          </w:rPr>
          <w:t>Notices of Other Claims</w:t>
        </w:r>
        <w:r w:rsidR="00214954">
          <w:rPr>
            <w:noProof/>
            <w:webHidden/>
          </w:rPr>
          <w:tab/>
        </w:r>
        <w:r w:rsidR="00214954">
          <w:rPr>
            <w:noProof/>
            <w:webHidden/>
          </w:rPr>
          <w:fldChar w:fldCharType="begin"/>
        </w:r>
        <w:r w:rsidR="00214954">
          <w:rPr>
            <w:noProof/>
            <w:webHidden/>
          </w:rPr>
          <w:instrText xml:space="preserve"> PAGEREF _Toc136769897 \h </w:instrText>
        </w:r>
        <w:r w:rsidR="00214954">
          <w:rPr>
            <w:noProof/>
            <w:webHidden/>
          </w:rPr>
        </w:r>
        <w:r w:rsidR="00214954">
          <w:rPr>
            <w:noProof/>
            <w:webHidden/>
          </w:rPr>
          <w:fldChar w:fldCharType="separate"/>
        </w:r>
        <w:r w:rsidR="00214954">
          <w:rPr>
            <w:noProof/>
            <w:webHidden/>
          </w:rPr>
          <w:t>99</w:t>
        </w:r>
        <w:r w:rsidR="00214954">
          <w:rPr>
            <w:noProof/>
            <w:webHidden/>
          </w:rPr>
          <w:fldChar w:fldCharType="end"/>
        </w:r>
      </w:hyperlink>
    </w:p>
    <w:p w14:paraId="3DC26C10" w14:textId="03AA9479" w:rsidR="00214954" w:rsidRDefault="00000000">
      <w:pPr>
        <w:pStyle w:val="TOC2"/>
        <w:rPr>
          <w:rFonts w:asciiTheme="minorHAnsi" w:eastAsiaTheme="minorEastAsia" w:hAnsiTheme="minorHAnsi" w:cstheme="minorBidi"/>
          <w:noProof/>
          <w:sz w:val="22"/>
          <w:szCs w:val="22"/>
          <w:lang w:eastAsia="en-AU"/>
        </w:rPr>
      </w:pPr>
      <w:hyperlink w:anchor="_Toc136769898" w:history="1">
        <w:r w:rsidR="00214954" w:rsidRPr="00E92634">
          <w:rPr>
            <w:rStyle w:val="Hyperlink"/>
            <w:rFonts w:ascii="Arial Bold" w:hAnsi="Arial Bold"/>
            <w:noProof/>
          </w:rPr>
          <w:t>16.3</w:t>
        </w:r>
        <w:r w:rsidR="00214954">
          <w:rPr>
            <w:rFonts w:asciiTheme="minorHAnsi" w:eastAsiaTheme="minorEastAsia" w:hAnsiTheme="minorHAnsi" w:cstheme="minorBidi"/>
            <w:noProof/>
            <w:sz w:val="22"/>
            <w:szCs w:val="22"/>
            <w:lang w:eastAsia="en-AU"/>
          </w:rPr>
          <w:tab/>
        </w:r>
        <w:r w:rsidR="00214954" w:rsidRPr="00E92634">
          <w:rPr>
            <w:rStyle w:val="Hyperlink"/>
            <w:noProof/>
          </w:rPr>
          <w:t>Prescribed Notices</w:t>
        </w:r>
        <w:r w:rsidR="00214954">
          <w:rPr>
            <w:noProof/>
            <w:webHidden/>
          </w:rPr>
          <w:tab/>
        </w:r>
        <w:r w:rsidR="00214954">
          <w:rPr>
            <w:noProof/>
            <w:webHidden/>
          </w:rPr>
          <w:fldChar w:fldCharType="begin"/>
        </w:r>
        <w:r w:rsidR="00214954">
          <w:rPr>
            <w:noProof/>
            <w:webHidden/>
          </w:rPr>
          <w:instrText xml:space="preserve"> PAGEREF _Toc136769898 \h </w:instrText>
        </w:r>
        <w:r w:rsidR="00214954">
          <w:rPr>
            <w:noProof/>
            <w:webHidden/>
          </w:rPr>
        </w:r>
        <w:r w:rsidR="00214954">
          <w:rPr>
            <w:noProof/>
            <w:webHidden/>
          </w:rPr>
          <w:fldChar w:fldCharType="separate"/>
        </w:r>
        <w:r w:rsidR="00214954">
          <w:rPr>
            <w:noProof/>
            <w:webHidden/>
          </w:rPr>
          <w:t>99</w:t>
        </w:r>
        <w:r w:rsidR="00214954">
          <w:rPr>
            <w:noProof/>
            <w:webHidden/>
          </w:rPr>
          <w:fldChar w:fldCharType="end"/>
        </w:r>
      </w:hyperlink>
    </w:p>
    <w:p w14:paraId="66B8853E" w14:textId="2C7A5412" w:rsidR="00214954" w:rsidRDefault="00000000">
      <w:pPr>
        <w:pStyle w:val="TOC2"/>
        <w:rPr>
          <w:rFonts w:asciiTheme="minorHAnsi" w:eastAsiaTheme="minorEastAsia" w:hAnsiTheme="minorHAnsi" w:cstheme="minorBidi"/>
          <w:noProof/>
          <w:sz w:val="22"/>
          <w:szCs w:val="22"/>
          <w:lang w:eastAsia="en-AU"/>
        </w:rPr>
      </w:pPr>
      <w:hyperlink w:anchor="_Toc136769899" w:history="1">
        <w:r w:rsidR="00214954" w:rsidRPr="00E92634">
          <w:rPr>
            <w:rStyle w:val="Hyperlink"/>
            <w:rFonts w:ascii="Arial Bold" w:hAnsi="Arial Bold"/>
            <w:noProof/>
          </w:rPr>
          <w:t>16.4</w:t>
        </w:r>
        <w:r w:rsidR="00214954">
          <w:rPr>
            <w:rFonts w:asciiTheme="minorHAnsi" w:eastAsiaTheme="minorEastAsia" w:hAnsiTheme="minorHAnsi" w:cstheme="minorBidi"/>
            <w:noProof/>
            <w:sz w:val="22"/>
            <w:szCs w:val="22"/>
            <w:lang w:eastAsia="en-AU"/>
          </w:rPr>
          <w:tab/>
        </w:r>
        <w:r w:rsidR="00214954" w:rsidRPr="00E92634">
          <w:rPr>
            <w:rStyle w:val="Hyperlink"/>
            <w:noProof/>
          </w:rPr>
          <w:t>Continuing Events</w:t>
        </w:r>
        <w:r w:rsidR="00214954">
          <w:rPr>
            <w:noProof/>
            <w:webHidden/>
          </w:rPr>
          <w:tab/>
        </w:r>
        <w:r w:rsidR="00214954">
          <w:rPr>
            <w:noProof/>
            <w:webHidden/>
          </w:rPr>
          <w:fldChar w:fldCharType="begin"/>
        </w:r>
        <w:r w:rsidR="00214954">
          <w:rPr>
            <w:noProof/>
            <w:webHidden/>
          </w:rPr>
          <w:instrText xml:space="preserve"> PAGEREF _Toc136769899 \h </w:instrText>
        </w:r>
        <w:r w:rsidR="00214954">
          <w:rPr>
            <w:noProof/>
            <w:webHidden/>
          </w:rPr>
        </w:r>
        <w:r w:rsidR="00214954">
          <w:rPr>
            <w:noProof/>
            <w:webHidden/>
          </w:rPr>
          <w:fldChar w:fldCharType="separate"/>
        </w:r>
        <w:r w:rsidR="00214954">
          <w:rPr>
            <w:noProof/>
            <w:webHidden/>
          </w:rPr>
          <w:t>100</w:t>
        </w:r>
        <w:r w:rsidR="00214954">
          <w:rPr>
            <w:noProof/>
            <w:webHidden/>
          </w:rPr>
          <w:fldChar w:fldCharType="end"/>
        </w:r>
      </w:hyperlink>
    </w:p>
    <w:p w14:paraId="4FDC76C9" w14:textId="346FBC54" w:rsidR="00214954" w:rsidRDefault="00000000">
      <w:pPr>
        <w:pStyle w:val="TOC2"/>
        <w:rPr>
          <w:rFonts w:asciiTheme="minorHAnsi" w:eastAsiaTheme="minorEastAsia" w:hAnsiTheme="minorHAnsi" w:cstheme="minorBidi"/>
          <w:noProof/>
          <w:sz w:val="22"/>
          <w:szCs w:val="22"/>
          <w:lang w:eastAsia="en-AU"/>
        </w:rPr>
      </w:pPr>
      <w:hyperlink w:anchor="_Toc136769900" w:history="1">
        <w:r w:rsidR="00214954" w:rsidRPr="00E92634">
          <w:rPr>
            <w:rStyle w:val="Hyperlink"/>
            <w:rFonts w:ascii="Arial Bold" w:hAnsi="Arial Bold"/>
            <w:noProof/>
          </w:rPr>
          <w:t>16.5</w:t>
        </w:r>
        <w:r w:rsidR="00214954">
          <w:rPr>
            <w:rFonts w:asciiTheme="minorHAnsi" w:eastAsiaTheme="minorEastAsia" w:hAnsiTheme="minorHAnsi" w:cstheme="minorBidi"/>
            <w:noProof/>
            <w:sz w:val="22"/>
            <w:szCs w:val="22"/>
            <w:lang w:eastAsia="en-AU"/>
          </w:rPr>
          <w:tab/>
        </w:r>
        <w:r w:rsidR="00214954" w:rsidRPr="00E92634">
          <w:rPr>
            <w:rStyle w:val="Hyperlink"/>
            <w:noProof/>
          </w:rPr>
          <w:t>Time Bar</w:t>
        </w:r>
        <w:r w:rsidR="00214954">
          <w:rPr>
            <w:noProof/>
            <w:webHidden/>
          </w:rPr>
          <w:tab/>
        </w:r>
        <w:r w:rsidR="00214954">
          <w:rPr>
            <w:noProof/>
            <w:webHidden/>
          </w:rPr>
          <w:fldChar w:fldCharType="begin"/>
        </w:r>
        <w:r w:rsidR="00214954">
          <w:rPr>
            <w:noProof/>
            <w:webHidden/>
          </w:rPr>
          <w:instrText xml:space="preserve"> PAGEREF _Toc136769900 \h </w:instrText>
        </w:r>
        <w:r w:rsidR="00214954">
          <w:rPr>
            <w:noProof/>
            <w:webHidden/>
          </w:rPr>
        </w:r>
        <w:r w:rsidR="00214954">
          <w:rPr>
            <w:noProof/>
            <w:webHidden/>
          </w:rPr>
          <w:fldChar w:fldCharType="separate"/>
        </w:r>
        <w:r w:rsidR="00214954">
          <w:rPr>
            <w:noProof/>
            <w:webHidden/>
          </w:rPr>
          <w:t>100</w:t>
        </w:r>
        <w:r w:rsidR="00214954">
          <w:rPr>
            <w:noProof/>
            <w:webHidden/>
          </w:rPr>
          <w:fldChar w:fldCharType="end"/>
        </w:r>
      </w:hyperlink>
    </w:p>
    <w:p w14:paraId="57C5E000" w14:textId="5E764C4A" w:rsidR="00214954" w:rsidRDefault="00000000">
      <w:pPr>
        <w:pStyle w:val="TOC2"/>
        <w:rPr>
          <w:rFonts w:asciiTheme="minorHAnsi" w:eastAsiaTheme="minorEastAsia" w:hAnsiTheme="minorHAnsi" w:cstheme="minorBidi"/>
          <w:noProof/>
          <w:sz w:val="22"/>
          <w:szCs w:val="22"/>
          <w:lang w:eastAsia="en-AU"/>
        </w:rPr>
      </w:pPr>
      <w:hyperlink w:anchor="_Toc136769901" w:history="1">
        <w:r w:rsidR="00214954" w:rsidRPr="00E92634">
          <w:rPr>
            <w:rStyle w:val="Hyperlink"/>
            <w:rFonts w:ascii="Arial Bold" w:hAnsi="Arial Bold"/>
            <w:noProof/>
          </w:rPr>
          <w:t>16.6</w:t>
        </w:r>
        <w:r w:rsidR="00214954">
          <w:rPr>
            <w:rFonts w:asciiTheme="minorHAnsi" w:eastAsiaTheme="minorEastAsia" w:hAnsiTheme="minorHAnsi" w:cstheme="minorBidi"/>
            <w:noProof/>
            <w:sz w:val="22"/>
            <w:szCs w:val="22"/>
            <w:lang w:eastAsia="en-AU"/>
          </w:rPr>
          <w:tab/>
        </w:r>
        <w:r w:rsidR="00214954" w:rsidRPr="00E92634">
          <w:rPr>
            <w:rStyle w:val="Hyperlink"/>
            <w:noProof/>
          </w:rPr>
          <w:t>Other Provisions Unaffected</w:t>
        </w:r>
        <w:r w:rsidR="00214954">
          <w:rPr>
            <w:noProof/>
            <w:webHidden/>
          </w:rPr>
          <w:tab/>
        </w:r>
        <w:r w:rsidR="00214954">
          <w:rPr>
            <w:noProof/>
            <w:webHidden/>
          </w:rPr>
          <w:fldChar w:fldCharType="begin"/>
        </w:r>
        <w:r w:rsidR="00214954">
          <w:rPr>
            <w:noProof/>
            <w:webHidden/>
          </w:rPr>
          <w:instrText xml:space="preserve"> PAGEREF _Toc136769901 \h </w:instrText>
        </w:r>
        <w:r w:rsidR="00214954">
          <w:rPr>
            <w:noProof/>
            <w:webHidden/>
          </w:rPr>
        </w:r>
        <w:r w:rsidR="00214954">
          <w:rPr>
            <w:noProof/>
            <w:webHidden/>
          </w:rPr>
          <w:fldChar w:fldCharType="separate"/>
        </w:r>
        <w:r w:rsidR="00214954">
          <w:rPr>
            <w:noProof/>
            <w:webHidden/>
          </w:rPr>
          <w:t>100</w:t>
        </w:r>
        <w:r w:rsidR="00214954">
          <w:rPr>
            <w:noProof/>
            <w:webHidden/>
          </w:rPr>
          <w:fldChar w:fldCharType="end"/>
        </w:r>
      </w:hyperlink>
    </w:p>
    <w:p w14:paraId="5D2F37D1" w14:textId="67AD843C" w:rsidR="00214954" w:rsidRDefault="00000000">
      <w:pPr>
        <w:pStyle w:val="TOC2"/>
        <w:rPr>
          <w:rFonts w:asciiTheme="minorHAnsi" w:eastAsiaTheme="minorEastAsia" w:hAnsiTheme="minorHAnsi" w:cstheme="minorBidi"/>
          <w:noProof/>
          <w:sz w:val="22"/>
          <w:szCs w:val="22"/>
          <w:lang w:eastAsia="en-AU"/>
        </w:rPr>
      </w:pPr>
      <w:hyperlink w:anchor="_Toc136769902" w:history="1">
        <w:r w:rsidR="00214954" w:rsidRPr="00E92634">
          <w:rPr>
            <w:rStyle w:val="Hyperlink"/>
            <w:rFonts w:ascii="Arial Bold" w:hAnsi="Arial Bold"/>
            <w:noProof/>
          </w:rPr>
          <w:t>16.7</w:t>
        </w:r>
        <w:r w:rsidR="00214954">
          <w:rPr>
            <w:rFonts w:asciiTheme="minorHAnsi" w:eastAsiaTheme="minorEastAsia" w:hAnsiTheme="minorHAnsi" w:cstheme="minorBidi"/>
            <w:noProof/>
            <w:sz w:val="22"/>
            <w:szCs w:val="22"/>
            <w:lang w:eastAsia="en-AU"/>
          </w:rPr>
          <w:tab/>
        </w:r>
        <w:r w:rsidR="00214954" w:rsidRPr="00E92634">
          <w:rPr>
            <w:rStyle w:val="Hyperlink"/>
            <w:noProof/>
          </w:rPr>
          <w:t>Address for Service</w:t>
        </w:r>
        <w:r w:rsidR="00214954">
          <w:rPr>
            <w:noProof/>
            <w:webHidden/>
          </w:rPr>
          <w:tab/>
        </w:r>
        <w:r w:rsidR="00214954">
          <w:rPr>
            <w:noProof/>
            <w:webHidden/>
          </w:rPr>
          <w:fldChar w:fldCharType="begin"/>
        </w:r>
        <w:r w:rsidR="00214954">
          <w:rPr>
            <w:noProof/>
            <w:webHidden/>
          </w:rPr>
          <w:instrText xml:space="preserve"> PAGEREF _Toc136769902 \h </w:instrText>
        </w:r>
        <w:r w:rsidR="00214954">
          <w:rPr>
            <w:noProof/>
            <w:webHidden/>
          </w:rPr>
        </w:r>
        <w:r w:rsidR="00214954">
          <w:rPr>
            <w:noProof/>
            <w:webHidden/>
          </w:rPr>
          <w:fldChar w:fldCharType="separate"/>
        </w:r>
        <w:r w:rsidR="00214954">
          <w:rPr>
            <w:noProof/>
            <w:webHidden/>
          </w:rPr>
          <w:t>100</w:t>
        </w:r>
        <w:r w:rsidR="00214954">
          <w:rPr>
            <w:noProof/>
            <w:webHidden/>
          </w:rPr>
          <w:fldChar w:fldCharType="end"/>
        </w:r>
      </w:hyperlink>
    </w:p>
    <w:p w14:paraId="777D2244" w14:textId="1F1FC34C" w:rsidR="00214954" w:rsidRDefault="00000000">
      <w:pPr>
        <w:pStyle w:val="TOC2"/>
        <w:rPr>
          <w:rFonts w:asciiTheme="minorHAnsi" w:eastAsiaTheme="minorEastAsia" w:hAnsiTheme="minorHAnsi" w:cstheme="minorBidi"/>
          <w:noProof/>
          <w:sz w:val="22"/>
          <w:szCs w:val="22"/>
          <w:lang w:eastAsia="en-AU"/>
        </w:rPr>
      </w:pPr>
      <w:hyperlink w:anchor="_Toc136769903" w:history="1">
        <w:r w:rsidR="00214954" w:rsidRPr="00E92634">
          <w:rPr>
            <w:rStyle w:val="Hyperlink"/>
            <w:rFonts w:ascii="Arial Bold" w:hAnsi="Arial Bold"/>
            <w:noProof/>
          </w:rPr>
          <w:t>16.8</w:t>
        </w:r>
        <w:r w:rsidR="00214954">
          <w:rPr>
            <w:rFonts w:asciiTheme="minorHAnsi" w:eastAsiaTheme="minorEastAsia" w:hAnsiTheme="minorHAnsi" w:cstheme="minorBidi"/>
            <w:noProof/>
            <w:sz w:val="22"/>
            <w:szCs w:val="22"/>
            <w:lang w:eastAsia="en-AU"/>
          </w:rPr>
          <w:tab/>
        </w:r>
        <w:r w:rsidR="00214954" w:rsidRPr="00E92634">
          <w:rPr>
            <w:rStyle w:val="Hyperlink"/>
            <w:noProof/>
          </w:rPr>
          <w:t>Receipt of Notices</w:t>
        </w:r>
        <w:r w:rsidR="00214954">
          <w:rPr>
            <w:noProof/>
            <w:webHidden/>
          </w:rPr>
          <w:tab/>
        </w:r>
        <w:r w:rsidR="00214954">
          <w:rPr>
            <w:noProof/>
            <w:webHidden/>
          </w:rPr>
          <w:fldChar w:fldCharType="begin"/>
        </w:r>
        <w:r w:rsidR="00214954">
          <w:rPr>
            <w:noProof/>
            <w:webHidden/>
          </w:rPr>
          <w:instrText xml:space="preserve"> PAGEREF _Toc136769903 \h </w:instrText>
        </w:r>
        <w:r w:rsidR="00214954">
          <w:rPr>
            <w:noProof/>
            <w:webHidden/>
          </w:rPr>
        </w:r>
        <w:r w:rsidR="00214954">
          <w:rPr>
            <w:noProof/>
            <w:webHidden/>
          </w:rPr>
          <w:fldChar w:fldCharType="separate"/>
        </w:r>
        <w:r w:rsidR="00214954">
          <w:rPr>
            <w:noProof/>
            <w:webHidden/>
          </w:rPr>
          <w:t>100</w:t>
        </w:r>
        <w:r w:rsidR="00214954">
          <w:rPr>
            <w:noProof/>
            <w:webHidden/>
          </w:rPr>
          <w:fldChar w:fldCharType="end"/>
        </w:r>
      </w:hyperlink>
    </w:p>
    <w:p w14:paraId="169886A3" w14:textId="29C7CE34" w:rsidR="00214954" w:rsidRDefault="00000000">
      <w:pPr>
        <w:pStyle w:val="TOC1"/>
        <w:rPr>
          <w:rFonts w:asciiTheme="minorHAnsi" w:eastAsiaTheme="minorEastAsia" w:hAnsiTheme="minorHAnsi" w:cstheme="minorBidi"/>
          <w:b w:val="0"/>
          <w:caps w:val="0"/>
          <w:noProof/>
          <w:sz w:val="22"/>
          <w:lang w:eastAsia="en-AU"/>
        </w:rPr>
      </w:pPr>
      <w:hyperlink w:anchor="_Toc136769904" w:history="1">
        <w:r w:rsidR="00214954" w:rsidRPr="00E92634">
          <w:rPr>
            <w:rStyle w:val="Hyperlink"/>
            <w:noProof/>
          </w:rPr>
          <w:t>17.</w:t>
        </w:r>
        <w:r w:rsidR="00214954">
          <w:rPr>
            <w:rFonts w:asciiTheme="minorHAnsi" w:eastAsiaTheme="minorEastAsia" w:hAnsiTheme="minorHAnsi" w:cstheme="minorBidi"/>
            <w:b w:val="0"/>
            <w:caps w:val="0"/>
            <w:noProof/>
            <w:sz w:val="22"/>
            <w:lang w:eastAsia="en-AU"/>
          </w:rPr>
          <w:tab/>
        </w:r>
        <w:r w:rsidR="00214954" w:rsidRPr="00E92634">
          <w:rPr>
            <w:rStyle w:val="Hyperlink"/>
            <w:noProof/>
          </w:rPr>
          <w:t>ESD AND WOL</w:t>
        </w:r>
        <w:r w:rsidR="00214954">
          <w:rPr>
            <w:noProof/>
            <w:webHidden/>
          </w:rPr>
          <w:tab/>
        </w:r>
        <w:r w:rsidR="00214954">
          <w:rPr>
            <w:noProof/>
            <w:webHidden/>
          </w:rPr>
          <w:fldChar w:fldCharType="begin"/>
        </w:r>
        <w:r w:rsidR="00214954">
          <w:rPr>
            <w:noProof/>
            <w:webHidden/>
          </w:rPr>
          <w:instrText xml:space="preserve"> PAGEREF _Toc136769904 \h </w:instrText>
        </w:r>
        <w:r w:rsidR="00214954">
          <w:rPr>
            <w:noProof/>
            <w:webHidden/>
          </w:rPr>
        </w:r>
        <w:r w:rsidR="00214954">
          <w:rPr>
            <w:noProof/>
            <w:webHidden/>
          </w:rPr>
          <w:fldChar w:fldCharType="separate"/>
        </w:r>
        <w:r w:rsidR="00214954">
          <w:rPr>
            <w:noProof/>
            <w:webHidden/>
          </w:rPr>
          <w:t>102</w:t>
        </w:r>
        <w:r w:rsidR="00214954">
          <w:rPr>
            <w:noProof/>
            <w:webHidden/>
          </w:rPr>
          <w:fldChar w:fldCharType="end"/>
        </w:r>
      </w:hyperlink>
    </w:p>
    <w:p w14:paraId="7471DF79" w14:textId="12BF5AE0" w:rsidR="00214954" w:rsidRDefault="00000000">
      <w:pPr>
        <w:pStyle w:val="TOC2"/>
        <w:rPr>
          <w:rFonts w:asciiTheme="minorHAnsi" w:eastAsiaTheme="minorEastAsia" w:hAnsiTheme="minorHAnsi" w:cstheme="minorBidi"/>
          <w:noProof/>
          <w:sz w:val="22"/>
          <w:szCs w:val="22"/>
          <w:lang w:eastAsia="en-AU"/>
        </w:rPr>
      </w:pPr>
      <w:hyperlink w:anchor="_Toc136769905" w:history="1">
        <w:r w:rsidR="00214954" w:rsidRPr="00E92634">
          <w:rPr>
            <w:rStyle w:val="Hyperlink"/>
            <w:rFonts w:ascii="Arial Bold" w:hAnsi="Arial Bold"/>
            <w:noProof/>
          </w:rPr>
          <w:t>17.1</w:t>
        </w:r>
        <w:r w:rsidR="00214954">
          <w:rPr>
            <w:rFonts w:asciiTheme="minorHAnsi" w:eastAsiaTheme="minorEastAsia" w:hAnsiTheme="minorHAnsi" w:cstheme="minorBidi"/>
            <w:noProof/>
            <w:sz w:val="22"/>
            <w:szCs w:val="22"/>
            <w:lang w:eastAsia="en-AU"/>
          </w:rPr>
          <w:tab/>
        </w:r>
        <w:r w:rsidR="00214954" w:rsidRPr="00E92634">
          <w:rPr>
            <w:rStyle w:val="Hyperlink"/>
            <w:noProof/>
          </w:rPr>
          <w:t>Design and Construction</w:t>
        </w:r>
        <w:r w:rsidR="00214954">
          <w:rPr>
            <w:noProof/>
            <w:webHidden/>
          </w:rPr>
          <w:tab/>
        </w:r>
        <w:r w:rsidR="00214954">
          <w:rPr>
            <w:noProof/>
            <w:webHidden/>
          </w:rPr>
          <w:fldChar w:fldCharType="begin"/>
        </w:r>
        <w:r w:rsidR="00214954">
          <w:rPr>
            <w:noProof/>
            <w:webHidden/>
          </w:rPr>
          <w:instrText xml:space="preserve"> PAGEREF _Toc136769905 \h </w:instrText>
        </w:r>
        <w:r w:rsidR="00214954">
          <w:rPr>
            <w:noProof/>
            <w:webHidden/>
          </w:rPr>
        </w:r>
        <w:r w:rsidR="00214954">
          <w:rPr>
            <w:noProof/>
            <w:webHidden/>
          </w:rPr>
          <w:fldChar w:fldCharType="separate"/>
        </w:r>
        <w:r w:rsidR="00214954">
          <w:rPr>
            <w:noProof/>
            <w:webHidden/>
          </w:rPr>
          <w:t>102</w:t>
        </w:r>
        <w:r w:rsidR="00214954">
          <w:rPr>
            <w:noProof/>
            <w:webHidden/>
          </w:rPr>
          <w:fldChar w:fldCharType="end"/>
        </w:r>
      </w:hyperlink>
    </w:p>
    <w:p w14:paraId="4F971101" w14:textId="01911B4A" w:rsidR="00214954" w:rsidRDefault="00000000">
      <w:pPr>
        <w:pStyle w:val="TOC2"/>
        <w:rPr>
          <w:rFonts w:asciiTheme="minorHAnsi" w:eastAsiaTheme="minorEastAsia" w:hAnsiTheme="minorHAnsi" w:cstheme="minorBidi"/>
          <w:noProof/>
          <w:sz w:val="22"/>
          <w:szCs w:val="22"/>
          <w:lang w:eastAsia="en-AU"/>
        </w:rPr>
      </w:pPr>
      <w:hyperlink w:anchor="_Toc136769906" w:history="1">
        <w:r w:rsidR="00214954" w:rsidRPr="00E92634">
          <w:rPr>
            <w:rStyle w:val="Hyperlink"/>
            <w:rFonts w:ascii="Arial Bold" w:hAnsi="Arial Bold"/>
            <w:noProof/>
            <w:lang w:val="en-US"/>
          </w:rPr>
          <w:t>17.2</w:t>
        </w:r>
        <w:r w:rsidR="00214954">
          <w:rPr>
            <w:rFonts w:asciiTheme="minorHAnsi" w:eastAsiaTheme="minorEastAsia" w:hAnsiTheme="minorHAnsi" w:cstheme="minorBidi"/>
            <w:noProof/>
            <w:sz w:val="22"/>
            <w:szCs w:val="22"/>
            <w:lang w:eastAsia="en-AU"/>
          </w:rPr>
          <w:tab/>
        </w:r>
        <w:r w:rsidR="00214954" w:rsidRPr="00E92634">
          <w:rPr>
            <w:rStyle w:val="Hyperlink"/>
            <w:noProof/>
          </w:rPr>
          <w:t>Consultation</w:t>
        </w:r>
        <w:r w:rsidR="00214954">
          <w:rPr>
            <w:noProof/>
            <w:webHidden/>
          </w:rPr>
          <w:tab/>
        </w:r>
        <w:r w:rsidR="00214954">
          <w:rPr>
            <w:noProof/>
            <w:webHidden/>
          </w:rPr>
          <w:fldChar w:fldCharType="begin"/>
        </w:r>
        <w:r w:rsidR="00214954">
          <w:rPr>
            <w:noProof/>
            <w:webHidden/>
          </w:rPr>
          <w:instrText xml:space="preserve"> PAGEREF _Toc136769906 \h </w:instrText>
        </w:r>
        <w:r w:rsidR="00214954">
          <w:rPr>
            <w:noProof/>
            <w:webHidden/>
          </w:rPr>
        </w:r>
        <w:r w:rsidR="00214954">
          <w:rPr>
            <w:noProof/>
            <w:webHidden/>
          </w:rPr>
          <w:fldChar w:fldCharType="separate"/>
        </w:r>
        <w:r w:rsidR="00214954">
          <w:rPr>
            <w:noProof/>
            <w:webHidden/>
          </w:rPr>
          <w:t>102</w:t>
        </w:r>
        <w:r w:rsidR="00214954">
          <w:rPr>
            <w:noProof/>
            <w:webHidden/>
          </w:rPr>
          <w:fldChar w:fldCharType="end"/>
        </w:r>
      </w:hyperlink>
    </w:p>
    <w:p w14:paraId="71742A81" w14:textId="7D40EF7F" w:rsidR="00214954" w:rsidRDefault="00000000">
      <w:pPr>
        <w:pStyle w:val="TOC2"/>
        <w:rPr>
          <w:rFonts w:asciiTheme="minorHAnsi" w:eastAsiaTheme="minorEastAsia" w:hAnsiTheme="minorHAnsi" w:cstheme="minorBidi"/>
          <w:noProof/>
          <w:sz w:val="22"/>
          <w:szCs w:val="22"/>
          <w:lang w:eastAsia="en-AU"/>
        </w:rPr>
      </w:pPr>
      <w:hyperlink w:anchor="_Toc136769907" w:history="1">
        <w:r w:rsidR="00214954" w:rsidRPr="00E92634">
          <w:rPr>
            <w:rStyle w:val="Hyperlink"/>
            <w:rFonts w:ascii="Arial Bold" w:hAnsi="Arial Bold"/>
            <w:noProof/>
          </w:rPr>
          <w:t>17.3</w:t>
        </w:r>
        <w:r w:rsidR="00214954">
          <w:rPr>
            <w:rFonts w:asciiTheme="minorHAnsi" w:eastAsiaTheme="minorEastAsia" w:hAnsiTheme="minorHAnsi" w:cstheme="minorBidi"/>
            <w:noProof/>
            <w:sz w:val="22"/>
            <w:szCs w:val="22"/>
            <w:lang w:eastAsia="en-AU"/>
          </w:rPr>
          <w:tab/>
        </w:r>
        <w:r w:rsidR="00214954" w:rsidRPr="00E92634">
          <w:rPr>
            <w:rStyle w:val="Hyperlink"/>
            <w:noProof/>
          </w:rPr>
          <w:t>ESD and WOL Proposals</w:t>
        </w:r>
        <w:r w:rsidR="00214954">
          <w:rPr>
            <w:noProof/>
            <w:webHidden/>
          </w:rPr>
          <w:tab/>
        </w:r>
        <w:r w:rsidR="00214954">
          <w:rPr>
            <w:noProof/>
            <w:webHidden/>
          </w:rPr>
          <w:fldChar w:fldCharType="begin"/>
        </w:r>
        <w:r w:rsidR="00214954">
          <w:rPr>
            <w:noProof/>
            <w:webHidden/>
          </w:rPr>
          <w:instrText xml:space="preserve"> PAGEREF _Toc136769907 \h </w:instrText>
        </w:r>
        <w:r w:rsidR="00214954">
          <w:rPr>
            <w:noProof/>
            <w:webHidden/>
          </w:rPr>
        </w:r>
        <w:r w:rsidR="00214954">
          <w:rPr>
            <w:noProof/>
            <w:webHidden/>
          </w:rPr>
          <w:fldChar w:fldCharType="separate"/>
        </w:r>
        <w:r w:rsidR="00214954">
          <w:rPr>
            <w:noProof/>
            <w:webHidden/>
          </w:rPr>
          <w:t>102</w:t>
        </w:r>
        <w:r w:rsidR="00214954">
          <w:rPr>
            <w:noProof/>
            <w:webHidden/>
          </w:rPr>
          <w:fldChar w:fldCharType="end"/>
        </w:r>
      </w:hyperlink>
    </w:p>
    <w:p w14:paraId="108F7A39" w14:textId="53F673DF" w:rsidR="00214954" w:rsidRDefault="00000000">
      <w:pPr>
        <w:pStyle w:val="TOC2"/>
        <w:rPr>
          <w:rFonts w:asciiTheme="minorHAnsi" w:eastAsiaTheme="minorEastAsia" w:hAnsiTheme="minorHAnsi" w:cstheme="minorBidi"/>
          <w:noProof/>
          <w:sz w:val="22"/>
          <w:szCs w:val="22"/>
          <w:lang w:eastAsia="en-AU"/>
        </w:rPr>
      </w:pPr>
      <w:hyperlink w:anchor="_Toc136769908" w:history="1">
        <w:r w:rsidR="00214954" w:rsidRPr="00E92634">
          <w:rPr>
            <w:rStyle w:val="Hyperlink"/>
            <w:rFonts w:ascii="Arial Bold" w:hAnsi="Arial Bold"/>
            <w:noProof/>
          </w:rPr>
          <w:t>17.4</w:t>
        </w:r>
        <w:r w:rsidR="00214954">
          <w:rPr>
            <w:rFonts w:asciiTheme="minorHAnsi" w:eastAsiaTheme="minorEastAsia" w:hAnsiTheme="minorHAnsi" w:cstheme="minorBidi"/>
            <w:noProof/>
            <w:sz w:val="22"/>
            <w:szCs w:val="22"/>
            <w:lang w:eastAsia="en-AU"/>
          </w:rPr>
          <w:tab/>
        </w:r>
        <w:r w:rsidR="00214954" w:rsidRPr="00E92634">
          <w:rPr>
            <w:rStyle w:val="Hyperlink"/>
            <w:noProof/>
          </w:rPr>
          <w:t>Post Occupancy Evaluation</w:t>
        </w:r>
        <w:r w:rsidR="00214954">
          <w:rPr>
            <w:noProof/>
            <w:webHidden/>
          </w:rPr>
          <w:tab/>
        </w:r>
        <w:r w:rsidR="00214954">
          <w:rPr>
            <w:noProof/>
            <w:webHidden/>
          </w:rPr>
          <w:fldChar w:fldCharType="begin"/>
        </w:r>
        <w:r w:rsidR="00214954">
          <w:rPr>
            <w:noProof/>
            <w:webHidden/>
          </w:rPr>
          <w:instrText xml:space="preserve"> PAGEREF _Toc136769908 \h </w:instrText>
        </w:r>
        <w:r w:rsidR="00214954">
          <w:rPr>
            <w:noProof/>
            <w:webHidden/>
          </w:rPr>
        </w:r>
        <w:r w:rsidR="00214954">
          <w:rPr>
            <w:noProof/>
            <w:webHidden/>
          </w:rPr>
          <w:fldChar w:fldCharType="separate"/>
        </w:r>
        <w:r w:rsidR="00214954">
          <w:rPr>
            <w:noProof/>
            <w:webHidden/>
          </w:rPr>
          <w:t>102</w:t>
        </w:r>
        <w:r w:rsidR="00214954">
          <w:rPr>
            <w:noProof/>
            <w:webHidden/>
          </w:rPr>
          <w:fldChar w:fldCharType="end"/>
        </w:r>
      </w:hyperlink>
    </w:p>
    <w:p w14:paraId="6B508AC9" w14:textId="706FBDE3" w:rsidR="00214954" w:rsidRDefault="00000000">
      <w:pPr>
        <w:pStyle w:val="TOC2"/>
        <w:rPr>
          <w:rFonts w:asciiTheme="minorHAnsi" w:eastAsiaTheme="minorEastAsia" w:hAnsiTheme="minorHAnsi" w:cstheme="minorBidi"/>
          <w:noProof/>
          <w:sz w:val="22"/>
          <w:szCs w:val="22"/>
          <w:lang w:eastAsia="en-AU"/>
        </w:rPr>
      </w:pPr>
      <w:hyperlink w:anchor="_Toc136769909" w:history="1">
        <w:r w:rsidR="00214954" w:rsidRPr="00E92634">
          <w:rPr>
            <w:rStyle w:val="Hyperlink"/>
            <w:rFonts w:ascii="Arial Bold" w:hAnsi="Arial Bold"/>
            <w:noProof/>
          </w:rPr>
          <w:t>17.5</w:t>
        </w:r>
        <w:r w:rsidR="00214954">
          <w:rPr>
            <w:rFonts w:asciiTheme="minorHAnsi" w:eastAsiaTheme="minorEastAsia" w:hAnsiTheme="minorHAnsi" w:cstheme="minorBidi"/>
            <w:noProof/>
            <w:sz w:val="22"/>
            <w:szCs w:val="22"/>
            <w:lang w:eastAsia="en-AU"/>
          </w:rPr>
          <w:tab/>
        </w:r>
        <w:r w:rsidR="00214954" w:rsidRPr="00E92634">
          <w:rPr>
            <w:rStyle w:val="Hyperlink"/>
            <w:noProof/>
          </w:rPr>
          <w:t>Rights and Obligations Not Affected</w:t>
        </w:r>
        <w:r w:rsidR="00214954">
          <w:rPr>
            <w:noProof/>
            <w:webHidden/>
          </w:rPr>
          <w:tab/>
        </w:r>
        <w:r w:rsidR="00214954">
          <w:rPr>
            <w:noProof/>
            <w:webHidden/>
          </w:rPr>
          <w:fldChar w:fldCharType="begin"/>
        </w:r>
        <w:r w:rsidR="00214954">
          <w:rPr>
            <w:noProof/>
            <w:webHidden/>
          </w:rPr>
          <w:instrText xml:space="preserve"> PAGEREF _Toc136769909 \h </w:instrText>
        </w:r>
        <w:r w:rsidR="00214954">
          <w:rPr>
            <w:noProof/>
            <w:webHidden/>
          </w:rPr>
        </w:r>
        <w:r w:rsidR="00214954">
          <w:rPr>
            <w:noProof/>
            <w:webHidden/>
          </w:rPr>
          <w:fldChar w:fldCharType="separate"/>
        </w:r>
        <w:r w:rsidR="00214954">
          <w:rPr>
            <w:noProof/>
            <w:webHidden/>
          </w:rPr>
          <w:t>103</w:t>
        </w:r>
        <w:r w:rsidR="00214954">
          <w:rPr>
            <w:noProof/>
            <w:webHidden/>
          </w:rPr>
          <w:fldChar w:fldCharType="end"/>
        </w:r>
      </w:hyperlink>
    </w:p>
    <w:p w14:paraId="0BE93610" w14:textId="0408EF89" w:rsidR="00214954" w:rsidRDefault="00000000">
      <w:pPr>
        <w:pStyle w:val="TOC1"/>
        <w:rPr>
          <w:rFonts w:asciiTheme="minorHAnsi" w:eastAsiaTheme="minorEastAsia" w:hAnsiTheme="minorHAnsi" w:cstheme="minorBidi"/>
          <w:b w:val="0"/>
          <w:caps w:val="0"/>
          <w:noProof/>
          <w:sz w:val="22"/>
          <w:lang w:eastAsia="en-AU"/>
        </w:rPr>
      </w:pPr>
      <w:hyperlink w:anchor="_Toc136769910" w:history="1">
        <w:r w:rsidR="00214954" w:rsidRPr="00E92634">
          <w:rPr>
            <w:rStyle w:val="Hyperlink"/>
            <w:noProof/>
          </w:rPr>
          <w:t>18.</w:t>
        </w:r>
        <w:r w:rsidR="00214954">
          <w:rPr>
            <w:rFonts w:asciiTheme="minorHAnsi" w:eastAsiaTheme="minorEastAsia" w:hAnsiTheme="minorHAnsi" w:cstheme="minorBidi"/>
            <w:b w:val="0"/>
            <w:caps w:val="0"/>
            <w:noProof/>
            <w:sz w:val="22"/>
            <w:lang w:eastAsia="en-AU"/>
          </w:rPr>
          <w:tab/>
        </w:r>
        <w:r w:rsidR="00214954" w:rsidRPr="00E92634">
          <w:rPr>
            <w:rStyle w:val="Hyperlink"/>
            <w:noProof/>
          </w:rPr>
          <w:t>GENERAL</w:t>
        </w:r>
        <w:r w:rsidR="00214954">
          <w:rPr>
            <w:noProof/>
            <w:webHidden/>
          </w:rPr>
          <w:tab/>
        </w:r>
        <w:r w:rsidR="00214954">
          <w:rPr>
            <w:noProof/>
            <w:webHidden/>
          </w:rPr>
          <w:fldChar w:fldCharType="begin"/>
        </w:r>
        <w:r w:rsidR="00214954">
          <w:rPr>
            <w:noProof/>
            <w:webHidden/>
          </w:rPr>
          <w:instrText xml:space="preserve"> PAGEREF _Toc136769910 \h </w:instrText>
        </w:r>
        <w:r w:rsidR="00214954">
          <w:rPr>
            <w:noProof/>
            <w:webHidden/>
          </w:rPr>
        </w:r>
        <w:r w:rsidR="00214954">
          <w:rPr>
            <w:noProof/>
            <w:webHidden/>
          </w:rPr>
          <w:fldChar w:fldCharType="separate"/>
        </w:r>
        <w:r w:rsidR="00214954">
          <w:rPr>
            <w:noProof/>
            <w:webHidden/>
          </w:rPr>
          <w:t>104</w:t>
        </w:r>
        <w:r w:rsidR="00214954">
          <w:rPr>
            <w:noProof/>
            <w:webHidden/>
          </w:rPr>
          <w:fldChar w:fldCharType="end"/>
        </w:r>
      </w:hyperlink>
    </w:p>
    <w:p w14:paraId="0CCBACCD" w14:textId="0B54F56D" w:rsidR="00214954" w:rsidRDefault="00000000">
      <w:pPr>
        <w:pStyle w:val="TOC2"/>
        <w:rPr>
          <w:rFonts w:asciiTheme="minorHAnsi" w:eastAsiaTheme="minorEastAsia" w:hAnsiTheme="minorHAnsi" w:cstheme="minorBidi"/>
          <w:noProof/>
          <w:sz w:val="22"/>
          <w:szCs w:val="22"/>
          <w:lang w:eastAsia="en-AU"/>
        </w:rPr>
      </w:pPr>
      <w:hyperlink w:anchor="_Toc136769911" w:history="1">
        <w:r w:rsidR="00214954" w:rsidRPr="00E92634">
          <w:rPr>
            <w:rStyle w:val="Hyperlink"/>
            <w:rFonts w:ascii="Arial Bold" w:hAnsi="Arial Bold"/>
            <w:noProof/>
          </w:rPr>
          <w:t>18.1</w:t>
        </w:r>
        <w:r w:rsidR="00214954">
          <w:rPr>
            <w:rFonts w:asciiTheme="minorHAnsi" w:eastAsiaTheme="minorEastAsia" w:hAnsiTheme="minorHAnsi" w:cstheme="minorBidi"/>
            <w:noProof/>
            <w:sz w:val="22"/>
            <w:szCs w:val="22"/>
            <w:lang w:eastAsia="en-AU"/>
          </w:rPr>
          <w:tab/>
        </w:r>
        <w:r w:rsidR="00214954" w:rsidRPr="00E92634">
          <w:rPr>
            <w:rStyle w:val="Hyperlink"/>
            <w:noProof/>
          </w:rPr>
          <w:t>Privacy</w:t>
        </w:r>
        <w:r w:rsidR="00214954">
          <w:rPr>
            <w:noProof/>
            <w:webHidden/>
          </w:rPr>
          <w:tab/>
        </w:r>
        <w:r w:rsidR="00214954">
          <w:rPr>
            <w:noProof/>
            <w:webHidden/>
          </w:rPr>
          <w:fldChar w:fldCharType="begin"/>
        </w:r>
        <w:r w:rsidR="00214954">
          <w:rPr>
            <w:noProof/>
            <w:webHidden/>
          </w:rPr>
          <w:instrText xml:space="preserve"> PAGEREF _Toc136769911 \h </w:instrText>
        </w:r>
        <w:r w:rsidR="00214954">
          <w:rPr>
            <w:noProof/>
            <w:webHidden/>
          </w:rPr>
        </w:r>
        <w:r w:rsidR="00214954">
          <w:rPr>
            <w:noProof/>
            <w:webHidden/>
          </w:rPr>
          <w:fldChar w:fldCharType="separate"/>
        </w:r>
        <w:r w:rsidR="00214954">
          <w:rPr>
            <w:noProof/>
            <w:webHidden/>
          </w:rPr>
          <w:t>104</w:t>
        </w:r>
        <w:r w:rsidR="00214954">
          <w:rPr>
            <w:noProof/>
            <w:webHidden/>
          </w:rPr>
          <w:fldChar w:fldCharType="end"/>
        </w:r>
      </w:hyperlink>
    </w:p>
    <w:p w14:paraId="7CB0F5A8" w14:textId="1FEAB6D0" w:rsidR="00214954" w:rsidRDefault="00000000">
      <w:pPr>
        <w:pStyle w:val="TOC2"/>
        <w:rPr>
          <w:rFonts w:asciiTheme="minorHAnsi" w:eastAsiaTheme="minorEastAsia" w:hAnsiTheme="minorHAnsi" w:cstheme="minorBidi"/>
          <w:noProof/>
          <w:sz w:val="22"/>
          <w:szCs w:val="22"/>
          <w:lang w:eastAsia="en-AU"/>
        </w:rPr>
      </w:pPr>
      <w:hyperlink w:anchor="_Toc136769912" w:history="1">
        <w:r w:rsidR="00214954" w:rsidRPr="00E92634">
          <w:rPr>
            <w:rStyle w:val="Hyperlink"/>
            <w:rFonts w:ascii="Arial Bold" w:hAnsi="Arial Bold"/>
            <w:noProof/>
          </w:rPr>
          <w:t>18.2</w:t>
        </w:r>
        <w:r w:rsidR="00214954">
          <w:rPr>
            <w:rFonts w:asciiTheme="minorHAnsi" w:eastAsiaTheme="minorEastAsia" w:hAnsiTheme="minorHAnsi" w:cstheme="minorBidi"/>
            <w:noProof/>
            <w:sz w:val="22"/>
            <w:szCs w:val="22"/>
            <w:lang w:eastAsia="en-AU"/>
          </w:rPr>
          <w:tab/>
        </w:r>
        <w:r w:rsidR="00214954" w:rsidRPr="00E92634">
          <w:rPr>
            <w:rStyle w:val="Hyperlink"/>
            <w:noProof/>
          </w:rPr>
          <w:t>Moral Rights</w:t>
        </w:r>
        <w:r w:rsidR="00214954">
          <w:rPr>
            <w:noProof/>
            <w:webHidden/>
          </w:rPr>
          <w:tab/>
        </w:r>
        <w:r w:rsidR="00214954">
          <w:rPr>
            <w:noProof/>
            <w:webHidden/>
          </w:rPr>
          <w:fldChar w:fldCharType="begin"/>
        </w:r>
        <w:r w:rsidR="00214954">
          <w:rPr>
            <w:noProof/>
            <w:webHidden/>
          </w:rPr>
          <w:instrText xml:space="preserve"> PAGEREF _Toc136769912 \h </w:instrText>
        </w:r>
        <w:r w:rsidR="00214954">
          <w:rPr>
            <w:noProof/>
            <w:webHidden/>
          </w:rPr>
        </w:r>
        <w:r w:rsidR="00214954">
          <w:rPr>
            <w:noProof/>
            <w:webHidden/>
          </w:rPr>
          <w:fldChar w:fldCharType="separate"/>
        </w:r>
        <w:r w:rsidR="00214954">
          <w:rPr>
            <w:noProof/>
            <w:webHidden/>
          </w:rPr>
          <w:t>105</w:t>
        </w:r>
        <w:r w:rsidR="00214954">
          <w:rPr>
            <w:noProof/>
            <w:webHidden/>
          </w:rPr>
          <w:fldChar w:fldCharType="end"/>
        </w:r>
      </w:hyperlink>
    </w:p>
    <w:p w14:paraId="2BCD2F49" w14:textId="743C1C84" w:rsidR="00214954" w:rsidRDefault="00000000">
      <w:pPr>
        <w:pStyle w:val="TOC2"/>
        <w:rPr>
          <w:rFonts w:asciiTheme="minorHAnsi" w:eastAsiaTheme="minorEastAsia" w:hAnsiTheme="minorHAnsi" w:cstheme="minorBidi"/>
          <w:noProof/>
          <w:sz w:val="22"/>
          <w:szCs w:val="22"/>
          <w:lang w:eastAsia="en-AU"/>
        </w:rPr>
      </w:pPr>
      <w:hyperlink w:anchor="_Toc136769913" w:history="1">
        <w:r w:rsidR="00214954" w:rsidRPr="00E92634">
          <w:rPr>
            <w:rStyle w:val="Hyperlink"/>
            <w:rFonts w:ascii="Arial Bold" w:hAnsi="Arial Bold"/>
            <w:noProof/>
          </w:rPr>
          <w:t>18.3</w:t>
        </w:r>
        <w:r w:rsidR="00214954">
          <w:rPr>
            <w:rFonts w:asciiTheme="minorHAnsi" w:eastAsiaTheme="minorEastAsia" w:hAnsiTheme="minorHAnsi" w:cstheme="minorBidi"/>
            <w:noProof/>
            <w:sz w:val="22"/>
            <w:szCs w:val="22"/>
            <w:lang w:eastAsia="en-AU"/>
          </w:rPr>
          <w:tab/>
        </w:r>
        <w:r w:rsidR="00214954" w:rsidRPr="00E92634">
          <w:rPr>
            <w:rStyle w:val="Hyperlink"/>
            <w:noProof/>
          </w:rPr>
          <w:t>Freedom of Information</w:t>
        </w:r>
        <w:r w:rsidR="00214954">
          <w:rPr>
            <w:noProof/>
            <w:webHidden/>
          </w:rPr>
          <w:tab/>
        </w:r>
        <w:r w:rsidR="00214954">
          <w:rPr>
            <w:noProof/>
            <w:webHidden/>
          </w:rPr>
          <w:fldChar w:fldCharType="begin"/>
        </w:r>
        <w:r w:rsidR="00214954">
          <w:rPr>
            <w:noProof/>
            <w:webHidden/>
          </w:rPr>
          <w:instrText xml:space="preserve"> PAGEREF _Toc136769913 \h </w:instrText>
        </w:r>
        <w:r w:rsidR="00214954">
          <w:rPr>
            <w:noProof/>
            <w:webHidden/>
          </w:rPr>
        </w:r>
        <w:r w:rsidR="00214954">
          <w:rPr>
            <w:noProof/>
            <w:webHidden/>
          </w:rPr>
          <w:fldChar w:fldCharType="separate"/>
        </w:r>
        <w:r w:rsidR="00214954">
          <w:rPr>
            <w:noProof/>
            <w:webHidden/>
          </w:rPr>
          <w:t>106</w:t>
        </w:r>
        <w:r w:rsidR="00214954">
          <w:rPr>
            <w:noProof/>
            <w:webHidden/>
          </w:rPr>
          <w:fldChar w:fldCharType="end"/>
        </w:r>
      </w:hyperlink>
    </w:p>
    <w:p w14:paraId="799BC3BB" w14:textId="72917E9A" w:rsidR="00214954" w:rsidRDefault="00000000">
      <w:pPr>
        <w:pStyle w:val="TOC2"/>
        <w:rPr>
          <w:rFonts w:asciiTheme="minorHAnsi" w:eastAsiaTheme="minorEastAsia" w:hAnsiTheme="minorHAnsi" w:cstheme="minorBidi"/>
          <w:noProof/>
          <w:sz w:val="22"/>
          <w:szCs w:val="22"/>
          <w:lang w:eastAsia="en-AU"/>
        </w:rPr>
      </w:pPr>
      <w:hyperlink w:anchor="_Toc136769914" w:history="1">
        <w:r w:rsidR="00214954" w:rsidRPr="00E92634">
          <w:rPr>
            <w:rStyle w:val="Hyperlink"/>
            <w:rFonts w:ascii="Arial Bold" w:hAnsi="Arial Bold"/>
            <w:noProof/>
          </w:rPr>
          <w:t>18.4</w:t>
        </w:r>
        <w:r w:rsidR="00214954">
          <w:rPr>
            <w:rFonts w:asciiTheme="minorHAnsi" w:eastAsiaTheme="minorEastAsia" w:hAnsiTheme="minorHAnsi" w:cstheme="minorBidi"/>
            <w:noProof/>
            <w:sz w:val="22"/>
            <w:szCs w:val="22"/>
            <w:lang w:eastAsia="en-AU"/>
          </w:rPr>
          <w:tab/>
        </w:r>
        <w:r w:rsidR="00214954" w:rsidRPr="00E92634">
          <w:rPr>
            <w:rStyle w:val="Hyperlink"/>
            <w:noProof/>
          </w:rPr>
          <w:t>Assignment</w:t>
        </w:r>
        <w:r w:rsidR="00214954">
          <w:rPr>
            <w:noProof/>
            <w:webHidden/>
          </w:rPr>
          <w:tab/>
        </w:r>
        <w:r w:rsidR="00214954">
          <w:rPr>
            <w:noProof/>
            <w:webHidden/>
          </w:rPr>
          <w:fldChar w:fldCharType="begin"/>
        </w:r>
        <w:r w:rsidR="00214954">
          <w:rPr>
            <w:noProof/>
            <w:webHidden/>
          </w:rPr>
          <w:instrText xml:space="preserve"> PAGEREF _Toc136769914 \h </w:instrText>
        </w:r>
        <w:r w:rsidR="00214954">
          <w:rPr>
            <w:noProof/>
            <w:webHidden/>
          </w:rPr>
        </w:r>
        <w:r w:rsidR="00214954">
          <w:rPr>
            <w:noProof/>
            <w:webHidden/>
          </w:rPr>
          <w:fldChar w:fldCharType="separate"/>
        </w:r>
        <w:r w:rsidR="00214954">
          <w:rPr>
            <w:noProof/>
            <w:webHidden/>
          </w:rPr>
          <w:t>107</w:t>
        </w:r>
        <w:r w:rsidR="00214954">
          <w:rPr>
            <w:noProof/>
            <w:webHidden/>
          </w:rPr>
          <w:fldChar w:fldCharType="end"/>
        </w:r>
      </w:hyperlink>
    </w:p>
    <w:p w14:paraId="67B0D052" w14:textId="46A6EAE0" w:rsidR="00214954" w:rsidRDefault="00000000">
      <w:pPr>
        <w:pStyle w:val="TOC2"/>
        <w:rPr>
          <w:rFonts w:asciiTheme="minorHAnsi" w:eastAsiaTheme="minorEastAsia" w:hAnsiTheme="minorHAnsi" w:cstheme="minorBidi"/>
          <w:noProof/>
          <w:sz w:val="22"/>
          <w:szCs w:val="22"/>
          <w:lang w:eastAsia="en-AU"/>
        </w:rPr>
      </w:pPr>
      <w:hyperlink w:anchor="_Toc136769915" w:history="1">
        <w:r w:rsidR="00214954" w:rsidRPr="00E92634">
          <w:rPr>
            <w:rStyle w:val="Hyperlink"/>
            <w:rFonts w:ascii="Arial Bold" w:hAnsi="Arial Bold"/>
            <w:noProof/>
          </w:rPr>
          <w:t>18.5</w:t>
        </w:r>
        <w:r w:rsidR="00214954">
          <w:rPr>
            <w:rFonts w:asciiTheme="minorHAnsi" w:eastAsiaTheme="minorEastAsia" w:hAnsiTheme="minorHAnsi" w:cstheme="minorBidi"/>
            <w:noProof/>
            <w:sz w:val="22"/>
            <w:szCs w:val="22"/>
            <w:lang w:eastAsia="en-AU"/>
          </w:rPr>
          <w:tab/>
        </w:r>
        <w:r w:rsidR="00214954" w:rsidRPr="00E92634">
          <w:rPr>
            <w:rStyle w:val="Hyperlink"/>
            <w:noProof/>
          </w:rPr>
          <w:t>Publicity</w:t>
        </w:r>
        <w:r w:rsidR="00214954">
          <w:rPr>
            <w:noProof/>
            <w:webHidden/>
          </w:rPr>
          <w:tab/>
        </w:r>
        <w:r w:rsidR="00214954">
          <w:rPr>
            <w:noProof/>
            <w:webHidden/>
          </w:rPr>
          <w:fldChar w:fldCharType="begin"/>
        </w:r>
        <w:r w:rsidR="00214954">
          <w:rPr>
            <w:noProof/>
            <w:webHidden/>
          </w:rPr>
          <w:instrText xml:space="preserve"> PAGEREF _Toc136769915 \h </w:instrText>
        </w:r>
        <w:r w:rsidR="00214954">
          <w:rPr>
            <w:noProof/>
            <w:webHidden/>
          </w:rPr>
        </w:r>
        <w:r w:rsidR="00214954">
          <w:rPr>
            <w:noProof/>
            <w:webHidden/>
          </w:rPr>
          <w:fldChar w:fldCharType="separate"/>
        </w:r>
        <w:r w:rsidR="00214954">
          <w:rPr>
            <w:noProof/>
            <w:webHidden/>
          </w:rPr>
          <w:t>107</w:t>
        </w:r>
        <w:r w:rsidR="00214954">
          <w:rPr>
            <w:noProof/>
            <w:webHidden/>
          </w:rPr>
          <w:fldChar w:fldCharType="end"/>
        </w:r>
      </w:hyperlink>
    </w:p>
    <w:p w14:paraId="0534CF81" w14:textId="5893CF6E" w:rsidR="00214954" w:rsidRDefault="00000000">
      <w:pPr>
        <w:pStyle w:val="TOC2"/>
        <w:rPr>
          <w:rFonts w:asciiTheme="minorHAnsi" w:eastAsiaTheme="minorEastAsia" w:hAnsiTheme="minorHAnsi" w:cstheme="minorBidi"/>
          <w:noProof/>
          <w:sz w:val="22"/>
          <w:szCs w:val="22"/>
          <w:lang w:eastAsia="en-AU"/>
        </w:rPr>
      </w:pPr>
      <w:hyperlink w:anchor="_Toc136769916" w:history="1">
        <w:r w:rsidR="00214954" w:rsidRPr="00E92634">
          <w:rPr>
            <w:rStyle w:val="Hyperlink"/>
            <w:rFonts w:ascii="Arial Bold" w:hAnsi="Arial Bold"/>
            <w:noProof/>
          </w:rPr>
          <w:t>18.6</w:t>
        </w:r>
        <w:r w:rsidR="00214954">
          <w:rPr>
            <w:rFonts w:asciiTheme="minorHAnsi" w:eastAsiaTheme="minorEastAsia" w:hAnsiTheme="minorHAnsi" w:cstheme="minorBidi"/>
            <w:noProof/>
            <w:sz w:val="22"/>
            <w:szCs w:val="22"/>
            <w:lang w:eastAsia="en-AU"/>
          </w:rPr>
          <w:tab/>
        </w:r>
        <w:r w:rsidR="00214954" w:rsidRPr="00E92634">
          <w:rPr>
            <w:rStyle w:val="Hyperlink"/>
            <w:noProof/>
          </w:rPr>
          <w:t>Shadow Economy Procurement Connected Policy</w:t>
        </w:r>
        <w:r w:rsidR="00214954">
          <w:rPr>
            <w:noProof/>
            <w:webHidden/>
          </w:rPr>
          <w:tab/>
        </w:r>
        <w:r w:rsidR="00214954">
          <w:rPr>
            <w:noProof/>
            <w:webHidden/>
          </w:rPr>
          <w:fldChar w:fldCharType="begin"/>
        </w:r>
        <w:r w:rsidR="00214954">
          <w:rPr>
            <w:noProof/>
            <w:webHidden/>
          </w:rPr>
          <w:instrText xml:space="preserve"> PAGEREF _Toc136769916 \h </w:instrText>
        </w:r>
        <w:r w:rsidR="00214954">
          <w:rPr>
            <w:noProof/>
            <w:webHidden/>
          </w:rPr>
        </w:r>
        <w:r w:rsidR="00214954">
          <w:rPr>
            <w:noProof/>
            <w:webHidden/>
          </w:rPr>
          <w:fldChar w:fldCharType="separate"/>
        </w:r>
        <w:r w:rsidR="00214954">
          <w:rPr>
            <w:noProof/>
            <w:webHidden/>
          </w:rPr>
          <w:t>107</w:t>
        </w:r>
        <w:r w:rsidR="00214954">
          <w:rPr>
            <w:noProof/>
            <w:webHidden/>
          </w:rPr>
          <w:fldChar w:fldCharType="end"/>
        </w:r>
      </w:hyperlink>
    </w:p>
    <w:p w14:paraId="5609490D" w14:textId="214D7696" w:rsidR="00214954" w:rsidRDefault="00000000">
      <w:pPr>
        <w:pStyle w:val="TOC1"/>
        <w:rPr>
          <w:rFonts w:asciiTheme="minorHAnsi" w:eastAsiaTheme="minorEastAsia" w:hAnsiTheme="minorHAnsi" w:cstheme="minorBidi"/>
          <w:b w:val="0"/>
          <w:caps w:val="0"/>
          <w:noProof/>
          <w:sz w:val="22"/>
          <w:lang w:eastAsia="en-AU"/>
        </w:rPr>
      </w:pPr>
      <w:hyperlink w:anchor="_Toc136769917" w:history="1">
        <w:r w:rsidR="00214954" w:rsidRPr="00E92634">
          <w:rPr>
            <w:rStyle w:val="Hyperlink"/>
            <w:noProof/>
          </w:rPr>
          <w:t>19.</w:t>
        </w:r>
        <w:r w:rsidR="00214954">
          <w:rPr>
            <w:rFonts w:asciiTheme="minorHAnsi" w:eastAsiaTheme="minorEastAsia" w:hAnsiTheme="minorHAnsi" w:cstheme="minorBidi"/>
            <w:b w:val="0"/>
            <w:caps w:val="0"/>
            <w:noProof/>
            <w:sz w:val="22"/>
            <w:lang w:eastAsia="en-AU"/>
          </w:rPr>
          <w:tab/>
        </w:r>
        <w:r w:rsidR="00214954" w:rsidRPr="00E92634">
          <w:rPr>
            <w:rStyle w:val="Hyperlink"/>
            <w:noProof/>
          </w:rPr>
          <w:t>Fraud Control, Anti-Corruption and Modern Slavery</w:t>
        </w:r>
        <w:r w:rsidR="00214954">
          <w:rPr>
            <w:noProof/>
            <w:webHidden/>
          </w:rPr>
          <w:tab/>
        </w:r>
        <w:r w:rsidR="00214954">
          <w:rPr>
            <w:noProof/>
            <w:webHidden/>
          </w:rPr>
          <w:fldChar w:fldCharType="begin"/>
        </w:r>
        <w:r w:rsidR="00214954">
          <w:rPr>
            <w:noProof/>
            <w:webHidden/>
          </w:rPr>
          <w:instrText xml:space="preserve"> PAGEREF _Toc136769917 \h </w:instrText>
        </w:r>
        <w:r w:rsidR="00214954">
          <w:rPr>
            <w:noProof/>
            <w:webHidden/>
          </w:rPr>
        </w:r>
        <w:r w:rsidR="00214954">
          <w:rPr>
            <w:noProof/>
            <w:webHidden/>
          </w:rPr>
          <w:fldChar w:fldCharType="separate"/>
        </w:r>
        <w:r w:rsidR="00214954">
          <w:rPr>
            <w:noProof/>
            <w:webHidden/>
          </w:rPr>
          <w:t>110</w:t>
        </w:r>
        <w:r w:rsidR="00214954">
          <w:rPr>
            <w:noProof/>
            <w:webHidden/>
          </w:rPr>
          <w:fldChar w:fldCharType="end"/>
        </w:r>
      </w:hyperlink>
    </w:p>
    <w:p w14:paraId="3D44529C" w14:textId="2E959B5B" w:rsidR="00214954" w:rsidRDefault="00000000">
      <w:pPr>
        <w:pStyle w:val="TOC2"/>
        <w:rPr>
          <w:rFonts w:asciiTheme="minorHAnsi" w:eastAsiaTheme="minorEastAsia" w:hAnsiTheme="minorHAnsi" w:cstheme="minorBidi"/>
          <w:noProof/>
          <w:sz w:val="22"/>
          <w:szCs w:val="22"/>
          <w:lang w:eastAsia="en-AU"/>
        </w:rPr>
      </w:pPr>
      <w:hyperlink w:anchor="_Toc136769918" w:history="1">
        <w:r w:rsidR="00214954" w:rsidRPr="00E92634">
          <w:rPr>
            <w:rStyle w:val="Hyperlink"/>
            <w:rFonts w:ascii="Arial Bold" w:hAnsi="Arial Bold"/>
            <w:noProof/>
          </w:rPr>
          <w:t>19.1</w:t>
        </w:r>
        <w:r w:rsidR="00214954">
          <w:rPr>
            <w:rFonts w:asciiTheme="minorHAnsi" w:eastAsiaTheme="minorEastAsia" w:hAnsiTheme="minorHAnsi" w:cstheme="minorBidi"/>
            <w:noProof/>
            <w:sz w:val="22"/>
            <w:szCs w:val="22"/>
            <w:lang w:eastAsia="en-AU"/>
          </w:rPr>
          <w:tab/>
        </w:r>
        <w:r w:rsidR="00214954" w:rsidRPr="00E92634">
          <w:rPr>
            <w:rStyle w:val="Hyperlink"/>
            <w:noProof/>
          </w:rPr>
          <w:t>Fraud Control and Anti-Bribery and Corruption</w:t>
        </w:r>
        <w:r w:rsidR="00214954">
          <w:rPr>
            <w:noProof/>
            <w:webHidden/>
          </w:rPr>
          <w:tab/>
        </w:r>
        <w:r w:rsidR="00214954">
          <w:rPr>
            <w:noProof/>
            <w:webHidden/>
          </w:rPr>
          <w:fldChar w:fldCharType="begin"/>
        </w:r>
        <w:r w:rsidR="00214954">
          <w:rPr>
            <w:noProof/>
            <w:webHidden/>
          </w:rPr>
          <w:instrText xml:space="preserve"> PAGEREF _Toc136769918 \h </w:instrText>
        </w:r>
        <w:r w:rsidR="00214954">
          <w:rPr>
            <w:noProof/>
            <w:webHidden/>
          </w:rPr>
        </w:r>
        <w:r w:rsidR="00214954">
          <w:rPr>
            <w:noProof/>
            <w:webHidden/>
          </w:rPr>
          <w:fldChar w:fldCharType="separate"/>
        </w:r>
        <w:r w:rsidR="00214954">
          <w:rPr>
            <w:noProof/>
            <w:webHidden/>
          </w:rPr>
          <w:t>110</w:t>
        </w:r>
        <w:r w:rsidR="00214954">
          <w:rPr>
            <w:noProof/>
            <w:webHidden/>
          </w:rPr>
          <w:fldChar w:fldCharType="end"/>
        </w:r>
      </w:hyperlink>
    </w:p>
    <w:p w14:paraId="0122112E" w14:textId="05ABF57F" w:rsidR="00214954" w:rsidRDefault="00000000">
      <w:pPr>
        <w:pStyle w:val="TOC2"/>
        <w:rPr>
          <w:rFonts w:asciiTheme="minorHAnsi" w:eastAsiaTheme="minorEastAsia" w:hAnsiTheme="minorHAnsi" w:cstheme="minorBidi"/>
          <w:noProof/>
          <w:sz w:val="22"/>
          <w:szCs w:val="22"/>
          <w:lang w:eastAsia="en-AU"/>
        </w:rPr>
      </w:pPr>
      <w:hyperlink w:anchor="_Toc136769919" w:history="1">
        <w:r w:rsidR="00214954" w:rsidRPr="00E92634">
          <w:rPr>
            <w:rStyle w:val="Hyperlink"/>
            <w:rFonts w:ascii="Arial Bold" w:hAnsi="Arial Bold"/>
            <w:noProof/>
          </w:rPr>
          <w:t>19.2</w:t>
        </w:r>
        <w:r w:rsidR="00214954">
          <w:rPr>
            <w:rFonts w:asciiTheme="minorHAnsi" w:eastAsiaTheme="minorEastAsia" w:hAnsiTheme="minorHAnsi" w:cstheme="minorBidi"/>
            <w:noProof/>
            <w:sz w:val="22"/>
            <w:szCs w:val="22"/>
            <w:lang w:eastAsia="en-AU"/>
          </w:rPr>
          <w:tab/>
        </w:r>
        <w:r w:rsidR="00214954" w:rsidRPr="00E92634">
          <w:rPr>
            <w:rStyle w:val="Hyperlink"/>
            <w:noProof/>
          </w:rPr>
          <w:t>Modern Slavery</w:t>
        </w:r>
        <w:r w:rsidR="00214954">
          <w:rPr>
            <w:noProof/>
            <w:webHidden/>
          </w:rPr>
          <w:tab/>
        </w:r>
        <w:r w:rsidR="00214954">
          <w:rPr>
            <w:noProof/>
            <w:webHidden/>
          </w:rPr>
          <w:fldChar w:fldCharType="begin"/>
        </w:r>
        <w:r w:rsidR="00214954">
          <w:rPr>
            <w:noProof/>
            <w:webHidden/>
          </w:rPr>
          <w:instrText xml:space="preserve"> PAGEREF _Toc136769919 \h </w:instrText>
        </w:r>
        <w:r w:rsidR="00214954">
          <w:rPr>
            <w:noProof/>
            <w:webHidden/>
          </w:rPr>
        </w:r>
        <w:r w:rsidR="00214954">
          <w:rPr>
            <w:noProof/>
            <w:webHidden/>
          </w:rPr>
          <w:fldChar w:fldCharType="separate"/>
        </w:r>
        <w:r w:rsidR="00214954">
          <w:rPr>
            <w:noProof/>
            <w:webHidden/>
          </w:rPr>
          <w:t>111</w:t>
        </w:r>
        <w:r w:rsidR="00214954">
          <w:rPr>
            <w:noProof/>
            <w:webHidden/>
          </w:rPr>
          <w:fldChar w:fldCharType="end"/>
        </w:r>
      </w:hyperlink>
    </w:p>
    <w:p w14:paraId="12F9B169" w14:textId="38691FE2" w:rsidR="00214954" w:rsidRDefault="00000000">
      <w:pPr>
        <w:pStyle w:val="TOC2"/>
        <w:rPr>
          <w:rFonts w:asciiTheme="minorHAnsi" w:eastAsiaTheme="minorEastAsia" w:hAnsiTheme="minorHAnsi" w:cstheme="minorBidi"/>
          <w:noProof/>
          <w:sz w:val="22"/>
          <w:szCs w:val="22"/>
          <w:lang w:eastAsia="en-AU"/>
        </w:rPr>
      </w:pPr>
      <w:hyperlink w:anchor="_Toc136769920" w:history="1">
        <w:r w:rsidR="00214954" w:rsidRPr="00E92634">
          <w:rPr>
            <w:rStyle w:val="Hyperlink"/>
            <w:rFonts w:ascii="Arial Bold" w:hAnsi="Arial Bold"/>
            <w:noProof/>
          </w:rPr>
          <w:t>19.3</w:t>
        </w:r>
        <w:r w:rsidR="00214954">
          <w:rPr>
            <w:rFonts w:asciiTheme="minorHAnsi" w:eastAsiaTheme="minorEastAsia" w:hAnsiTheme="minorHAnsi" w:cstheme="minorBidi"/>
            <w:noProof/>
            <w:sz w:val="22"/>
            <w:szCs w:val="22"/>
            <w:lang w:eastAsia="en-AU"/>
          </w:rPr>
          <w:tab/>
        </w:r>
        <w:r w:rsidR="00214954" w:rsidRPr="00E92634">
          <w:rPr>
            <w:rStyle w:val="Hyperlink"/>
            <w:noProof/>
          </w:rPr>
          <w:t>Breach or Suspected Breach of Fraud, Anti-Bribery and Corruption or Modern Slavery Obligations</w:t>
        </w:r>
        <w:r w:rsidR="00214954">
          <w:rPr>
            <w:noProof/>
            <w:webHidden/>
          </w:rPr>
          <w:tab/>
        </w:r>
        <w:r w:rsidR="00214954">
          <w:rPr>
            <w:noProof/>
            <w:webHidden/>
          </w:rPr>
          <w:fldChar w:fldCharType="begin"/>
        </w:r>
        <w:r w:rsidR="00214954">
          <w:rPr>
            <w:noProof/>
            <w:webHidden/>
          </w:rPr>
          <w:instrText xml:space="preserve"> PAGEREF _Toc136769920 \h </w:instrText>
        </w:r>
        <w:r w:rsidR="00214954">
          <w:rPr>
            <w:noProof/>
            <w:webHidden/>
          </w:rPr>
        </w:r>
        <w:r w:rsidR="00214954">
          <w:rPr>
            <w:noProof/>
            <w:webHidden/>
          </w:rPr>
          <w:fldChar w:fldCharType="separate"/>
        </w:r>
        <w:r w:rsidR="00214954">
          <w:rPr>
            <w:noProof/>
            <w:webHidden/>
          </w:rPr>
          <w:t>111</w:t>
        </w:r>
        <w:r w:rsidR="00214954">
          <w:rPr>
            <w:noProof/>
            <w:webHidden/>
          </w:rPr>
          <w:fldChar w:fldCharType="end"/>
        </w:r>
      </w:hyperlink>
    </w:p>
    <w:p w14:paraId="1017B641" w14:textId="01FD2CB6" w:rsidR="00214954" w:rsidRDefault="00000000">
      <w:pPr>
        <w:pStyle w:val="TOC2"/>
        <w:rPr>
          <w:rFonts w:asciiTheme="minorHAnsi" w:eastAsiaTheme="minorEastAsia" w:hAnsiTheme="minorHAnsi" w:cstheme="minorBidi"/>
          <w:noProof/>
          <w:sz w:val="22"/>
          <w:szCs w:val="22"/>
          <w:lang w:eastAsia="en-AU"/>
        </w:rPr>
      </w:pPr>
      <w:hyperlink w:anchor="_Toc136769921" w:history="1">
        <w:r w:rsidR="00214954" w:rsidRPr="00E92634">
          <w:rPr>
            <w:rStyle w:val="Hyperlink"/>
            <w:rFonts w:ascii="Arial Bold" w:hAnsi="Arial Bold"/>
            <w:noProof/>
          </w:rPr>
          <w:t>19.4</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Warranty</w:t>
        </w:r>
        <w:r w:rsidR="00214954">
          <w:rPr>
            <w:noProof/>
            <w:webHidden/>
          </w:rPr>
          <w:tab/>
        </w:r>
        <w:r w:rsidR="00214954">
          <w:rPr>
            <w:noProof/>
            <w:webHidden/>
          </w:rPr>
          <w:fldChar w:fldCharType="begin"/>
        </w:r>
        <w:r w:rsidR="00214954">
          <w:rPr>
            <w:noProof/>
            <w:webHidden/>
          </w:rPr>
          <w:instrText xml:space="preserve"> PAGEREF _Toc136769921 \h </w:instrText>
        </w:r>
        <w:r w:rsidR="00214954">
          <w:rPr>
            <w:noProof/>
            <w:webHidden/>
          </w:rPr>
        </w:r>
        <w:r w:rsidR="00214954">
          <w:rPr>
            <w:noProof/>
            <w:webHidden/>
          </w:rPr>
          <w:fldChar w:fldCharType="separate"/>
        </w:r>
        <w:r w:rsidR="00214954">
          <w:rPr>
            <w:noProof/>
            <w:webHidden/>
          </w:rPr>
          <w:t>113</w:t>
        </w:r>
        <w:r w:rsidR="00214954">
          <w:rPr>
            <w:noProof/>
            <w:webHidden/>
          </w:rPr>
          <w:fldChar w:fldCharType="end"/>
        </w:r>
      </w:hyperlink>
    </w:p>
    <w:p w14:paraId="78B7A7ED" w14:textId="4C5D9283" w:rsidR="00214954" w:rsidRDefault="00000000">
      <w:pPr>
        <w:pStyle w:val="TOC2"/>
        <w:rPr>
          <w:rFonts w:asciiTheme="minorHAnsi" w:eastAsiaTheme="minorEastAsia" w:hAnsiTheme="minorHAnsi" w:cstheme="minorBidi"/>
          <w:noProof/>
          <w:sz w:val="22"/>
          <w:szCs w:val="22"/>
          <w:lang w:eastAsia="en-AU"/>
        </w:rPr>
      </w:pPr>
      <w:hyperlink w:anchor="_Toc136769922" w:history="1">
        <w:r w:rsidR="00214954" w:rsidRPr="00E92634">
          <w:rPr>
            <w:rStyle w:val="Hyperlink"/>
            <w:rFonts w:ascii="Arial Bold" w:hAnsi="Arial Bold"/>
            <w:noProof/>
          </w:rPr>
          <w:t>19.5</w:t>
        </w:r>
        <w:r w:rsidR="00214954">
          <w:rPr>
            <w:rFonts w:asciiTheme="minorHAnsi" w:eastAsiaTheme="minorEastAsia" w:hAnsiTheme="minorHAnsi" w:cstheme="minorBidi"/>
            <w:noProof/>
            <w:sz w:val="22"/>
            <w:szCs w:val="22"/>
            <w:lang w:eastAsia="en-AU"/>
          </w:rPr>
          <w:tab/>
        </w:r>
        <w:r w:rsidR="00214954" w:rsidRPr="00E92634">
          <w:rPr>
            <w:rStyle w:val="Hyperlink"/>
            <w:noProof/>
          </w:rPr>
          <w:t>Subcontracts</w:t>
        </w:r>
        <w:r w:rsidR="00214954">
          <w:rPr>
            <w:noProof/>
            <w:webHidden/>
          </w:rPr>
          <w:tab/>
        </w:r>
        <w:r w:rsidR="00214954">
          <w:rPr>
            <w:noProof/>
            <w:webHidden/>
          </w:rPr>
          <w:fldChar w:fldCharType="begin"/>
        </w:r>
        <w:r w:rsidR="00214954">
          <w:rPr>
            <w:noProof/>
            <w:webHidden/>
          </w:rPr>
          <w:instrText xml:space="preserve"> PAGEREF _Toc136769922 \h </w:instrText>
        </w:r>
        <w:r w:rsidR="00214954">
          <w:rPr>
            <w:noProof/>
            <w:webHidden/>
          </w:rPr>
        </w:r>
        <w:r w:rsidR="00214954">
          <w:rPr>
            <w:noProof/>
            <w:webHidden/>
          </w:rPr>
          <w:fldChar w:fldCharType="separate"/>
        </w:r>
        <w:r w:rsidR="00214954">
          <w:rPr>
            <w:noProof/>
            <w:webHidden/>
          </w:rPr>
          <w:t>113</w:t>
        </w:r>
        <w:r w:rsidR="00214954">
          <w:rPr>
            <w:noProof/>
            <w:webHidden/>
          </w:rPr>
          <w:fldChar w:fldCharType="end"/>
        </w:r>
      </w:hyperlink>
    </w:p>
    <w:p w14:paraId="38B21C28" w14:textId="7C8E889D" w:rsidR="00214954" w:rsidRDefault="00000000">
      <w:pPr>
        <w:pStyle w:val="TOC2"/>
        <w:rPr>
          <w:rFonts w:asciiTheme="minorHAnsi" w:eastAsiaTheme="minorEastAsia" w:hAnsiTheme="minorHAnsi" w:cstheme="minorBidi"/>
          <w:noProof/>
          <w:sz w:val="22"/>
          <w:szCs w:val="22"/>
          <w:lang w:eastAsia="en-AU"/>
        </w:rPr>
      </w:pPr>
      <w:hyperlink w:anchor="_Toc136769923" w:history="1">
        <w:r w:rsidR="00214954" w:rsidRPr="00E92634">
          <w:rPr>
            <w:rStyle w:val="Hyperlink"/>
            <w:rFonts w:ascii="Arial Bold" w:hAnsi="Arial Bold"/>
            <w:noProof/>
          </w:rPr>
          <w:t>19.6</w:t>
        </w:r>
        <w:r w:rsidR="00214954">
          <w:rPr>
            <w:rFonts w:asciiTheme="minorHAnsi" w:eastAsiaTheme="minorEastAsia" w:hAnsiTheme="minorHAnsi" w:cstheme="minorBidi"/>
            <w:noProof/>
            <w:sz w:val="22"/>
            <w:szCs w:val="22"/>
            <w:lang w:eastAsia="en-AU"/>
          </w:rPr>
          <w:tab/>
        </w:r>
        <w:r w:rsidR="00214954" w:rsidRPr="00E92634">
          <w:rPr>
            <w:rStyle w:val="Hyperlink"/>
            <w:noProof/>
          </w:rPr>
          <w:t>Acknowledgement, Release and Indemnity</w:t>
        </w:r>
        <w:r w:rsidR="00214954">
          <w:rPr>
            <w:noProof/>
            <w:webHidden/>
          </w:rPr>
          <w:tab/>
        </w:r>
        <w:r w:rsidR="00214954">
          <w:rPr>
            <w:noProof/>
            <w:webHidden/>
          </w:rPr>
          <w:fldChar w:fldCharType="begin"/>
        </w:r>
        <w:r w:rsidR="00214954">
          <w:rPr>
            <w:noProof/>
            <w:webHidden/>
          </w:rPr>
          <w:instrText xml:space="preserve"> PAGEREF _Toc136769923 \h </w:instrText>
        </w:r>
        <w:r w:rsidR="00214954">
          <w:rPr>
            <w:noProof/>
            <w:webHidden/>
          </w:rPr>
        </w:r>
        <w:r w:rsidR="00214954">
          <w:rPr>
            <w:noProof/>
            <w:webHidden/>
          </w:rPr>
          <w:fldChar w:fldCharType="separate"/>
        </w:r>
        <w:r w:rsidR="00214954">
          <w:rPr>
            <w:noProof/>
            <w:webHidden/>
          </w:rPr>
          <w:t>113</w:t>
        </w:r>
        <w:r w:rsidR="00214954">
          <w:rPr>
            <w:noProof/>
            <w:webHidden/>
          </w:rPr>
          <w:fldChar w:fldCharType="end"/>
        </w:r>
      </w:hyperlink>
    </w:p>
    <w:p w14:paraId="23EEFFBA" w14:textId="7D0957A3" w:rsidR="00214954" w:rsidRDefault="00000000">
      <w:pPr>
        <w:pStyle w:val="TOC1"/>
        <w:rPr>
          <w:rFonts w:asciiTheme="minorHAnsi" w:eastAsiaTheme="minorEastAsia" w:hAnsiTheme="minorHAnsi" w:cstheme="minorBidi"/>
          <w:b w:val="0"/>
          <w:caps w:val="0"/>
          <w:noProof/>
          <w:sz w:val="22"/>
          <w:lang w:eastAsia="en-AU"/>
        </w:rPr>
      </w:pPr>
      <w:hyperlink w:anchor="_Toc136769924" w:history="1">
        <w:r w:rsidR="00214954" w:rsidRPr="00E92634">
          <w:rPr>
            <w:rStyle w:val="Hyperlink"/>
            <w:noProof/>
          </w:rPr>
          <w:t>20.</w:t>
        </w:r>
        <w:r w:rsidR="00214954">
          <w:rPr>
            <w:rFonts w:asciiTheme="minorHAnsi" w:eastAsiaTheme="minorEastAsia" w:hAnsiTheme="minorHAnsi" w:cstheme="minorBidi"/>
            <w:b w:val="0"/>
            <w:caps w:val="0"/>
            <w:noProof/>
            <w:sz w:val="22"/>
            <w:lang w:eastAsia="en-AU"/>
          </w:rPr>
          <w:tab/>
        </w:r>
        <w:r w:rsidR="00214954" w:rsidRPr="00E92634">
          <w:rPr>
            <w:rStyle w:val="Hyperlink"/>
            <w:noProof/>
          </w:rPr>
          <w:t>COMMERCIAL-IN-CONFIDENCE INFORMATION</w:t>
        </w:r>
        <w:r w:rsidR="00214954">
          <w:rPr>
            <w:noProof/>
            <w:webHidden/>
          </w:rPr>
          <w:tab/>
        </w:r>
        <w:r w:rsidR="00214954">
          <w:rPr>
            <w:noProof/>
            <w:webHidden/>
          </w:rPr>
          <w:fldChar w:fldCharType="begin"/>
        </w:r>
        <w:r w:rsidR="00214954">
          <w:rPr>
            <w:noProof/>
            <w:webHidden/>
          </w:rPr>
          <w:instrText xml:space="preserve"> PAGEREF _Toc136769924 \h </w:instrText>
        </w:r>
        <w:r w:rsidR="00214954">
          <w:rPr>
            <w:noProof/>
            <w:webHidden/>
          </w:rPr>
        </w:r>
        <w:r w:rsidR="00214954">
          <w:rPr>
            <w:noProof/>
            <w:webHidden/>
          </w:rPr>
          <w:fldChar w:fldCharType="separate"/>
        </w:r>
        <w:r w:rsidR="00214954">
          <w:rPr>
            <w:noProof/>
            <w:webHidden/>
          </w:rPr>
          <w:t>115</w:t>
        </w:r>
        <w:r w:rsidR="00214954">
          <w:rPr>
            <w:noProof/>
            <w:webHidden/>
          </w:rPr>
          <w:fldChar w:fldCharType="end"/>
        </w:r>
      </w:hyperlink>
    </w:p>
    <w:p w14:paraId="22D54A34" w14:textId="3C05BB5C" w:rsidR="00214954" w:rsidRDefault="00000000">
      <w:pPr>
        <w:pStyle w:val="TOC2"/>
        <w:rPr>
          <w:rFonts w:asciiTheme="minorHAnsi" w:eastAsiaTheme="minorEastAsia" w:hAnsiTheme="minorHAnsi" w:cstheme="minorBidi"/>
          <w:noProof/>
          <w:sz w:val="22"/>
          <w:szCs w:val="22"/>
          <w:lang w:eastAsia="en-AU"/>
        </w:rPr>
      </w:pPr>
      <w:hyperlink w:anchor="_Toc136769925" w:history="1">
        <w:r w:rsidR="00214954" w:rsidRPr="00E92634">
          <w:rPr>
            <w:rStyle w:val="Hyperlink"/>
            <w:rFonts w:ascii="Arial Bold" w:hAnsi="Arial Bold"/>
            <w:noProof/>
            <w:lang w:eastAsia="en-AU"/>
          </w:rPr>
          <w:t>20.1</w:t>
        </w:r>
        <w:r w:rsidR="00214954">
          <w:rPr>
            <w:rFonts w:asciiTheme="minorHAnsi" w:eastAsiaTheme="minorEastAsia" w:hAnsiTheme="minorHAnsi" w:cstheme="minorBidi"/>
            <w:noProof/>
            <w:sz w:val="22"/>
            <w:szCs w:val="22"/>
            <w:lang w:eastAsia="en-AU"/>
          </w:rPr>
          <w:tab/>
        </w:r>
        <w:r w:rsidR="00214954" w:rsidRPr="00E92634">
          <w:rPr>
            <w:rStyle w:val="Hyperlink"/>
            <w:noProof/>
            <w:lang w:eastAsia="en-AU"/>
          </w:rPr>
          <w:t>General</w:t>
        </w:r>
        <w:r w:rsidR="00214954">
          <w:rPr>
            <w:noProof/>
            <w:webHidden/>
          </w:rPr>
          <w:tab/>
        </w:r>
        <w:r w:rsidR="00214954">
          <w:rPr>
            <w:noProof/>
            <w:webHidden/>
          </w:rPr>
          <w:fldChar w:fldCharType="begin"/>
        </w:r>
        <w:r w:rsidR="00214954">
          <w:rPr>
            <w:noProof/>
            <w:webHidden/>
          </w:rPr>
          <w:instrText xml:space="preserve"> PAGEREF _Toc136769925 \h </w:instrText>
        </w:r>
        <w:r w:rsidR="00214954">
          <w:rPr>
            <w:noProof/>
            <w:webHidden/>
          </w:rPr>
        </w:r>
        <w:r w:rsidR="00214954">
          <w:rPr>
            <w:noProof/>
            <w:webHidden/>
          </w:rPr>
          <w:fldChar w:fldCharType="separate"/>
        </w:r>
        <w:r w:rsidR="00214954">
          <w:rPr>
            <w:noProof/>
            <w:webHidden/>
          </w:rPr>
          <w:t>115</w:t>
        </w:r>
        <w:r w:rsidR="00214954">
          <w:rPr>
            <w:noProof/>
            <w:webHidden/>
          </w:rPr>
          <w:fldChar w:fldCharType="end"/>
        </w:r>
      </w:hyperlink>
    </w:p>
    <w:p w14:paraId="6B8C793D" w14:textId="3D182E84" w:rsidR="00214954" w:rsidRDefault="00000000">
      <w:pPr>
        <w:pStyle w:val="TOC2"/>
        <w:rPr>
          <w:rFonts w:asciiTheme="minorHAnsi" w:eastAsiaTheme="minorEastAsia" w:hAnsiTheme="minorHAnsi" w:cstheme="minorBidi"/>
          <w:noProof/>
          <w:sz w:val="22"/>
          <w:szCs w:val="22"/>
          <w:lang w:eastAsia="en-AU"/>
        </w:rPr>
      </w:pPr>
      <w:hyperlink w:anchor="_Toc136769926" w:history="1">
        <w:r w:rsidR="00214954" w:rsidRPr="00E92634">
          <w:rPr>
            <w:rStyle w:val="Hyperlink"/>
            <w:rFonts w:ascii="Arial Bold" w:hAnsi="Arial Bold"/>
            <w:noProof/>
            <w:lang w:eastAsia="en-AU"/>
          </w:rPr>
          <w:t>20.2</w:t>
        </w:r>
        <w:r w:rsidR="00214954">
          <w:rPr>
            <w:rFonts w:asciiTheme="minorHAnsi" w:eastAsiaTheme="minorEastAsia" w:hAnsiTheme="minorHAnsi" w:cstheme="minorBidi"/>
            <w:noProof/>
            <w:sz w:val="22"/>
            <w:szCs w:val="22"/>
            <w:lang w:eastAsia="en-AU"/>
          </w:rPr>
          <w:tab/>
        </w:r>
        <w:r w:rsidR="00214954" w:rsidRPr="00E92634">
          <w:rPr>
            <w:rStyle w:val="Hyperlink"/>
            <w:noProof/>
            <w:lang w:eastAsia="en-AU"/>
          </w:rPr>
          <w:t>Commercial-in-Confidence Information</w:t>
        </w:r>
        <w:r w:rsidR="00214954">
          <w:rPr>
            <w:noProof/>
            <w:webHidden/>
          </w:rPr>
          <w:tab/>
        </w:r>
        <w:r w:rsidR="00214954">
          <w:rPr>
            <w:noProof/>
            <w:webHidden/>
          </w:rPr>
          <w:fldChar w:fldCharType="begin"/>
        </w:r>
        <w:r w:rsidR="00214954">
          <w:rPr>
            <w:noProof/>
            <w:webHidden/>
          </w:rPr>
          <w:instrText xml:space="preserve"> PAGEREF _Toc136769926 \h </w:instrText>
        </w:r>
        <w:r w:rsidR="00214954">
          <w:rPr>
            <w:noProof/>
            <w:webHidden/>
          </w:rPr>
        </w:r>
        <w:r w:rsidR="00214954">
          <w:rPr>
            <w:noProof/>
            <w:webHidden/>
          </w:rPr>
          <w:fldChar w:fldCharType="separate"/>
        </w:r>
        <w:r w:rsidR="00214954">
          <w:rPr>
            <w:noProof/>
            <w:webHidden/>
          </w:rPr>
          <w:t>115</w:t>
        </w:r>
        <w:r w:rsidR="00214954">
          <w:rPr>
            <w:noProof/>
            <w:webHidden/>
          </w:rPr>
          <w:fldChar w:fldCharType="end"/>
        </w:r>
      </w:hyperlink>
    </w:p>
    <w:p w14:paraId="07141CE3" w14:textId="47F4D997" w:rsidR="00214954" w:rsidRDefault="00000000">
      <w:pPr>
        <w:pStyle w:val="TOC1"/>
        <w:rPr>
          <w:rFonts w:asciiTheme="minorHAnsi" w:eastAsiaTheme="minorEastAsia" w:hAnsiTheme="minorHAnsi" w:cstheme="minorBidi"/>
          <w:b w:val="0"/>
          <w:caps w:val="0"/>
          <w:noProof/>
          <w:sz w:val="22"/>
          <w:lang w:eastAsia="en-AU"/>
        </w:rPr>
      </w:pPr>
      <w:hyperlink w:anchor="_Toc136769927" w:history="1">
        <w:r w:rsidR="00214954" w:rsidRPr="00E92634">
          <w:rPr>
            <w:rStyle w:val="Hyperlink"/>
            <w:noProof/>
          </w:rPr>
          <w:t>21.</w:t>
        </w:r>
        <w:r w:rsidR="00214954">
          <w:rPr>
            <w:rFonts w:asciiTheme="minorHAnsi" w:eastAsiaTheme="minorEastAsia" w:hAnsiTheme="minorHAnsi" w:cstheme="minorBidi"/>
            <w:b w:val="0"/>
            <w:caps w:val="0"/>
            <w:noProof/>
            <w:sz w:val="22"/>
            <w:lang w:eastAsia="en-AU"/>
          </w:rPr>
          <w:tab/>
        </w:r>
        <w:r w:rsidR="00214954" w:rsidRPr="00E92634">
          <w:rPr>
            <w:rStyle w:val="Hyperlink"/>
            <w:noProof/>
          </w:rPr>
          <w:t>INFORMATION SECURITY - CONFIDENTIAL INFORMATION</w:t>
        </w:r>
        <w:r w:rsidR="00214954">
          <w:rPr>
            <w:noProof/>
            <w:webHidden/>
          </w:rPr>
          <w:tab/>
        </w:r>
        <w:r w:rsidR="00214954">
          <w:rPr>
            <w:noProof/>
            <w:webHidden/>
          </w:rPr>
          <w:fldChar w:fldCharType="begin"/>
        </w:r>
        <w:r w:rsidR="00214954">
          <w:rPr>
            <w:noProof/>
            <w:webHidden/>
          </w:rPr>
          <w:instrText xml:space="preserve"> PAGEREF _Toc136769927 \h </w:instrText>
        </w:r>
        <w:r w:rsidR="00214954">
          <w:rPr>
            <w:noProof/>
            <w:webHidden/>
          </w:rPr>
        </w:r>
        <w:r w:rsidR="00214954">
          <w:rPr>
            <w:noProof/>
            <w:webHidden/>
          </w:rPr>
          <w:fldChar w:fldCharType="separate"/>
        </w:r>
        <w:r w:rsidR="00214954">
          <w:rPr>
            <w:noProof/>
            <w:webHidden/>
          </w:rPr>
          <w:t>117</w:t>
        </w:r>
        <w:r w:rsidR="00214954">
          <w:rPr>
            <w:noProof/>
            <w:webHidden/>
          </w:rPr>
          <w:fldChar w:fldCharType="end"/>
        </w:r>
      </w:hyperlink>
    </w:p>
    <w:p w14:paraId="29A4F088" w14:textId="55B38BD8" w:rsidR="00214954" w:rsidRDefault="00000000">
      <w:pPr>
        <w:pStyle w:val="TOC2"/>
        <w:rPr>
          <w:rFonts w:asciiTheme="minorHAnsi" w:eastAsiaTheme="minorEastAsia" w:hAnsiTheme="minorHAnsi" w:cstheme="minorBidi"/>
          <w:noProof/>
          <w:sz w:val="22"/>
          <w:szCs w:val="22"/>
          <w:lang w:eastAsia="en-AU"/>
        </w:rPr>
      </w:pPr>
      <w:hyperlink w:anchor="_Toc136769928" w:history="1">
        <w:r w:rsidR="00214954" w:rsidRPr="00E92634">
          <w:rPr>
            <w:rStyle w:val="Hyperlink"/>
            <w:rFonts w:ascii="Arial Bold" w:hAnsi="Arial Bold"/>
            <w:noProof/>
          </w:rPr>
          <w:t>21.1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Warranty</w:t>
        </w:r>
        <w:r w:rsidR="00214954">
          <w:rPr>
            <w:noProof/>
            <w:webHidden/>
          </w:rPr>
          <w:tab/>
        </w:r>
        <w:r w:rsidR="00214954">
          <w:rPr>
            <w:noProof/>
            <w:webHidden/>
          </w:rPr>
          <w:fldChar w:fldCharType="begin"/>
        </w:r>
        <w:r w:rsidR="00214954">
          <w:rPr>
            <w:noProof/>
            <w:webHidden/>
          </w:rPr>
          <w:instrText xml:space="preserve"> PAGEREF _Toc136769928 \h </w:instrText>
        </w:r>
        <w:r w:rsidR="00214954">
          <w:rPr>
            <w:noProof/>
            <w:webHidden/>
          </w:rPr>
        </w:r>
        <w:r w:rsidR="00214954">
          <w:rPr>
            <w:noProof/>
            <w:webHidden/>
          </w:rPr>
          <w:fldChar w:fldCharType="separate"/>
        </w:r>
        <w:r w:rsidR="00214954">
          <w:rPr>
            <w:noProof/>
            <w:webHidden/>
          </w:rPr>
          <w:t>117</w:t>
        </w:r>
        <w:r w:rsidR="00214954">
          <w:rPr>
            <w:noProof/>
            <w:webHidden/>
          </w:rPr>
          <w:fldChar w:fldCharType="end"/>
        </w:r>
      </w:hyperlink>
    </w:p>
    <w:p w14:paraId="37AC507F" w14:textId="4AB2C72C" w:rsidR="00214954" w:rsidRDefault="00000000">
      <w:pPr>
        <w:pStyle w:val="TOC2"/>
        <w:rPr>
          <w:rFonts w:asciiTheme="minorHAnsi" w:eastAsiaTheme="minorEastAsia" w:hAnsiTheme="minorHAnsi" w:cstheme="minorBidi"/>
          <w:noProof/>
          <w:sz w:val="22"/>
          <w:szCs w:val="22"/>
          <w:lang w:eastAsia="en-AU"/>
        </w:rPr>
      </w:pPr>
      <w:hyperlink w:anchor="_Toc136769929" w:history="1">
        <w:r w:rsidR="00214954" w:rsidRPr="00E92634">
          <w:rPr>
            <w:rStyle w:val="Hyperlink"/>
            <w:rFonts w:ascii="Arial Bold" w:hAnsi="Arial Bold"/>
            <w:noProof/>
          </w:rPr>
          <w:t>21.2</w:t>
        </w:r>
        <w:r w:rsidR="00214954">
          <w:rPr>
            <w:rFonts w:asciiTheme="minorHAnsi" w:eastAsiaTheme="minorEastAsia" w:hAnsiTheme="minorHAnsi" w:cstheme="minorBidi"/>
            <w:noProof/>
            <w:sz w:val="22"/>
            <w:szCs w:val="22"/>
            <w:lang w:eastAsia="en-AU"/>
          </w:rPr>
          <w:tab/>
        </w:r>
        <w:r w:rsidR="00214954" w:rsidRPr="00E92634">
          <w:rPr>
            <w:rStyle w:val="Hyperlink"/>
            <w:noProof/>
          </w:rPr>
          <w:t>Confidential Information Requirements</w:t>
        </w:r>
        <w:r w:rsidR="00214954">
          <w:rPr>
            <w:noProof/>
            <w:webHidden/>
          </w:rPr>
          <w:tab/>
        </w:r>
        <w:r w:rsidR="00214954">
          <w:rPr>
            <w:noProof/>
            <w:webHidden/>
          </w:rPr>
          <w:fldChar w:fldCharType="begin"/>
        </w:r>
        <w:r w:rsidR="00214954">
          <w:rPr>
            <w:noProof/>
            <w:webHidden/>
          </w:rPr>
          <w:instrText xml:space="preserve"> PAGEREF _Toc136769929 \h </w:instrText>
        </w:r>
        <w:r w:rsidR="00214954">
          <w:rPr>
            <w:noProof/>
            <w:webHidden/>
          </w:rPr>
        </w:r>
        <w:r w:rsidR="00214954">
          <w:rPr>
            <w:noProof/>
            <w:webHidden/>
          </w:rPr>
          <w:fldChar w:fldCharType="separate"/>
        </w:r>
        <w:r w:rsidR="00214954">
          <w:rPr>
            <w:noProof/>
            <w:webHidden/>
          </w:rPr>
          <w:t>117</w:t>
        </w:r>
        <w:r w:rsidR="00214954">
          <w:rPr>
            <w:noProof/>
            <w:webHidden/>
          </w:rPr>
          <w:fldChar w:fldCharType="end"/>
        </w:r>
      </w:hyperlink>
    </w:p>
    <w:p w14:paraId="6898EFBA" w14:textId="534123ED" w:rsidR="00214954" w:rsidRDefault="00000000">
      <w:pPr>
        <w:pStyle w:val="TOC2"/>
        <w:rPr>
          <w:rFonts w:asciiTheme="minorHAnsi" w:eastAsiaTheme="minorEastAsia" w:hAnsiTheme="minorHAnsi" w:cstheme="minorBidi"/>
          <w:noProof/>
          <w:sz w:val="22"/>
          <w:szCs w:val="22"/>
          <w:lang w:eastAsia="en-AU"/>
        </w:rPr>
      </w:pPr>
      <w:hyperlink w:anchor="_Toc136769930" w:history="1">
        <w:r w:rsidR="00214954" w:rsidRPr="00E92634">
          <w:rPr>
            <w:rStyle w:val="Hyperlink"/>
            <w:rFonts w:ascii="Arial Bold" w:hAnsi="Arial Bold"/>
            <w:noProof/>
          </w:rPr>
          <w:t>21.3</w:t>
        </w:r>
        <w:r w:rsidR="00214954">
          <w:rPr>
            <w:rFonts w:asciiTheme="minorHAnsi" w:eastAsiaTheme="minorEastAsia" w:hAnsiTheme="minorHAnsi" w:cstheme="minorBidi"/>
            <w:noProof/>
            <w:sz w:val="22"/>
            <w:szCs w:val="22"/>
            <w:lang w:eastAsia="en-AU"/>
          </w:rPr>
          <w:tab/>
        </w:r>
        <w:r w:rsidR="00214954" w:rsidRPr="00E92634">
          <w:rPr>
            <w:rStyle w:val="Hyperlink"/>
            <w:noProof/>
          </w:rPr>
          <w:t>Return, Destruction and Erasure of Confidential Information</w:t>
        </w:r>
        <w:r w:rsidR="00214954">
          <w:rPr>
            <w:noProof/>
            <w:webHidden/>
          </w:rPr>
          <w:tab/>
        </w:r>
        <w:r w:rsidR="00214954">
          <w:rPr>
            <w:noProof/>
            <w:webHidden/>
          </w:rPr>
          <w:fldChar w:fldCharType="begin"/>
        </w:r>
        <w:r w:rsidR="00214954">
          <w:rPr>
            <w:noProof/>
            <w:webHidden/>
          </w:rPr>
          <w:instrText xml:space="preserve"> PAGEREF _Toc136769930 \h </w:instrText>
        </w:r>
        <w:r w:rsidR="00214954">
          <w:rPr>
            <w:noProof/>
            <w:webHidden/>
          </w:rPr>
        </w:r>
        <w:r w:rsidR="00214954">
          <w:rPr>
            <w:noProof/>
            <w:webHidden/>
          </w:rPr>
          <w:fldChar w:fldCharType="separate"/>
        </w:r>
        <w:r w:rsidR="00214954">
          <w:rPr>
            <w:noProof/>
            <w:webHidden/>
          </w:rPr>
          <w:t>118</w:t>
        </w:r>
        <w:r w:rsidR="00214954">
          <w:rPr>
            <w:noProof/>
            <w:webHidden/>
          </w:rPr>
          <w:fldChar w:fldCharType="end"/>
        </w:r>
      </w:hyperlink>
    </w:p>
    <w:p w14:paraId="4E31995F" w14:textId="245C47E6" w:rsidR="00214954" w:rsidRDefault="00000000">
      <w:pPr>
        <w:pStyle w:val="TOC2"/>
        <w:rPr>
          <w:rFonts w:asciiTheme="minorHAnsi" w:eastAsiaTheme="minorEastAsia" w:hAnsiTheme="minorHAnsi" w:cstheme="minorBidi"/>
          <w:noProof/>
          <w:sz w:val="22"/>
          <w:szCs w:val="22"/>
          <w:lang w:eastAsia="en-AU"/>
        </w:rPr>
      </w:pPr>
      <w:hyperlink w:anchor="_Toc136769931" w:history="1">
        <w:r w:rsidR="00214954" w:rsidRPr="00E92634">
          <w:rPr>
            <w:rStyle w:val="Hyperlink"/>
            <w:rFonts w:ascii="Arial Bold" w:hAnsi="Arial Bold"/>
            <w:noProof/>
          </w:rPr>
          <w:t>21.4</w:t>
        </w:r>
        <w:r w:rsidR="00214954">
          <w:rPr>
            <w:rFonts w:asciiTheme="minorHAnsi" w:eastAsiaTheme="minorEastAsia" w:hAnsiTheme="minorHAnsi" w:cstheme="minorBidi"/>
            <w:noProof/>
            <w:sz w:val="22"/>
            <w:szCs w:val="22"/>
            <w:lang w:eastAsia="en-AU"/>
          </w:rPr>
          <w:tab/>
        </w:r>
        <w:r w:rsidR="00214954" w:rsidRPr="00E92634">
          <w:rPr>
            <w:rStyle w:val="Hyperlink"/>
            <w:noProof/>
          </w:rPr>
          <w:t>Compliance</w:t>
        </w:r>
        <w:r w:rsidR="00214954">
          <w:rPr>
            <w:noProof/>
            <w:webHidden/>
          </w:rPr>
          <w:tab/>
        </w:r>
        <w:r w:rsidR="00214954">
          <w:rPr>
            <w:noProof/>
            <w:webHidden/>
          </w:rPr>
          <w:fldChar w:fldCharType="begin"/>
        </w:r>
        <w:r w:rsidR="00214954">
          <w:rPr>
            <w:noProof/>
            <w:webHidden/>
          </w:rPr>
          <w:instrText xml:space="preserve"> PAGEREF _Toc136769931 \h </w:instrText>
        </w:r>
        <w:r w:rsidR="00214954">
          <w:rPr>
            <w:noProof/>
            <w:webHidden/>
          </w:rPr>
        </w:r>
        <w:r w:rsidR="00214954">
          <w:rPr>
            <w:noProof/>
            <w:webHidden/>
          </w:rPr>
          <w:fldChar w:fldCharType="separate"/>
        </w:r>
        <w:r w:rsidR="00214954">
          <w:rPr>
            <w:noProof/>
            <w:webHidden/>
          </w:rPr>
          <w:t>119</w:t>
        </w:r>
        <w:r w:rsidR="00214954">
          <w:rPr>
            <w:noProof/>
            <w:webHidden/>
          </w:rPr>
          <w:fldChar w:fldCharType="end"/>
        </w:r>
      </w:hyperlink>
    </w:p>
    <w:p w14:paraId="5FD5B371" w14:textId="177DED36" w:rsidR="00214954" w:rsidRDefault="00000000">
      <w:pPr>
        <w:pStyle w:val="TOC2"/>
        <w:rPr>
          <w:rFonts w:asciiTheme="minorHAnsi" w:eastAsiaTheme="minorEastAsia" w:hAnsiTheme="minorHAnsi" w:cstheme="minorBidi"/>
          <w:noProof/>
          <w:sz w:val="22"/>
          <w:szCs w:val="22"/>
          <w:lang w:eastAsia="en-AU"/>
        </w:rPr>
      </w:pPr>
      <w:hyperlink w:anchor="_Toc136769932" w:history="1">
        <w:r w:rsidR="00214954" w:rsidRPr="00E92634">
          <w:rPr>
            <w:rStyle w:val="Hyperlink"/>
            <w:rFonts w:ascii="Arial Bold" w:hAnsi="Arial Bold"/>
            <w:noProof/>
          </w:rPr>
          <w:t>21.5</w:t>
        </w:r>
        <w:r w:rsidR="00214954">
          <w:rPr>
            <w:rFonts w:asciiTheme="minorHAnsi" w:eastAsiaTheme="minorEastAsia" w:hAnsiTheme="minorHAnsi" w:cstheme="minorBidi"/>
            <w:noProof/>
            <w:sz w:val="22"/>
            <w:szCs w:val="22"/>
            <w:lang w:eastAsia="en-AU"/>
          </w:rPr>
          <w:tab/>
        </w:r>
        <w:r w:rsidR="00214954" w:rsidRPr="00E92634">
          <w:rPr>
            <w:rStyle w:val="Hyperlink"/>
            <w:noProof/>
          </w:rPr>
          <w:t>Acknowledgement, Release and Indemnity</w:t>
        </w:r>
        <w:r w:rsidR="00214954">
          <w:rPr>
            <w:noProof/>
            <w:webHidden/>
          </w:rPr>
          <w:tab/>
        </w:r>
        <w:r w:rsidR="00214954">
          <w:rPr>
            <w:noProof/>
            <w:webHidden/>
          </w:rPr>
          <w:fldChar w:fldCharType="begin"/>
        </w:r>
        <w:r w:rsidR="00214954">
          <w:rPr>
            <w:noProof/>
            <w:webHidden/>
          </w:rPr>
          <w:instrText xml:space="preserve"> PAGEREF _Toc136769932 \h </w:instrText>
        </w:r>
        <w:r w:rsidR="00214954">
          <w:rPr>
            <w:noProof/>
            <w:webHidden/>
          </w:rPr>
        </w:r>
        <w:r w:rsidR="00214954">
          <w:rPr>
            <w:noProof/>
            <w:webHidden/>
          </w:rPr>
          <w:fldChar w:fldCharType="separate"/>
        </w:r>
        <w:r w:rsidR="00214954">
          <w:rPr>
            <w:noProof/>
            <w:webHidden/>
          </w:rPr>
          <w:t>120</w:t>
        </w:r>
        <w:r w:rsidR="00214954">
          <w:rPr>
            <w:noProof/>
            <w:webHidden/>
          </w:rPr>
          <w:fldChar w:fldCharType="end"/>
        </w:r>
      </w:hyperlink>
    </w:p>
    <w:p w14:paraId="2451DF67" w14:textId="472F06E5" w:rsidR="00214954" w:rsidRDefault="00000000">
      <w:pPr>
        <w:pStyle w:val="TOC1"/>
        <w:rPr>
          <w:rFonts w:asciiTheme="minorHAnsi" w:eastAsiaTheme="minorEastAsia" w:hAnsiTheme="minorHAnsi" w:cstheme="minorBidi"/>
          <w:b w:val="0"/>
          <w:caps w:val="0"/>
          <w:noProof/>
          <w:sz w:val="22"/>
          <w:lang w:eastAsia="en-AU"/>
        </w:rPr>
      </w:pPr>
      <w:hyperlink w:anchor="_Toc136769933" w:history="1">
        <w:r w:rsidR="00214954" w:rsidRPr="00E92634">
          <w:rPr>
            <w:rStyle w:val="Hyperlink"/>
            <w:noProof/>
          </w:rPr>
          <w:t>22.</w:t>
        </w:r>
        <w:r w:rsidR="00214954">
          <w:rPr>
            <w:rFonts w:asciiTheme="minorHAnsi" w:eastAsiaTheme="minorEastAsia" w:hAnsiTheme="minorHAnsi" w:cstheme="minorBidi"/>
            <w:b w:val="0"/>
            <w:caps w:val="0"/>
            <w:noProof/>
            <w:sz w:val="22"/>
            <w:lang w:eastAsia="en-AU"/>
          </w:rPr>
          <w:tab/>
        </w:r>
        <w:r w:rsidR="00214954" w:rsidRPr="00E92634">
          <w:rPr>
            <w:rStyle w:val="Hyperlink"/>
            <w:noProof/>
          </w:rPr>
          <w:t>INFORMATION SECURITY - SENSITIVE AND CLASSIFIED INFORMATION</w:t>
        </w:r>
        <w:r w:rsidR="00214954">
          <w:rPr>
            <w:noProof/>
            <w:webHidden/>
          </w:rPr>
          <w:tab/>
        </w:r>
        <w:r w:rsidR="00214954">
          <w:rPr>
            <w:noProof/>
            <w:webHidden/>
          </w:rPr>
          <w:fldChar w:fldCharType="begin"/>
        </w:r>
        <w:r w:rsidR="00214954">
          <w:rPr>
            <w:noProof/>
            <w:webHidden/>
          </w:rPr>
          <w:instrText xml:space="preserve"> PAGEREF _Toc136769933 \h </w:instrText>
        </w:r>
        <w:r w:rsidR="00214954">
          <w:rPr>
            <w:noProof/>
            <w:webHidden/>
          </w:rPr>
        </w:r>
        <w:r w:rsidR="00214954">
          <w:rPr>
            <w:noProof/>
            <w:webHidden/>
          </w:rPr>
          <w:fldChar w:fldCharType="separate"/>
        </w:r>
        <w:r w:rsidR="00214954">
          <w:rPr>
            <w:noProof/>
            <w:webHidden/>
          </w:rPr>
          <w:t>121</w:t>
        </w:r>
        <w:r w:rsidR="00214954">
          <w:rPr>
            <w:noProof/>
            <w:webHidden/>
          </w:rPr>
          <w:fldChar w:fldCharType="end"/>
        </w:r>
      </w:hyperlink>
    </w:p>
    <w:p w14:paraId="73F434BA" w14:textId="3817C484" w:rsidR="00214954" w:rsidRDefault="00000000">
      <w:pPr>
        <w:pStyle w:val="TOC2"/>
        <w:rPr>
          <w:rFonts w:asciiTheme="minorHAnsi" w:eastAsiaTheme="minorEastAsia" w:hAnsiTheme="minorHAnsi" w:cstheme="minorBidi"/>
          <w:noProof/>
          <w:sz w:val="22"/>
          <w:szCs w:val="22"/>
          <w:lang w:eastAsia="en-AU"/>
        </w:rPr>
      </w:pPr>
      <w:hyperlink w:anchor="_Toc136769934" w:history="1">
        <w:r w:rsidR="00214954" w:rsidRPr="00E92634">
          <w:rPr>
            <w:rStyle w:val="Hyperlink"/>
            <w:rFonts w:ascii="Arial Bold" w:hAnsi="Arial Bold"/>
            <w:noProof/>
          </w:rPr>
          <w:t>22.1</w:t>
        </w:r>
        <w:r w:rsidR="00214954">
          <w:rPr>
            <w:rFonts w:asciiTheme="minorHAnsi" w:eastAsiaTheme="minorEastAsia" w:hAnsiTheme="minorHAnsi" w:cstheme="minorBidi"/>
            <w:noProof/>
            <w:sz w:val="22"/>
            <w:szCs w:val="22"/>
            <w:lang w:eastAsia="en-AU"/>
          </w:rPr>
          <w:tab/>
        </w:r>
        <w:r w:rsidR="00214954" w:rsidRPr="00E92634">
          <w:rPr>
            <w:rStyle w:val="Hyperlink"/>
            <w:noProof/>
          </w:rPr>
          <w:t>Sensitive and Classified Information, generally</w:t>
        </w:r>
        <w:r w:rsidR="00214954">
          <w:rPr>
            <w:noProof/>
            <w:webHidden/>
          </w:rPr>
          <w:tab/>
        </w:r>
        <w:r w:rsidR="00214954">
          <w:rPr>
            <w:noProof/>
            <w:webHidden/>
          </w:rPr>
          <w:fldChar w:fldCharType="begin"/>
        </w:r>
        <w:r w:rsidR="00214954">
          <w:rPr>
            <w:noProof/>
            <w:webHidden/>
          </w:rPr>
          <w:instrText xml:space="preserve"> PAGEREF _Toc136769934 \h </w:instrText>
        </w:r>
        <w:r w:rsidR="00214954">
          <w:rPr>
            <w:noProof/>
            <w:webHidden/>
          </w:rPr>
        </w:r>
        <w:r w:rsidR="00214954">
          <w:rPr>
            <w:noProof/>
            <w:webHidden/>
          </w:rPr>
          <w:fldChar w:fldCharType="separate"/>
        </w:r>
        <w:r w:rsidR="00214954">
          <w:rPr>
            <w:noProof/>
            <w:webHidden/>
          </w:rPr>
          <w:t>121</w:t>
        </w:r>
        <w:r w:rsidR="00214954">
          <w:rPr>
            <w:noProof/>
            <w:webHidden/>
          </w:rPr>
          <w:fldChar w:fldCharType="end"/>
        </w:r>
      </w:hyperlink>
    </w:p>
    <w:p w14:paraId="7A97BA41" w14:textId="42E5C169" w:rsidR="00214954" w:rsidRDefault="00000000">
      <w:pPr>
        <w:pStyle w:val="TOC2"/>
        <w:rPr>
          <w:rFonts w:asciiTheme="minorHAnsi" w:eastAsiaTheme="minorEastAsia" w:hAnsiTheme="minorHAnsi" w:cstheme="minorBidi"/>
          <w:noProof/>
          <w:sz w:val="22"/>
          <w:szCs w:val="22"/>
          <w:lang w:eastAsia="en-AU"/>
        </w:rPr>
      </w:pPr>
      <w:hyperlink w:anchor="_Toc136769935" w:history="1">
        <w:r w:rsidR="00214954" w:rsidRPr="00E92634">
          <w:rPr>
            <w:rStyle w:val="Hyperlink"/>
            <w:rFonts w:ascii="Arial Bold" w:hAnsi="Arial Bold"/>
            <w:noProof/>
          </w:rPr>
          <w:t>22.2</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Warranties</w:t>
        </w:r>
        <w:r w:rsidR="00214954">
          <w:rPr>
            <w:noProof/>
            <w:webHidden/>
          </w:rPr>
          <w:tab/>
        </w:r>
        <w:r w:rsidR="00214954">
          <w:rPr>
            <w:noProof/>
            <w:webHidden/>
          </w:rPr>
          <w:fldChar w:fldCharType="begin"/>
        </w:r>
        <w:r w:rsidR="00214954">
          <w:rPr>
            <w:noProof/>
            <w:webHidden/>
          </w:rPr>
          <w:instrText xml:space="preserve"> PAGEREF _Toc136769935 \h </w:instrText>
        </w:r>
        <w:r w:rsidR="00214954">
          <w:rPr>
            <w:noProof/>
            <w:webHidden/>
          </w:rPr>
        </w:r>
        <w:r w:rsidR="00214954">
          <w:rPr>
            <w:noProof/>
            <w:webHidden/>
          </w:rPr>
          <w:fldChar w:fldCharType="separate"/>
        </w:r>
        <w:r w:rsidR="00214954">
          <w:rPr>
            <w:noProof/>
            <w:webHidden/>
          </w:rPr>
          <w:t>121</w:t>
        </w:r>
        <w:r w:rsidR="00214954">
          <w:rPr>
            <w:noProof/>
            <w:webHidden/>
          </w:rPr>
          <w:fldChar w:fldCharType="end"/>
        </w:r>
      </w:hyperlink>
    </w:p>
    <w:p w14:paraId="29D14507" w14:textId="535DE04C" w:rsidR="00214954" w:rsidRDefault="00000000">
      <w:pPr>
        <w:pStyle w:val="TOC2"/>
        <w:rPr>
          <w:rFonts w:asciiTheme="minorHAnsi" w:eastAsiaTheme="minorEastAsia" w:hAnsiTheme="minorHAnsi" w:cstheme="minorBidi"/>
          <w:noProof/>
          <w:sz w:val="22"/>
          <w:szCs w:val="22"/>
          <w:lang w:eastAsia="en-AU"/>
        </w:rPr>
      </w:pPr>
      <w:hyperlink w:anchor="_Toc136769936" w:history="1">
        <w:r w:rsidR="00214954" w:rsidRPr="00E92634">
          <w:rPr>
            <w:rStyle w:val="Hyperlink"/>
            <w:rFonts w:ascii="Arial Bold" w:hAnsi="Arial Bold"/>
            <w:noProof/>
          </w:rPr>
          <w:t>22.3</w:t>
        </w:r>
        <w:r w:rsidR="00214954">
          <w:rPr>
            <w:rFonts w:asciiTheme="minorHAnsi" w:eastAsiaTheme="minorEastAsia" w:hAnsiTheme="minorHAnsi" w:cstheme="minorBidi"/>
            <w:noProof/>
            <w:sz w:val="22"/>
            <w:szCs w:val="22"/>
            <w:lang w:eastAsia="en-AU"/>
          </w:rPr>
          <w:tab/>
        </w:r>
        <w:r w:rsidR="00214954" w:rsidRPr="00E92634">
          <w:rPr>
            <w:rStyle w:val="Hyperlink"/>
            <w:noProof/>
          </w:rPr>
          <w:t>Sensitive and Classified Information Requirements</w:t>
        </w:r>
        <w:r w:rsidR="00214954">
          <w:rPr>
            <w:noProof/>
            <w:webHidden/>
          </w:rPr>
          <w:tab/>
        </w:r>
        <w:r w:rsidR="00214954">
          <w:rPr>
            <w:noProof/>
            <w:webHidden/>
          </w:rPr>
          <w:fldChar w:fldCharType="begin"/>
        </w:r>
        <w:r w:rsidR="00214954">
          <w:rPr>
            <w:noProof/>
            <w:webHidden/>
          </w:rPr>
          <w:instrText xml:space="preserve"> PAGEREF _Toc136769936 \h </w:instrText>
        </w:r>
        <w:r w:rsidR="00214954">
          <w:rPr>
            <w:noProof/>
            <w:webHidden/>
          </w:rPr>
        </w:r>
        <w:r w:rsidR="00214954">
          <w:rPr>
            <w:noProof/>
            <w:webHidden/>
          </w:rPr>
          <w:fldChar w:fldCharType="separate"/>
        </w:r>
        <w:r w:rsidR="00214954">
          <w:rPr>
            <w:noProof/>
            <w:webHidden/>
          </w:rPr>
          <w:t>121</w:t>
        </w:r>
        <w:r w:rsidR="00214954">
          <w:rPr>
            <w:noProof/>
            <w:webHidden/>
          </w:rPr>
          <w:fldChar w:fldCharType="end"/>
        </w:r>
      </w:hyperlink>
    </w:p>
    <w:p w14:paraId="5C51E94B" w14:textId="476AD689" w:rsidR="00214954" w:rsidRDefault="00000000">
      <w:pPr>
        <w:pStyle w:val="TOC2"/>
        <w:rPr>
          <w:rFonts w:asciiTheme="minorHAnsi" w:eastAsiaTheme="minorEastAsia" w:hAnsiTheme="minorHAnsi" w:cstheme="minorBidi"/>
          <w:noProof/>
          <w:sz w:val="22"/>
          <w:szCs w:val="22"/>
          <w:lang w:eastAsia="en-AU"/>
        </w:rPr>
      </w:pPr>
      <w:hyperlink w:anchor="_Toc136769937" w:history="1">
        <w:r w:rsidR="00214954" w:rsidRPr="00E92634">
          <w:rPr>
            <w:rStyle w:val="Hyperlink"/>
            <w:rFonts w:ascii="Arial Bold" w:hAnsi="Arial Bold"/>
            <w:noProof/>
          </w:rPr>
          <w:t>22.4</w:t>
        </w:r>
        <w:r w:rsidR="00214954">
          <w:rPr>
            <w:rFonts w:asciiTheme="minorHAnsi" w:eastAsiaTheme="minorEastAsia" w:hAnsiTheme="minorHAnsi" w:cstheme="minorBidi"/>
            <w:noProof/>
            <w:sz w:val="22"/>
            <w:szCs w:val="22"/>
            <w:lang w:eastAsia="en-AU"/>
          </w:rPr>
          <w:tab/>
        </w:r>
        <w:r w:rsidR="00214954" w:rsidRPr="00E92634">
          <w:rPr>
            <w:rStyle w:val="Hyperlink"/>
            <w:noProof/>
          </w:rPr>
          <w:t>Return, Destruction and Erasure of Sensitive and Classified Information</w:t>
        </w:r>
        <w:r w:rsidR="00214954">
          <w:rPr>
            <w:noProof/>
            <w:webHidden/>
          </w:rPr>
          <w:tab/>
        </w:r>
        <w:r w:rsidR="00214954">
          <w:rPr>
            <w:noProof/>
            <w:webHidden/>
          </w:rPr>
          <w:fldChar w:fldCharType="begin"/>
        </w:r>
        <w:r w:rsidR="00214954">
          <w:rPr>
            <w:noProof/>
            <w:webHidden/>
          </w:rPr>
          <w:instrText xml:space="preserve"> PAGEREF _Toc136769937 \h </w:instrText>
        </w:r>
        <w:r w:rsidR="00214954">
          <w:rPr>
            <w:noProof/>
            <w:webHidden/>
          </w:rPr>
        </w:r>
        <w:r w:rsidR="00214954">
          <w:rPr>
            <w:noProof/>
            <w:webHidden/>
          </w:rPr>
          <w:fldChar w:fldCharType="separate"/>
        </w:r>
        <w:r w:rsidR="00214954">
          <w:rPr>
            <w:noProof/>
            <w:webHidden/>
          </w:rPr>
          <w:t>123</w:t>
        </w:r>
        <w:r w:rsidR="00214954">
          <w:rPr>
            <w:noProof/>
            <w:webHidden/>
          </w:rPr>
          <w:fldChar w:fldCharType="end"/>
        </w:r>
      </w:hyperlink>
    </w:p>
    <w:p w14:paraId="4D6FD496" w14:textId="044E5679" w:rsidR="00214954" w:rsidRDefault="00000000">
      <w:pPr>
        <w:pStyle w:val="TOC2"/>
        <w:rPr>
          <w:rFonts w:asciiTheme="minorHAnsi" w:eastAsiaTheme="minorEastAsia" w:hAnsiTheme="minorHAnsi" w:cstheme="minorBidi"/>
          <w:noProof/>
          <w:sz w:val="22"/>
          <w:szCs w:val="22"/>
          <w:lang w:eastAsia="en-AU"/>
        </w:rPr>
      </w:pPr>
      <w:hyperlink w:anchor="_Toc136769938" w:history="1">
        <w:r w:rsidR="00214954" w:rsidRPr="00E92634">
          <w:rPr>
            <w:rStyle w:val="Hyperlink"/>
            <w:rFonts w:ascii="Arial Bold" w:hAnsi="Arial Bold"/>
            <w:noProof/>
          </w:rPr>
          <w:t>22.5</w:t>
        </w:r>
        <w:r w:rsidR="00214954">
          <w:rPr>
            <w:rFonts w:asciiTheme="minorHAnsi" w:eastAsiaTheme="minorEastAsia" w:hAnsiTheme="minorHAnsi" w:cstheme="minorBidi"/>
            <w:noProof/>
            <w:sz w:val="22"/>
            <w:szCs w:val="22"/>
            <w:lang w:eastAsia="en-AU"/>
          </w:rPr>
          <w:tab/>
        </w:r>
        <w:r w:rsidR="00214954" w:rsidRPr="00E92634">
          <w:rPr>
            <w:rStyle w:val="Hyperlink"/>
            <w:noProof/>
          </w:rPr>
          <w:t>Compliance</w:t>
        </w:r>
        <w:r w:rsidR="00214954">
          <w:rPr>
            <w:noProof/>
            <w:webHidden/>
          </w:rPr>
          <w:tab/>
        </w:r>
        <w:r w:rsidR="00214954">
          <w:rPr>
            <w:noProof/>
            <w:webHidden/>
          </w:rPr>
          <w:fldChar w:fldCharType="begin"/>
        </w:r>
        <w:r w:rsidR="00214954">
          <w:rPr>
            <w:noProof/>
            <w:webHidden/>
          </w:rPr>
          <w:instrText xml:space="preserve"> PAGEREF _Toc136769938 \h </w:instrText>
        </w:r>
        <w:r w:rsidR="00214954">
          <w:rPr>
            <w:noProof/>
            <w:webHidden/>
          </w:rPr>
        </w:r>
        <w:r w:rsidR="00214954">
          <w:rPr>
            <w:noProof/>
            <w:webHidden/>
          </w:rPr>
          <w:fldChar w:fldCharType="separate"/>
        </w:r>
        <w:r w:rsidR="00214954">
          <w:rPr>
            <w:noProof/>
            <w:webHidden/>
          </w:rPr>
          <w:t>124</w:t>
        </w:r>
        <w:r w:rsidR="00214954">
          <w:rPr>
            <w:noProof/>
            <w:webHidden/>
          </w:rPr>
          <w:fldChar w:fldCharType="end"/>
        </w:r>
      </w:hyperlink>
    </w:p>
    <w:p w14:paraId="563B5F60" w14:textId="3D95878E" w:rsidR="00214954" w:rsidRDefault="00000000">
      <w:pPr>
        <w:pStyle w:val="TOC2"/>
        <w:rPr>
          <w:rFonts w:asciiTheme="minorHAnsi" w:eastAsiaTheme="minorEastAsia" w:hAnsiTheme="minorHAnsi" w:cstheme="minorBidi"/>
          <w:noProof/>
          <w:sz w:val="22"/>
          <w:szCs w:val="22"/>
          <w:lang w:eastAsia="en-AU"/>
        </w:rPr>
      </w:pPr>
      <w:hyperlink w:anchor="_Toc136769939" w:history="1">
        <w:r w:rsidR="00214954" w:rsidRPr="00E92634">
          <w:rPr>
            <w:rStyle w:val="Hyperlink"/>
            <w:rFonts w:ascii="Arial Bold" w:hAnsi="Arial Bold"/>
            <w:noProof/>
          </w:rPr>
          <w:t>22.6</w:t>
        </w:r>
        <w:r w:rsidR="00214954">
          <w:rPr>
            <w:rFonts w:asciiTheme="minorHAnsi" w:eastAsiaTheme="minorEastAsia" w:hAnsiTheme="minorHAnsi" w:cstheme="minorBidi"/>
            <w:noProof/>
            <w:sz w:val="22"/>
            <w:szCs w:val="22"/>
            <w:lang w:eastAsia="en-AU"/>
          </w:rPr>
          <w:tab/>
        </w:r>
        <w:r w:rsidR="00214954" w:rsidRPr="00E92634">
          <w:rPr>
            <w:rStyle w:val="Hyperlink"/>
            <w:noProof/>
          </w:rPr>
          <w:t>Acknowledgement, Release and Indemnity</w:t>
        </w:r>
        <w:r w:rsidR="00214954">
          <w:rPr>
            <w:noProof/>
            <w:webHidden/>
          </w:rPr>
          <w:tab/>
        </w:r>
        <w:r w:rsidR="00214954">
          <w:rPr>
            <w:noProof/>
            <w:webHidden/>
          </w:rPr>
          <w:fldChar w:fldCharType="begin"/>
        </w:r>
        <w:r w:rsidR="00214954">
          <w:rPr>
            <w:noProof/>
            <w:webHidden/>
          </w:rPr>
          <w:instrText xml:space="preserve"> PAGEREF _Toc136769939 \h </w:instrText>
        </w:r>
        <w:r w:rsidR="00214954">
          <w:rPr>
            <w:noProof/>
            <w:webHidden/>
          </w:rPr>
        </w:r>
        <w:r w:rsidR="00214954">
          <w:rPr>
            <w:noProof/>
            <w:webHidden/>
          </w:rPr>
          <w:fldChar w:fldCharType="separate"/>
        </w:r>
        <w:r w:rsidR="00214954">
          <w:rPr>
            <w:noProof/>
            <w:webHidden/>
          </w:rPr>
          <w:t>125</w:t>
        </w:r>
        <w:r w:rsidR="00214954">
          <w:rPr>
            <w:noProof/>
            <w:webHidden/>
          </w:rPr>
          <w:fldChar w:fldCharType="end"/>
        </w:r>
      </w:hyperlink>
    </w:p>
    <w:p w14:paraId="3EC6BA65" w14:textId="58EA61C3" w:rsidR="00214954" w:rsidRDefault="00000000">
      <w:pPr>
        <w:pStyle w:val="TOC1"/>
        <w:rPr>
          <w:rFonts w:asciiTheme="minorHAnsi" w:eastAsiaTheme="minorEastAsia" w:hAnsiTheme="minorHAnsi" w:cstheme="minorBidi"/>
          <w:b w:val="0"/>
          <w:caps w:val="0"/>
          <w:noProof/>
          <w:sz w:val="22"/>
          <w:lang w:eastAsia="en-AU"/>
        </w:rPr>
      </w:pPr>
      <w:hyperlink w:anchor="_Toc136769940" w:history="1">
        <w:r w:rsidR="00214954" w:rsidRPr="00E92634">
          <w:rPr>
            <w:rStyle w:val="Hyperlink"/>
            <w:noProof/>
          </w:rPr>
          <w:t>23.</w:t>
        </w:r>
        <w:r w:rsidR="00214954">
          <w:rPr>
            <w:rFonts w:asciiTheme="minorHAnsi" w:eastAsiaTheme="minorEastAsia" w:hAnsiTheme="minorHAnsi" w:cstheme="minorBidi"/>
            <w:b w:val="0"/>
            <w:caps w:val="0"/>
            <w:noProof/>
            <w:sz w:val="22"/>
            <w:lang w:eastAsia="en-AU"/>
          </w:rPr>
          <w:tab/>
        </w:r>
        <w:r w:rsidR="00214954" w:rsidRPr="00E92634">
          <w:rPr>
            <w:rStyle w:val="Hyperlink"/>
            <w:noProof/>
          </w:rPr>
          <w:t>MATERIAL CHANGE OR STRATEGIC INTEREST ISSUE</w:t>
        </w:r>
        <w:r w:rsidR="00214954">
          <w:rPr>
            <w:noProof/>
            <w:webHidden/>
          </w:rPr>
          <w:tab/>
        </w:r>
        <w:r w:rsidR="00214954">
          <w:rPr>
            <w:noProof/>
            <w:webHidden/>
          </w:rPr>
          <w:fldChar w:fldCharType="begin"/>
        </w:r>
        <w:r w:rsidR="00214954">
          <w:rPr>
            <w:noProof/>
            <w:webHidden/>
          </w:rPr>
          <w:instrText xml:space="preserve"> PAGEREF _Toc136769940 \h </w:instrText>
        </w:r>
        <w:r w:rsidR="00214954">
          <w:rPr>
            <w:noProof/>
            <w:webHidden/>
          </w:rPr>
        </w:r>
        <w:r w:rsidR="00214954">
          <w:rPr>
            <w:noProof/>
            <w:webHidden/>
          </w:rPr>
          <w:fldChar w:fldCharType="separate"/>
        </w:r>
        <w:r w:rsidR="00214954">
          <w:rPr>
            <w:noProof/>
            <w:webHidden/>
          </w:rPr>
          <w:t>127</w:t>
        </w:r>
        <w:r w:rsidR="00214954">
          <w:rPr>
            <w:noProof/>
            <w:webHidden/>
          </w:rPr>
          <w:fldChar w:fldCharType="end"/>
        </w:r>
      </w:hyperlink>
    </w:p>
    <w:p w14:paraId="68E98A55" w14:textId="04CA86E9" w:rsidR="00214954" w:rsidRDefault="00000000">
      <w:pPr>
        <w:pStyle w:val="TOC2"/>
        <w:rPr>
          <w:rFonts w:asciiTheme="minorHAnsi" w:eastAsiaTheme="minorEastAsia" w:hAnsiTheme="minorHAnsi" w:cstheme="minorBidi"/>
          <w:noProof/>
          <w:sz w:val="22"/>
          <w:szCs w:val="22"/>
          <w:lang w:eastAsia="en-AU"/>
        </w:rPr>
      </w:pPr>
      <w:hyperlink w:anchor="_Toc136769941" w:history="1">
        <w:r w:rsidR="00214954" w:rsidRPr="00E92634">
          <w:rPr>
            <w:rStyle w:val="Hyperlink"/>
            <w:rFonts w:ascii="Arial Bold" w:hAnsi="Arial Bold"/>
            <w:noProof/>
          </w:rPr>
          <w:t>23.1</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Warranty</w:t>
        </w:r>
        <w:r w:rsidR="00214954">
          <w:rPr>
            <w:noProof/>
            <w:webHidden/>
          </w:rPr>
          <w:tab/>
        </w:r>
        <w:r w:rsidR="00214954">
          <w:rPr>
            <w:noProof/>
            <w:webHidden/>
          </w:rPr>
          <w:fldChar w:fldCharType="begin"/>
        </w:r>
        <w:r w:rsidR="00214954">
          <w:rPr>
            <w:noProof/>
            <w:webHidden/>
          </w:rPr>
          <w:instrText xml:space="preserve"> PAGEREF _Toc136769941 \h </w:instrText>
        </w:r>
        <w:r w:rsidR="00214954">
          <w:rPr>
            <w:noProof/>
            <w:webHidden/>
          </w:rPr>
        </w:r>
        <w:r w:rsidR="00214954">
          <w:rPr>
            <w:noProof/>
            <w:webHidden/>
          </w:rPr>
          <w:fldChar w:fldCharType="separate"/>
        </w:r>
        <w:r w:rsidR="00214954">
          <w:rPr>
            <w:noProof/>
            <w:webHidden/>
          </w:rPr>
          <w:t>127</w:t>
        </w:r>
        <w:r w:rsidR="00214954">
          <w:rPr>
            <w:noProof/>
            <w:webHidden/>
          </w:rPr>
          <w:fldChar w:fldCharType="end"/>
        </w:r>
      </w:hyperlink>
    </w:p>
    <w:p w14:paraId="626CD052" w14:textId="0AED0DE9" w:rsidR="00214954" w:rsidRDefault="00000000">
      <w:pPr>
        <w:pStyle w:val="TOC2"/>
        <w:rPr>
          <w:rFonts w:asciiTheme="minorHAnsi" w:eastAsiaTheme="minorEastAsia" w:hAnsiTheme="minorHAnsi" w:cstheme="minorBidi"/>
          <w:noProof/>
          <w:sz w:val="22"/>
          <w:szCs w:val="22"/>
          <w:lang w:eastAsia="en-AU"/>
        </w:rPr>
      </w:pPr>
      <w:hyperlink w:anchor="_Toc136769942" w:history="1">
        <w:r w:rsidR="00214954" w:rsidRPr="00E92634">
          <w:rPr>
            <w:rStyle w:val="Hyperlink"/>
            <w:rFonts w:ascii="Arial Bold" w:hAnsi="Arial Bold"/>
            <w:noProof/>
          </w:rPr>
          <w:t>23.2</w:t>
        </w:r>
        <w:r w:rsidR="00214954">
          <w:rPr>
            <w:rFonts w:asciiTheme="minorHAnsi" w:eastAsiaTheme="minorEastAsia" w:hAnsiTheme="minorHAnsi" w:cstheme="minorBidi"/>
            <w:noProof/>
            <w:sz w:val="22"/>
            <w:szCs w:val="22"/>
            <w:lang w:eastAsia="en-AU"/>
          </w:rPr>
          <w:tab/>
        </w:r>
        <w:r w:rsidR="00214954" w:rsidRPr="00E92634">
          <w:rPr>
            <w:rStyle w:val="Hyperlink"/>
            <w:noProof/>
          </w:rPr>
          <w:t>Notice of Material Change or Strategic Interest Issue</w:t>
        </w:r>
        <w:r w:rsidR="00214954">
          <w:rPr>
            <w:noProof/>
            <w:webHidden/>
          </w:rPr>
          <w:tab/>
        </w:r>
        <w:r w:rsidR="00214954">
          <w:rPr>
            <w:noProof/>
            <w:webHidden/>
          </w:rPr>
          <w:fldChar w:fldCharType="begin"/>
        </w:r>
        <w:r w:rsidR="00214954">
          <w:rPr>
            <w:noProof/>
            <w:webHidden/>
          </w:rPr>
          <w:instrText xml:space="preserve"> PAGEREF _Toc136769942 \h </w:instrText>
        </w:r>
        <w:r w:rsidR="00214954">
          <w:rPr>
            <w:noProof/>
            <w:webHidden/>
          </w:rPr>
        </w:r>
        <w:r w:rsidR="00214954">
          <w:rPr>
            <w:noProof/>
            <w:webHidden/>
          </w:rPr>
          <w:fldChar w:fldCharType="separate"/>
        </w:r>
        <w:r w:rsidR="00214954">
          <w:rPr>
            <w:noProof/>
            <w:webHidden/>
          </w:rPr>
          <w:t>127</w:t>
        </w:r>
        <w:r w:rsidR="00214954">
          <w:rPr>
            <w:noProof/>
            <w:webHidden/>
          </w:rPr>
          <w:fldChar w:fldCharType="end"/>
        </w:r>
      </w:hyperlink>
    </w:p>
    <w:p w14:paraId="0380B3C8" w14:textId="49F4C75A" w:rsidR="00214954" w:rsidRDefault="00000000">
      <w:pPr>
        <w:pStyle w:val="TOC2"/>
        <w:rPr>
          <w:rFonts w:asciiTheme="minorHAnsi" w:eastAsiaTheme="minorEastAsia" w:hAnsiTheme="minorHAnsi" w:cstheme="minorBidi"/>
          <w:noProof/>
          <w:sz w:val="22"/>
          <w:szCs w:val="22"/>
          <w:lang w:eastAsia="en-AU"/>
        </w:rPr>
      </w:pPr>
      <w:hyperlink w:anchor="_Toc136769943" w:history="1">
        <w:r w:rsidR="00214954" w:rsidRPr="00E92634">
          <w:rPr>
            <w:rStyle w:val="Hyperlink"/>
            <w:rFonts w:ascii="Arial Bold" w:hAnsi="Arial Bold"/>
            <w:noProof/>
          </w:rPr>
          <w:t>23.3</w:t>
        </w:r>
        <w:r w:rsidR="00214954">
          <w:rPr>
            <w:rFonts w:asciiTheme="minorHAnsi" w:eastAsiaTheme="minorEastAsia" w:hAnsiTheme="minorHAnsi" w:cstheme="minorBidi"/>
            <w:noProof/>
            <w:sz w:val="22"/>
            <w:szCs w:val="22"/>
            <w:lang w:eastAsia="en-AU"/>
          </w:rPr>
          <w:tab/>
        </w:r>
        <w:r w:rsidR="00214954" w:rsidRPr="00E92634">
          <w:rPr>
            <w:rStyle w:val="Hyperlink"/>
            <w:noProof/>
          </w:rPr>
          <w:t>Acknowledgement, Release and Indemnity</w:t>
        </w:r>
        <w:r w:rsidR="00214954">
          <w:rPr>
            <w:noProof/>
            <w:webHidden/>
          </w:rPr>
          <w:tab/>
        </w:r>
        <w:r w:rsidR="00214954">
          <w:rPr>
            <w:noProof/>
            <w:webHidden/>
          </w:rPr>
          <w:fldChar w:fldCharType="begin"/>
        </w:r>
        <w:r w:rsidR="00214954">
          <w:rPr>
            <w:noProof/>
            <w:webHidden/>
          </w:rPr>
          <w:instrText xml:space="preserve"> PAGEREF _Toc136769943 \h </w:instrText>
        </w:r>
        <w:r w:rsidR="00214954">
          <w:rPr>
            <w:noProof/>
            <w:webHidden/>
          </w:rPr>
        </w:r>
        <w:r w:rsidR="00214954">
          <w:rPr>
            <w:noProof/>
            <w:webHidden/>
          </w:rPr>
          <w:fldChar w:fldCharType="separate"/>
        </w:r>
        <w:r w:rsidR="00214954">
          <w:rPr>
            <w:noProof/>
            <w:webHidden/>
          </w:rPr>
          <w:t>127</w:t>
        </w:r>
        <w:r w:rsidR="00214954">
          <w:rPr>
            <w:noProof/>
            <w:webHidden/>
          </w:rPr>
          <w:fldChar w:fldCharType="end"/>
        </w:r>
      </w:hyperlink>
    </w:p>
    <w:p w14:paraId="7B7DB8E6" w14:textId="0BA2B93A" w:rsidR="00214954" w:rsidRDefault="00000000">
      <w:pPr>
        <w:pStyle w:val="TOC1"/>
        <w:rPr>
          <w:rFonts w:asciiTheme="minorHAnsi" w:eastAsiaTheme="minorEastAsia" w:hAnsiTheme="minorHAnsi" w:cstheme="minorBidi"/>
          <w:b w:val="0"/>
          <w:caps w:val="0"/>
          <w:noProof/>
          <w:sz w:val="22"/>
          <w:lang w:eastAsia="en-AU"/>
        </w:rPr>
      </w:pPr>
      <w:hyperlink w:anchor="_Toc136769944" w:history="1">
        <w:r w:rsidR="00214954" w:rsidRPr="00E92634">
          <w:rPr>
            <w:rStyle w:val="Hyperlink"/>
            <w:noProof/>
          </w:rPr>
          <w:t>24.</w:t>
        </w:r>
        <w:r w:rsidR="00214954">
          <w:rPr>
            <w:rFonts w:asciiTheme="minorHAnsi" w:eastAsiaTheme="minorEastAsia" w:hAnsiTheme="minorHAnsi" w:cstheme="minorBidi"/>
            <w:b w:val="0"/>
            <w:caps w:val="0"/>
            <w:noProof/>
            <w:sz w:val="22"/>
            <w:lang w:eastAsia="en-AU"/>
          </w:rPr>
          <w:tab/>
        </w:r>
        <w:r w:rsidR="00214954" w:rsidRPr="00E92634">
          <w:rPr>
            <w:rStyle w:val="Hyperlink"/>
            <w:noProof/>
          </w:rPr>
          <w:t>financial viability</w:t>
        </w:r>
        <w:r w:rsidR="00214954">
          <w:rPr>
            <w:noProof/>
            <w:webHidden/>
          </w:rPr>
          <w:tab/>
        </w:r>
        <w:r w:rsidR="00214954">
          <w:rPr>
            <w:noProof/>
            <w:webHidden/>
          </w:rPr>
          <w:fldChar w:fldCharType="begin"/>
        </w:r>
        <w:r w:rsidR="00214954">
          <w:rPr>
            <w:noProof/>
            <w:webHidden/>
          </w:rPr>
          <w:instrText xml:space="preserve"> PAGEREF _Toc136769944 \h </w:instrText>
        </w:r>
        <w:r w:rsidR="00214954">
          <w:rPr>
            <w:noProof/>
            <w:webHidden/>
          </w:rPr>
        </w:r>
        <w:r w:rsidR="00214954">
          <w:rPr>
            <w:noProof/>
            <w:webHidden/>
          </w:rPr>
          <w:fldChar w:fldCharType="separate"/>
        </w:r>
        <w:r w:rsidR="00214954">
          <w:rPr>
            <w:noProof/>
            <w:webHidden/>
          </w:rPr>
          <w:t>130</w:t>
        </w:r>
        <w:r w:rsidR="00214954">
          <w:rPr>
            <w:noProof/>
            <w:webHidden/>
          </w:rPr>
          <w:fldChar w:fldCharType="end"/>
        </w:r>
      </w:hyperlink>
    </w:p>
    <w:p w14:paraId="212B4711" w14:textId="24833B2C" w:rsidR="00214954" w:rsidRDefault="00000000">
      <w:pPr>
        <w:pStyle w:val="TOC1"/>
        <w:rPr>
          <w:rFonts w:asciiTheme="minorHAnsi" w:eastAsiaTheme="minorEastAsia" w:hAnsiTheme="minorHAnsi" w:cstheme="minorBidi"/>
          <w:b w:val="0"/>
          <w:caps w:val="0"/>
          <w:noProof/>
          <w:sz w:val="22"/>
          <w:lang w:eastAsia="en-AU"/>
        </w:rPr>
      </w:pPr>
      <w:hyperlink w:anchor="_Toc136769945" w:history="1">
        <w:r w:rsidR="00214954" w:rsidRPr="00E92634">
          <w:rPr>
            <w:rStyle w:val="Hyperlink"/>
            <w:noProof/>
          </w:rPr>
          <w:t>25.</w:t>
        </w:r>
        <w:r w:rsidR="00214954">
          <w:rPr>
            <w:rFonts w:asciiTheme="minorHAnsi" w:eastAsiaTheme="minorEastAsia" w:hAnsiTheme="minorHAnsi" w:cstheme="minorBidi"/>
            <w:b w:val="0"/>
            <w:caps w:val="0"/>
            <w:noProof/>
            <w:sz w:val="22"/>
            <w:lang w:eastAsia="en-AU"/>
          </w:rPr>
          <w:tab/>
        </w:r>
        <w:r w:rsidR="00214954" w:rsidRPr="00E92634">
          <w:rPr>
            <w:rStyle w:val="Hyperlink"/>
            <w:noProof/>
            <w:lang w:eastAsia="en-AU"/>
          </w:rPr>
          <w:t>WORKS</w:t>
        </w:r>
        <w:r w:rsidR="00214954" w:rsidRPr="00E92634">
          <w:rPr>
            <w:rStyle w:val="Hyperlink"/>
            <w:noProof/>
          </w:rPr>
          <w:t xml:space="preserve"> INFORMATION</w:t>
        </w:r>
        <w:r w:rsidR="00214954">
          <w:rPr>
            <w:noProof/>
            <w:webHidden/>
          </w:rPr>
          <w:tab/>
        </w:r>
        <w:r w:rsidR="00214954">
          <w:rPr>
            <w:noProof/>
            <w:webHidden/>
          </w:rPr>
          <w:fldChar w:fldCharType="begin"/>
        </w:r>
        <w:r w:rsidR="00214954">
          <w:rPr>
            <w:noProof/>
            <w:webHidden/>
          </w:rPr>
          <w:instrText xml:space="preserve"> PAGEREF _Toc136769945 \h </w:instrText>
        </w:r>
        <w:r w:rsidR="00214954">
          <w:rPr>
            <w:noProof/>
            <w:webHidden/>
          </w:rPr>
        </w:r>
        <w:r w:rsidR="00214954">
          <w:rPr>
            <w:noProof/>
            <w:webHidden/>
          </w:rPr>
          <w:fldChar w:fldCharType="separate"/>
        </w:r>
        <w:r w:rsidR="00214954">
          <w:rPr>
            <w:noProof/>
            <w:webHidden/>
          </w:rPr>
          <w:t>132</w:t>
        </w:r>
        <w:r w:rsidR="00214954">
          <w:rPr>
            <w:noProof/>
            <w:webHidden/>
          </w:rPr>
          <w:fldChar w:fldCharType="end"/>
        </w:r>
      </w:hyperlink>
    </w:p>
    <w:p w14:paraId="1452263A" w14:textId="6B914854" w:rsidR="00214954" w:rsidRDefault="00000000">
      <w:pPr>
        <w:pStyle w:val="TOC2"/>
        <w:rPr>
          <w:rFonts w:asciiTheme="minorHAnsi" w:eastAsiaTheme="minorEastAsia" w:hAnsiTheme="minorHAnsi" w:cstheme="minorBidi"/>
          <w:noProof/>
          <w:sz w:val="22"/>
          <w:szCs w:val="22"/>
          <w:lang w:eastAsia="en-AU"/>
        </w:rPr>
      </w:pPr>
      <w:hyperlink w:anchor="_Toc136769946" w:history="1">
        <w:r w:rsidR="00214954" w:rsidRPr="00E92634">
          <w:rPr>
            <w:rStyle w:val="Hyperlink"/>
            <w:rFonts w:ascii="Arial Bold" w:hAnsi="Arial Bold"/>
            <w:noProof/>
          </w:rPr>
          <w:t>25.1</w:t>
        </w:r>
        <w:r w:rsidR="00214954">
          <w:rPr>
            <w:rFonts w:asciiTheme="minorHAnsi" w:eastAsiaTheme="minorEastAsia" w:hAnsiTheme="minorHAnsi" w:cstheme="minorBidi"/>
            <w:noProof/>
            <w:sz w:val="22"/>
            <w:szCs w:val="22"/>
            <w:lang w:eastAsia="en-AU"/>
          </w:rPr>
          <w:tab/>
        </w:r>
        <w:r w:rsidR="00214954" w:rsidRPr="00E92634">
          <w:rPr>
            <w:rStyle w:val="Hyperlink"/>
            <w:noProof/>
          </w:rPr>
          <w:t>General</w:t>
        </w:r>
        <w:r w:rsidR="00214954">
          <w:rPr>
            <w:noProof/>
            <w:webHidden/>
          </w:rPr>
          <w:tab/>
        </w:r>
        <w:r w:rsidR="00214954">
          <w:rPr>
            <w:noProof/>
            <w:webHidden/>
          </w:rPr>
          <w:fldChar w:fldCharType="begin"/>
        </w:r>
        <w:r w:rsidR="00214954">
          <w:rPr>
            <w:noProof/>
            <w:webHidden/>
          </w:rPr>
          <w:instrText xml:space="preserve"> PAGEREF _Toc136769946 \h </w:instrText>
        </w:r>
        <w:r w:rsidR="00214954">
          <w:rPr>
            <w:noProof/>
            <w:webHidden/>
          </w:rPr>
        </w:r>
        <w:r w:rsidR="00214954">
          <w:rPr>
            <w:noProof/>
            <w:webHidden/>
          </w:rPr>
          <w:fldChar w:fldCharType="separate"/>
        </w:r>
        <w:r w:rsidR="00214954">
          <w:rPr>
            <w:noProof/>
            <w:webHidden/>
          </w:rPr>
          <w:t>132</w:t>
        </w:r>
        <w:r w:rsidR="00214954">
          <w:rPr>
            <w:noProof/>
            <w:webHidden/>
          </w:rPr>
          <w:fldChar w:fldCharType="end"/>
        </w:r>
      </w:hyperlink>
    </w:p>
    <w:p w14:paraId="2E914AC0" w14:textId="3BB0B64E" w:rsidR="00214954" w:rsidRDefault="00000000">
      <w:pPr>
        <w:pStyle w:val="TOC2"/>
        <w:rPr>
          <w:rFonts w:asciiTheme="minorHAnsi" w:eastAsiaTheme="minorEastAsia" w:hAnsiTheme="minorHAnsi" w:cstheme="minorBidi"/>
          <w:noProof/>
          <w:sz w:val="22"/>
          <w:szCs w:val="22"/>
          <w:lang w:eastAsia="en-AU"/>
        </w:rPr>
      </w:pPr>
      <w:hyperlink w:anchor="_Toc136769947" w:history="1">
        <w:r w:rsidR="00214954" w:rsidRPr="00E92634">
          <w:rPr>
            <w:rStyle w:val="Hyperlink"/>
            <w:rFonts w:ascii="Arial Bold" w:hAnsi="Arial Bold"/>
            <w:noProof/>
          </w:rPr>
          <w:t>25.2</w:t>
        </w:r>
        <w:r w:rsidR="00214954">
          <w:rPr>
            <w:rFonts w:asciiTheme="minorHAnsi" w:eastAsiaTheme="minorEastAsia" w:hAnsiTheme="minorHAnsi" w:cstheme="minorBidi"/>
            <w:noProof/>
            <w:sz w:val="22"/>
            <w:szCs w:val="22"/>
            <w:lang w:eastAsia="en-AU"/>
          </w:rPr>
          <w:tab/>
        </w:r>
        <w:r w:rsidR="00214954" w:rsidRPr="00E92634">
          <w:rPr>
            <w:rStyle w:val="Hyperlink"/>
            <w:noProof/>
          </w:rPr>
          <w:t>Subcontractor Review of Works Information</w:t>
        </w:r>
        <w:r w:rsidR="00214954">
          <w:rPr>
            <w:noProof/>
            <w:webHidden/>
          </w:rPr>
          <w:tab/>
        </w:r>
        <w:r w:rsidR="00214954">
          <w:rPr>
            <w:noProof/>
            <w:webHidden/>
          </w:rPr>
          <w:fldChar w:fldCharType="begin"/>
        </w:r>
        <w:r w:rsidR="00214954">
          <w:rPr>
            <w:noProof/>
            <w:webHidden/>
          </w:rPr>
          <w:instrText xml:space="preserve"> PAGEREF _Toc136769947 \h </w:instrText>
        </w:r>
        <w:r w:rsidR="00214954">
          <w:rPr>
            <w:noProof/>
            <w:webHidden/>
          </w:rPr>
        </w:r>
        <w:r w:rsidR="00214954">
          <w:rPr>
            <w:noProof/>
            <w:webHidden/>
          </w:rPr>
          <w:fldChar w:fldCharType="separate"/>
        </w:r>
        <w:r w:rsidR="00214954">
          <w:rPr>
            <w:noProof/>
            <w:webHidden/>
          </w:rPr>
          <w:t>132</w:t>
        </w:r>
        <w:r w:rsidR="00214954">
          <w:rPr>
            <w:noProof/>
            <w:webHidden/>
          </w:rPr>
          <w:fldChar w:fldCharType="end"/>
        </w:r>
      </w:hyperlink>
    </w:p>
    <w:p w14:paraId="16ED6CC3" w14:textId="455CB137" w:rsidR="00214954" w:rsidRDefault="00000000">
      <w:pPr>
        <w:pStyle w:val="TOC2"/>
        <w:rPr>
          <w:rFonts w:asciiTheme="minorHAnsi" w:eastAsiaTheme="minorEastAsia" w:hAnsiTheme="minorHAnsi" w:cstheme="minorBidi"/>
          <w:noProof/>
          <w:sz w:val="22"/>
          <w:szCs w:val="22"/>
          <w:lang w:eastAsia="en-AU"/>
        </w:rPr>
      </w:pPr>
      <w:hyperlink w:anchor="_Toc136769948" w:history="1">
        <w:r w:rsidR="00214954" w:rsidRPr="00E92634">
          <w:rPr>
            <w:rStyle w:val="Hyperlink"/>
            <w:rFonts w:ascii="Arial Bold" w:hAnsi="Arial Bold"/>
            <w:noProof/>
          </w:rPr>
          <w:t>25.3</w:t>
        </w:r>
        <w:r w:rsidR="00214954">
          <w:rPr>
            <w:rFonts w:asciiTheme="minorHAnsi" w:eastAsiaTheme="minorEastAsia" w:hAnsiTheme="minorHAnsi" w:cstheme="minorBidi"/>
            <w:noProof/>
            <w:sz w:val="22"/>
            <w:szCs w:val="22"/>
            <w:lang w:eastAsia="en-AU"/>
          </w:rPr>
          <w:tab/>
        </w:r>
        <w:r w:rsidR="00214954" w:rsidRPr="00E92634">
          <w:rPr>
            <w:rStyle w:val="Hyperlink"/>
            <w:noProof/>
          </w:rPr>
          <w:t>Contract Administrator May Review Works Information</w:t>
        </w:r>
        <w:r w:rsidR="00214954">
          <w:rPr>
            <w:noProof/>
            <w:webHidden/>
          </w:rPr>
          <w:tab/>
        </w:r>
        <w:r w:rsidR="00214954">
          <w:rPr>
            <w:noProof/>
            <w:webHidden/>
          </w:rPr>
          <w:fldChar w:fldCharType="begin"/>
        </w:r>
        <w:r w:rsidR="00214954">
          <w:rPr>
            <w:noProof/>
            <w:webHidden/>
          </w:rPr>
          <w:instrText xml:space="preserve"> PAGEREF _Toc136769948 \h </w:instrText>
        </w:r>
        <w:r w:rsidR="00214954">
          <w:rPr>
            <w:noProof/>
            <w:webHidden/>
          </w:rPr>
        </w:r>
        <w:r w:rsidR="00214954">
          <w:rPr>
            <w:noProof/>
            <w:webHidden/>
          </w:rPr>
          <w:fldChar w:fldCharType="separate"/>
        </w:r>
        <w:r w:rsidR="00214954">
          <w:rPr>
            <w:noProof/>
            <w:webHidden/>
          </w:rPr>
          <w:t>132</w:t>
        </w:r>
        <w:r w:rsidR="00214954">
          <w:rPr>
            <w:noProof/>
            <w:webHidden/>
          </w:rPr>
          <w:fldChar w:fldCharType="end"/>
        </w:r>
      </w:hyperlink>
    </w:p>
    <w:p w14:paraId="2D72337B" w14:textId="63EBBDED" w:rsidR="00214954" w:rsidRDefault="00000000">
      <w:pPr>
        <w:pStyle w:val="TOC2"/>
        <w:rPr>
          <w:rFonts w:asciiTheme="minorHAnsi" w:eastAsiaTheme="minorEastAsia" w:hAnsiTheme="minorHAnsi" w:cstheme="minorBidi"/>
          <w:noProof/>
          <w:sz w:val="22"/>
          <w:szCs w:val="22"/>
          <w:lang w:eastAsia="en-AU"/>
        </w:rPr>
      </w:pPr>
      <w:hyperlink w:anchor="_Toc136769949" w:history="1">
        <w:r w:rsidR="00214954" w:rsidRPr="00E92634">
          <w:rPr>
            <w:rStyle w:val="Hyperlink"/>
            <w:rFonts w:ascii="Arial Bold" w:hAnsi="Arial Bold"/>
            <w:noProof/>
          </w:rPr>
          <w:t>25.4</w:t>
        </w:r>
        <w:r w:rsidR="00214954">
          <w:rPr>
            <w:rFonts w:asciiTheme="minorHAnsi" w:eastAsiaTheme="minorEastAsia" w:hAnsiTheme="minorHAnsi" w:cstheme="minorBidi"/>
            <w:noProof/>
            <w:sz w:val="22"/>
            <w:szCs w:val="22"/>
            <w:lang w:eastAsia="en-AU"/>
          </w:rPr>
          <w:tab/>
        </w:r>
        <w:r w:rsidR="00214954" w:rsidRPr="00E92634">
          <w:rPr>
            <w:rStyle w:val="Hyperlink"/>
            <w:noProof/>
          </w:rPr>
          <w:t>No Obligation to Review</w:t>
        </w:r>
        <w:r w:rsidR="00214954">
          <w:rPr>
            <w:noProof/>
            <w:webHidden/>
          </w:rPr>
          <w:tab/>
        </w:r>
        <w:r w:rsidR="00214954">
          <w:rPr>
            <w:noProof/>
            <w:webHidden/>
          </w:rPr>
          <w:fldChar w:fldCharType="begin"/>
        </w:r>
        <w:r w:rsidR="00214954">
          <w:rPr>
            <w:noProof/>
            <w:webHidden/>
          </w:rPr>
          <w:instrText xml:space="preserve"> PAGEREF _Toc136769949 \h </w:instrText>
        </w:r>
        <w:r w:rsidR="00214954">
          <w:rPr>
            <w:noProof/>
            <w:webHidden/>
          </w:rPr>
        </w:r>
        <w:r w:rsidR="00214954">
          <w:rPr>
            <w:noProof/>
            <w:webHidden/>
          </w:rPr>
          <w:fldChar w:fldCharType="separate"/>
        </w:r>
        <w:r w:rsidR="00214954">
          <w:rPr>
            <w:noProof/>
            <w:webHidden/>
          </w:rPr>
          <w:t>132</w:t>
        </w:r>
        <w:r w:rsidR="00214954">
          <w:rPr>
            <w:noProof/>
            <w:webHidden/>
          </w:rPr>
          <w:fldChar w:fldCharType="end"/>
        </w:r>
      </w:hyperlink>
    </w:p>
    <w:p w14:paraId="112DC9D5" w14:textId="11681777" w:rsidR="00214954" w:rsidRDefault="00000000">
      <w:pPr>
        <w:pStyle w:val="TOC2"/>
        <w:rPr>
          <w:rFonts w:asciiTheme="minorHAnsi" w:eastAsiaTheme="minorEastAsia" w:hAnsiTheme="minorHAnsi" w:cstheme="minorBidi"/>
          <w:noProof/>
          <w:sz w:val="22"/>
          <w:szCs w:val="22"/>
          <w:lang w:eastAsia="en-AU"/>
        </w:rPr>
      </w:pPr>
      <w:hyperlink w:anchor="_Toc136769950" w:history="1">
        <w:r w:rsidR="00214954" w:rsidRPr="00E92634">
          <w:rPr>
            <w:rStyle w:val="Hyperlink"/>
            <w:rFonts w:ascii="Arial Bold" w:hAnsi="Arial Bold"/>
            <w:noProof/>
          </w:rPr>
          <w:t>25.5</w:t>
        </w:r>
        <w:r w:rsidR="00214954">
          <w:rPr>
            <w:rFonts w:asciiTheme="minorHAnsi" w:eastAsiaTheme="minorEastAsia" w:hAnsiTheme="minorHAnsi" w:cstheme="minorBidi"/>
            <w:noProof/>
            <w:sz w:val="22"/>
            <w:szCs w:val="22"/>
            <w:lang w:eastAsia="en-AU"/>
          </w:rPr>
          <w:tab/>
        </w:r>
        <w:r w:rsidR="00214954" w:rsidRPr="00E92634">
          <w:rPr>
            <w:rStyle w:val="Hyperlink"/>
            <w:noProof/>
          </w:rPr>
          <w:t>Submission of Works Information</w:t>
        </w:r>
        <w:r w:rsidR="00214954">
          <w:rPr>
            <w:noProof/>
            <w:webHidden/>
          </w:rPr>
          <w:tab/>
        </w:r>
        <w:r w:rsidR="00214954">
          <w:rPr>
            <w:noProof/>
            <w:webHidden/>
          </w:rPr>
          <w:fldChar w:fldCharType="begin"/>
        </w:r>
        <w:r w:rsidR="00214954">
          <w:rPr>
            <w:noProof/>
            <w:webHidden/>
          </w:rPr>
          <w:instrText xml:space="preserve"> PAGEREF _Toc136769950 \h </w:instrText>
        </w:r>
        <w:r w:rsidR="00214954">
          <w:rPr>
            <w:noProof/>
            <w:webHidden/>
          </w:rPr>
        </w:r>
        <w:r w:rsidR="00214954">
          <w:rPr>
            <w:noProof/>
            <w:webHidden/>
          </w:rPr>
          <w:fldChar w:fldCharType="separate"/>
        </w:r>
        <w:r w:rsidR="00214954">
          <w:rPr>
            <w:noProof/>
            <w:webHidden/>
          </w:rPr>
          <w:t>133</w:t>
        </w:r>
        <w:r w:rsidR="00214954">
          <w:rPr>
            <w:noProof/>
            <w:webHidden/>
          </w:rPr>
          <w:fldChar w:fldCharType="end"/>
        </w:r>
      </w:hyperlink>
    </w:p>
    <w:p w14:paraId="24A4A32F" w14:textId="24233914" w:rsidR="00214954" w:rsidRDefault="00000000">
      <w:pPr>
        <w:pStyle w:val="TOC2"/>
        <w:rPr>
          <w:rFonts w:asciiTheme="minorHAnsi" w:eastAsiaTheme="minorEastAsia" w:hAnsiTheme="minorHAnsi" w:cstheme="minorBidi"/>
          <w:noProof/>
          <w:sz w:val="22"/>
          <w:szCs w:val="22"/>
          <w:lang w:eastAsia="en-AU"/>
        </w:rPr>
      </w:pPr>
      <w:hyperlink w:anchor="_Toc136769951" w:history="1">
        <w:r w:rsidR="00214954" w:rsidRPr="00E92634">
          <w:rPr>
            <w:rStyle w:val="Hyperlink"/>
            <w:rFonts w:ascii="Arial Bold" w:hAnsi="Arial Bold"/>
            <w:noProof/>
          </w:rPr>
          <w:t>25.6</w:t>
        </w:r>
        <w:r w:rsidR="00214954">
          <w:rPr>
            <w:rFonts w:asciiTheme="minorHAnsi" w:eastAsiaTheme="minorEastAsia" w:hAnsiTheme="minorHAnsi" w:cstheme="minorBidi"/>
            <w:noProof/>
            <w:sz w:val="22"/>
            <w:szCs w:val="22"/>
            <w:lang w:eastAsia="en-AU"/>
          </w:rPr>
          <w:tab/>
        </w:r>
        <w:r w:rsidR="00214954" w:rsidRPr="00E92634">
          <w:rPr>
            <w:rStyle w:val="Hyperlink"/>
            <w:noProof/>
          </w:rPr>
          <w:t>Contractor's Warranty</w:t>
        </w:r>
        <w:r w:rsidR="00214954">
          <w:rPr>
            <w:noProof/>
            <w:webHidden/>
          </w:rPr>
          <w:tab/>
        </w:r>
        <w:r w:rsidR="00214954">
          <w:rPr>
            <w:noProof/>
            <w:webHidden/>
          </w:rPr>
          <w:fldChar w:fldCharType="begin"/>
        </w:r>
        <w:r w:rsidR="00214954">
          <w:rPr>
            <w:noProof/>
            <w:webHidden/>
          </w:rPr>
          <w:instrText xml:space="preserve"> PAGEREF _Toc136769951 \h </w:instrText>
        </w:r>
        <w:r w:rsidR="00214954">
          <w:rPr>
            <w:noProof/>
            <w:webHidden/>
          </w:rPr>
        </w:r>
        <w:r w:rsidR="00214954">
          <w:rPr>
            <w:noProof/>
            <w:webHidden/>
          </w:rPr>
          <w:fldChar w:fldCharType="separate"/>
        </w:r>
        <w:r w:rsidR="00214954">
          <w:rPr>
            <w:noProof/>
            <w:webHidden/>
          </w:rPr>
          <w:t>133</w:t>
        </w:r>
        <w:r w:rsidR="00214954">
          <w:rPr>
            <w:noProof/>
            <w:webHidden/>
          </w:rPr>
          <w:fldChar w:fldCharType="end"/>
        </w:r>
      </w:hyperlink>
    </w:p>
    <w:p w14:paraId="5B14FB65" w14:textId="4150A94C" w:rsidR="00214954" w:rsidRDefault="00000000">
      <w:pPr>
        <w:pStyle w:val="TOC1"/>
        <w:rPr>
          <w:rFonts w:asciiTheme="minorHAnsi" w:eastAsiaTheme="minorEastAsia" w:hAnsiTheme="minorHAnsi" w:cstheme="minorBidi"/>
          <w:b w:val="0"/>
          <w:caps w:val="0"/>
          <w:noProof/>
          <w:sz w:val="22"/>
          <w:lang w:eastAsia="en-AU"/>
        </w:rPr>
      </w:pPr>
      <w:hyperlink w:anchor="_Toc136769952" w:history="1">
        <w:r w:rsidR="00214954" w:rsidRPr="00E92634">
          <w:rPr>
            <w:rStyle w:val="Hyperlink"/>
            <w:noProof/>
          </w:rPr>
          <w:t>Contract PARTICULARS</w:t>
        </w:r>
        <w:r w:rsidR="00214954">
          <w:rPr>
            <w:noProof/>
            <w:webHidden/>
          </w:rPr>
          <w:tab/>
        </w:r>
        <w:r w:rsidR="00214954">
          <w:rPr>
            <w:noProof/>
            <w:webHidden/>
          </w:rPr>
          <w:fldChar w:fldCharType="begin"/>
        </w:r>
        <w:r w:rsidR="00214954">
          <w:rPr>
            <w:noProof/>
            <w:webHidden/>
          </w:rPr>
          <w:instrText xml:space="preserve"> PAGEREF _Toc136769952 \h </w:instrText>
        </w:r>
        <w:r w:rsidR="00214954">
          <w:rPr>
            <w:noProof/>
            <w:webHidden/>
          </w:rPr>
        </w:r>
        <w:r w:rsidR="00214954">
          <w:rPr>
            <w:noProof/>
            <w:webHidden/>
          </w:rPr>
          <w:fldChar w:fldCharType="separate"/>
        </w:r>
        <w:r w:rsidR="00214954">
          <w:rPr>
            <w:noProof/>
            <w:webHidden/>
          </w:rPr>
          <w:t>134</w:t>
        </w:r>
        <w:r w:rsidR="00214954">
          <w:rPr>
            <w:noProof/>
            <w:webHidden/>
          </w:rPr>
          <w:fldChar w:fldCharType="end"/>
        </w:r>
      </w:hyperlink>
    </w:p>
    <w:p w14:paraId="4EFD29CE" w14:textId="76D984A9" w:rsidR="00214954" w:rsidRDefault="00000000">
      <w:pPr>
        <w:pStyle w:val="TOC1"/>
        <w:rPr>
          <w:rFonts w:asciiTheme="minorHAnsi" w:eastAsiaTheme="minorEastAsia" w:hAnsiTheme="minorHAnsi" w:cstheme="minorBidi"/>
          <w:b w:val="0"/>
          <w:caps w:val="0"/>
          <w:noProof/>
          <w:sz w:val="22"/>
          <w:lang w:eastAsia="en-AU"/>
        </w:rPr>
      </w:pPr>
      <w:hyperlink w:anchor="_Toc136769953" w:history="1">
        <w:r w:rsidR="00214954" w:rsidRPr="00E92634">
          <w:rPr>
            <w:rStyle w:val="Hyperlink"/>
            <w:noProof/>
          </w:rPr>
          <w:t>Annexure 1 - CONTRACT PRICE</w:t>
        </w:r>
        <w:r w:rsidR="00214954">
          <w:rPr>
            <w:noProof/>
            <w:webHidden/>
          </w:rPr>
          <w:tab/>
        </w:r>
        <w:r w:rsidR="00214954">
          <w:rPr>
            <w:noProof/>
            <w:webHidden/>
          </w:rPr>
          <w:fldChar w:fldCharType="begin"/>
        </w:r>
        <w:r w:rsidR="00214954">
          <w:rPr>
            <w:noProof/>
            <w:webHidden/>
          </w:rPr>
          <w:instrText xml:space="preserve"> PAGEREF _Toc136769953 \h </w:instrText>
        </w:r>
        <w:r w:rsidR="00214954">
          <w:rPr>
            <w:noProof/>
            <w:webHidden/>
          </w:rPr>
        </w:r>
        <w:r w:rsidR="00214954">
          <w:rPr>
            <w:noProof/>
            <w:webHidden/>
          </w:rPr>
          <w:fldChar w:fldCharType="separate"/>
        </w:r>
        <w:r w:rsidR="00214954">
          <w:rPr>
            <w:noProof/>
            <w:webHidden/>
          </w:rPr>
          <w:t>148</w:t>
        </w:r>
        <w:r w:rsidR="00214954">
          <w:rPr>
            <w:noProof/>
            <w:webHidden/>
          </w:rPr>
          <w:fldChar w:fldCharType="end"/>
        </w:r>
      </w:hyperlink>
    </w:p>
    <w:p w14:paraId="6139B50D" w14:textId="348A9DE5" w:rsidR="00214954" w:rsidRDefault="00000000">
      <w:pPr>
        <w:pStyle w:val="TOC1"/>
        <w:rPr>
          <w:rFonts w:asciiTheme="minorHAnsi" w:eastAsiaTheme="minorEastAsia" w:hAnsiTheme="minorHAnsi" w:cstheme="minorBidi"/>
          <w:b w:val="0"/>
          <w:caps w:val="0"/>
          <w:noProof/>
          <w:sz w:val="22"/>
          <w:lang w:eastAsia="en-AU"/>
        </w:rPr>
      </w:pPr>
      <w:hyperlink w:anchor="_Toc136769954" w:history="1">
        <w:r w:rsidR="00214954" w:rsidRPr="00E92634">
          <w:rPr>
            <w:rStyle w:val="Hyperlink"/>
            <w:noProof/>
          </w:rPr>
          <w:t>Annexure 2 - WORKS INFORMATION</w:t>
        </w:r>
        <w:r w:rsidR="00214954">
          <w:rPr>
            <w:noProof/>
            <w:webHidden/>
          </w:rPr>
          <w:tab/>
        </w:r>
        <w:r w:rsidR="00214954">
          <w:rPr>
            <w:noProof/>
            <w:webHidden/>
          </w:rPr>
          <w:fldChar w:fldCharType="begin"/>
        </w:r>
        <w:r w:rsidR="00214954">
          <w:rPr>
            <w:noProof/>
            <w:webHidden/>
          </w:rPr>
          <w:instrText xml:space="preserve"> PAGEREF _Toc136769954 \h </w:instrText>
        </w:r>
        <w:r w:rsidR="00214954">
          <w:rPr>
            <w:noProof/>
            <w:webHidden/>
          </w:rPr>
        </w:r>
        <w:r w:rsidR="00214954">
          <w:rPr>
            <w:noProof/>
            <w:webHidden/>
          </w:rPr>
          <w:fldChar w:fldCharType="separate"/>
        </w:r>
        <w:r w:rsidR="00214954">
          <w:rPr>
            <w:noProof/>
            <w:webHidden/>
          </w:rPr>
          <w:t>149</w:t>
        </w:r>
        <w:r w:rsidR="00214954">
          <w:rPr>
            <w:noProof/>
            <w:webHidden/>
          </w:rPr>
          <w:fldChar w:fldCharType="end"/>
        </w:r>
      </w:hyperlink>
    </w:p>
    <w:p w14:paraId="7DE39F2B" w14:textId="39896EA9" w:rsidR="00214954" w:rsidRDefault="00000000">
      <w:pPr>
        <w:pStyle w:val="TOC1"/>
        <w:rPr>
          <w:rFonts w:asciiTheme="minorHAnsi" w:eastAsiaTheme="minorEastAsia" w:hAnsiTheme="minorHAnsi" w:cstheme="minorBidi"/>
          <w:b w:val="0"/>
          <w:caps w:val="0"/>
          <w:noProof/>
          <w:sz w:val="22"/>
          <w:lang w:eastAsia="en-AU"/>
        </w:rPr>
      </w:pPr>
      <w:hyperlink w:anchor="_Toc136769955" w:history="1">
        <w:r w:rsidR="00214954" w:rsidRPr="00E92634">
          <w:rPr>
            <w:rStyle w:val="Hyperlink"/>
            <w:noProof/>
          </w:rPr>
          <w:t>Annexure 3 - SPECIAL CONDITIONS</w:t>
        </w:r>
        <w:r w:rsidR="00214954">
          <w:rPr>
            <w:noProof/>
            <w:webHidden/>
          </w:rPr>
          <w:tab/>
        </w:r>
        <w:r w:rsidR="00214954">
          <w:rPr>
            <w:noProof/>
            <w:webHidden/>
          </w:rPr>
          <w:fldChar w:fldCharType="begin"/>
        </w:r>
        <w:r w:rsidR="00214954">
          <w:rPr>
            <w:noProof/>
            <w:webHidden/>
          </w:rPr>
          <w:instrText xml:space="preserve"> PAGEREF _Toc136769955 \h </w:instrText>
        </w:r>
        <w:r w:rsidR="00214954">
          <w:rPr>
            <w:noProof/>
            <w:webHidden/>
          </w:rPr>
        </w:r>
        <w:r w:rsidR="00214954">
          <w:rPr>
            <w:noProof/>
            <w:webHidden/>
          </w:rPr>
          <w:fldChar w:fldCharType="separate"/>
        </w:r>
        <w:r w:rsidR="00214954">
          <w:rPr>
            <w:noProof/>
            <w:webHidden/>
          </w:rPr>
          <w:t>154</w:t>
        </w:r>
        <w:r w:rsidR="00214954">
          <w:rPr>
            <w:noProof/>
            <w:webHidden/>
          </w:rPr>
          <w:fldChar w:fldCharType="end"/>
        </w:r>
      </w:hyperlink>
    </w:p>
    <w:p w14:paraId="205E2098" w14:textId="25BBD1B9" w:rsidR="00214954" w:rsidRDefault="00000000">
      <w:pPr>
        <w:pStyle w:val="TOC1"/>
        <w:rPr>
          <w:rFonts w:asciiTheme="minorHAnsi" w:eastAsiaTheme="minorEastAsia" w:hAnsiTheme="minorHAnsi" w:cstheme="minorBidi"/>
          <w:b w:val="0"/>
          <w:caps w:val="0"/>
          <w:noProof/>
          <w:sz w:val="22"/>
          <w:lang w:eastAsia="en-AU"/>
        </w:rPr>
      </w:pPr>
      <w:hyperlink w:anchor="_Toc136769956" w:history="1">
        <w:r w:rsidR="00214954" w:rsidRPr="00E92634">
          <w:rPr>
            <w:rStyle w:val="Hyperlink"/>
            <w:noProof/>
          </w:rPr>
          <w:t>Annexure 4 - Works Description</w:t>
        </w:r>
        <w:r w:rsidR="00214954">
          <w:rPr>
            <w:noProof/>
            <w:webHidden/>
          </w:rPr>
          <w:tab/>
        </w:r>
        <w:r w:rsidR="00214954">
          <w:rPr>
            <w:noProof/>
            <w:webHidden/>
          </w:rPr>
          <w:fldChar w:fldCharType="begin"/>
        </w:r>
        <w:r w:rsidR="00214954">
          <w:rPr>
            <w:noProof/>
            <w:webHidden/>
          </w:rPr>
          <w:instrText xml:space="preserve"> PAGEREF _Toc136769956 \h </w:instrText>
        </w:r>
        <w:r w:rsidR="00214954">
          <w:rPr>
            <w:noProof/>
            <w:webHidden/>
          </w:rPr>
        </w:r>
        <w:r w:rsidR="00214954">
          <w:rPr>
            <w:noProof/>
            <w:webHidden/>
          </w:rPr>
          <w:fldChar w:fldCharType="separate"/>
        </w:r>
        <w:r w:rsidR="00214954">
          <w:rPr>
            <w:noProof/>
            <w:webHidden/>
          </w:rPr>
          <w:t>163</w:t>
        </w:r>
        <w:r w:rsidR="00214954">
          <w:rPr>
            <w:noProof/>
            <w:webHidden/>
          </w:rPr>
          <w:fldChar w:fldCharType="end"/>
        </w:r>
      </w:hyperlink>
    </w:p>
    <w:p w14:paraId="56153751" w14:textId="1B59F50A" w:rsidR="00214954" w:rsidRDefault="00000000">
      <w:pPr>
        <w:pStyle w:val="TOC1"/>
        <w:rPr>
          <w:rFonts w:asciiTheme="minorHAnsi" w:eastAsiaTheme="minorEastAsia" w:hAnsiTheme="minorHAnsi" w:cstheme="minorBidi"/>
          <w:b w:val="0"/>
          <w:caps w:val="0"/>
          <w:noProof/>
          <w:sz w:val="22"/>
          <w:lang w:eastAsia="en-AU"/>
        </w:rPr>
      </w:pPr>
      <w:hyperlink w:anchor="_Toc136769957" w:history="1">
        <w:r w:rsidR="00214954" w:rsidRPr="00E92634">
          <w:rPr>
            <w:rStyle w:val="Hyperlink"/>
            <w:noProof/>
          </w:rPr>
          <w:t>Annexure 5 - methodology statement</w:t>
        </w:r>
        <w:r w:rsidR="00214954">
          <w:rPr>
            <w:noProof/>
            <w:webHidden/>
          </w:rPr>
          <w:tab/>
        </w:r>
        <w:r w:rsidR="00214954">
          <w:rPr>
            <w:noProof/>
            <w:webHidden/>
          </w:rPr>
          <w:fldChar w:fldCharType="begin"/>
        </w:r>
        <w:r w:rsidR="00214954">
          <w:rPr>
            <w:noProof/>
            <w:webHidden/>
          </w:rPr>
          <w:instrText xml:space="preserve"> PAGEREF _Toc136769957 \h </w:instrText>
        </w:r>
        <w:r w:rsidR="00214954">
          <w:rPr>
            <w:noProof/>
            <w:webHidden/>
          </w:rPr>
        </w:r>
        <w:r w:rsidR="00214954">
          <w:rPr>
            <w:noProof/>
            <w:webHidden/>
          </w:rPr>
          <w:fldChar w:fldCharType="separate"/>
        </w:r>
        <w:r w:rsidR="00214954">
          <w:rPr>
            <w:noProof/>
            <w:webHidden/>
          </w:rPr>
          <w:t>164</w:t>
        </w:r>
        <w:r w:rsidR="00214954">
          <w:rPr>
            <w:noProof/>
            <w:webHidden/>
          </w:rPr>
          <w:fldChar w:fldCharType="end"/>
        </w:r>
      </w:hyperlink>
    </w:p>
    <w:p w14:paraId="2F18A099" w14:textId="06F7FEF0" w:rsidR="00121B49" w:rsidRPr="005D2C6B" w:rsidRDefault="00962BDE" w:rsidP="0022056A">
      <w:pPr>
        <w:pStyle w:val="DefenceNormal"/>
        <w:ind w:right="-2"/>
      </w:pPr>
      <w:r w:rsidRPr="005D2C6B">
        <w:fldChar w:fldCharType="end"/>
      </w:r>
    </w:p>
    <w:p w14:paraId="5ED5CD7F" w14:textId="77777777" w:rsidR="00DA7739" w:rsidRPr="005D2C6B" w:rsidRDefault="00DA7739" w:rsidP="009B27CC">
      <w:pPr>
        <w:pStyle w:val="DefenceNormal"/>
        <w:rPr>
          <w:b/>
        </w:rPr>
        <w:sectPr w:rsidR="00DA7739" w:rsidRPr="005D2C6B">
          <w:headerReference w:type="default" r:id="rId15"/>
          <w:footerReference w:type="default" r:id="rId16"/>
          <w:endnotePr>
            <w:numFmt w:val="decimal"/>
          </w:endnotePr>
          <w:pgSz w:w="11905" w:h="16837"/>
          <w:pgMar w:top="1134" w:right="1134" w:bottom="566" w:left="1417" w:header="1134" w:footer="566" w:gutter="0"/>
          <w:pgNumType w:fmt="lowerRoman" w:start="1"/>
          <w:cols w:space="720"/>
          <w:noEndnote/>
        </w:sectPr>
      </w:pPr>
    </w:p>
    <w:p w14:paraId="4B3958A7" w14:textId="77777777" w:rsidR="00DA7739" w:rsidRPr="005D2C6B" w:rsidRDefault="00DA7739" w:rsidP="00806A79">
      <w:pPr>
        <w:pStyle w:val="DefenceHeading9"/>
      </w:pPr>
      <w:bookmarkStart w:id="0" w:name="_Ref122509656"/>
      <w:bookmarkStart w:id="1" w:name="_Ref122509658"/>
      <w:bookmarkStart w:id="2" w:name="_Ref122509954"/>
      <w:bookmarkStart w:id="3" w:name="_Toc110956318"/>
      <w:bookmarkStart w:id="4" w:name="_Toc136769695"/>
      <w:r w:rsidRPr="005D2C6B">
        <w:lastRenderedPageBreak/>
        <w:t>FORMAL AGREEMENT</w:t>
      </w:r>
      <w:bookmarkEnd w:id="0"/>
      <w:bookmarkEnd w:id="1"/>
      <w:bookmarkEnd w:id="2"/>
      <w:bookmarkEnd w:id="3"/>
      <w:bookmarkEnd w:id="4"/>
    </w:p>
    <w:p w14:paraId="720ADE80" w14:textId="77777777"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606BA8E" w14:textId="77777777"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country-region">
        <w:smartTag w:uri="urn:schemas-microsoft-com:office:smarttags" w:element="place">
          <w:r w:rsidRPr="005D2C6B">
            <w:rPr>
              <w:bCs/>
            </w:rPr>
            <w:t>Australia</w:t>
          </w:r>
        </w:smartTag>
      </w:smartTag>
      <w:r w:rsidRPr="005D2C6B">
        <w:tab/>
      </w:r>
      <w:r w:rsidR="0015689B" w:rsidRPr="005D2C6B">
        <w:tab/>
      </w:r>
      <w:r w:rsidR="0015689B" w:rsidRPr="005D2C6B">
        <w:tab/>
      </w:r>
      <w:r w:rsidRPr="005D2C6B">
        <w:t>(</w:t>
      </w:r>
      <w:r w:rsidRPr="00B644E7">
        <w:t>Commonwealth</w:t>
      </w:r>
      <w:r w:rsidRPr="005D2C6B">
        <w:t>)</w:t>
      </w:r>
    </w:p>
    <w:p w14:paraId="6B2F9C58" w14:textId="77777777"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Pr="005D2C6B">
        <w:tab/>
        <w:t>(</w:t>
      </w:r>
      <w:r w:rsidR="000973C0" w:rsidRPr="00B644E7">
        <w:t>Contractor</w:t>
      </w:r>
      <w:r w:rsidRPr="005D2C6B">
        <w:t>)</w:t>
      </w:r>
    </w:p>
    <w:p w14:paraId="1C8DD61B" w14:textId="77777777" w:rsidR="00DA7739" w:rsidRPr="005D2C6B" w:rsidRDefault="00DA7739" w:rsidP="001757C5">
      <w:pPr>
        <w:pStyle w:val="DefenceNormal"/>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98593C">
        <w:t xml:space="preserve"> the</w:t>
      </w:r>
      <w:r w:rsidRPr="005D2C6B">
        <w:t>:</w:t>
      </w:r>
    </w:p>
    <w:p w14:paraId="085B8049" w14:textId="77777777" w:rsidR="00DA7739" w:rsidRPr="005D2C6B" w:rsidRDefault="00E34C18" w:rsidP="00E34C18">
      <w:pPr>
        <w:pStyle w:val="DefenceNormal"/>
      </w:pPr>
      <w:r w:rsidRPr="005D2C6B">
        <w:t>(a)</w:t>
      </w:r>
      <w:r w:rsidRPr="005D2C6B">
        <w:tab/>
      </w:r>
      <w:r w:rsidR="00DA7739" w:rsidRPr="005D2C6B">
        <w:t xml:space="preserve">attached Conditions of </w:t>
      </w:r>
      <w:r w:rsidR="008A3BB2" w:rsidRPr="00B644E7">
        <w:t>Contract</w:t>
      </w:r>
      <w:r w:rsidR="00DA7739" w:rsidRPr="005D2C6B">
        <w:t>; and</w:t>
      </w:r>
    </w:p>
    <w:p w14:paraId="39552605" w14:textId="11AF8353" w:rsidR="00DA7739" w:rsidRDefault="00E34C18" w:rsidP="009C348E">
      <w:pPr>
        <w:pStyle w:val="DefenceNormal"/>
        <w:ind w:left="964" w:hanging="964"/>
      </w:pPr>
      <w:r w:rsidRPr="005D2C6B">
        <w:t>(b)</w:t>
      </w:r>
      <w:r w:rsidRPr="005D2C6B">
        <w:tab/>
      </w:r>
      <w:r w:rsidR="00DA7739" w:rsidRPr="005D2C6B">
        <w:t xml:space="preserve">other documents referred to in </w:t>
      </w:r>
      <w:r w:rsidR="006B6DBB">
        <w:t xml:space="preserve">the definition of "Contract" in </w:t>
      </w:r>
      <w:r w:rsidR="00DA7739"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214954">
        <w:t>1.1</w:t>
      </w:r>
      <w:r w:rsidR="005247DE" w:rsidRPr="005D2C6B">
        <w:fldChar w:fldCharType="end"/>
      </w:r>
      <w:r w:rsidR="005247DE" w:rsidRPr="005D2C6B">
        <w:t xml:space="preserve"> </w:t>
      </w:r>
      <w:r w:rsidR="00DA7739" w:rsidRPr="005D2C6B">
        <w:t xml:space="preserve">of the Conditions of </w:t>
      </w:r>
      <w:r w:rsidR="008A3BB2" w:rsidRPr="00B644E7">
        <w:t>Contract</w:t>
      </w:r>
      <w:r w:rsidR="00DA7739" w:rsidRPr="005D2C6B">
        <w:t>.</w:t>
      </w:r>
    </w:p>
    <w:p w14:paraId="12A05BD2" w14:textId="77777777" w:rsidR="00463E26" w:rsidRPr="005D2C6B" w:rsidRDefault="00463E26" w:rsidP="00463E26">
      <w:pPr>
        <w:pStyle w:val="DefenceNormal"/>
      </w:pPr>
      <w:r w:rsidRPr="0027613A">
        <w:t>This Formal Agreement may be executed in any number of counterparts and all such counterparts taken together will be deemed to constitute one and the same instrument.</w:t>
      </w:r>
      <w:r>
        <w:t xml:space="preserve"> </w:t>
      </w:r>
    </w:p>
    <w:p w14:paraId="2CEF3E23" w14:textId="77777777"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12F9D0D"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50016CBE" w14:textId="77777777" w:rsidTr="004A14EE">
        <w:trPr>
          <w:cantSplit/>
        </w:trPr>
        <w:tc>
          <w:tcPr>
            <w:tcW w:w="4400" w:type="dxa"/>
          </w:tcPr>
          <w:p w14:paraId="4AA901D8" w14:textId="77777777"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50B89AB4" w14:textId="77777777" w:rsidR="00C86F55" w:rsidRPr="00C86F55" w:rsidRDefault="00C86F55" w:rsidP="00C86F55">
            <w:pPr>
              <w:keepNext/>
              <w:keepLines/>
              <w:spacing w:after="0"/>
              <w:rPr>
                <w:szCs w:val="20"/>
              </w:rPr>
            </w:pPr>
          </w:p>
        </w:tc>
        <w:tc>
          <w:tcPr>
            <w:tcW w:w="330" w:type="dxa"/>
            <w:tcBorders>
              <w:left w:val="single" w:sz="4" w:space="0" w:color="auto"/>
            </w:tcBorders>
          </w:tcPr>
          <w:p w14:paraId="5513C00F" w14:textId="77777777" w:rsidR="00C86F55" w:rsidRPr="00C86F55" w:rsidRDefault="00C86F55" w:rsidP="00C86F55">
            <w:pPr>
              <w:keepNext/>
              <w:keepLines/>
              <w:spacing w:after="0"/>
              <w:rPr>
                <w:szCs w:val="20"/>
              </w:rPr>
            </w:pPr>
          </w:p>
        </w:tc>
        <w:tc>
          <w:tcPr>
            <w:tcW w:w="4290" w:type="dxa"/>
          </w:tcPr>
          <w:p w14:paraId="71BBE307" w14:textId="77777777" w:rsidR="00C86F55" w:rsidRPr="00C86F55" w:rsidRDefault="00C86F55" w:rsidP="00C86F55">
            <w:pPr>
              <w:keepNext/>
              <w:keepLines/>
              <w:spacing w:after="0"/>
              <w:rPr>
                <w:szCs w:val="20"/>
              </w:rPr>
            </w:pPr>
          </w:p>
        </w:tc>
      </w:tr>
      <w:tr w:rsidR="00C86F55" w:rsidRPr="00C86F55" w14:paraId="43B2F48D" w14:textId="77777777" w:rsidTr="004A14EE">
        <w:trPr>
          <w:cantSplit/>
          <w:trHeight w:hRule="exact" w:val="737"/>
        </w:trPr>
        <w:tc>
          <w:tcPr>
            <w:tcW w:w="4400" w:type="dxa"/>
            <w:tcBorders>
              <w:bottom w:val="single" w:sz="4" w:space="0" w:color="auto"/>
            </w:tcBorders>
          </w:tcPr>
          <w:p w14:paraId="61B58FC3" w14:textId="77777777" w:rsidR="00C86F55" w:rsidRPr="00C86F55" w:rsidRDefault="00C86F55" w:rsidP="00C86F55">
            <w:pPr>
              <w:keepNext/>
              <w:keepLines/>
              <w:spacing w:after="0"/>
              <w:rPr>
                <w:szCs w:val="20"/>
              </w:rPr>
            </w:pPr>
          </w:p>
        </w:tc>
        <w:tc>
          <w:tcPr>
            <w:tcW w:w="330" w:type="dxa"/>
            <w:tcBorders>
              <w:right w:val="single" w:sz="4" w:space="0" w:color="auto"/>
            </w:tcBorders>
          </w:tcPr>
          <w:p w14:paraId="0D590469" w14:textId="77777777" w:rsidR="00C86F55" w:rsidRPr="00C86F55" w:rsidRDefault="00C86F55" w:rsidP="00C86F55">
            <w:pPr>
              <w:keepNext/>
              <w:keepLines/>
              <w:spacing w:after="0"/>
              <w:rPr>
                <w:szCs w:val="20"/>
              </w:rPr>
            </w:pPr>
          </w:p>
        </w:tc>
        <w:tc>
          <w:tcPr>
            <w:tcW w:w="330" w:type="dxa"/>
            <w:tcBorders>
              <w:left w:val="single" w:sz="4" w:space="0" w:color="auto"/>
            </w:tcBorders>
          </w:tcPr>
          <w:p w14:paraId="2B0AD815"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5A107059" w14:textId="77777777" w:rsidR="00C86F55" w:rsidRPr="00C86F55" w:rsidRDefault="00C86F55" w:rsidP="00C86F55">
            <w:pPr>
              <w:keepNext/>
              <w:keepLines/>
              <w:spacing w:after="0"/>
              <w:rPr>
                <w:szCs w:val="20"/>
              </w:rPr>
            </w:pPr>
          </w:p>
        </w:tc>
      </w:tr>
      <w:tr w:rsidR="00C86F55" w:rsidRPr="00C86F55" w14:paraId="5D24E44A" w14:textId="77777777" w:rsidTr="004A14EE">
        <w:trPr>
          <w:cantSplit/>
        </w:trPr>
        <w:tc>
          <w:tcPr>
            <w:tcW w:w="4400" w:type="dxa"/>
            <w:tcBorders>
              <w:top w:val="single" w:sz="4" w:space="0" w:color="auto"/>
            </w:tcBorders>
          </w:tcPr>
          <w:p w14:paraId="435CA67B" w14:textId="77777777" w:rsidR="00C86F55" w:rsidRPr="00C86F55" w:rsidRDefault="00C86F55" w:rsidP="00E15378">
            <w:r w:rsidRPr="00C86F55">
              <w:t>Signature of Witness</w:t>
            </w:r>
          </w:p>
        </w:tc>
        <w:tc>
          <w:tcPr>
            <w:tcW w:w="330" w:type="dxa"/>
            <w:shd w:val="clear" w:color="auto" w:fill="auto"/>
          </w:tcPr>
          <w:p w14:paraId="546B8DAE" w14:textId="77777777" w:rsidR="00C86F55" w:rsidRPr="00C86F55" w:rsidRDefault="00C86F55" w:rsidP="00C86F55">
            <w:pPr>
              <w:keepNext/>
              <w:keepLines/>
              <w:spacing w:after="0"/>
              <w:rPr>
                <w:szCs w:val="20"/>
              </w:rPr>
            </w:pPr>
          </w:p>
        </w:tc>
        <w:tc>
          <w:tcPr>
            <w:tcW w:w="330" w:type="dxa"/>
            <w:shd w:val="clear" w:color="auto" w:fill="auto"/>
          </w:tcPr>
          <w:p w14:paraId="3D27339D"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23F3DAFD" w14:textId="77777777" w:rsidR="00C86F55" w:rsidRPr="00C86F55" w:rsidRDefault="00C86F55" w:rsidP="00E15378">
            <w:r w:rsidRPr="00C86F55">
              <w:t>Signature of Authorised Officer</w:t>
            </w:r>
          </w:p>
        </w:tc>
      </w:tr>
      <w:tr w:rsidR="00C86F55" w:rsidRPr="00C86F55" w14:paraId="207C726D" w14:textId="77777777" w:rsidTr="004A14EE">
        <w:trPr>
          <w:cantSplit/>
          <w:trHeight w:hRule="exact" w:val="737"/>
        </w:trPr>
        <w:tc>
          <w:tcPr>
            <w:tcW w:w="4400" w:type="dxa"/>
            <w:tcBorders>
              <w:bottom w:val="single" w:sz="4" w:space="0" w:color="auto"/>
            </w:tcBorders>
          </w:tcPr>
          <w:p w14:paraId="6B56D68D" w14:textId="77777777" w:rsidR="00C86F55" w:rsidRPr="00C86F55" w:rsidRDefault="00C86F55" w:rsidP="00C86F55">
            <w:pPr>
              <w:keepNext/>
              <w:keepLines/>
              <w:spacing w:after="0"/>
              <w:rPr>
                <w:szCs w:val="20"/>
              </w:rPr>
            </w:pPr>
          </w:p>
        </w:tc>
        <w:tc>
          <w:tcPr>
            <w:tcW w:w="330" w:type="dxa"/>
          </w:tcPr>
          <w:p w14:paraId="7D71E019" w14:textId="77777777" w:rsidR="00C86F55" w:rsidRPr="00C86F55" w:rsidRDefault="00C86F55" w:rsidP="00C86F55">
            <w:pPr>
              <w:keepNext/>
              <w:keepLines/>
              <w:spacing w:after="0"/>
              <w:rPr>
                <w:szCs w:val="20"/>
              </w:rPr>
            </w:pPr>
          </w:p>
        </w:tc>
        <w:tc>
          <w:tcPr>
            <w:tcW w:w="330" w:type="dxa"/>
          </w:tcPr>
          <w:p w14:paraId="14AF091C"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19FD2B8D" w14:textId="77777777" w:rsidR="00C86F55" w:rsidRPr="00C86F55" w:rsidRDefault="00C86F55" w:rsidP="00C86F55">
            <w:pPr>
              <w:keepNext/>
              <w:keepLines/>
              <w:spacing w:after="0"/>
              <w:rPr>
                <w:szCs w:val="20"/>
              </w:rPr>
            </w:pPr>
          </w:p>
        </w:tc>
      </w:tr>
      <w:tr w:rsidR="00C86F55" w:rsidRPr="00C86F55" w14:paraId="1D6A1450" w14:textId="77777777" w:rsidTr="004A14EE">
        <w:trPr>
          <w:cantSplit/>
        </w:trPr>
        <w:tc>
          <w:tcPr>
            <w:tcW w:w="4400" w:type="dxa"/>
            <w:tcBorders>
              <w:top w:val="single" w:sz="4" w:space="0" w:color="auto"/>
            </w:tcBorders>
          </w:tcPr>
          <w:p w14:paraId="613E8DE5" w14:textId="77777777" w:rsidR="00C86F55" w:rsidRPr="00C86F55" w:rsidRDefault="00C86F55" w:rsidP="00E15378">
            <w:pPr>
              <w:rPr>
                <w:noProof/>
              </w:rPr>
            </w:pPr>
            <w:r w:rsidRPr="00C86F55">
              <w:t>Name of Witness in full</w:t>
            </w:r>
          </w:p>
        </w:tc>
        <w:tc>
          <w:tcPr>
            <w:tcW w:w="330" w:type="dxa"/>
            <w:shd w:val="clear" w:color="auto" w:fill="auto"/>
          </w:tcPr>
          <w:p w14:paraId="37D68347" w14:textId="77777777" w:rsidR="00C86F55" w:rsidRPr="00C86F55" w:rsidRDefault="00C86F55" w:rsidP="00C86F55">
            <w:pPr>
              <w:keepLines/>
              <w:spacing w:after="0"/>
              <w:rPr>
                <w:szCs w:val="20"/>
              </w:rPr>
            </w:pPr>
          </w:p>
        </w:tc>
        <w:tc>
          <w:tcPr>
            <w:tcW w:w="330" w:type="dxa"/>
            <w:shd w:val="clear" w:color="auto" w:fill="auto"/>
          </w:tcPr>
          <w:p w14:paraId="3B7702A6"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5FAD7B8F" w14:textId="77777777" w:rsidR="00C86F55" w:rsidRPr="00C86F55" w:rsidRDefault="00C86F55" w:rsidP="00E15378">
            <w:r w:rsidRPr="00C86F55">
              <w:t>Name of Authorised Officer in full</w:t>
            </w:r>
          </w:p>
        </w:tc>
      </w:tr>
    </w:tbl>
    <w:p w14:paraId="099A021B" w14:textId="77777777" w:rsidR="00C86F55" w:rsidRPr="00C86F55" w:rsidRDefault="00C86F55" w:rsidP="00876F9A">
      <w:pPr>
        <w:pStyle w:val="DefenceNormal"/>
      </w:pPr>
    </w:p>
    <w:p w14:paraId="744F6C65" w14:textId="77777777" w:rsidR="00C86F55" w:rsidRPr="00876F9A" w:rsidRDefault="00C86F55" w:rsidP="00876F9A">
      <w:pPr>
        <w:pStyle w:val="DefenceNormal"/>
        <w:rPr>
          <w:b/>
          <w:i/>
        </w:rPr>
      </w:pPr>
      <w:r w:rsidRPr="00876F9A">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42828616" w14:textId="77777777" w:rsidTr="004A14EE">
        <w:trPr>
          <w:cantSplit/>
        </w:trPr>
        <w:tc>
          <w:tcPr>
            <w:tcW w:w="4400" w:type="dxa"/>
            <w:tcMar>
              <w:left w:w="0" w:type="dxa"/>
              <w:right w:w="0" w:type="dxa"/>
            </w:tcMar>
          </w:tcPr>
          <w:p w14:paraId="25FE4D70" w14:textId="77777777" w:rsidR="00C86F55" w:rsidRPr="00C86F55" w:rsidRDefault="00C86F55" w:rsidP="00E15378">
            <w:r w:rsidRPr="00C86F55">
              <w:rPr>
                <w:rFonts w:cs="Arial"/>
                <w:b/>
                <w:bCs/>
              </w:rPr>
              <w:t xml:space="preserve">Executed </w:t>
            </w:r>
            <w:r w:rsidRPr="00C86F55">
              <w:t xml:space="preserve">by the </w:t>
            </w:r>
            <w:r w:rsidRPr="00B644E7">
              <w:rPr>
                <w:b/>
              </w:rPr>
              <w:t>Contractor</w:t>
            </w:r>
            <w:r w:rsidRPr="00C86F55">
              <w:rPr>
                <w:b/>
              </w:rPr>
              <w:t xml:space="preserve"> </w:t>
            </w:r>
            <w:r w:rsidRPr="00C86F55">
              <w:t xml:space="preserve">in accordance with section 127 of the </w:t>
            </w:r>
            <w:r w:rsidRPr="00C86F55">
              <w:rPr>
                <w:i/>
              </w:rPr>
              <w:t>Corporations Act</w:t>
            </w:r>
            <w:r w:rsidRPr="00C86F55">
              <w:t> </w:t>
            </w:r>
            <w:r w:rsidRPr="001B0AC7">
              <w:rPr>
                <w:i/>
              </w:rPr>
              <w:t>2001</w:t>
            </w:r>
            <w:r w:rsidRPr="00C86F55">
              <w:t xml:space="preserve"> (Cth):</w:t>
            </w:r>
          </w:p>
        </w:tc>
        <w:tc>
          <w:tcPr>
            <w:tcW w:w="330" w:type="dxa"/>
            <w:tcBorders>
              <w:right w:val="single" w:sz="4" w:space="0" w:color="auto"/>
            </w:tcBorders>
            <w:tcMar>
              <w:left w:w="0" w:type="dxa"/>
              <w:right w:w="0" w:type="dxa"/>
            </w:tcMar>
          </w:tcPr>
          <w:p w14:paraId="27ED8726"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5E667EE4" w14:textId="77777777" w:rsidR="00C86F55" w:rsidRPr="00C86F55" w:rsidRDefault="00C86F55" w:rsidP="00C86F55">
            <w:pPr>
              <w:keepNext/>
              <w:keepLines/>
              <w:spacing w:after="0"/>
            </w:pPr>
          </w:p>
        </w:tc>
        <w:tc>
          <w:tcPr>
            <w:tcW w:w="4290" w:type="dxa"/>
            <w:tcMar>
              <w:left w:w="0" w:type="dxa"/>
              <w:right w:w="0" w:type="dxa"/>
            </w:tcMar>
          </w:tcPr>
          <w:p w14:paraId="1D1ED29D" w14:textId="77777777" w:rsidR="00C86F55" w:rsidRPr="00C86F55" w:rsidRDefault="00C86F55" w:rsidP="00C86F55">
            <w:pPr>
              <w:keepNext/>
              <w:keepLines/>
              <w:spacing w:after="0"/>
            </w:pPr>
          </w:p>
        </w:tc>
      </w:tr>
      <w:tr w:rsidR="00C86F55" w:rsidRPr="00C86F55" w14:paraId="0DEE5352" w14:textId="77777777" w:rsidTr="004A14EE">
        <w:trPr>
          <w:cantSplit/>
          <w:trHeight w:hRule="exact" w:val="737"/>
        </w:trPr>
        <w:tc>
          <w:tcPr>
            <w:tcW w:w="4400" w:type="dxa"/>
            <w:tcBorders>
              <w:bottom w:val="single" w:sz="4" w:space="0" w:color="auto"/>
            </w:tcBorders>
            <w:tcMar>
              <w:left w:w="0" w:type="dxa"/>
              <w:right w:w="0" w:type="dxa"/>
            </w:tcMar>
          </w:tcPr>
          <w:p w14:paraId="245EC48C" w14:textId="77777777" w:rsidR="00C86F55" w:rsidRPr="00C86F55" w:rsidRDefault="00C86F55" w:rsidP="00C86F55">
            <w:pPr>
              <w:keepNext/>
              <w:keepLines/>
              <w:spacing w:after="0"/>
            </w:pPr>
          </w:p>
        </w:tc>
        <w:tc>
          <w:tcPr>
            <w:tcW w:w="330" w:type="dxa"/>
            <w:tcBorders>
              <w:right w:val="single" w:sz="4" w:space="0" w:color="auto"/>
            </w:tcBorders>
            <w:tcMar>
              <w:left w:w="0" w:type="dxa"/>
              <w:right w:w="0" w:type="dxa"/>
            </w:tcMar>
          </w:tcPr>
          <w:p w14:paraId="62A6FE6E"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3B7BBE6B" w14:textId="77777777" w:rsidR="00C86F55" w:rsidRPr="00C86F55" w:rsidRDefault="00C86F55" w:rsidP="00C86F55">
            <w:pPr>
              <w:keepNext/>
              <w:keepLines/>
              <w:spacing w:after="0"/>
            </w:pPr>
          </w:p>
        </w:tc>
        <w:tc>
          <w:tcPr>
            <w:tcW w:w="4290" w:type="dxa"/>
            <w:tcBorders>
              <w:bottom w:val="single" w:sz="4" w:space="0" w:color="auto"/>
            </w:tcBorders>
            <w:tcMar>
              <w:left w:w="0" w:type="dxa"/>
              <w:right w:w="0" w:type="dxa"/>
            </w:tcMar>
          </w:tcPr>
          <w:p w14:paraId="1544DD66" w14:textId="77777777" w:rsidR="00C86F55" w:rsidRPr="00C86F55" w:rsidRDefault="00C86F55" w:rsidP="00C86F55">
            <w:pPr>
              <w:keepNext/>
              <w:keepLines/>
              <w:spacing w:after="0"/>
            </w:pPr>
          </w:p>
        </w:tc>
      </w:tr>
      <w:tr w:rsidR="00C86F55" w:rsidRPr="00C86F55" w14:paraId="11F24AB3" w14:textId="77777777" w:rsidTr="004A14EE">
        <w:trPr>
          <w:cantSplit/>
        </w:trPr>
        <w:tc>
          <w:tcPr>
            <w:tcW w:w="4400" w:type="dxa"/>
            <w:tcBorders>
              <w:top w:val="single" w:sz="4" w:space="0" w:color="auto"/>
            </w:tcBorders>
            <w:tcMar>
              <w:left w:w="0" w:type="dxa"/>
              <w:right w:w="0" w:type="dxa"/>
            </w:tcMar>
          </w:tcPr>
          <w:p w14:paraId="0AFF2C49" w14:textId="77777777" w:rsidR="00C86F55" w:rsidRPr="00C86F55" w:rsidRDefault="00C86F55" w:rsidP="00E15378">
            <w:r w:rsidRPr="00C86F55">
              <w:t>Signature of director</w:t>
            </w:r>
          </w:p>
        </w:tc>
        <w:tc>
          <w:tcPr>
            <w:tcW w:w="330" w:type="dxa"/>
            <w:shd w:val="clear" w:color="auto" w:fill="auto"/>
            <w:tcMar>
              <w:left w:w="0" w:type="dxa"/>
              <w:right w:w="0" w:type="dxa"/>
            </w:tcMar>
          </w:tcPr>
          <w:p w14:paraId="7A52A889" w14:textId="77777777" w:rsidR="00C86F55" w:rsidRPr="00C86F55" w:rsidRDefault="00C86F55" w:rsidP="00C86F55">
            <w:pPr>
              <w:keepNext/>
              <w:keepLines/>
              <w:spacing w:after="0"/>
            </w:pPr>
          </w:p>
        </w:tc>
        <w:tc>
          <w:tcPr>
            <w:tcW w:w="330" w:type="dxa"/>
            <w:shd w:val="clear" w:color="auto" w:fill="auto"/>
            <w:tcMar>
              <w:left w:w="0" w:type="dxa"/>
              <w:right w:w="0" w:type="dxa"/>
            </w:tcMar>
          </w:tcPr>
          <w:p w14:paraId="50187C91" w14:textId="77777777" w:rsidR="00C86F55" w:rsidRPr="00C86F55" w:rsidRDefault="00C86F55" w:rsidP="00C86F55">
            <w:pPr>
              <w:keepNext/>
              <w:keepLines/>
              <w:spacing w:after="0"/>
            </w:pPr>
          </w:p>
        </w:tc>
        <w:tc>
          <w:tcPr>
            <w:tcW w:w="4290" w:type="dxa"/>
            <w:tcBorders>
              <w:top w:val="single" w:sz="4" w:space="0" w:color="auto"/>
            </w:tcBorders>
            <w:tcMar>
              <w:left w:w="0" w:type="dxa"/>
              <w:right w:w="0" w:type="dxa"/>
            </w:tcMar>
          </w:tcPr>
          <w:p w14:paraId="566F96A0" w14:textId="77777777" w:rsidR="00C86F55" w:rsidRPr="00C86F55" w:rsidRDefault="00C86F55" w:rsidP="00E15378">
            <w:r w:rsidRPr="00C86F55">
              <w:t>Signature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w:t>
            </w:r>
          </w:p>
        </w:tc>
      </w:tr>
      <w:tr w:rsidR="00C86F55" w:rsidRPr="00C86F55" w14:paraId="6D05E0BF" w14:textId="77777777" w:rsidTr="004A14EE">
        <w:trPr>
          <w:cantSplit/>
          <w:trHeight w:hRule="exact" w:val="737"/>
        </w:trPr>
        <w:tc>
          <w:tcPr>
            <w:tcW w:w="4400" w:type="dxa"/>
            <w:tcMar>
              <w:left w:w="0" w:type="dxa"/>
              <w:right w:w="0" w:type="dxa"/>
            </w:tcMar>
          </w:tcPr>
          <w:p w14:paraId="17286EF3" w14:textId="77777777" w:rsidR="00C86F55" w:rsidRPr="00C86F55" w:rsidRDefault="00C86F55" w:rsidP="00C86F55">
            <w:pPr>
              <w:keepNext/>
              <w:keepLines/>
              <w:spacing w:after="0"/>
            </w:pPr>
          </w:p>
        </w:tc>
        <w:tc>
          <w:tcPr>
            <w:tcW w:w="330" w:type="dxa"/>
            <w:tcBorders>
              <w:left w:val="nil"/>
            </w:tcBorders>
            <w:tcMar>
              <w:left w:w="0" w:type="dxa"/>
              <w:right w:w="0" w:type="dxa"/>
            </w:tcMar>
          </w:tcPr>
          <w:p w14:paraId="0535236B" w14:textId="77777777" w:rsidR="00C86F55" w:rsidRPr="00C86F55" w:rsidRDefault="00C86F55" w:rsidP="00C86F55">
            <w:pPr>
              <w:keepNext/>
              <w:keepLines/>
              <w:spacing w:after="0"/>
            </w:pPr>
          </w:p>
        </w:tc>
        <w:tc>
          <w:tcPr>
            <w:tcW w:w="330" w:type="dxa"/>
            <w:tcMar>
              <w:left w:w="0" w:type="dxa"/>
              <w:right w:w="0" w:type="dxa"/>
            </w:tcMar>
          </w:tcPr>
          <w:p w14:paraId="629C69C1" w14:textId="77777777" w:rsidR="00C86F55" w:rsidRPr="00C86F55" w:rsidRDefault="00C86F55" w:rsidP="00C86F55">
            <w:pPr>
              <w:keepNext/>
              <w:keepLines/>
              <w:spacing w:after="0"/>
            </w:pPr>
          </w:p>
        </w:tc>
        <w:tc>
          <w:tcPr>
            <w:tcW w:w="4290" w:type="dxa"/>
            <w:tcMar>
              <w:left w:w="0" w:type="dxa"/>
              <w:right w:w="0" w:type="dxa"/>
            </w:tcMar>
          </w:tcPr>
          <w:p w14:paraId="2591FF8F" w14:textId="77777777" w:rsidR="00C86F55" w:rsidRPr="00C86F55" w:rsidRDefault="00C86F55" w:rsidP="00C86F55">
            <w:pPr>
              <w:keepNext/>
              <w:keepLines/>
              <w:spacing w:after="0"/>
            </w:pPr>
          </w:p>
        </w:tc>
      </w:tr>
      <w:tr w:rsidR="00C86F55" w:rsidRPr="00C86F55" w14:paraId="1E07A48D" w14:textId="77777777" w:rsidTr="004A14EE">
        <w:trPr>
          <w:cantSplit/>
        </w:trPr>
        <w:tc>
          <w:tcPr>
            <w:tcW w:w="4400" w:type="dxa"/>
            <w:tcBorders>
              <w:top w:val="single" w:sz="4" w:space="0" w:color="auto"/>
            </w:tcBorders>
            <w:tcMar>
              <w:left w:w="0" w:type="dxa"/>
              <w:right w:w="0" w:type="dxa"/>
            </w:tcMar>
          </w:tcPr>
          <w:p w14:paraId="158BEA63" w14:textId="77777777" w:rsidR="00C86F55" w:rsidRPr="00C86F55" w:rsidRDefault="00C86F55" w:rsidP="00E15378">
            <w:pPr>
              <w:rPr>
                <w:noProof/>
              </w:rPr>
            </w:pPr>
            <w:r w:rsidRPr="00C86F55">
              <w:t>Full name of director</w:t>
            </w:r>
            <w:r w:rsidR="00B37A57">
              <w:t xml:space="preserve"> </w:t>
            </w:r>
            <w:r w:rsidR="00B37A57" w:rsidRPr="00443E96">
              <w:t xml:space="preserve">who states that they are a director of </w:t>
            </w:r>
            <w:r w:rsidR="00B37A57">
              <w:t xml:space="preserve">the </w:t>
            </w:r>
            <w:r w:rsidR="00B37A57" w:rsidRPr="00443E96">
              <w:rPr>
                <w:rFonts w:cs="Arial"/>
                <w:b/>
                <w:bCs/>
              </w:rPr>
              <w:t>Contractor</w:t>
            </w:r>
          </w:p>
        </w:tc>
        <w:tc>
          <w:tcPr>
            <w:tcW w:w="330" w:type="dxa"/>
            <w:shd w:val="clear" w:color="auto" w:fill="auto"/>
            <w:tcMar>
              <w:left w:w="0" w:type="dxa"/>
              <w:right w:w="0" w:type="dxa"/>
            </w:tcMar>
          </w:tcPr>
          <w:p w14:paraId="33AB9A21" w14:textId="77777777" w:rsidR="00C86F55" w:rsidRPr="00C86F55" w:rsidRDefault="00C86F55" w:rsidP="00C86F55">
            <w:pPr>
              <w:keepLines/>
              <w:spacing w:after="0"/>
            </w:pPr>
          </w:p>
        </w:tc>
        <w:tc>
          <w:tcPr>
            <w:tcW w:w="330" w:type="dxa"/>
            <w:shd w:val="clear" w:color="auto" w:fill="auto"/>
            <w:tcMar>
              <w:left w:w="0" w:type="dxa"/>
              <w:right w:w="0" w:type="dxa"/>
            </w:tcMar>
          </w:tcPr>
          <w:p w14:paraId="5944A660" w14:textId="77777777" w:rsidR="00C86F55" w:rsidRPr="00C86F55" w:rsidRDefault="00C86F55" w:rsidP="00C86F55">
            <w:pPr>
              <w:keepLines/>
              <w:spacing w:after="0"/>
            </w:pPr>
          </w:p>
        </w:tc>
        <w:tc>
          <w:tcPr>
            <w:tcW w:w="4290" w:type="dxa"/>
            <w:tcBorders>
              <w:top w:val="single" w:sz="4" w:space="0" w:color="auto"/>
            </w:tcBorders>
            <w:tcMar>
              <w:left w:w="0" w:type="dxa"/>
              <w:right w:w="0" w:type="dxa"/>
            </w:tcMar>
          </w:tcPr>
          <w:p w14:paraId="39AF882B" w14:textId="77777777" w:rsidR="00C86F55" w:rsidRPr="00C86F55" w:rsidRDefault="00C86F55" w:rsidP="00E15378">
            <w:r w:rsidRPr="00C86F55">
              <w:t>Full name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 xml:space="preserve">] </w:t>
            </w:r>
            <w:r w:rsidR="00B37A57" w:rsidRPr="00443E96">
              <w:t xml:space="preserve">who states that they are a company secretary/director </w:t>
            </w:r>
            <w:r w:rsidR="00B37A57" w:rsidRPr="00443E96">
              <w:rPr>
                <w:b/>
                <w:i/>
              </w:rPr>
              <w:t>[</w:t>
            </w:r>
            <w:r w:rsidR="00B37A57" w:rsidRPr="00443E96">
              <w:rPr>
                <w:b/>
                <w:i/>
                <w:iCs/>
              </w:rPr>
              <w:t>delete position as appropriate</w:t>
            </w:r>
            <w:r w:rsidR="00B37A57" w:rsidRPr="00443E96">
              <w:rPr>
                <w:b/>
                <w:i/>
              </w:rPr>
              <w:t>]</w:t>
            </w:r>
            <w:r w:rsidR="00B37A57" w:rsidRPr="00443E96">
              <w:t xml:space="preserve"> of </w:t>
            </w:r>
            <w:r w:rsidR="00B37A57">
              <w:t xml:space="preserve">the </w:t>
            </w:r>
            <w:r w:rsidR="00B37A57" w:rsidRPr="00443E96">
              <w:rPr>
                <w:rFonts w:cs="Arial"/>
                <w:b/>
                <w:bCs/>
              </w:rPr>
              <w:t>Contractor</w:t>
            </w:r>
          </w:p>
        </w:tc>
      </w:tr>
    </w:tbl>
    <w:p w14:paraId="13AC4249" w14:textId="4430BA9C" w:rsidR="00DA7739" w:rsidRPr="005D2C6B" w:rsidRDefault="00C86F55" w:rsidP="001757C5">
      <w:pPr>
        <w:pStyle w:val="DefenceNormal"/>
      </w:pPr>
      <w:r w:rsidRPr="00C86F55">
        <w:br/>
      </w:r>
      <w:r w:rsidR="001379C0">
        <w:rPr>
          <w:b/>
          <w:i/>
        </w:rPr>
        <w:t>[</w:t>
      </w:r>
      <w:r w:rsidR="00FE3923">
        <w:rPr>
          <w:b/>
          <w:i/>
        </w:rPr>
        <w:t>THESE ARE EXAMPLE EXECUTION CLAUSES ONLY.</w:t>
      </w:r>
      <w:r w:rsidR="001379C0">
        <w:rPr>
          <w:b/>
          <w:i/>
        </w:rPr>
        <w:t xml:space="preserve"> INSERT APPROPRIATE EXECUTION CLAUSE FOR A CONTRACTOR INCORPORATED OVERSEAS, NOTING THAT LEGAL ADVICE SHOULD BE OBTAINED IN THESE CIRCUMSTANCES]</w:t>
      </w:r>
      <w:r w:rsidR="001379C0" w:rsidRPr="00876F9A" w:rsidDel="001379C0">
        <w:rPr>
          <w:b/>
          <w:i/>
        </w:rPr>
        <w:t xml:space="preserve"> </w:t>
      </w:r>
    </w:p>
    <w:p w14:paraId="5277948E" w14:textId="77777777" w:rsidR="00DA7739" w:rsidRPr="005D2C6B" w:rsidRDefault="00DA7739" w:rsidP="00F45A09">
      <w:pPr>
        <w:pStyle w:val="DefenceNormal"/>
      </w:pPr>
    </w:p>
    <w:p w14:paraId="508AE19A" w14:textId="77777777" w:rsidR="00DA7739" w:rsidRPr="005D2C6B" w:rsidRDefault="00DA7739" w:rsidP="001757C5">
      <w:pPr>
        <w:pStyle w:val="DefenceNormal"/>
        <w:sectPr w:rsidR="00DA7739" w:rsidRPr="005D2C6B">
          <w:headerReference w:type="first" r:id="rId17"/>
          <w:footerReference w:type="first" r:id="rId18"/>
          <w:endnotePr>
            <w:numFmt w:val="decimal"/>
          </w:endnotePr>
          <w:pgSz w:w="11905" w:h="16837"/>
          <w:pgMar w:top="1134" w:right="1134" w:bottom="566" w:left="1417" w:header="1134" w:footer="566" w:gutter="0"/>
          <w:pgNumType w:start="1"/>
          <w:cols w:space="720"/>
          <w:noEndnote/>
        </w:sectPr>
      </w:pPr>
    </w:p>
    <w:p w14:paraId="7AFDBEDD" w14:textId="77777777" w:rsidR="00DA7739" w:rsidRPr="005D2C6B" w:rsidRDefault="00DA7739" w:rsidP="00FE3923">
      <w:pPr>
        <w:pStyle w:val="DefenceHeading9"/>
      </w:pPr>
      <w:bookmarkStart w:id="5" w:name="_Toc110956319"/>
      <w:bookmarkStart w:id="6" w:name="_Toc136769696"/>
      <w:r w:rsidRPr="005D2C6B">
        <w:lastRenderedPageBreak/>
        <w:t>CONDITIONS OF CONTRACT</w:t>
      </w:r>
      <w:bookmarkEnd w:id="5"/>
      <w:bookmarkEnd w:id="6"/>
    </w:p>
    <w:p w14:paraId="73901007" w14:textId="77777777" w:rsidR="00DA7739" w:rsidRPr="005D2C6B" w:rsidRDefault="00DA7739" w:rsidP="00E77805">
      <w:pPr>
        <w:pStyle w:val="DefenceHeading1"/>
        <w:numPr>
          <w:ilvl w:val="0"/>
          <w:numId w:val="2"/>
        </w:numPr>
      </w:pPr>
      <w:bookmarkStart w:id="7" w:name="_Ref71640353"/>
      <w:bookmarkStart w:id="8" w:name="_Toc110956320"/>
      <w:bookmarkStart w:id="9" w:name="_Toc136769697"/>
      <w:r w:rsidRPr="005D2C6B">
        <w:t>GLOSSARY OF TERMS, INTERPRETATION AND MISCELLANEOUS</w:t>
      </w:r>
      <w:bookmarkEnd w:id="7"/>
      <w:bookmarkEnd w:id="8"/>
      <w:bookmarkEnd w:id="9"/>
    </w:p>
    <w:p w14:paraId="78C3E489" w14:textId="77777777" w:rsidR="00DA7739" w:rsidRPr="005D2C6B" w:rsidRDefault="00DA7739" w:rsidP="0022229A">
      <w:pPr>
        <w:pStyle w:val="DefenceHeading2"/>
        <w:numPr>
          <w:ilvl w:val="1"/>
          <w:numId w:val="20"/>
        </w:numPr>
      </w:pPr>
      <w:bookmarkStart w:id="10" w:name="_Ref71631976"/>
      <w:bookmarkStart w:id="11" w:name="_Ref71631998"/>
      <w:bookmarkStart w:id="12" w:name="_Ref71632377"/>
      <w:bookmarkStart w:id="13" w:name="_Ref71632563"/>
      <w:bookmarkStart w:id="14" w:name="_Ref71632572"/>
      <w:bookmarkStart w:id="15" w:name="_Ref71638132"/>
      <w:bookmarkStart w:id="16" w:name="_Ref71640362"/>
      <w:bookmarkStart w:id="17" w:name="_Toc110956321"/>
      <w:bookmarkStart w:id="18" w:name="_Toc136769698"/>
      <w:r w:rsidRPr="005D2C6B">
        <w:t>Glossary of Terms</w:t>
      </w:r>
      <w:bookmarkEnd w:id="10"/>
      <w:bookmarkEnd w:id="11"/>
      <w:bookmarkEnd w:id="12"/>
      <w:bookmarkEnd w:id="13"/>
      <w:bookmarkEnd w:id="14"/>
      <w:bookmarkEnd w:id="15"/>
      <w:bookmarkEnd w:id="16"/>
      <w:bookmarkEnd w:id="17"/>
      <w:bookmarkEnd w:id="18"/>
    </w:p>
    <w:p w14:paraId="0E234FB0" w14:textId="65E01769" w:rsidR="004265AD" w:rsidRPr="005D2C6B" w:rsidRDefault="00DA7739" w:rsidP="001757C5">
      <w:pPr>
        <w:pStyle w:val="DefenceNormal"/>
      </w:pPr>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214954">
        <w:t>1.1</w:t>
      </w:r>
      <w:r w:rsidR="005247DE" w:rsidRPr="005D2C6B">
        <w:fldChar w:fldCharType="end"/>
      </w:r>
      <w:r w:rsidRPr="005D2C6B">
        <w:t xml:space="preserve"> has the meaning given to it under the relevant heading.</w:t>
      </w:r>
    </w:p>
    <w:p w14:paraId="7BB4C669" w14:textId="77777777" w:rsidR="00436CFC" w:rsidRPr="009445B5" w:rsidRDefault="00436CFC" w:rsidP="00436CFC">
      <w:pPr>
        <w:pStyle w:val="DefenceBoldNormal"/>
      </w:pPr>
      <w:bookmarkStart w:id="19" w:name="ACM"/>
      <w:r w:rsidRPr="009445B5">
        <w:t>ACM</w:t>
      </w:r>
      <w:bookmarkEnd w:id="19"/>
    </w:p>
    <w:p w14:paraId="612CA22E" w14:textId="77777777" w:rsidR="00436CFC" w:rsidRPr="009445B5" w:rsidRDefault="006B6DBB" w:rsidP="00436CFC">
      <w:pPr>
        <w:pStyle w:val="DefenceDefinition0"/>
      </w:pPr>
      <w:r>
        <w:t>H</w:t>
      </w:r>
      <w:r w:rsidRPr="00175F98">
        <w:t xml:space="preserve">as the meaning given in subregulation 5(1) of the </w:t>
      </w:r>
      <w:r w:rsidRPr="00E454B2">
        <w:rPr>
          <w:i/>
        </w:rPr>
        <w:t xml:space="preserve">Work Health and Safety Regulations </w:t>
      </w:r>
      <w:r w:rsidRPr="001B0AC7">
        <w:t>2011</w:t>
      </w:r>
      <w:r w:rsidRPr="00175F98">
        <w:t xml:space="preserve"> (Cth)</w:t>
      </w:r>
      <w:r w:rsidR="00436CFC" w:rsidRPr="009445B5">
        <w:t>.</w:t>
      </w:r>
    </w:p>
    <w:p w14:paraId="08569841" w14:textId="77777777" w:rsidR="00DA7739" w:rsidRPr="005D2C6B" w:rsidRDefault="00DA7739" w:rsidP="00DE2244">
      <w:pPr>
        <w:pStyle w:val="DefenceBoldNormal"/>
      </w:pPr>
      <w:bookmarkStart w:id="20" w:name="ActOfPrevention"/>
      <w:r w:rsidRPr="005D2C6B">
        <w:t>Act of Prevention</w:t>
      </w:r>
      <w:bookmarkEnd w:id="20"/>
    </w:p>
    <w:p w14:paraId="7D1BAB69" w14:textId="77777777" w:rsidR="00DA7739" w:rsidRPr="005D2C6B" w:rsidRDefault="00DA7739" w:rsidP="00DE2244">
      <w:pPr>
        <w:pStyle w:val="DefenceDefinition0"/>
      </w:pPr>
      <w:r w:rsidRPr="005D2C6B">
        <w:t>Any one of:</w:t>
      </w:r>
    </w:p>
    <w:p w14:paraId="298BC505" w14:textId="77777777"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72121D9D" w14:textId="77777777" w:rsidR="00463E26" w:rsidRDefault="00DA7739" w:rsidP="00271D0D">
      <w:pPr>
        <w:pStyle w:val="DefenceDefinitionNum"/>
      </w:pPr>
      <w:bookmarkStart w:id="21" w:name="_Ref90628662"/>
      <w:r w:rsidRPr="005D2C6B">
        <w:t>any other act or omission of</w:t>
      </w:r>
      <w:r w:rsidR="00463E26">
        <w:t>:</w:t>
      </w:r>
      <w:bookmarkEnd w:id="21"/>
    </w:p>
    <w:p w14:paraId="3C071735" w14:textId="77777777" w:rsidR="00DA7739" w:rsidRDefault="00DA7739" w:rsidP="00463E26">
      <w:pPr>
        <w:pStyle w:val="DefenceDefinitionNum2"/>
      </w:pPr>
      <w:r w:rsidRPr="005D2C6B">
        <w:t xml:space="preserve">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p>
    <w:p w14:paraId="771219CD" w14:textId="2267381A" w:rsidR="00463E26" w:rsidRPr="005D2C6B" w:rsidRDefault="00463E26" w:rsidP="00463E26">
      <w:pPr>
        <w:pStyle w:val="DefenceDefinitionNum2"/>
      </w:pPr>
      <w:r>
        <w:t>any personnel</w:t>
      </w:r>
      <w:r w:rsidR="00637208">
        <w:t xml:space="preserve"> </w:t>
      </w:r>
      <w:bookmarkStart w:id="22" w:name="_Hlk113793212"/>
      <w:r w:rsidR="00637208">
        <w:t>(other than any personnel engaged in connection with the carrying out of the Contractor’s Activities)</w:t>
      </w:r>
      <w:bookmarkEnd w:id="22"/>
      <w:r>
        <w:t>, or Other Contractor engaged by the Host Nation, authorised to be on Site by the Host Nation; or</w:t>
      </w:r>
    </w:p>
    <w:p w14:paraId="0C74CD9B" w14:textId="4E570EE7"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214954">
        <w:t>9.9(b)</w:t>
      </w:r>
      <w:r w:rsidR="00B21C16">
        <w:fldChar w:fldCharType="end"/>
      </w:r>
      <w:r w:rsidR="00056A3C">
        <w:t>,</w:t>
      </w:r>
      <w:r w:rsidR="007C7355" w:rsidRPr="005D2C6B">
        <w:t xml:space="preserve"> </w:t>
      </w:r>
    </w:p>
    <w:p w14:paraId="780057CC" w14:textId="400465AF" w:rsidR="00056A3C" w:rsidRPr="005D2C6B" w:rsidRDefault="00056A3C" w:rsidP="001D50A4">
      <w:pPr>
        <w:pStyle w:val="DefenceDefinition0"/>
      </w:pPr>
      <w:r w:rsidRPr="001F33F3">
        <w:t>but excluding any act or omission</w:t>
      </w:r>
      <w:r w:rsidR="00F478D3" w:rsidRPr="001F33F3">
        <w:t xml:space="preserve"> of</w:t>
      </w:r>
      <w:r w:rsidR="00463E26">
        <w:t xml:space="preserve"> any person specified in paragraph </w:t>
      </w:r>
      <w:r w:rsidR="00463E26">
        <w:fldChar w:fldCharType="begin"/>
      </w:r>
      <w:r w:rsidR="00463E26">
        <w:instrText xml:space="preserve"> REF _Ref90628662 \n \h </w:instrText>
      </w:r>
      <w:r w:rsidR="00463E26">
        <w:fldChar w:fldCharType="separate"/>
      </w:r>
      <w:r w:rsidR="00214954">
        <w:t>(b)</w:t>
      </w:r>
      <w:r w:rsidR="00463E26">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4035188F" w14:textId="77777777" w:rsidR="001A5D1B" w:rsidRPr="00CC095C" w:rsidRDefault="001A5D1B" w:rsidP="001A5D1B">
      <w:pPr>
        <w:pStyle w:val="DefenceDefinition0"/>
        <w:rPr>
          <w:b/>
        </w:rPr>
      </w:pPr>
      <w:bookmarkStart w:id="23" w:name="Approval"/>
      <w:r w:rsidRPr="00CC095C">
        <w:rPr>
          <w:b/>
        </w:rPr>
        <w:t>Additional Host Nation Requirements</w:t>
      </w:r>
    </w:p>
    <w:p w14:paraId="4FFBEBB5" w14:textId="77777777" w:rsidR="001A5D1B" w:rsidRPr="00334AF1" w:rsidRDefault="001A5D1B" w:rsidP="001A5D1B">
      <w:pPr>
        <w:pStyle w:val="DefenceDefinition0"/>
      </w:pPr>
      <w:r w:rsidRPr="00334AF1">
        <w:t>Means those requirements set out in the Contract Particulars.</w:t>
      </w:r>
    </w:p>
    <w:p w14:paraId="0E8E5CB8" w14:textId="77777777" w:rsidR="00DE4941" w:rsidRDefault="001A5D1B" w:rsidP="001A5D1B">
      <w:pPr>
        <w:pStyle w:val="DefenceHeading4"/>
        <w:numPr>
          <w:ilvl w:val="0"/>
          <w:numId w:val="0"/>
        </w:numPr>
      </w:pPr>
      <w:r>
        <w:rPr>
          <w:b/>
        </w:rPr>
        <w:t>Anti-Corruption Laws</w:t>
      </w:r>
      <w:r>
        <w:t xml:space="preserve"> </w:t>
      </w:r>
    </w:p>
    <w:p w14:paraId="0687A9C8" w14:textId="77777777" w:rsidR="001A5D1B" w:rsidRDefault="00DE4941" w:rsidP="001A5D1B">
      <w:pPr>
        <w:pStyle w:val="DefenceHeading4"/>
        <w:numPr>
          <w:ilvl w:val="0"/>
          <w:numId w:val="0"/>
        </w:numPr>
      </w:pPr>
      <w:r>
        <w:t>M</w:t>
      </w:r>
      <w:r w:rsidR="001A5D1B">
        <w:t xml:space="preserve">eans all </w:t>
      </w:r>
      <w:r w:rsidR="001A5D1B" w:rsidRPr="00CC095C">
        <w:t>Statutory Requirements</w:t>
      </w:r>
      <w:r w:rsidR="001A5D1B" w:rsidRPr="00574DA0">
        <w:t xml:space="preserve"> relating</w:t>
      </w:r>
      <w:r w:rsidR="001A5D1B">
        <w:t xml:space="preserve"> to anti-bribery and anti-corruption, including:</w:t>
      </w:r>
    </w:p>
    <w:p w14:paraId="1D891435" w14:textId="77777777" w:rsidR="001A5D1B" w:rsidRDefault="001A5D1B" w:rsidP="007230D3">
      <w:pPr>
        <w:pStyle w:val="DefenceDefinitionNum"/>
      </w:pPr>
      <w:r>
        <w:t xml:space="preserve">laws in Australia relating to anti-bribery and anti-corruption including the </w:t>
      </w:r>
      <w:r w:rsidRPr="001B0AC7">
        <w:t>Criminal Code</w:t>
      </w:r>
      <w:r>
        <w:t>;</w:t>
      </w:r>
      <w:r w:rsidRPr="00596CF8">
        <w:t xml:space="preserve"> </w:t>
      </w:r>
    </w:p>
    <w:p w14:paraId="2ED8F1B9" w14:textId="77777777" w:rsidR="001A5D1B" w:rsidRDefault="001A5D1B" w:rsidP="007230D3">
      <w:pPr>
        <w:pStyle w:val="DefenceDefinitionNum"/>
      </w:pPr>
      <w:r>
        <w:t>laws in the Host</w:t>
      </w:r>
      <w:r w:rsidRPr="00813598">
        <w:t xml:space="preserve"> </w:t>
      </w:r>
      <w:r>
        <w:t>Nation relating to anti-bribery and anti-corruption; and</w:t>
      </w:r>
    </w:p>
    <w:p w14:paraId="53BE1016" w14:textId="77777777" w:rsidR="001A5D1B" w:rsidRPr="00A2065E" w:rsidRDefault="001A5D1B" w:rsidP="007230D3">
      <w:pPr>
        <w:pStyle w:val="DefenceDefinitionNum"/>
      </w:pPr>
      <w:r w:rsidRPr="00A2065E">
        <w:t>if applicable to the Contractor or any of its officers, employees, subcontractors and agents:</w:t>
      </w:r>
    </w:p>
    <w:p w14:paraId="3D7BF994" w14:textId="77777777" w:rsidR="001A5D1B" w:rsidRPr="00376E8A" w:rsidRDefault="001A5D1B" w:rsidP="007230D3">
      <w:pPr>
        <w:pStyle w:val="DefenceDefinitionNum2"/>
      </w:pPr>
      <w:r w:rsidRPr="001A2562">
        <w:rPr>
          <w:i/>
          <w:iCs/>
        </w:rPr>
        <w:t>Foreign Corrupt Practices Act of 1997</w:t>
      </w:r>
      <w:r w:rsidRPr="00376E8A">
        <w:t>, 15 USC § 78dd-1; and</w:t>
      </w:r>
    </w:p>
    <w:p w14:paraId="58227795" w14:textId="77777777" w:rsidR="001A5D1B" w:rsidRPr="00376E8A" w:rsidRDefault="001A5D1B" w:rsidP="007230D3">
      <w:pPr>
        <w:pStyle w:val="DefenceDefinitionNum2"/>
      </w:pPr>
      <w:r w:rsidRPr="001A2562">
        <w:rPr>
          <w:i/>
          <w:iCs/>
        </w:rPr>
        <w:t>Bribery Act 2010</w:t>
      </w:r>
      <w:r w:rsidRPr="00376E8A">
        <w:t xml:space="preserve"> (UK).</w:t>
      </w:r>
      <w:r w:rsidR="00574DA0" w:rsidRPr="00376E8A">
        <w:t xml:space="preserve"> </w:t>
      </w:r>
    </w:p>
    <w:p w14:paraId="3D5280A5" w14:textId="77777777" w:rsidR="00DA7739" w:rsidRPr="005D2C6B" w:rsidRDefault="00DA7739" w:rsidP="00DE2244">
      <w:pPr>
        <w:pStyle w:val="DefenceBoldNormal"/>
      </w:pPr>
      <w:r w:rsidRPr="005D2C6B">
        <w:t>Approval</w:t>
      </w:r>
      <w:bookmarkEnd w:id="23"/>
    </w:p>
    <w:p w14:paraId="211E1AE7" w14:textId="77777777"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2B128E">
        <w:t xml:space="preserve">national, state </w:t>
      </w:r>
      <w:r w:rsidRPr="005D2C6B">
        <w:t xml:space="preserve">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1AFAC50B" w14:textId="77777777"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21660885" w14:textId="77777777"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6261A1C4" w14:textId="77777777" w:rsidR="00DA7739" w:rsidRPr="005D2C6B" w:rsidRDefault="00DA7739" w:rsidP="00DE2244">
      <w:pPr>
        <w:pStyle w:val="DefenceBoldNormal"/>
      </w:pPr>
      <w:bookmarkStart w:id="24" w:name="ApprovedSecurity"/>
      <w:r w:rsidRPr="005D2C6B">
        <w:lastRenderedPageBreak/>
        <w:t>Approved Security</w:t>
      </w:r>
      <w:bookmarkEnd w:id="24"/>
    </w:p>
    <w:p w14:paraId="5687D908" w14:textId="77777777" w:rsidR="00542141" w:rsidRPr="00CC095C" w:rsidRDefault="00DA7739" w:rsidP="004753E0">
      <w:pPr>
        <w:pStyle w:val="DefenceDefinition0"/>
        <w:rPr>
          <w:b/>
        </w:rPr>
      </w:pPr>
      <w:r w:rsidRPr="005D2C6B">
        <w:t>An unconditional undertaking (duly stamped) in the form</w:t>
      </w:r>
      <w:r w:rsidR="00542141">
        <w:t>:</w:t>
      </w:r>
      <w:r w:rsidRPr="005D2C6B">
        <w:t xml:space="preserve"> </w:t>
      </w:r>
    </w:p>
    <w:p w14:paraId="349DF946" w14:textId="77777777" w:rsidR="00542141" w:rsidRDefault="00DA7739" w:rsidP="0022229A">
      <w:pPr>
        <w:pStyle w:val="DefenceDefinitionNum"/>
        <w:numPr>
          <w:ilvl w:val="1"/>
          <w:numId w:val="31"/>
        </w:numPr>
      </w:pPr>
      <w:r w:rsidRPr="005D2C6B">
        <w:t xml:space="preserve">set out in the </w:t>
      </w:r>
      <w:r w:rsidR="00242353" w:rsidRPr="00B644E7">
        <w:t>Schedule of Collateral Documents</w:t>
      </w:r>
      <w:r w:rsidR="00542141">
        <w:t>; or</w:t>
      </w:r>
    </w:p>
    <w:p w14:paraId="2B70C574" w14:textId="77777777" w:rsidR="00542141" w:rsidRDefault="00542141" w:rsidP="0022229A">
      <w:pPr>
        <w:pStyle w:val="DefenceDefinitionNum"/>
        <w:numPr>
          <w:ilvl w:val="1"/>
          <w:numId w:val="31"/>
        </w:numPr>
      </w:pPr>
      <w:r>
        <w:t xml:space="preserve">required by the </w:t>
      </w:r>
      <w:r w:rsidRPr="00D879ED">
        <w:t>Contract Administrator</w:t>
      </w:r>
      <w:r>
        <w:t>,</w:t>
      </w:r>
    </w:p>
    <w:p w14:paraId="2053B082" w14:textId="77777777" w:rsidR="00DA7739" w:rsidRPr="00542141" w:rsidRDefault="00DA7739" w:rsidP="00F21CC9">
      <w:pPr>
        <w:pStyle w:val="DefenceDefinition0"/>
        <w:rPr>
          <w:b/>
        </w:rPr>
      </w:pPr>
      <w:r w:rsidRPr="005D2C6B">
        <w:t xml:space="preserve">and otherwise on terms and given by a financial institution approved by the </w:t>
      </w:r>
      <w:r w:rsidR="001C716E" w:rsidRPr="00B644E7">
        <w:t>Commonwealth</w:t>
      </w:r>
      <w:r w:rsidRPr="005D2C6B">
        <w:t>.</w:t>
      </w:r>
    </w:p>
    <w:p w14:paraId="45A73C00" w14:textId="77777777" w:rsidR="006B6DBB" w:rsidRDefault="006B6DBB" w:rsidP="006B6DBB">
      <w:pPr>
        <w:pStyle w:val="DefenceDefinition0"/>
      </w:pPr>
      <w:bookmarkStart w:id="25" w:name="ASEE"/>
      <w:r w:rsidRPr="001B0AC7">
        <w:rPr>
          <w:b/>
        </w:rPr>
        <w:t>Asbestos</w:t>
      </w:r>
    </w:p>
    <w:p w14:paraId="3BB59E7F" w14:textId="77777777" w:rsidR="006B6DBB" w:rsidRPr="00E454B2" w:rsidRDefault="006B6DBB" w:rsidP="006B6DBB">
      <w:pPr>
        <w:pStyle w:val="DefenceDefinition0"/>
        <w:rPr>
          <w:b/>
        </w:rPr>
      </w:pPr>
      <w:r>
        <w:t>H</w:t>
      </w:r>
      <w:r w:rsidRPr="00E454B2">
        <w:t xml:space="preserve">as the meaning given in subregulation 5(1) of the </w:t>
      </w:r>
      <w:r w:rsidRPr="00E454B2">
        <w:rPr>
          <w:i/>
        </w:rPr>
        <w:t>Work Health and Safety Regulations</w:t>
      </w:r>
      <w:r w:rsidRPr="00E454B2">
        <w:t xml:space="preserve"> </w:t>
      </w:r>
      <w:r w:rsidRPr="00880973">
        <w:rPr>
          <w:i/>
          <w:iCs/>
        </w:rPr>
        <w:t>2011</w:t>
      </w:r>
      <w:r w:rsidRPr="00E454B2">
        <w:t xml:space="preserve"> (Cth).</w:t>
      </w:r>
    </w:p>
    <w:p w14:paraId="6B47BCED" w14:textId="77777777" w:rsidR="001E2065" w:rsidRPr="00A06163" w:rsidRDefault="008B621B" w:rsidP="008E6AA0">
      <w:pPr>
        <w:pStyle w:val="DefenceDefinition0"/>
        <w:rPr>
          <w:b/>
        </w:rPr>
      </w:pPr>
      <w:bookmarkStart w:id="26" w:name="AustralianPrivacyPrinciple"/>
      <w:bookmarkEnd w:id="25"/>
      <w:r w:rsidRPr="00A06163">
        <w:rPr>
          <w:b/>
        </w:rPr>
        <w:t>Australian Privacy Principle</w:t>
      </w:r>
      <w:bookmarkEnd w:id="26"/>
    </w:p>
    <w:p w14:paraId="3A27C210" w14:textId="77777777" w:rsidR="008B621B" w:rsidRP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224CC44B" w14:textId="77777777" w:rsidR="00DA7739" w:rsidRPr="005D2C6B" w:rsidRDefault="00DA7739" w:rsidP="00DE2244">
      <w:pPr>
        <w:pStyle w:val="DefenceBoldNormal"/>
      </w:pPr>
      <w:bookmarkStart w:id="27" w:name="AwardDate"/>
      <w:r w:rsidRPr="005D2C6B">
        <w:t>Award Date</w:t>
      </w:r>
      <w:bookmarkEnd w:id="27"/>
    </w:p>
    <w:p w14:paraId="76133AF9" w14:textId="77777777"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5D44674E" w14:textId="77777777" w:rsidR="006F1200" w:rsidRPr="005D2C6B" w:rsidRDefault="006F1200" w:rsidP="00DE2244">
      <w:pPr>
        <w:pStyle w:val="DefenceBoldNormal"/>
      </w:pPr>
      <w:bookmarkStart w:id="28" w:name="ChangeOfControl"/>
      <w:r w:rsidRPr="005D2C6B">
        <w:t>Change of Control</w:t>
      </w:r>
      <w:bookmarkEnd w:id="28"/>
    </w:p>
    <w:p w14:paraId="243BFF38" w14:textId="77777777"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00463E26">
        <w:t xml:space="preserve"> other than by transfer of any share or unit or other interest in the nature of equity which is listed on a recognised stock exchange</w:t>
      </w:r>
      <w:r w:rsidRPr="00B644E7">
        <w:rPr>
          <w:bCs/>
        </w:rPr>
        <w:t>.</w:t>
      </w:r>
    </w:p>
    <w:p w14:paraId="2CBABFB1" w14:textId="77777777" w:rsidR="00DA7739" w:rsidRPr="00B644E7" w:rsidRDefault="00DA7739" w:rsidP="00DE2244">
      <w:pPr>
        <w:pStyle w:val="DefenceBoldNormal"/>
      </w:pPr>
      <w:bookmarkStart w:id="29" w:name="Claim"/>
      <w:r w:rsidRPr="00B644E7">
        <w:t>Claim</w:t>
      </w:r>
      <w:bookmarkEnd w:id="29"/>
    </w:p>
    <w:p w14:paraId="1358B38F" w14:textId="6BB937C1" w:rsidR="00DA7739" w:rsidRPr="00B644E7" w:rsidRDefault="00DA7739" w:rsidP="00DE2244">
      <w:pPr>
        <w:pStyle w:val="DefenceDefinition0"/>
      </w:pPr>
      <w:r w:rsidRPr="00B644E7">
        <w:t xml:space="preserve">Includes any claim for an increase in the </w:t>
      </w:r>
      <w:r w:rsidR="000B3220" w:rsidRPr="00B644E7">
        <w:t>Contract Price</w:t>
      </w:r>
      <w:r w:rsidR="00E812C4">
        <w:t>,</w:t>
      </w:r>
      <w:r w:rsidRPr="00B644E7">
        <w:t xml:space="preserve"> </w:t>
      </w:r>
      <w:r w:rsidR="00860AE9" w:rsidRPr="00B644E7">
        <w:t>f</w:t>
      </w:r>
      <w:r w:rsidR="00250C6D" w:rsidRPr="00B644E7">
        <w:t xml:space="preserve">or </w:t>
      </w:r>
      <w:r w:rsidRPr="00B644E7">
        <w:t>payment of money (including damages)</w:t>
      </w:r>
      <w:r w:rsidR="00E812C4">
        <w:t xml:space="preserve"> or for an extension of time</w:t>
      </w:r>
      <w:r w:rsidRPr="00B644E7">
        <w:t>:</w:t>
      </w:r>
    </w:p>
    <w:p w14:paraId="4CED28A6" w14:textId="77777777"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413D4EE2" w14:textId="77777777"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68080120"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16201E57" w14:textId="77777777" w:rsidR="00DA7739" w:rsidRPr="00B644E7" w:rsidRDefault="00DA7739" w:rsidP="00D33BF3">
      <w:pPr>
        <w:pStyle w:val="DefenceDefinitionNum2"/>
        <w:tabs>
          <w:tab w:val="clear" w:pos="1928"/>
          <w:tab w:val="num" w:pos="964"/>
        </w:tabs>
      </w:pPr>
      <w:r w:rsidRPr="00B644E7">
        <w:t>by statute;</w:t>
      </w:r>
    </w:p>
    <w:p w14:paraId="6938B0CA"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3EE336A2" w14:textId="77777777" w:rsidR="00DA7739" w:rsidRPr="00B644E7" w:rsidRDefault="00DA7739" w:rsidP="00D33BF3">
      <w:pPr>
        <w:pStyle w:val="DefenceDefinitionNum2"/>
        <w:tabs>
          <w:tab w:val="clear" w:pos="1928"/>
          <w:tab w:val="num" w:pos="964"/>
        </w:tabs>
      </w:pPr>
      <w:r w:rsidRPr="00B644E7">
        <w:t>for restitution.</w:t>
      </w:r>
    </w:p>
    <w:p w14:paraId="2DB3CB5B" w14:textId="77777777" w:rsidR="00DA7739" w:rsidRPr="00B644E7" w:rsidRDefault="00DA7739" w:rsidP="008D2B5F">
      <w:pPr>
        <w:pStyle w:val="DefenceBoldNormal"/>
      </w:pPr>
      <w:bookmarkStart w:id="30" w:name="CollateralWarranty"/>
      <w:r w:rsidRPr="00B644E7">
        <w:t>Collateral Warranty</w:t>
      </w:r>
      <w:bookmarkEnd w:id="30"/>
    </w:p>
    <w:p w14:paraId="658D281D" w14:textId="77777777"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39FF86C5" w14:textId="5B0D56BC" w:rsidR="00DA7739" w:rsidRPr="00B644E7" w:rsidRDefault="00DA7739" w:rsidP="008D2B5F">
      <w:pPr>
        <w:pStyle w:val="DefenceBoldNormal"/>
      </w:pPr>
      <w:bookmarkStart w:id="31" w:name="Commonwealth"/>
      <w:r w:rsidRPr="00B644E7">
        <w:t>Commonwealth</w:t>
      </w:r>
      <w:bookmarkEnd w:id="31"/>
    </w:p>
    <w:p w14:paraId="1AE207F0" w14:textId="77777777" w:rsidR="00DA7739" w:rsidRPr="00B644E7" w:rsidRDefault="00DA7739" w:rsidP="00DE2244">
      <w:pPr>
        <w:pStyle w:val="DefenceDefinition0"/>
      </w:pPr>
      <w:r w:rsidRPr="00B644E7">
        <w:t>Commonwealth of Australia</w:t>
      </w:r>
      <w:r w:rsidR="00C11010">
        <w:t xml:space="preserve"> as represented by the Australian Department of Defence</w:t>
      </w:r>
      <w:r w:rsidRPr="00B644E7">
        <w:t>.</w:t>
      </w:r>
    </w:p>
    <w:p w14:paraId="6C5749E4" w14:textId="77777777" w:rsidR="005A00DF" w:rsidRPr="00B644E7" w:rsidRDefault="005A00DF" w:rsidP="008220D1">
      <w:pPr>
        <w:pStyle w:val="DefenceBoldNormal"/>
      </w:pPr>
      <w:bookmarkStart w:id="32" w:name="CommonwealthsNovatedDesignConsultant"/>
      <w:r w:rsidRPr="00B644E7">
        <w:t>Commonwealth's Novated Design Consultants</w:t>
      </w:r>
      <w:bookmarkEnd w:id="32"/>
    </w:p>
    <w:p w14:paraId="6BBAA982" w14:textId="77777777" w:rsidR="005A00DF" w:rsidRPr="00B644E7" w:rsidRDefault="005A00DF" w:rsidP="005A00DF">
      <w:pPr>
        <w:pStyle w:val="DefenceDefinition0"/>
      </w:pPr>
      <w:r w:rsidRPr="00B644E7">
        <w:t xml:space="preserve">The consultants (if any) </w:t>
      </w:r>
      <w:r w:rsidR="0038669C" w:rsidRPr="00B644E7">
        <w:t xml:space="preserve">specified </w:t>
      </w:r>
      <w:r w:rsidRPr="00B644E7">
        <w:t xml:space="preserve">in the </w:t>
      </w:r>
      <w:r w:rsidR="000B3220" w:rsidRPr="00B644E7">
        <w:t>Contract Particulars</w:t>
      </w:r>
      <w:r w:rsidRPr="00B644E7">
        <w:t xml:space="preserve">, to be novated to the </w:t>
      </w:r>
      <w:r w:rsidR="000B3220" w:rsidRPr="00B644E7">
        <w:t>Contractor</w:t>
      </w:r>
      <w:r w:rsidRPr="00B644E7">
        <w:t>.</w:t>
      </w:r>
    </w:p>
    <w:p w14:paraId="7305DFD4" w14:textId="77777777" w:rsidR="00DA7739" w:rsidRPr="005D2C6B" w:rsidRDefault="00052F82" w:rsidP="008D2B5F">
      <w:pPr>
        <w:pStyle w:val="DefenceBoldNormal"/>
      </w:pPr>
      <w:bookmarkStart w:id="33" w:name="CommonwealthRisk"/>
      <w:r w:rsidRPr="00052F82">
        <w:t>Commonwealth Risk</w:t>
      </w:r>
      <w:bookmarkEnd w:id="33"/>
    </w:p>
    <w:p w14:paraId="4368AEBE" w14:textId="77777777" w:rsidR="00DA7739" w:rsidRPr="005D2C6B" w:rsidRDefault="00DA7739" w:rsidP="00DE2244">
      <w:pPr>
        <w:pStyle w:val="DefenceDefinition0"/>
      </w:pPr>
      <w:r w:rsidRPr="005D2C6B">
        <w:t xml:space="preserve">Any one of: </w:t>
      </w:r>
    </w:p>
    <w:p w14:paraId="22048A10" w14:textId="77777777" w:rsidR="00DA7739" w:rsidRPr="005D2C6B" w:rsidRDefault="00DA7739" w:rsidP="00D33BF3">
      <w:pPr>
        <w:pStyle w:val="DefenceDefinitionNum"/>
        <w:tabs>
          <w:tab w:val="clear" w:pos="964"/>
          <w:tab w:val="num" w:pos="0"/>
        </w:tabs>
      </w:pPr>
      <w:r w:rsidRPr="005D2C6B">
        <w:lastRenderedPageBreak/>
        <w:t xml:space="preserve">war, invasion, </w:t>
      </w:r>
      <w:r w:rsidR="00A178FA">
        <w:t xml:space="preserve">terrorism, </w:t>
      </w:r>
      <w:r w:rsidRPr="005D2C6B">
        <w:t xml:space="preserve">act of foreign enemies, hostilities (whether war is declared or not), civil war, rebellion, revolution, insurrection or military or usurped powers, martial law or confiscation by order of any government or public authority; </w:t>
      </w:r>
    </w:p>
    <w:p w14:paraId="233155E4"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36B8C9A5" w14:textId="77777777"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6A1C9329" w14:textId="77777777" w:rsidR="00DA7739" w:rsidRPr="005D2C6B" w:rsidRDefault="00DA7739" w:rsidP="00680AF7">
      <w:pPr>
        <w:pStyle w:val="DefenceBoldNormal"/>
        <w:keepLines/>
      </w:pPr>
      <w:bookmarkStart w:id="34" w:name="Completion"/>
      <w:r w:rsidRPr="00C01E57">
        <w:t>Completion</w:t>
      </w:r>
      <w:bookmarkEnd w:id="34"/>
    </w:p>
    <w:p w14:paraId="65466C07" w14:textId="77777777"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59AB241B" w14:textId="77777777" w:rsidR="00DA7739" w:rsidRPr="005D2C6B" w:rsidRDefault="00DA7739" w:rsidP="00D33BF3">
      <w:pPr>
        <w:pStyle w:val="DefenceDefinitionNum"/>
        <w:tabs>
          <w:tab w:val="clear" w:pos="964"/>
          <w:tab w:val="num" w:pos="0"/>
        </w:tabs>
      </w:pPr>
      <w:bookmarkStart w:id="35"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5"/>
    </w:p>
    <w:p w14:paraId="1594F84D" w14:textId="7777777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0F06694F" w14:textId="77777777"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0402AC2F" w14:textId="77777777"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75942831" w14:textId="2297E302" w:rsidR="007C6556" w:rsidRPr="00E4226B" w:rsidRDefault="00DA7739" w:rsidP="00E4226B">
      <w:pPr>
        <w:pStyle w:val="DefenceDefinitionNum"/>
        <w:tabs>
          <w:tab w:val="clear" w:pos="964"/>
          <w:tab w:val="num" w:pos="0"/>
        </w:tabs>
      </w:pPr>
      <w:bookmarkStart w:id="36"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the </w:t>
      </w:r>
      <w:r w:rsidR="0032038F">
        <w:t>Works</w:t>
      </w:r>
      <w:r w:rsidR="0032038F" w:rsidRPr="00B644E7">
        <w:t xml:space="preserve"> </w:t>
      </w:r>
      <w:r w:rsidR="00B754E4" w:rsidRPr="00B644E7">
        <w:t>Information</w:t>
      </w:r>
      <w:r w:rsidR="00AD16CB" w:rsidRPr="007C6556">
        <w:t xml:space="preserve"> described in</w:t>
      </w:r>
      <w:r w:rsidR="0019482E" w:rsidRPr="007C6556">
        <w:t xml:space="preserve"> </w:t>
      </w:r>
      <w:r w:rsidR="00774243">
        <w:fldChar w:fldCharType="begin"/>
      </w:r>
      <w:r w:rsidR="00774243">
        <w:instrText xml:space="preserve"> REF _Ref134521875 \n \h </w:instrText>
      </w:r>
      <w:r w:rsidR="00774243">
        <w:fldChar w:fldCharType="separate"/>
      </w:r>
      <w:r w:rsidR="00214954">
        <w:t>Annexure 2</w:t>
      </w:r>
      <w:r w:rsidR="00774243">
        <w:fldChar w:fldCharType="end"/>
      </w:r>
      <w:r w:rsidR="00AD16CB" w:rsidRPr="007C6556">
        <w:t xml:space="preserve"> and otherwise described in the </w:t>
      </w:r>
      <w:r w:rsidR="008A3BB2" w:rsidRPr="00B644E7">
        <w:t>Contract</w:t>
      </w:r>
      <w:r w:rsidR="00AD16CB" w:rsidRPr="007C6556">
        <w:t xml:space="preserve">) </w:t>
      </w:r>
      <w:r w:rsidR="00BA7FDC" w:rsidRPr="007C6556">
        <w:t>ha</w:t>
      </w:r>
      <w:r w:rsidR="006B6DBB">
        <w:t>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6B6DBB">
        <w:t>in accordance with the Contract</w:t>
      </w:r>
      <w:r w:rsidRPr="00C63BD4">
        <w:t>; and</w:t>
      </w:r>
      <w:bookmarkEnd w:id="36"/>
      <w:r w:rsidR="007E45DB" w:rsidRPr="004E637F">
        <w:rPr>
          <w:i/>
        </w:rPr>
        <w:t xml:space="preserve"> </w:t>
      </w:r>
    </w:p>
    <w:p w14:paraId="4FD6C494" w14:textId="77777777"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7D404771" w14:textId="77777777" w:rsidR="00E41208" w:rsidRDefault="00E41208" w:rsidP="00E6781F">
      <w:pPr>
        <w:pStyle w:val="DefenceBoldNormal"/>
      </w:pPr>
      <w:bookmarkStart w:id="37" w:name="ConfidentialInformation"/>
      <w:r>
        <w:t>Confidential Information</w:t>
      </w:r>
      <w:bookmarkEnd w:id="37"/>
    </w:p>
    <w:p w14:paraId="2601A68D" w14:textId="537AA300" w:rsidR="00E41208" w:rsidRDefault="00C65E0A" w:rsidP="00BD49DA">
      <w:pPr>
        <w:pStyle w:val="DefenceDefinitionNum"/>
        <w:numPr>
          <w:ilvl w:val="1"/>
          <w:numId w:val="18"/>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214954">
        <w:t>(b)</w:t>
      </w:r>
      <w:r w:rsidR="00E41208">
        <w:fldChar w:fldCharType="end"/>
      </w:r>
      <w:r w:rsidR="00E41208">
        <w:t>:</w:t>
      </w:r>
    </w:p>
    <w:p w14:paraId="285F234D" w14:textId="77777777"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64D9FDAA" w14:textId="77777777"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19E5418B" w14:textId="77777777" w:rsidR="00E41208" w:rsidRDefault="00E41208" w:rsidP="00D33BF3">
      <w:pPr>
        <w:pStyle w:val="DefenceDefinitionNum2"/>
        <w:tabs>
          <w:tab w:val="clear" w:pos="1928"/>
          <w:tab w:val="num" w:pos="964"/>
        </w:tabs>
      </w:pPr>
      <w:bookmarkStart w:id="38"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38"/>
      <w:r w:rsidR="009445B5">
        <w:t xml:space="preserve"> </w:t>
      </w:r>
    </w:p>
    <w:p w14:paraId="0B1042B9" w14:textId="77777777" w:rsidR="00E41208" w:rsidRDefault="00E41208" w:rsidP="00D33BF3">
      <w:pPr>
        <w:pStyle w:val="DefenceDefinitionNum3"/>
        <w:tabs>
          <w:tab w:val="clear" w:pos="2892"/>
          <w:tab w:val="num" w:pos="1928"/>
        </w:tabs>
      </w:pPr>
      <w:r>
        <w:t>by its nature is confidential;</w:t>
      </w:r>
    </w:p>
    <w:p w14:paraId="09DC62CA" w14:textId="77777777" w:rsidR="00E41208" w:rsidRDefault="00E41208" w:rsidP="00D33BF3">
      <w:pPr>
        <w:pStyle w:val="DefenceDefinitionNum3"/>
        <w:tabs>
          <w:tab w:val="clear" w:pos="2892"/>
          <w:tab w:val="num" w:pos="1928"/>
        </w:tabs>
      </w:pPr>
      <w:r>
        <w:t xml:space="preserve">the </w:t>
      </w:r>
      <w:r w:rsidR="000B3220" w:rsidRPr="00B644E7">
        <w:t>Contractor</w:t>
      </w:r>
      <w:r>
        <w:t xml:space="preserve"> knows or ought to know is confidential; or </w:t>
      </w:r>
    </w:p>
    <w:p w14:paraId="66C69FF8" w14:textId="77777777" w:rsidR="00E41208" w:rsidRPr="005864AF" w:rsidRDefault="00E41208" w:rsidP="00D33BF3">
      <w:pPr>
        <w:pStyle w:val="DefenceDefinitionNum3"/>
        <w:tabs>
          <w:tab w:val="clear" w:pos="2892"/>
          <w:tab w:val="num" w:pos="1928"/>
        </w:tabs>
      </w:pPr>
      <w:r w:rsidRPr="005864AF">
        <w:t xml:space="preserve">is the subject of a </w:t>
      </w:r>
      <w:r w:rsidRPr="00B644E7">
        <w:t>Separation Arrangement</w:t>
      </w:r>
      <w:r w:rsidRPr="005864AF">
        <w:t xml:space="preserve">; and </w:t>
      </w:r>
    </w:p>
    <w:p w14:paraId="6CF3DCF6" w14:textId="0BDF6090"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214954">
        <w:t>(iii)</w:t>
      </w:r>
      <w:r>
        <w:fldChar w:fldCharType="end"/>
      </w:r>
      <w:r>
        <w:t xml:space="preserve"> including documents, notes, records, memoranda, materials, software, disks and all other media, articles or things. </w:t>
      </w:r>
    </w:p>
    <w:p w14:paraId="6270AA79" w14:textId="77777777" w:rsidR="00E41208" w:rsidRDefault="00E41208" w:rsidP="00D33BF3">
      <w:pPr>
        <w:pStyle w:val="DefenceDefinitionNum"/>
        <w:tabs>
          <w:tab w:val="clear" w:pos="964"/>
          <w:tab w:val="num" w:pos="0"/>
        </w:tabs>
      </w:pPr>
      <w:bookmarkStart w:id="39" w:name="_Ref445717554"/>
      <w:r w:rsidRPr="00E2361C">
        <w:rPr>
          <w:b/>
          <w:color w:val="auto"/>
        </w:rPr>
        <w:t>Confidential Information</w:t>
      </w:r>
      <w:r>
        <w:t xml:space="preserve"> does not mean any document, drawing, information or communication (whether in written, oral or electronic form) given to the </w:t>
      </w:r>
      <w:r w:rsidR="000B3220" w:rsidRPr="00B644E7">
        <w:t>Contractor</w:t>
      </w:r>
      <w:r>
        <w:t xml:space="preserve"> by the </w:t>
      </w:r>
      <w:r w:rsidR="001C716E" w:rsidRPr="00B644E7">
        <w:t>Commonwealth</w:t>
      </w:r>
      <w:r>
        <w:t xml:space="preserve">, the </w:t>
      </w:r>
      <w:r w:rsidR="00944B08" w:rsidRPr="00B644E7">
        <w:t xml:space="preserve">Contract </w:t>
      </w:r>
      <w:r w:rsidR="00944B08" w:rsidRPr="00B644E7">
        <w:lastRenderedPageBreak/>
        <w:t>Administrator</w:t>
      </w:r>
      <w:r>
        <w:t xml:space="preserve"> or anyone on the </w:t>
      </w:r>
      <w:r w:rsidRPr="00B644E7">
        <w:t>Commonwealth's</w:t>
      </w:r>
      <w:r>
        <w:t xml:space="preserve"> behalf, whether or not owned by the </w:t>
      </w:r>
      <w:r w:rsidR="001C716E" w:rsidRPr="00B644E7">
        <w:t>Commonwealth</w:t>
      </w:r>
      <w:r w:rsidR="006A3EB9">
        <w:t>,</w:t>
      </w:r>
      <w:r>
        <w:t xml:space="preserve"> which:</w:t>
      </w:r>
      <w:bookmarkEnd w:id="39"/>
      <w:r>
        <w:t xml:space="preserve"> </w:t>
      </w:r>
    </w:p>
    <w:p w14:paraId="1748CD62" w14:textId="77777777"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5EFBF1E1" w14:textId="69A79F56" w:rsidR="00E41208" w:rsidRDefault="00E41208" w:rsidP="00D33BF3">
      <w:pPr>
        <w:pStyle w:val="DefenceDefinitionNum2"/>
        <w:tabs>
          <w:tab w:val="clear" w:pos="1928"/>
          <w:tab w:val="num" w:pos="964"/>
        </w:tabs>
      </w:pPr>
      <w:r>
        <w:t xml:space="preserve">is in the public domain otherwise than due to a breach of clause </w:t>
      </w:r>
      <w:r>
        <w:fldChar w:fldCharType="begin"/>
      </w:r>
      <w:r>
        <w:instrText xml:space="preserve"> REF _Ref445715532 \r \h </w:instrText>
      </w:r>
      <w:r>
        <w:fldChar w:fldCharType="separate"/>
      </w:r>
      <w:r w:rsidR="00214954">
        <w:t>21</w:t>
      </w:r>
      <w:r>
        <w:fldChar w:fldCharType="end"/>
      </w:r>
      <w:r>
        <w:t>; or</w:t>
      </w:r>
    </w:p>
    <w:p w14:paraId="027B374F" w14:textId="77777777"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4C057AC2" w14:textId="77777777" w:rsidR="00E41208" w:rsidRDefault="00E41208" w:rsidP="00E41208">
      <w:pPr>
        <w:pStyle w:val="DefenceBoldNormal"/>
      </w:pPr>
      <w:bookmarkStart w:id="40" w:name="ConfidentialInformationIncident"/>
      <w:r>
        <w:t>Confidential Information Incident</w:t>
      </w:r>
      <w:bookmarkEnd w:id="40"/>
    </w:p>
    <w:p w14:paraId="09435300" w14:textId="1FAC66CE" w:rsidR="00E41208" w:rsidRDefault="00E41208" w:rsidP="00E41208">
      <w:pPr>
        <w:pStyle w:val="DefenceDefinition0"/>
      </w:pPr>
      <w:r w:rsidRPr="005864AF">
        <w:t>A single breach or a series of breaches of clause</w:t>
      </w:r>
      <w:r w:rsidR="00B11F91">
        <w:t xml:space="preserve"> </w:t>
      </w:r>
      <w:r w:rsidRPr="005864AF">
        <w:fldChar w:fldCharType="begin"/>
      </w:r>
      <w:r w:rsidRPr="005864AF">
        <w:instrText xml:space="preserve"> REF _Ref445715532 \r \h </w:instrText>
      </w:r>
      <w:r w:rsidR="005864AF">
        <w:instrText xml:space="preserve"> \* MERGEFORMAT </w:instrText>
      </w:r>
      <w:r w:rsidRPr="005864AF">
        <w:fldChar w:fldCharType="separate"/>
      </w:r>
      <w:r w:rsidR="00214954">
        <w:t>21</w:t>
      </w:r>
      <w:r w:rsidRPr="005864AF">
        <w:fldChar w:fldCharType="end"/>
      </w:r>
      <w:r w:rsidRPr="005864AF">
        <w:t xml:space="preserve">, any </w:t>
      </w:r>
      <w:r w:rsidR="00453849" w:rsidRPr="00B644E7">
        <w:t>Separation Arrangements</w:t>
      </w:r>
      <w:r>
        <w:t xml:space="preserve"> or any other unwanted or </w:t>
      </w:r>
      <w:r w:rsidRPr="005864AF">
        <w:t xml:space="preserve">unexpected </w:t>
      </w:r>
      <w:r w:rsidRPr="00B644E7">
        <w:t>Confidential Information Security Event</w:t>
      </w:r>
      <w:r>
        <w:t xml:space="preserve"> that has a significant probability of compromising </w:t>
      </w:r>
      <w:r w:rsidR="001C716E" w:rsidRPr="00B644E7">
        <w:t>Commonwealth</w:t>
      </w:r>
      <w:r>
        <w:t xml:space="preserve"> business and threatening </w:t>
      </w:r>
      <w:r w:rsidR="001C716E" w:rsidRPr="00B644E7">
        <w:t>Commonwealth</w:t>
      </w:r>
      <w:r>
        <w:t xml:space="preserve"> information security. </w:t>
      </w:r>
    </w:p>
    <w:p w14:paraId="76D3EE67" w14:textId="77777777" w:rsidR="00E41208" w:rsidRDefault="00E41208" w:rsidP="00E41208">
      <w:pPr>
        <w:pStyle w:val="DefenceBoldNormal"/>
      </w:pPr>
      <w:bookmarkStart w:id="41" w:name="ConfidentialInformationSecurityEvent"/>
      <w:r>
        <w:t>Confidential Information Security Event</w:t>
      </w:r>
      <w:bookmarkEnd w:id="41"/>
    </w:p>
    <w:p w14:paraId="3B6DE998" w14:textId="77777777" w:rsidR="00E41208" w:rsidRDefault="00E41208" w:rsidP="00E41208">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001C716E" w:rsidRPr="00B644E7">
        <w:t>Commonwealth</w:t>
      </w:r>
      <w:r>
        <w:t xml:space="preserve"> information security.</w:t>
      </w:r>
    </w:p>
    <w:p w14:paraId="02A72F95" w14:textId="77777777" w:rsidR="00542141" w:rsidRPr="00CC095C" w:rsidRDefault="00542141" w:rsidP="00542141">
      <w:pPr>
        <w:pStyle w:val="DefenceDefinition0"/>
        <w:rPr>
          <w:b/>
          <w:szCs w:val="24"/>
        </w:rPr>
      </w:pPr>
      <w:bookmarkStart w:id="42" w:name="WorksDescription"/>
      <w:bookmarkStart w:id="43" w:name="ConsolidatedGroup"/>
      <w:r w:rsidRPr="00CC095C">
        <w:rPr>
          <w:b/>
        </w:rPr>
        <w:t>Consequential Loss</w:t>
      </w:r>
      <w:r w:rsidRPr="00CC095C">
        <w:rPr>
          <w:b/>
          <w:szCs w:val="24"/>
        </w:rPr>
        <w:t xml:space="preserve"> </w:t>
      </w:r>
    </w:p>
    <w:p w14:paraId="62D925EB" w14:textId="77777777" w:rsidR="00542141" w:rsidRDefault="00542141" w:rsidP="00542141">
      <w:pPr>
        <w:pStyle w:val="DefenceDefinition0"/>
      </w:pPr>
      <w:r>
        <w:t>M</w:t>
      </w:r>
      <w:r w:rsidRPr="008608A9">
        <w:t>eans any</w:t>
      </w:r>
      <w:r>
        <w:t xml:space="preserve">: </w:t>
      </w:r>
    </w:p>
    <w:p w14:paraId="3F908A74" w14:textId="3F271591" w:rsidR="00542141" w:rsidRPr="008608A9" w:rsidRDefault="00542141" w:rsidP="00542141">
      <w:pPr>
        <w:pStyle w:val="DefenceDefinitionNum"/>
      </w:pPr>
      <w:r w:rsidRPr="008608A9">
        <w:t xml:space="preserve">loss of income, loss of </w:t>
      </w:r>
      <w:r w:rsidRPr="00595B9B">
        <w:t xml:space="preserve">revenue, loss of profit, loss of financial opportunity, loss of business or loss of business opportunity, loss of goodwill, loss of use </w:t>
      </w:r>
      <w:r w:rsidR="00C41EF9" w:rsidRPr="00595B9B">
        <w:t xml:space="preserve">(other than loss of use of the Works or Commonwealth property) </w:t>
      </w:r>
      <w:r w:rsidRPr="00595B9B">
        <w:t>or loss of production</w:t>
      </w:r>
      <w:r w:rsidRPr="008608A9">
        <w:t>;</w:t>
      </w:r>
      <w:r>
        <w:t xml:space="preserve"> or</w:t>
      </w:r>
    </w:p>
    <w:p w14:paraId="271C6C11" w14:textId="77777777" w:rsidR="00542141" w:rsidRPr="00B1119A" w:rsidRDefault="00542141" w:rsidP="00542141">
      <w:pPr>
        <w:pStyle w:val="DefenceDefinitionNum"/>
      </w:pPr>
      <w:r>
        <w:t>financing costs,</w:t>
      </w:r>
    </w:p>
    <w:p w14:paraId="086A9F8C" w14:textId="77777777" w:rsidR="00542141" w:rsidRPr="001248E5" w:rsidRDefault="00542141" w:rsidP="00542141">
      <w:pPr>
        <w:pStyle w:val="IndentParaLevel1"/>
        <w:ind w:left="0"/>
        <w:rPr>
          <w:b/>
          <w:i/>
        </w:rPr>
      </w:pPr>
      <w:r w:rsidRPr="00B1119A">
        <w:t>whether present or future, fixed or unasc</w:t>
      </w:r>
      <w:r>
        <w:t xml:space="preserve">ertained, actual or contingent. </w:t>
      </w:r>
    </w:p>
    <w:p w14:paraId="7D776964" w14:textId="77777777" w:rsidR="00DE024C" w:rsidRPr="006D1E15" w:rsidRDefault="00DE024C" w:rsidP="00DE024C">
      <w:pPr>
        <w:pStyle w:val="DefenceDefinition0"/>
        <w:rPr>
          <w:b/>
        </w:rPr>
      </w:pPr>
      <w:r w:rsidRPr="006D1E15">
        <w:rPr>
          <w:b/>
        </w:rPr>
        <w:t>Consolidated Group</w:t>
      </w:r>
      <w:bookmarkEnd w:id="42"/>
      <w:bookmarkEnd w:id="43"/>
    </w:p>
    <w:p w14:paraId="69130F9F" w14:textId="77777777"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1B4B2EFD" w14:textId="77777777" w:rsidR="00DA7739" w:rsidRPr="008F0433" w:rsidRDefault="00DA7739" w:rsidP="00DE2244">
      <w:pPr>
        <w:pStyle w:val="DefenceBoldNormal"/>
      </w:pPr>
      <w:bookmarkStart w:id="44" w:name="ConstructionRisksInsurance"/>
      <w:r w:rsidRPr="008F0433">
        <w:t>Construction Risks Insurance</w:t>
      </w:r>
      <w:bookmarkEnd w:id="44"/>
    </w:p>
    <w:p w14:paraId="2E566CCA" w14:textId="3550A00C"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214954">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125D87">
        <w:t>.</w:t>
      </w:r>
      <w:r w:rsidR="00C65E0A">
        <w:t xml:space="preserve"> </w:t>
      </w:r>
    </w:p>
    <w:p w14:paraId="449842CC" w14:textId="77777777" w:rsidR="00BD5A3A" w:rsidRPr="005D2C6B" w:rsidRDefault="00BD5A3A" w:rsidP="001D50A4">
      <w:pPr>
        <w:pStyle w:val="DefenceBoldNormal"/>
      </w:pPr>
      <w:bookmarkStart w:id="45" w:name="ConsultantDeedofCovenant"/>
      <w:r w:rsidRPr="005D2C6B">
        <w:t>Consultant Deed of Covenant</w:t>
      </w:r>
      <w:bookmarkEnd w:id="45"/>
    </w:p>
    <w:p w14:paraId="2047558B" w14:textId="77777777"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6BA96945" w14:textId="77777777" w:rsidR="00DA7739" w:rsidRPr="005D2C6B" w:rsidRDefault="00DA7739" w:rsidP="00DE2244">
      <w:pPr>
        <w:pStyle w:val="DefenceBoldNormal"/>
      </w:pPr>
      <w:bookmarkStart w:id="46" w:name="ConsultantDeedofNovation"/>
      <w:r w:rsidRPr="005D2C6B">
        <w:t xml:space="preserve">Consultant Deed of </w:t>
      </w:r>
      <w:r w:rsidR="001B55DE" w:rsidRPr="005D2C6B">
        <w:t>Novation</w:t>
      </w:r>
      <w:bookmarkEnd w:id="46"/>
    </w:p>
    <w:p w14:paraId="5D38699C" w14:textId="77777777" w:rsidR="00DA7739" w:rsidRPr="005D2C6B" w:rsidRDefault="00DA7739" w:rsidP="00DE2244">
      <w:pPr>
        <w:pStyle w:val="DefenceDefinition0"/>
      </w:pPr>
      <w:r w:rsidRPr="005D2C6B">
        <w:t xml:space="preserve">A </w:t>
      </w:r>
      <w:r w:rsidR="006F14C3" w:rsidRPr="005D2C6B">
        <w:t>consultant deed of novation</w:t>
      </w:r>
      <w:r w:rsidRPr="005D2C6B">
        <w:t xml:space="preserve"> in the form set out in the </w:t>
      </w:r>
      <w:r w:rsidR="00242353" w:rsidRPr="00B644E7">
        <w:t>Schedule of Collateral Documents</w:t>
      </w:r>
      <w:r w:rsidRPr="005D2C6B">
        <w:t>.</w:t>
      </w:r>
    </w:p>
    <w:p w14:paraId="58387517" w14:textId="77777777" w:rsidR="004315CF" w:rsidRPr="005D2C6B" w:rsidRDefault="004315CF" w:rsidP="001D50A4">
      <w:pPr>
        <w:pStyle w:val="DefenceBoldNormal"/>
      </w:pPr>
      <w:bookmarkStart w:id="47" w:name="ConsultantDesignCertificate"/>
      <w:r w:rsidRPr="005D2C6B">
        <w:t>Consultant Design Certificate</w:t>
      </w:r>
      <w:bookmarkEnd w:id="47"/>
    </w:p>
    <w:p w14:paraId="08F0D105" w14:textId="77777777"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98F623E" w14:textId="77777777" w:rsidR="00DA7739" w:rsidRPr="005D2C6B" w:rsidRDefault="00DA7739" w:rsidP="00DE2244">
      <w:pPr>
        <w:pStyle w:val="DefenceBoldNormal"/>
      </w:pPr>
      <w:bookmarkStart w:id="48" w:name="Contamination"/>
      <w:r w:rsidRPr="005D2C6B">
        <w:t>Contamination</w:t>
      </w:r>
      <w:bookmarkEnd w:id="48"/>
    </w:p>
    <w:p w14:paraId="2CB8AB8F" w14:textId="77777777"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w:t>
      </w:r>
      <w:r w:rsidRPr="005D2C6B">
        <w:lastRenderedPageBreak/>
        <w:t xml:space="preserve">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39A47EB" w14:textId="77777777" w:rsidR="00DA7739" w:rsidRPr="005D2C6B" w:rsidRDefault="00DA7739" w:rsidP="00DE2244">
      <w:pPr>
        <w:pStyle w:val="DefenceBoldNormal"/>
      </w:pPr>
      <w:bookmarkStart w:id="49" w:name="Contract"/>
      <w:r w:rsidRPr="005D2C6B">
        <w:t>Contract</w:t>
      </w:r>
      <w:bookmarkEnd w:id="49"/>
    </w:p>
    <w:p w14:paraId="10C5DA57" w14:textId="77777777" w:rsidR="00DA7739" w:rsidRPr="005D2C6B" w:rsidRDefault="00DA7739" w:rsidP="005272B8">
      <w:pPr>
        <w:pStyle w:val="DefenceDefinition0"/>
        <w:keepNext/>
      </w:pPr>
      <w:r w:rsidRPr="005D2C6B">
        <w:t>The contractual relationship between the parties constituted by:</w:t>
      </w:r>
    </w:p>
    <w:p w14:paraId="1155F886" w14:textId="77777777" w:rsidR="009D681C" w:rsidRPr="005D2C6B" w:rsidRDefault="0091450E" w:rsidP="00D33BF3">
      <w:pPr>
        <w:pStyle w:val="DefenceDefinitionNum"/>
        <w:keepNext/>
        <w:keepLines/>
        <w:tabs>
          <w:tab w:val="clear" w:pos="964"/>
          <w:tab w:val="num" w:pos="0"/>
        </w:tabs>
      </w:pPr>
      <w:r>
        <w:t>the Formal Agreement;</w:t>
      </w:r>
    </w:p>
    <w:p w14:paraId="2A2BFA02" w14:textId="77777777" w:rsidR="00DA7739" w:rsidRPr="005D2C6B" w:rsidRDefault="00DA7739" w:rsidP="00D33BF3">
      <w:pPr>
        <w:pStyle w:val="DefenceDefinitionNum"/>
        <w:tabs>
          <w:tab w:val="clear" w:pos="964"/>
          <w:tab w:val="num" w:pos="0"/>
        </w:tabs>
      </w:pPr>
      <w:r w:rsidRPr="005D2C6B">
        <w:t xml:space="preserve">these Conditions of </w:t>
      </w:r>
      <w:r w:rsidR="008A3BB2" w:rsidRPr="00B644E7">
        <w:t>Contract</w:t>
      </w:r>
      <w:r w:rsidRPr="005D2C6B">
        <w:t>;</w:t>
      </w:r>
    </w:p>
    <w:p w14:paraId="7422E395" w14:textId="77777777" w:rsidR="00DA7739" w:rsidRPr="005D2C6B" w:rsidRDefault="00DA7739" w:rsidP="00D33BF3">
      <w:pPr>
        <w:pStyle w:val="DefenceDefinitionNum"/>
        <w:tabs>
          <w:tab w:val="clear" w:pos="964"/>
          <w:tab w:val="num" w:pos="0"/>
        </w:tabs>
      </w:pPr>
      <w:r w:rsidRPr="005D2C6B">
        <w:t xml:space="preserve">the </w:t>
      </w:r>
      <w:r w:rsidR="000B3220" w:rsidRPr="00B644E7">
        <w:t>Contract Particulars</w:t>
      </w:r>
      <w:r w:rsidRPr="005D2C6B">
        <w:t xml:space="preserve">; </w:t>
      </w:r>
    </w:p>
    <w:p w14:paraId="7981C88E" w14:textId="77777777" w:rsidR="00DA7739" w:rsidRPr="005D2C6B" w:rsidRDefault="00DA7739" w:rsidP="00D33BF3">
      <w:pPr>
        <w:pStyle w:val="DefenceDefinitionNum"/>
        <w:tabs>
          <w:tab w:val="clear" w:pos="964"/>
          <w:tab w:val="num" w:pos="0"/>
        </w:tabs>
      </w:pPr>
      <w:r w:rsidRPr="005D2C6B">
        <w:t xml:space="preserve">the </w:t>
      </w:r>
      <w:r w:rsidR="00453849" w:rsidRPr="00B644E7">
        <w:t>Special Conditions</w:t>
      </w:r>
      <w:r w:rsidRPr="005D2C6B">
        <w:t>;</w:t>
      </w:r>
    </w:p>
    <w:p w14:paraId="02F7F27D" w14:textId="77777777" w:rsidR="00DA7739" w:rsidRPr="005D2C6B" w:rsidRDefault="00DA7739" w:rsidP="00D33BF3">
      <w:pPr>
        <w:pStyle w:val="DefenceDefinitionNum"/>
        <w:tabs>
          <w:tab w:val="clear" w:pos="964"/>
          <w:tab w:val="num" w:pos="0"/>
        </w:tabs>
      </w:pPr>
      <w:r w:rsidRPr="005D2C6B">
        <w:t xml:space="preserve">the </w:t>
      </w:r>
      <w:r w:rsidR="009A58D6" w:rsidRPr="00B644E7">
        <w:t>Works Description</w:t>
      </w:r>
      <w:r w:rsidRPr="005D2C6B">
        <w:t>; and</w:t>
      </w:r>
    </w:p>
    <w:p w14:paraId="7D1E6578" w14:textId="77777777" w:rsidR="00DA7739" w:rsidRPr="005D2C6B" w:rsidRDefault="00DA7739" w:rsidP="00D33BF3">
      <w:pPr>
        <w:pStyle w:val="DefenceDefinitionNum"/>
        <w:tabs>
          <w:tab w:val="clear" w:pos="964"/>
          <w:tab w:val="num" w:pos="0"/>
        </w:tabs>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Pr="005D2C6B">
        <w:t xml:space="preserve">. </w:t>
      </w:r>
    </w:p>
    <w:p w14:paraId="1227B86A" w14:textId="77777777" w:rsidR="00DA7739" w:rsidRPr="005D2C6B" w:rsidRDefault="00DA7739" w:rsidP="00DE2244">
      <w:pPr>
        <w:pStyle w:val="DefenceBoldNormal"/>
      </w:pPr>
      <w:bookmarkStart w:id="50" w:name="ContractAdministrator"/>
      <w:r w:rsidRPr="005D2C6B">
        <w:t>Contract Administrator</w:t>
      </w:r>
      <w:bookmarkEnd w:id="50"/>
    </w:p>
    <w:p w14:paraId="18DA82D1" w14:textId="5FABF65C"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787BBB">
        <w:fldChar w:fldCharType="begin"/>
      </w:r>
      <w:r w:rsidR="00787BBB">
        <w:instrText xml:space="preserve"> REF _Ref33433735 \r \h </w:instrText>
      </w:r>
      <w:r w:rsidR="00787BBB">
        <w:fldChar w:fldCharType="separate"/>
      </w:r>
      <w:r w:rsidR="00214954">
        <w:t>3.2</w:t>
      </w:r>
      <w:r w:rsidR="00787BBB">
        <w:fldChar w:fldCharType="end"/>
      </w:r>
      <w:r w:rsidRPr="005D2C6B">
        <w:t xml:space="preserve"> to replace that person.</w:t>
      </w:r>
    </w:p>
    <w:p w14:paraId="11D94A45" w14:textId="77777777" w:rsidR="00A43C88" w:rsidRPr="005D2C6B" w:rsidRDefault="00A43C88" w:rsidP="00A43C88">
      <w:pPr>
        <w:pStyle w:val="DefenceBoldNormal"/>
      </w:pPr>
      <w:bookmarkStart w:id="51" w:name="ContractAdministratorsOffice"/>
      <w:r w:rsidRPr="005D2C6B">
        <w:t>Contract Administrator's Office</w:t>
      </w:r>
      <w:bookmarkEnd w:id="51"/>
    </w:p>
    <w:p w14:paraId="5802F156" w14:textId="0772582B"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214954">
        <w:t>8.26</w:t>
      </w:r>
      <w:r w:rsidR="004315CF" w:rsidRPr="005D2C6B">
        <w:fldChar w:fldCharType="end"/>
      </w:r>
      <w:r w:rsidRPr="005D2C6B">
        <w:t>.</w:t>
      </w:r>
    </w:p>
    <w:p w14:paraId="24AD7F4B" w14:textId="77777777" w:rsidR="00787BBB" w:rsidRPr="005D2C6B" w:rsidRDefault="00787BBB" w:rsidP="00787BBB">
      <w:pPr>
        <w:pStyle w:val="DefenceBoldNormal"/>
      </w:pPr>
      <w:bookmarkStart w:id="52" w:name="Contractor"/>
      <w:r w:rsidRPr="005D2C6B">
        <w:t>Contract Particulars</w:t>
      </w:r>
    </w:p>
    <w:p w14:paraId="2EF930CC" w14:textId="77777777" w:rsidR="00787BBB" w:rsidRPr="005D2C6B" w:rsidRDefault="00787BBB" w:rsidP="00787BBB">
      <w:pPr>
        <w:pStyle w:val="DefenceDefinition0"/>
      </w:pPr>
      <w:r w:rsidRPr="005D2C6B">
        <w:t xml:space="preserve">The particulars annexed to these Conditions of </w:t>
      </w:r>
      <w:r w:rsidRPr="00B644E7">
        <w:t>Contract</w:t>
      </w:r>
      <w:r w:rsidRPr="005D2C6B">
        <w:t xml:space="preserve"> and entitled "</w:t>
      </w:r>
      <w:r w:rsidRPr="00B644E7">
        <w:t>Contract Particulars</w:t>
      </w:r>
      <w:r w:rsidRPr="005D2C6B">
        <w:t>".</w:t>
      </w:r>
    </w:p>
    <w:p w14:paraId="28D1BFB4" w14:textId="77777777" w:rsidR="00787BBB" w:rsidRPr="005D2C6B" w:rsidRDefault="00787BBB" w:rsidP="00787BBB">
      <w:pPr>
        <w:pStyle w:val="DefenceBoldNormal"/>
      </w:pPr>
      <w:r w:rsidRPr="005D2C6B">
        <w:t>Contract Price</w:t>
      </w:r>
    </w:p>
    <w:p w14:paraId="11B41BB5" w14:textId="77777777" w:rsidR="00787BBB" w:rsidRPr="005D2C6B" w:rsidRDefault="00787BBB" w:rsidP="00787BBB">
      <w:pPr>
        <w:pStyle w:val="DefenceDefinition0"/>
      </w:pPr>
      <w:r w:rsidRPr="005D2C6B">
        <w:t xml:space="preserve">The amount specified in the </w:t>
      </w:r>
      <w:r w:rsidRPr="00B644E7">
        <w:t>Contract Particulars</w:t>
      </w:r>
      <w:r w:rsidRPr="005D2C6B">
        <w:t xml:space="preserve"> as adjusted </w:t>
      </w:r>
      <w:r>
        <w:t xml:space="preserve">from time to time in accordance with </w:t>
      </w:r>
      <w:r w:rsidRPr="005D2C6B">
        <w:t xml:space="preserve">the </w:t>
      </w:r>
      <w:r w:rsidRPr="00B644E7">
        <w:t>Contract</w:t>
      </w:r>
      <w:r w:rsidRPr="005D2C6B">
        <w:t>.</w:t>
      </w:r>
    </w:p>
    <w:p w14:paraId="4597B4E3" w14:textId="77777777" w:rsidR="00DA7739" w:rsidRPr="005D2C6B" w:rsidRDefault="00DA7739" w:rsidP="00DE2244">
      <w:pPr>
        <w:pStyle w:val="DefenceBoldNormal"/>
      </w:pPr>
      <w:r w:rsidRPr="005D2C6B">
        <w:t>Contractor</w:t>
      </w:r>
      <w:bookmarkEnd w:id="52"/>
    </w:p>
    <w:p w14:paraId="680342E7" w14:textId="77777777"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w:t>
      </w:r>
    </w:p>
    <w:p w14:paraId="52B6F8BF" w14:textId="77777777" w:rsidR="004315CF" w:rsidRPr="005D2C6B" w:rsidRDefault="004315CF" w:rsidP="001D50A4">
      <w:pPr>
        <w:pStyle w:val="DefenceBoldNormal"/>
      </w:pPr>
      <w:bookmarkStart w:id="53" w:name="ContractorDesignCertificate"/>
      <w:r w:rsidRPr="005D2C6B">
        <w:t>Contractor Design Certificate</w:t>
      </w:r>
      <w:bookmarkEnd w:id="53"/>
    </w:p>
    <w:p w14:paraId="50718D54" w14:textId="77777777" w:rsidR="00477008" w:rsidRDefault="00B6522C" w:rsidP="00477008">
      <w:pPr>
        <w:pStyle w:val="DefenceDefinition0"/>
      </w:pPr>
      <w:r>
        <w:t>A contractor design</w:t>
      </w:r>
      <w:r w:rsidRPr="005D2C6B">
        <w:t xml:space="preserve">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2F47B678" w14:textId="77777777" w:rsidR="001719F9" w:rsidRPr="006B0FD0" w:rsidRDefault="001719F9" w:rsidP="001719F9">
      <w:pPr>
        <w:pStyle w:val="DefenceBoldNormal"/>
      </w:pPr>
      <w:bookmarkStart w:id="54" w:name="ContractorsRepresentative"/>
      <w:r w:rsidRPr="005D2C6B">
        <w:t xml:space="preserve">Contractor </w:t>
      </w:r>
      <w:r w:rsidRPr="006B0FD0">
        <w:t>HOTO Obligation</w:t>
      </w:r>
    </w:p>
    <w:p w14:paraId="6D2FE319" w14:textId="77777777" w:rsidR="001719F9" w:rsidRDefault="001719F9" w:rsidP="001719F9">
      <w:pPr>
        <w:pStyle w:val="DefenceDefinition0"/>
      </w:pPr>
      <w:r w:rsidRPr="006B0FD0">
        <w:t xml:space="preserve">Any task, function, requirement or obligation relating to the </w:t>
      </w:r>
      <w:r>
        <w:t xml:space="preserve">HOTO Process </w:t>
      </w:r>
      <w:r w:rsidRPr="006B0FD0">
        <w:t xml:space="preserve">required to be performed by the </w:t>
      </w:r>
      <w:r w:rsidRPr="005D2C6B">
        <w:t xml:space="preserve">Contractor </w:t>
      </w:r>
      <w:r w:rsidRPr="006B0FD0">
        <w:t xml:space="preserve">under this Contract or which the HOTO Plan and Checklist allocates, or would reasonably be inferred as allocating, to the </w:t>
      </w:r>
      <w:r w:rsidRPr="005D2C6B">
        <w:t>Contractor</w:t>
      </w:r>
      <w:r w:rsidRPr="00A80195">
        <w:t>.</w:t>
      </w:r>
    </w:p>
    <w:p w14:paraId="3F385058" w14:textId="77777777" w:rsidR="00413610" w:rsidRPr="005D2C6B" w:rsidRDefault="00413610" w:rsidP="00413610">
      <w:pPr>
        <w:pStyle w:val="DefenceBoldNormal"/>
      </w:pPr>
      <w:r w:rsidRPr="005D2C6B">
        <w:t>Contractor's Activities</w:t>
      </w:r>
    </w:p>
    <w:p w14:paraId="6E6F1469" w14:textId="77777777" w:rsidR="00413610" w:rsidRPr="005D2C6B" w:rsidRDefault="00413610" w:rsidP="00413610">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61281730" w14:textId="1AC0D3EA" w:rsidR="00DA7739" w:rsidRPr="005D2C6B" w:rsidRDefault="00DA7739" w:rsidP="00DE2244">
      <w:pPr>
        <w:pStyle w:val="DefenceBoldNormal"/>
      </w:pPr>
      <w:r w:rsidRPr="005D2C6B">
        <w:t>Contractor's Representative</w:t>
      </w:r>
      <w:bookmarkEnd w:id="54"/>
    </w:p>
    <w:p w14:paraId="5A0E75DC" w14:textId="328D2D6A"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w:t>
      </w:r>
      <w:r w:rsidR="00413610">
        <w:t>other</w:t>
      </w:r>
      <w:r w:rsidR="00413610" w:rsidRPr="005D2C6B">
        <w:t xml:space="preserve"> </w:t>
      </w:r>
      <w:r w:rsidRPr="005D2C6B">
        <w:t xml:space="preserve">person </w:t>
      </w:r>
      <w:r w:rsidR="00413610" w:rsidRPr="005D2C6B">
        <w:t xml:space="preserve">from time to time </w:t>
      </w:r>
      <w:r w:rsidR="00FE3923" w:rsidRPr="005D2C6B">
        <w:t xml:space="preserve">appointed </w:t>
      </w:r>
      <w:r w:rsidR="00413610" w:rsidRPr="005D2C6B">
        <w:t xml:space="preserve">as </w:t>
      </w:r>
      <w:r w:rsidR="00413610">
        <w:t xml:space="preserve">the </w:t>
      </w:r>
      <w:r w:rsidR="00413610" w:rsidRPr="00B644E7">
        <w:t>Contractor's Representative</w:t>
      </w:r>
      <w:r w:rsidR="00413610" w:rsidRPr="005D2C6B">
        <w:t xml:space="preserve"> </w:t>
      </w:r>
      <w:r w:rsidRPr="005D2C6B">
        <w:t>in accordance with clause</w:t>
      </w:r>
      <w:r w:rsidR="005247DE" w:rsidRPr="005D2C6B">
        <w:t> </w:t>
      </w:r>
      <w:r w:rsidR="006A3EB9">
        <w:fldChar w:fldCharType="begin"/>
      </w:r>
      <w:r w:rsidR="006A3EB9">
        <w:instrText xml:space="preserve"> REF _Ref465263047 \r \h </w:instrText>
      </w:r>
      <w:r w:rsidR="006A3EB9">
        <w:fldChar w:fldCharType="separate"/>
      </w:r>
      <w:r w:rsidR="00214954">
        <w:t>3.6</w:t>
      </w:r>
      <w:r w:rsidR="006A3EB9">
        <w:fldChar w:fldCharType="end"/>
      </w:r>
      <w:r w:rsidRPr="005D2C6B">
        <w:t xml:space="preserve">. </w:t>
      </w:r>
    </w:p>
    <w:p w14:paraId="77CC6890" w14:textId="77777777" w:rsidR="006F1200" w:rsidRPr="005D2C6B" w:rsidRDefault="006F1200" w:rsidP="00DE2244">
      <w:pPr>
        <w:pStyle w:val="DefenceBoldNormal"/>
      </w:pPr>
      <w:bookmarkStart w:id="55" w:name="Control"/>
      <w:r w:rsidRPr="005D2C6B">
        <w:t>Control</w:t>
      </w:r>
      <w:bookmarkEnd w:id="55"/>
    </w:p>
    <w:p w14:paraId="77D44EE0" w14:textId="77777777" w:rsidR="006F1200" w:rsidRPr="005D2C6B" w:rsidRDefault="006F1200" w:rsidP="00DE2244">
      <w:pPr>
        <w:pStyle w:val="DefenceDefinition0"/>
      </w:pPr>
      <w:r w:rsidRPr="005D2C6B">
        <w:t xml:space="preserve">Includes: </w:t>
      </w:r>
    </w:p>
    <w:p w14:paraId="26E2DD3D" w14:textId="77777777" w:rsidR="006F1200" w:rsidRPr="005D2C6B" w:rsidRDefault="006F1200" w:rsidP="00D33BF3">
      <w:pPr>
        <w:pStyle w:val="DefenceDefinitionNum"/>
        <w:tabs>
          <w:tab w:val="clear" w:pos="964"/>
          <w:tab w:val="num" w:pos="0"/>
        </w:tabs>
      </w:pPr>
      <w:r w:rsidRPr="005D2C6B">
        <w:lastRenderedPageBreak/>
        <w:t xml:space="preserve">the ability to exercise or control the exercise of the right to vote in respect of more than 50% of the voting shares or other form of voting equity in a corporation; </w:t>
      </w:r>
    </w:p>
    <w:p w14:paraId="684E3C5B"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1C6E6F0A"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53A68F66"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37D821CF"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7995CF4C" w14:textId="77777777" w:rsidR="00797F8B" w:rsidRDefault="00797F8B" w:rsidP="00756DF1">
      <w:pPr>
        <w:pStyle w:val="DefenceBoldNormal"/>
      </w:pPr>
      <w:bookmarkStart w:id="56" w:name="CyberSecurityEvent"/>
      <w:r>
        <w:t>Criminal Code</w:t>
      </w:r>
    </w:p>
    <w:p w14:paraId="033E934B" w14:textId="0832BFC3" w:rsidR="00797F8B" w:rsidRPr="001B0AC7" w:rsidRDefault="00797F8B" w:rsidP="00756DF1">
      <w:pPr>
        <w:pStyle w:val="DefenceBoldNormal"/>
        <w:rPr>
          <w:b w:val="0"/>
        </w:rPr>
      </w:pPr>
      <w:r>
        <w:rPr>
          <w:b w:val="0"/>
        </w:rPr>
        <w:t xml:space="preserve">The </w:t>
      </w:r>
      <w:r w:rsidR="0020233E">
        <w:rPr>
          <w:b w:val="0"/>
        </w:rPr>
        <w:t xml:space="preserve">Criminal Code enacted by the </w:t>
      </w:r>
      <w:r w:rsidRPr="001B0AC7">
        <w:rPr>
          <w:b w:val="0"/>
          <w:i/>
        </w:rPr>
        <w:t>Criminal Code Act</w:t>
      </w:r>
      <w:r w:rsidRPr="001B0AC7">
        <w:rPr>
          <w:b w:val="0"/>
        </w:rPr>
        <w:t xml:space="preserve"> </w:t>
      </w:r>
      <w:r w:rsidRPr="001B0AC7">
        <w:rPr>
          <w:b w:val="0"/>
          <w:i/>
        </w:rPr>
        <w:t>1995</w:t>
      </w:r>
      <w:r w:rsidRPr="001B0AC7">
        <w:rPr>
          <w:b w:val="0"/>
        </w:rPr>
        <w:t xml:space="preserve"> (Cth)</w:t>
      </w:r>
      <w:r>
        <w:rPr>
          <w:b w:val="0"/>
        </w:rPr>
        <w:t>.</w:t>
      </w:r>
    </w:p>
    <w:p w14:paraId="12A56151" w14:textId="77777777" w:rsidR="00756DF1" w:rsidRPr="00756DF1" w:rsidRDefault="00756DF1" w:rsidP="00756DF1">
      <w:pPr>
        <w:pStyle w:val="DefenceBoldNormal"/>
      </w:pPr>
      <w:r w:rsidRPr="00756DF1">
        <w:t>Cyber Security Event</w:t>
      </w:r>
      <w:bookmarkEnd w:id="56"/>
    </w:p>
    <w:p w14:paraId="6D931553" w14:textId="77777777" w:rsidR="00756DF1" w:rsidRPr="00756DF1" w:rsidRDefault="00756DF1" w:rsidP="00756DF1">
      <w:pPr>
        <w:pStyle w:val="DefenceDefinition0"/>
      </w:pPr>
      <w:r w:rsidRPr="00756DF1">
        <w:t xml:space="preserve">An identified occurrence of a system, service or network state indicating a potential or actual breach of </w:t>
      </w:r>
      <w:r w:rsidR="00453849" w:rsidRPr="00B644E7">
        <w:t>Sensitive and Classified Information</w:t>
      </w:r>
      <w:r w:rsidRPr="00756DF1">
        <w:t xml:space="preserve"> security procedures, processes and requirements, a failure of </w:t>
      </w:r>
      <w:r w:rsidR="00453849" w:rsidRPr="00B644E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00453849" w:rsidRPr="00B644E7">
        <w:t>Sensitive and Classified Information</w:t>
      </w:r>
      <w:r w:rsidR="006A740B">
        <w:t xml:space="preserve"> </w:t>
      </w:r>
      <w:r w:rsidR="00C65E0A">
        <w:t xml:space="preserve">security </w:t>
      </w:r>
      <w:r w:rsidRPr="00756DF1">
        <w:t>procedures, processes and requirements.</w:t>
      </w:r>
    </w:p>
    <w:p w14:paraId="3EA60B23" w14:textId="77777777" w:rsidR="00756DF1" w:rsidRPr="00756DF1" w:rsidRDefault="00756DF1" w:rsidP="00756DF1">
      <w:pPr>
        <w:pStyle w:val="DefenceBoldNormal"/>
      </w:pPr>
      <w:bookmarkStart w:id="57" w:name="CyberSecurityIncident"/>
      <w:r w:rsidRPr="00756DF1">
        <w:t>Cyber Security Incident</w:t>
      </w:r>
      <w:bookmarkEnd w:id="57"/>
    </w:p>
    <w:p w14:paraId="03060C78" w14:textId="77777777" w:rsidR="00C34106" w:rsidRDefault="00756DF1" w:rsidP="00D0704D">
      <w:pPr>
        <w:pStyle w:val="DefenceDefinition0"/>
      </w:pPr>
      <w:r w:rsidRPr="00756DF1">
        <w:t xml:space="preserve">A single or series of unwanted or unexpected </w:t>
      </w:r>
      <w:r w:rsidRPr="00B644E7">
        <w:t>Cyber Security Events</w:t>
      </w:r>
      <w:r w:rsidRPr="00756DF1">
        <w:t xml:space="preserve"> that has a significant probability of compromising </w:t>
      </w:r>
      <w:r w:rsidR="00453849" w:rsidRPr="00B644E7">
        <w:t>Sensitive and Classified Information</w:t>
      </w:r>
      <w:r w:rsidRPr="00756DF1">
        <w:t xml:space="preserve"> security procedures, processes and requirements and threatening security.</w:t>
      </w:r>
    </w:p>
    <w:p w14:paraId="1A190767" w14:textId="3E804426" w:rsidR="00421860" w:rsidRPr="005D2C6B" w:rsidRDefault="00421860" w:rsidP="00421860">
      <w:pPr>
        <w:pStyle w:val="DefenceBoldNormal"/>
        <w:widowControl w:val="0"/>
      </w:pPr>
      <w:bookmarkStart w:id="58" w:name="DateforCompletion"/>
      <w:r w:rsidRPr="005D2C6B">
        <w:t>Date for Completion</w:t>
      </w:r>
      <w:bookmarkEnd w:id="58"/>
    </w:p>
    <w:p w14:paraId="4D3DA98D" w14:textId="77777777" w:rsidR="00421860" w:rsidRPr="005D2C6B" w:rsidRDefault="00421860" w:rsidP="00421860">
      <w:pPr>
        <w:pStyle w:val="DefenceDefinition0"/>
        <w:widowControl w:val="0"/>
      </w:pPr>
      <w:r w:rsidRPr="005D2C6B">
        <w:t xml:space="preserve">In respect of the </w:t>
      </w:r>
      <w:r w:rsidRPr="00B644E7">
        <w:t>Works</w:t>
      </w:r>
      <w:r w:rsidRPr="005D2C6B">
        <w:t xml:space="preserve"> or a </w:t>
      </w:r>
      <w:r w:rsidRPr="00B644E7">
        <w:t>Stage</w:t>
      </w:r>
      <w:r w:rsidRPr="005D2C6B">
        <w:t xml:space="preserve">, the date, or period of time, specified in the </w:t>
      </w:r>
      <w:r w:rsidRPr="00B644E7">
        <w:t>Contract Particulars</w:t>
      </w:r>
      <w:r w:rsidRPr="005D2C6B">
        <w:t xml:space="preserve">, as adjusted under the </w:t>
      </w:r>
      <w:r w:rsidRPr="00B644E7">
        <w:t>Contract</w:t>
      </w:r>
      <w:r w:rsidRPr="005D2C6B">
        <w:t>.</w:t>
      </w:r>
    </w:p>
    <w:p w14:paraId="42FDA150" w14:textId="4E79357D" w:rsidR="00DA7739" w:rsidRPr="005D2C6B" w:rsidRDefault="00DA7739" w:rsidP="00D4693E">
      <w:pPr>
        <w:pStyle w:val="DefenceBoldNormal"/>
        <w:keepNext w:val="0"/>
        <w:widowControl w:val="0"/>
      </w:pPr>
      <w:bookmarkStart w:id="59" w:name="DateofCompletion"/>
      <w:r w:rsidRPr="005D2C6B">
        <w:t>Date of Completion</w:t>
      </w:r>
      <w:bookmarkEnd w:id="59"/>
    </w:p>
    <w:p w14:paraId="172259C0" w14:textId="77777777" w:rsidR="007633F7" w:rsidRPr="00B15FA1"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p>
    <w:p w14:paraId="1BD9CC81" w14:textId="77777777" w:rsidR="00F31B0E" w:rsidRDefault="00F31B0E" w:rsidP="00F31B0E">
      <w:pPr>
        <w:pStyle w:val="DefenceBoldNormal"/>
      </w:pPr>
      <w:bookmarkStart w:id="60" w:name="DeedofGteeUndtkngSubs"/>
      <w:r>
        <w:t>Deed of Guarantee, Undertaking and Substitution</w:t>
      </w:r>
      <w:bookmarkEnd w:id="60"/>
    </w:p>
    <w:p w14:paraId="0D873BB8" w14:textId="77777777" w:rsidR="00F31B0E" w:rsidRDefault="00F31B0E" w:rsidP="009445B5">
      <w:pPr>
        <w:pStyle w:val="DefenceDefinition0"/>
        <w:widowControl w:val="0"/>
      </w:pPr>
      <w:r>
        <w:t xml:space="preserve">A deed of guarantee, undertaking and substitution in the form set out in the </w:t>
      </w:r>
      <w:r w:rsidR="00242353" w:rsidRPr="00B644E7">
        <w:t>Schedule of Collateral Documents</w:t>
      </w:r>
      <w:r>
        <w:t>.</w:t>
      </w:r>
    </w:p>
    <w:p w14:paraId="180AC6EE" w14:textId="77777777" w:rsidR="00DA7739" w:rsidRPr="005D2C6B" w:rsidRDefault="00DA7739" w:rsidP="00D4693E">
      <w:pPr>
        <w:pStyle w:val="DefenceBoldNormal"/>
        <w:keepNext w:val="0"/>
        <w:widowControl w:val="0"/>
      </w:pPr>
      <w:bookmarkStart w:id="61" w:name="Defect"/>
      <w:r w:rsidRPr="005D2C6B">
        <w:t>Defect</w:t>
      </w:r>
      <w:bookmarkEnd w:id="61"/>
    </w:p>
    <w:p w14:paraId="707E5E11" w14:textId="77777777"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3AEBA890" w14:textId="77777777" w:rsidR="00DA7739" w:rsidRPr="005D2C6B" w:rsidRDefault="00DA7739" w:rsidP="00DE2244">
      <w:pPr>
        <w:pStyle w:val="DefenceBoldNormal"/>
      </w:pPr>
      <w:bookmarkStart w:id="62" w:name="DefectsLiabilityPeriod"/>
      <w:r w:rsidRPr="005D2C6B">
        <w:t>Defects Liability Period</w:t>
      </w:r>
      <w:bookmarkEnd w:id="62"/>
    </w:p>
    <w:p w14:paraId="7DAE75D9" w14:textId="3295B645"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9044B3">
        <w:t xml:space="preserve">may be </w:t>
      </w:r>
      <w:r w:rsidRPr="005D2C6B">
        <w:t xml:space="preserve">extended </w:t>
      </w:r>
      <w:r w:rsidR="00FE3923">
        <w:t>by</w:t>
      </w:r>
      <w:r w:rsidRPr="005D2C6B">
        <w:t xml:space="preserve"> clause</w:t>
      </w:r>
      <w:r w:rsidR="005247DE" w:rsidRPr="005D2C6B">
        <w:t> </w:t>
      </w:r>
      <w:r w:rsidR="00CF3701">
        <w:fldChar w:fldCharType="begin"/>
      </w:r>
      <w:r w:rsidR="00CF3701">
        <w:instrText xml:space="preserve"> REF _Ref462821614 \r \h </w:instrText>
      </w:r>
      <w:r w:rsidR="00CF3701">
        <w:fldChar w:fldCharType="separate"/>
      </w:r>
      <w:r w:rsidR="00214954">
        <w:t>9.11</w:t>
      </w:r>
      <w:r w:rsidR="00CF3701">
        <w:fldChar w:fldCharType="end"/>
      </w:r>
      <w:r w:rsidRPr="005D2C6B">
        <w:t>.</w:t>
      </w:r>
    </w:p>
    <w:p w14:paraId="28EC085C" w14:textId="77777777" w:rsidR="00AB6B3F" w:rsidRPr="005D2C6B" w:rsidRDefault="00AB6B3F" w:rsidP="00AB6B3F">
      <w:pPr>
        <w:pStyle w:val="DefenceBoldNormal"/>
      </w:pPr>
      <w:bookmarkStart w:id="63" w:name="Defence"/>
      <w:bookmarkStart w:id="64" w:name="DEQMS"/>
      <w:r w:rsidRPr="005D2C6B">
        <w:t>Defence</w:t>
      </w:r>
      <w:bookmarkEnd w:id="63"/>
    </w:p>
    <w:p w14:paraId="02097516" w14:textId="77777777" w:rsidR="00AB6B3F" w:rsidRPr="005D2C6B" w:rsidRDefault="00AB6B3F" w:rsidP="00AB6B3F">
      <w:pPr>
        <w:pStyle w:val="DefenceDefinition0"/>
      </w:pPr>
      <w:r>
        <w:t xml:space="preserve">The Australian </w:t>
      </w:r>
      <w:r w:rsidRPr="005D2C6B">
        <w:t>Department of Defence.</w:t>
      </w:r>
    </w:p>
    <w:p w14:paraId="3FDD814B" w14:textId="77777777" w:rsidR="004841DA" w:rsidRPr="004841DA" w:rsidRDefault="004841DA" w:rsidP="00E261E2">
      <w:pPr>
        <w:pStyle w:val="DefenceDefinitionNum"/>
        <w:numPr>
          <w:ilvl w:val="0"/>
          <w:numId w:val="0"/>
        </w:numPr>
        <w:ind w:left="964" w:hanging="964"/>
      </w:pPr>
      <w:r w:rsidRPr="00E261E2">
        <w:rPr>
          <w:b/>
        </w:rPr>
        <w:t>DEQMS</w:t>
      </w:r>
      <w:bookmarkEnd w:id="64"/>
    </w:p>
    <w:p w14:paraId="2FB5EBD9" w14:textId="77777777" w:rsidR="00C34106" w:rsidRPr="004841DA" w:rsidRDefault="004841DA" w:rsidP="00C34106">
      <w:pPr>
        <w:pStyle w:val="DefenceDefinition0"/>
      </w:pPr>
      <w:r w:rsidRPr="004841DA">
        <w:t xml:space="preserve">The Defence Estate Quality Management System website available at </w:t>
      </w:r>
      <w:r w:rsidR="006F479A" w:rsidRPr="00B644E7">
        <w:t>www.defence.gov.au/estatemanagement</w:t>
      </w:r>
      <w:r w:rsidRPr="004841DA">
        <w:t>.</w:t>
      </w:r>
    </w:p>
    <w:p w14:paraId="7125A6E4" w14:textId="77777777" w:rsidR="00DA7739" w:rsidRPr="005D2C6B" w:rsidRDefault="00DA7739" w:rsidP="00966854">
      <w:pPr>
        <w:pStyle w:val="DefenceBoldNormal"/>
        <w:widowControl w:val="0"/>
      </w:pPr>
      <w:bookmarkStart w:id="65" w:name="DesignDocumentation"/>
      <w:r w:rsidRPr="005D2C6B">
        <w:lastRenderedPageBreak/>
        <w:t>Design Documentation</w:t>
      </w:r>
      <w:bookmarkEnd w:id="65"/>
    </w:p>
    <w:p w14:paraId="4C806879" w14:textId="77777777" w:rsidR="00DA7739" w:rsidRPr="005D2C6B" w:rsidRDefault="00DA7739" w:rsidP="00DE2244">
      <w:pPr>
        <w:pStyle w:val="DefenceDefinition0"/>
      </w:pPr>
      <w:r w:rsidRPr="005D2C6B">
        <w:t xml:space="preserve">All design documentation (including </w:t>
      </w:r>
      <w:r w:rsidR="005D3B60">
        <w:t xml:space="preserve">documents, </w:t>
      </w:r>
      <w:r w:rsidRPr="005D2C6B">
        <w:t>drawings, specifications,</w:t>
      </w:r>
      <w:r w:rsidR="00B602D5" w:rsidRPr="005D2C6B">
        <w:t xml:space="preserve"> reports</w:t>
      </w:r>
      <w:r w:rsidR="00E544F8" w:rsidRPr="005D2C6B">
        <w:t>,</w:t>
      </w:r>
      <w:r w:rsidRPr="005D2C6B">
        <w:t xml:space="preserve"> models, samples and calculations</w:t>
      </w:r>
      <w:r w:rsidR="005D3B60">
        <w:t>, equipment technical information, plans, charts, tables, schedules, data (stored by any means), photographs and finishes boards</w:t>
      </w:r>
      <w:r w:rsidRPr="005D2C6B">
        <w:t xml:space="preserve">) in computer readable and written forms necessary for the </w:t>
      </w:r>
      <w:r w:rsidR="00163951" w:rsidRPr="00B644E7">
        <w:t>Contractor</w:t>
      </w:r>
      <w:r w:rsidRPr="005D2C6B">
        <w:t xml:space="preserve"> to complete any part of the </w:t>
      </w:r>
      <w:r w:rsidR="00D025B5" w:rsidRPr="00B644E7">
        <w:t>Works</w:t>
      </w:r>
      <w:r w:rsidRPr="005D2C6B">
        <w:t xml:space="preserve"> which is not fully designed and documented in the </w:t>
      </w:r>
      <w:r w:rsidR="00D025B5" w:rsidRPr="00B644E7">
        <w:t>Works Description</w:t>
      </w:r>
      <w:r w:rsidRPr="005D2C6B">
        <w:t>.</w:t>
      </w:r>
    </w:p>
    <w:p w14:paraId="7534B64E" w14:textId="77777777" w:rsidR="00DB0B33" w:rsidRPr="00A22A5E" w:rsidRDefault="00DB0B33" w:rsidP="00DB0B33">
      <w:pPr>
        <w:pStyle w:val="DefenceDefinition0"/>
        <w:rPr>
          <w:b/>
        </w:rPr>
      </w:pPr>
      <w:bookmarkStart w:id="66" w:name="Direction"/>
      <w:r w:rsidRPr="00A22A5E">
        <w:rPr>
          <w:b/>
        </w:rPr>
        <w:t xml:space="preserve">Design Objectives </w:t>
      </w:r>
      <w:r>
        <w:rPr>
          <w:b/>
        </w:rPr>
        <w:t>and</w:t>
      </w:r>
      <w:r w:rsidRPr="00A22A5E">
        <w:rPr>
          <w:b/>
        </w:rPr>
        <w:t xml:space="preserve"> Principles </w:t>
      </w:r>
    </w:p>
    <w:p w14:paraId="0242D210" w14:textId="77777777" w:rsidR="00DB0B33" w:rsidRPr="00A22A5E" w:rsidRDefault="00DB0B33" w:rsidP="00DB0B33">
      <w:pPr>
        <w:pStyle w:val="DefenceBoldNormal"/>
        <w:rPr>
          <w:b w:val="0"/>
        </w:rPr>
      </w:pPr>
      <w:r w:rsidRPr="00A22A5E">
        <w:rPr>
          <w:b w:val="0"/>
        </w:rPr>
        <w:t>Means the design objectives and principles identified in</w:t>
      </w:r>
      <w:r>
        <w:rPr>
          <w:b w:val="0"/>
        </w:rPr>
        <w:t xml:space="preserve"> or reasonably to be inferred from</w:t>
      </w:r>
      <w:r w:rsidRPr="00A22A5E">
        <w:rPr>
          <w:b w:val="0"/>
        </w:rPr>
        <w:t xml:space="preserve"> the </w:t>
      </w:r>
      <w:r>
        <w:rPr>
          <w:b w:val="0"/>
        </w:rPr>
        <w:t>Works Description</w:t>
      </w:r>
      <w:r w:rsidRPr="00A22A5E">
        <w:rPr>
          <w:b w:val="0"/>
        </w:rPr>
        <w:t xml:space="preserve">. </w:t>
      </w:r>
    </w:p>
    <w:p w14:paraId="58816FE0" w14:textId="3E086B9A" w:rsidR="00DA7739" w:rsidRPr="005D2C6B" w:rsidRDefault="006F4937" w:rsidP="00B644E7">
      <w:pPr>
        <w:pStyle w:val="DefenceBoldNormal"/>
        <w:widowControl w:val="0"/>
      </w:pPr>
      <w:r w:rsidRPr="005D2C6B">
        <w:t>d</w:t>
      </w:r>
      <w:r w:rsidR="008D3B61" w:rsidRPr="005D2C6B">
        <w:t>irection</w:t>
      </w:r>
      <w:bookmarkEnd w:id="66"/>
    </w:p>
    <w:p w14:paraId="78ADC9D4" w14:textId="7777777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3E24B89C" w14:textId="77777777" w:rsidR="007633F7" w:rsidRPr="00D77FBA" w:rsidRDefault="002C689D" w:rsidP="00E455C7">
      <w:pPr>
        <w:pStyle w:val="DefenceBoldNormal"/>
      </w:pPr>
      <w:bookmarkStart w:id="67" w:name="EmployersLiabilityInsurance"/>
      <w:r w:rsidRPr="00D77FBA">
        <w:t xml:space="preserve">Employers' </w:t>
      </w:r>
      <w:r w:rsidR="007633F7" w:rsidRPr="00D77FBA">
        <w:t>Liability Insurance</w:t>
      </w:r>
      <w:bookmarkEnd w:id="67"/>
    </w:p>
    <w:p w14:paraId="21CB1669" w14:textId="77777777" w:rsidR="007633F7" w:rsidRPr="005D2C6B" w:rsidRDefault="006173EB" w:rsidP="00E455C7">
      <w:pPr>
        <w:pStyle w:val="DefenceDefinition0"/>
        <w:numPr>
          <w:ilvl w:val="0"/>
          <w:numId w:val="0"/>
        </w:numPr>
      </w:pPr>
      <w:r>
        <w:t>A</w:t>
      </w:r>
      <w:r w:rsidR="002C689D" w:rsidRPr="00D77FBA">
        <w:t xml:space="preserve">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0727768A" w14:textId="77777777" w:rsidR="00DA7739" w:rsidRPr="005D2C6B" w:rsidRDefault="00DA7739" w:rsidP="00B15FA1">
      <w:pPr>
        <w:pStyle w:val="DefenceBoldNormal"/>
        <w:widowControl w:val="0"/>
      </w:pPr>
      <w:bookmarkStart w:id="68" w:name="Environment"/>
      <w:r w:rsidRPr="005D2C6B">
        <w:t>Environment</w:t>
      </w:r>
      <w:bookmarkEnd w:id="68"/>
    </w:p>
    <w:p w14:paraId="0FFB4F0C" w14:textId="77777777" w:rsidR="00DA7739" w:rsidRPr="005D2C6B" w:rsidRDefault="00DA7739" w:rsidP="00CC5E32">
      <w:pPr>
        <w:pStyle w:val="DefenceDefinition0"/>
      </w:pPr>
      <w:r w:rsidRPr="005D2C6B">
        <w:t>Includes:</w:t>
      </w:r>
    </w:p>
    <w:p w14:paraId="37143AB4" w14:textId="77777777" w:rsidR="00DA7739" w:rsidRPr="005D2C6B" w:rsidRDefault="00DA7739" w:rsidP="008E2150">
      <w:pPr>
        <w:pStyle w:val="DefenceDefinitionNum"/>
        <w:tabs>
          <w:tab w:val="clear" w:pos="964"/>
          <w:tab w:val="num" w:pos="0"/>
        </w:tabs>
      </w:pPr>
      <w:bookmarkStart w:id="69" w:name="_Ref114047260"/>
      <w:r w:rsidRPr="005D2C6B">
        <w:t>ecosystems and their constituent parts, including people and communities;</w:t>
      </w:r>
      <w:bookmarkEnd w:id="69"/>
    </w:p>
    <w:p w14:paraId="1E1CDFD6" w14:textId="77777777" w:rsidR="00DA7739" w:rsidRPr="005D2C6B" w:rsidRDefault="00DA7739" w:rsidP="008E2150">
      <w:pPr>
        <w:pStyle w:val="DefenceDefinitionNum"/>
        <w:tabs>
          <w:tab w:val="clear" w:pos="964"/>
          <w:tab w:val="num" w:pos="0"/>
        </w:tabs>
      </w:pPr>
      <w:bookmarkStart w:id="70" w:name="_Ref114047285"/>
      <w:r w:rsidRPr="005D2C6B">
        <w:t>natural and physical resources;</w:t>
      </w:r>
      <w:bookmarkEnd w:id="70"/>
    </w:p>
    <w:p w14:paraId="54C3E36A" w14:textId="77777777" w:rsidR="00DA7739" w:rsidRPr="005D2C6B" w:rsidRDefault="00DA7739" w:rsidP="008E2150">
      <w:pPr>
        <w:pStyle w:val="DefenceDefinitionNum"/>
        <w:tabs>
          <w:tab w:val="clear" w:pos="964"/>
          <w:tab w:val="num" w:pos="0"/>
        </w:tabs>
        <w:rPr>
          <w:b/>
          <w:bCs/>
        </w:rPr>
      </w:pPr>
      <w:bookmarkStart w:id="71" w:name="_Ref114047315"/>
      <w:r w:rsidRPr="005D2C6B">
        <w:t>the qualities and characteristics of locations, places and areas; and</w:t>
      </w:r>
      <w:bookmarkEnd w:id="71"/>
    </w:p>
    <w:p w14:paraId="79F84F11" w14:textId="4D3DF99F" w:rsidR="00DA7739" w:rsidRPr="005D2C6B" w:rsidRDefault="00DA7739" w:rsidP="008E2150">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214954">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214954">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214954">
        <w:t>(c)</w:t>
      </w:r>
      <w:r w:rsidR="00753FBA" w:rsidRPr="005D2C6B">
        <w:fldChar w:fldCharType="end"/>
      </w:r>
      <w:r w:rsidRPr="005D2C6B">
        <w:t>.</w:t>
      </w:r>
    </w:p>
    <w:p w14:paraId="45FE3F27" w14:textId="77777777" w:rsidR="00C11010" w:rsidRPr="005D2C6B" w:rsidRDefault="00C11010" w:rsidP="00C11010">
      <w:pPr>
        <w:pStyle w:val="DefenceBoldNormal"/>
      </w:pPr>
      <w:bookmarkStart w:id="72" w:name="EnvironmentalClearanceCertificate"/>
      <w:bookmarkStart w:id="73" w:name="EnvironmentalHarm"/>
      <w:r w:rsidRPr="005D2C6B">
        <w:t>Environmental Clearance Certificate</w:t>
      </w:r>
      <w:bookmarkEnd w:id="72"/>
    </w:p>
    <w:p w14:paraId="45C99E4C" w14:textId="6A96C40D" w:rsidR="00C11010" w:rsidRPr="005D2C6B" w:rsidRDefault="00BD185B" w:rsidP="00C11010">
      <w:pPr>
        <w:pStyle w:val="DefenceDefinition0"/>
        <w:widowControl w:val="0"/>
      </w:pPr>
      <w:r>
        <w:t>An</w:t>
      </w:r>
      <w:r w:rsidR="00C11010" w:rsidRPr="005D2C6B">
        <w:t xml:space="preserve"> </w:t>
      </w:r>
      <w:r w:rsidR="00C11010" w:rsidRPr="00B644E7">
        <w:t>Environmental Clearance Certificate</w:t>
      </w:r>
      <w:r w:rsidR="00C11010" w:rsidRPr="005D2C6B">
        <w:t xml:space="preserve"> issued by the </w:t>
      </w:r>
      <w:r w:rsidR="00C11010" w:rsidRPr="00B644E7">
        <w:t>Commonwealth</w:t>
      </w:r>
      <w:r w:rsidR="00C11010" w:rsidRPr="00CE4628">
        <w:t xml:space="preserve"> </w:t>
      </w:r>
      <w:r w:rsidR="00C11010" w:rsidRPr="005D2C6B">
        <w:t xml:space="preserve">relating to the </w:t>
      </w:r>
      <w:r w:rsidR="00C11010" w:rsidRPr="00B644E7">
        <w:t>Contractor's Activities</w:t>
      </w:r>
      <w:r w:rsidR="00C11010" w:rsidRPr="005D2C6B">
        <w:t xml:space="preserve"> </w:t>
      </w:r>
      <w:r w:rsidR="00C11010">
        <w:t xml:space="preserve">or </w:t>
      </w:r>
      <w:r w:rsidR="00C11010" w:rsidRPr="005D2C6B">
        <w:t xml:space="preserve">the </w:t>
      </w:r>
      <w:r w:rsidR="00C11010" w:rsidRPr="00B644E7">
        <w:t>Works</w:t>
      </w:r>
      <w:r w:rsidR="00C11010" w:rsidRPr="00CE4628">
        <w:t xml:space="preserve"> </w:t>
      </w:r>
      <w:r w:rsidR="00C11010" w:rsidRPr="005D2C6B">
        <w:t>and any conditions incorporated in that certificate.</w:t>
      </w:r>
    </w:p>
    <w:p w14:paraId="62CAAF5C" w14:textId="77777777" w:rsidR="00DA7739" w:rsidRPr="00376E8A" w:rsidRDefault="00DA7739" w:rsidP="00376E8A">
      <w:pPr>
        <w:pStyle w:val="DefenceDefinition0"/>
      </w:pPr>
      <w:r w:rsidRPr="00376E8A">
        <w:rPr>
          <w:b/>
        </w:rPr>
        <w:t>Environmental Harm</w:t>
      </w:r>
      <w:bookmarkEnd w:id="73"/>
    </w:p>
    <w:p w14:paraId="14B64FE4" w14:textId="77777777"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31238DC9" w14:textId="77777777" w:rsidR="00DA7739" w:rsidRPr="005D2C6B" w:rsidRDefault="00DA7739" w:rsidP="00E455C7">
      <w:pPr>
        <w:pStyle w:val="DefenceBoldNormal"/>
      </w:pPr>
      <w:bookmarkStart w:id="74" w:name="EnvironmentalIncident"/>
      <w:r w:rsidRPr="005D2C6B">
        <w:t>Environmental Incident</w:t>
      </w:r>
      <w:bookmarkEnd w:id="74"/>
    </w:p>
    <w:p w14:paraId="3C031516" w14:textId="77777777"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5D4CC841" w14:textId="77777777" w:rsidR="00CB4C72" w:rsidRPr="00E213AA" w:rsidRDefault="00CB4C72" w:rsidP="00E455C7">
      <w:pPr>
        <w:pStyle w:val="DefenceBoldNormal"/>
      </w:pPr>
      <w:bookmarkStart w:id="75" w:name="EnvironmentalManagementPlan"/>
      <w:r w:rsidRPr="00E213AA">
        <w:t>Environmental Management Plan</w:t>
      </w:r>
      <w:bookmarkEnd w:id="75"/>
    </w:p>
    <w:p w14:paraId="65AB4897" w14:textId="15AB0ABE"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214954">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770CC708" w14:textId="77777777" w:rsidR="00A501E3" w:rsidRPr="00E213AA" w:rsidRDefault="00A501E3" w:rsidP="00D33BF3">
      <w:pPr>
        <w:pStyle w:val="DefenceDefinitionNum"/>
        <w:tabs>
          <w:tab w:val="clear" w:pos="964"/>
          <w:tab w:val="num" w:pos="0"/>
        </w:tabs>
      </w:pPr>
      <w:r w:rsidRPr="00E213AA">
        <w:t xml:space="preserve">ensure compliance with </w:t>
      </w:r>
      <w:r w:rsidR="00C07B03" w:rsidRPr="00B644E7">
        <w:t>Statutory Requirements</w:t>
      </w:r>
      <w:r w:rsidRPr="00E213AA">
        <w:t xml:space="preserve">; and </w:t>
      </w:r>
    </w:p>
    <w:p w14:paraId="403C799D" w14:textId="77777777" w:rsidR="00A501E3" w:rsidRPr="00E213AA" w:rsidRDefault="00463E26" w:rsidP="00D33BF3">
      <w:pPr>
        <w:pStyle w:val="DefenceDefinitionNum"/>
        <w:tabs>
          <w:tab w:val="clear" w:pos="964"/>
          <w:tab w:val="num" w:pos="0"/>
        </w:tabs>
      </w:pPr>
      <w:r>
        <w:t xml:space="preserve">seek to </w:t>
      </w:r>
      <w:r w:rsidR="003F0DC1" w:rsidRPr="00E213AA">
        <w:t xml:space="preserve">maximise the achievement of the </w:t>
      </w:r>
      <w:r w:rsidR="009E30EA" w:rsidRPr="00B644E7">
        <w:t>Environmental Objectives</w:t>
      </w:r>
      <w:r w:rsidR="00F37D72">
        <w:t>,</w:t>
      </w:r>
      <w:r w:rsidR="00A501E3" w:rsidRPr="00E213AA">
        <w:t xml:space="preserve"> the </w:t>
      </w:r>
      <w:r w:rsidR="00B754E4" w:rsidRPr="00B644E7">
        <w:t>ESD Principles</w:t>
      </w:r>
      <w:r w:rsidR="00A501E3" w:rsidRPr="00E213AA">
        <w:t xml:space="preserve"> and </w:t>
      </w:r>
      <w:r w:rsidR="00C65E0A">
        <w:t xml:space="preserve">the </w:t>
      </w:r>
      <w:r w:rsidR="00D025B5" w:rsidRPr="00B644E7">
        <w:t>WOL Objectives</w:t>
      </w:r>
      <w:r w:rsidR="00A501E3" w:rsidRPr="00E213AA">
        <w:t xml:space="preserve">. </w:t>
      </w:r>
    </w:p>
    <w:p w14:paraId="6B1251AD" w14:textId="77777777" w:rsidR="005263EE" w:rsidRDefault="005263EE" w:rsidP="005263EE">
      <w:pPr>
        <w:pStyle w:val="DefenceDefinitionNum"/>
        <w:numPr>
          <w:ilvl w:val="0"/>
          <w:numId w:val="0"/>
        </w:numPr>
      </w:pPr>
      <w:bookmarkStart w:id="76" w:name="_Ref459715709"/>
      <w:r w:rsidRPr="005263EE">
        <w:t xml:space="preserve">The </w:t>
      </w:r>
      <w:r w:rsidRPr="00B644E7">
        <w:t>Environmental Management Plan</w:t>
      </w:r>
      <w:r w:rsidRPr="00E213AA">
        <w:rPr>
          <w:rStyle w:val="Hyperlink"/>
          <w:color w:val="000000"/>
        </w:rPr>
        <w:t xml:space="preserve"> </w:t>
      </w:r>
      <w:r w:rsidRPr="005263EE">
        <w:t>must address, at a minimum:</w:t>
      </w:r>
    </w:p>
    <w:bookmarkEnd w:id="76"/>
    <w:p w14:paraId="38D44B4A" w14:textId="77777777" w:rsidR="00A501E3" w:rsidRPr="00E213AA" w:rsidRDefault="00A501E3" w:rsidP="00D33BF3">
      <w:pPr>
        <w:pStyle w:val="DefenceDefinitionNum"/>
        <w:tabs>
          <w:tab w:val="clear" w:pos="964"/>
          <w:tab w:val="num" w:pos="0"/>
        </w:tabs>
      </w:pPr>
      <w:r w:rsidRPr="00E213AA">
        <w:t xml:space="preserve">all </w:t>
      </w:r>
      <w:r w:rsidR="00C07B03" w:rsidRPr="00B644E7">
        <w:t>Statutory Requirements</w:t>
      </w:r>
      <w:r w:rsidRPr="00E213AA">
        <w:t>;</w:t>
      </w:r>
    </w:p>
    <w:p w14:paraId="43593006" w14:textId="77777777" w:rsidR="009C6174" w:rsidRPr="00E213AA" w:rsidRDefault="009C6174" w:rsidP="00D33BF3">
      <w:pPr>
        <w:pStyle w:val="DefenceDefinitionNum"/>
        <w:tabs>
          <w:tab w:val="clear" w:pos="964"/>
          <w:tab w:val="num" w:pos="0"/>
        </w:tabs>
      </w:pPr>
      <w:bookmarkStart w:id="77" w:name="_Ref449093110"/>
      <w:r w:rsidRPr="00E213AA">
        <w:lastRenderedPageBreak/>
        <w:t xml:space="preserve">all </w:t>
      </w:r>
      <w:r w:rsidR="009E30EA" w:rsidRPr="00B644E7">
        <w:t>Environmental Objectives</w:t>
      </w:r>
      <w:r w:rsidRPr="00E213AA">
        <w:t>;</w:t>
      </w:r>
      <w:bookmarkEnd w:id="77"/>
      <w:r w:rsidRPr="00E213AA">
        <w:t xml:space="preserve"> </w:t>
      </w:r>
    </w:p>
    <w:p w14:paraId="4F941D5C" w14:textId="5697472B" w:rsidR="00A501E3" w:rsidRPr="00E213AA" w:rsidRDefault="00A501E3" w:rsidP="00D33BF3">
      <w:pPr>
        <w:pStyle w:val="DefenceDefinitionNum"/>
        <w:tabs>
          <w:tab w:val="clear" w:pos="964"/>
          <w:tab w:val="num" w:pos="0"/>
        </w:tabs>
      </w:pPr>
      <w:r w:rsidRPr="00E213AA">
        <w:t xml:space="preserve">without limiting paragraph </w:t>
      </w:r>
      <w:r w:rsidR="001709BE">
        <w:fldChar w:fldCharType="begin"/>
      </w:r>
      <w:r w:rsidR="001709BE">
        <w:instrText xml:space="preserve"> REF _Ref449093110 \n \h </w:instrText>
      </w:r>
      <w:r w:rsidR="001709BE">
        <w:fldChar w:fldCharType="separate"/>
      </w:r>
      <w:r w:rsidR="00214954">
        <w:t>(d)</w:t>
      </w:r>
      <w:r w:rsidR="001709BE">
        <w:fldChar w:fldCharType="end"/>
      </w:r>
      <w:r w:rsidRPr="00E213AA">
        <w:t xml:space="preserve">, all </w:t>
      </w:r>
      <w:r w:rsidR="00B754E4" w:rsidRPr="00B644E7">
        <w:t>ESD Principles</w:t>
      </w:r>
      <w:r w:rsidRPr="00E213AA">
        <w:t xml:space="preserve"> and </w:t>
      </w:r>
      <w:r w:rsidR="00D025B5" w:rsidRPr="00B644E7">
        <w:t>WOL Objectives</w:t>
      </w:r>
      <w:r w:rsidR="00BE6059">
        <w:t>;</w:t>
      </w:r>
    </w:p>
    <w:p w14:paraId="003741B2" w14:textId="767C9B9E"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214954">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62DFF306" w14:textId="77777777" w:rsidR="00A15635" w:rsidRPr="00E213AA" w:rsidRDefault="00A15635" w:rsidP="00D33BF3">
      <w:pPr>
        <w:pStyle w:val="DefenceDefinitionNum"/>
        <w:tabs>
          <w:tab w:val="clear" w:pos="964"/>
          <w:tab w:val="num" w:pos="0"/>
        </w:tabs>
      </w:pPr>
      <w:r w:rsidRPr="00E213AA">
        <w:t xml:space="preserve">the procedure for consultation, cooperation and coordination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447B1136" w14:textId="77777777"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40501949" w14:textId="145272BB"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Environmental Management Plan</w:t>
      </w:r>
      <w:r w:rsidRPr="00E213AA">
        <w:rPr>
          <w:rStyle w:val="Hyperlink"/>
          <w:color w:val="000000"/>
        </w:rPr>
        <w:t xml:space="preserve"> </w:t>
      </w:r>
      <w:r w:rsidR="00EA0749">
        <w:t>under</w:t>
      </w:r>
      <w:r w:rsidRPr="00E213AA">
        <w:t xml:space="preserve"> clause </w:t>
      </w:r>
      <w:r w:rsidRPr="00E213AA">
        <w:rPr>
          <w:rStyle w:val="Hyperlink"/>
        </w:rPr>
        <w:fldChar w:fldCharType="begin"/>
      </w:r>
      <w:r w:rsidRPr="00E213AA">
        <w:rPr>
          <w:rStyle w:val="Hyperlink"/>
        </w:rPr>
        <w:instrText xml:space="preserve"> REF _Ref100474748 \r \h  \* MERGEFORMAT </w:instrText>
      </w:r>
      <w:r w:rsidRPr="00E213AA">
        <w:rPr>
          <w:rStyle w:val="Hyperlink"/>
        </w:rPr>
      </w:r>
      <w:r w:rsidRPr="00E213AA">
        <w:rPr>
          <w:rStyle w:val="Hyperlink"/>
        </w:rPr>
        <w:fldChar w:fldCharType="separate"/>
      </w:r>
      <w:r w:rsidR="00214954">
        <w:rPr>
          <w:rStyle w:val="Hyperlink"/>
        </w:rPr>
        <w:t>9.2</w:t>
      </w:r>
      <w:r w:rsidRPr="00E213AA">
        <w:rPr>
          <w:rStyle w:val="Hyperlink"/>
        </w:rPr>
        <w:fldChar w:fldCharType="end"/>
      </w:r>
      <w:r w:rsidRPr="00E213AA">
        <w:t>;</w:t>
      </w:r>
    </w:p>
    <w:p w14:paraId="5BE6E919" w14:textId="77777777"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44894D48"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62669DE5" w14:textId="77777777"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Works</w:t>
      </w:r>
      <w:r w:rsidR="00C81B7F" w:rsidRPr="00E213AA">
        <w:rPr>
          <w:rStyle w:val="Hyperlink"/>
        </w:rPr>
        <w:t>;</w:t>
      </w:r>
    </w:p>
    <w:p w14:paraId="15C432C2" w14:textId="656E62E0"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Environmental Management 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214954">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22DC0AC7" w14:textId="77777777"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w:t>
      </w:r>
    </w:p>
    <w:p w14:paraId="6E964703" w14:textId="77777777"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Pr="00F67895">
        <w:rPr>
          <w:rStyle w:val="Hyperlink"/>
          <w:color w:val="auto"/>
        </w:rPr>
        <w:t xml:space="preserve"> for regular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162F2C50"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AC3B408" w14:textId="77777777" w:rsidR="008941B6" w:rsidRPr="00F67895"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Works</w:t>
      </w:r>
      <w:r w:rsidRPr="00F67895">
        <w:rPr>
          <w:rStyle w:val="Hyperlink"/>
        </w:rPr>
        <w:t>;</w:t>
      </w:r>
    </w:p>
    <w:p w14:paraId="30DE6EE0" w14:textId="77777777"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050444A" w14:textId="77777777" w:rsidR="00415C53" w:rsidRPr="00DC5104" w:rsidRDefault="00415C53" w:rsidP="00D33BF3">
      <w:pPr>
        <w:pStyle w:val="DefenceDefinitionNum"/>
        <w:tabs>
          <w:tab w:val="clear" w:pos="964"/>
          <w:tab w:val="num" w:pos="0"/>
        </w:tabs>
      </w:pPr>
      <w:r w:rsidRPr="00DC5104">
        <w:t>any other matters required by</w:t>
      </w:r>
      <w:r w:rsidR="003C12C9">
        <w:t xml:space="preserve"> the</w:t>
      </w:r>
      <w:r w:rsidRPr="00DC5104">
        <w:t>:</w:t>
      </w:r>
    </w:p>
    <w:p w14:paraId="0258BE94" w14:textId="77777777"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2193D243" w14:textId="77777777"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EF62B69" w14:textId="77777777" w:rsidR="00CB4C72" w:rsidRPr="005D2C6B" w:rsidRDefault="00CB4C72" w:rsidP="00E455C7">
      <w:pPr>
        <w:pStyle w:val="DefenceBoldNormal"/>
      </w:pPr>
      <w:bookmarkStart w:id="78" w:name="EnvironmentalObjectives"/>
      <w:r w:rsidRPr="005D2C6B">
        <w:t>Environmental Objectives</w:t>
      </w:r>
      <w:bookmarkEnd w:id="78"/>
    </w:p>
    <w:p w14:paraId="04EC282D" w14:textId="0E66E496" w:rsidR="00CB4C72" w:rsidRPr="005D2C6B" w:rsidRDefault="00CB4C72" w:rsidP="00CB4C72">
      <w:pPr>
        <w:pStyle w:val="DefenceDefinition0"/>
      </w:pPr>
      <w:r w:rsidRPr="005D2C6B">
        <w:t xml:space="preserve">The </w:t>
      </w:r>
      <w:r w:rsidR="00224D46">
        <w:t>following o</w:t>
      </w:r>
      <w:r w:rsidR="00966426" w:rsidRPr="00B644E7">
        <w:t>bjectives</w:t>
      </w:r>
      <w:r w:rsidRPr="005D2C6B">
        <w:t>:</w:t>
      </w:r>
    </w:p>
    <w:p w14:paraId="72CDEF55" w14:textId="77777777"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6163776E" w14:textId="7777777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3FE99200" w14:textId="77777777"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7E92D812" w14:textId="77777777" w:rsidR="00EC4783" w:rsidRPr="00DC5104" w:rsidRDefault="00EC4783" w:rsidP="00D33BF3">
      <w:pPr>
        <w:pStyle w:val="DefenceDefinitionNum"/>
        <w:tabs>
          <w:tab w:val="clear" w:pos="964"/>
          <w:tab w:val="num" w:pos="0"/>
        </w:tabs>
      </w:pPr>
      <w:r w:rsidRPr="00DC5104">
        <w:lastRenderedPageBreak/>
        <w:t xml:space="preserve">the additional objectives specified in the </w:t>
      </w:r>
      <w:r w:rsidR="000B3220" w:rsidRPr="00B644E7">
        <w:t>Contract Particulars</w:t>
      </w:r>
      <w:r w:rsidRPr="00DC5104">
        <w:t>.</w:t>
      </w:r>
    </w:p>
    <w:p w14:paraId="62783514" w14:textId="77777777" w:rsidR="00DA7739" w:rsidRPr="00AE7774" w:rsidRDefault="00DA7739" w:rsidP="00DE2244">
      <w:pPr>
        <w:pStyle w:val="DefenceBoldNormal"/>
      </w:pPr>
      <w:bookmarkStart w:id="79" w:name="ErrorsAndOmissionsInsurance"/>
      <w:r w:rsidRPr="00AE7774">
        <w:t>Errors and Omissions Insurance</w:t>
      </w:r>
      <w:bookmarkEnd w:id="79"/>
    </w:p>
    <w:p w14:paraId="38993AED" w14:textId="77777777"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697656D5" w14:textId="77777777" w:rsidR="00DA7739" w:rsidRPr="005D2C6B" w:rsidRDefault="00DA7739" w:rsidP="00DE2244">
      <w:pPr>
        <w:pStyle w:val="DefenceBoldNormal"/>
      </w:pPr>
      <w:bookmarkStart w:id="80" w:name="ESD"/>
      <w:r w:rsidRPr="005D2C6B">
        <w:t>ESD</w:t>
      </w:r>
      <w:bookmarkEnd w:id="80"/>
    </w:p>
    <w:p w14:paraId="7BEE272E" w14:textId="77777777" w:rsidR="00DA7739" w:rsidRDefault="00DA7739" w:rsidP="00DE2244">
      <w:pPr>
        <w:pStyle w:val="DefenceDefinition0"/>
      </w:pPr>
      <w:r w:rsidRPr="005D2C6B">
        <w:t>Ecologically sustainable development.</w:t>
      </w:r>
      <w:r w:rsidR="00080DFE">
        <w:t xml:space="preserve"> </w:t>
      </w:r>
    </w:p>
    <w:p w14:paraId="7A620EF0" w14:textId="77777777" w:rsidR="00DA7739" w:rsidRPr="005D2C6B" w:rsidRDefault="00DA7739" w:rsidP="00DE2244">
      <w:pPr>
        <w:pStyle w:val="DefenceBoldNormal"/>
      </w:pPr>
      <w:bookmarkStart w:id="81" w:name="ESDPrinciples"/>
      <w:r w:rsidRPr="005D2C6B">
        <w:t>ESD Principles</w:t>
      </w:r>
      <w:bookmarkEnd w:id="81"/>
    </w:p>
    <w:p w14:paraId="1EE3F783" w14:textId="77777777" w:rsidR="00DA7739" w:rsidRPr="005D2C6B" w:rsidRDefault="00DA7739" w:rsidP="00DE2244">
      <w:pPr>
        <w:pStyle w:val="DefenceDefinition0"/>
      </w:pPr>
      <w:r w:rsidRPr="005D2C6B">
        <w:t>Means:</w:t>
      </w:r>
    </w:p>
    <w:p w14:paraId="2A9B2CD7" w14:textId="77777777" w:rsidR="00DA7739" w:rsidRPr="005D2C6B" w:rsidRDefault="00DA7739" w:rsidP="00D33BF3">
      <w:pPr>
        <w:pStyle w:val="DefenceDefinitionNum"/>
        <w:tabs>
          <w:tab w:val="clear" w:pos="964"/>
          <w:tab w:val="num" w:pos="0"/>
        </w:tabs>
      </w:pPr>
      <w:r w:rsidRPr="005D2C6B">
        <w:t>efficient and effective use of natural resources in a way that maintains the ecological processes on which life depends;</w:t>
      </w:r>
    </w:p>
    <w:p w14:paraId="1E13FC30" w14:textId="77777777" w:rsidR="00DA7739" w:rsidRPr="005D2C6B" w:rsidRDefault="00DA7739" w:rsidP="00D33BF3">
      <w:pPr>
        <w:pStyle w:val="DefenceDefinitionNum"/>
        <w:tabs>
          <w:tab w:val="clear" w:pos="964"/>
          <w:tab w:val="num" w:pos="0"/>
        </w:tabs>
      </w:pPr>
      <w:r w:rsidRPr="005D2C6B">
        <w:t xml:space="preserve">increased energy </w:t>
      </w:r>
      <w:r w:rsidR="004220B8">
        <w:t xml:space="preserve">and water </w:t>
      </w:r>
      <w:r w:rsidRPr="005D2C6B">
        <w:t>conservation and efficiency;</w:t>
      </w:r>
    </w:p>
    <w:p w14:paraId="7FBE8D3C" w14:textId="77777777" w:rsidR="00DA7739" w:rsidRPr="005D2C6B" w:rsidRDefault="00DA7739" w:rsidP="00D33BF3">
      <w:pPr>
        <w:pStyle w:val="DefenceDefinitionNum"/>
        <w:tabs>
          <w:tab w:val="clear" w:pos="964"/>
          <w:tab w:val="num" w:pos="0"/>
        </w:tabs>
      </w:pPr>
      <w:r w:rsidRPr="005D2C6B">
        <w:t xml:space="preserve">sustainable </w:t>
      </w:r>
      <w:r w:rsidR="004220B8">
        <w:t xml:space="preserve">development and </w:t>
      </w:r>
      <w:r w:rsidRPr="005D2C6B">
        <w:t xml:space="preserve">use of renewable </w:t>
      </w:r>
      <w:r w:rsidR="00247FD5">
        <w:t>and alter</w:t>
      </w:r>
      <w:r w:rsidR="00404D49">
        <w:t>n</w:t>
      </w:r>
      <w:r w:rsidR="00247FD5">
        <w:t>a</w:t>
      </w:r>
      <w:r w:rsidR="00404D49">
        <w:t xml:space="preserve">tive </w:t>
      </w:r>
      <w:r w:rsidRPr="005D2C6B">
        <w:t xml:space="preserve">energy </w:t>
      </w:r>
      <w:r w:rsidR="00404D49">
        <w:t xml:space="preserve">and water </w:t>
      </w:r>
      <w:r w:rsidRPr="005D2C6B">
        <w:t>resources;</w:t>
      </w:r>
    </w:p>
    <w:p w14:paraId="4C3D21CB" w14:textId="77777777" w:rsidR="00DA7739" w:rsidRPr="005D2C6B" w:rsidRDefault="00DA7739" w:rsidP="00D33BF3">
      <w:pPr>
        <w:pStyle w:val="DefenceDefinitionNum"/>
        <w:tabs>
          <w:tab w:val="clear" w:pos="964"/>
          <w:tab w:val="num" w:pos="0"/>
        </w:tabs>
      </w:pPr>
      <w:r w:rsidRPr="005D2C6B">
        <w:t>reduction or elimination of toxic and harmful substances in facilities and their surrounding environments;</w:t>
      </w:r>
    </w:p>
    <w:p w14:paraId="60465145" w14:textId="77777777" w:rsidR="00DA7739" w:rsidRPr="005D2C6B" w:rsidRDefault="00DA7739" w:rsidP="00D33BF3">
      <w:pPr>
        <w:pStyle w:val="DefenceDefinitionNum"/>
        <w:tabs>
          <w:tab w:val="clear" w:pos="964"/>
          <w:tab w:val="num" w:pos="0"/>
        </w:tabs>
      </w:pPr>
      <w:r w:rsidRPr="005D2C6B">
        <w:t>improvements to interior and exterior environments leading to increased productivity and better health;</w:t>
      </w:r>
    </w:p>
    <w:p w14:paraId="04A8ACD2" w14:textId="77777777" w:rsidR="00DA7739" w:rsidRPr="005D2C6B" w:rsidRDefault="00DA7739" w:rsidP="00D33BF3">
      <w:pPr>
        <w:pStyle w:val="DefenceDefinitionNum"/>
        <w:tabs>
          <w:tab w:val="clear" w:pos="964"/>
          <w:tab w:val="num" w:pos="0"/>
        </w:tabs>
      </w:pPr>
      <w:r w:rsidRPr="005D2C6B">
        <w:t>efficiency in resource and materials utilisation, especially water resources;</w:t>
      </w:r>
    </w:p>
    <w:p w14:paraId="55FAA537" w14:textId="77777777" w:rsidR="00DA7739" w:rsidRPr="005D2C6B" w:rsidRDefault="00DA7739" w:rsidP="00D33BF3">
      <w:pPr>
        <w:pStyle w:val="DefenceDefinitionNum"/>
        <w:tabs>
          <w:tab w:val="clear" w:pos="964"/>
          <w:tab w:val="num" w:pos="0"/>
        </w:tabs>
      </w:pPr>
      <w:r w:rsidRPr="005D2C6B">
        <w:t>selection of materials and products based on their life-cycle environmental impacts;</w:t>
      </w:r>
    </w:p>
    <w:p w14:paraId="0BA12047" w14:textId="77777777" w:rsidR="00DA7739" w:rsidRPr="005D2C6B" w:rsidRDefault="00DA7739" w:rsidP="00D33BF3">
      <w:pPr>
        <w:pStyle w:val="DefenceDefinitionNum"/>
        <w:tabs>
          <w:tab w:val="clear" w:pos="964"/>
          <w:tab w:val="num" w:pos="0"/>
        </w:tabs>
      </w:pPr>
      <w:r w:rsidRPr="005D2C6B">
        <w:t>increased use of materials and products with recycled content;</w:t>
      </w:r>
    </w:p>
    <w:p w14:paraId="3F5FE97B" w14:textId="77777777" w:rsidR="00DA7739" w:rsidRPr="005D2C6B" w:rsidRDefault="00DA7739" w:rsidP="00D33BF3">
      <w:pPr>
        <w:pStyle w:val="DefenceDefinitionNum"/>
        <w:tabs>
          <w:tab w:val="clear" w:pos="964"/>
          <w:tab w:val="num" w:pos="0"/>
        </w:tabs>
      </w:pPr>
      <w:r w:rsidRPr="005D2C6B">
        <w:t>recycling of construction waste and building materials after demolition;</w:t>
      </w:r>
    </w:p>
    <w:p w14:paraId="5D8CFB88" w14:textId="77777777" w:rsidR="00DA7739" w:rsidRPr="005D2C6B" w:rsidRDefault="00DA7739" w:rsidP="00D33BF3">
      <w:pPr>
        <w:pStyle w:val="DefenceDefinitionNum"/>
        <w:tabs>
          <w:tab w:val="clear" w:pos="964"/>
          <w:tab w:val="num" w:pos="0"/>
        </w:tabs>
      </w:pPr>
      <w:r w:rsidRPr="005D2C6B">
        <w:t xml:space="preserve">reduction in harmful waste products produced during construction; </w:t>
      </w:r>
    </w:p>
    <w:p w14:paraId="049A872C" w14:textId="77777777" w:rsidR="00DA7739" w:rsidRPr="005D2C6B" w:rsidRDefault="005D3B60" w:rsidP="00D33BF3">
      <w:pPr>
        <w:pStyle w:val="DefenceDefinitionNum"/>
        <w:tabs>
          <w:tab w:val="clear" w:pos="964"/>
          <w:tab w:val="num" w:pos="0"/>
        </w:tabs>
        <w:rPr>
          <w:b/>
          <w:bCs/>
        </w:rPr>
      </w:pPr>
      <w:r>
        <w:t xml:space="preserve">use, </w:t>
      </w:r>
      <w:r w:rsidR="005A42CD">
        <w:t>operation and maintenance</w:t>
      </w:r>
      <w:r w:rsidR="00DA7739" w:rsidRPr="005D2C6B">
        <w:t xml:space="preserve"> practices that reduce or minimise harmful effects on people and the natural environment;</w:t>
      </w:r>
    </w:p>
    <w:p w14:paraId="374052A4" w14:textId="77777777" w:rsidR="00DA7739" w:rsidRDefault="00DA7739" w:rsidP="00D33BF3">
      <w:pPr>
        <w:pStyle w:val="DefenceDefinitionNum"/>
        <w:tabs>
          <w:tab w:val="clear" w:pos="964"/>
          <w:tab w:val="num" w:pos="0"/>
        </w:tabs>
      </w:pPr>
      <w:r w:rsidRPr="005D2C6B">
        <w:t>maintaining the cultural, economic, physical and social wellbein</w:t>
      </w:r>
      <w:r w:rsidR="004220B8">
        <w:t>g of people and communities;</w:t>
      </w:r>
      <w:r w:rsidR="00080DFE">
        <w:t xml:space="preserve"> and</w:t>
      </w:r>
    </w:p>
    <w:p w14:paraId="39AF2523" w14:textId="77777777" w:rsidR="00DA7739" w:rsidRPr="005D2C6B" w:rsidRDefault="00DA7739" w:rsidP="00D33BF3">
      <w:pPr>
        <w:pStyle w:val="DefenceDefinitionNum"/>
        <w:tabs>
          <w:tab w:val="clear" w:pos="964"/>
          <w:tab w:val="num" w:pos="0"/>
        </w:tabs>
        <w:rPr>
          <w:b/>
          <w:bCs/>
        </w:rPr>
      </w:pPr>
      <w:r w:rsidRPr="005D2C6B">
        <w:t>the</w:t>
      </w:r>
      <w:r w:rsidR="00EC4783">
        <w:t xml:space="preserve"> </w:t>
      </w:r>
      <w:r w:rsidRPr="005D2C6B">
        <w:t xml:space="preserve">additional </w:t>
      </w:r>
      <w:r w:rsidR="00EC4783">
        <w:t>principles</w:t>
      </w:r>
      <w:r w:rsidRPr="005D2C6B">
        <w:t xml:space="preserve"> </w:t>
      </w:r>
      <w:r w:rsidR="00EE4517" w:rsidRPr="005D2C6B">
        <w:t>specified</w:t>
      </w:r>
      <w:r w:rsidRPr="005D2C6B">
        <w:t xml:space="preserve"> in the </w:t>
      </w:r>
      <w:r w:rsidR="000B3220" w:rsidRPr="00B644E7">
        <w:t>Contract Particulars</w:t>
      </w:r>
      <w:r w:rsidRPr="005D2C6B">
        <w:t>.</w:t>
      </w:r>
    </w:p>
    <w:p w14:paraId="0F30751A" w14:textId="77777777" w:rsidR="00DA7739" w:rsidRPr="005D2C6B" w:rsidRDefault="00DA7739" w:rsidP="00DE2244">
      <w:pPr>
        <w:pStyle w:val="DefenceBoldNormal"/>
      </w:pPr>
      <w:bookmarkStart w:id="82" w:name="ExecutiveNegotiators"/>
      <w:r w:rsidRPr="005D2C6B">
        <w:t>Executive Negotiators</w:t>
      </w:r>
      <w:bookmarkEnd w:id="82"/>
    </w:p>
    <w:p w14:paraId="51092190" w14:textId="77777777"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66597737" w14:textId="77777777" w:rsidR="002F07A4" w:rsidRPr="000A68CE" w:rsidRDefault="002F07A4" w:rsidP="001D50A4">
      <w:pPr>
        <w:pStyle w:val="DefenceBoldNormal"/>
      </w:pPr>
      <w:bookmarkStart w:id="83" w:name="ExpertDeterminationAgreement"/>
      <w:r w:rsidRPr="000A68CE">
        <w:t>Expert Determination Agreement</w:t>
      </w:r>
      <w:bookmarkEnd w:id="83"/>
    </w:p>
    <w:p w14:paraId="113F5406" w14:textId="77777777"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458711E4" w14:textId="77777777" w:rsidR="00EF4215" w:rsidRPr="002A0FB3" w:rsidRDefault="00EF4215" w:rsidP="001D50A4">
      <w:pPr>
        <w:pStyle w:val="DefenceBoldNormal"/>
      </w:pPr>
      <w:bookmarkStart w:id="84" w:name="FinancialRepresentative"/>
      <w:r w:rsidRPr="002A0FB3">
        <w:t>Financial Representative</w:t>
      </w:r>
      <w:bookmarkEnd w:id="84"/>
    </w:p>
    <w:p w14:paraId="69C63C01" w14:textId="77777777" w:rsidR="00EF4215" w:rsidRPr="002A0FB3" w:rsidRDefault="00EF4215" w:rsidP="00EF4215">
      <w:pPr>
        <w:pStyle w:val="DefenceDefinition0"/>
      </w:pPr>
      <w:r w:rsidRPr="002A0FB3">
        <w:t>Means</w:t>
      </w:r>
      <w:r w:rsidR="000A68CE" w:rsidRPr="002A0FB3">
        <w:t>:</w:t>
      </w:r>
      <w:r w:rsidRPr="002A0FB3">
        <w:t xml:space="preserve"> </w:t>
      </w:r>
    </w:p>
    <w:p w14:paraId="74F8ECF1" w14:textId="77777777"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0CA6E00D" w14:textId="77777777" w:rsidR="009044B3" w:rsidRDefault="00EF4215" w:rsidP="000A2196">
      <w:pPr>
        <w:pStyle w:val="DefenceDefinitionNum"/>
        <w:tabs>
          <w:tab w:val="clear" w:pos="964"/>
          <w:tab w:val="num" w:pos="0"/>
        </w:tabs>
      </w:pPr>
      <w:r w:rsidRPr="002A0FB3">
        <w:lastRenderedPageBreak/>
        <w:t xml:space="preserve">in relation to a subcontractor, the subcontractor's chief financial officer, financial controller or other officer or </w:t>
      </w:r>
      <w:r w:rsidRPr="000A2196">
        <w:t>employee with primary responsibility for managing the financial affairs of the subcontractor.</w:t>
      </w:r>
    </w:p>
    <w:p w14:paraId="78EE07FE" w14:textId="77777777" w:rsidR="009044B3" w:rsidRDefault="009044B3" w:rsidP="009044B3">
      <w:pPr>
        <w:pStyle w:val="DefenceDefinitionNum"/>
        <w:numPr>
          <w:ilvl w:val="0"/>
          <w:numId w:val="0"/>
        </w:numPr>
        <w:rPr>
          <w:b/>
        </w:rPr>
      </w:pPr>
      <w:r>
        <w:rPr>
          <w:b/>
        </w:rPr>
        <w:t>Force Majeure</w:t>
      </w:r>
    </w:p>
    <w:p w14:paraId="5EB5A118" w14:textId="77777777" w:rsidR="00046F1D" w:rsidRDefault="00046F1D" w:rsidP="00376E8A">
      <w:pPr>
        <w:pStyle w:val="DefenceHeading3"/>
        <w:numPr>
          <w:ilvl w:val="0"/>
          <w:numId w:val="0"/>
        </w:numPr>
      </w:pPr>
      <w:r>
        <w:t>The occurrence of any of the following exceptional events or circumstances:</w:t>
      </w:r>
    </w:p>
    <w:p w14:paraId="78F1FF70" w14:textId="77777777" w:rsidR="00046F1D" w:rsidRDefault="00046F1D" w:rsidP="008D2474">
      <w:pPr>
        <w:pStyle w:val="DefenceDefinitionNum"/>
        <w:numPr>
          <w:ilvl w:val="1"/>
          <w:numId w:val="41"/>
        </w:numPr>
      </w:pPr>
      <w:r>
        <w:t>a Commonwealth Risk; and</w:t>
      </w:r>
    </w:p>
    <w:p w14:paraId="76E17733" w14:textId="77777777" w:rsidR="00046F1D" w:rsidRDefault="00046F1D" w:rsidP="008D2474">
      <w:pPr>
        <w:pStyle w:val="DefenceDefinitionNum"/>
        <w:numPr>
          <w:ilvl w:val="1"/>
          <w:numId w:val="41"/>
        </w:numPr>
      </w:pPr>
      <w:r>
        <w:t>a natural catastrophe comprising an earthquake, hurricane, cyclone, typhoon, tsunami, volcanic activity, flood</w:t>
      </w:r>
      <w:r w:rsidR="00892B60">
        <w:t>,</w:t>
      </w:r>
      <w:r>
        <w:t xml:space="preserve"> fire</w:t>
      </w:r>
      <w:r w:rsidR="00463E26">
        <w:t>,</w:t>
      </w:r>
      <w:r w:rsidR="00892B60">
        <w:t xml:space="preserve"> epidemic</w:t>
      </w:r>
      <w:r w:rsidR="00463E26">
        <w:t xml:space="preserve"> or pandemic</w:t>
      </w:r>
      <w:r w:rsidR="00892B60">
        <w:t xml:space="preserve"> (excluding a Pandemic </w:t>
      </w:r>
      <w:r w:rsidR="00CF6669">
        <w:t xml:space="preserve">Adjustment </w:t>
      </w:r>
      <w:r w:rsidR="00892B60">
        <w:t>Event)</w:t>
      </w:r>
      <w:r>
        <w:t>,</w:t>
      </w:r>
    </w:p>
    <w:p w14:paraId="42A6E81F" w14:textId="77777777" w:rsidR="00046F1D" w:rsidRDefault="00046F1D" w:rsidP="00376E8A">
      <w:pPr>
        <w:pStyle w:val="DefenceIndent"/>
        <w:ind w:left="0"/>
      </w:pPr>
      <w:r>
        <w:t>provided that it is an event or circumstance:</w:t>
      </w:r>
    </w:p>
    <w:p w14:paraId="1823CC33" w14:textId="77777777" w:rsidR="00046F1D" w:rsidRDefault="00046F1D" w:rsidP="008D2474">
      <w:pPr>
        <w:pStyle w:val="DefenceDefinitionNum"/>
        <w:numPr>
          <w:ilvl w:val="1"/>
          <w:numId w:val="41"/>
        </w:numPr>
      </w:pPr>
      <w:r>
        <w:t>which is beyond a party's control;</w:t>
      </w:r>
    </w:p>
    <w:p w14:paraId="305D7953" w14:textId="77777777" w:rsidR="00046F1D" w:rsidRDefault="00046F1D" w:rsidP="008D2474">
      <w:pPr>
        <w:pStyle w:val="DefenceDefinitionNum"/>
        <w:numPr>
          <w:ilvl w:val="1"/>
          <w:numId w:val="41"/>
        </w:numPr>
      </w:pPr>
      <w:r>
        <w:t>which such party could not reasonably have provided against before entering into the Contract;</w:t>
      </w:r>
    </w:p>
    <w:p w14:paraId="0D0432DB" w14:textId="77777777" w:rsidR="00046F1D" w:rsidRDefault="00046F1D" w:rsidP="008D2474">
      <w:pPr>
        <w:pStyle w:val="DefenceDefinitionNum"/>
        <w:numPr>
          <w:ilvl w:val="1"/>
          <w:numId w:val="41"/>
        </w:numPr>
      </w:pPr>
      <w:r>
        <w:t xml:space="preserve">which, having arisen, such party could not reasonably have avoided or overcome; </w:t>
      </w:r>
    </w:p>
    <w:p w14:paraId="751FBCE5" w14:textId="77777777" w:rsidR="00046F1D" w:rsidRDefault="00046F1D" w:rsidP="008D2474">
      <w:pPr>
        <w:pStyle w:val="DefenceDefinitionNum"/>
        <w:numPr>
          <w:ilvl w:val="1"/>
          <w:numId w:val="41"/>
        </w:numPr>
      </w:pPr>
      <w:r>
        <w:t>which is not substantially attributable to the other party; and</w:t>
      </w:r>
    </w:p>
    <w:p w14:paraId="5D9E8604" w14:textId="77777777" w:rsidR="00046F1D" w:rsidRDefault="00046F1D" w:rsidP="008D2474">
      <w:pPr>
        <w:pStyle w:val="DefenceDefinitionNum"/>
        <w:numPr>
          <w:ilvl w:val="1"/>
          <w:numId w:val="41"/>
        </w:numPr>
      </w:pPr>
      <w:r>
        <w:t>of which such party did not have, or which a prudent contractor acting reasonably in the circumstances could not have been expected to have, knowledge prior to the submission of the Contractor's tender.</w:t>
      </w:r>
    </w:p>
    <w:p w14:paraId="258825CA" w14:textId="77777777" w:rsidR="001A5D1B" w:rsidRPr="00046F1D" w:rsidRDefault="001A5D1B">
      <w:pPr>
        <w:pStyle w:val="DefenceDefinitionNum"/>
        <w:numPr>
          <w:ilvl w:val="0"/>
          <w:numId w:val="0"/>
        </w:numPr>
        <w:rPr>
          <w:b/>
        </w:rPr>
      </w:pPr>
      <w:bookmarkStart w:id="85" w:name="GeocodedInformation"/>
      <w:r w:rsidRPr="00046F1D">
        <w:rPr>
          <w:b/>
        </w:rPr>
        <w:t>Fraud</w:t>
      </w:r>
    </w:p>
    <w:p w14:paraId="731E8428" w14:textId="77777777" w:rsidR="001A5D1B" w:rsidRDefault="00745EBA" w:rsidP="00D92B71">
      <w:pPr>
        <w:pStyle w:val="DefenceDefinition0"/>
      </w:pPr>
      <w:r>
        <w:t>Includes d</w:t>
      </w:r>
      <w:r w:rsidR="001A5D1B">
        <w:t xml:space="preserve">ishonesty </w:t>
      </w:r>
      <w:r w:rsidR="00C41EF9">
        <w:t xml:space="preserve">(such as </w:t>
      </w:r>
      <w:r w:rsidR="001A5D1B">
        <w:t>obtaining a benefit, or causing loss, by deception or other means</w:t>
      </w:r>
      <w:r w:rsidR="00C41EF9">
        <w:t>)</w:t>
      </w:r>
      <w:r w:rsidR="001A5D1B">
        <w:t>.</w:t>
      </w:r>
    </w:p>
    <w:p w14:paraId="74C0E133" w14:textId="77777777" w:rsidR="001A5D1B" w:rsidRPr="00C11010" w:rsidRDefault="001A5D1B" w:rsidP="001A5D1B">
      <w:pPr>
        <w:pStyle w:val="DefenceBoldNormal"/>
      </w:pPr>
      <w:r w:rsidRPr="00C11010">
        <w:t>Fraud and Corruption Control Plan</w:t>
      </w:r>
    </w:p>
    <w:p w14:paraId="268C464F" w14:textId="2103A7B2" w:rsidR="001A5D1B" w:rsidRPr="00C11010" w:rsidRDefault="001A5D1B" w:rsidP="001A5D1B">
      <w:pPr>
        <w:pStyle w:val="DefenceBoldNormal"/>
        <w:rPr>
          <w:b w:val="0"/>
        </w:rPr>
      </w:pPr>
      <w:r w:rsidRPr="00C11010">
        <w:rPr>
          <w:b w:val="0"/>
        </w:rPr>
        <w:t xml:space="preserve">The plan prepared by the Contractor and finalised under clause </w:t>
      </w:r>
      <w:r w:rsidR="00E70F1C" w:rsidRPr="00C11010">
        <w:rPr>
          <w:b w:val="0"/>
        </w:rPr>
        <w:fldChar w:fldCharType="begin"/>
      </w:r>
      <w:r w:rsidR="00E70F1C" w:rsidRPr="00C11010">
        <w:rPr>
          <w:b w:val="0"/>
        </w:rPr>
        <w:instrText xml:space="preserve"> REF _Ref100474748 \w \h </w:instrText>
      </w:r>
      <w:r w:rsidR="00C11010">
        <w:rPr>
          <w:b w:val="0"/>
        </w:rPr>
        <w:instrText xml:space="preserve"> \* MERGEFORMAT </w:instrText>
      </w:r>
      <w:r w:rsidR="00E70F1C" w:rsidRPr="00C11010">
        <w:rPr>
          <w:b w:val="0"/>
        </w:rPr>
      </w:r>
      <w:r w:rsidR="00E70F1C" w:rsidRPr="00C11010">
        <w:rPr>
          <w:b w:val="0"/>
        </w:rPr>
        <w:fldChar w:fldCharType="separate"/>
      </w:r>
      <w:r w:rsidR="00214954">
        <w:rPr>
          <w:b w:val="0"/>
        </w:rPr>
        <w:t>9.2</w:t>
      </w:r>
      <w:r w:rsidR="00E70F1C" w:rsidRPr="00C11010">
        <w:rPr>
          <w:b w:val="0"/>
        </w:rPr>
        <w:fldChar w:fldCharType="end"/>
      </w:r>
      <w:r w:rsidRPr="00C11010">
        <w:rPr>
          <w:b w:val="0"/>
        </w:rPr>
        <w:t xml:space="preserve"> which must set out in adequate detail the strategy and procedures the Contractor will implement to </w:t>
      </w:r>
      <w:r w:rsidR="007B4365" w:rsidRPr="00C11010">
        <w:rPr>
          <w:b w:val="0"/>
        </w:rPr>
        <w:t>prevent, monitor, detect, investigate and address</w:t>
      </w:r>
      <w:r w:rsidRPr="00C11010">
        <w:rPr>
          <w:b w:val="0"/>
        </w:rPr>
        <w:t xml:space="preserve"> instances of known or suspected Fraud </w:t>
      </w:r>
      <w:r w:rsidR="00745EBA" w:rsidRPr="00C11010">
        <w:rPr>
          <w:b w:val="0"/>
        </w:rPr>
        <w:t>or</w:t>
      </w:r>
      <w:r w:rsidRPr="00C11010">
        <w:rPr>
          <w:b w:val="0"/>
        </w:rPr>
        <w:t xml:space="preserve"> corruption</w:t>
      </w:r>
      <w:r w:rsidR="00BE23D6" w:rsidRPr="00C11010">
        <w:rPr>
          <w:b w:val="0"/>
        </w:rPr>
        <w:t xml:space="preserve"> arising in connection with the Contract and the Contractor’s Activities</w:t>
      </w:r>
      <w:r w:rsidRPr="00C11010">
        <w:rPr>
          <w:b w:val="0"/>
        </w:rPr>
        <w:t>.</w:t>
      </w:r>
    </w:p>
    <w:p w14:paraId="6E720403" w14:textId="77777777" w:rsidR="001A5D1B" w:rsidRPr="00C11010" w:rsidRDefault="001A5D1B" w:rsidP="001A5D1B">
      <w:pPr>
        <w:pStyle w:val="DefenceBoldNormal"/>
        <w:rPr>
          <w:b w:val="0"/>
        </w:rPr>
      </w:pPr>
      <w:r w:rsidRPr="00C11010">
        <w:rPr>
          <w:b w:val="0"/>
        </w:rPr>
        <w:t>The Fraud and Corruption Control Plan must, at a minimum:</w:t>
      </w:r>
    </w:p>
    <w:p w14:paraId="2710D396" w14:textId="77777777" w:rsidR="00BE23D6" w:rsidRPr="00BE23D6" w:rsidRDefault="00BE23D6" w:rsidP="008D2474">
      <w:pPr>
        <w:pStyle w:val="DefenceDefinitionNum"/>
        <w:numPr>
          <w:ilvl w:val="1"/>
          <w:numId w:val="48"/>
        </w:numPr>
        <w:rPr>
          <w:lang w:eastAsia="en-AU"/>
        </w:rPr>
      </w:pPr>
      <w:r w:rsidRPr="00C11010">
        <w:t xml:space="preserve">be consistent with the </w:t>
      </w:r>
      <w:r w:rsidRPr="00376E8A">
        <w:t>Commonwealth Fraud Control Framework 2017</w:t>
      </w:r>
      <w:r w:rsidRPr="00CC095C">
        <w:t xml:space="preserve"> (as</w:t>
      </w:r>
      <w:r w:rsidR="00C11010">
        <w:t xml:space="preserve"> published by the Commonwealth and</w:t>
      </w:r>
      <w:r w:rsidRPr="00CC095C">
        <w:t xml:space="preserve"> amended from time to time)</w:t>
      </w:r>
      <w:r>
        <w:t>;</w:t>
      </w:r>
    </w:p>
    <w:p w14:paraId="4B91FBEE" w14:textId="3682F17B" w:rsidR="001A5D1B" w:rsidRPr="003F2B7E" w:rsidRDefault="001A5D1B" w:rsidP="008D2474">
      <w:pPr>
        <w:pStyle w:val="DefenceDefinitionNum"/>
        <w:numPr>
          <w:ilvl w:val="1"/>
          <w:numId w:val="41"/>
        </w:numPr>
        <w:rPr>
          <w:lang w:eastAsia="en-AU"/>
        </w:rPr>
      </w:pPr>
      <w:r w:rsidRPr="003F2B7E">
        <w:rPr>
          <w:lang w:eastAsia="en-AU"/>
        </w:rPr>
        <w:t xml:space="preserve">cover </w:t>
      </w:r>
      <w:r w:rsidR="00745EBA">
        <w:rPr>
          <w:lang w:eastAsia="en-AU"/>
        </w:rPr>
        <w:t>all of</w:t>
      </w:r>
      <w:r w:rsidR="00E641AF">
        <w:rPr>
          <w:lang w:eastAsia="en-AU"/>
        </w:rPr>
        <w:t xml:space="preserve"> the Contractor</w:t>
      </w:r>
      <w:r w:rsidR="00745EBA">
        <w:rPr>
          <w:lang w:eastAsia="en-AU"/>
        </w:rPr>
        <w:t xml:space="preserve">’s Activities, including any </w:t>
      </w:r>
      <w:r w:rsidRPr="003F2B7E">
        <w:rPr>
          <w:lang w:eastAsia="en-AU"/>
        </w:rPr>
        <w:t xml:space="preserve">being performed by any subcontractor or other person or under any other arrangement established by the </w:t>
      </w:r>
      <w:r>
        <w:rPr>
          <w:lang w:eastAsia="en-AU"/>
        </w:rPr>
        <w:t>Contractor</w:t>
      </w:r>
      <w:r w:rsidRPr="003F2B7E">
        <w:rPr>
          <w:lang w:eastAsia="en-AU"/>
        </w:rPr>
        <w:t xml:space="preserve"> relating to the Contract; </w:t>
      </w:r>
    </w:p>
    <w:p w14:paraId="3A7ABC84" w14:textId="77777777" w:rsidR="001A5D1B" w:rsidRPr="003F2B7E" w:rsidRDefault="001A5D1B" w:rsidP="008D2474">
      <w:pPr>
        <w:pStyle w:val="DefenceDefinitionNum"/>
        <w:numPr>
          <w:ilvl w:val="1"/>
          <w:numId w:val="41"/>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32002C">
        <w:rPr>
          <w:lang w:eastAsia="en-AU"/>
        </w:rPr>
        <w:t xml:space="preserve"> including in respect of the procurement and payment of subcontractors</w:t>
      </w:r>
      <w:r>
        <w:rPr>
          <w:lang w:eastAsia="en-AU"/>
        </w:rPr>
        <w:t>;</w:t>
      </w:r>
    </w:p>
    <w:p w14:paraId="119EF2BE" w14:textId="77777777" w:rsidR="001A5D1B" w:rsidRPr="00032551" w:rsidRDefault="001A5D1B" w:rsidP="008D2474">
      <w:pPr>
        <w:pStyle w:val="DefenceDefinitionNum"/>
        <w:numPr>
          <w:ilvl w:val="1"/>
          <w:numId w:val="41"/>
        </w:numPr>
        <w:rPr>
          <w:lang w:eastAsia="en-AU"/>
        </w:rPr>
      </w:pPr>
      <w:r w:rsidRPr="00032551">
        <w:rPr>
          <w:lang w:eastAsia="en-AU"/>
        </w:rPr>
        <w:t xml:space="preserve">include a summary of </w:t>
      </w:r>
      <w:r>
        <w:rPr>
          <w:lang w:eastAsia="en-AU"/>
        </w:rPr>
        <w:t>F</w:t>
      </w:r>
      <w:r w:rsidRPr="00032551">
        <w:rPr>
          <w:lang w:eastAsia="en-AU"/>
        </w:rPr>
        <w:t xml:space="preserve">raud </w:t>
      </w:r>
      <w:r>
        <w:rPr>
          <w:lang w:eastAsia="en-AU"/>
        </w:rPr>
        <w:t xml:space="preserve">and corruption </w:t>
      </w:r>
      <w:r w:rsidRPr="00032551">
        <w:rPr>
          <w:lang w:eastAsia="en-AU"/>
        </w:rPr>
        <w:t>risks and vulnerabilities associated with the Contract;</w:t>
      </w:r>
    </w:p>
    <w:p w14:paraId="19D30DE3" w14:textId="77777777" w:rsidR="001A5D1B" w:rsidRPr="00032551" w:rsidRDefault="001A5D1B" w:rsidP="008D2474">
      <w:pPr>
        <w:pStyle w:val="DefenceDefinitionNum"/>
        <w:numPr>
          <w:ilvl w:val="1"/>
          <w:numId w:val="41"/>
        </w:numPr>
        <w:rPr>
          <w:lang w:eastAsia="en-AU"/>
        </w:rPr>
      </w:pPr>
      <w:r w:rsidRPr="00032551">
        <w:rPr>
          <w:lang w:eastAsia="en-AU"/>
        </w:rPr>
        <w:t>propose treatment strategies and controls to manage each identified risk and vulnerability;</w:t>
      </w:r>
    </w:p>
    <w:p w14:paraId="50C86D0B" w14:textId="77777777" w:rsidR="001A5D1B" w:rsidRPr="00032551" w:rsidRDefault="001A5D1B" w:rsidP="008D2474">
      <w:pPr>
        <w:pStyle w:val="DefenceDefinitionNum"/>
        <w:numPr>
          <w:ilvl w:val="1"/>
          <w:numId w:val="41"/>
        </w:numPr>
        <w:rPr>
          <w:lang w:eastAsia="en-AU"/>
        </w:rPr>
      </w:pPr>
      <w:r w:rsidRPr="00032551">
        <w:rPr>
          <w:lang w:eastAsia="en-AU"/>
        </w:rPr>
        <w:t>provide information about how the Fraud</w:t>
      </w:r>
      <w:r>
        <w:rPr>
          <w:lang w:eastAsia="en-AU"/>
        </w:rPr>
        <w:t xml:space="preserve"> and Corruption</w:t>
      </w:r>
      <w:r w:rsidRPr="00032551">
        <w:rPr>
          <w:lang w:eastAsia="en-AU"/>
        </w:rPr>
        <w:t xml:space="preserve"> Control Plan </w:t>
      </w:r>
      <w:r w:rsidR="00745EBA">
        <w:rPr>
          <w:lang w:eastAsia="en-AU"/>
        </w:rPr>
        <w:t>will be</w:t>
      </w:r>
      <w:r w:rsidRPr="00032551">
        <w:rPr>
          <w:lang w:eastAsia="en-AU"/>
        </w:rPr>
        <w:t xml:space="preserve"> implemented </w:t>
      </w:r>
      <w:r w:rsidR="00A2210A">
        <w:rPr>
          <w:lang w:eastAsia="en-AU"/>
        </w:rPr>
        <w:t>by</w:t>
      </w:r>
      <w:r w:rsidRPr="00032551">
        <w:rPr>
          <w:lang w:eastAsia="en-AU"/>
        </w:rPr>
        <w:t xml:space="preserve"> the </w:t>
      </w:r>
      <w:r>
        <w:rPr>
          <w:lang w:eastAsia="en-AU"/>
        </w:rPr>
        <w:t>Contractor</w:t>
      </w:r>
      <w:r w:rsidRPr="00032551">
        <w:rPr>
          <w:lang w:eastAsia="en-AU"/>
        </w:rPr>
        <w:t>, its subcontractors and its supply chain;</w:t>
      </w:r>
    </w:p>
    <w:p w14:paraId="340C25F3" w14:textId="77777777" w:rsidR="001A5D1B" w:rsidRPr="00032551" w:rsidRDefault="001A5D1B" w:rsidP="008D2474">
      <w:pPr>
        <w:pStyle w:val="DefenceDefinitionNum"/>
        <w:numPr>
          <w:ilvl w:val="1"/>
          <w:numId w:val="41"/>
        </w:numPr>
        <w:rPr>
          <w:lang w:eastAsia="en-AU"/>
        </w:rPr>
      </w:pPr>
      <w:r w:rsidRPr="00032551">
        <w:rPr>
          <w:lang w:eastAsia="en-AU"/>
        </w:rPr>
        <w:t xml:space="preserve">propose strategies to ensure the </w:t>
      </w:r>
      <w:r>
        <w:rPr>
          <w:lang w:eastAsia="en-AU"/>
        </w:rPr>
        <w:t>Contractor</w:t>
      </w:r>
      <w:r w:rsidRPr="00032551">
        <w:rPr>
          <w:lang w:eastAsia="en-AU"/>
        </w:rPr>
        <w:t xml:space="preserve"> meets its obligations set out in the Fraud </w:t>
      </w:r>
      <w:r>
        <w:rPr>
          <w:lang w:eastAsia="en-AU"/>
        </w:rPr>
        <w:t>and Corruption</w:t>
      </w:r>
      <w:r w:rsidRPr="00032551">
        <w:rPr>
          <w:lang w:eastAsia="en-AU"/>
        </w:rPr>
        <w:t xml:space="preserve"> Control Plan;</w:t>
      </w:r>
    </w:p>
    <w:p w14:paraId="5118A4C8" w14:textId="77777777" w:rsidR="001A5D1B" w:rsidRPr="00032551" w:rsidRDefault="001A5D1B" w:rsidP="008D2474">
      <w:pPr>
        <w:pStyle w:val="DefenceDefinitionNum"/>
        <w:numPr>
          <w:ilvl w:val="1"/>
          <w:numId w:val="41"/>
        </w:numPr>
        <w:rPr>
          <w:lang w:eastAsia="en-AU"/>
        </w:rPr>
      </w:pPr>
      <w:r w:rsidRPr="00032551">
        <w:rPr>
          <w:lang w:eastAsia="en-AU"/>
        </w:rPr>
        <w:t xml:space="preserve">include mechanisms and timeframes for collecting, analysing and reporting </w:t>
      </w:r>
      <w:r>
        <w:rPr>
          <w:lang w:eastAsia="en-AU"/>
        </w:rPr>
        <w:t>relevant</w:t>
      </w:r>
      <w:r w:rsidRPr="00032551">
        <w:rPr>
          <w:lang w:eastAsia="en-AU"/>
        </w:rPr>
        <w:t xml:space="preserve"> incidents to the </w:t>
      </w:r>
      <w:r>
        <w:rPr>
          <w:lang w:eastAsia="en-AU"/>
        </w:rPr>
        <w:t>Contract Administrator</w:t>
      </w:r>
      <w:r w:rsidRPr="00032551">
        <w:rPr>
          <w:lang w:eastAsia="en-AU"/>
        </w:rPr>
        <w:t>;</w:t>
      </w:r>
    </w:p>
    <w:p w14:paraId="39766DC4" w14:textId="77777777" w:rsidR="001A5D1B" w:rsidRPr="00032551" w:rsidRDefault="001A5D1B" w:rsidP="008D2474">
      <w:pPr>
        <w:pStyle w:val="DefenceDefinitionNum"/>
        <w:numPr>
          <w:ilvl w:val="1"/>
          <w:numId w:val="41"/>
        </w:numPr>
        <w:rPr>
          <w:lang w:eastAsia="en-AU"/>
        </w:rPr>
      </w:pPr>
      <w:r w:rsidRPr="00032551">
        <w:rPr>
          <w:lang w:eastAsia="en-AU"/>
        </w:rPr>
        <w:t>include protocols for detecting and handling incidents</w:t>
      </w:r>
      <w:r>
        <w:rPr>
          <w:lang w:eastAsia="en-AU"/>
        </w:rPr>
        <w:t xml:space="preserve"> of known or suspected Fraud or breach of applicable Anti-Corruption Laws</w:t>
      </w:r>
      <w:r w:rsidRPr="00032551">
        <w:rPr>
          <w:lang w:eastAsia="en-AU"/>
        </w:rPr>
        <w:t>;</w:t>
      </w:r>
    </w:p>
    <w:p w14:paraId="0F5DBB44" w14:textId="77777777" w:rsidR="001A5D1B" w:rsidRDefault="001A5D1B" w:rsidP="008D2474">
      <w:pPr>
        <w:pStyle w:val="DefenceDefinitionNum"/>
        <w:numPr>
          <w:ilvl w:val="1"/>
          <w:numId w:val="41"/>
        </w:numPr>
        <w:rPr>
          <w:lang w:eastAsia="en-AU"/>
        </w:rPr>
      </w:pPr>
      <w:r w:rsidRPr="00032551">
        <w:rPr>
          <w:lang w:eastAsia="en-AU"/>
        </w:rPr>
        <w:lastRenderedPageBreak/>
        <w:t xml:space="preserve">include mechanisms on how the </w:t>
      </w:r>
      <w:r>
        <w:rPr>
          <w:lang w:eastAsia="en-AU"/>
        </w:rPr>
        <w:t>Contractor</w:t>
      </w:r>
      <w:r w:rsidRPr="00032551">
        <w:rPr>
          <w:lang w:eastAsia="en-AU"/>
        </w:rPr>
        <w:t xml:space="preserve"> will ensure that its of</w:t>
      </w:r>
      <w:r>
        <w:rPr>
          <w:lang w:eastAsia="en-AU"/>
        </w:rPr>
        <w:t>ficers, employees, agents and</w:t>
      </w:r>
      <w:r w:rsidRPr="00032551">
        <w:rPr>
          <w:lang w:eastAsia="en-AU"/>
        </w:rPr>
        <w:t xml:space="preserve"> subcontractors are made aware of what constitutes </w:t>
      </w:r>
      <w:r>
        <w:rPr>
          <w:lang w:eastAsia="en-AU"/>
        </w:rPr>
        <w:t>Fraud, bribery and corruption, including</w:t>
      </w:r>
      <w:r w:rsidRPr="00032551">
        <w:rPr>
          <w:lang w:eastAsia="en-AU"/>
        </w:rPr>
        <w:t xml:space="preserve"> risks and arrangements for handling incidents relating to the Contract; </w:t>
      </w:r>
    </w:p>
    <w:p w14:paraId="19E5E8FC" w14:textId="77777777" w:rsidR="001A5D1B" w:rsidRPr="00032551" w:rsidRDefault="001A5D1B" w:rsidP="008D2474">
      <w:pPr>
        <w:pStyle w:val="DefenceDefinitionNum"/>
        <w:numPr>
          <w:ilvl w:val="1"/>
          <w:numId w:val="41"/>
        </w:numPr>
        <w:rPr>
          <w:lang w:eastAsia="en-AU"/>
        </w:rPr>
      </w:pPr>
      <w:r w:rsidRPr="00032551">
        <w:rPr>
          <w:lang w:eastAsia="en-AU"/>
        </w:rPr>
        <w:t xml:space="preserve">outline key roles and responsibilities </w:t>
      </w:r>
      <w:r w:rsidR="00A2210A">
        <w:rPr>
          <w:lang w:eastAsia="en-AU"/>
        </w:rPr>
        <w:t>of all Contractor 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2427D7C0" w14:textId="77777777" w:rsidR="001A5D1B" w:rsidRDefault="001A5D1B" w:rsidP="008D2474">
      <w:pPr>
        <w:pStyle w:val="DefenceDefinitionNum"/>
        <w:numPr>
          <w:ilvl w:val="1"/>
          <w:numId w:val="41"/>
        </w:numPr>
      </w:pPr>
      <w:r>
        <w:t>address</w:t>
      </w:r>
      <w:r w:rsidRPr="003F2B7E">
        <w:t xml:space="preserve"> </w:t>
      </w:r>
      <w:r>
        <w:t>any:</w:t>
      </w:r>
    </w:p>
    <w:p w14:paraId="278CB02D" w14:textId="0941C4D0" w:rsidR="001A5D1B" w:rsidRDefault="001A5D1B" w:rsidP="008D2474">
      <w:pPr>
        <w:pStyle w:val="DefenceDefinitionNum2"/>
        <w:numPr>
          <w:ilvl w:val="2"/>
          <w:numId w:val="41"/>
        </w:numPr>
      </w:pPr>
      <w:r>
        <w:t>other relevant matters to ensure the Contractor complies with its obligations under clause</w:t>
      </w:r>
      <w:r w:rsidR="00A2210A">
        <w:t xml:space="preserve"> </w:t>
      </w:r>
      <w:r w:rsidR="00A2210A">
        <w:fldChar w:fldCharType="begin"/>
      </w:r>
      <w:r w:rsidR="00A2210A">
        <w:instrText xml:space="preserve"> REF _Ref30783060 \w \h </w:instrText>
      </w:r>
      <w:r w:rsidR="00A2210A">
        <w:fldChar w:fldCharType="separate"/>
      </w:r>
      <w:r w:rsidR="00214954">
        <w:t>19</w:t>
      </w:r>
      <w:r w:rsidR="00A2210A">
        <w:fldChar w:fldCharType="end"/>
      </w:r>
      <w:r w:rsidR="00BE23D6">
        <w:t xml:space="preserve"> </w:t>
      </w:r>
      <w:r>
        <w:t>with regards to Fraud, anti-bribery and corruption;</w:t>
      </w:r>
    </w:p>
    <w:p w14:paraId="5B4F7681" w14:textId="77777777" w:rsidR="001A5D1B" w:rsidRPr="00354165" w:rsidRDefault="001A5D1B" w:rsidP="008D2474">
      <w:pPr>
        <w:pStyle w:val="DefenceDefinitionNum2"/>
        <w:numPr>
          <w:ilvl w:val="2"/>
          <w:numId w:val="41"/>
        </w:numPr>
      </w:pPr>
      <w:r>
        <w:t>relevant Statutory Requirements, including applicable Anti-Corruption Laws</w:t>
      </w:r>
      <w:r w:rsidRPr="00354165">
        <w:t>; and</w:t>
      </w:r>
    </w:p>
    <w:p w14:paraId="128209A2" w14:textId="77777777" w:rsidR="001A5D1B" w:rsidRPr="00354165" w:rsidRDefault="001A5D1B" w:rsidP="008D2474">
      <w:pPr>
        <w:pStyle w:val="DefenceDefinitionNum2"/>
        <w:numPr>
          <w:ilvl w:val="2"/>
          <w:numId w:val="41"/>
        </w:numPr>
      </w:pPr>
      <w:r w:rsidRPr="00354165">
        <w:t>other matters required by the Contract Administrator.</w:t>
      </w:r>
    </w:p>
    <w:p w14:paraId="21B84C5E" w14:textId="77777777" w:rsidR="000C2E22" w:rsidRPr="00CC095C" w:rsidRDefault="000C2E22" w:rsidP="000C2E22">
      <w:pPr>
        <w:pStyle w:val="DefenceBoldNormal"/>
        <w:widowControl w:val="0"/>
        <w:rPr>
          <w:b w:val="0"/>
          <w:i/>
        </w:rPr>
      </w:pPr>
      <w:bookmarkStart w:id="86" w:name="HazardousSubstances"/>
      <w:bookmarkEnd w:id="85"/>
      <w:r>
        <w:t>Governmental</w:t>
      </w:r>
      <w:r w:rsidRPr="005D2C6B">
        <w:t xml:space="preserve"> </w:t>
      </w:r>
      <w:r w:rsidRPr="00C11010">
        <w:t>Requirements</w:t>
      </w:r>
    </w:p>
    <w:p w14:paraId="365674B0" w14:textId="77777777" w:rsidR="000C2E22" w:rsidRDefault="000C2E22" w:rsidP="008D2474">
      <w:pPr>
        <w:pStyle w:val="DefenceDefinition0"/>
        <w:numPr>
          <w:ilvl w:val="0"/>
          <w:numId w:val="41"/>
        </w:numPr>
      </w:pPr>
      <w:r w:rsidRPr="005D2C6B">
        <w:t>Includes all policies, plans, manuals, guidelines</w:t>
      </w:r>
      <w:r w:rsidR="00415C81">
        <w:t>, codes of conduct</w:t>
      </w:r>
      <w:r w:rsidR="000B3957">
        <w:t xml:space="preserve">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rsidRPr="00B644E7">
        <w:t>Contractor's Activities</w:t>
      </w:r>
      <w:r>
        <w:t xml:space="preserve"> or </w:t>
      </w:r>
      <w:r w:rsidRPr="005D2C6B">
        <w:t xml:space="preserve">the </w:t>
      </w:r>
      <w:r w:rsidRPr="00B644E7">
        <w:t>Works</w:t>
      </w:r>
      <w:r w:rsidRPr="005D2C6B">
        <w:t>.</w:t>
      </w:r>
      <w:r>
        <w:t xml:space="preserve"> </w:t>
      </w:r>
    </w:p>
    <w:p w14:paraId="2DC742CE" w14:textId="77777777" w:rsidR="003C12C9" w:rsidRPr="00DC2FCA" w:rsidRDefault="003C12C9" w:rsidP="003C12C9">
      <w:pPr>
        <w:pStyle w:val="DefenceBoldNormal"/>
      </w:pPr>
      <w:bookmarkStart w:id="87" w:name="GST"/>
      <w:bookmarkStart w:id="88" w:name="GSTLegislation"/>
      <w:r w:rsidRPr="00DC2FCA">
        <w:t>GST</w:t>
      </w:r>
      <w:bookmarkEnd w:id="87"/>
    </w:p>
    <w:p w14:paraId="505A9B85" w14:textId="77777777" w:rsidR="003C12C9" w:rsidRDefault="003C12C9" w:rsidP="003C12C9">
      <w:pPr>
        <w:pStyle w:val="DefenceDefinition0"/>
      </w:pPr>
      <w:r>
        <w:t>The</w:t>
      </w:r>
      <w:r w:rsidRPr="00DC2FCA">
        <w:t xml:space="preserve"> tax payable on taxable supplies under the </w:t>
      </w:r>
      <w:r w:rsidRPr="00B644E7">
        <w:t>GST Legislation</w:t>
      </w:r>
      <w:r w:rsidRPr="00DC2FCA">
        <w:t xml:space="preserve">. </w:t>
      </w:r>
    </w:p>
    <w:p w14:paraId="3F0D307B" w14:textId="77777777" w:rsidR="003C12C9" w:rsidRDefault="003C12C9" w:rsidP="008D2474">
      <w:pPr>
        <w:pStyle w:val="DefenceBoldNormal"/>
      </w:pPr>
      <w:bookmarkStart w:id="89" w:name="GSTGroup"/>
      <w:r w:rsidRPr="00323844">
        <w:t xml:space="preserve">GST Group </w:t>
      </w:r>
    </w:p>
    <w:bookmarkEnd w:id="89"/>
    <w:p w14:paraId="7809BF7D" w14:textId="77777777" w:rsidR="003C12C9" w:rsidRPr="00DC2FCA" w:rsidRDefault="003C12C9" w:rsidP="003C12C9">
      <w:pPr>
        <w:pStyle w:val="DefenceDefinition0"/>
      </w:pPr>
      <w:r w:rsidRPr="00A2596A">
        <w:t xml:space="preserve">A GST group formed in accordance with Division 48 of the </w:t>
      </w:r>
      <w:r w:rsidRPr="00B644E7">
        <w:t>GST Legislation</w:t>
      </w:r>
      <w:r w:rsidRPr="00A2596A">
        <w:t>.</w:t>
      </w:r>
    </w:p>
    <w:p w14:paraId="29041253" w14:textId="77777777" w:rsidR="008A1C43" w:rsidRPr="00DC2FCA" w:rsidRDefault="008A1C43" w:rsidP="008A1C43">
      <w:pPr>
        <w:pStyle w:val="DefenceBoldNormal"/>
      </w:pPr>
      <w:r w:rsidRPr="00DC2FCA">
        <w:t>GST Legislation</w:t>
      </w:r>
      <w:bookmarkEnd w:id="88"/>
    </w:p>
    <w:p w14:paraId="1C3FD3FE" w14:textId="77777777" w:rsidR="008A1C43" w:rsidRPr="008B621B" w:rsidRDefault="008A1C43" w:rsidP="008D2474">
      <w:pPr>
        <w:pStyle w:val="DefenceDefinition0"/>
        <w:numPr>
          <w:ilvl w:val="0"/>
          <w:numId w:val="41"/>
        </w:numPr>
      </w:pPr>
      <w:r w:rsidRPr="00DC2FCA">
        <w:rPr>
          <w:i/>
          <w:iCs/>
        </w:rPr>
        <w:t>A New Tax System (Goods and Services Tax) Act</w:t>
      </w:r>
      <w:r w:rsidRPr="00DC2FCA">
        <w:t xml:space="preserve"> </w:t>
      </w:r>
      <w:r w:rsidRPr="001B0AC7">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57B488F2" w14:textId="77777777" w:rsidR="00FD5C6B" w:rsidRDefault="00FD5C6B" w:rsidP="00FD5C6B">
      <w:pPr>
        <w:pStyle w:val="DefenceBoldNormal"/>
      </w:pPr>
      <w:r>
        <w:t>Hazardous Substances</w:t>
      </w:r>
    </w:p>
    <w:p w14:paraId="43F6854E" w14:textId="77777777" w:rsidR="00FD5C6B" w:rsidRDefault="00FD5C6B" w:rsidP="008D2474">
      <w:pPr>
        <w:pStyle w:val="DefenceDefinition0"/>
        <w:numPr>
          <w:ilvl w:val="0"/>
          <w:numId w:val="41"/>
        </w:numPr>
      </w:pPr>
      <w:r w:rsidRPr="00FC4E66">
        <w:t xml:space="preserve">Has the meaning in the </w:t>
      </w:r>
      <w:r w:rsidRPr="00B644E7">
        <w:t>Special Conditions</w:t>
      </w:r>
      <w:r w:rsidRPr="00AD16CB">
        <w:t xml:space="preserve"> (if any).</w:t>
      </w:r>
      <w:r>
        <w:t xml:space="preserve"> </w:t>
      </w:r>
    </w:p>
    <w:p w14:paraId="6364CF8F" w14:textId="77777777" w:rsidR="001A5D1B" w:rsidRDefault="001A5D1B" w:rsidP="008D2474">
      <w:pPr>
        <w:pStyle w:val="DefenceBoldNormal"/>
      </w:pPr>
      <w:r w:rsidRPr="00B15EAD">
        <w:t>Host</w:t>
      </w:r>
      <w:r w:rsidRPr="00813598">
        <w:t xml:space="preserve"> </w:t>
      </w:r>
      <w:r>
        <w:t>Nation</w:t>
      </w:r>
    </w:p>
    <w:p w14:paraId="2D7B9311" w14:textId="77777777" w:rsidR="001A5D1B" w:rsidRDefault="001A5D1B" w:rsidP="008D2474">
      <w:pPr>
        <w:pStyle w:val="DefenceDefinition0"/>
        <w:numPr>
          <w:ilvl w:val="0"/>
          <w:numId w:val="41"/>
        </w:numPr>
        <w:rPr>
          <w:b/>
        </w:rPr>
      </w:pPr>
      <w:r>
        <w:t>The country specified in the Contract Particulars.</w:t>
      </w:r>
    </w:p>
    <w:p w14:paraId="78C5BF26" w14:textId="77777777" w:rsidR="001719F9" w:rsidRDefault="001719F9" w:rsidP="001719F9">
      <w:pPr>
        <w:pStyle w:val="DefenceBoldNormal"/>
      </w:pPr>
      <w:bookmarkStart w:id="90" w:name="InsolvencyEvent"/>
      <w:bookmarkEnd w:id="86"/>
      <w:r>
        <w:t>HOTO Plan and Checklist</w:t>
      </w:r>
    </w:p>
    <w:p w14:paraId="55431C0D" w14:textId="5876DCA4" w:rsidR="001719F9" w:rsidRPr="00A80195" w:rsidRDefault="001719F9" w:rsidP="001719F9">
      <w:pPr>
        <w:pStyle w:val="DefenceDefinition0"/>
      </w:pPr>
      <w:r w:rsidRPr="004818F3">
        <w:t xml:space="preserve">The worksheets contained within the excel </w:t>
      </w:r>
      <w:r>
        <w:t>workbook</w:t>
      </w:r>
      <w:r w:rsidRPr="004818F3">
        <w:t xml:space="preserve"> titled "</w:t>
      </w:r>
      <w:r>
        <w:t xml:space="preserve">IPACE </w:t>
      </w:r>
      <w:r w:rsidRPr="004818F3">
        <w:t xml:space="preserve">HOTO Plan &amp; Checklist" available </w:t>
      </w:r>
      <w:r w:rsidR="00F513F0">
        <w:t xml:space="preserve">at </w:t>
      </w:r>
      <w:r>
        <w:t>DEQMS or such other location notified by the Contract Administrator</w:t>
      </w:r>
      <w:r w:rsidRPr="004818F3">
        <w:t xml:space="preserve">, as </w:t>
      </w:r>
      <w:r w:rsidR="00B5350B">
        <w:t>amended</w:t>
      </w:r>
      <w:r w:rsidRPr="00A80195">
        <w:t xml:space="preserve"> from time to time.</w:t>
      </w:r>
    </w:p>
    <w:p w14:paraId="0A97F352" w14:textId="77777777" w:rsidR="001719F9" w:rsidRPr="00A80195" w:rsidRDefault="001719F9" w:rsidP="001719F9">
      <w:pPr>
        <w:pStyle w:val="DefenceBoldNormal"/>
      </w:pPr>
      <w:r w:rsidRPr="00A80195">
        <w:t>HOTO Process</w:t>
      </w:r>
    </w:p>
    <w:p w14:paraId="025E470B" w14:textId="77777777" w:rsidR="001719F9" w:rsidRPr="00A80195" w:rsidRDefault="001719F9" w:rsidP="001719F9">
      <w:pPr>
        <w:pStyle w:val="DefenceDefinition0"/>
      </w:pPr>
      <w:r w:rsidRPr="00A80195">
        <w:t xml:space="preserve">The process for handover and takeover of the Works or a </w:t>
      </w:r>
      <w:r w:rsidRPr="00A80195">
        <w:rPr>
          <w:color w:val="000000"/>
        </w:rPr>
        <w:t xml:space="preserve">Stage </w:t>
      </w:r>
      <w:r w:rsidRPr="00A80195">
        <w:t>to enable the occupation, use, operation and mainten</w:t>
      </w:r>
      <w:r>
        <w:t xml:space="preserve">ance of the Works or the Stage </w:t>
      </w:r>
      <w:r w:rsidRPr="00A80195">
        <w:t>including the:</w:t>
      </w:r>
    </w:p>
    <w:p w14:paraId="75D81196" w14:textId="77777777" w:rsidR="001719F9" w:rsidRPr="00A80195" w:rsidRDefault="001719F9" w:rsidP="001719F9">
      <w:pPr>
        <w:pStyle w:val="DefenceDefinitionNum"/>
      </w:pPr>
      <w:r w:rsidRPr="00A80195">
        <w:t xml:space="preserve">commissioning of the Works or the Stage (including the inspection and testing process); </w:t>
      </w:r>
    </w:p>
    <w:p w14:paraId="7D27A838" w14:textId="77777777" w:rsidR="001719F9" w:rsidRPr="00A80195" w:rsidRDefault="001719F9" w:rsidP="001719F9">
      <w:pPr>
        <w:pStyle w:val="DefenceDefinitionNum"/>
      </w:pPr>
      <w:r w:rsidRPr="00A80195">
        <w:t>handover of the Works or the Stage to the Commonwealth</w:t>
      </w:r>
      <w:r>
        <w:t xml:space="preserve"> or such other persons as are nominated in writing by the Contract Administrator (including the Host Nation)</w:t>
      </w:r>
      <w:r w:rsidRPr="00A80195">
        <w:t>; and</w:t>
      </w:r>
    </w:p>
    <w:p w14:paraId="756D5F81" w14:textId="77777777" w:rsidR="001719F9" w:rsidRPr="00A80195" w:rsidRDefault="001719F9" w:rsidP="001719F9">
      <w:pPr>
        <w:pStyle w:val="DefenceDefinitionNum"/>
      </w:pPr>
      <w:r w:rsidRPr="00A80195">
        <w:t xml:space="preserve">occupation, use, operation and maintenance of the Works or the Stage </w:t>
      </w:r>
      <w:r>
        <w:t xml:space="preserve">by the Commonwealth (or other intended occupants) and </w:t>
      </w:r>
      <w:r w:rsidRPr="00A80195">
        <w:t>Other Contractors,</w:t>
      </w:r>
    </w:p>
    <w:p w14:paraId="7FF5DF1B" w14:textId="57A8ED3D" w:rsidR="001719F9" w:rsidRDefault="001719F9" w:rsidP="001719F9">
      <w:pPr>
        <w:pStyle w:val="DefenceDefinition0"/>
      </w:pPr>
      <w:r>
        <w:t>in accordance with the HOTO Plan and Checklist</w:t>
      </w:r>
      <w:r w:rsidR="00A95F26">
        <w:t>, the documents specified in the Contract Particulars</w:t>
      </w:r>
      <w:r>
        <w:t xml:space="preserve"> and the other requirements of the Contract.</w:t>
      </w:r>
    </w:p>
    <w:p w14:paraId="167D09C5" w14:textId="77777777" w:rsidR="001343E9" w:rsidRDefault="001343E9" w:rsidP="001343E9">
      <w:pPr>
        <w:pStyle w:val="DefenceBoldNormal"/>
        <w:keepLines/>
      </w:pPr>
      <w:r>
        <w:rPr>
          <w:rFonts w:cstheme="minorHAnsi"/>
        </w:rPr>
        <w:lastRenderedPageBreak/>
        <w:t>Infrastructure Directorate Dispensations Process</w:t>
      </w:r>
      <w:r>
        <w:t xml:space="preserve"> </w:t>
      </w:r>
    </w:p>
    <w:p w14:paraId="55EC80E3"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6D1978C0" w14:textId="77777777" w:rsidR="003F2CA7" w:rsidRPr="00247775" w:rsidRDefault="003F2CA7" w:rsidP="008D2474">
      <w:pPr>
        <w:pStyle w:val="DefenceBoldNormal"/>
      </w:pPr>
      <w:r>
        <w:t>Information Security Requirements</w:t>
      </w:r>
    </w:p>
    <w:p w14:paraId="053A5A5C" w14:textId="77777777" w:rsidR="003F2CA7" w:rsidRPr="008C4150" w:rsidRDefault="003F2CA7" w:rsidP="003F2CA7">
      <w:pPr>
        <w:pStyle w:val="DefenceDefinition0"/>
      </w:pPr>
      <w:r w:rsidRPr="008C4150">
        <w:t xml:space="preserve">Means the: </w:t>
      </w:r>
    </w:p>
    <w:p w14:paraId="2AA93199" w14:textId="77777777" w:rsidR="003F2CA7" w:rsidRPr="008C4150" w:rsidRDefault="003F2CA7" w:rsidP="003F2CA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37E07A92" w14:textId="35C3AE3A" w:rsidR="003F2CA7" w:rsidRPr="008C4150" w:rsidRDefault="003F2CA7" w:rsidP="003F2CA7">
      <w:pPr>
        <w:pStyle w:val="DefenceDefinitionNum"/>
        <w:tabs>
          <w:tab w:val="clear" w:pos="964"/>
          <w:tab w:val="num" w:pos="0"/>
        </w:tabs>
      </w:pPr>
      <w:r w:rsidRPr="008C4150">
        <w:t xml:space="preserve">Australian Government's Information Security Manual </w:t>
      </w:r>
      <w:r w:rsidR="000770AA" w:rsidRPr="00B21169">
        <w:t>available at https://www.cyber.gov.au/ism</w:t>
      </w:r>
      <w:r w:rsidRPr="008C4150">
        <w:t xml:space="preserve">; and </w:t>
      </w:r>
    </w:p>
    <w:p w14:paraId="39CB1186" w14:textId="769ED125" w:rsidR="003F2CA7" w:rsidRPr="00247775" w:rsidRDefault="003F2CA7" w:rsidP="003F2CA7">
      <w:pPr>
        <w:pStyle w:val="DefenceDefinitionNum"/>
        <w:tabs>
          <w:tab w:val="clear" w:pos="964"/>
          <w:tab w:val="num" w:pos="0"/>
        </w:tabs>
        <w:rPr>
          <w:b/>
        </w:rPr>
      </w:pPr>
      <w:r w:rsidRPr="008C4150">
        <w:t xml:space="preserve">Defence Security Principles Framework dated </w:t>
      </w:r>
      <w:r w:rsidR="00B7511A">
        <w:t>31</w:t>
      </w:r>
      <w:r w:rsidR="00B7511A" w:rsidRPr="008C4150">
        <w:t xml:space="preserve"> </w:t>
      </w:r>
      <w:r w:rsidRPr="008C4150">
        <w:t>July 20</w:t>
      </w:r>
      <w:r w:rsidR="00B7511A">
        <w:t>2</w:t>
      </w:r>
      <w:r w:rsidR="00A07F0E">
        <w:t>0</w:t>
      </w:r>
      <w:bookmarkStart w:id="91" w:name="_Hlk110841397"/>
      <w:r w:rsidR="00413610" w:rsidRPr="00413610">
        <w:t xml:space="preserve"> </w:t>
      </w:r>
      <w:r w:rsidR="00413610">
        <w:t xml:space="preserve">available at </w:t>
      </w:r>
      <w:r w:rsidR="00413610" w:rsidRPr="00820E47">
        <w:t>https://www.defence.gov.au/security</w:t>
      </w:r>
      <w:bookmarkEnd w:id="91"/>
      <w:r w:rsidRPr="008C4150">
        <w:t>,</w:t>
      </w:r>
      <w:r w:rsidRPr="00247775">
        <w:t xml:space="preserve">  </w:t>
      </w:r>
      <w:r w:rsidRPr="00247775">
        <w:rPr>
          <w:b/>
          <w:i/>
        </w:rPr>
        <w:t xml:space="preserve"> </w:t>
      </w:r>
    </w:p>
    <w:p w14:paraId="3E6C1D64" w14:textId="77777777" w:rsidR="003F2CA7" w:rsidRPr="00247775" w:rsidRDefault="003F2CA7" w:rsidP="003F2CA7">
      <w:pPr>
        <w:pStyle w:val="DefenceBoldNormal"/>
        <w:rPr>
          <w:b w:val="0"/>
        </w:rPr>
      </w:pPr>
      <w:r w:rsidRPr="00247775">
        <w:rPr>
          <w:b w:val="0"/>
        </w:rPr>
        <w:t>each as amended from time to time.</w:t>
      </w:r>
    </w:p>
    <w:p w14:paraId="54B06BC1" w14:textId="5C40DC7E" w:rsidR="00DA7739" w:rsidRPr="005D2C6B" w:rsidRDefault="00DA7739" w:rsidP="00DE2244">
      <w:pPr>
        <w:pStyle w:val="DefenceBoldNormal"/>
      </w:pPr>
      <w:r w:rsidRPr="005D2C6B">
        <w:t>Insolvency Event</w:t>
      </w:r>
      <w:bookmarkEnd w:id="90"/>
    </w:p>
    <w:p w14:paraId="0F22B092" w14:textId="77777777" w:rsidR="00DA7739" w:rsidRPr="005D2C6B" w:rsidRDefault="00DA7739" w:rsidP="00DE2244">
      <w:pPr>
        <w:pStyle w:val="DefenceDefinition0"/>
      </w:pPr>
      <w:r w:rsidRPr="005D2C6B">
        <w:t>Any one of the following:</w:t>
      </w:r>
    </w:p>
    <w:p w14:paraId="40DC8244" w14:textId="77777777" w:rsidR="00DA7739" w:rsidRPr="005D2C6B" w:rsidRDefault="00DA7739" w:rsidP="00D33BF3">
      <w:pPr>
        <w:pStyle w:val="DefenceDefinitionNum"/>
        <w:tabs>
          <w:tab w:val="clear" w:pos="964"/>
          <w:tab w:val="num" w:pos="0"/>
        </w:tabs>
      </w:pPr>
      <w:bookmarkStart w:id="92"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1B0AC7">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92"/>
    </w:p>
    <w:p w14:paraId="667E5181" w14:textId="77777777"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1709A3CC" w14:textId="77777777"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67DD8C18"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39545D65" w14:textId="77777777" w:rsidR="00DA7739" w:rsidRPr="005D2C6B" w:rsidRDefault="00DA7739" w:rsidP="00E34C18">
      <w:pPr>
        <w:pStyle w:val="DefenceDefinitionNum2"/>
        <w:tabs>
          <w:tab w:val="clear" w:pos="1928"/>
        </w:tabs>
      </w:pPr>
      <w:r w:rsidRPr="005D2C6B">
        <w:t>commits an act of bankruptcy;</w:t>
      </w:r>
    </w:p>
    <w:p w14:paraId="748FBC03"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492CB481"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5315849D"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7B8D6D5F" w14:textId="77777777" w:rsidR="00CB4C72" w:rsidRPr="005D2C6B" w:rsidRDefault="00CB4C72" w:rsidP="006F4E55">
      <w:pPr>
        <w:pStyle w:val="DefenceDefinitionNum3"/>
      </w:pPr>
      <w:r w:rsidRPr="005D2C6B">
        <w:t>a moratorium of any debts; or</w:t>
      </w:r>
    </w:p>
    <w:p w14:paraId="7BA9DCC1"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3E86D312"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555C3639"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4D991CFF"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05FA38E2"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B64EC33"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19C63FEA" w14:textId="77777777" w:rsidR="00DA7739" w:rsidRPr="005D2C6B" w:rsidRDefault="00DA7739" w:rsidP="00D33BF3">
      <w:pPr>
        <w:pStyle w:val="DefenceDefinitionNum2"/>
        <w:tabs>
          <w:tab w:val="clear" w:pos="1928"/>
          <w:tab w:val="num" w:pos="964"/>
        </w:tabs>
      </w:pPr>
      <w:r w:rsidRPr="005D2C6B">
        <w:lastRenderedPageBreak/>
        <w:t xml:space="preserve">a controller, </w:t>
      </w:r>
      <w:r w:rsidR="00B37A57">
        <w:t>restructuring practitioner,</w:t>
      </w:r>
      <w:r w:rsidR="00B37A57" w:rsidRPr="005D2C6B">
        <w:t xml:space="preserve"> </w:t>
      </w:r>
      <w:r w:rsidRPr="005D2C6B">
        <w:t>administrator, receiver, receiver and manager, provisional liquidator or liquidator</w:t>
      </w:r>
      <w:r w:rsidR="0078757B">
        <w:t xml:space="preserve"> </w:t>
      </w:r>
      <w:r w:rsidR="0078757B" w:rsidRPr="005D2C6B">
        <w:t>(</w:t>
      </w:r>
      <w:r w:rsidR="00B37A57">
        <w:t xml:space="preserve">each </w:t>
      </w:r>
      <w:r w:rsidR="0078757B" w:rsidRPr="005D2C6B">
        <w:t xml:space="preserve">as defined in section 9 of the </w:t>
      </w:r>
      <w:r w:rsidR="0078757B" w:rsidRPr="005D2C6B">
        <w:rPr>
          <w:i/>
        </w:rPr>
        <w:t xml:space="preserve">Corporations Act </w:t>
      </w:r>
      <w:r w:rsidR="0078757B" w:rsidRPr="001B0AC7">
        <w:rPr>
          <w:i/>
        </w:rPr>
        <w:t>2001</w:t>
      </w:r>
      <w:r w:rsidR="0078757B" w:rsidRPr="005D2C6B">
        <w:t xml:space="preserve"> (Cth))</w:t>
      </w:r>
      <w:r w:rsidRPr="005D2C6B">
        <w:t xml:space="preserve"> is appointed to the corporation; </w:t>
      </w:r>
    </w:p>
    <w:p w14:paraId="658EB053"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2E0F4276" w14:textId="77777777"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1B0AC7">
        <w:rPr>
          <w:i/>
        </w:rPr>
        <w:t>2001</w:t>
      </w:r>
      <w:r w:rsidRPr="005D2C6B">
        <w:t xml:space="preserve"> (Cth);</w:t>
      </w:r>
    </w:p>
    <w:p w14:paraId="1A756856"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253058F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4AD13479" w14:textId="77777777"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1B0AC7">
        <w:rPr>
          <w:i/>
        </w:rPr>
        <w:t>2001</w:t>
      </w:r>
      <w:r w:rsidRPr="005D2C6B">
        <w:t xml:space="preserve"> (Cth), the corporation is taken to have failed to comply with a statutory demand (as defined in the </w:t>
      </w:r>
      <w:r w:rsidRPr="005D2C6B">
        <w:rPr>
          <w:i/>
        </w:rPr>
        <w:t xml:space="preserve">Corporations Act </w:t>
      </w:r>
      <w:r w:rsidRPr="001B0AC7">
        <w:rPr>
          <w:i/>
        </w:rPr>
        <w:t>2001</w:t>
      </w:r>
      <w:r w:rsidRPr="005D2C6B">
        <w:t xml:space="preserve"> (Cth));</w:t>
      </w:r>
      <w:r w:rsidR="00BE6059">
        <w:t xml:space="preserve"> </w:t>
      </w:r>
      <w:r w:rsidRPr="005D2C6B">
        <w:t>or</w:t>
      </w:r>
    </w:p>
    <w:p w14:paraId="56D6E9C3"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0DD2B596" w14:textId="77777777" w:rsidR="00AE4A8F" w:rsidRPr="005D2C6B" w:rsidRDefault="00AE4A8F" w:rsidP="00D33BF3">
      <w:pPr>
        <w:pStyle w:val="DefenceDefinitionNum"/>
        <w:tabs>
          <w:tab w:val="clear" w:pos="964"/>
          <w:tab w:val="num" w:pos="0"/>
        </w:tabs>
      </w:pPr>
      <w:bookmarkStart w:id="93" w:name="_Ref445805145"/>
      <w:r w:rsidRPr="005D2C6B">
        <w:t xml:space="preserve">the Commissioner of Taxation issues a notice to any creditor of a person under the </w:t>
      </w:r>
      <w:r w:rsidRPr="005D2C6B">
        <w:rPr>
          <w:i/>
        </w:rPr>
        <w:t xml:space="preserve">Taxation Administration Act </w:t>
      </w:r>
      <w:r w:rsidRPr="001B0AC7">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93"/>
    </w:p>
    <w:p w14:paraId="678CE380" w14:textId="2F2E9468"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214954">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214954">
        <w:t>(f)</w:t>
      </w:r>
      <w:r w:rsidR="009724FE">
        <w:fldChar w:fldCharType="end"/>
      </w:r>
      <w:r w:rsidRPr="005D2C6B">
        <w:t xml:space="preserve"> or which has a substantially similar effect, occurs with respect to a person or corporation under any law of any jurisdiction.</w:t>
      </w:r>
    </w:p>
    <w:p w14:paraId="2300A58E" w14:textId="77777777" w:rsidR="00DA7739" w:rsidRPr="005D2C6B" w:rsidRDefault="00DA7739" w:rsidP="00DE2244">
      <w:pPr>
        <w:pStyle w:val="DefenceBoldNormal"/>
      </w:pPr>
      <w:bookmarkStart w:id="94" w:name="IntellectualPropertyRights"/>
      <w:r w:rsidRPr="005D2C6B">
        <w:t>Intellectual Property Rights</w:t>
      </w:r>
      <w:bookmarkEnd w:id="94"/>
    </w:p>
    <w:p w14:paraId="6ADBFC52"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46BB76C" w14:textId="77777777" w:rsidR="001343E9" w:rsidRDefault="001343E9" w:rsidP="001343E9">
      <w:pPr>
        <w:pStyle w:val="DefenceBoldNormal"/>
        <w:keepLines/>
      </w:pPr>
      <w:bookmarkStart w:id="95" w:name="_Toc68060335"/>
      <w:bookmarkStart w:id="96" w:name="LatentConditions"/>
      <w:r>
        <w:rPr>
          <w:rFonts w:cstheme="minorHAnsi"/>
        </w:rPr>
        <w:t>IPACE Supplier Code of Conduct</w:t>
      </w:r>
    </w:p>
    <w:p w14:paraId="036877CA"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59C833C8" w14:textId="77777777" w:rsidR="000C2E22" w:rsidRPr="00F13038" w:rsidRDefault="000C2E22" w:rsidP="000C2E22">
      <w:pPr>
        <w:pStyle w:val="DefenceBoldNormal"/>
      </w:pPr>
      <w:r w:rsidRPr="00F13038">
        <w:t>Latent Condition</w:t>
      </w:r>
      <w:bookmarkEnd w:id="95"/>
    </w:p>
    <w:bookmarkEnd w:id="96"/>
    <w:p w14:paraId="707770B8" w14:textId="77777777" w:rsidR="00DA7739" w:rsidRDefault="000C2E22" w:rsidP="000C2E22">
      <w:pPr>
        <w:pStyle w:val="DefenceDefinition0"/>
      </w:pPr>
      <w:r w:rsidRPr="00F13038">
        <w:t xml:space="preserve">Any physical condition </w:t>
      </w:r>
      <w:r w:rsidR="00911282">
        <w:rPr>
          <w:rFonts w:cs="Arial"/>
          <w:color w:val="000000"/>
        </w:rPr>
        <w:t xml:space="preserve">(including </w:t>
      </w:r>
      <w:r w:rsidR="00463E26">
        <w:rPr>
          <w:rFonts w:cs="Arial"/>
          <w:color w:val="000000"/>
        </w:rPr>
        <w:t xml:space="preserve">underground utility services, contamination or other </w:t>
      </w:r>
      <w:r w:rsidR="00911282">
        <w:rPr>
          <w:rFonts w:cs="Arial"/>
          <w:color w:val="000000"/>
        </w:rPr>
        <w:t xml:space="preserve">sub-surface conditions) </w:t>
      </w:r>
      <w:r w:rsidRPr="00F13038">
        <w:t>at the Site or</w:t>
      </w:r>
      <w:r w:rsidRPr="00F13038">
        <w:rPr>
          <w:b/>
          <w:i/>
        </w:rPr>
        <w:t xml:space="preserve"> </w:t>
      </w:r>
      <w:r w:rsidRPr="00F13038">
        <w:t xml:space="preserve">immediately adjacent to the Site, excluding a ground condition resulting from inclement weather wherever occurring, which differs materially </w:t>
      </w:r>
      <w:r w:rsidR="00DA7739" w:rsidRPr="00F13038">
        <w:t>from th</w:t>
      </w:r>
      <w:r w:rsidR="006866AE" w:rsidRPr="00F13038">
        <w:t>at</w:t>
      </w:r>
      <w:r w:rsidR="00DA7739" w:rsidRPr="00F13038">
        <w:t xml:space="preserve"> which should have been anticipated </w:t>
      </w:r>
      <w:r w:rsidR="00EA035A" w:rsidRPr="00F13038">
        <w:t xml:space="preserve">at </w:t>
      </w:r>
      <w:r w:rsidR="00911282">
        <w:t>the Award Date</w:t>
      </w:r>
      <w:r w:rsidR="00EA035A" w:rsidRPr="00F13038">
        <w:t xml:space="preserve"> </w:t>
      </w:r>
      <w:r w:rsidR="00DA7739" w:rsidRPr="00F13038">
        <w:t>by a prudent, competent and experienced contractor if it had</w:t>
      </w:r>
      <w:r w:rsidR="00623369">
        <w:t>:</w:t>
      </w:r>
    </w:p>
    <w:p w14:paraId="312C46B8" w14:textId="77777777" w:rsidR="00911282" w:rsidRDefault="00911282" w:rsidP="00376E8A">
      <w:pPr>
        <w:pStyle w:val="DefenceDefinitionNum"/>
        <w:tabs>
          <w:tab w:val="clear" w:pos="964"/>
          <w:tab w:val="num" w:pos="0"/>
        </w:tabs>
      </w:pPr>
      <w:r>
        <w:t xml:space="preserve">undertaken those site inspections which the Contractor had a reasonable opportunity to undertake; and </w:t>
      </w:r>
    </w:p>
    <w:p w14:paraId="0AA1CEB3" w14:textId="77777777" w:rsidR="00911282" w:rsidRPr="0069746B" w:rsidRDefault="00911282" w:rsidP="00376E8A">
      <w:pPr>
        <w:pStyle w:val="DefenceDefinitionNum"/>
        <w:tabs>
          <w:tab w:val="clear" w:pos="964"/>
          <w:tab w:val="num" w:pos="0"/>
        </w:tabs>
      </w:pPr>
      <w:r w:rsidRPr="0069746B">
        <w:t>examined all documents and other information reasonably available to the Contractor including by the making of reasonable enquiries.</w:t>
      </w:r>
    </w:p>
    <w:p w14:paraId="7C8351EF" w14:textId="77777777" w:rsidR="0054455D" w:rsidRPr="00DA3465" w:rsidRDefault="0054455D" w:rsidP="00F6000D">
      <w:pPr>
        <w:pStyle w:val="DefenceBoldNormal"/>
      </w:pPr>
      <w:bookmarkStart w:id="97" w:name="LocalIndustyCapabilityPlan"/>
      <w:r w:rsidRPr="003A1D31">
        <w:t>Local Industry Capability Plan</w:t>
      </w:r>
      <w:bookmarkEnd w:id="97"/>
    </w:p>
    <w:p w14:paraId="54EB44C5" w14:textId="0875A4AD" w:rsidR="00BE2760" w:rsidRDefault="0054455D" w:rsidP="00937DEA">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214954">
        <w:t>9.2</w:t>
      </w:r>
      <w:r>
        <w:fldChar w:fldCharType="end"/>
      </w:r>
      <w:r>
        <w:t>, which must</w:t>
      </w:r>
      <w:r w:rsidR="00192563">
        <w:t xml:space="preserve"> </w:t>
      </w:r>
      <w:r w:rsidR="00BE2760" w:rsidRPr="00C45CE5">
        <w:t>set out in adequate detail</w:t>
      </w:r>
      <w:r w:rsidR="00AE5817">
        <w:t xml:space="preserve"> </w:t>
      </w:r>
      <w:r w:rsidR="00BE2760" w:rsidRPr="00C45CE5">
        <w:t xml:space="preserve">the procedures the </w:t>
      </w:r>
      <w:r w:rsidR="00BE2760" w:rsidRPr="001248E5">
        <w:t>Contractor</w:t>
      </w:r>
      <w:r w:rsidR="00BE2760" w:rsidRPr="00C45CE5">
        <w:t xml:space="preserve"> will implement to</w:t>
      </w:r>
      <w:r w:rsidR="00AE5817">
        <w:t xml:space="preserve"> </w:t>
      </w:r>
      <w:r w:rsidR="00BE2760">
        <w:t>maximise:</w:t>
      </w:r>
      <w:r w:rsidR="00BE2760" w:rsidRPr="00C45CE5">
        <w:t xml:space="preserve"> </w:t>
      </w:r>
    </w:p>
    <w:p w14:paraId="60BA18A6" w14:textId="77777777" w:rsidR="001C119F" w:rsidRDefault="00BE2760" w:rsidP="001C119F">
      <w:pPr>
        <w:pStyle w:val="DefenceDefinitionNum"/>
      </w:pPr>
      <w:r>
        <w:lastRenderedPageBreak/>
        <w:t>the purchase of goods and services from</w:t>
      </w:r>
      <w:r w:rsidR="001C119F">
        <w:t>:</w:t>
      </w:r>
      <w:r w:rsidR="00DF6629">
        <w:t xml:space="preserve"> </w:t>
      </w:r>
    </w:p>
    <w:p w14:paraId="5E508566" w14:textId="77777777" w:rsidR="001C119F" w:rsidRDefault="001C119F" w:rsidP="001B0AC7">
      <w:pPr>
        <w:pStyle w:val="DefenceDefinitionNum2"/>
      </w:pPr>
      <w:r>
        <w:t>Australian suppliers; and</w:t>
      </w:r>
    </w:p>
    <w:p w14:paraId="521A85E0" w14:textId="77777777" w:rsidR="001C119F" w:rsidRDefault="00DF6629" w:rsidP="001B0AC7">
      <w:pPr>
        <w:pStyle w:val="DefenceDefinitionNum2"/>
      </w:pPr>
      <w:r>
        <w:t>suppliers resident in the</w:t>
      </w:r>
      <w:r w:rsidR="00BE2760">
        <w:t xml:space="preserve"> Host</w:t>
      </w:r>
      <w:r w:rsidR="00BE2760" w:rsidRPr="00813598">
        <w:t xml:space="preserve"> </w:t>
      </w:r>
      <w:r w:rsidR="00E641AF">
        <w:t>Nation</w:t>
      </w:r>
      <w:r w:rsidR="00BE2760">
        <w:t>; and</w:t>
      </w:r>
    </w:p>
    <w:p w14:paraId="5E8ECAD3" w14:textId="77777777" w:rsidR="00BE2760" w:rsidRDefault="00BE2760" w:rsidP="00AE5817">
      <w:pPr>
        <w:pStyle w:val="DefenceDefinitionNum"/>
      </w:pPr>
      <w:r>
        <w:t xml:space="preserve">involvement of the </w:t>
      </w:r>
      <w:r w:rsidR="001C119F">
        <w:t xml:space="preserve">Australian industry and the </w:t>
      </w:r>
      <w:r>
        <w:t>Host</w:t>
      </w:r>
      <w:r w:rsidRPr="00813598">
        <w:t xml:space="preserve"> </w:t>
      </w:r>
      <w:r>
        <w:t>Nation's local industry, including</w:t>
      </w:r>
      <w:r w:rsidR="00E641AF">
        <w:t xml:space="preserve"> employment of local residents</w:t>
      </w:r>
      <w:r>
        <w:t>,</w:t>
      </w:r>
    </w:p>
    <w:p w14:paraId="2707E270" w14:textId="77777777" w:rsidR="00BE6C05" w:rsidRDefault="00BE2760" w:rsidP="00937DEA">
      <w:pPr>
        <w:pStyle w:val="DefenceDefinitionNum2"/>
        <w:numPr>
          <w:ilvl w:val="0"/>
          <w:numId w:val="0"/>
        </w:numPr>
      </w:pPr>
      <w:r>
        <w:t>i</w:t>
      </w:r>
      <w:r w:rsidRPr="0047405E">
        <w:t>n carrying out the Contractor's Activities</w:t>
      </w:r>
      <w:r w:rsidR="00E161D4">
        <w:t>,</w:t>
      </w:r>
      <w:r w:rsidR="00BE6C05">
        <w:t xml:space="preserve"> including:</w:t>
      </w:r>
    </w:p>
    <w:p w14:paraId="748697BC" w14:textId="77777777" w:rsidR="00BE6C05" w:rsidRDefault="00BE6C05" w:rsidP="00937DEA">
      <w:pPr>
        <w:pStyle w:val="DefenceDefinitionNum"/>
      </w:pPr>
      <w:r>
        <w:t xml:space="preserve">the Contractor's innovative solutions to </w:t>
      </w:r>
      <w:r w:rsidR="009A7BEB">
        <w:t>ma</w:t>
      </w:r>
      <w:r w:rsidR="00720651">
        <w:t>ximising</w:t>
      </w:r>
      <w:r w:rsidR="001C119F">
        <w:t xml:space="preserve"> Australian industry and</w:t>
      </w:r>
      <w:r w:rsidR="00AE5817">
        <w:t xml:space="preserve"> Host Nation</w:t>
      </w:r>
      <w:r>
        <w:t xml:space="preserve"> local industry opportunities, involvement and capability and how such innovative solutions will be implemented;</w:t>
      </w:r>
      <w:r w:rsidR="00A058D5">
        <w:t xml:space="preserve"> and</w:t>
      </w:r>
    </w:p>
    <w:p w14:paraId="6A77F836" w14:textId="77777777" w:rsidR="00BE6C05" w:rsidRDefault="00BE6C05" w:rsidP="00937DEA">
      <w:pPr>
        <w:pStyle w:val="DefenceDefinitionNum"/>
      </w:pPr>
      <w:r>
        <w:t>how the Contractor will</w:t>
      </w:r>
      <w:r w:rsidR="00A058D5">
        <w:t xml:space="preserve"> maximise</w:t>
      </w:r>
      <w:r>
        <w:t xml:space="preserve">: </w:t>
      </w:r>
    </w:p>
    <w:p w14:paraId="177A25A2" w14:textId="77777777" w:rsidR="00BE6C05" w:rsidRDefault="00AE5817" w:rsidP="00937DEA">
      <w:pPr>
        <w:pStyle w:val="DefenceDefinitionNum2"/>
      </w:pPr>
      <w:r>
        <w:t xml:space="preserve">both direct and indirect benefits to the </w:t>
      </w:r>
      <w:r w:rsidR="001C119F">
        <w:t xml:space="preserve">Australian industry and the </w:t>
      </w:r>
      <w:r>
        <w:t xml:space="preserve">local industry of the Host Nation; and </w:t>
      </w:r>
    </w:p>
    <w:p w14:paraId="44026E8D" w14:textId="77777777" w:rsidR="00192563" w:rsidRDefault="00A058D5" w:rsidP="00937DEA">
      <w:pPr>
        <w:pStyle w:val="DefenceDefinitionNum2"/>
      </w:pPr>
      <w:r>
        <w:t xml:space="preserve">the </w:t>
      </w:r>
      <w:r w:rsidR="00AE5817">
        <w:t xml:space="preserve">longer-term impacts on the local industry of the Host Nation, including facilitating </w:t>
      </w:r>
      <w:r w:rsidR="00AE5817" w:rsidRPr="00F07286">
        <w:t>capability development</w:t>
      </w:r>
      <w:r w:rsidR="00AE5817">
        <w:t>, education and training of local residents</w:t>
      </w:r>
      <w:r w:rsidR="0054455D">
        <w:t>.</w:t>
      </w:r>
    </w:p>
    <w:p w14:paraId="58433C6D" w14:textId="77777777" w:rsidR="00A564BF" w:rsidRPr="00A564BF" w:rsidRDefault="00A564BF" w:rsidP="00A564BF">
      <w:pPr>
        <w:pStyle w:val="DefenceDefinition0"/>
        <w:rPr>
          <w:b/>
          <w:bCs/>
        </w:rPr>
      </w:pPr>
      <w:bookmarkStart w:id="98" w:name="MaterialChange"/>
      <w:r w:rsidRPr="00A564BF">
        <w:rPr>
          <w:b/>
          <w:bCs/>
        </w:rPr>
        <w:t xml:space="preserve">Marine Transit Insurance </w:t>
      </w:r>
    </w:p>
    <w:p w14:paraId="26720DDF" w14:textId="403C1101" w:rsidR="00A564BF" w:rsidRPr="001B0AC7" w:rsidRDefault="00A564BF" w:rsidP="00A564BF">
      <w:pPr>
        <w:pStyle w:val="DefenceDefinition0"/>
        <w:rPr>
          <w:b/>
        </w:rPr>
      </w:pPr>
      <w:r w:rsidRPr="001B0AC7">
        <w:t>A policy of insurance covering all materials, components and things of the Commonwealth, the Contractor and all subcontractors which are intended to be used or incorporated in connection with the Contractor's Activities or the Works, against loss or damage to such property whilst in transit anywhere (including by air, sea or otherwise) until arrival at the Site.</w:t>
      </w:r>
    </w:p>
    <w:p w14:paraId="2C57E1A1" w14:textId="77777777" w:rsidR="002F48AB" w:rsidRDefault="00487255" w:rsidP="00487255">
      <w:pPr>
        <w:pStyle w:val="DefenceBoldNormal"/>
      </w:pPr>
      <w:r w:rsidRPr="003A7CFE">
        <w:t>Material Change</w:t>
      </w:r>
      <w:bookmarkEnd w:id="98"/>
    </w:p>
    <w:p w14:paraId="42779F20" w14:textId="7777777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02206CF7"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3100E725" w14:textId="77777777"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0AB03EC1" w14:textId="77777777"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26642118" w14:textId="77777777"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Pr="00C93AB8">
        <w:t xml:space="preserve">, achieve </w:t>
      </w:r>
      <w:r w:rsidR="00D7026C" w:rsidRPr="00B644E7">
        <w:t>Completion</w:t>
      </w:r>
      <w:r w:rsidRPr="00C93AB8">
        <w:t xml:space="preserve"> and otherwise meet its obligations under the </w:t>
      </w:r>
      <w:r w:rsidR="008A3BB2" w:rsidRPr="00B644E7">
        <w:t>Contract</w:t>
      </w:r>
      <w:r w:rsidRPr="00C93AB8">
        <w:t xml:space="preserve">; or </w:t>
      </w:r>
    </w:p>
    <w:p w14:paraId="6A566B49"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105EB9FF" w14:textId="77777777"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1D122363" w14:textId="77777777"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5BE445D6" w14:textId="77777777"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4A945468" w14:textId="77777777" w:rsidR="0085490F" w:rsidRPr="00234D33" w:rsidRDefault="0085490F" w:rsidP="00697AC6">
      <w:pPr>
        <w:pStyle w:val="DefenceBoldNormal"/>
      </w:pPr>
      <w:bookmarkStart w:id="99" w:name="MethodofWorkPlanforAirfieldActivities"/>
      <w:r w:rsidRPr="00234D33">
        <w:t>Method of Wor</w:t>
      </w:r>
      <w:r w:rsidR="002C2FA7" w:rsidRPr="00234D33">
        <w:t>k</w:t>
      </w:r>
      <w:r w:rsidRPr="00234D33">
        <w:t xml:space="preserve"> Plan for Airfield Activities</w:t>
      </w:r>
      <w:bookmarkEnd w:id="99"/>
    </w:p>
    <w:p w14:paraId="3776F485" w14:textId="77777777"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698F6AE1" w14:textId="77777777" w:rsidR="00B16CEE" w:rsidRDefault="00B16CEE" w:rsidP="001A5D1B">
      <w:pPr>
        <w:pStyle w:val="DefenceBoldNormal"/>
      </w:pPr>
      <w:bookmarkStart w:id="100" w:name="MoralRights"/>
      <w:r>
        <w:lastRenderedPageBreak/>
        <w:t>Methodology Statement</w:t>
      </w:r>
    </w:p>
    <w:p w14:paraId="3E042E67" w14:textId="657E3197" w:rsidR="00B16CEE" w:rsidRPr="00937DEA" w:rsidRDefault="004549AC" w:rsidP="001A5D1B">
      <w:pPr>
        <w:pStyle w:val="DefenceBoldNormal"/>
        <w:rPr>
          <w:b w:val="0"/>
        </w:rPr>
      </w:pPr>
      <w:r w:rsidRPr="00937DEA">
        <w:rPr>
          <w:b w:val="0"/>
        </w:rPr>
        <w:t>The d</w:t>
      </w:r>
      <w:r>
        <w:rPr>
          <w:b w:val="0"/>
        </w:rPr>
        <w:t xml:space="preserve">ocument set out at </w:t>
      </w:r>
      <w:r w:rsidR="00774243">
        <w:rPr>
          <w:b w:val="0"/>
        </w:rPr>
        <w:fldChar w:fldCharType="begin"/>
      </w:r>
      <w:r w:rsidR="00774243">
        <w:rPr>
          <w:b w:val="0"/>
        </w:rPr>
        <w:instrText xml:space="preserve"> REF _Ref134521903 \n \h </w:instrText>
      </w:r>
      <w:r w:rsidR="00774243">
        <w:rPr>
          <w:b w:val="0"/>
        </w:rPr>
      </w:r>
      <w:r w:rsidR="00774243">
        <w:rPr>
          <w:b w:val="0"/>
        </w:rPr>
        <w:fldChar w:fldCharType="separate"/>
      </w:r>
      <w:r w:rsidR="00214954">
        <w:rPr>
          <w:b w:val="0"/>
        </w:rPr>
        <w:t>Annexure 5</w:t>
      </w:r>
      <w:r w:rsidR="00774243">
        <w:rPr>
          <w:b w:val="0"/>
        </w:rPr>
        <w:fldChar w:fldCharType="end"/>
      </w:r>
      <w:r>
        <w:rPr>
          <w:b w:val="0"/>
        </w:rPr>
        <w:t xml:space="preserve"> </w:t>
      </w:r>
      <w:r w:rsidRPr="004549AC">
        <w:rPr>
          <w:b w:val="0"/>
        </w:rPr>
        <w:t xml:space="preserve">as amended from time to time in accordance with clause </w:t>
      </w:r>
      <w:r>
        <w:rPr>
          <w:b w:val="0"/>
        </w:rPr>
        <w:fldChar w:fldCharType="begin"/>
      </w:r>
      <w:r>
        <w:rPr>
          <w:b w:val="0"/>
        </w:rPr>
        <w:instrText xml:space="preserve"> REF _Ref38884056 \r \h </w:instrText>
      </w:r>
      <w:r>
        <w:rPr>
          <w:b w:val="0"/>
        </w:rPr>
      </w:r>
      <w:r>
        <w:rPr>
          <w:b w:val="0"/>
        </w:rPr>
        <w:fldChar w:fldCharType="separate"/>
      </w:r>
      <w:r w:rsidR="00214954">
        <w:rPr>
          <w:b w:val="0"/>
        </w:rPr>
        <w:t>6.17</w:t>
      </w:r>
      <w:r>
        <w:rPr>
          <w:b w:val="0"/>
        </w:rPr>
        <w:fldChar w:fldCharType="end"/>
      </w:r>
      <w:r>
        <w:rPr>
          <w:b w:val="0"/>
        </w:rPr>
        <w:t>.</w:t>
      </w:r>
      <w:r w:rsidR="009C3328">
        <w:rPr>
          <w:b w:val="0"/>
        </w:rPr>
        <w:t xml:space="preserve"> </w:t>
      </w:r>
    </w:p>
    <w:p w14:paraId="4174F824" w14:textId="77777777" w:rsidR="001A5D1B" w:rsidRDefault="001A5D1B" w:rsidP="001A5D1B">
      <w:pPr>
        <w:pStyle w:val="DefenceBoldNormal"/>
        <w:rPr>
          <w:b w:val="0"/>
        </w:rPr>
      </w:pPr>
      <w:r w:rsidRPr="007461D5">
        <w:t>Modern Slavery</w:t>
      </w:r>
      <w:r>
        <w:t xml:space="preserve"> </w:t>
      </w:r>
    </w:p>
    <w:p w14:paraId="3F6044EF" w14:textId="77777777" w:rsidR="001A5D1B" w:rsidRDefault="001A5D1B" w:rsidP="001A5D1B">
      <w:pPr>
        <w:pStyle w:val="DefenceBoldNormal"/>
      </w:pPr>
      <w:r>
        <w:rPr>
          <w:b w:val="0"/>
        </w:rPr>
        <w:t>C</w:t>
      </w:r>
      <w:r w:rsidRPr="007461D5">
        <w:rPr>
          <w:b w:val="0"/>
        </w:rPr>
        <w:t>onduct defined as “modern slavery” in the Modern Slavery Act</w:t>
      </w:r>
      <w:r w:rsidRPr="001B0AC7">
        <w:rPr>
          <w:b w:val="0"/>
        </w:rPr>
        <w:t>.</w:t>
      </w:r>
    </w:p>
    <w:p w14:paraId="6B416614" w14:textId="77777777" w:rsidR="001A5D1B" w:rsidRDefault="001A5D1B" w:rsidP="001A5D1B">
      <w:pPr>
        <w:pStyle w:val="DefenceBoldNormal"/>
      </w:pPr>
      <w:r>
        <w:t>Modern Slavery Act</w:t>
      </w:r>
    </w:p>
    <w:p w14:paraId="46F604A0" w14:textId="77777777" w:rsidR="001A5D1B" w:rsidRDefault="001A5D1B" w:rsidP="001A5D1B">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rsidR="000C2E22">
        <w:t>.</w:t>
      </w:r>
      <w:r w:rsidRPr="007461D5">
        <w:t xml:space="preserve"> </w:t>
      </w:r>
    </w:p>
    <w:p w14:paraId="671C5599" w14:textId="77777777" w:rsidR="001A5D1B" w:rsidRDefault="001A5D1B" w:rsidP="001A5D1B">
      <w:pPr>
        <w:pStyle w:val="DefenceBoldNormal"/>
      </w:pPr>
      <w:r>
        <w:t>Modern Slavery Laws</w:t>
      </w:r>
    </w:p>
    <w:p w14:paraId="450CC8DD" w14:textId="77777777" w:rsidR="001A5D1B" w:rsidRDefault="001A5D1B" w:rsidP="001A5D1B">
      <w:pPr>
        <w:pStyle w:val="DefenceBoldNormal"/>
        <w:rPr>
          <w:b w:val="0"/>
        </w:rPr>
      </w:pPr>
      <w:r>
        <w:rPr>
          <w:b w:val="0"/>
        </w:rPr>
        <w:t>Means:</w:t>
      </w:r>
    </w:p>
    <w:p w14:paraId="1682B0E9" w14:textId="77777777" w:rsidR="001A5D1B" w:rsidRDefault="004A04F5" w:rsidP="008D2474">
      <w:pPr>
        <w:pStyle w:val="DefenceDefinitionNum"/>
        <w:numPr>
          <w:ilvl w:val="1"/>
          <w:numId w:val="32"/>
        </w:numPr>
      </w:pPr>
      <w:r w:rsidRPr="00376E8A">
        <w:t xml:space="preserve">any Statutory Requirement </w:t>
      </w:r>
      <w:r>
        <w:t xml:space="preserve">of Australia or the Host Nation </w:t>
      </w:r>
      <w:r w:rsidRPr="00376E8A">
        <w:t>related to Modern Slavery including</w:t>
      </w:r>
      <w:r w:rsidRPr="004A04F5">
        <w:t xml:space="preserve"> </w:t>
      </w:r>
      <w:r w:rsidR="001A5D1B">
        <w:t>the Modern Slavery Act;</w:t>
      </w:r>
    </w:p>
    <w:p w14:paraId="2EC9A054" w14:textId="77777777" w:rsidR="00CA31A6" w:rsidRDefault="001A5D1B" w:rsidP="008D2474">
      <w:pPr>
        <w:pStyle w:val="DefenceDefinitionNum"/>
        <w:numPr>
          <w:ilvl w:val="1"/>
          <w:numId w:val="32"/>
        </w:numPr>
      </w:pPr>
      <w:r w:rsidRPr="007461D5">
        <w:t xml:space="preserve">Division 270 or 271 of the Criminal Code; </w:t>
      </w:r>
    </w:p>
    <w:p w14:paraId="08188D83" w14:textId="77777777" w:rsidR="001A5D1B" w:rsidRDefault="001A5D1B" w:rsidP="008D2474">
      <w:pPr>
        <w:pStyle w:val="DefenceDefinitionNum"/>
        <w:numPr>
          <w:ilvl w:val="1"/>
          <w:numId w:val="32"/>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rsidR="00E641AF">
        <w:t xml:space="preserve"> and</w:t>
      </w:r>
    </w:p>
    <w:p w14:paraId="30F989A5" w14:textId="77777777" w:rsidR="001A5D1B" w:rsidRPr="007461D5" w:rsidRDefault="001A5D1B" w:rsidP="008D2474">
      <w:pPr>
        <w:pStyle w:val="DefenceDefinitionNum"/>
        <w:numPr>
          <w:ilvl w:val="1"/>
          <w:numId w:val="32"/>
        </w:numPr>
      </w:pPr>
      <w:r w:rsidRPr="007461D5">
        <w:t>Article 3 of the ILO Convention (No. 182) concerning the Prohibition and Immediate Action for the Elimination of the Worst Forms of Child Labour, done at Geneva o</w:t>
      </w:r>
      <w:r w:rsidR="00E641AF">
        <w:t>n 17 June 1999 ([2007] ATS 38).</w:t>
      </w:r>
    </w:p>
    <w:p w14:paraId="70225B7A" w14:textId="77777777" w:rsidR="00DA7739" w:rsidRPr="005D2C6B" w:rsidRDefault="00DA7739" w:rsidP="0094346A">
      <w:pPr>
        <w:pStyle w:val="DefenceBoldNormal"/>
      </w:pPr>
      <w:r w:rsidRPr="005D2C6B">
        <w:t>Moral Rights</w:t>
      </w:r>
      <w:bookmarkEnd w:id="100"/>
    </w:p>
    <w:p w14:paraId="711C3DAB" w14:textId="77777777" w:rsidR="00DA7739" w:rsidRPr="005D2C6B" w:rsidRDefault="00DA7739" w:rsidP="00DE2244">
      <w:pPr>
        <w:pStyle w:val="DefenceDefinition0"/>
        <w:rPr>
          <w:lang w:val="en-US"/>
        </w:rPr>
      </w:pPr>
      <w:r w:rsidRPr="005D2C6B">
        <w:rPr>
          <w:lang w:val="en-US"/>
        </w:rPr>
        <w:t xml:space="preserve">Has the meaning given by the </w:t>
      </w:r>
      <w:r w:rsidRPr="005D2C6B">
        <w:rPr>
          <w:i/>
          <w:iCs/>
          <w:lang w:val="en-US"/>
        </w:rPr>
        <w:t xml:space="preserve">Copyright Act </w:t>
      </w:r>
      <w:r w:rsidRPr="001B0AC7">
        <w:rPr>
          <w:i/>
          <w:iCs/>
          <w:lang w:val="en-US"/>
        </w:rPr>
        <w:t>1968</w:t>
      </w:r>
      <w:r w:rsidRPr="005D2C6B">
        <w:rPr>
          <w:i/>
          <w:iCs/>
          <w:lang w:val="en-US"/>
        </w:rPr>
        <w:t xml:space="preserve"> </w:t>
      </w:r>
      <w:r w:rsidRPr="005D2C6B">
        <w:rPr>
          <w:lang w:val="en-US"/>
        </w:rPr>
        <w:t>(Cth).</w:t>
      </w:r>
    </w:p>
    <w:p w14:paraId="6376CE1E" w14:textId="77777777" w:rsidR="00DA7739" w:rsidRPr="005D2C6B" w:rsidRDefault="00DA7739" w:rsidP="00DE2244">
      <w:pPr>
        <w:pStyle w:val="DefenceBoldNormal"/>
      </w:pPr>
      <w:bookmarkStart w:id="101" w:name="MoralRightsConsent"/>
      <w:r w:rsidRPr="005D2C6B">
        <w:t>Moral Rights Consent</w:t>
      </w:r>
      <w:bookmarkEnd w:id="101"/>
    </w:p>
    <w:p w14:paraId="5FCE3E9F" w14:textId="77777777" w:rsidR="00DA7739" w:rsidRPr="005D2C6B" w:rsidRDefault="00DA7739" w:rsidP="00DE2244">
      <w:pPr>
        <w:pStyle w:val="DefenceDefinition0"/>
        <w:rPr>
          <w:lang w:val="en-US"/>
        </w:rPr>
      </w:pPr>
      <w:r w:rsidRPr="005D2C6B">
        <w:rPr>
          <w:lang w:val="en-US"/>
        </w:rPr>
        <w:t xml:space="preserve">A </w:t>
      </w:r>
      <w:r w:rsidR="00FD50BF">
        <w:rPr>
          <w:lang w:val="en-US"/>
        </w:rPr>
        <w:t xml:space="preserve">moral rights </w:t>
      </w:r>
      <w:r w:rsidRPr="005D2C6B">
        <w:rPr>
          <w:lang w:val="en-US"/>
        </w:rPr>
        <w:t xml:space="preserve">consent in the form set out in the </w:t>
      </w:r>
      <w:r w:rsidR="00242353" w:rsidRPr="00B644E7">
        <w:t>Schedule of Collateral Documents</w:t>
      </w:r>
      <w:r w:rsidRPr="005D2C6B">
        <w:rPr>
          <w:lang w:val="en-US"/>
        </w:rPr>
        <w:t>.</w:t>
      </w:r>
    </w:p>
    <w:p w14:paraId="06453EEB" w14:textId="77777777" w:rsidR="00DA7739" w:rsidRPr="005D2C6B" w:rsidRDefault="00DA7739" w:rsidP="006629EB">
      <w:pPr>
        <w:pStyle w:val="DefenceBoldNormal"/>
        <w:widowControl w:val="0"/>
      </w:pPr>
      <w:bookmarkStart w:id="102" w:name="NoticeofCompletion"/>
      <w:r w:rsidRPr="005D2C6B">
        <w:t>Notice of Completion</w:t>
      </w:r>
      <w:bookmarkEnd w:id="102"/>
    </w:p>
    <w:p w14:paraId="298B7917" w14:textId="63A13196"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214954">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66B13847" w14:textId="77777777" w:rsidR="00DA7739" w:rsidRPr="005D2C6B" w:rsidRDefault="00DA7739" w:rsidP="00056A3C">
      <w:pPr>
        <w:pStyle w:val="DefenceBoldNormal"/>
        <w:widowControl w:val="0"/>
      </w:pPr>
      <w:bookmarkStart w:id="103" w:name="OtherContractor"/>
      <w:r w:rsidRPr="005D2C6B">
        <w:t>Other Contractor</w:t>
      </w:r>
      <w:bookmarkEnd w:id="103"/>
    </w:p>
    <w:p w14:paraId="37C8DC3A" w14:textId="77777777" w:rsidR="00DA7739" w:rsidRDefault="00DA7739" w:rsidP="00E34C18">
      <w:pPr>
        <w:pStyle w:val="DefenceDefinition0"/>
        <w:widowControl w:val="0"/>
      </w:pPr>
      <w:r w:rsidRPr="005D2C6B">
        <w:t xml:space="preserve">Any contractor, consultant, artist, tradesperson or other person (including </w:t>
      </w:r>
      <w:r w:rsidR="00080DFE">
        <w:t>a facilities management or maintenance</w:t>
      </w:r>
      <w:r w:rsidR="006300A7">
        <w:t xml:space="preserve"> </w:t>
      </w:r>
      <w:r w:rsidR="00080DFE">
        <w:t>c</w:t>
      </w:r>
      <w:r w:rsidR="005F4FE8" w:rsidRPr="00B644E7">
        <w:t>ontractor</w:t>
      </w:r>
      <w:r w:rsidRPr="005D2C6B">
        <w:t xml:space="preserve">) engaged to do work other than the </w:t>
      </w:r>
      <w:r w:rsidR="00455CCE" w:rsidRPr="00B644E7">
        <w:t>Contractor</w:t>
      </w:r>
      <w:r w:rsidRPr="005D2C6B">
        <w:t xml:space="preserve"> and its subcontractors.</w:t>
      </w:r>
    </w:p>
    <w:p w14:paraId="2FB56E25" w14:textId="77777777" w:rsidR="00EE5C3A" w:rsidRPr="003922AA" w:rsidRDefault="00EE5C3A" w:rsidP="00EE5C3A">
      <w:pPr>
        <w:pStyle w:val="DefenceDefinition0"/>
      </w:pPr>
      <w:bookmarkStart w:id="104" w:name="PersonalInformation"/>
      <w:r w:rsidRPr="00892B60">
        <w:rPr>
          <w:b/>
        </w:rPr>
        <w:t>Pandemic</w:t>
      </w:r>
      <w:r w:rsidRPr="003922AA">
        <w:t xml:space="preserve"> </w:t>
      </w:r>
    </w:p>
    <w:p w14:paraId="5E4F4972" w14:textId="77777777" w:rsidR="00EE5C3A" w:rsidRPr="00183376" w:rsidRDefault="00EE5C3A" w:rsidP="00EE5C3A">
      <w:pPr>
        <w:pStyle w:val="DefenceDefinition0"/>
        <w:rPr>
          <w:i/>
        </w:rPr>
      </w:pPr>
      <w:r>
        <w:t>T</w:t>
      </w:r>
      <w:r w:rsidRPr="000B4936">
        <w:t>he disease known as Coronavirus (COVID-19) which was characterised to be a pandemic by the World Health Organisation on 11 March 2020.</w:t>
      </w:r>
    </w:p>
    <w:p w14:paraId="22C1899C" w14:textId="77777777" w:rsidR="009C231A" w:rsidRPr="00892B60" w:rsidRDefault="009C231A" w:rsidP="009C231A">
      <w:pPr>
        <w:pStyle w:val="DefenceDefinition0"/>
        <w:rPr>
          <w:b/>
        </w:rPr>
      </w:pPr>
      <w:r w:rsidRPr="00892B60">
        <w:rPr>
          <w:b/>
        </w:rPr>
        <w:t xml:space="preserve">Pandemic </w:t>
      </w:r>
      <w:r>
        <w:rPr>
          <w:b/>
        </w:rPr>
        <w:t>Adjustment</w:t>
      </w:r>
      <w:r w:rsidRPr="00892B60">
        <w:rPr>
          <w:b/>
        </w:rPr>
        <w:t xml:space="preserve"> Event</w:t>
      </w:r>
    </w:p>
    <w:p w14:paraId="75C8EE6D" w14:textId="77777777" w:rsidR="002257A5" w:rsidRDefault="002257A5" w:rsidP="002257A5">
      <w:pPr>
        <w:pStyle w:val="DefenceDefinitionNum"/>
        <w:numPr>
          <w:ilvl w:val="0"/>
          <w:numId w:val="0"/>
        </w:numPr>
      </w:pPr>
      <w:r>
        <w:t xml:space="preserve">Means any of the following events which arise as a direct result of the Pandemic and first occurs </w:t>
      </w:r>
      <w:r w:rsidRPr="002D4A76">
        <w:t xml:space="preserve">after the </w:t>
      </w:r>
      <w:r>
        <w:t>Award Date:</w:t>
      </w:r>
    </w:p>
    <w:p w14:paraId="386FB3C0" w14:textId="77777777" w:rsidR="002257A5" w:rsidRDefault="002257A5" w:rsidP="008D2474">
      <w:pPr>
        <w:pStyle w:val="DefenceDefinitionNum"/>
        <w:numPr>
          <w:ilvl w:val="1"/>
          <w:numId w:val="51"/>
        </w:numPr>
      </w:pPr>
      <w:r>
        <w:t xml:space="preserve">a change in: </w:t>
      </w:r>
    </w:p>
    <w:p w14:paraId="304F92CF" w14:textId="77777777" w:rsidR="002257A5" w:rsidRDefault="002257A5" w:rsidP="008D2474">
      <w:pPr>
        <w:pStyle w:val="DefenceDefinitionNum"/>
        <w:numPr>
          <w:ilvl w:val="2"/>
          <w:numId w:val="51"/>
        </w:numPr>
      </w:pPr>
      <w:r>
        <w:t xml:space="preserve">Statutory Requirements </w:t>
      </w:r>
      <w:r w:rsidRPr="00F20496">
        <w:t>(including a change in Host Nation border requirements or Host Nation quarantine requirements</w:t>
      </w:r>
      <w:r>
        <w:t>);</w:t>
      </w:r>
    </w:p>
    <w:p w14:paraId="77BFE2AB" w14:textId="77777777" w:rsidR="002257A5" w:rsidRDefault="002257A5" w:rsidP="008D2474">
      <w:pPr>
        <w:pStyle w:val="DefenceDefinitionNum"/>
        <w:numPr>
          <w:ilvl w:val="2"/>
          <w:numId w:val="51"/>
        </w:numPr>
      </w:pPr>
      <w:r>
        <w:t xml:space="preserve">the availability of local Host Nation labour required for the Works; </w:t>
      </w:r>
    </w:p>
    <w:p w14:paraId="1767A14D" w14:textId="77777777" w:rsidR="002257A5" w:rsidRDefault="002257A5" w:rsidP="008D2474">
      <w:pPr>
        <w:pStyle w:val="DefenceDefinitionNum"/>
        <w:numPr>
          <w:ilvl w:val="2"/>
          <w:numId w:val="51"/>
        </w:numPr>
      </w:pPr>
      <w:r>
        <w:lastRenderedPageBreak/>
        <w:t>the availability or scheduling of international shipping needed for the transport of unfixed goods or materials to the Site; or</w:t>
      </w:r>
    </w:p>
    <w:p w14:paraId="7DA3BF17" w14:textId="77777777" w:rsidR="002257A5" w:rsidRDefault="002257A5" w:rsidP="008D2474">
      <w:pPr>
        <w:pStyle w:val="DefenceDefinitionNum"/>
        <w:numPr>
          <w:ilvl w:val="2"/>
          <w:numId w:val="51"/>
        </w:numPr>
      </w:pPr>
      <w:r>
        <w:t>the ability to transport unfixed goods or materials stored by the Contractor within</w:t>
      </w:r>
      <w:r w:rsidR="004249AE">
        <w:t xml:space="preserve"> the Host Nation to the Site; </w:t>
      </w:r>
    </w:p>
    <w:p w14:paraId="0DE6D76F" w14:textId="77777777" w:rsidR="002257A5" w:rsidRDefault="002257A5" w:rsidP="008D2474">
      <w:pPr>
        <w:pStyle w:val="DefenceDefinitionNum"/>
        <w:numPr>
          <w:ilvl w:val="1"/>
          <w:numId w:val="51"/>
        </w:numPr>
      </w:pPr>
      <w:r>
        <w:t>closure (or reopening) of a subcontractor's factory, or any other location where subcontracted activities are being carried out, in respect of the supply of goods or materials required for the Works; or</w:t>
      </w:r>
    </w:p>
    <w:p w14:paraId="6BE37D63" w14:textId="77777777" w:rsidR="002257A5" w:rsidRPr="00DC7CD1" w:rsidRDefault="002257A5" w:rsidP="008D2474">
      <w:pPr>
        <w:pStyle w:val="DefenceDefinitionNum"/>
        <w:numPr>
          <w:ilvl w:val="1"/>
          <w:numId w:val="51"/>
        </w:numPr>
      </w:pPr>
      <w:r w:rsidRPr="00D16A04">
        <w:t>such other events as may be specified in the Contract Particulars,</w:t>
      </w:r>
    </w:p>
    <w:p w14:paraId="114E246C" w14:textId="77777777" w:rsidR="002257A5" w:rsidRDefault="002257A5" w:rsidP="002257A5">
      <w:pPr>
        <w:pStyle w:val="DefenceDefinitionNum"/>
        <w:numPr>
          <w:ilvl w:val="0"/>
          <w:numId w:val="0"/>
        </w:numPr>
      </w:pPr>
      <w:r>
        <w:t>in each case which impacts</w:t>
      </w:r>
      <w:r w:rsidRPr="00153F97">
        <w:t xml:space="preserve"> </w:t>
      </w:r>
      <w:r>
        <w:t>the performance or progress of the Contractor’s Activities at the Site.</w:t>
      </w:r>
    </w:p>
    <w:p w14:paraId="7DD7F49C" w14:textId="77777777" w:rsidR="009C231A" w:rsidRPr="00C427B3" w:rsidRDefault="009C231A" w:rsidP="009C231A">
      <w:pPr>
        <w:rPr>
          <w:b/>
        </w:rPr>
      </w:pPr>
      <w:r w:rsidRPr="00C427B3">
        <w:rPr>
          <w:b/>
        </w:rPr>
        <w:t>Pandemic Management Plan</w:t>
      </w:r>
    </w:p>
    <w:p w14:paraId="60CFF969" w14:textId="0087FB85" w:rsidR="009C231A" w:rsidRDefault="009C231A" w:rsidP="009C231A">
      <w:r w:rsidRPr="00C427B3">
        <w:t xml:space="preserve">The plan prepared by the Contractor and finalised under clause </w:t>
      </w:r>
      <w:r w:rsidR="00325A89">
        <w:fldChar w:fldCharType="begin"/>
      </w:r>
      <w:r w:rsidR="00325A89">
        <w:instrText xml:space="preserve"> REF _Ref100474748 \r \h </w:instrText>
      </w:r>
      <w:r w:rsidR="00325A89">
        <w:fldChar w:fldCharType="separate"/>
      </w:r>
      <w:r w:rsidR="00214954">
        <w:t>9.2</w:t>
      </w:r>
      <w:r w:rsidR="00325A89">
        <w:fldChar w:fldCharType="end"/>
      </w:r>
      <w:r w:rsidRPr="00C427B3">
        <w:t xml:space="preserve">, which must set out in adequate detail the procedures the Contractor will 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Works.</w:t>
      </w:r>
    </w:p>
    <w:p w14:paraId="25A00AFC" w14:textId="77777777" w:rsidR="009C231A" w:rsidRDefault="009C231A" w:rsidP="009C231A">
      <w:pPr>
        <w:pStyle w:val="DefenceDefinitionNum"/>
        <w:numPr>
          <w:ilvl w:val="0"/>
          <w:numId w:val="0"/>
        </w:numPr>
      </w:pPr>
      <w:r>
        <w:t xml:space="preserve">The Pandemic Management Plan must address, </w:t>
      </w:r>
      <w:r w:rsidRPr="005263EE">
        <w:t>at a minimum:</w:t>
      </w:r>
    </w:p>
    <w:p w14:paraId="07D23739" w14:textId="77777777" w:rsidR="009C231A" w:rsidRDefault="009C231A" w:rsidP="009C231A">
      <w:pPr>
        <w:pStyle w:val="DefenceDefinitionNum"/>
        <w:tabs>
          <w:tab w:val="clear" w:pos="964"/>
          <w:tab w:val="num" w:pos="0"/>
        </w:tabs>
      </w:pPr>
      <w:r>
        <w:t xml:space="preserve">as at the date of the preparation (or update) of the plan, the circumstances (if any) in respect of the Pandemic around which the </w:t>
      </w:r>
      <w:r w:rsidRPr="008B44A7">
        <w:t>supply of labour, equipment, materials or services required for the carrying out of the Contractor’s Activities</w:t>
      </w:r>
      <w:r>
        <w:t xml:space="preserve"> will be undertaken;</w:t>
      </w:r>
    </w:p>
    <w:p w14:paraId="269D38BC" w14:textId="77777777" w:rsidR="009C231A" w:rsidRDefault="009C231A" w:rsidP="009C231A">
      <w:pPr>
        <w:pStyle w:val="DefenceDefinitionNum"/>
        <w:tabs>
          <w:tab w:val="clear" w:pos="964"/>
          <w:tab w:val="num" w:pos="0"/>
        </w:tabs>
      </w:pPr>
      <w:r>
        <w:t xml:space="preserve">the Contractor's approach to compliance with </w:t>
      </w:r>
      <w:r w:rsidRPr="00E213AA">
        <w:t xml:space="preserve">all </w:t>
      </w:r>
      <w:r w:rsidRPr="00B644E7">
        <w:t>Statutory Requirements</w:t>
      </w:r>
      <w:r>
        <w:t xml:space="preserve"> in respect of the Pandemic</w:t>
      </w:r>
      <w:r w:rsidRPr="00E213AA">
        <w:t>;</w:t>
      </w:r>
    </w:p>
    <w:p w14:paraId="78965285" w14:textId="77777777" w:rsidR="009C231A" w:rsidRDefault="009C231A" w:rsidP="009C231A">
      <w:pPr>
        <w:pStyle w:val="DefenceDefinitionNum"/>
        <w:tabs>
          <w:tab w:val="clear" w:pos="964"/>
          <w:tab w:val="num" w:pos="0"/>
        </w:tabs>
        <w:rPr>
          <w:color w:val="auto"/>
        </w:rPr>
      </w:pPr>
      <w:r>
        <w:rPr>
          <w:color w:val="auto"/>
        </w:rPr>
        <w:t>the specific steps that the Contractor will take in respect of the planning and execution of the Contractor's Activities in response to the Pandemic including in respect of</w:t>
      </w:r>
      <w:r w:rsidRPr="00213E49">
        <w:rPr>
          <w:color w:val="auto"/>
        </w:rPr>
        <w:t xml:space="preserve"> </w:t>
      </w:r>
      <w:r w:rsidRPr="00025101">
        <w:rPr>
          <w:color w:val="auto"/>
        </w:rPr>
        <w:t>resourcing, program</w:t>
      </w:r>
      <w:r>
        <w:rPr>
          <w:color w:val="auto"/>
        </w:rPr>
        <w:t>ming and logistics;</w:t>
      </w:r>
    </w:p>
    <w:p w14:paraId="39E8AA6F" w14:textId="77777777" w:rsidR="009C231A" w:rsidRDefault="009C231A" w:rsidP="009C231A">
      <w:pPr>
        <w:pStyle w:val="DefenceDefinitionNum"/>
        <w:tabs>
          <w:tab w:val="clear" w:pos="964"/>
          <w:tab w:val="num" w:pos="0"/>
        </w:tabs>
        <w:rPr>
          <w:color w:val="auto"/>
        </w:rPr>
      </w:pPr>
      <w:r>
        <w:t xml:space="preserve">the risks that the Pandemic poses to the Contractor’s Activities, and </w:t>
      </w:r>
      <w:r w:rsidR="001E6886">
        <w:t xml:space="preserve">identify </w:t>
      </w:r>
      <w:r>
        <w:t xml:space="preserve">the mitigation measures that have been, or will be, implemented to avoid, mitigate, resolve or otherwise manage those risks, together with </w:t>
      </w:r>
      <w:r>
        <w:rPr>
          <w:color w:val="auto"/>
        </w:rPr>
        <w:t>possible alternative courses of action in the event that there is a Pandemic related disruption to the carrying out of the Contractor's Activities;</w:t>
      </w:r>
    </w:p>
    <w:p w14:paraId="2DDF3061" w14:textId="77777777" w:rsidR="009C231A" w:rsidRDefault="009C231A" w:rsidP="009C231A">
      <w:pPr>
        <w:pStyle w:val="DefenceDefinitionNum"/>
        <w:tabs>
          <w:tab w:val="clear" w:pos="964"/>
          <w:tab w:val="num" w:pos="0"/>
        </w:tabs>
        <w:rPr>
          <w:color w:val="auto"/>
        </w:rPr>
      </w:pPr>
      <w:r>
        <w:rPr>
          <w:color w:val="auto"/>
        </w:rPr>
        <w:t xml:space="preserve">strategies for maximising ongoing workforce and subcontractor availability; </w:t>
      </w:r>
    </w:p>
    <w:p w14:paraId="664FBAB9" w14:textId="77777777" w:rsidR="009C231A" w:rsidRDefault="009C231A" w:rsidP="009C231A">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Contractor's Activities </w:t>
      </w:r>
      <w:r>
        <w:t>and the Works (including any Pandemic Adjustment Event);</w:t>
      </w:r>
    </w:p>
    <w:p w14:paraId="1BBB41F9" w14:textId="60162367" w:rsidR="009C231A" w:rsidRDefault="009C231A" w:rsidP="009C231A">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w:t>
      </w:r>
      <w:r w:rsidRPr="00C427B3">
        <w:t xml:space="preserve">under clause </w:t>
      </w:r>
      <w:r w:rsidR="00325A89">
        <w:fldChar w:fldCharType="begin"/>
      </w:r>
      <w:r w:rsidR="00325A89">
        <w:instrText xml:space="preserve"> REF _Ref100474748 \r \h </w:instrText>
      </w:r>
      <w:r w:rsidR="00325A89">
        <w:fldChar w:fldCharType="separate"/>
      </w:r>
      <w:r w:rsidR="00214954">
        <w:t>9.2</w:t>
      </w:r>
      <w:r w:rsidR="00325A89">
        <w:fldChar w:fldCharType="end"/>
      </w:r>
      <w:r>
        <w:t xml:space="preserve"> </w:t>
      </w:r>
      <w:r w:rsidRPr="0035258B">
        <w:rPr>
          <w:color w:val="auto"/>
        </w:rPr>
        <w:t>(including as a result of any</w:t>
      </w:r>
      <w:r>
        <w:rPr>
          <w:color w:val="auto"/>
        </w:rPr>
        <w:t xml:space="preserve"> Pandemic Adjustment Event)</w:t>
      </w:r>
      <w:r>
        <w:t>;</w:t>
      </w:r>
    </w:p>
    <w:p w14:paraId="79DE9D1C" w14:textId="77777777" w:rsidR="009C231A" w:rsidRPr="00F67895" w:rsidRDefault="009C231A" w:rsidP="009C231A">
      <w:pPr>
        <w:pStyle w:val="DefenceDefinitionNum"/>
        <w:tabs>
          <w:tab w:val="clear" w:pos="964"/>
          <w:tab w:val="num" w:pos="0"/>
        </w:tabs>
      </w:pPr>
      <w:r w:rsidRPr="00F67895">
        <w:t xml:space="preserve">the additional matters specified in the </w:t>
      </w:r>
      <w:r w:rsidRPr="00B644E7">
        <w:t>Contract Particulars</w:t>
      </w:r>
      <w:r w:rsidRPr="00F67895">
        <w:t xml:space="preserve">; and </w:t>
      </w:r>
    </w:p>
    <w:p w14:paraId="6C3E2917" w14:textId="77777777" w:rsidR="009C231A" w:rsidRPr="00DC5104" w:rsidRDefault="009C231A" w:rsidP="009C231A">
      <w:pPr>
        <w:pStyle w:val="DefenceDefinitionNum"/>
        <w:tabs>
          <w:tab w:val="clear" w:pos="964"/>
          <w:tab w:val="num" w:pos="0"/>
        </w:tabs>
      </w:pPr>
      <w:r w:rsidRPr="00DC5104">
        <w:t>any other matters required by</w:t>
      </w:r>
      <w:r>
        <w:t xml:space="preserve"> the</w:t>
      </w:r>
      <w:r w:rsidRPr="00DC5104">
        <w:t>:</w:t>
      </w:r>
    </w:p>
    <w:p w14:paraId="27BB432E" w14:textId="77777777" w:rsidR="009C231A" w:rsidRPr="00DC5104" w:rsidRDefault="009C231A" w:rsidP="009C231A">
      <w:pPr>
        <w:pStyle w:val="DefenceDefinitionNum2"/>
        <w:tabs>
          <w:tab w:val="clear" w:pos="1928"/>
          <w:tab w:val="num" w:pos="964"/>
        </w:tabs>
      </w:pPr>
      <w:r w:rsidRPr="00B644E7">
        <w:t>Contract</w:t>
      </w:r>
      <w:r w:rsidRPr="00DC5104">
        <w:t xml:space="preserve">; or </w:t>
      </w:r>
    </w:p>
    <w:p w14:paraId="560CFDDF" w14:textId="77777777" w:rsidR="009C231A" w:rsidRPr="00DC5104" w:rsidRDefault="009C231A" w:rsidP="009C231A">
      <w:pPr>
        <w:pStyle w:val="DefenceDefinitionNum2"/>
        <w:tabs>
          <w:tab w:val="clear" w:pos="1928"/>
          <w:tab w:val="num" w:pos="964"/>
        </w:tabs>
      </w:pPr>
      <w:r w:rsidRPr="00B644E7">
        <w:t>Contract Administrator</w:t>
      </w:r>
      <w:r w:rsidRPr="00DC5104">
        <w:t>.</w:t>
      </w:r>
    </w:p>
    <w:p w14:paraId="4B743CC3" w14:textId="77777777" w:rsidR="001E2065" w:rsidRPr="0011307C" w:rsidRDefault="008B621B" w:rsidP="00697AC6">
      <w:pPr>
        <w:pStyle w:val="DefenceBoldNormal"/>
      </w:pPr>
      <w:r w:rsidRPr="0011307C">
        <w:t>Personal Information</w:t>
      </w:r>
      <w:bookmarkEnd w:id="104"/>
    </w:p>
    <w:p w14:paraId="454BDC22" w14:textId="77777777" w:rsidR="008B621B" w:rsidRPr="0011307C" w:rsidRDefault="001E2065" w:rsidP="00626A0B">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0A48CF49" w14:textId="77777777" w:rsidR="00DA7739" w:rsidRPr="005D2C6B" w:rsidRDefault="00DA7739" w:rsidP="0085490F">
      <w:pPr>
        <w:pStyle w:val="DefenceBoldNormal"/>
        <w:keepLines/>
        <w:widowControl w:val="0"/>
      </w:pPr>
      <w:bookmarkStart w:id="105" w:name="PlantEquipmentandWork"/>
      <w:r w:rsidRPr="005D2C6B">
        <w:t>Plant, Equipment and Work</w:t>
      </w:r>
      <w:bookmarkEnd w:id="105"/>
    </w:p>
    <w:p w14:paraId="2644C936" w14:textId="77777777"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37E7DE1B" w14:textId="77777777" w:rsidR="00D75C5A" w:rsidRPr="005D2C6B" w:rsidRDefault="00D75C5A" w:rsidP="00D75C5A">
      <w:pPr>
        <w:pStyle w:val="DefenceBoldNormal"/>
        <w:keepLines/>
        <w:widowControl w:val="0"/>
      </w:pPr>
      <w:bookmarkStart w:id="106" w:name="PreliminaryDesignSolution"/>
      <w:r>
        <w:lastRenderedPageBreak/>
        <w:t>Preliminary Design Solution</w:t>
      </w:r>
      <w:bookmarkEnd w:id="106"/>
    </w:p>
    <w:p w14:paraId="55408235" w14:textId="77777777" w:rsidR="00D75C5A" w:rsidRPr="00C93AB8" w:rsidRDefault="00D75C5A" w:rsidP="00D75C5A">
      <w:pPr>
        <w:pStyle w:val="DefenceDefinition0"/>
        <w:widowControl w:val="0"/>
      </w:pPr>
      <w:r w:rsidRPr="00C93AB8">
        <w:t xml:space="preserve">The preliminary design solution (if any) </w:t>
      </w:r>
      <w:r w:rsidR="0038669C">
        <w:t>specified</w:t>
      </w:r>
      <w:r w:rsidR="0038669C" w:rsidRPr="00C93AB8">
        <w:t xml:space="preserve"> </w:t>
      </w:r>
      <w:r w:rsidRPr="00C93AB8">
        <w:t xml:space="preserve">in the </w:t>
      </w:r>
      <w:r w:rsidR="000B3220" w:rsidRPr="00B644E7">
        <w:t>Contract Particulars</w:t>
      </w:r>
      <w:r w:rsidRPr="00C93AB8">
        <w:t>.</w:t>
      </w:r>
    </w:p>
    <w:p w14:paraId="26D00146" w14:textId="77777777" w:rsidR="001E2065" w:rsidRPr="0011307C" w:rsidRDefault="008B621B" w:rsidP="00697AC6">
      <w:pPr>
        <w:pStyle w:val="DefenceBoldNormal"/>
      </w:pPr>
      <w:bookmarkStart w:id="107" w:name="PrivacyAct"/>
      <w:r w:rsidRPr="0011307C">
        <w:t>Privacy Act</w:t>
      </w:r>
      <w:bookmarkEnd w:id="107"/>
    </w:p>
    <w:p w14:paraId="14CDA1FD"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1B0AC7">
        <w:rPr>
          <w:i/>
        </w:rPr>
        <w:t>1988</w:t>
      </w:r>
      <w:r w:rsidR="008B621B" w:rsidRPr="0011307C">
        <w:t xml:space="preserve"> (Cth). </w:t>
      </w:r>
    </w:p>
    <w:p w14:paraId="2FCC2C4C" w14:textId="77777777" w:rsidR="00DA7739" w:rsidRPr="00AE7774" w:rsidRDefault="00DA7739" w:rsidP="00F42A1B">
      <w:pPr>
        <w:pStyle w:val="DefenceBoldNormal"/>
      </w:pPr>
      <w:bookmarkStart w:id="108" w:name="ProfessionalIndemnityInsurance"/>
      <w:r w:rsidRPr="00AE7774">
        <w:t>Professional Indemnity Insurance</w:t>
      </w:r>
      <w:bookmarkEnd w:id="108"/>
    </w:p>
    <w:p w14:paraId="46CC1ABA"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1F2A377A"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319EF7FF"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3A9CBFB6" w14:textId="77777777"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2A738D4C" w14:textId="77777777" w:rsidR="00DA7739" w:rsidRPr="005D2C6B" w:rsidRDefault="00DA7739" w:rsidP="00E455C7">
      <w:pPr>
        <w:pStyle w:val="DefenceBoldNormal"/>
      </w:pPr>
      <w:bookmarkStart w:id="109" w:name="ProjectDocuments"/>
      <w:r w:rsidRPr="005D2C6B">
        <w:t>Project Documents</w:t>
      </w:r>
      <w:bookmarkEnd w:id="109"/>
    </w:p>
    <w:p w14:paraId="2E0070D5" w14:textId="00966149" w:rsidR="00300100" w:rsidRPr="00DF6629" w:rsidRDefault="00797F8B" w:rsidP="00376E8A">
      <w:pPr>
        <w:pStyle w:val="DefenceDefinition0"/>
        <w:widowControl w:val="0"/>
        <w:numPr>
          <w:ilvl w:val="0"/>
          <w:numId w:val="0"/>
        </w:numPr>
        <w:rPr>
          <w:b/>
          <w:i/>
        </w:rPr>
      </w:pPr>
      <w:bookmarkStart w:id="110" w:name="_Ref114047455"/>
      <w:r>
        <w:t>A</w:t>
      </w:r>
      <w:r w:rsidR="00300100">
        <w:t xml:space="preserve">ll </w:t>
      </w:r>
      <w:r w:rsidR="00F00188">
        <w:t xml:space="preserve">data, </w:t>
      </w:r>
      <w:r w:rsidR="00300100">
        <w:t xml:space="preserve">documents, </w:t>
      </w:r>
      <w:r w:rsidR="0026799C" w:rsidRPr="00276B02">
        <w:t>drawings, records</w:t>
      </w:r>
      <w:r w:rsidR="0026799C">
        <w:t xml:space="preserve">, programs and </w:t>
      </w:r>
      <w:r w:rsidR="00300100">
        <w:t>information</w:t>
      </w:r>
      <w:r w:rsidR="0026799C">
        <w:t xml:space="preserve"> </w:t>
      </w:r>
      <w:r w:rsidR="00D77906">
        <w:t>(</w:t>
      </w:r>
      <w:r w:rsidR="0026799C">
        <w:t>i</w:t>
      </w:r>
      <w:r w:rsidR="00F311A0">
        <w:t>ncluding Works</w:t>
      </w:r>
      <w:r w:rsidR="00F311A0" w:rsidRPr="00B644E7">
        <w:t xml:space="preserve"> Information</w:t>
      </w:r>
      <w:r w:rsidR="00F311A0">
        <w:t xml:space="preserve"> and information relating to the Contractor’s compliance with the WHS Legislation) </w:t>
      </w:r>
      <w:r w:rsidR="00300100">
        <w:t xml:space="preserve">and other </w:t>
      </w:r>
      <w:r w:rsidR="0095158B" w:rsidRPr="005D2C6B">
        <w:t>material</w:t>
      </w:r>
      <w:r w:rsidR="00DF6629">
        <w:t xml:space="preserve"> </w:t>
      </w:r>
      <w:bookmarkEnd w:id="110"/>
      <w:r w:rsidR="00DA7739" w:rsidRPr="005D2C6B">
        <w:t>produced or</w:t>
      </w:r>
      <w:r w:rsidR="00DF6629">
        <w:t xml:space="preserve"> </w:t>
      </w:r>
      <w:r w:rsidR="0095158B" w:rsidRPr="005D2C6B">
        <w:t xml:space="preserve">provided, or required to be provided, to the </w:t>
      </w:r>
      <w:r w:rsidR="001C716E" w:rsidRPr="00B644E7">
        <w:t>Commonwealth</w:t>
      </w:r>
      <w:r w:rsidR="0095158B" w:rsidRPr="005D2C6B">
        <w:t xml:space="preserve"> or the </w:t>
      </w:r>
      <w:r w:rsidR="00944B08" w:rsidRPr="00B644E7">
        <w:t>Contract Administrator</w:t>
      </w:r>
      <w:r w:rsidR="00DF6629">
        <w:t xml:space="preserve"> </w:t>
      </w:r>
      <w:r w:rsidR="00300100" w:rsidRPr="00DF6629">
        <w:t xml:space="preserve">under, </w:t>
      </w:r>
      <w:r w:rsidR="00F311A0" w:rsidRPr="005D2C6B">
        <w:t>for the purposes of</w:t>
      </w:r>
      <w:r w:rsidR="00F311A0">
        <w:t>, arising out of</w:t>
      </w:r>
      <w:r w:rsidR="00F311A0" w:rsidRPr="00DF6629">
        <w:t xml:space="preserve"> </w:t>
      </w:r>
      <w:r w:rsidR="00300100" w:rsidRPr="00DF6629">
        <w:t>or in connection with</w:t>
      </w:r>
      <w:r w:rsidR="006F4FCD">
        <w:t>,</w:t>
      </w:r>
      <w:r w:rsidR="00300100" w:rsidRPr="00DF6629">
        <w:t xml:space="preserve"> the Contract, the Contractor's Activities or the Works</w:t>
      </w:r>
      <w:r w:rsidR="00F311A0">
        <w:t xml:space="preserve"> by</w:t>
      </w:r>
      <w:r w:rsidR="00300100" w:rsidRPr="00DF6629">
        <w:t xml:space="preserve">, </w:t>
      </w:r>
      <w:r w:rsidR="00F311A0" w:rsidRPr="005D2C6B">
        <w:t xml:space="preserve">for or on behalf of the </w:t>
      </w:r>
      <w:r w:rsidR="00F311A0" w:rsidRPr="00B644E7">
        <w:t>Contractor</w:t>
      </w:r>
      <w:r w:rsidR="00F311A0" w:rsidRPr="005D2C6B">
        <w:t xml:space="preserve"> (</w:t>
      </w:r>
      <w:r w:rsidR="00300100" w:rsidRPr="00DF6629">
        <w:t xml:space="preserve">including </w:t>
      </w:r>
      <w:r w:rsidR="0026799C">
        <w:t>b</w:t>
      </w:r>
      <w:r w:rsidR="00300100" w:rsidRPr="00DF6629">
        <w:t xml:space="preserve">y </w:t>
      </w:r>
      <w:r w:rsidR="00F311A0">
        <w:t>subcontractors)</w:t>
      </w:r>
      <w:r w:rsidR="00300100" w:rsidRPr="00DF6629">
        <w:rPr>
          <w:rStyle w:val="Hyperlink"/>
          <w:color w:val="auto"/>
          <w:szCs w:val="20"/>
        </w:rPr>
        <w:t xml:space="preserve">. </w:t>
      </w:r>
    </w:p>
    <w:p w14:paraId="61F55526" w14:textId="77777777" w:rsidR="001719F9" w:rsidRDefault="001719F9" w:rsidP="001719F9">
      <w:pPr>
        <w:pStyle w:val="DefenceBoldNormal"/>
        <w:rPr>
          <w:b w:val="0"/>
        </w:rPr>
      </w:pPr>
      <w:bookmarkStart w:id="111" w:name="ProjectPlans"/>
      <w:r>
        <w:t>Project Lifecycle and HOTO Plan</w:t>
      </w:r>
    </w:p>
    <w:p w14:paraId="1BD06E5F" w14:textId="1C6C2E08" w:rsidR="001719F9" w:rsidRDefault="001719F9" w:rsidP="001719F9">
      <w:pPr>
        <w:pStyle w:val="DefenceDefinition0"/>
      </w:pPr>
      <w:r>
        <w:t xml:space="preserve">The plan prepared by the </w:t>
      </w:r>
      <w:r w:rsidR="000907A0">
        <w:t xml:space="preserve">Contractor </w:t>
      </w:r>
      <w:r w:rsidR="006E4D87">
        <w:t xml:space="preserve">in accordance with, and </w:t>
      </w:r>
      <w:r>
        <w:t>for the purposes of</w:t>
      </w:r>
      <w:r w:rsidR="006E4D87">
        <w:t>,</w:t>
      </w:r>
      <w:r>
        <w:t xml:space="preserve"> the HOTO Process and finalised under clause</w:t>
      </w:r>
      <w:r w:rsidR="00C53814">
        <w:t xml:space="preserve"> </w:t>
      </w:r>
      <w:r w:rsidR="00C53814">
        <w:fldChar w:fldCharType="begin"/>
      </w:r>
      <w:r w:rsidR="00C53814">
        <w:instrText xml:space="preserve"> REF _Ref100474748 \r \h </w:instrText>
      </w:r>
      <w:r w:rsidR="00C53814">
        <w:fldChar w:fldCharType="separate"/>
      </w:r>
      <w:r w:rsidR="00214954">
        <w:t>9.2</w:t>
      </w:r>
      <w:r w:rsidR="00C53814">
        <w:fldChar w:fldCharType="end"/>
      </w:r>
      <w:r>
        <w:t>, which must:</w:t>
      </w:r>
      <w:r w:rsidR="00D32B8E">
        <w:t xml:space="preserve"> </w:t>
      </w:r>
    </w:p>
    <w:p w14:paraId="2626E4A4" w14:textId="77777777" w:rsidR="001719F9" w:rsidRDefault="001719F9" w:rsidP="001719F9">
      <w:pPr>
        <w:pStyle w:val="DefenceDefinitionNum"/>
      </w:pPr>
      <w:r>
        <w:t>be prepared in accordance with the HOTO Plan and Checklist;</w:t>
      </w:r>
    </w:p>
    <w:p w14:paraId="3D1E2EE9" w14:textId="77777777" w:rsidR="001719F9" w:rsidRDefault="001719F9" w:rsidP="001719F9">
      <w:pPr>
        <w:pStyle w:val="DefenceDefinitionNum"/>
      </w:pPr>
      <w:r>
        <w:t>meet all applicable Statutory Requirements; and</w:t>
      </w:r>
    </w:p>
    <w:p w14:paraId="49FA777C" w14:textId="77777777" w:rsidR="001719F9" w:rsidRDefault="001719F9" w:rsidP="001719F9">
      <w:pPr>
        <w:pStyle w:val="DefenceDefinitionNum"/>
      </w:pPr>
      <w:r>
        <w:t>include any other matters required by the:</w:t>
      </w:r>
    </w:p>
    <w:p w14:paraId="28C6BDE5" w14:textId="77777777" w:rsidR="001719F9" w:rsidRDefault="001719F9" w:rsidP="001719F9">
      <w:pPr>
        <w:pStyle w:val="DefenceDefinitionNum2"/>
      </w:pPr>
      <w:r w:rsidRPr="006B0FD0">
        <w:t>Contract</w:t>
      </w:r>
      <w:r>
        <w:t>; or</w:t>
      </w:r>
    </w:p>
    <w:p w14:paraId="6B6FB89B" w14:textId="77777777" w:rsidR="001719F9" w:rsidRDefault="001719F9" w:rsidP="001719F9">
      <w:pPr>
        <w:pStyle w:val="DefenceDefinitionNum2"/>
      </w:pPr>
      <w:r w:rsidRPr="006B0FD0">
        <w:t>Contract Administrator</w:t>
      </w:r>
      <w:r>
        <w:t>.</w:t>
      </w:r>
    </w:p>
    <w:p w14:paraId="3809F7EA" w14:textId="0535EE72" w:rsidR="00DA7739" w:rsidRPr="005D2C6B" w:rsidRDefault="00DA7739" w:rsidP="00DE2244">
      <w:pPr>
        <w:pStyle w:val="DefenceBoldNormal"/>
      </w:pPr>
      <w:r w:rsidRPr="005D2C6B">
        <w:t>Project Plans</w:t>
      </w:r>
      <w:bookmarkEnd w:id="111"/>
    </w:p>
    <w:p w14:paraId="71788B2B" w14:textId="77777777" w:rsidR="00DA7739" w:rsidRPr="005D2C6B" w:rsidRDefault="00DA7739" w:rsidP="00DE2244">
      <w:pPr>
        <w:pStyle w:val="DefenceDefinition0"/>
      </w:pPr>
      <w:r w:rsidRPr="005D2C6B">
        <w:t>The:</w:t>
      </w:r>
    </w:p>
    <w:p w14:paraId="1FFBB854" w14:textId="77777777" w:rsidR="00DA7739" w:rsidRPr="00F6000D" w:rsidRDefault="009E30EA" w:rsidP="00D33BF3">
      <w:pPr>
        <w:pStyle w:val="DefenceDefinitionNum"/>
        <w:tabs>
          <w:tab w:val="clear" w:pos="964"/>
          <w:tab w:val="num" w:pos="0"/>
        </w:tabs>
      </w:pPr>
      <w:r w:rsidRPr="00B644E7">
        <w:t>Environmental Management Plan</w:t>
      </w:r>
      <w:r w:rsidR="0085490F" w:rsidRPr="00F6000D">
        <w:t xml:space="preserve">; </w:t>
      </w:r>
    </w:p>
    <w:p w14:paraId="16DB3866" w14:textId="77777777" w:rsidR="00AB6B3F" w:rsidRDefault="00AB6B3F" w:rsidP="00AB6B3F">
      <w:pPr>
        <w:pStyle w:val="DefenceDefinitionNum"/>
        <w:tabs>
          <w:tab w:val="clear" w:pos="964"/>
          <w:tab w:val="num" w:pos="0"/>
        </w:tabs>
      </w:pPr>
      <w:r>
        <w:t xml:space="preserve">Fraud and Corruption Control Plan; </w:t>
      </w:r>
    </w:p>
    <w:p w14:paraId="730F5846" w14:textId="77777777" w:rsidR="0054455D" w:rsidRPr="00F6000D" w:rsidRDefault="00B964B7" w:rsidP="00BE2760">
      <w:pPr>
        <w:pStyle w:val="DefenceDefinitionNum"/>
      </w:pPr>
      <w:r w:rsidRPr="00B644E7">
        <w:t>Local Industry Capability Plan</w:t>
      </w:r>
      <w:r w:rsidR="0054455D" w:rsidRPr="00F6000D">
        <w:t>;</w:t>
      </w:r>
    </w:p>
    <w:p w14:paraId="2EBA709D" w14:textId="77777777" w:rsidR="00FE4AC7" w:rsidRDefault="00FE4AC7" w:rsidP="00D33BF3">
      <w:pPr>
        <w:pStyle w:val="DefenceDefinitionNum"/>
        <w:tabs>
          <w:tab w:val="clear" w:pos="964"/>
          <w:tab w:val="num" w:pos="0"/>
        </w:tabs>
      </w:pPr>
      <w:r>
        <w:t>Pandemic Management Plan;</w:t>
      </w:r>
    </w:p>
    <w:p w14:paraId="417F0230" w14:textId="77777777" w:rsidR="001719F9" w:rsidRDefault="001719F9" w:rsidP="001719F9">
      <w:pPr>
        <w:pStyle w:val="DefenceDefinitionNum"/>
      </w:pPr>
      <w:r>
        <w:t>Project Lifecycle and HOTO Plan;</w:t>
      </w:r>
    </w:p>
    <w:p w14:paraId="4083CC65" w14:textId="77777777" w:rsidR="0085490F" w:rsidRPr="00C93AB8" w:rsidRDefault="00453849" w:rsidP="00D33BF3">
      <w:pPr>
        <w:pStyle w:val="DefenceDefinitionNum"/>
        <w:tabs>
          <w:tab w:val="clear" w:pos="964"/>
          <w:tab w:val="num" w:pos="0"/>
        </w:tabs>
      </w:pPr>
      <w:r w:rsidRPr="00B644E7">
        <w:t>Site Management Plan</w:t>
      </w:r>
      <w:r w:rsidR="0085490F" w:rsidRPr="00C93AB8">
        <w:t>;</w:t>
      </w:r>
    </w:p>
    <w:p w14:paraId="1B451A2E" w14:textId="77777777" w:rsidR="001A5D1B" w:rsidRDefault="00D025B5" w:rsidP="00D33BF3">
      <w:pPr>
        <w:pStyle w:val="DefenceDefinitionNum"/>
        <w:tabs>
          <w:tab w:val="clear" w:pos="964"/>
          <w:tab w:val="num" w:pos="0"/>
        </w:tabs>
      </w:pPr>
      <w:r w:rsidRPr="00B644E7">
        <w:t>Work Health and Safety Plan</w:t>
      </w:r>
      <w:r w:rsidR="00130250" w:rsidRPr="005D2C6B">
        <w:t xml:space="preserve">; </w:t>
      </w:r>
      <w:r w:rsidR="00AB6B3F">
        <w:t>and</w:t>
      </w:r>
    </w:p>
    <w:p w14:paraId="450A283C" w14:textId="71762402"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214954">
        <w:t>9.2(a)(ii)</w:t>
      </w:r>
      <w:r w:rsidR="006F4937" w:rsidRPr="005D2C6B">
        <w:fldChar w:fldCharType="end"/>
      </w:r>
      <w:r w:rsidR="00DA7739" w:rsidRPr="005D2C6B">
        <w:t>,</w:t>
      </w:r>
    </w:p>
    <w:p w14:paraId="31B65140" w14:textId="136F731B" w:rsidR="00DA7739" w:rsidRPr="005D2C6B" w:rsidRDefault="00C539AD" w:rsidP="00DE2244">
      <w:pPr>
        <w:pStyle w:val="DefenceDefinition0"/>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214954">
        <w:t>9.2</w:t>
      </w:r>
      <w:r w:rsidR="00247FD5">
        <w:fldChar w:fldCharType="end"/>
      </w:r>
      <w:r w:rsidR="00247FD5">
        <w:t>.</w:t>
      </w:r>
      <w:r w:rsidR="004B254D">
        <w:t xml:space="preserve"> </w:t>
      </w:r>
    </w:p>
    <w:p w14:paraId="3A57DAB8" w14:textId="77777777" w:rsidR="00DA7739" w:rsidRPr="005D2C6B" w:rsidRDefault="00DA7739" w:rsidP="00DE2244">
      <w:pPr>
        <w:pStyle w:val="DefenceBoldNormal"/>
      </w:pPr>
      <w:bookmarkStart w:id="112" w:name="ProvisionalSumWork"/>
      <w:r w:rsidRPr="005D2C6B">
        <w:lastRenderedPageBreak/>
        <w:t>Provisional Sum Work</w:t>
      </w:r>
      <w:bookmarkEnd w:id="112"/>
    </w:p>
    <w:p w14:paraId="576E8FD9" w14:textId="77777777" w:rsidR="00DA7739" w:rsidRPr="005D2C6B" w:rsidRDefault="00DA7739" w:rsidP="00DE2244">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E53455" w:rsidRPr="00B644E7">
        <w:t>Contract Price</w:t>
      </w:r>
      <w:r w:rsidRPr="005D2C6B">
        <w:t>.</w:t>
      </w:r>
    </w:p>
    <w:p w14:paraId="47914ADA" w14:textId="77777777" w:rsidR="00DA7739" w:rsidRPr="005C4390" w:rsidRDefault="00DA7739" w:rsidP="00DE2244">
      <w:pPr>
        <w:pStyle w:val="DefenceBoldNormal"/>
      </w:pPr>
      <w:bookmarkStart w:id="113" w:name="PublicLiabilityInsurance"/>
      <w:r w:rsidRPr="005C4390">
        <w:t>Public Liability Insurance</w:t>
      </w:r>
      <w:bookmarkEnd w:id="113"/>
    </w:p>
    <w:p w14:paraId="2BF170ED" w14:textId="77777777" w:rsidR="005935EB" w:rsidRPr="00FC4E66" w:rsidRDefault="00DA7739" w:rsidP="00DE2244">
      <w:pPr>
        <w:pStyle w:val="DefenceDefinition0"/>
      </w:pPr>
      <w:r w:rsidRPr="004335D2">
        <w:t>A policy of liability insurance covering</w:t>
      </w:r>
      <w:r w:rsidR="0026799C">
        <w:t xml:space="preserve"> the</w:t>
      </w:r>
      <w:r w:rsidR="005935EB" w:rsidRPr="004335D2">
        <w:t>:</w:t>
      </w:r>
    </w:p>
    <w:p w14:paraId="688604DE" w14:textId="77777777"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7875B181" w14:textId="77777777"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26799C">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5627A18A" w14:textId="77777777" w:rsidR="001D7305" w:rsidRPr="004335D2" w:rsidRDefault="00DA7739" w:rsidP="00697AC6">
      <w:pPr>
        <w:pStyle w:val="DefenceDefinition0"/>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496D18C1" w14:textId="77777777" w:rsidR="00DA7739" w:rsidRDefault="004139FC" w:rsidP="00697AC6">
      <w:pPr>
        <w:pStyle w:val="DefenceDefinition0"/>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795B73FC" w14:textId="77777777" w:rsidR="003F0DC1" w:rsidRPr="00292541" w:rsidRDefault="003F0DC1" w:rsidP="00697AC6">
      <w:pPr>
        <w:pStyle w:val="DefenceBoldNormal"/>
      </w:pPr>
      <w:bookmarkStart w:id="114" w:name="Recipient"/>
      <w:r w:rsidRPr="00292541">
        <w:t>Recipient</w:t>
      </w:r>
      <w:bookmarkEnd w:id="114"/>
    </w:p>
    <w:p w14:paraId="447D7C83" w14:textId="425A226D" w:rsidR="003F0DC1" w:rsidRDefault="003F0DC1" w:rsidP="003F0DC1">
      <w:pPr>
        <w:pStyle w:val="DefenceDefinition0"/>
      </w:pPr>
      <w:r w:rsidRPr="008A12D4">
        <w:t xml:space="preserve">Any person provided with </w:t>
      </w:r>
      <w:r w:rsidR="00D7026C" w:rsidRPr="00B644E7">
        <w:t>Confidential Information</w:t>
      </w:r>
      <w:r w:rsidRPr="008A12D4">
        <w:t xml:space="preserve"> and</w:t>
      </w:r>
      <w:r w:rsidR="0095158B" w:rsidRPr="00AD420F">
        <w:t xml:space="preserve">, </w:t>
      </w:r>
      <w:r w:rsidRPr="00AD420F">
        <w:t xml:space="preserve">if clause </w:t>
      </w:r>
      <w:r w:rsidRPr="00240105">
        <w:fldChar w:fldCharType="begin"/>
      </w:r>
      <w:r w:rsidRPr="00AD420F">
        <w:instrText xml:space="preserve"> REF _Ref445715533 \r \h </w:instrText>
      </w:r>
      <w:r w:rsidR="008A12D4" w:rsidRPr="00AD420F">
        <w:instrText xml:space="preserve"> \* MERGEFORMAT </w:instrText>
      </w:r>
      <w:r w:rsidRPr="00240105">
        <w:fldChar w:fldCharType="separate"/>
      </w:r>
      <w:r w:rsidR="00214954">
        <w:t>22</w:t>
      </w:r>
      <w:r w:rsidRPr="00240105">
        <w:fldChar w:fldCharType="end"/>
      </w:r>
      <w:r w:rsidRPr="00AD420F">
        <w:t xml:space="preserve"> applies,</w:t>
      </w:r>
      <w:r w:rsidRPr="008A12D4">
        <w:t xml:space="preserve"> </w:t>
      </w:r>
      <w:r w:rsidR="00453849" w:rsidRPr="00B644E7">
        <w:t>Sensitive and Classified Information</w:t>
      </w:r>
      <w:r>
        <w:t xml:space="preserve"> (or any part of it) (whether in a tangible or an intangible form), including potential or actual subcontractors, suppliers and material suppliers. </w:t>
      </w:r>
    </w:p>
    <w:p w14:paraId="1D1E9212" w14:textId="77777777" w:rsidR="001B4548" w:rsidRPr="005D2C6B" w:rsidRDefault="001B4548" w:rsidP="00DE2244">
      <w:pPr>
        <w:pStyle w:val="DefenceBoldNormal"/>
      </w:pPr>
      <w:bookmarkStart w:id="115" w:name="RelatedBodyCorporate"/>
      <w:r w:rsidRPr="005D2C6B">
        <w:t>Related Body Corporate</w:t>
      </w:r>
      <w:bookmarkEnd w:id="115"/>
    </w:p>
    <w:p w14:paraId="38D68645" w14:textId="29A6C4B7" w:rsidR="001B4548" w:rsidRPr="005D2C6B" w:rsidRDefault="00587C11" w:rsidP="00DE2244">
      <w:pPr>
        <w:pStyle w:val="DefenceDefinition0"/>
        <w:rPr>
          <w:bCs/>
        </w:rPr>
      </w:pPr>
      <w:r>
        <w:rPr>
          <w:bCs/>
        </w:rPr>
        <w:t>Means a "</w:t>
      </w:r>
      <w:r w:rsidR="00F8287E">
        <w:rPr>
          <w:bCs/>
        </w:rPr>
        <w:t>r</w:t>
      </w:r>
      <w:r>
        <w:rPr>
          <w:bCs/>
        </w:rPr>
        <w:t xml:space="preserve">elated </w:t>
      </w:r>
      <w:r w:rsidR="00F8287E">
        <w:rPr>
          <w:bCs/>
        </w:rPr>
        <w:t>b</w:t>
      </w:r>
      <w:r>
        <w:rPr>
          <w:bCs/>
        </w:rPr>
        <w:t xml:space="preserve">ody </w:t>
      </w:r>
      <w:r w:rsidR="00F8287E">
        <w:rPr>
          <w:bCs/>
        </w:rPr>
        <w:t>c</w:t>
      </w:r>
      <w:r>
        <w:rPr>
          <w:bCs/>
        </w:rPr>
        <w:t xml:space="preserve">orporate" as defined </w:t>
      </w:r>
      <w:r w:rsidR="001B4548" w:rsidRPr="005D2C6B">
        <w:rPr>
          <w:bCs/>
        </w:rPr>
        <w:t xml:space="preserve">in </w:t>
      </w:r>
      <w:r w:rsidR="006F4937" w:rsidRPr="005D2C6B">
        <w:rPr>
          <w:bCs/>
        </w:rPr>
        <w:t>s</w:t>
      </w:r>
      <w:r w:rsidR="004139FC" w:rsidRPr="005D2C6B">
        <w:rPr>
          <w:bCs/>
        </w:rPr>
        <w:t xml:space="preserve">ection 9 of </w:t>
      </w:r>
      <w:r w:rsidR="001B4548" w:rsidRPr="005D2C6B">
        <w:rPr>
          <w:bCs/>
        </w:rPr>
        <w:t xml:space="preserve">the </w:t>
      </w:r>
      <w:r w:rsidR="001B4548" w:rsidRPr="005D2C6B">
        <w:rPr>
          <w:bCs/>
          <w:i/>
        </w:rPr>
        <w:t xml:space="preserve">Corporations Act </w:t>
      </w:r>
      <w:r w:rsidR="001B4548" w:rsidRPr="001B0AC7">
        <w:rPr>
          <w:bCs/>
          <w:i/>
        </w:rPr>
        <w:t>2001</w:t>
      </w:r>
      <w:r w:rsidR="004139FC" w:rsidRPr="005D2C6B">
        <w:rPr>
          <w:bCs/>
        </w:rPr>
        <w:t xml:space="preserve"> (Cth)</w:t>
      </w:r>
      <w:r>
        <w:rPr>
          <w:bCs/>
        </w:rPr>
        <w:t xml:space="preserve"> or equivalent entity under any other Statutory Requirement (including a subsidiary or holding company of the Contractor)</w:t>
      </w:r>
      <w:r w:rsidR="001B4548" w:rsidRPr="005D2C6B">
        <w:rPr>
          <w:bCs/>
        </w:rPr>
        <w:t>.</w:t>
      </w:r>
    </w:p>
    <w:p w14:paraId="18E9D4B8" w14:textId="77777777" w:rsidR="004453C7" w:rsidRPr="004453C7" w:rsidRDefault="00DA7739" w:rsidP="00697AC6">
      <w:pPr>
        <w:pStyle w:val="DefenceBoldNormal"/>
      </w:pPr>
      <w:bookmarkStart w:id="116" w:name="ScheduleofCollateralDocuments"/>
      <w:r w:rsidRPr="004453C7">
        <w:t>Schedule of Collateral Documents</w:t>
      </w:r>
      <w:bookmarkEnd w:id="116"/>
    </w:p>
    <w:p w14:paraId="5D924D8A" w14:textId="06396959" w:rsidR="001C119F" w:rsidRDefault="00DA7739" w:rsidP="00376E8A">
      <w:pPr>
        <w:pStyle w:val="DefenceDefinition0"/>
        <w:tabs>
          <w:tab w:val="num" w:pos="0"/>
        </w:tabs>
      </w:pPr>
      <w:r w:rsidRPr="005D2C6B">
        <w:t xml:space="preserve">The schedule of proforma </w:t>
      </w:r>
      <w:r w:rsidR="000018CA" w:rsidRPr="005D2C6B">
        <w:t xml:space="preserve">contracts </w:t>
      </w:r>
      <w:r w:rsidRPr="005D2C6B">
        <w:t xml:space="preserve">and other documents applicable to the Defence Head </w:t>
      </w:r>
      <w:r w:rsidR="008A3BB2" w:rsidRPr="00B644E7">
        <w:t>Contract</w:t>
      </w:r>
      <w:r w:rsidR="005C48EF">
        <w:t xml:space="preserve"> </w:t>
      </w:r>
      <w:r w:rsidR="001C119F">
        <w:t>(International)</w:t>
      </w:r>
      <w:r w:rsidR="00C93751">
        <w:t xml:space="preserve"> (HCI-2021)</w:t>
      </w:r>
      <w:r w:rsidR="001C119F">
        <w:t>:</w:t>
      </w:r>
    </w:p>
    <w:p w14:paraId="50B597E6" w14:textId="77777777" w:rsidR="001C119F" w:rsidRDefault="00DA7739" w:rsidP="001B0AC7">
      <w:pPr>
        <w:pStyle w:val="DefenceDefinitionNum"/>
        <w:tabs>
          <w:tab w:val="clear" w:pos="964"/>
          <w:tab w:val="num" w:pos="0"/>
        </w:tabs>
      </w:pPr>
      <w:r w:rsidRPr="005D2C6B">
        <w:t xml:space="preserve">posted on </w:t>
      </w:r>
      <w:r w:rsidR="002A3FB8" w:rsidRPr="00752B36">
        <w:rPr>
          <w:szCs w:val="20"/>
        </w:rPr>
        <w:t>DEQMS</w:t>
      </w:r>
      <w:r w:rsidR="001C119F">
        <w:rPr>
          <w:szCs w:val="20"/>
        </w:rPr>
        <w:t xml:space="preserve"> (</w:t>
      </w:r>
      <w:r w:rsidR="001C119F" w:rsidRPr="005D2C6B">
        <w:t xml:space="preserve">or any alternative location notified by the </w:t>
      </w:r>
      <w:r w:rsidR="001C119F" w:rsidRPr="00B644E7">
        <w:t>Commonwealth</w:t>
      </w:r>
      <w:r w:rsidR="001C119F">
        <w:t>)</w:t>
      </w:r>
      <w:r w:rsidRPr="005D2C6B">
        <w:t xml:space="preserve">, as </w:t>
      </w:r>
      <w:r w:rsidR="002260E7">
        <w:t xml:space="preserve">may be </w:t>
      </w:r>
      <w:r w:rsidRPr="005D2C6B">
        <w:t xml:space="preserve">amended by the </w:t>
      </w:r>
      <w:r w:rsidR="00BF5581" w:rsidRPr="00B644E7">
        <w:t>Commonwealth</w:t>
      </w:r>
      <w:r w:rsidR="005C48EF" w:rsidRPr="00EE6D02">
        <w:t xml:space="preserve"> </w:t>
      </w:r>
      <w:r w:rsidR="005C48EF">
        <w:t>from time to time</w:t>
      </w:r>
      <w:r w:rsidR="001C119F">
        <w:t>; and</w:t>
      </w:r>
      <w:r w:rsidR="005C48EF">
        <w:t xml:space="preserve"> </w:t>
      </w:r>
    </w:p>
    <w:p w14:paraId="61913A8E" w14:textId="77777777" w:rsidR="00DA7739" w:rsidRPr="005D2C6B" w:rsidRDefault="00627E71" w:rsidP="001B0AC7">
      <w:pPr>
        <w:pStyle w:val="DefenceDefinitionNum"/>
        <w:tabs>
          <w:tab w:val="clear" w:pos="964"/>
          <w:tab w:val="num" w:pos="0"/>
        </w:tabs>
      </w:pPr>
      <w:r w:rsidRPr="005D2C6B">
        <w:t xml:space="preserve">which </w:t>
      </w:r>
      <w:r w:rsidR="001C119F">
        <w:t xml:space="preserve">as at the Award Date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1B8037EC" w14:textId="77777777" w:rsidR="00DA7739" w:rsidRPr="005D2C6B" w:rsidRDefault="00DA7739" w:rsidP="00DE2244">
      <w:pPr>
        <w:pStyle w:val="DefenceBoldNormal"/>
      </w:pPr>
      <w:bookmarkStart w:id="117" w:name="ScheduleofRates"/>
      <w:r w:rsidRPr="005D2C6B">
        <w:t>Schedule of Rates</w:t>
      </w:r>
      <w:bookmarkEnd w:id="117"/>
    </w:p>
    <w:p w14:paraId="20EE2683" w14:textId="77777777" w:rsidR="00DA7739" w:rsidRPr="005D2C6B" w:rsidRDefault="00DA7739" w:rsidP="00EE1FF3">
      <w:pPr>
        <w:pStyle w:val="DefenceDefinition0"/>
      </w:pPr>
      <w:r w:rsidRPr="005D2C6B">
        <w:t xml:space="preserve">The </w:t>
      </w:r>
      <w:r w:rsidR="00883060" w:rsidRPr="005D2C6B">
        <w:t xml:space="preserve">schedule </w:t>
      </w:r>
      <w:r w:rsidRPr="005D2C6B">
        <w:t>(if any)</w:t>
      </w:r>
      <w:r w:rsidR="00B155EE" w:rsidRPr="005D2C6B">
        <w:t xml:space="preserve"> </w:t>
      </w:r>
      <w:r w:rsidR="00883060" w:rsidRPr="005D2C6B">
        <w:t>set out</w:t>
      </w:r>
      <w:r w:rsidRPr="005D2C6B">
        <w:t xml:space="preserve"> </w:t>
      </w:r>
      <w:r w:rsidR="00883060" w:rsidRPr="005D2C6B">
        <w:t xml:space="preserve">or </w:t>
      </w:r>
      <w:r w:rsidR="0038669C">
        <w:t>specified</w:t>
      </w:r>
      <w:r w:rsidR="00883060" w:rsidRPr="005D2C6B">
        <w:t xml:space="preserve"> in </w:t>
      </w:r>
      <w:r w:rsidRPr="005D2C6B">
        <w:t xml:space="preserve">the </w:t>
      </w:r>
      <w:r w:rsidR="000B3220" w:rsidRPr="00B644E7">
        <w:t>Contract Particulars</w:t>
      </w:r>
      <w:r w:rsidR="00C6229F" w:rsidRPr="005D2C6B">
        <w:t>,</w:t>
      </w:r>
      <w:r w:rsidR="004139FC" w:rsidRPr="005D2C6B">
        <w:t xml:space="preserve"> containing rates and prices</w:t>
      </w:r>
      <w:r w:rsidR="00EE1FF3" w:rsidRPr="005D2C6B">
        <w:t xml:space="preserve"> to be used for the purpose of calculating the </w:t>
      </w:r>
      <w:r w:rsidR="000B3220" w:rsidRPr="00B644E7">
        <w:t>Contract Price</w:t>
      </w:r>
      <w:r w:rsidR="00EE1FF3" w:rsidRPr="005D2C6B">
        <w:t>.</w:t>
      </w:r>
    </w:p>
    <w:p w14:paraId="6B4837E5" w14:textId="77777777" w:rsidR="00292541" w:rsidRDefault="00292541" w:rsidP="00292541">
      <w:pPr>
        <w:pStyle w:val="DefenceBoldNormal"/>
      </w:pPr>
      <w:bookmarkStart w:id="118" w:name="SandCInformation"/>
      <w:r>
        <w:t>Sensitive and Classified Information</w:t>
      </w:r>
      <w:bookmarkEnd w:id="118"/>
    </w:p>
    <w:p w14:paraId="4C9530E5" w14:textId="77777777" w:rsidR="007E6464" w:rsidRDefault="007E6464" w:rsidP="00292541">
      <w:pPr>
        <w:pStyle w:val="DefenceDefinition0"/>
      </w:pPr>
      <w:r>
        <w:t>Means:</w:t>
      </w:r>
    </w:p>
    <w:p w14:paraId="12819FD4" w14:textId="77777777" w:rsidR="00292541" w:rsidRDefault="007E6464" w:rsidP="001B0AC7">
      <w:pPr>
        <w:pStyle w:val="DefenceDefinitionNum"/>
        <w:tabs>
          <w:tab w:val="clear" w:pos="964"/>
          <w:tab w:val="num" w:pos="0"/>
        </w:tabs>
      </w:pPr>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 xml:space="preserve">: </w:t>
      </w:r>
    </w:p>
    <w:p w14:paraId="11DD4B4E" w14:textId="77777777" w:rsidR="00292541" w:rsidRPr="008A7084" w:rsidRDefault="00292541" w:rsidP="001B0AC7">
      <w:pPr>
        <w:pStyle w:val="DefenceDefinitionNum2"/>
        <w:rPr>
          <w:b/>
          <w:i/>
        </w:rPr>
      </w:pPr>
      <w:r w:rsidRPr="008A7084">
        <w:t>marked as "sensitive information"</w:t>
      </w:r>
      <w:r w:rsidR="007E6464">
        <w:t>,</w:t>
      </w:r>
      <w:r w:rsidRPr="008A7084">
        <w:t xml:space="preserve"> "for official use only"</w:t>
      </w:r>
      <w:r w:rsidR="007E6464">
        <w:t xml:space="preserve"> or "OFFICIAL: Sensitive"</w:t>
      </w:r>
      <w:r w:rsidRPr="008A7084">
        <w:t xml:space="preserve">; </w:t>
      </w:r>
    </w:p>
    <w:p w14:paraId="719EA728" w14:textId="77777777" w:rsidR="008A7084" w:rsidRPr="008A7084" w:rsidRDefault="00292541" w:rsidP="001B0AC7">
      <w:pPr>
        <w:pStyle w:val="DefenceDefinitionNum2"/>
      </w:pPr>
      <w:r w:rsidRPr="008A7084">
        <w:t xml:space="preserve">identified at the time of issue or communication as "Sensitive Information"; </w:t>
      </w:r>
    </w:p>
    <w:p w14:paraId="6E7F8FBB" w14:textId="77777777" w:rsidR="00292541" w:rsidRDefault="00292541" w:rsidP="001B0AC7">
      <w:pPr>
        <w:pStyle w:val="DefenceDefinitionNum2"/>
      </w:pPr>
      <w:r>
        <w:t xml:space="preserve">marked with a national security classification or as "Classified Information"; </w:t>
      </w:r>
    </w:p>
    <w:p w14:paraId="2EB9EFD9" w14:textId="77777777" w:rsidR="00292541" w:rsidRDefault="00292541" w:rsidP="001B0AC7">
      <w:pPr>
        <w:pStyle w:val="DefenceDefinitionNum2"/>
      </w:pPr>
      <w:r>
        <w:lastRenderedPageBreak/>
        <w:t xml:space="preserve">identified at the time of issue or communication as "Classified Information"; or </w:t>
      </w:r>
    </w:p>
    <w:p w14:paraId="2E331580" w14:textId="77777777" w:rsidR="00292541" w:rsidRDefault="00292541" w:rsidP="001B0AC7">
      <w:pPr>
        <w:pStyle w:val="DefenceDefinitionNum2"/>
      </w:pPr>
      <w:r>
        <w:t xml:space="preserve">the </w:t>
      </w:r>
      <w:r w:rsidR="00455CCE" w:rsidRPr="00B644E7">
        <w:t>Contractor</w:t>
      </w:r>
      <w:r>
        <w:t xml:space="preserve"> knows or ought to know is subject to, or ought to be treated as</w:t>
      </w:r>
      <w:r w:rsidR="007E6464">
        <w:t>,</w:t>
      </w:r>
      <w:r>
        <w:t xml:space="preserve"> </w:t>
      </w:r>
      <w:r w:rsidR="007E6464">
        <w:t>s</w:t>
      </w:r>
      <w:r w:rsidRPr="00B644E7">
        <w:t xml:space="preserve">ensitive </w:t>
      </w:r>
      <w:r w:rsidR="007E6464">
        <w:t>or</w:t>
      </w:r>
      <w:r w:rsidR="007E6464" w:rsidRPr="00B644E7">
        <w:t xml:space="preserve"> </w:t>
      </w:r>
      <w:r w:rsidR="007E6464">
        <w:t>c</w:t>
      </w:r>
      <w:r w:rsidRPr="00B644E7">
        <w:t xml:space="preserve">lassified </w:t>
      </w:r>
      <w:r w:rsidR="007E6464">
        <w:t>i</w:t>
      </w:r>
      <w:r w:rsidRPr="00B644E7">
        <w:t>nformation</w:t>
      </w:r>
      <w:r>
        <w:t xml:space="preserve"> in accordance with</w:t>
      </w:r>
      <w:r w:rsidR="007E6464">
        <w:t xml:space="preserve"> any</w:t>
      </w:r>
      <w:r w:rsidR="00705910">
        <w:t xml:space="preserve"> </w:t>
      </w:r>
      <w:r w:rsidR="00C07B03" w:rsidRPr="00B644E7">
        <w:t>Statutory Requirement</w:t>
      </w:r>
      <w:r w:rsidR="00705910">
        <w:t xml:space="preserve"> </w:t>
      </w:r>
      <w:r w:rsidR="006D6E25">
        <w:t>of Australia</w:t>
      </w:r>
      <w:r w:rsidR="00DD37FD">
        <w:t xml:space="preserve"> </w:t>
      </w:r>
      <w:r w:rsidR="00402F49" w:rsidRPr="00402F49">
        <w:t>(including the</w:t>
      </w:r>
      <w:r w:rsidR="008B061A">
        <w:t xml:space="preserve"> </w:t>
      </w:r>
      <w:r w:rsidR="007E6464">
        <w:t>Information Security Requirements</w:t>
      </w:r>
      <w:r w:rsidR="00402F49" w:rsidRPr="00402F49">
        <w:t>)</w:t>
      </w:r>
      <w:r>
        <w:t xml:space="preserve">; and </w:t>
      </w:r>
    </w:p>
    <w:p w14:paraId="78CC95C8" w14:textId="77777777"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E6464">
        <w:t xml:space="preserve"> referred to in paragraph (a) above</w:t>
      </w:r>
      <w:r>
        <w:t>, including documents, notes, records, memoranda, materials, software, disks and all other media, articles or things.</w:t>
      </w:r>
    </w:p>
    <w:p w14:paraId="5B9B0208" w14:textId="77777777" w:rsidR="00292541" w:rsidRDefault="00292541" w:rsidP="00292541">
      <w:pPr>
        <w:pStyle w:val="DefenceBoldNormal"/>
      </w:pPr>
      <w:bookmarkStart w:id="119" w:name="SandCInformationIncident"/>
      <w:r>
        <w:t>Sensitive and Classified Information Incident</w:t>
      </w:r>
      <w:bookmarkEnd w:id="119"/>
    </w:p>
    <w:p w14:paraId="64A9C7CB" w14:textId="4C56B66F" w:rsidR="00292541" w:rsidRDefault="00292541" w:rsidP="00292541">
      <w:pPr>
        <w:pStyle w:val="DefenceDefinition0"/>
      </w:pPr>
      <w:r>
        <w:t xml:space="preserve">A single breach or a series of </w:t>
      </w:r>
      <w:r w:rsidRPr="00AD420F">
        <w:t>breaches of clause</w:t>
      </w:r>
      <w:r w:rsidR="00080776">
        <w:t xml:space="preserve"> </w:t>
      </w:r>
      <w:r w:rsidRPr="00A81EC0">
        <w:fldChar w:fldCharType="begin"/>
      </w:r>
      <w:r w:rsidRPr="00AD420F">
        <w:instrText xml:space="preserve"> REF _Ref445715533 \r \h </w:instrText>
      </w:r>
      <w:r w:rsidR="00247BB7" w:rsidRPr="00A81EC0">
        <w:instrText xml:space="preserve"> \* MERGEFORMAT </w:instrText>
      </w:r>
      <w:r w:rsidRPr="00A81EC0">
        <w:fldChar w:fldCharType="separate"/>
      </w:r>
      <w:r w:rsidR="00214954">
        <w:t>22</w:t>
      </w:r>
      <w:r w:rsidRPr="00A81EC0">
        <w:fldChar w:fldCharType="end"/>
      </w:r>
      <w:r w:rsidRPr="00AD420F">
        <w:t>, any</w:t>
      </w:r>
      <w:r>
        <w:t xml:space="preserve"> </w:t>
      </w:r>
      <w:r w:rsidR="00453849" w:rsidRPr="00B644E7">
        <w:t>Separation Arrangements</w:t>
      </w:r>
      <w:r w:rsidR="007E6464">
        <w:t xml:space="preserve"> (in respect of Sensitive and Classified Information)</w:t>
      </w:r>
      <w:r>
        <w:t xml:space="preserve">, any </w:t>
      </w:r>
      <w:r w:rsidRPr="00B644E7">
        <w:t>Cyber Security Event</w:t>
      </w:r>
      <w:r>
        <w:t xml:space="preserve">, any </w:t>
      </w:r>
      <w:r w:rsidRPr="00B644E7">
        <w:t>Cyber Security Incident</w:t>
      </w:r>
      <w:r>
        <w:t xml:space="preserve"> or any other unwanted or unexpected </w:t>
      </w:r>
      <w:r w:rsidRPr="00B644E7">
        <w:t>Sensitive and Classified Information Security Event</w:t>
      </w:r>
      <w:r>
        <w:t xml:space="preserve"> that has a significant probability of compromising </w:t>
      </w:r>
      <w:r w:rsidR="00453849" w:rsidRPr="00B644E7">
        <w:t>Sensitive and Classified Information</w:t>
      </w:r>
      <w:r>
        <w:t xml:space="preserve"> security procedures, processes and requirements and threatening security. </w:t>
      </w:r>
    </w:p>
    <w:p w14:paraId="60629D3F" w14:textId="77777777" w:rsidR="00292541" w:rsidRPr="00080776" w:rsidRDefault="00292541" w:rsidP="00292541">
      <w:pPr>
        <w:pStyle w:val="DefenceBoldNormal"/>
      </w:pPr>
      <w:bookmarkStart w:id="120" w:name="SandCnformationSecurityEvent"/>
      <w:r w:rsidRPr="00080776">
        <w:t>Sensitive and Classified Information Security Event</w:t>
      </w:r>
      <w:bookmarkEnd w:id="120"/>
    </w:p>
    <w:p w14:paraId="4237664F" w14:textId="77777777" w:rsidR="00292541" w:rsidRPr="00080776" w:rsidRDefault="00292541" w:rsidP="00292541">
      <w:pPr>
        <w:pStyle w:val="DefenceDefinition0"/>
      </w:pPr>
      <w:r w:rsidRPr="00080776">
        <w:t xml:space="preserve">An identified fact, circumstance, occurrence or event indicating a potential or actual breach of </w:t>
      </w:r>
      <w:r w:rsidR="00453849" w:rsidRPr="00080776">
        <w:t>Sensitive and Classified Information</w:t>
      </w:r>
      <w:r w:rsidRPr="00080776">
        <w:t xml:space="preserve"> security procedures, processes and requirements, a failure of </w:t>
      </w:r>
      <w:r w:rsidR="00453849" w:rsidRPr="00080776">
        <w:t>Sensitive and Classified Information</w:t>
      </w:r>
      <w:r w:rsidRPr="00080776">
        <w:t xml:space="preserve"> security procedure, process and requirement safeguards or a previously unknown or unencountered fact, circumstance, occurrence or event which is or may be relevant to </w:t>
      </w:r>
      <w:r w:rsidR="00453849" w:rsidRPr="00080776">
        <w:t>Sensitive and Classified Information</w:t>
      </w:r>
      <w:r w:rsidRPr="00080776">
        <w:t xml:space="preserve"> security procedures, processes and requirements.</w:t>
      </w:r>
    </w:p>
    <w:p w14:paraId="625CB82B" w14:textId="77777777" w:rsidR="00292541" w:rsidRDefault="00292541" w:rsidP="00292541">
      <w:pPr>
        <w:pStyle w:val="DefenceBoldNormal"/>
      </w:pPr>
      <w:bookmarkStart w:id="121" w:name="SeparationArrangement"/>
      <w:r>
        <w:t>Separation Arrangement</w:t>
      </w:r>
      <w:bookmarkEnd w:id="121"/>
    </w:p>
    <w:p w14:paraId="1A1230CD" w14:textId="77777777" w:rsidR="00292541" w:rsidRDefault="00292541" w:rsidP="00292541">
      <w:pPr>
        <w:pStyle w:val="DefenceDefinition0"/>
      </w:pPr>
      <w:r>
        <w:t xml:space="preserve">Any arrangement that the </w:t>
      </w:r>
      <w:r w:rsidR="00455CCE" w:rsidRPr="00B644E7">
        <w:t>Contractor</w:t>
      </w:r>
      <w:r>
        <w:t xml:space="preserve">: </w:t>
      </w:r>
    </w:p>
    <w:p w14:paraId="46E6E085" w14:textId="77777777" w:rsidR="00292541" w:rsidRDefault="00292541" w:rsidP="00697AC6">
      <w:pPr>
        <w:pStyle w:val="DefenceDefinitionNum"/>
      </w:pPr>
      <w:r>
        <w:t xml:space="preserve">has in place; </w:t>
      </w:r>
    </w:p>
    <w:p w14:paraId="22402310" w14:textId="77777777" w:rsidR="00292541" w:rsidRDefault="00292541" w:rsidP="00697AC6">
      <w:pPr>
        <w:pStyle w:val="DefenceDefinitionNum"/>
      </w:pPr>
      <w:r>
        <w:t xml:space="preserve">will put in place; or </w:t>
      </w:r>
    </w:p>
    <w:p w14:paraId="118DE100" w14:textId="16F408C8" w:rsidR="00292541" w:rsidRDefault="00292541" w:rsidP="00697AC6">
      <w:pPr>
        <w:pStyle w:val="DefenceDefinitionNum"/>
      </w:pPr>
      <w:r>
        <w:t xml:space="preserve">is required to put in place </w:t>
      </w:r>
      <w:r w:rsidR="007E6464">
        <w:t xml:space="preserve">in accordance with a Statutory Requirement or this Contract (including </w:t>
      </w:r>
      <w:r>
        <w:t xml:space="preserve">under clause </w:t>
      </w:r>
      <w:r>
        <w:fldChar w:fldCharType="begin"/>
      </w:r>
      <w:r>
        <w:instrText xml:space="preserve"> REF _Ref422323697 \n \h </w:instrText>
      </w:r>
      <w:r w:rsidR="00697AC6">
        <w:instrText xml:space="preserve"> \* MERGEFORMAT </w:instrText>
      </w:r>
      <w:r>
        <w:fldChar w:fldCharType="separate"/>
      </w:r>
      <w:r w:rsidR="00214954">
        <w:t>23.3</w:t>
      </w:r>
      <w:r>
        <w:fldChar w:fldCharType="end"/>
      </w:r>
      <w:r w:rsidR="007E6464">
        <w:t>)</w:t>
      </w:r>
      <w:r>
        <w:t>,</w:t>
      </w:r>
    </w:p>
    <w:p w14:paraId="0AFD7BB8" w14:textId="4961E0F3" w:rsidR="00292541" w:rsidRDefault="00292541" w:rsidP="00292541">
      <w:pPr>
        <w:pStyle w:val="DefenceDefinition0"/>
      </w:pPr>
      <w:r>
        <w:t xml:space="preserve">for the purpose of preventing, ending, avoiding, mitigating or otherwise managing any </w:t>
      </w:r>
      <w:r w:rsidRPr="00B644E7">
        <w:t>Material Change</w:t>
      </w:r>
      <w:r w:rsidRPr="005E5C20">
        <w:t xml:space="preserve"> or </w:t>
      </w:r>
      <w:r w:rsidRPr="00B644E7">
        <w:t>Strategic Interest Issue</w:t>
      </w:r>
      <w:r>
        <w:t xml:space="preserve"> or complying with clause </w:t>
      </w:r>
      <w:r>
        <w:fldChar w:fldCharType="begin"/>
      </w:r>
      <w:r>
        <w:instrText xml:space="preserve"> REF _Ref445715532 \r \h </w:instrText>
      </w:r>
      <w:r>
        <w:fldChar w:fldCharType="separate"/>
      </w:r>
      <w:r w:rsidR="00214954">
        <w:t>21</w:t>
      </w:r>
      <w:r>
        <w:fldChar w:fldCharType="end"/>
      </w:r>
      <w:r>
        <w:t xml:space="preserve"> and, if clause </w:t>
      </w:r>
      <w:r>
        <w:fldChar w:fldCharType="begin"/>
      </w:r>
      <w:r>
        <w:instrText xml:space="preserve"> REF _Ref445715533 \r \h </w:instrText>
      </w:r>
      <w:r>
        <w:fldChar w:fldCharType="separate"/>
      </w:r>
      <w:r w:rsidR="00214954">
        <w:t>22</w:t>
      </w:r>
      <w:r>
        <w:fldChar w:fldCharType="end"/>
      </w:r>
      <w:r>
        <w:t xml:space="preserve"> applies, clause </w:t>
      </w:r>
      <w:r>
        <w:fldChar w:fldCharType="begin"/>
      </w:r>
      <w:r>
        <w:instrText xml:space="preserve"> REF _Ref445715533 \r \h </w:instrText>
      </w:r>
      <w:r>
        <w:fldChar w:fldCharType="separate"/>
      </w:r>
      <w:r w:rsidR="00214954">
        <w:t>22</w:t>
      </w:r>
      <w:r>
        <w:fldChar w:fldCharType="end"/>
      </w:r>
      <w:r>
        <w:t>.</w:t>
      </w:r>
    </w:p>
    <w:p w14:paraId="797A4A5B" w14:textId="77777777" w:rsidR="00AD2F0B" w:rsidRPr="0051480B" w:rsidRDefault="00AD2F0B" w:rsidP="00AD2F0B">
      <w:pPr>
        <w:pStyle w:val="DefenceBoldNormal"/>
      </w:pPr>
      <w:r>
        <w:t>Shadow</w:t>
      </w:r>
      <w:r w:rsidRPr="000C7995">
        <w:t xml:space="preserve"> Economy Procurement Connected Policy</w:t>
      </w:r>
      <w:r w:rsidRPr="0051480B">
        <w:t xml:space="preserve"> </w:t>
      </w:r>
    </w:p>
    <w:p w14:paraId="65A4E32B" w14:textId="0BB32E5B" w:rsidR="00AD2F0B" w:rsidRDefault="00AD2F0B" w:rsidP="00AD2F0B">
      <w:pPr>
        <w:pStyle w:val="DefenceDefinition0"/>
      </w:pPr>
      <w:r>
        <w:t xml:space="preserve">The Australian Government’s “Shadow Economy – Increasing the Integrity of Government Procurement – </w:t>
      </w:r>
      <w:bookmarkStart w:id="122" w:name="_Hlk112050452"/>
      <w:r>
        <w:t xml:space="preserve">Procurement Connected Policy Guidelines – </w:t>
      </w:r>
      <w:bookmarkEnd w:id="122"/>
      <w:r>
        <w:t>March 2019”, as amended from time to time.</w:t>
      </w:r>
    </w:p>
    <w:p w14:paraId="397FF698" w14:textId="77777777" w:rsidR="00DA7739" w:rsidRPr="005D2C6B" w:rsidRDefault="00DA7739" w:rsidP="00DE2244">
      <w:pPr>
        <w:pStyle w:val="DefenceBoldNormal"/>
      </w:pPr>
      <w:bookmarkStart w:id="123" w:name="Site"/>
      <w:r w:rsidRPr="005D2C6B">
        <w:t>Site</w:t>
      </w:r>
      <w:bookmarkEnd w:id="123"/>
    </w:p>
    <w:p w14:paraId="7D23FA42" w14:textId="77777777" w:rsidR="00DA7739" w:rsidRPr="005D2C6B" w:rsidRDefault="00DA7739" w:rsidP="00DE2244">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Pr="005D2C6B">
        <w:t xml:space="preserve">. </w:t>
      </w:r>
    </w:p>
    <w:p w14:paraId="6844BC65" w14:textId="77777777" w:rsidR="0085490F" w:rsidRPr="005D2C6B" w:rsidRDefault="0085490F" w:rsidP="00E455C7">
      <w:pPr>
        <w:pStyle w:val="DefenceBoldNormal"/>
      </w:pPr>
      <w:bookmarkStart w:id="124" w:name="SiteManagementPlan"/>
      <w:r w:rsidRPr="005D2C6B">
        <w:t>Site Management Plan</w:t>
      </w:r>
      <w:bookmarkEnd w:id="124"/>
    </w:p>
    <w:p w14:paraId="2FFC69CD" w14:textId="4A67DA2B" w:rsidR="0085490F" w:rsidRPr="005D2C6B" w:rsidRDefault="0085490F" w:rsidP="0085490F">
      <w:pPr>
        <w:pStyle w:val="DefenceNormal"/>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214954">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0173A1A9" w14:textId="77777777" w:rsidR="0020050C" w:rsidRPr="000E1B25" w:rsidRDefault="0020050C" w:rsidP="00697AC6">
      <w:pPr>
        <w:pStyle w:val="DefenceDefinitionNum"/>
      </w:pPr>
      <w:r w:rsidRPr="000E1B25">
        <w:t xml:space="preserve">all </w:t>
      </w:r>
      <w:r w:rsidR="00C07B03" w:rsidRPr="00E2361C">
        <w:t>Statutory Requirements</w:t>
      </w:r>
      <w:r w:rsidRPr="000E1B25">
        <w:t>;</w:t>
      </w:r>
    </w:p>
    <w:p w14:paraId="4C0D8F1C" w14:textId="0B548E54"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214954">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3F380049" w14:textId="77777777" w:rsidR="00BD47AC" w:rsidRPr="000E1B25" w:rsidRDefault="00BD47AC" w:rsidP="00697AC6">
      <w:pPr>
        <w:pStyle w:val="DefenceDefinitionNum"/>
      </w:pPr>
      <w:r w:rsidRPr="000E1B25">
        <w:lastRenderedPageBreak/>
        <w:t xml:space="preserve">the procedure for consultation, cooperation and coordination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626FD107" w14:textId="77777777" w:rsidR="0017786B" w:rsidRPr="000E1B25" w:rsidRDefault="0017786B" w:rsidP="00697AC6">
      <w:pPr>
        <w:pStyle w:val="DefenceDefinitionNum"/>
      </w:pPr>
      <w:bookmarkStart w:id="125" w:name="_Ref449093569"/>
      <w:r w:rsidRPr="000E1B25">
        <w:t xml:space="preserve">procedures for </w:t>
      </w:r>
      <w:r w:rsidR="00D77F05" w:rsidRPr="000E1B25">
        <w:t>access to</w:t>
      </w:r>
      <w:r w:rsidRPr="000E1B25">
        <w:t>:</w:t>
      </w:r>
      <w:bookmarkEnd w:id="125"/>
      <w:r w:rsidRPr="000E1B25">
        <w:t xml:space="preserve"> </w:t>
      </w:r>
    </w:p>
    <w:p w14:paraId="76B2D195" w14:textId="77777777" w:rsidR="0017786B" w:rsidRPr="000E1B25" w:rsidRDefault="00BF5581" w:rsidP="00697AC6">
      <w:pPr>
        <w:pStyle w:val="DefenceDefinitionNum2"/>
      </w:pPr>
      <w:r w:rsidRPr="00E2361C">
        <w:t>Commonwealth</w:t>
      </w:r>
      <w:r w:rsidR="00300100">
        <w:t xml:space="preserve"> or Host Nation</w:t>
      </w:r>
      <w:r w:rsidR="00D77F05" w:rsidRPr="000E1B25">
        <w:t xml:space="preserve"> property</w:t>
      </w:r>
      <w:r w:rsidR="0017786B" w:rsidRPr="000E1B25">
        <w:t xml:space="preserve">; and </w:t>
      </w:r>
    </w:p>
    <w:p w14:paraId="451F2B61" w14:textId="77777777" w:rsidR="0017786B" w:rsidRPr="000E1B25" w:rsidRDefault="0017786B" w:rsidP="00697AC6">
      <w:pPr>
        <w:pStyle w:val="DefenceDefinitionNum2"/>
      </w:pPr>
      <w:r w:rsidRPr="000E1B25">
        <w:t xml:space="preserve">the </w:t>
      </w:r>
      <w:r w:rsidR="00453849" w:rsidRPr="00E2361C">
        <w:t>Site</w:t>
      </w:r>
      <w:r w:rsidRPr="000E1B25">
        <w:t xml:space="preserve">, </w:t>
      </w:r>
    </w:p>
    <w:p w14:paraId="57CFF198" w14:textId="7777777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F74276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0617F2A3" w14:textId="77777777"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5FC3F961"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C42F7D8" w14:textId="77777777" w:rsidR="0020050C" w:rsidRPr="000E1B25" w:rsidRDefault="0020050C" w:rsidP="00697AC6">
      <w:pPr>
        <w:pStyle w:val="DefenceDefinitionNum2"/>
      </w:pPr>
      <w:r w:rsidRPr="000E1B25">
        <w:t>noise management;</w:t>
      </w:r>
    </w:p>
    <w:p w14:paraId="302B121B" w14:textId="783B4766"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214954">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7F625A5D" w14:textId="77777777" w:rsidR="0020050C" w:rsidRPr="000E1B25" w:rsidRDefault="0017786B" w:rsidP="00697AC6">
      <w:pPr>
        <w:pStyle w:val="DefenceDefinitionNum"/>
      </w:pPr>
      <w:r w:rsidRPr="000E1B25">
        <w:t>procedures for</w:t>
      </w:r>
      <w:r w:rsidR="0020050C" w:rsidRPr="000E1B25">
        <w:t xml:space="preserve">: </w:t>
      </w:r>
    </w:p>
    <w:p w14:paraId="7B31A9B4" w14:textId="77777777"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3B484B69" w14:textId="77777777"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5F81E012" w14:textId="77777777"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147E0615" w14:textId="77777777"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41BC0A8D" w14:textId="4A5417DC"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214954">
        <w:rPr>
          <w:rStyle w:val="Hyperlink"/>
          <w:color w:val="auto"/>
        </w:rPr>
        <w:t>9.2</w:t>
      </w:r>
      <w:r w:rsidRPr="000E1B25">
        <w:rPr>
          <w:rStyle w:val="Hyperlink"/>
          <w:color w:val="auto"/>
        </w:rPr>
        <w:fldChar w:fldCharType="end"/>
      </w:r>
      <w:r w:rsidRPr="000E1B25">
        <w:t xml:space="preserve">; </w:t>
      </w:r>
    </w:p>
    <w:p w14:paraId="65EDA288" w14:textId="6057B7B6"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214954">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6881170B" w14:textId="77777777"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3B5DE075" w14:textId="77777777"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1B78ABB8"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7F6062B2" w14:textId="77777777" w:rsidR="00361711" w:rsidRPr="00182218"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 xml:space="preserve">; </w:t>
      </w:r>
    </w:p>
    <w:p w14:paraId="2FB730FD" w14:textId="77777777" w:rsidR="00361711" w:rsidRPr="002832F6" w:rsidRDefault="00361711" w:rsidP="00E941B6">
      <w:pPr>
        <w:pStyle w:val="DefenceDefinitionNum"/>
        <w:rPr>
          <w:rStyle w:val="Hyperlink"/>
          <w:color w:val="auto"/>
        </w:rPr>
      </w:pPr>
      <w:r w:rsidRPr="002832F6">
        <w:rPr>
          <w:rStyle w:val="Hyperlink"/>
          <w:color w:val="auto"/>
        </w:rPr>
        <w:t xml:space="preserve">the procedure for regular auditing or other monitoring of </w:t>
      </w:r>
      <w:r w:rsidR="00455CCE" w:rsidRPr="00E2361C">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00453849" w:rsidRPr="00E2361C">
        <w:t>Site Management Plan</w:t>
      </w:r>
      <w:r w:rsidRPr="002832F6">
        <w:rPr>
          <w:rStyle w:val="Hyperlink"/>
          <w:color w:val="auto"/>
        </w:rPr>
        <w:t xml:space="preserve">, including the procedures for recording, reporting, responding to and finalising: </w:t>
      </w:r>
    </w:p>
    <w:p w14:paraId="21DF2A29"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9612EFB" w14:textId="77777777" w:rsidR="00361711" w:rsidRPr="002832F6" w:rsidRDefault="00361711" w:rsidP="00697AC6">
      <w:pPr>
        <w:pStyle w:val="DefenceDefinitionNum2"/>
        <w:rPr>
          <w:rStyle w:val="Hyperlink"/>
          <w:color w:val="auto"/>
        </w:rPr>
      </w:pPr>
      <w:r w:rsidRPr="002832F6">
        <w:lastRenderedPageBreak/>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053FC9E" w14:textId="77777777" w:rsidR="0026799C" w:rsidRDefault="0026799C" w:rsidP="00697AC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w:t>
      </w:r>
      <w:r w:rsidR="001343E9">
        <w:rPr>
          <w:color w:val="auto"/>
        </w:rPr>
        <w:t xml:space="preserve"> (and any relevant Contractor HOTO Obligation)</w:t>
      </w:r>
      <w:r w:rsidRPr="006E21BA">
        <w:rPr>
          <w:color w:val="auto"/>
        </w:rPr>
        <w:t xml:space="preserve"> in relation to such demolition</w:t>
      </w:r>
      <w:r>
        <w:rPr>
          <w:color w:val="auto"/>
        </w:rPr>
        <w:t>;</w:t>
      </w:r>
    </w:p>
    <w:p w14:paraId="610F2465" w14:textId="77777777"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1CF41F38" w14:textId="77777777" w:rsidR="00361711" w:rsidRPr="002832F6" w:rsidRDefault="00361711" w:rsidP="00697AC6">
      <w:pPr>
        <w:pStyle w:val="DefenceDefinitionNum"/>
      </w:pPr>
      <w:r w:rsidRPr="002832F6">
        <w:t>any other matters required by</w:t>
      </w:r>
      <w:r w:rsidR="00797F8B">
        <w:t xml:space="preserve"> the</w:t>
      </w:r>
      <w:r w:rsidRPr="002832F6">
        <w:t>:</w:t>
      </w:r>
    </w:p>
    <w:p w14:paraId="5C5E69BB" w14:textId="77777777" w:rsidR="00361711" w:rsidRPr="00697AC6" w:rsidRDefault="008A3BB2" w:rsidP="00697AC6">
      <w:pPr>
        <w:pStyle w:val="DefenceDefinitionNum2"/>
      </w:pPr>
      <w:r w:rsidRPr="00E2361C">
        <w:t>Contract</w:t>
      </w:r>
      <w:r w:rsidR="00361711" w:rsidRPr="00697AC6">
        <w:t xml:space="preserve">; or </w:t>
      </w:r>
    </w:p>
    <w:p w14:paraId="2D0B023A" w14:textId="77777777" w:rsidR="00361711" w:rsidRPr="00697AC6" w:rsidRDefault="00944B08" w:rsidP="00697AC6">
      <w:pPr>
        <w:pStyle w:val="DefenceDefinitionNum2"/>
      </w:pPr>
      <w:r w:rsidRPr="00E2361C">
        <w:t>Contract Administrator</w:t>
      </w:r>
      <w:r w:rsidR="00361711" w:rsidRPr="00697AC6">
        <w:t>.</w:t>
      </w:r>
    </w:p>
    <w:p w14:paraId="1A613600" w14:textId="77777777" w:rsidR="00DA7739" w:rsidRPr="005D2C6B" w:rsidRDefault="00DA7739" w:rsidP="00DE2244">
      <w:pPr>
        <w:pStyle w:val="DefenceBoldNormal"/>
      </w:pPr>
      <w:bookmarkStart w:id="126" w:name="SpecialConditions"/>
      <w:r w:rsidRPr="005D2C6B">
        <w:t>Special Conditions</w:t>
      </w:r>
      <w:bookmarkEnd w:id="126"/>
    </w:p>
    <w:p w14:paraId="1E616A0E" w14:textId="5EEDC870" w:rsidR="00DA7739" w:rsidRPr="005D2C6B" w:rsidRDefault="00DA7739" w:rsidP="00DE2244">
      <w:pPr>
        <w:pStyle w:val="DefenceDefinition0"/>
      </w:pPr>
      <w:r w:rsidRPr="005D2C6B">
        <w:t xml:space="preserve">The </w:t>
      </w:r>
      <w:r w:rsidR="00127317">
        <w:t xml:space="preserve">special conditions </w:t>
      </w:r>
      <w:r w:rsidR="008E571F">
        <w:t xml:space="preserve">as set out </w:t>
      </w:r>
      <w:r w:rsidR="00127317">
        <w:t xml:space="preserve">in </w:t>
      </w:r>
      <w:r w:rsidR="00774243">
        <w:fldChar w:fldCharType="begin"/>
      </w:r>
      <w:r w:rsidR="00774243">
        <w:instrText xml:space="preserve"> REF _Ref134521941 \n \h </w:instrText>
      </w:r>
      <w:r w:rsidR="00774243">
        <w:fldChar w:fldCharType="separate"/>
      </w:r>
      <w:r w:rsidR="00214954">
        <w:t>Annexure 3</w:t>
      </w:r>
      <w:r w:rsidR="00774243">
        <w:fldChar w:fldCharType="end"/>
      </w:r>
      <w:r w:rsidRPr="005D2C6B">
        <w:t>.</w:t>
      </w:r>
    </w:p>
    <w:p w14:paraId="1A2E5C93" w14:textId="77777777" w:rsidR="00DA7739" w:rsidRPr="005D2C6B" w:rsidRDefault="00DA7739" w:rsidP="00DE2244">
      <w:pPr>
        <w:pStyle w:val="DefenceBoldNormal"/>
      </w:pPr>
      <w:bookmarkStart w:id="127" w:name="Stage"/>
      <w:r w:rsidRPr="005D2C6B">
        <w:t>Stage</w:t>
      </w:r>
      <w:bookmarkEnd w:id="127"/>
    </w:p>
    <w:p w14:paraId="7FA243CC" w14:textId="77777777"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0F0FE57E" w14:textId="77777777" w:rsidR="008C6FF7" w:rsidRDefault="008C6FF7" w:rsidP="008C6FF7">
      <w:pPr>
        <w:pStyle w:val="DefenceBoldNormal"/>
      </w:pPr>
      <w:r w:rsidRPr="00323844">
        <w:t xml:space="preserve">Statement of Tax Record </w:t>
      </w:r>
      <w:r w:rsidRPr="00A2596A">
        <w:rPr>
          <w:b w:val="0"/>
        </w:rPr>
        <w:t>or</w:t>
      </w:r>
      <w:r w:rsidRPr="00760671">
        <w:t xml:space="preserve"> </w:t>
      </w:r>
      <w:bookmarkStart w:id="128" w:name="STR"/>
      <w:r w:rsidRPr="00760671">
        <w:t>STR</w:t>
      </w:r>
      <w:bookmarkEnd w:id="128"/>
    </w:p>
    <w:p w14:paraId="6FE3DA54" w14:textId="2B7A1F18" w:rsidR="00DC024A" w:rsidRPr="005D2C6B" w:rsidRDefault="008C6FF7" w:rsidP="008C6FF7">
      <w:pPr>
        <w:pStyle w:val="DefenceDefinition0"/>
      </w:pPr>
      <w:r w:rsidRPr="00224445">
        <w:t xml:space="preserve">Has the meaning </w:t>
      </w:r>
      <w:r>
        <w:t xml:space="preserve">given </w:t>
      </w:r>
      <w:r w:rsidRPr="00224445">
        <w:t xml:space="preserve">in the </w:t>
      </w:r>
      <w:r w:rsidR="00AD2F0B">
        <w:t>Shadow</w:t>
      </w:r>
      <w:r w:rsidR="00AD2F0B" w:rsidRPr="00E2361C">
        <w:t xml:space="preserve"> </w:t>
      </w:r>
      <w:r w:rsidRPr="00E2361C">
        <w:t>Economy Procurement Connected Policy</w:t>
      </w:r>
      <w:r w:rsidRPr="00224445">
        <w:t>.</w:t>
      </w:r>
      <w:r w:rsidR="003021E3" w:rsidRPr="005D2C6B">
        <w:t xml:space="preserve"> </w:t>
      </w:r>
    </w:p>
    <w:p w14:paraId="133BB444" w14:textId="77777777" w:rsidR="00DA7739" w:rsidRPr="005D2C6B" w:rsidRDefault="00DA7739" w:rsidP="00DE2244">
      <w:pPr>
        <w:pStyle w:val="DefenceBoldNormal"/>
      </w:pPr>
      <w:bookmarkStart w:id="129" w:name="StatutoryRequirements"/>
      <w:r w:rsidRPr="005D2C6B">
        <w:t>Statutory Requirements</w:t>
      </w:r>
      <w:bookmarkEnd w:id="129"/>
    </w:p>
    <w:p w14:paraId="747F4FF8" w14:textId="77777777" w:rsidR="00DA7739" w:rsidRPr="005D2C6B" w:rsidRDefault="00F421E7" w:rsidP="00DE2244">
      <w:pPr>
        <w:pStyle w:val="DefenceDefinition0"/>
      </w:pPr>
      <w:r w:rsidRPr="005D2C6B">
        <w:t>Means:</w:t>
      </w:r>
    </w:p>
    <w:p w14:paraId="532BD0EF" w14:textId="77777777"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52FB33C5" w14:textId="53A2E6D0"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w:t>
      </w:r>
      <w:r w:rsidR="00F729D2">
        <w:t xml:space="preserve">the Environmental Clearance Certificate and </w:t>
      </w:r>
      <w:r w:rsidR="00DA7739" w:rsidRPr="005D2C6B">
        <w:t xml:space="preserve">any condition or requirement under </w:t>
      </w:r>
      <w:r w:rsidR="00247FD5">
        <w:t xml:space="preserve">an </w:t>
      </w:r>
      <w:r w:rsidR="00CC399D" w:rsidRPr="00E2361C">
        <w:t>Approval</w:t>
      </w:r>
      <w:r w:rsidR="00DA7739" w:rsidRPr="005D2C6B">
        <w:t xml:space="preserve">); </w:t>
      </w:r>
    </w:p>
    <w:p w14:paraId="09FDE955" w14:textId="77777777" w:rsidR="008E571F" w:rsidRDefault="006D6E25" w:rsidP="008E571F">
      <w:pPr>
        <w:pStyle w:val="DefenceDefinitionNum"/>
        <w:tabs>
          <w:tab w:val="clear" w:pos="964"/>
          <w:tab w:val="num" w:pos="0"/>
        </w:tabs>
      </w:pPr>
      <w:r>
        <w:t>Governmental</w:t>
      </w:r>
      <w:r w:rsidRPr="00E2361C">
        <w:t xml:space="preserve"> </w:t>
      </w:r>
      <w:r w:rsidR="002A3FB8" w:rsidRPr="00E2361C">
        <w:t>Requirements</w:t>
      </w:r>
      <w:r w:rsidR="00DC024A" w:rsidRPr="005D2C6B">
        <w:t xml:space="preserve">; </w:t>
      </w:r>
    </w:p>
    <w:p w14:paraId="6CED1068" w14:textId="77777777" w:rsidR="00DA7739" w:rsidRPr="005D2C6B" w:rsidRDefault="008E571F" w:rsidP="008E571F">
      <w:pPr>
        <w:pStyle w:val="DefenceDefinitionNum"/>
        <w:tabs>
          <w:tab w:val="clear" w:pos="964"/>
          <w:tab w:val="num" w:pos="0"/>
        </w:tabs>
      </w:pPr>
      <w:r>
        <w:t>Information Security Requirements</w:t>
      </w:r>
      <w:r w:rsidRPr="005D2C6B">
        <w:t xml:space="preserve"> </w:t>
      </w:r>
      <w:r w:rsidR="00DC024A" w:rsidRPr="005D2C6B">
        <w:t>and</w:t>
      </w:r>
    </w:p>
    <w:p w14:paraId="5D9B5E44" w14:textId="77777777" w:rsidR="00DC024A" w:rsidRPr="005D2C6B" w:rsidRDefault="00080DFE" w:rsidP="00080DFE">
      <w:pPr>
        <w:pStyle w:val="DefenceDefinitionNum"/>
      </w:pPr>
      <w:r w:rsidRPr="00080DFE">
        <w:t>any additio</w:t>
      </w:r>
      <w:r w:rsidR="00817A2B">
        <w:t xml:space="preserve">nal requirements set out in the </w:t>
      </w:r>
      <w:r w:rsidRPr="00080DFE">
        <w:t>Contract Particulars</w:t>
      </w:r>
      <w:r w:rsidR="009C5FBA" w:rsidRPr="005D2C6B">
        <w:t>.</w:t>
      </w:r>
    </w:p>
    <w:p w14:paraId="2C7C338A" w14:textId="77777777" w:rsidR="00E602A0" w:rsidRDefault="00E602A0" w:rsidP="00E602A0">
      <w:pPr>
        <w:pStyle w:val="DefenceBoldNormal"/>
      </w:pPr>
      <w:bookmarkStart w:id="130" w:name="SubcontractorDeedofCovenant"/>
      <w:r>
        <w:t>Strategic Interest Issue</w:t>
      </w:r>
    </w:p>
    <w:p w14:paraId="33D210FF" w14:textId="77777777" w:rsidR="00E602A0" w:rsidRPr="003A7CFE" w:rsidRDefault="00E602A0" w:rsidP="00E602A0">
      <w:pPr>
        <w:pStyle w:val="DefenceDefinition0"/>
      </w:pPr>
      <w:r>
        <w:t>A</w:t>
      </w:r>
      <w:r w:rsidRPr="00487255">
        <w:t xml:space="preserve">ny issue that involves an actual, potential or perceived risk of an adverse effect on the </w:t>
      </w:r>
      <w:r w:rsidR="00D76DA7">
        <w:t xml:space="preserve">Commonwealth's international or diplomatic interests or relationships (including with the Host Nation) or </w:t>
      </w:r>
      <w:r w:rsidR="003F2CA7" w:rsidRPr="007B04B4">
        <w:t>national security</w:t>
      </w:r>
      <w:r w:rsidR="003F2CA7" w:rsidRPr="00487255">
        <w:t xml:space="preserve"> </w:t>
      </w:r>
      <w:r w:rsidRPr="00487255">
        <w:t>interests including:</w:t>
      </w:r>
    </w:p>
    <w:p w14:paraId="1CE2D4A4" w14:textId="77777777" w:rsidR="00E602A0" w:rsidRPr="003A7CFE" w:rsidRDefault="00E602A0" w:rsidP="008D2474">
      <w:pPr>
        <w:pStyle w:val="DefenceDefinitionNum"/>
        <w:numPr>
          <w:ilvl w:val="1"/>
          <w:numId w:val="9"/>
        </w:numPr>
      </w:pPr>
      <w:r w:rsidRPr="003A7CFE">
        <w:t xml:space="preserve">protecting Australia’s national </w:t>
      </w:r>
      <w:r w:rsidR="00184DD0">
        <w:t>interests</w:t>
      </w:r>
      <w:r w:rsidRPr="003A7CFE">
        <w:t xml:space="preserve">, in accordance with </w:t>
      </w:r>
      <w:r>
        <w:t xml:space="preserve">all </w:t>
      </w:r>
      <w:r w:rsidRPr="00B644E7">
        <w:t>Statutory Requirements</w:t>
      </w:r>
      <w:r>
        <w:t xml:space="preserve"> of Australia </w:t>
      </w:r>
      <w:r w:rsidRPr="00402F49">
        <w:t xml:space="preserve">(including the </w:t>
      </w:r>
      <w:r w:rsidR="003F2CA7">
        <w:t>Information Security Requirements</w:t>
      </w:r>
      <w:r w:rsidRPr="00402F49">
        <w:t>)</w:t>
      </w:r>
      <w:r w:rsidRPr="003A7CFE">
        <w:t xml:space="preserve">; </w:t>
      </w:r>
    </w:p>
    <w:p w14:paraId="45044E6D" w14:textId="77777777" w:rsidR="00E602A0" w:rsidRPr="003A7CFE" w:rsidRDefault="00E602A0" w:rsidP="00E602A0">
      <w:pPr>
        <w:pStyle w:val="DefenceDefinitionNum"/>
      </w:pPr>
      <w:r w:rsidRPr="003A7CFE">
        <w:t>ensuring that the whole (or any part</w:t>
      </w:r>
      <w:r w:rsidR="00D76DA7">
        <w:t>)</w:t>
      </w:r>
      <w:r w:rsidRPr="003A7CFE">
        <w:t xml:space="preserve"> of the </w:t>
      </w:r>
      <w:r w:rsidR="003F2CA7">
        <w:rPr>
          <w:color w:val="auto"/>
        </w:rPr>
        <w:t>Sensitive and Classified</w:t>
      </w:r>
      <w:r w:rsidR="003F2CA7" w:rsidRPr="00D879ED">
        <w:rPr>
          <w:color w:val="auto"/>
        </w:rPr>
        <w:t xml:space="preserve"> </w:t>
      </w:r>
      <w:r w:rsidRPr="00B644E7">
        <w:t>Information</w:t>
      </w:r>
      <w:r w:rsidRPr="003A7CFE">
        <w:t xml:space="preserve"> is not exported (or capable of being exported) outside of Australia or is not disclosed or transmitted (or capable of being disclosed or transmitted) to any person who does not hold (or is not eligible to hold) an Australian </w:t>
      </w:r>
      <w:r>
        <w:t xml:space="preserve">Department of </w:t>
      </w:r>
      <w:r w:rsidRPr="003A7CFE">
        <w:t xml:space="preserve">Defence security clearance, unless the </w:t>
      </w:r>
      <w:r w:rsidRPr="00B644E7">
        <w:t>Commonwealth</w:t>
      </w:r>
      <w:r w:rsidRPr="003A7CFE">
        <w:t xml:space="preserve"> has given its prior written consent (in its absolute discretion);</w:t>
      </w:r>
      <w:r>
        <w:t xml:space="preserve"> and </w:t>
      </w:r>
    </w:p>
    <w:p w14:paraId="514183F0" w14:textId="77777777" w:rsidR="00E602A0" w:rsidRPr="00067F81" w:rsidRDefault="00E602A0" w:rsidP="00937DEA">
      <w:pPr>
        <w:pStyle w:val="DefenceDefinitionNum"/>
      </w:pPr>
      <w:r w:rsidRPr="0081745D">
        <w:t>ensuring</w:t>
      </w:r>
      <w:r w:rsidRPr="00937DEA">
        <w:rPr>
          <w:b/>
        </w:rPr>
        <w:t xml:space="preserve"> </w:t>
      </w:r>
      <w:r w:rsidRPr="00067F81">
        <w:t xml:space="preserve">compliance by the Contractor with Australia’s national security requirements, in accordance with all Statutory Requirements of Australia (including the </w:t>
      </w:r>
      <w:r w:rsidR="003F2CA7">
        <w:t>Information Security Requirements</w:t>
      </w:r>
      <w:r w:rsidRPr="00067F81">
        <w:t>).</w:t>
      </w:r>
      <w:r w:rsidRPr="00937DEA">
        <w:rPr>
          <w:b/>
        </w:rPr>
        <w:t xml:space="preserve"> </w:t>
      </w:r>
    </w:p>
    <w:p w14:paraId="596F6DF2" w14:textId="77777777" w:rsidR="00DA7739" w:rsidRPr="005D2C6B" w:rsidRDefault="00DA7739" w:rsidP="00E602A0">
      <w:pPr>
        <w:pStyle w:val="DefenceBoldNormal"/>
      </w:pPr>
      <w:r w:rsidRPr="005D2C6B">
        <w:lastRenderedPageBreak/>
        <w:t>Subcontractor Deed of Covenant</w:t>
      </w:r>
      <w:bookmarkEnd w:id="130"/>
    </w:p>
    <w:p w14:paraId="22D9BC00" w14:textId="77777777"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160E12BC" w14:textId="77777777" w:rsidR="004315CF" w:rsidRPr="005D2C6B" w:rsidRDefault="004315CF" w:rsidP="00697AC6">
      <w:pPr>
        <w:pStyle w:val="DefenceBoldNormal"/>
      </w:pPr>
      <w:bookmarkStart w:id="131" w:name="SubcontractorDesignCertificate"/>
      <w:r w:rsidRPr="005D2C6B">
        <w:t>Subcontractor Design Certificate</w:t>
      </w:r>
      <w:bookmarkEnd w:id="131"/>
    </w:p>
    <w:p w14:paraId="34F17BC2" w14:textId="77777777"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2F258391" w14:textId="77777777" w:rsidR="00EC67F7" w:rsidRPr="005D2C6B" w:rsidRDefault="00EC67F7" w:rsidP="00697AC6">
      <w:pPr>
        <w:pStyle w:val="DefenceBoldNormal"/>
      </w:pPr>
      <w:bookmarkStart w:id="132" w:name="TableofVariationRatesandPrices"/>
      <w:r w:rsidRPr="005D2C6B">
        <w:t>Table of Variation Rates and Prices</w:t>
      </w:r>
      <w:bookmarkEnd w:id="132"/>
    </w:p>
    <w:p w14:paraId="4D350D18" w14:textId="2D21D6FA" w:rsidR="00EC67F7"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214954">
        <w:t>11.3</w:t>
      </w:r>
      <w:r w:rsidRPr="005D2C6B">
        <w:fldChar w:fldCharType="end"/>
      </w:r>
      <w:r w:rsidRPr="005D2C6B">
        <w:t>.</w:t>
      </w:r>
    </w:p>
    <w:p w14:paraId="34FB02DB" w14:textId="77777777" w:rsidR="00247BB7" w:rsidRPr="00CC095C" w:rsidRDefault="00247BB7" w:rsidP="00EC67F7">
      <w:pPr>
        <w:pStyle w:val="DefenceDefinition0"/>
        <w:widowControl w:val="0"/>
      </w:pPr>
      <w:r>
        <w:rPr>
          <w:b/>
        </w:rPr>
        <w:t xml:space="preserve">Tax </w:t>
      </w:r>
      <w:r>
        <w:t xml:space="preserve">or </w:t>
      </w:r>
      <w:r>
        <w:rPr>
          <w:b/>
        </w:rPr>
        <w:t>Taxes</w:t>
      </w:r>
    </w:p>
    <w:p w14:paraId="1CA961A7" w14:textId="77777777" w:rsidR="00247BB7" w:rsidRPr="005D2C6B" w:rsidRDefault="00247BB7" w:rsidP="00EC67F7">
      <w:pPr>
        <w:pStyle w:val="DefenceDefinition0"/>
        <w:widowControl w:val="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29141232" w14:textId="77777777" w:rsidR="00DA7739" w:rsidRPr="005D2C6B" w:rsidRDefault="00DA7739" w:rsidP="00DE2244">
      <w:pPr>
        <w:pStyle w:val="DefenceBoldNormal"/>
      </w:pPr>
      <w:bookmarkStart w:id="133" w:name="Variation"/>
      <w:r w:rsidRPr="005D2C6B">
        <w:t>Variation</w:t>
      </w:r>
      <w:bookmarkEnd w:id="133"/>
    </w:p>
    <w:p w14:paraId="020AC96E" w14:textId="77777777" w:rsidR="00DA7739" w:rsidRDefault="00DA7739" w:rsidP="00DE2244">
      <w:pPr>
        <w:pStyle w:val="DefenceDefinition0"/>
      </w:pPr>
      <w:r w:rsidRPr="005D2C6B">
        <w:t xml:space="preserve">Unless otherwise stated in the </w:t>
      </w:r>
      <w:r w:rsidR="008A3BB2" w:rsidRPr="00E2361C">
        <w:t>Contract</w:t>
      </w:r>
      <w:r w:rsidRPr="005D2C6B">
        <w:t xml:space="preserve">, means any change to the </w:t>
      </w:r>
      <w:r w:rsidR="00D025B5" w:rsidRPr="00E2361C">
        <w:t>Works</w:t>
      </w:r>
      <w:r w:rsidRPr="005D2C6B">
        <w:t xml:space="preserve"> including any addition, increase, decrease, omission, deletion, demolition or removal to or from the </w:t>
      </w:r>
      <w:r w:rsidR="00D025B5" w:rsidRPr="00E2361C">
        <w:t>Works</w:t>
      </w:r>
      <w:r w:rsidRPr="005D2C6B">
        <w:t xml:space="preserve">. </w:t>
      </w:r>
    </w:p>
    <w:p w14:paraId="72DE3C74" w14:textId="77777777" w:rsidR="00FC4063" w:rsidRDefault="00FC4063" w:rsidP="00DE2244">
      <w:pPr>
        <w:pStyle w:val="DefenceBoldNormal"/>
      </w:pPr>
      <w:bookmarkStart w:id="134" w:name="WHSLegislation"/>
      <w:r>
        <w:t>WHS Legislation</w:t>
      </w:r>
      <w:bookmarkEnd w:id="134"/>
    </w:p>
    <w:p w14:paraId="52C21086" w14:textId="77777777" w:rsidR="005425A2" w:rsidRDefault="00FC4063" w:rsidP="00CC095C">
      <w:pPr>
        <w:pStyle w:val="DefenceDefinition0"/>
      </w:pPr>
      <w:r>
        <w:t>Means</w:t>
      </w:r>
      <w:r w:rsidR="00262274">
        <w:t xml:space="preserve"> the</w:t>
      </w:r>
      <w:r w:rsidR="008B44D1">
        <w:t xml:space="preserve"> </w:t>
      </w:r>
      <w:r w:rsidR="00910986" w:rsidRPr="00910986">
        <w:rPr>
          <w:i/>
        </w:rPr>
        <w:t xml:space="preserve">Work Health and Safety Act </w:t>
      </w:r>
      <w:r w:rsidR="00910986" w:rsidRPr="001B0AC7">
        <w:rPr>
          <w:i/>
        </w:rPr>
        <w:t>2011</w:t>
      </w:r>
      <w:r w:rsidR="00910986" w:rsidRPr="00483993">
        <w:t xml:space="preserve"> (Cth) and</w:t>
      </w:r>
      <w:r w:rsidR="00262274">
        <w:t xml:space="preserve"> the</w:t>
      </w:r>
      <w:r w:rsidR="00910986" w:rsidRPr="00910986">
        <w:rPr>
          <w:i/>
        </w:rPr>
        <w:t xml:space="preserve"> Work Health and Safety Regulations</w:t>
      </w:r>
      <w:r w:rsidR="00910986" w:rsidRPr="00483993">
        <w:t xml:space="preserve"> </w:t>
      </w:r>
      <w:r w:rsidR="00910986" w:rsidRPr="001B0AC7">
        <w:rPr>
          <w:i/>
        </w:rPr>
        <w:t>2011</w:t>
      </w:r>
      <w:r w:rsidR="00910986" w:rsidRPr="00483993">
        <w:t xml:space="preserve"> (Cth)</w:t>
      </w:r>
      <w:r w:rsidR="008B44D1">
        <w:t>.</w:t>
      </w:r>
    </w:p>
    <w:p w14:paraId="7A00C21D" w14:textId="77777777" w:rsidR="00DA7739" w:rsidRPr="005D2C6B" w:rsidRDefault="00DA7739" w:rsidP="00DE2244">
      <w:pPr>
        <w:pStyle w:val="DefenceBoldNormal"/>
      </w:pPr>
      <w:bookmarkStart w:id="135" w:name="WOL"/>
      <w:r w:rsidRPr="005D2C6B">
        <w:t>WOL</w:t>
      </w:r>
      <w:bookmarkEnd w:id="135"/>
    </w:p>
    <w:p w14:paraId="0A23BFC9" w14:textId="77777777" w:rsidR="00DA7739" w:rsidRPr="005D2C6B" w:rsidRDefault="00DA7739" w:rsidP="00DE2244">
      <w:pPr>
        <w:pStyle w:val="DefenceDefinition0"/>
      </w:pPr>
      <w:r w:rsidRPr="005D2C6B">
        <w:t>Whole of life.</w:t>
      </w:r>
    </w:p>
    <w:p w14:paraId="18812F34" w14:textId="77777777" w:rsidR="00DA7739" w:rsidRPr="005D2C6B" w:rsidRDefault="006D26EA" w:rsidP="00DE2244">
      <w:pPr>
        <w:pStyle w:val="DefenceBoldNormal"/>
      </w:pPr>
      <w:bookmarkStart w:id="136" w:name="WOLCost"/>
      <w:r w:rsidRPr="005D2C6B">
        <w:t>WOL Cost</w:t>
      </w:r>
      <w:bookmarkEnd w:id="136"/>
    </w:p>
    <w:p w14:paraId="2EFCA5AC" w14:textId="77777777" w:rsidR="00DA7739" w:rsidRPr="005D2C6B" w:rsidRDefault="00DA7739" w:rsidP="00DE2244">
      <w:pPr>
        <w:pStyle w:val="DefenceDefinition0"/>
      </w:pPr>
      <w:r w:rsidRPr="005D2C6B">
        <w:t xml:space="preserve">The total of the direct/indirect, recurring/non-recurring, fixed/variable financial costs </w:t>
      </w:r>
      <w:r w:rsidR="0026799C" w:rsidRPr="005D2C6B">
        <w:t xml:space="preserve">to the </w:t>
      </w:r>
      <w:r w:rsidR="0026799C" w:rsidRPr="00E2361C">
        <w:t>Commonwealth</w:t>
      </w:r>
      <w:r w:rsidR="0026799C" w:rsidRPr="005D2C6B">
        <w:t xml:space="preserve"> </w:t>
      </w:r>
      <w:r w:rsidRPr="005D2C6B">
        <w:t xml:space="preserve">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26799C">
        <w:t>, decommissioning, remediation and disposal costs (including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22056A">
        <w:t>.</w:t>
      </w:r>
      <w:r w:rsidR="00885225" w:rsidRPr="0022056A">
        <w:t xml:space="preserve"> </w:t>
      </w:r>
    </w:p>
    <w:p w14:paraId="2D6C91C6" w14:textId="77777777" w:rsidR="00DA7739" w:rsidRPr="005D2C6B" w:rsidRDefault="00DA7739" w:rsidP="00DE2244">
      <w:pPr>
        <w:pStyle w:val="DefenceBoldNormal"/>
      </w:pPr>
      <w:bookmarkStart w:id="137" w:name="WOLObjectives"/>
      <w:r w:rsidRPr="005D2C6B">
        <w:t>WOL Objectives</w:t>
      </w:r>
      <w:bookmarkEnd w:id="137"/>
    </w:p>
    <w:p w14:paraId="39212E0D" w14:textId="77777777" w:rsidR="00DA7739" w:rsidRPr="005D2C6B" w:rsidRDefault="00DA7739" w:rsidP="00DE2244">
      <w:pPr>
        <w:pStyle w:val="DefenceDefinition0"/>
      </w:pPr>
      <w:r w:rsidRPr="005D2C6B">
        <w:t>Means balancing</w:t>
      </w:r>
      <w:r w:rsidR="0026799C">
        <w:t xml:space="preserve"> the</w:t>
      </w:r>
      <w:r w:rsidRPr="005D2C6B">
        <w:t>:</w:t>
      </w:r>
    </w:p>
    <w:p w14:paraId="48F06963" w14:textId="77777777" w:rsidR="00DA7739" w:rsidRPr="005D2C6B" w:rsidRDefault="006D26EA" w:rsidP="00D33BF3">
      <w:pPr>
        <w:pStyle w:val="DefenceDefinitionNum"/>
        <w:tabs>
          <w:tab w:val="clear" w:pos="964"/>
          <w:tab w:val="num" w:pos="0"/>
        </w:tabs>
      </w:pPr>
      <w:r w:rsidRPr="00E2361C">
        <w:t>WOL Cost</w:t>
      </w:r>
      <w:r w:rsidR="00DA7739" w:rsidRPr="005D2C6B">
        <w:t>;</w:t>
      </w:r>
    </w:p>
    <w:p w14:paraId="4A07CB70" w14:textId="77777777"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281464AD" w14:textId="77777777"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31670449" w14:textId="77777777"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581C2A47" w14:textId="77777777"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4B8EC3C1" w14:textId="77777777"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w:t>
      </w:r>
      <w:r w:rsidRPr="005D2C6B">
        <w:t>; and</w:t>
      </w:r>
    </w:p>
    <w:p w14:paraId="3EF89469" w14:textId="77777777"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61625D0E" w14:textId="77777777" w:rsidR="00FC4063" w:rsidRDefault="00FC4063" w:rsidP="00C0558D">
      <w:pPr>
        <w:pStyle w:val="DefenceBoldNormal"/>
      </w:pPr>
      <w:bookmarkStart w:id="138" w:name="WorkHealthandSafetyPlan"/>
      <w:r w:rsidRPr="00FD5D44">
        <w:t>Work Health and Safety Plan</w:t>
      </w:r>
      <w:bookmarkEnd w:id="138"/>
    </w:p>
    <w:p w14:paraId="1598C4EB" w14:textId="07132FA2" w:rsidR="0026799C" w:rsidRDefault="00FC4063" w:rsidP="00B92B11">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214954">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w:t>
      </w:r>
      <w:r w:rsidR="0026799C">
        <w:t xml:space="preserve">and </w:t>
      </w:r>
      <w:r w:rsidR="00B92B11">
        <w:t>which</w:t>
      </w:r>
      <w:r w:rsidR="00A15635" w:rsidRPr="002832F6">
        <w:t xml:space="preserve"> </w:t>
      </w:r>
      <w:r w:rsidR="0026799C">
        <w:t xml:space="preserve">must </w:t>
      </w:r>
      <w:r w:rsidR="0026799C" w:rsidRPr="002832F6">
        <w:t xml:space="preserve">set out in adequate detail the procedures the </w:t>
      </w:r>
      <w:r w:rsidR="0026799C" w:rsidRPr="00E2361C">
        <w:t>Contractor</w:t>
      </w:r>
      <w:r w:rsidR="0026799C" w:rsidRPr="002832F6">
        <w:t xml:space="preserve"> will implement to manage the </w:t>
      </w:r>
      <w:r w:rsidR="0026799C" w:rsidRPr="00E2361C">
        <w:lastRenderedPageBreak/>
        <w:t>Contractor's Activities</w:t>
      </w:r>
      <w:r w:rsidR="0026799C">
        <w:t xml:space="preserve"> and the </w:t>
      </w:r>
      <w:r w:rsidR="0026799C" w:rsidRPr="00E2361C">
        <w:t>Works</w:t>
      </w:r>
      <w:r w:rsidR="0026799C" w:rsidRPr="002832F6">
        <w:t xml:space="preserve"> from a work health and safety perspective to ensure compliance with all </w:t>
      </w:r>
      <w:r w:rsidR="0026799C" w:rsidRPr="00E2361C">
        <w:t>Statutory Requirements</w:t>
      </w:r>
      <w:r w:rsidR="0026799C" w:rsidRPr="002832F6">
        <w:t xml:space="preserve"> (including the </w:t>
      </w:r>
      <w:r w:rsidR="0026799C" w:rsidRPr="00E2361C">
        <w:t>WHS Legislation</w:t>
      </w:r>
      <w:r w:rsidR="0026799C" w:rsidRPr="002832F6">
        <w:t>).</w:t>
      </w:r>
    </w:p>
    <w:p w14:paraId="20C73541" w14:textId="77777777" w:rsidR="00A15635" w:rsidRPr="002832F6" w:rsidRDefault="0026799C" w:rsidP="00B92B11">
      <w:pPr>
        <w:pStyle w:val="DefenceDefinition0"/>
      </w:pPr>
      <w:r>
        <w:t xml:space="preserve">The Work Health and Safety Plan </w:t>
      </w:r>
      <w:r w:rsidR="00A15635" w:rsidRPr="002832F6">
        <w:t>must address</w:t>
      </w:r>
      <w:r w:rsidR="008B061A">
        <w:t>,</w:t>
      </w:r>
      <w:r w:rsidR="00A15635" w:rsidRPr="002832F6">
        <w:t xml:space="preserve"> at a minimum:</w:t>
      </w:r>
    </w:p>
    <w:p w14:paraId="1552B5D7" w14:textId="77777777" w:rsidR="00933E9C" w:rsidRDefault="00933E9C" w:rsidP="00CC095C">
      <w:pPr>
        <w:pStyle w:val="DefenceDefinitionNum"/>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116A790" w14:textId="6B16BB25" w:rsidR="00933E9C" w:rsidRDefault="00441A37" w:rsidP="00CC095C">
      <w:pPr>
        <w:pStyle w:val="DefenceDefinitionNum"/>
      </w:pPr>
      <w:r>
        <w:t xml:space="preserve">so far as </w:t>
      </w:r>
      <w:r w:rsidR="004B1DB7">
        <w:t xml:space="preserve">it </w:t>
      </w:r>
      <w:r>
        <w:t xml:space="preserve">is reasonably practicable for the Contractor to do so, </w:t>
      </w:r>
      <w:r w:rsidR="00933E9C">
        <w:t>the arrangements in place, or to be implemented</w:t>
      </w:r>
      <w:r w:rsidR="008B061A">
        <w:t>,</w:t>
      </w:r>
      <w:r w:rsidR="00933E9C">
        <w:t xml:space="preserve"> between any persons conducting a business or undertaking at the workplace where the </w:t>
      </w:r>
      <w:r w:rsidR="000B3220" w:rsidRPr="00E2361C">
        <w:t>Contractor's Activities</w:t>
      </w:r>
      <w:r w:rsidR="00FD5D44">
        <w:t xml:space="preserve"> and the </w:t>
      </w:r>
      <w:r w:rsidR="00D025B5" w:rsidRPr="00E2361C">
        <w:t>Works</w:t>
      </w:r>
      <w:r w:rsidR="00FD5D44" w:rsidRPr="002832F6">
        <w:t xml:space="preserve"> </w:t>
      </w:r>
      <w:r w:rsidR="00933E9C">
        <w:t xml:space="preserve">are being undertaken regarding consulting, cooperating and coordinating activities in relation to the </w:t>
      </w:r>
      <w:r w:rsidR="00B92B11" w:rsidRPr="00B92B11">
        <w:t>compliance with the duties contained in the WHS Legislation, as if the WHS Legislation applied to the Contractor</w:t>
      </w:r>
      <w:r w:rsidR="00933E9C">
        <w:t xml:space="preserve">; </w:t>
      </w:r>
    </w:p>
    <w:p w14:paraId="7D270A76" w14:textId="77777777" w:rsidR="00933E9C" w:rsidRDefault="00933E9C" w:rsidP="00CC095C">
      <w:pPr>
        <w:pStyle w:val="DefenceDefinitionNum"/>
      </w:pPr>
      <w:r>
        <w:t>the arrangements in place, or to be implemented, for managing any work health and safety incidents that occur, including</w:t>
      </w:r>
      <w:r w:rsidR="00B92B11">
        <w:t xml:space="preserve"> </w:t>
      </w:r>
      <w:r w:rsidR="00B92B11" w:rsidRPr="00B92B11">
        <w:t>incident reporting procedures to the Commonwealth, corrective action procedures, record-keeping and reporting requirements (including project-specific and general reporting and reporting to the Contract Administrator with respect to work health and safety matters), project-specific emergency</w:t>
      </w:r>
      <w:r w:rsidR="00B92B11">
        <w:t xml:space="preserve"> plans and first aid procedures;</w:t>
      </w:r>
      <w:r>
        <w:t xml:space="preserve"> </w:t>
      </w:r>
    </w:p>
    <w:p w14:paraId="5DC95830" w14:textId="77777777" w:rsidR="00933E9C" w:rsidRDefault="00933E9C" w:rsidP="00CC095C">
      <w:pPr>
        <w:pStyle w:val="DefenceDefinitionNum"/>
      </w:pPr>
      <w:r>
        <w:t xml:space="preserve">any </w:t>
      </w:r>
      <w:r w:rsidR="00453849" w:rsidRPr="00E2361C">
        <w:t>Site</w:t>
      </w:r>
      <w:r>
        <w:t xml:space="preserve">-specific health and safety rules, and the arrangements for ensuring that all persons at the workplace are informed of these rules; </w:t>
      </w:r>
    </w:p>
    <w:p w14:paraId="10490514" w14:textId="77777777" w:rsidR="009F537D" w:rsidRPr="009F537D" w:rsidRDefault="009F537D" w:rsidP="009F537D">
      <w:pPr>
        <w:pStyle w:val="DefenceDefinitionNum"/>
        <w:rPr>
          <w:color w:val="auto"/>
          <w:u w:val="single"/>
        </w:rPr>
      </w:pPr>
      <w:r>
        <w:rPr>
          <w:rStyle w:val="Hyperlink"/>
          <w:color w:val="auto"/>
        </w:rPr>
        <w:t xml:space="preserve">the </w:t>
      </w:r>
      <w:r w:rsidRPr="00AE5B90">
        <w:rPr>
          <w:rStyle w:val="Hyperlink"/>
          <w:color w:val="auto"/>
        </w:rPr>
        <w:t xml:space="preserve">procedures and strategies for maximising the </w:t>
      </w:r>
      <w:r w:rsidRPr="00AE5B90">
        <w:rPr>
          <w:color w:val="auto"/>
        </w:rPr>
        <w:t xml:space="preserve">capability development, education and training of local </w:t>
      </w:r>
      <w:r>
        <w:rPr>
          <w:color w:val="auto"/>
        </w:rPr>
        <w:t>Host Nation residents</w:t>
      </w:r>
      <w:r w:rsidRPr="00AE5B90">
        <w:rPr>
          <w:color w:val="auto"/>
        </w:rPr>
        <w:t xml:space="preserve"> in the context of </w:t>
      </w:r>
      <w:r>
        <w:rPr>
          <w:color w:val="auto"/>
        </w:rPr>
        <w:t xml:space="preserve">work health and safety, </w:t>
      </w:r>
      <w:r w:rsidRPr="00AE5B90">
        <w:rPr>
          <w:color w:val="auto"/>
        </w:rPr>
        <w:t xml:space="preserve">including in respect of the </w:t>
      </w:r>
      <w:r>
        <w:rPr>
          <w:color w:val="auto"/>
        </w:rPr>
        <w:t xml:space="preserve">provision of first aid </w:t>
      </w:r>
      <w:r w:rsidRPr="000865FD">
        <w:rPr>
          <w:color w:val="auto"/>
        </w:rPr>
        <w:t>and emergency life support training at the workplace;</w:t>
      </w:r>
    </w:p>
    <w:p w14:paraId="5C54895C" w14:textId="77777777" w:rsidR="009F537D" w:rsidRPr="000865FD" w:rsidRDefault="009F537D" w:rsidP="009F537D">
      <w:pPr>
        <w:pStyle w:val="DefenceDefinitionNum"/>
        <w:rPr>
          <w:rStyle w:val="Hyperlink"/>
          <w:color w:val="auto"/>
        </w:rPr>
      </w:pPr>
      <w:r w:rsidRPr="009F537D">
        <w:rPr>
          <w:color w:val="auto"/>
        </w:rPr>
        <w:t xml:space="preserve">the proposed risk assessment process that will be implemented to ensure the provision of </w:t>
      </w:r>
      <w:r w:rsidRPr="000865FD">
        <w:rPr>
          <w:color w:val="auto"/>
        </w:rPr>
        <w:t xml:space="preserve">adequate </w:t>
      </w:r>
      <w:r w:rsidRPr="000865FD">
        <w:t xml:space="preserve">first aid and emergency life support personnel and associated first aid equipment at the Site; </w:t>
      </w:r>
    </w:p>
    <w:p w14:paraId="322677FF" w14:textId="77777777" w:rsidR="00933E9C" w:rsidRDefault="00933E9C" w:rsidP="00CC095C">
      <w:pPr>
        <w:pStyle w:val="DefenceDefinitionNum"/>
      </w:pPr>
      <w:r>
        <w:t xml:space="preserve">the arrangements for the collection and recording, and any assessment, monitoring and review of safe work method statements at the workplace; </w:t>
      </w:r>
    </w:p>
    <w:p w14:paraId="08D648DB" w14:textId="77777777" w:rsidR="00B92B11" w:rsidRDefault="00B92B11" w:rsidP="00B92B11">
      <w:pPr>
        <w:pStyle w:val="DefenceDefinitionNum"/>
      </w:pPr>
      <w:r>
        <w:t>the arrangements for ensuring that work health and safety is a compulsory agenda item at Site meetings and/or monthly project meetings and ensuring that the outcomes of those agenda items are communicated to the Contract Administrator;</w:t>
      </w:r>
    </w:p>
    <w:p w14:paraId="1FB5BD85" w14:textId="77777777" w:rsidR="00B92B11" w:rsidRDefault="00B92B11" w:rsidP="00B92B11">
      <w:pPr>
        <w:pStyle w:val="DefenceDefinitionNum"/>
      </w:pPr>
      <w:r>
        <w:t>if design forms part of the Contractor's Activities, proposed design risk assessments, purchasing policies for substances, Plant, Equipment and Work, the process for meeting Statutory Requirements regarding design (as if the WHS Legislation applied to the Contractor) and the process for addressing design changes relevant to work health and safety considerations;</w:t>
      </w:r>
    </w:p>
    <w:p w14:paraId="1A34677E" w14:textId="3DCBBCA9" w:rsidR="00B92B11" w:rsidRDefault="00B92B11" w:rsidP="00B92B11">
      <w:pPr>
        <w:pStyle w:val="DefenceDefinitionNum"/>
      </w:pPr>
      <w:bookmarkStart w:id="139" w:name="_Ref450032755"/>
      <w:r w:rsidRPr="00B92B11">
        <w:t>the management of work health and safety generally, including any relevant work health and safety policy, details of any relevant work health and safety management system (including certification, inspection and audit programs), training and induction programs (including work health and safety generally, emergency procedures and use of emergency equipment), the process of communication</w:t>
      </w:r>
      <w:r w:rsidR="004B1DB7">
        <w:t xml:space="preserve"> and</w:t>
      </w:r>
      <w:r w:rsidRPr="00B92B11">
        <w:t xml:space="preserve"> information-sharing to the Contract Administrator pursuant to clause </w:t>
      </w:r>
      <w:r w:rsidR="00044A18">
        <w:fldChar w:fldCharType="begin"/>
      </w:r>
      <w:r w:rsidR="00044A18">
        <w:instrText xml:space="preserve"> REF _Ref71635520 \r \h </w:instrText>
      </w:r>
      <w:r w:rsidR="00044A18">
        <w:fldChar w:fldCharType="separate"/>
      </w:r>
      <w:r w:rsidR="00214954">
        <w:t>8.17</w:t>
      </w:r>
      <w:r w:rsidR="00044A18">
        <w:fldChar w:fldCharType="end"/>
      </w:r>
      <w:r w:rsidRPr="00B92B11">
        <w:t xml:space="preserve"> and dispute resolution on work health and safety matters</w:t>
      </w:r>
      <w:r w:rsidR="00044A18">
        <w:t>;</w:t>
      </w:r>
    </w:p>
    <w:p w14:paraId="579A1286" w14:textId="06062CB2" w:rsidR="004B1DB7" w:rsidRDefault="004B1DB7" w:rsidP="004B1DB7">
      <w:pPr>
        <w:pStyle w:val="DefenceDefinitionNum"/>
      </w:pPr>
      <w:r w:rsidRPr="001D63B3">
        <w:t>t</w:t>
      </w:r>
      <w:r w:rsidRPr="001B641B">
        <w:t>he procedures the Contractor will adopt to verify its and its subcontractors compliance with its Work Health and Safety Plan, including details of the regularity, form and content of such verification activities;</w:t>
      </w:r>
    </w:p>
    <w:bookmarkEnd w:id="139"/>
    <w:p w14:paraId="67730DE2" w14:textId="56B51556" w:rsidR="00933E9C" w:rsidRPr="00234A41" w:rsidRDefault="00933E9C" w:rsidP="00D33BF3">
      <w:pPr>
        <w:pStyle w:val="DefenceDefinitionNum"/>
        <w:tabs>
          <w:tab w:val="clear" w:pos="964"/>
          <w:tab w:val="num" w:pos="0"/>
        </w:tabs>
      </w:pPr>
      <w:r w:rsidRPr="00234A41">
        <w:t xml:space="preserve">the provision of written assurances to the </w:t>
      </w:r>
      <w:r w:rsidR="00944B08" w:rsidRPr="00E2361C">
        <w:t>Contract Administrator</w:t>
      </w:r>
      <w:r w:rsidRPr="00234A41">
        <w:t xml:space="preserve"> </w:t>
      </w:r>
      <w:r w:rsidR="00B54CE2">
        <w:t>under</w:t>
      </w:r>
      <w:r w:rsidRPr="00234A41">
        <w:t xml:space="preserve"> clause </w:t>
      </w:r>
      <w:r w:rsidR="00DF6629">
        <w:fldChar w:fldCharType="begin"/>
      </w:r>
      <w:r w:rsidR="00DF6629">
        <w:instrText xml:space="preserve"> REF _Ref450032904 \w \h </w:instrText>
      </w:r>
      <w:r w:rsidR="00DF6629">
        <w:fldChar w:fldCharType="separate"/>
      </w:r>
      <w:r w:rsidR="00214954">
        <w:t>8.17(f)</w:t>
      </w:r>
      <w:r w:rsidR="00DF6629">
        <w:fldChar w:fldCharType="end"/>
      </w:r>
      <w:r w:rsidRPr="00234A41">
        <w:t xml:space="preserve">; </w:t>
      </w:r>
    </w:p>
    <w:p w14:paraId="43E89162" w14:textId="77777777" w:rsidR="00DF6629" w:rsidRDefault="00DF6629" w:rsidP="00044A18">
      <w:pPr>
        <w:pStyle w:val="DefenceDefinitionNum"/>
      </w:pPr>
      <w:r>
        <w:t>emergency evacuation arrangements for all personnel including as a result of injury,</w:t>
      </w:r>
      <w:r w:rsidR="00422122">
        <w:t xml:space="preserve"> Force M</w:t>
      </w:r>
      <w:r>
        <w:t>ajeur</w:t>
      </w:r>
      <w:r w:rsidR="009044B3">
        <w:t>e</w:t>
      </w:r>
      <w:r>
        <w:t xml:space="preserve"> or similar circumstance;</w:t>
      </w:r>
    </w:p>
    <w:p w14:paraId="4C1E4739" w14:textId="77777777" w:rsidR="00933E9C" w:rsidRDefault="00933E9C" w:rsidP="00044A18">
      <w:pPr>
        <w:pStyle w:val="DefenceDefinitionNum"/>
      </w:pPr>
      <w:r>
        <w:t>the management of subcontractors, including</w:t>
      </w:r>
      <w:r w:rsidR="00044A18">
        <w:t xml:space="preserve"> </w:t>
      </w:r>
      <w:r w:rsidR="00044A18" w:rsidRPr="00044A18">
        <w:t>induction, training, development of safe work method statements, job safety assessments or equivalent documentation</w:t>
      </w:r>
      <w:r w:rsidR="00D06616">
        <w:t>;</w:t>
      </w:r>
      <w:r>
        <w:t xml:space="preserve"> </w:t>
      </w:r>
    </w:p>
    <w:p w14:paraId="409F41C1" w14:textId="77777777" w:rsidR="00044A18" w:rsidRDefault="00044A18" w:rsidP="00044A18">
      <w:pPr>
        <w:pStyle w:val="DefenceDefinitionNum"/>
      </w:pPr>
      <w:r>
        <w:lastRenderedPageBreak/>
        <w:t>address the Contractor's communications strategy for consulting, co-operating and co-ordinating matters concerning work health and safety, including:</w:t>
      </w:r>
    </w:p>
    <w:p w14:paraId="38AA601B" w14:textId="77777777" w:rsidR="00044A18" w:rsidRDefault="00044A18" w:rsidP="00CC095C">
      <w:pPr>
        <w:pStyle w:val="DefenceDefinitionNum2"/>
      </w:pPr>
      <w:r>
        <w:t>communicating Site hazards and risks and work health and safety issues to the Commonwealth, Other Contractors and subcontractors; and</w:t>
      </w:r>
    </w:p>
    <w:p w14:paraId="7B35C139" w14:textId="77777777" w:rsidR="00D06616" w:rsidRDefault="00044A18" w:rsidP="00CC095C">
      <w:pPr>
        <w:pStyle w:val="DefenceDefinitionNum2"/>
      </w:pPr>
      <w:r>
        <w:t>information sharing between the Contractor, the Commonwealth, Other Contractors and subcontractors in respect of Site hazards and risks and work health and safety issues</w:t>
      </w:r>
      <w:r w:rsidR="00D06616">
        <w:t>;</w:t>
      </w:r>
    </w:p>
    <w:p w14:paraId="5842AA9B" w14:textId="77777777" w:rsidR="00D06616" w:rsidRDefault="00D06616" w:rsidP="00D06616">
      <w:pPr>
        <w:pStyle w:val="DefenceDefinitionNum"/>
      </w:pPr>
      <w:r>
        <w:t xml:space="preserve">any additional matters specified in the Contract Particulars; and </w:t>
      </w:r>
    </w:p>
    <w:p w14:paraId="1097E2BD" w14:textId="77777777" w:rsidR="00D06616" w:rsidRDefault="00D06616" w:rsidP="00D06616">
      <w:pPr>
        <w:pStyle w:val="DefenceDefinitionNum"/>
      </w:pPr>
      <w:r>
        <w:t>any other matters required by the:</w:t>
      </w:r>
    </w:p>
    <w:p w14:paraId="2DE22BC0" w14:textId="77777777" w:rsidR="00D06616" w:rsidRDefault="00D06616" w:rsidP="00D06616">
      <w:pPr>
        <w:pStyle w:val="DefenceDefinitionNum2"/>
      </w:pPr>
      <w:r>
        <w:t xml:space="preserve">Contract; or </w:t>
      </w:r>
    </w:p>
    <w:p w14:paraId="58B53C57" w14:textId="77777777" w:rsidR="00044A18" w:rsidRDefault="00D06616" w:rsidP="00D06616">
      <w:pPr>
        <w:pStyle w:val="DefenceDefinitionNum2"/>
      </w:pPr>
      <w:r>
        <w:t>Contract Administrator</w:t>
      </w:r>
      <w:r w:rsidR="00044A18">
        <w:t>.</w:t>
      </w:r>
    </w:p>
    <w:p w14:paraId="3BD8BC68" w14:textId="77777777" w:rsidR="00C0558D" w:rsidRPr="001D7305" w:rsidRDefault="00C0558D" w:rsidP="00C0558D">
      <w:pPr>
        <w:pStyle w:val="DefenceBoldNormal"/>
      </w:pPr>
      <w:bookmarkStart w:id="140" w:name="WorkersCompensationInsurance"/>
      <w:r w:rsidRPr="001D7305">
        <w:t>Workers Compensation Insurance</w:t>
      </w:r>
      <w:bookmarkEnd w:id="140"/>
    </w:p>
    <w:p w14:paraId="04C0C3B7" w14:textId="02505ADE" w:rsidR="00C0558D" w:rsidRPr="001D7305" w:rsidRDefault="00C0558D" w:rsidP="00C0558D">
      <w:pPr>
        <w:pStyle w:val="DefenceDefinition0"/>
      </w:pPr>
      <w:r w:rsidRPr="001D7305">
        <w:t xml:space="preserve">A policy of insurance prescribed by </w:t>
      </w:r>
      <w:r w:rsidR="0026799C">
        <w:t>S</w:t>
      </w:r>
      <w:r w:rsidR="00A55C9A">
        <w:t>tatut</w:t>
      </w:r>
      <w:r w:rsidR="0026799C">
        <w:t>ory</w:t>
      </w:r>
      <w:r w:rsidRPr="001D7305">
        <w:t xml:space="preserve"> </w:t>
      </w:r>
      <w:r w:rsidR="0026799C">
        <w:t xml:space="preserve">Requirements </w:t>
      </w:r>
      <w:r w:rsidRPr="001D7305">
        <w:t xml:space="preserve">in </w:t>
      </w:r>
      <w:r w:rsidR="00BF048B">
        <w:t>each</w:t>
      </w:r>
      <w:r w:rsidR="00BF048B" w:rsidRPr="001D7305">
        <w:t xml:space="preserve"> </w:t>
      </w:r>
      <w:r w:rsidRPr="001D7305">
        <w:t>State and Territory</w:t>
      </w:r>
      <w:r w:rsidR="00797F8B">
        <w:t xml:space="preserve"> or international jurisdiction</w:t>
      </w:r>
      <w:r w:rsidRPr="001D7305">
        <w:t xml:space="preserve">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97F8B">
        <w:t>,</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r w:rsidR="00DA75E0">
        <w:t xml:space="preserve"> </w:t>
      </w:r>
    </w:p>
    <w:p w14:paraId="72210677" w14:textId="77777777" w:rsidR="00DA7739" w:rsidRPr="005D2C6B" w:rsidRDefault="00DA7739" w:rsidP="00DE2244">
      <w:pPr>
        <w:pStyle w:val="DefenceBoldNormal"/>
      </w:pPr>
      <w:bookmarkStart w:id="141" w:name="Works"/>
      <w:r w:rsidRPr="005D2C6B">
        <w:t>Works</w:t>
      </w:r>
      <w:bookmarkEnd w:id="141"/>
    </w:p>
    <w:p w14:paraId="7801EBE7" w14:textId="0707AF7E"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B67E63">
        <w:t xml:space="preserve">(or other occupants) </w:t>
      </w:r>
      <w:r w:rsidR="00DC024A" w:rsidRPr="005D2C6B">
        <w:t xml:space="preserve">in accordance with the </w:t>
      </w:r>
      <w:r w:rsidR="008A3BB2" w:rsidRPr="00E2361C">
        <w:t>Contract</w:t>
      </w:r>
      <w:r w:rsidR="00DC024A" w:rsidRPr="005D2C6B">
        <w:t>.</w:t>
      </w:r>
      <w:r w:rsidRPr="005D2C6B">
        <w:t xml:space="preserve"> </w:t>
      </w:r>
    </w:p>
    <w:p w14:paraId="7CC3F3AD" w14:textId="77777777" w:rsidR="00DA7739" w:rsidRPr="005D2C6B" w:rsidRDefault="00DA7739" w:rsidP="00DE2244">
      <w:pPr>
        <w:pStyle w:val="DefenceBoldNormal"/>
      </w:pPr>
      <w:r w:rsidRPr="005D2C6B">
        <w:t>Works Description</w:t>
      </w:r>
    </w:p>
    <w:p w14:paraId="0468304F" w14:textId="3790217F" w:rsidR="00273F9D" w:rsidRDefault="00DA7739" w:rsidP="00273F9D">
      <w:pPr>
        <w:pStyle w:val="DefenceDefinition0"/>
      </w:pPr>
      <w:r w:rsidRPr="005D2C6B">
        <w:t xml:space="preserve">The documents </w:t>
      </w:r>
      <w:r w:rsidR="008E571F">
        <w:t xml:space="preserve">as set out </w:t>
      </w:r>
      <w:r w:rsidRPr="005D2C6B">
        <w:t xml:space="preserve">in </w:t>
      </w:r>
      <w:r w:rsidR="00774243">
        <w:fldChar w:fldCharType="begin"/>
      </w:r>
      <w:r w:rsidR="00774243">
        <w:instrText xml:space="preserve"> REF _Ref134521958 \n \h </w:instrText>
      </w:r>
      <w:r w:rsidR="00774243">
        <w:fldChar w:fldCharType="separate"/>
      </w:r>
      <w:r w:rsidR="00214954">
        <w:t>Annexure 4</w:t>
      </w:r>
      <w:r w:rsidR="00774243">
        <w:fldChar w:fldCharType="end"/>
      </w:r>
      <w:r w:rsidR="0091450E">
        <w:t>.</w:t>
      </w:r>
      <w:r w:rsidRPr="005D2C6B">
        <w:t xml:space="preserve"> </w:t>
      </w:r>
    </w:p>
    <w:p w14:paraId="2C11EEF0" w14:textId="77777777" w:rsidR="00C37A69" w:rsidRPr="00CC095C" w:rsidRDefault="00C37A69" w:rsidP="00273F9D">
      <w:pPr>
        <w:pStyle w:val="DefenceDefinition0"/>
        <w:rPr>
          <w:b/>
        </w:rPr>
      </w:pPr>
      <w:r w:rsidRPr="00CC095C">
        <w:rPr>
          <w:b/>
        </w:rPr>
        <w:t>Works Information</w:t>
      </w:r>
    </w:p>
    <w:p w14:paraId="4708356B" w14:textId="4FF2DA94" w:rsidR="00C37A69" w:rsidRPr="005D2C6B" w:rsidRDefault="00E1355D" w:rsidP="00273F9D">
      <w:pPr>
        <w:pStyle w:val="DefenceDefinition0"/>
      </w:pPr>
      <w:r>
        <w:t xml:space="preserve">Information and </w:t>
      </w:r>
      <w:r w:rsidRPr="001C0E55">
        <w:t>data</w:t>
      </w:r>
      <w:r>
        <w:t xml:space="preserve"> created in connection with and relating to the design and construction of the Works </w:t>
      </w:r>
      <w:r w:rsidR="00EA45A7">
        <w:t xml:space="preserve">or a Stage </w:t>
      </w:r>
      <w:r>
        <w:t>or otherwise</w:t>
      </w:r>
      <w:r w:rsidRPr="001C0E55">
        <w:t xml:space="preserve"> </w:t>
      </w:r>
      <w:r>
        <w:t xml:space="preserve">relating to </w:t>
      </w:r>
      <w:r w:rsidRPr="001C0E55">
        <w:t>each element o</w:t>
      </w:r>
      <w:r>
        <w:t>f</w:t>
      </w:r>
      <w:r w:rsidRPr="001C0E55">
        <w:t xml:space="preserve"> the</w:t>
      </w:r>
      <w:r>
        <w:t xml:space="preserve"> Works </w:t>
      </w:r>
      <w:r w:rsidR="00EA45A7">
        <w:t xml:space="preserve">or a Stage </w:t>
      </w:r>
      <w:r>
        <w:t>and the Site upon which they are constructed, including the re</w:t>
      </w:r>
      <w:r w:rsidR="00A2210A">
        <w:t>q</w:t>
      </w:r>
      <w:r>
        <w:t xml:space="preserve">uirements set out in </w:t>
      </w:r>
      <w:r w:rsidR="00774243">
        <w:fldChar w:fldCharType="begin"/>
      </w:r>
      <w:r w:rsidR="00774243">
        <w:instrText xml:space="preserve"> REF _Ref134521875 \n \h </w:instrText>
      </w:r>
      <w:r w:rsidR="00774243">
        <w:fldChar w:fldCharType="separate"/>
      </w:r>
      <w:r w:rsidR="00214954">
        <w:t>Annexure 2</w:t>
      </w:r>
      <w:r w:rsidR="00774243">
        <w:fldChar w:fldCharType="end"/>
      </w:r>
      <w:r w:rsidR="00492DF4">
        <w:t xml:space="preserve"> and clause </w:t>
      </w:r>
      <w:r w:rsidR="00492DF4">
        <w:fldChar w:fldCharType="begin"/>
      </w:r>
      <w:r w:rsidR="00492DF4">
        <w:instrText xml:space="preserve"> REF _Ref90642591 \w \h </w:instrText>
      </w:r>
      <w:r w:rsidR="00492DF4">
        <w:fldChar w:fldCharType="separate"/>
      </w:r>
      <w:r w:rsidR="00214954">
        <w:t>25.1(c)</w:t>
      </w:r>
      <w:r w:rsidR="00492DF4">
        <w:fldChar w:fldCharType="end"/>
      </w:r>
      <w:r>
        <w:t xml:space="preserve">. </w:t>
      </w:r>
    </w:p>
    <w:p w14:paraId="20F6279C" w14:textId="77777777" w:rsidR="00DA7739" w:rsidRPr="005D2C6B" w:rsidRDefault="00DA7739" w:rsidP="00D33BF3">
      <w:pPr>
        <w:pStyle w:val="DefenceHeading2"/>
        <w:tabs>
          <w:tab w:val="clear" w:pos="964"/>
          <w:tab w:val="num" w:pos="0"/>
        </w:tabs>
      </w:pPr>
      <w:bookmarkStart w:id="142" w:name="_Ref449975668"/>
      <w:bookmarkStart w:id="143" w:name="_Toc110956322"/>
      <w:bookmarkStart w:id="144" w:name="_Toc136769699"/>
      <w:r w:rsidRPr="005D2C6B">
        <w:t>Interpretation</w:t>
      </w:r>
      <w:bookmarkEnd w:id="142"/>
      <w:bookmarkEnd w:id="143"/>
      <w:bookmarkEnd w:id="144"/>
    </w:p>
    <w:p w14:paraId="1E5A4811" w14:textId="7777777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088B7717" w14:textId="77777777" w:rsidR="00DA7739" w:rsidRPr="005D2C6B" w:rsidRDefault="00DA7739" w:rsidP="00D33BF3">
      <w:pPr>
        <w:pStyle w:val="DefenceHeading3"/>
        <w:tabs>
          <w:tab w:val="clear" w:pos="964"/>
          <w:tab w:val="num" w:pos="0"/>
        </w:tabs>
      </w:pPr>
      <w:r w:rsidRPr="005D2C6B">
        <w:t>words in the singular include the plural and vice versa;</w:t>
      </w:r>
    </w:p>
    <w:p w14:paraId="696468B2" w14:textId="77777777" w:rsidR="00DA7739" w:rsidRPr="005D2C6B" w:rsidRDefault="00DA7739" w:rsidP="00D33BF3">
      <w:pPr>
        <w:pStyle w:val="DefenceHeading3"/>
        <w:tabs>
          <w:tab w:val="clear" w:pos="964"/>
          <w:tab w:val="num" w:pos="0"/>
        </w:tabs>
      </w:pPr>
      <w:r w:rsidRPr="005D2C6B">
        <w:t>references to a person include an individual, firm, corporation or unincorporated body;</w:t>
      </w:r>
    </w:p>
    <w:p w14:paraId="4C116F79" w14:textId="606CE225" w:rsidR="00DA7739" w:rsidRPr="005D2C6B" w:rsidRDefault="00DA7739" w:rsidP="00D33BF3">
      <w:pPr>
        <w:pStyle w:val="DefenceHeading3"/>
        <w:tabs>
          <w:tab w:val="clear" w:pos="964"/>
          <w:tab w:val="num" w:pos="0"/>
        </w:tabs>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214954">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53EE43A1" w14:textId="77777777" w:rsidR="00DA7739" w:rsidRPr="005D2C6B" w:rsidRDefault="00DA7739" w:rsidP="00D33BF3">
      <w:pPr>
        <w:pStyle w:val="DefenceHeading3"/>
        <w:tabs>
          <w:tab w:val="clear" w:pos="964"/>
          <w:tab w:val="num" w:pos="0"/>
        </w:tabs>
      </w:pPr>
      <w:r w:rsidRPr="005D2C6B">
        <w:t>references to any party to t</w:t>
      </w:r>
      <w:r w:rsidR="009A52D5">
        <w:t xml:space="preserve">he </w:t>
      </w:r>
      <w:r w:rsidR="008A3BB2" w:rsidRPr="00E2361C">
        <w:t>Contract</w:t>
      </w:r>
      <w:r w:rsidRPr="005D2C6B">
        <w:t xml:space="preserve"> include its successors or permitted assigns;</w:t>
      </w:r>
    </w:p>
    <w:p w14:paraId="76A56D0C" w14:textId="77777777" w:rsidR="00DA7739" w:rsidRPr="005D2C6B" w:rsidRDefault="00DA7739" w:rsidP="00D33BF3">
      <w:pPr>
        <w:pStyle w:val="DefenceHeading3"/>
        <w:tabs>
          <w:tab w:val="clear" w:pos="964"/>
          <w:tab w:val="num" w:pos="0"/>
        </w:tabs>
      </w:pPr>
      <w:r w:rsidRPr="005D2C6B">
        <w:t xml:space="preserve">a reference to a party, clause, Annexure, </w:t>
      </w:r>
      <w:r w:rsidR="003F0C4B">
        <w:t xml:space="preserve">Attachment, </w:t>
      </w:r>
      <w:r w:rsidRPr="005D2C6B">
        <w:t xml:space="preserve">Schedule, or exhibit is a reference to a party, clause, Annexure, </w:t>
      </w:r>
      <w:r w:rsidR="003F0C4B">
        <w:t xml:space="preserve">Attachment, </w:t>
      </w:r>
      <w:r w:rsidRPr="005D2C6B">
        <w:t>Schedule or exhibit of or to th</w:t>
      </w:r>
      <w:r w:rsidR="009A52D5">
        <w:t>e</w:t>
      </w:r>
      <w:r w:rsidRPr="005D2C6B">
        <w:t xml:space="preserve"> </w:t>
      </w:r>
      <w:r w:rsidR="008A3BB2" w:rsidRPr="00E2361C">
        <w:t>Contract</w:t>
      </w:r>
      <w:r w:rsidRPr="005D2C6B">
        <w:t>;</w:t>
      </w:r>
    </w:p>
    <w:p w14:paraId="43556556" w14:textId="77777777" w:rsidR="00DA7739" w:rsidRPr="005D2C6B" w:rsidRDefault="00DA7739" w:rsidP="00D33BF3">
      <w:pPr>
        <w:pStyle w:val="DefenceHeading3"/>
        <w:tabs>
          <w:tab w:val="clear" w:pos="964"/>
          <w:tab w:val="num" w:pos="0"/>
        </w:tabs>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E1D775F" w14:textId="77777777" w:rsidR="00DA7739" w:rsidRPr="005D2C6B" w:rsidRDefault="00DA7739" w:rsidP="00D33BF3">
      <w:pPr>
        <w:pStyle w:val="DefenceHeading3"/>
        <w:tabs>
          <w:tab w:val="clear" w:pos="964"/>
          <w:tab w:val="num" w:pos="0"/>
        </w:tabs>
      </w:pPr>
      <w:r w:rsidRPr="005D2C6B">
        <w:t>words denoting any gender include all genders;</w:t>
      </w:r>
    </w:p>
    <w:p w14:paraId="0B795D45" w14:textId="77777777" w:rsidR="00DA7739" w:rsidRPr="005D2C6B" w:rsidRDefault="00DA7739" w:rsidP="00D33BF3">
      <w:pPr>
        <w:pStyle w:val="DefenceHeading3"/>
        <w:tabs>
          <w:tab w:val="clear" w:pos="964"/>
          <w:tab w:val="num" w:pos="0"/>
        </w:tabs>
      </w:pPr>
      <w:r w:rsidRPr="005D2C6B">
        <w:t>references to any legislation or to any section or provision of any legislation include any:</w:t>
      </w:r>
    </w:p>
    <w:p w14:paraId="49FBC6CE" w14:textId="77777777" w:rsidR="00DA7739" w:rsidRPr="005D2C6B" w:rsidRDefault="00DA7739" w:rsidP="00D33BF3">
      <w:pPr>
        <w:pStyle w:val="DefenceHeading4"/>
        <w:tabs>
          <w:tab w:val="clear" w:pos="1928"/>
          <w:tab w:val="num" w:pos="964"/>
        </w:tabs>
      </w:pPr>
      <w:r w:rsidRPr="005D2C6B">
        <w:lastRenderedPageBreak/>
        <w:t>statutory modification or re-enactment of or any statutory provision substituted for that legislation, section or provision; and</w:t>
      </w:r>
    </w:p>
    <w:p w14:paraId="5B06A327"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28ADF299" w14:textId="77777777" w:rsidR="00DA7739" w:rsidRPr="005D2C6B" w:rsidRDefault="00DA7739" w:rsidP="00D33BF3">
      <w:pPr>
        <w:pStyle w:val="DefenceHeading3"/>
        <w:tabs>
          <w:tab w:val="clear" w:pos="964"/>
          <w:tab w:val="num" w:pos="0"/>
        </w:tabs>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3440B2D9" w14:textId="77777777" w:rsidR="00DA7739" w:rsidRDefault="00DA7739" w:rsidP="00D33BF3">
      <w:pPr>
        <w:pStyle w:val="DefenceHeading3"/>
        <w:tabs>
          <w:tab w:val="clear" w:pos="964"/>
          <w:tab w:val="num" w:pos="0"/>
        </w:tabs>
      </w:pPr>
      <w:bookmarkStart w:id="145" w:name="_Ref31896540"/>
      <w:r w:rsidRPr="005D2C6B">
        <w:t xml:space="preserve">a reference to </w:t>
      </w:r>
      <w:r w:rsidR="0044159D" w:rsidRPr="005D2C6B">
        <w:t>"</w:t>
      </w:r>
      <w:r w:rsidRPr="005D2C6B">
        <w:t>$</w:t>
      </w:r>
      <w:r w:rsidR="0044159D" w:rsidRPr="005D2C6B">
        <w:t>"</w:t>
      </w:r>
      <w:r w:rsidRPr="005D2C6B">
        <w:t xml:space="preserve"> is to Australian currency</w:t>
      </w:r>
      <w:r w:rsidR="00207966">
        <w:t xml:space="preserve"> </w:t>
      </w:r>
      <w:r w:rsidR="00FC7DBA">
        <w:t xml:space="preserve">except where </w:t>
      </w:r>
      <w:r w:rsidR="00207966">
        <w:t>otherwise specified in the Contract</w:t>
      </w:r>
      <w:r w:rsidRPr="005D2C6B">
        <w:t>;</w:t>
      </w:r>
      <w:bookmarkEnd w:id="145"/>
      <w:r w:rsidRPr="005D2C6B">
        <w:t xml:space="preserve"> </w:t>
      </w:r>
    </w:p>
    <w:p w14:paraId="3119EB73" w14:textId="77777777" w:rsidR="00DA7739" w:rsidRPr="005D2C6B" w:rsidRDefault="00DA7739" w:rsidP="00D33BF3">
      <w:pPr>
        <w:pStyle w:val="DefenceHeading3"/>
        <w:tabs>
          <w:tab w:val="clear" w:pos="964"/>
          <w:tab w:val="num" w:pos="0"/>
        </w:tabs>
      </w:pPr>
      <w:bookmarkStart w:id="146" w:name="_Ref114047495"/>
      <w:r w:rsidRPr="005D2C6B">
        <w:t xml:space="preserve">where under the </w:t>
      </w:r>
      <w:r w:rsidR="008A3BB2" w:rsidRPr="00E2361C">
        <w:t>Contract</w:t>
      </w:r>
      <w:r w:rsidRPr="005D2C6B">
        <w:t>:</w:t>
      </w:r>
      <w:bookmarkEnd w:id="146"/>
    </w:p>
    <w:p w14:paraId="4A6A7298" w14:textId="77777777" w:rsidR="00DA7739" w:rsidRPr="005D2C6B" w:rsidRDefault="00E36225" w:rsidP="00D33BF3">
      <w:pPr>
        <w:pStyle w:val="DefenceHeading4"/>
        <w:tabs>
          <w:tab w:val="clear" w:pos="1928"/>
          <w:tab w:val="num" w:pos="964"/>
        </w:tabs>
      </w:pPr>
      <w:r w:rsidRPr="005D2C6B">
        <w:t>a</w:t>
      </w:r>
      <w:r w:rsidR="005D2123" w:rsidRPr="005D2C6B">
        <w:t xml:space="preserve"> </w:t>
      </w:r>
      <w:r w:rsidR="002A3FB8" w:rsidRPr="00E2361C">
        <w:t>direction</w:t>
      </w:r>
      <w:r w:rsidR="00DA7739" w:rsidRPr="005D2C6B">
        <w:t xml:space="preserve"> is required to be given or must be complied with; or</w:t>
      </w:r>
    </w:p>
    <w:p w14:paraId="70BB068F" w14:textId="61D9A1CD" w:rsidR="00DA7739" w:rsidRPr="005D2C6B" w:rsidRDefault="00DA7739" w:rsidP="00D33BF3">
      <w:pPr>
        <w:pStyle w:val="DefenceHeading4"/>
        <w:tabs>
          <w:tab w:val="clear" w:pos="1928"/>
          <w:tab w:val="num" w:pos="964"/>
        </w:tabs>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214954">
        <w:t>12.5</w:t>
      </w:r>
      <w:r w:rsidR="005247DE" w:rsidRPr="005D2C6B">
        <w:fldChar w:fldCharType="end"/>
      </w:r>
      <w:r w:rsidRPr="005D2C6B">
        <w:t>),</w:t>
      </w:r>
    </w:p>
    <w:p w14:paraId="51F797E1" w14:textId="77777777" w:rsidR="00DA7739"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228A7D5D" w14:textId="45C19D49" w:rsidR="0057150B" w:rsidRDefault="0057150B" w:rsidP="000F5D16">
      <w:pPr>
        <w:pStyle w:val="DefenceHeading3"/>
      </w:pPr>
      <w:bookmarkStart w:id="147" w:name="_Ref106092658"/>
      <w:r>
        <w:t xml:space="preserve">for the purposes of clauses </w:t>
      </w:r>
      <w:r w:rsidR="005343BD">
        <w:fldChar w:fldCharType="begin"/>
      </w:r>
      <w:r w:rsidR="005343BD">
        <w:instrText xml:space="preserve"> REF _Ref105768178 \n \h </w:instrText>
      </w:r>
      <w:r w:rsidR="005343BD">
        <w:fldChar w:fldCharType="separate"/>
      </w:r>
      <w:r w:rsidR="00214954">
        <w:t>10.8</w:t>
      </w:r>
      <w:r w:rsidR="005343BD">
        <w:fldChar w:fldCharType="end"/>
      </w:r>
      <w:r w:rsidR="005343BD">
        <w:t xml:space="preserve">, </w:t>
      </w:r>
      <w:r w:rsidR="005343BD">
        <w:fldChar w:fldCharType="begin"/>
      </w:r>
      <w:r w:rsidR="005343BD">
        <w:instrText xml:space="preserve"> REF _Ref105767604 \n \h </w:instrText>
      </w:r>
      <w:r w:rsidR="005343BD">
        <w:fldChar w:fldCharType="separate"/>
      </w:r>
      <w:r w:rsidR="00214954">
        <w:t>10.9</w:t>
      </w:r>
      <w:r w:rsidR="005343BD">
        <w:fldChar w:fldCharType="end"/>
      </w:r>
      <w:r w:rsidR="005343BD">
        <w:t xml:space="preserve"> and </w:t>
      </w:r>
      <w:r w:rsidR="005343BD">
        <w:fldChar w:fldCharType="begin"/>
      </w:r>
      <w:r w:rsidR="005343BD">
        <w:instrText xml:space="preserve"> REF _Ref90652209 \n \h </w:instrText>
      </w:r>
      <w:r w:rsidR="005343BD">
        <w:fldChar w:fldCharType="separate"/>
      </w:r>
      <w:r w:rsidR="00214954">
        <w:t>10.10</w:t>
      </w:r>
      <w:r w:rsidR="005343BD">
        <w:fldChar w:fldCharType="end"/>
      </w:r>
      <w:r>
        <w:t>:</w:t>
      </w:r>
      <w:bookmarkEnd w:id="147"/>
    </w:p>
    <w:p w14:paraId="35F81E78" w14:textId="77777777" w:rsidR="0057150B" w:rsidRDefault="0057150B" w:rsidP="000F5D16">
      <w:pPr>
        <w:pStyle w:val="DefenceHeading4"/>
      </w:pPr>
      <w:r>
        <w:t>any extension of time stated in days; or</w:t>
      </w:r>
    </w:p>
    <w:p w14:paraId="0AB5B897" w14:textId="77777777" w:rsidR="0057150B" w:rsidRDefault="0057150B" w:rsidP="000F5D16">
      <w:pPr>
        <w:pStyle w:val="DefenceHeading4"/>
      </w:pPr>
      <w:r>
        <w:t>any reference to "day",</w:t>
      </w:r>
    </w:p>
    <w:p w14:paraId="787727E8" w14:textId="512A1ECE" w:rsidR="0057150B" w:rsidRPr="005D2C6B" w:rsidRDefault="0057150B" w:rsidP="000F5D16">
      <w:pPr>
        <w:pStyle w:val="DefenceIndent"/>
      </w:pPr>
      <w:r>
        <w:t xml:space="preserve">will exclude public holidays and include only those days which are stated in the Contractor's then current program under clause </w:t>
      </w:r>
      <w:r w:rsidR="005343BD">
        <w:fldChar w:fldCharType="begin"/>
      </w:r>
      <w:r w:rsidR="005343BD">
        <w:instrText xml:space="preserve"> REF _Ref71632501 \n \h </w:instrText>
      </w:r>
      <w:r w:rsidR="005343BD">
        <w:fldChar w:fldCharType="separate"/>
      </w:r>
      <w:r w:rsidR="00214954">
        <w:t>10.2</w:t>
      </w:r>
      <w:r w:rsidR="005343BD">
        <w:fldChar w:fldCharType="end"/>
      </w:r>
      <w:r>
        <w:t xml:space="preserve"> as working days;</w:t>
      </w:r>
    </w:p>
    <w:p w14:paraId="0E42F22F" w14:textId="77777777" w:rsidR="00D57512" w:rsidRPr="005D2C6B" w:rsidRDefault="00D57512" w:rsidP="00CC095C">
      <w:pPr>
        <w:pStyle w:val="DefenceHeading3"/>
        <w:tabs>
          <w:tab w:val="clear" w:pos="964"/>
          <w:tab w:val="num" w:pos="0"/>
        </w:tabs>
      </w:pPr>
      <w:bookmarkStart w:id="148" w:name="_Ref30841072"/>
      <w:r w:rsidRPr="005D2C6B">
        <w:t>references to "business days" are to days other than:</w:t>
      </w:r>
      <w:bookmarkEnd w:id="148"/>
    </w:p>
    <w:p w14:paraId="3951B523" w14:textId="77777777" w:rsidR="0006090B" w:rsidRDefault="0006090B" w:rsidP="00A13B1B">
      <w:pPr>
        <w:pStyle w:val="DefenceHeading4"/>
      </w:pPr>
      <w:r>
        <w:t>a Saturday or Sunday;</w:t>
      </w:r>
    </w:p>
    <w:p w14:paraId="0E9EE52C" w14:textId="77777777" w:rsidR="00A13B1B" w:rsidRDefault="00A13B1B">
      <w:pPr>
        <w:pStyle w:val="DefenceHeading4"/>
      </w:pPr>
      <w:r>
        <w:t>a public</w:t>
      </w:r>
      <w:r w:rsidR="0006090B">
        <w:t xml:space="preserve"> holiday in the Host Nation</w:t>
      </w:r>
      <w:r w:rsidRPr="005D2C6B">
        <w:t>; or</w:t>
      </w:r>
    </w:p>
    <w:p w14:paraId="00CA7A37" w14:textId="77777777" w:rsidR="00A13B1B" w:rsidRPr="005D2C6B" w:rsidRDefault="00A13B1B" w:rsidP="00A13B1B">
      <w:pPr>
        <w:pStyle w:val="DefenceHeading4"/>
      </w:pPr>
      <w:bookmarkStart w:id="149" w:name="_Ref8047175"/>
      <w:r>
        <w:t xml:space="preserve">any </w:t>
      </w:r>
      <w:r w:rsidR="00D3720D">
        <w:t xml:space="preserve">other </w:t>
      </w:r>
      <w:r>
        <w:t xml:space="preserve">day </w:t>
      </w:r>
      <w:r w:rsidR="00D3720D">
        <w:t xml:space="preserve">specified </w:t>
      </w:r>
      <w:r>
        <w:t xml:space="preserve">in the </w:t>
      </w:r>
      <w:r w:rsidRPr="00CC095C">
        <w:t>Contract Particulars</w:t>
      </w:r>
      <w:r>
        <w:t>;</w:t>
      </w:r>
      <w:bookmarkEnd w:id="149"/>
    </w:p>
    <w:p w14:paraId="72BF506B" w14:textId="0CF9F307" w:rsidR="00DA7739" w:rsidRPr="005D2C6B" w:rsidRDefault="00DA7739" w:rsidP="00D33BF3">
      <w:pPr>
        <w:pStyle w:val="DefenceHeading3"/>
        <w:tabs>
          <w:tab w:val="clear" w:pos="964"/>
          <w:tab w:val="num" w:pos="0"/>
        </w:tabs>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214954">
        <w:t>(k)</w:t>
      </w:r>
      <w:r w:rsidR="00753FBA" w:rsidRPr="005D2C6B">
        <w:fldChar w:fldCharType="end"/>
      </w:r>
      <w:r w:rsidR="008D2474">
        <w:t xml:space="preserve">, </w:t>
      </w:r>
      <w:r w:rsidR="008D2474">
        <w:fldChar w:fldCharType="begin"/>
      </w:r>
      <w:r w:rsidR="008D2474">
        <w:instrText xml:space="preserve"> REF _Ref106092658 \r \h </w:instrText>
      </w:r>
      <w:r w:rsidR="008D2474">
        <w:fldChar w:fldCharType="separate"/>
      </w:r>
      <w:r w:rsidR="00214954">
        <w:t>(l)</w:t>
      </w:r>
      <w:r w:rsidR="008D2474">
        <w:fldChar w:fldCharType="end"/>
      </w:r>
      <w:r w:rsidR="00705066">
        <w:t xml:space="preserve"> </w:t>
      </w:r>
      <w:r w:rsidRPr="005D2C6B">
        <w:t>and</w:t>
      </w:r>
      <w:r w:rsidR="0006090B">
        <w:t xml:space="preserve"> </w:t>
      </w:r>
      <w:r w:rsidR="0006090B">
        <w:fldChar w:fldCharType="begin"/>
      </w:r>
      <w:r w:rsidR="0006090B">
        <w:instrText xml:space="preserve"> REF _Ref30841072 \n \h </w:instrText>
      </w:r>
      <w:r w:rsidR="0006090B">
        <w:fldChar w:fldCharType="separate"/>
      </w:r>
      <w:r w:rsidR="00214954">
        <w:t>(m)</w:t>
      </w:r>
      <w:r w:rsidR="0006090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307CFACE" w14:textId="77777777" w:rsidR="00DA7739" w:rsidRPr="005D2C6B" w:rsidRDefault="00DA7739" w:rsidP="00D33BF3">
      <w:pPr>
        <w:pStyle w:val="DefenceHeading3"/>
        <w:tabs>
          <w:tab w:val="clear" w:pos="964"/>
          <w:tab w:val="num" w:pos="0"/>
        </w:tabs>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45AE7F70" w14:textId="77777777" w:rsidR="00DA7739" w:rsidRPr="005D2C6B" w:rsidRDefault="00DA7739" w:rsidP="00D33BF3">
      <w:pPr>
        <w:pStyle w:val="DefenceHeading3"/>
        <w:tabs>
          <w:tab w:val="clear" w:pos="964"/>
          <w:tab w:val="num" w:pos="0"/>
        </w:tabs>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25BB3EB" w14:textId="77777777" w:rsidR="00DA7739" w:rsidRPr="005D2C6B" w:rsidRDefault="00DA7739" w:rsidP="00D33BF3">
      <w:pPr>
        <w:pStyle w:val="DefenceHeading3"/>
        <w:tabs>
          <w:tab w:val="clear" w:pos="964"/>
          <w:tab w:val="num" w:pos="0"/>
        </w:tabs>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3121C1C" w14:textId="2EEE6F4A" w:rsidR="00261A79" w:rsidRPr="005D2C6B" w:rsidRDefault="00261A79" w:rsidP="00D33BF3">
      <w:pPr>
        <w:pStyle w:val="DefenceHeading3"/>
        <w:tabs>
          <w:tab w:val="clear" w:pos="964"/>
          <w:tab w:val="num" w:pos="0"/>
        </w:tabs>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214954">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214954">
        <w:t>1.1</w:t>
      </w:r>
      <w:r w:rsidR="0070755E" w:rsidRPr="005D2C6B">
        <w:fldChar w:fldCharType="end"/>
      </w:r>
      <w:r w:rsidR="004315CF" w:rsidRPr="005D2C6B">
        <w:t xml:space="preserve">; </w:t>
      </w:r>
    </w:p>
    <w:p w14:paraId="08CD1A91" w14:textId="4CE42B19" w:rsidR="003F0C4B" w:rsidRDefault="00D124F1" w:rsidP="00752B36">
      <w:pPr>
        <w:pStyle w:val="DefenceHeading3"/>
        <w:tabs>
          <w:tab w:val="clear" w:pos="964"/>
          <w:tab w:val="num" w:pos="0"/>
        </w:tabs>
      </w:pPr>
      <w:r w:rsidRPr="005D2C6B">
        <w:t xml:space="preserve">unless agreed or notified in writing by the </w:t>
      </w:r>
      <w:r w:rsidR="00944B08" w:rsidRPr="00752B36">
        <w:t>Contract Administrator</w:t>
      </w:r>
      <w:r w:rsidRPr="00752B36">
        <w:t xml:space="preserve"> </w:t>
      </w:r>
      <w:r w:rsidR="003F0C4B" w:rsidRPr="00247775">
        <w:t>or the date of the standard or reference document is specified in the Works Description</w:t>
      </w:r>
      <w:r w:rsidR="003F0C4B">
        <w:t xml:space="preserve">, </w:t>
      </w:r>
      <w:r w:rsidRPr="00752B36">
        <w:t>a reference to Standards Australia</w:t>
      </w:r>
      <w:r w:rsidR="00BC2704" w:rsidRPr="00752B36">
        <w:t xml:space="preserve"> </w:t>
      </w:r>
      <w:r w:rsidRPr="00752B36">
        <w:t xml:space="preserve">standards, overseas standards or other similar reference documents in the </w:t>
      </w:r>
      <w:r w:rsidR="00D025B5" w:rsidRPr="00752B36">
        <w:t>Works Description</w:t>
      </w:r>
      <w:r w:rsidR="00BC2704" w:rsidRPr="00752B36">
        <w:t xml:space="preserve"> </w:t>
      </w:r>
      <w:r w:rsidRPr="00752B36">
        <w:t>is a reference to the edition last published prior to</w:t>
      </w:r>
      <w:r w:rsidR="003F0C4B">
        <w:t>:</w:t>
      </w:r>
      <w:r w:rsidR="00BC2704" w:rsidRPr="00752B36">
        <w:t xml:space="preserve"> </w:t>
      </w:r>
    </w:p>
    <w:p w14:paraId="3F80EF96" w14:textId="77777777" w:rsidR="003F0C4B" w:rsidRDefault="003F0C4B" w:rsidP="001B0AC7">
      <w:pPr>
        <w:pStyle w:val="DefenceHeading4"/>
      </w:pPr>
      <w:r>
        <w:t xml:space="preserve">to the extent that the Contractor's Activities include design, </w:t>
      </w:r>
      <w:r w:rsidR="00BC2704" w:rsidRPr="00752B36">
        <w:t xml:space="preserve">the </w:t>
      </w:r>
      <w:r w:rsidR="006337BA" w:rsidRPr="00752B36">
        <w:t xml:space="preserve">submission </w:t>
      </w:r>
      <w:r w:rsidR="00BC2704" w:rsidRPr="00752B36">
        <w:t xml:space="preserve">of the </w:t>
      </w:r>
      <w:r w:rsidR="0026799C">
        <w:t xml:space="preserve">relevant </w:t>
      </w:r>
      <w:r w:rsidR="002A3FB8" w:rsidRPr="00752B36">
        <w:t>Design Documentation</w:t>
      </w:r>
      <w:r>
        <w:t>; and</w:t>
      </w:r>
    </w:p>
    <w:p w14:paraId="50742F33" w14:textId="77777777" w:rsidR="003F0C4B" w:rsidRDefault="003F0C4B" w:rsidP="001B0AC7">
      <w:pPr>
        <w:pStyle w:val="DefenceHeading4"/>
      </w:pPr>
      <w:r>
        <w:t>in any other case, the Award Date</w:t>
      </w:r>
      <w:r w:rsidR="00D124F1" w:rsidRPr="00752B36">
        <w:t xml:space="preserve">.  </w:t>
      </w:r>
    </w:p>
    <w:p w14:paraId="14438BF9" w14:textId="3D2D9CDA" w:rsidR="003F0C4B" w:rsidRDefault="00D124F1" w:rsidP="003F0C4B">
      <w:pPr>
        <w:pStyle w:val="DefenceHeading3"/>
        <w:numPr>
          <w:ilvl w:val="0"/>
          <w:numId w:val="0"/>
        </w:numPr>
        <w:ind w:left="964"/>
      </w:pPr>
      <w:r w:rsidRPr="00752B36">
        <w:t xml:space="preserve">If requested by the </w:t>
      </w:r>
      <w:r w:rsidR="00944B08" w:rsidRPr="00752B36">
        <w:t>Contract Administrator</w:t>
      </w:r>
      <w:r w:rsidRPr="00752B36">
        <w:t xml:space="preserve">, the </w:t>
      </w:r>
      <w:r w:rsidR="00455CCE" w:rsidRPr="00752B36">
        <w:t>Contractor</w:t>
      </w:r>
      <w:r w:rsidRPr="00752B36">
        <w:t xml:space="preserve"> must make copies of all Standards Australia standards, overseas standards or other similar reference documents referred to in the</w:t>
      </w:r>
      <w:r w:rsidR="00866876" w:rsidRPr="00752B36">
        <w:t xml:space="preserve"> </w:t>
      </w:r>
      <w:r w:rsidR="00D025B5" w:rsidRPr="00752B36">
        <w:t>Works Description</w:t>
      </w:r>
      <w:r w:rsidR="00866876" w:rsidRPr="00752B36">
        <w:t xml:space="preserve"> and</w:t>
      </w:r>
      <w:r w:rsidR="00981123" w:rsidRPr="00752B36">
        <w:t xml:space="preserve"> </w:t>
      </w:r>
      <w:r w:rsidR="002A3FB8" w:rsidRPr="00752B36">
        <w:t>Design Documentation</w:t>
      </w:r>
      <w:r w:rsidRPr="00752B36">
        <w:t xml:space="preserve"> available to the </w:t>
      </w:r>
      <w:r w:rsidR="00944B08" w:rsidRPr="00752B36">
        <w:t>Contract Administrator</w:t>
      </w:r>
      <w:r w:rsidR="00224D46">
        <w:t>;</w:t>
      </w:r>
    </w:p>
    <w:p w14:paraId="7E5D9E21" w14:textId="0970BF86" w:rsidR="003F0C4B" w:rsidRDefault="003F0C4B" w:rsidP="002901F4">
      <w:pPr>
        <w:pStyle w:val="DefenceHeading3"/>
        <w:numPr>
          <w:ilvl w:val="2"/>
          <w:numId w:val="10"/>
        </w:numPr>
        <w:tabs>
          <w:tab w:val="clear" w:pos="964"/>
          <w:tab w:val="num" w:pos="0"/>
        </w:tabs>
      </w:pPr>
      <w:r>
        <w:lastRenderedPageBreak/>
        <w:t xml:space="preserve">for the purposes of clauses </w:t>
      </w:r>
      <w:r w:rsidR="005732FA">
        <w:fldChar w:fldCharType="begin"/>
      </w:r>
      <w:r w:rsidR="005732FA">
        <w:instrText xml:space="preserve"> REF _Ref465344601 \w \h </w:instrText>
      </w:r>
      <w:r w:rsidR="005732FA">
        <w:fldChar w:fldCharType="separate"/>
      </w:r>
      <w:r w:rsidR="00214954">
        <w:t>2.3(a)(ii)</w:t>
      </w:r>
      <w:r w:rsidR="005732FA">
        <w:fldChar w:fldCharType="end"/>
      </w:r>
      <w:r w:rsidRPr="00E762EA">
        <w:t>,</w:t>
      </w:r>
      <w:r>
        <w:t xml:space="preserve"> </w:t>
      </w:r>
      <w:r w:rsidR="005732FA">
        <w:fldChar w:fldCharType="begin"/>
      </w:r>
      <w:r w:rsidR="005732FA">
        <w:instrText xml:space="preserve"> REF _Ref105764528 \w \h </w:instrText>
      </w:r>
      <w:r w:rsidR="005732FA">
        <w:fldChar w:fldCharType="separate"/>
      </w:r>
      <w:r w:rsidR="00214954">
        <w:t>7.4(a)(ii)</w:t>
      </w:r>
      <w:r w:rsidR="005732FA">
        <w:fldChar w:fldCharType="end"/>
      </w:r>
      <w:r>
        <w:t xml:space="preserve">, </w:t>
      </w:r>
      <w:r w:rsidR="00AE356F">
        <w:fldChar w:fldCharType="begin"/>
      </w:r>
      <w:r w:rsidR="00AE356F">
        <w:instrText xml:space="preserve"> REF _Ref105764799 \w \h </w:instrText>
      </w:r>
      <w:r w:rsidR="00AE356F">
        <w:fldChar w:fldCharType="separate"/>
      </w:r>
      <w:r w:rsidR="00214954">
        <w:t>8.4(c)(ii)</w:t>
      </w:r>
      <w:r w:rsidR="00AE356F">
        <w:fldChar w:fldCharType="end"/>
      </w:r>
      <w:r>
        <w:t xml:space="preserve">, </w:t>
      </w:r>
      <w:r w:rsidR="00AE356F">
        <w:fldChar w:fldCharType="begin"/>
      </w:r>
      <w:r w:rsidR="00AE356F">
        <w:instrText xml:space="preserve"> REF _Ref105773489 \w \h </w:instrText>
      </w:r>
      <w:r w:rsidR="00AE356F">
        <w:fldChar w:fldCharType="separate"/>
      </w:r>
      <w:r w:rsidR="00214954">
        <w:t>8.22(d)(ii)</w:t>
      </w:r>
      <w:r w:rsidR="00AE356F">
        <w:fldChar w:fldCharType="end"/>
      </w:r>
      <w:r>
        <w:t xml:space="preserve">, </w:t>
      </w:r>
      <w:r w:rsidR="00AE356F">
        <w:fldChar w:fldCharType="begin"/>
      </w:r>
      <w:r w:rsidR="00AE356F">
        <w:instrText xml:space="preserve"> REF _Ref105765955 \w \h </w:instrText>
      </w:r>
      <w:r w:rsidR="00AE356F">
        <w:fldChar w:fldCharType="separate"/>
      </w:r>
      <w:r w:rsidR="00214954">
        <w:t>8.30(d)(i)B</w:t>
      </w:r>
      <w:r w:rsidR="00AE356F">
        <w:fldChar w:fldCharType="end"/>
      </w:r>
      <w:r w:rsidR="00F17571">
        <w:t>,</w:t>
      </w:r>
      <w:r>
        <w:t xml:space="preserve"> </w:t>
      </w:r>
      <w:r>
        <w:fldChar w:fldCharType="begin"/>
      </w:r>
      <w:r>
        <w:instrText xml:space="preserve"> REF _Ref465345822 \w \h </w:instrText>
      </w:r>
      <w:r>
        <w:fldChar w:fldCharType="separate"/>
      </w:r>
      <w:r w:rsidR="00214954">
        <w:t>9.5</w:t>
      </w:r>
      <w:r>
        <w:fldChar w:fldCharType="end"/>
      </w:r>
      <w:r w:rsidR="00F17571">
        <w:t xml:space="preserve">, </w:t>
      </w:r>
      <w:r w:rsidR="00AE356F">
        <w:fldChar w:fldCharType="begin"/>
      </w:r>
      <w:r w:rsidR="00AE356F">
        <w:instrText xml:space="preserve"> REF _Ref106635708 \w \h </w:instrText>
      </w:r>
      <w:r w:rsidR="00AE356F">
        <w:fldChar w:fldCharType="separate"/>
      </w:r>
      <w:r w:rsidR="00214954">
        <w:t>10.2(c)(ii)</w:t>
      </w:r>
      <w:r w:rsidR="00AE356F">
        <w:fldChar w:fldCharType="end"/>
      </w:r>
      <w:r w:rsidR="00AE356F">
        <w:t xml:space="preserve"> and </w:t>
      </w:r>
      <w:r w:rsidR="00AE356F">
        <w:fldChar w:fldCharType="begin"/>
      </w:r>
      <w:r w:rsidR="00AE356F">
        <w:instrText xml:space="preserve"> REF _Ref106635789 \w \h </w:instrText>
      </w:r>
      <w:r w:rsidR="00AE356F">
        <w:fldChar w:fldCharType="separate"/>
      </w:r>
      <w:r w:rsidR="00214954">
        <w:t>10.16(e)(ii)</w:t>
      </w:r>
      <w:r w:rsidR="00AE356F">
        <w:fldChar w:fldCharType="end"/>
      </w:r>
      <w:r w:rsidR="00AE356F">
        <w:t xml:space="preserve">, </w:t>
      </w:r>
      <w:r w:rsidRPr="0070196F">
        <w:t>a</w:t>
      </w:r>
      <w:r>
        <w:t xml:space="preserve"> reference to “extra costs” includes a reference to extra costs reasonably incurred by the Contractor as a direct result of the applicable event delaying the Contractor; and </w:t>
      </w:r>
    </w:p>
    <w:p w14:paraId="68884D8C" w14:textId="77777777" w:rsidR="009A73FD" w:rsidRPr="00752B36" w:rsidRDefault="003F0C4B" w:rsidP="002901F4">
      <w:pPr>
        <w:pStyle w:val="DefenceHeading3"/>
        <w:numPr>
          <w:ilvl w:val="2"/>
          <w:numId w:val="10"/>
        </w:numPr>
        <w:tabs>
          <w:tab w:val="clear" w:pos="964"/>
          <w:tab w:val="num" w:pos="0"/>
        </w:tabs>
      </w:pPr>
      <w:r>
        <w:t>r</w:t>
      </w:r>
      <w:r w:rsidRPr="00D523EE">
        <w:t>equirements contained in the Works Description, whether or not they include the expression "the Contractor must" or any equivalent expression, will be deemed to be requirements to be satisfied by the Contractor, unless stated otherwise</w:t>
      </w:r>
      <w:r w:rsidR="00D124F1" w:rsidRPr="00752B36">
        <w:t>.</w:t>
      </w:r>
      <w:r w:rsidR="0006090B" w:rsidRPr="00752B36">
        <w:t xml:space="preserve"> </w:t>
      </w:r>
    </w:p>
    <w:p w14:paraId="5013F3E9" w14:textId="77777777" w:rsidR="00DA7739" w:rsidRPr="005D2C6B" w:rsidRDefault="00DA7739" w:rsidP="00D33BF3">
      <w:pPr>
        <w:pStyle w:val="DefenceHeading2"/>
        <w:tabs>
          <w:tab w:val="clear" w:pos="964"/>
          <w:tab w:val="num" w:pos="0"/>
        </w:tabs>
      </w:pPr>
      <w:bookmarkStart w:id="150" w:name="_Toc16417499"/>
      <w:bookmarkStart w:id="151" w:name="_Toc110956323"/>
      <w:bookmarkStart w:id="152" w:name="_Toc136769700"/>
      <w:r w:rsidRPr="005D2C6B">
        <w:t>Miscellaneous</w:t>
      </w:r>
      <w:bookmarkEnd w:id="150"/>
      <w:bookmarkEnd w:id="151"/>
      <w:bookmarkEnd w:id="152"/>
    </w:p>
    <w:p w14:paraId="28811BBF" w14:textId="7E258D51" w:rsidR="00DA7739" w:rsidRPr="005D2C6B" w:rsidRDefault="009A52D5" w:rsidP="00D33BF3">
      <w:pPr>
        <w:pStyle w:val="DefenceHeading3"/>
        <w:tabs>
          <w:tab w:val="clear" w:pos="964"/>
          <w:tab w:val="num" w:pos="0"/>
        </w:tabs>
      </w:pPr>
      <w:bookmarkStart w:id="153" w:name="_Ref71640549"/>
      <w:r>
        <w:t>The</w:t>
      </w:r>
      <w:r w:rsidRPr="005D2C6B">
        <w:t xml:space="preserve"> </w:t>
      </w:r>
      <w:r w:rsidR="008A3BB2" w:rsidRPr="00E2361C">
        <w:t>Contract</w:t>
      </w:r>
      <w:r w:rsidR="00DA7739" w:rsidRPr="005D2C6B">
        <w:t xml:space="preserve"> </w:t>
      </w:r>
      <w:r w:rsidR="000F2DD8">
        <w:t xml:space="preserve">(including clause </w:t>
      </w:r>
      <w:r w:rsidR="000F2DD8">
        <w:fldChar w:fldCharType="begin"/>
      </w:r>
      <w:r w:rsidR="000F2DD8">
        <w:instrText xml:space="preserve"> REF _Ref71638717 \r \h </w:instrText>
      </w:r>
      <w:r w:rsidR="000F2DD8">
        <w:fldChar w:fldCharType="separate"/>
      </w:r>
      <w:r w:rsidR="00214954">
        <w:t>15</w:t>
      </w:r>
      <w:r w:rsidR="000F2DD8">
        <w:fldChar w:fldCharType="end"/>
      </w:r>
      <w:r w:rsidR="000F2DD8">
        <w:t xml:space="preserve">) </w:t>
      </w:r>
      <w:r w:rsidR="00DA7739" w:rsidRPr="005D2C6B">
        <w:t>is subject to and is to be construed in accordance with the laws of the State or Territory</w:t>
      </w:r>
      <w:r w:rsidR="00300100">
        <w:t xml:space="preserve"> of Australia</w:t>
      </w:r>
      <w:r w:rsidR="00DA7739" w:rsidRPr="005D2C6B">
        <w:t xml:space="preserve"> </w:t>
      </w:r>
      <w:r w:rsidR="0038669C">
        <w:t>specified</w:t>
      </w:r>
      <w:r w:rsidR="00DA7739" w:rsidRPr="005D2C6B">
        <w:t xml:space="preserve"> in the </w:t>
      </w:r>
      <w:r w:rsidR="000B3220" w:rsidRPr="00E2361C">
        <w:t>Contract Particulars</w:t>
      </w:r>
      <w:r w:rsidR="00DA7739" w:rsidRPr="005D2C6B">
        <w:t>.</w:t>
      </w:r>
      <w:bookmarkEnd w:id="153"/>
    </w:p>
    <w:p w14:paraId="7C1229A7" w14:textId="77777777" w:rsidR="00DA7739" w:rsidRPr="005D2C6B" w:rsidRDefault="00DA7739" w:rsidP="00D33BF3">
      <w:pPr>
        <w:pStyle w:val="DefenceHeading3"/>
        <w:tabs>
          <w:tab w:val="clear" w:pos="964"/>
          <w:tab w:val="num" w:pos="0"/>
        </w:tabs>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D4DF81"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048F512D" w14:textId="77777777" w:rsidR="00883060" w:rsidRPr="005D2C6B" w:rsidRDefault="00883060" w:rsidP="00D33BF3">
      <w:pPr>
        <w:pStyle w:val="DefenceHeading4"/>
        <w:tabs>
          <w:tab w:val="clear" w:pos="1928"/>
          <w:tab w:val="num" w:pos="964"/>
        </w:tabs>
      </w:pPr>
      <w:r w:rsidRPr="005D2C6B">
        <w:t>otherwise, both parties agree in writing.</w:t>
      </w:r>
    </w:p>
    <w:p w14:paraId="0929E1C0" w14:textId="77777777" w:rsidR="00DA7739" w:rsidRPr="005D2C6B" w:rsidRDefault="009A52D5" w:rsidP="00D33BF3">
      <w:pPr>
        <w:pStyle w:val="DefenceHeading3"/>
        <w:tabs>
          <w:tab w:val="clear" w:pos="964"/>
          <w:tab w:val="num" w:pos="0"/>
        </w:tabs>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26C63148" w14:textId="77777777" w:rsidR="00DA7739" w:rsidRPr="005D2C6B" w:rsidRDefault="00DA7739" w:rsidP="00D33BF3">
      <w:pPr>
        <w:pStyle w:val="DefenceHeading4"/>
        <w:tabs>
          <w:tab w:val="clear" w:pos="1928"/>
          <w:tab w:val="num" w:pos="964"/>
        </w:tabs>
      </w:pPr>
      <w:r w:rsidRPr="005D2C6B">
        <w:t xml:space="preserve">any prior agreement in conflict or at variance with the </w:t>
      </w:r>
      <w:r w:rsidR="008A3BB2" w:rsidRPr="00E2361C">
        <w:t>Contract</w:t>
      </w:r>
      <w:r w:rsidRPr="005D2C6B">
        <w:t>; or</w:t>
      </w:r>
    </w:p>
    <w:p w14:paraId="1C5D6948" w14:textId="77777777" w:rsidR="00DA7739" w:rsidRPr="005D2C6B" w:rsidRDefault="00DA7739" w:rsidP="00D33BF3">
      <w:pPr>
        <w:pStyle w:val="DefenceHeading4"/>
        <w:tabs>
          <w:tab w:val="clear" w:pos="1928"/>
          <w:tab w:val="num" w:pos="964"/>
        </w:tabs>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469CA5A1" w14:textId="77777777" w:rsidR="00DA7739" w:rsidRPr="005D2C6B" w:rsidRDefault="00DA7739" w:rsidP="00D33BF3">
      <w:pPr>
        <w:pStyle w:val="DefenceHeading3"/>
        <w:tabs>
          <w:tab w:val="clear" w:pos="964"/>
          <w:tab w:val="num" w:pos="0"/>
        </w:tabs>
      </w:pPr>
      <w:r w:rsidRPr="005D2C6B">
        <w:t xml:space="preserve">Where a party comprises two or more persons, each person will be jointly and severally bound by the party's obligations under the </w:t>
      </w:r>
      <w:r w:rsidR="008A3BB2" w:rsidRPr="00E2361C">
        <w:t>Contract</w:t>
      </w:r>
      <w:r w:rsidRPr="005D2C6B">
        <w:t>.</w:t>
      </w:r>
    </w:p>
    <w:p w14:paraId="028AED5B" w14:textId="77777777" w:rsidR="00DA7739" w:rsidRPr="00752B36" w:rsidRDefault="00DA7739" w:rsidP="00D33BF3">
      <w:pPr>
        <w:pStyle w:val="DefenceHeading3"/>
        <w:tabs>
          <w:tab w:val="clear" w:pos="964"/>
          <w:tab w:val="num" w:pos="0"/>
        </w:tabs>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w:t>
      </w:r>
      <w:r w:rsidRPr="00752B36">
        <w:t xml:space="preserve">not invalidate any other provision of the </w:t>
      </w:r>
      <w:r w:rsidR="008A3BB2" w:rsidRPr="00752B36">
        <w:t>Contract</w:t>
      </w:r>
      <w:r w:rsidRPr="00752B36">
        <w:t>.</w:t>
      </w:r>
    </w:p>
    <w:p w14:paraId="26C063B3" w14:textId="77777777" w:rsidR="00570161" w:rsidRDefault="00570161" w:rsidP="00336AD6">
      <w:pPr>
        <w:pStyle w:val="DefenceHeading3"/>
      </w:pPr>
      <w:bookmarkStart w:id="154" w:name="_Ref457224922"/>
      <w:bookmarkStart w:id="155" w:name="_Ref446577180"/>
      <w:r w:rsidRPr="001B0AC7">
        <w:t xml:space="preserve">The </w:t>
      </w:r>
      <w:r w:rsidRPr="001B0AC7">
        <w:rPr>
          <w:shd w:val="clear" w:color="000000" w:fill="auto"/>
        </w:rPr>
        <w:t>Contractor</w:t>
      </w:r>
      <w:r w:rsidRPr="001B0AC7">
        <w:t xml:space="preserve"> must indemnify the Commonwealth against</w:t>
      </w:r>
      <w:r w:rsidR="00463E26">
        <w:t xml:space="preserve"> </w:t>
      </w:r>
      <w:bookmarkStart w:id="156" w:name="_Ref56076608"/>
      <w:bookmarkEnd w:id="154"/>
      <w:r w:rsidRPr="001B0AC7">
        <w:t>any liability to or claim by a third party including a subcontractor or Other Contractor</w:t>
      </w:r>
      <w:r w:rsidR="00463E26">
        <w:t xml:space="preserve"> </w:t>
      </w:r>
      <w:bookmarkStart w:id="157" w:name="_Ref90629225"/>
      <w:bookmarkEnd w:id="156"/>
      <w:r w:rsidRPr="001B0AC7">
        <w:t xml:space="preserve">caused by any breach by the </w:t>
      </w:r>
      <w:r w:rsidRPr="001B0AC7">
        <w:rPr>
          <w:shd w:val="clear" w:color="000000" w:fill="auto"/>
        </w:rPr>
        <w:t>Contractor</w:t>
      </w:r>
      <w:r w:rsidR="00797F8B" w:rsidRPr="001B0AC7">
        <w:t xml:space="preserve"> of a term of the Contract.</w:t>
      </w:r>
      <w:bookmarkEnd w:id="157"/>
    </w:p>
    <w:p w14:paraId="3DBD80E1" w14:textId="77777777" w:rsidR="00DA7739" w:rsidRPr="005D2C6B" w:rsidRDefault="00DA7739" w:rsidP="00D33BF3">
      <w:pPr>
        <w:pStyle w:val="DefenceHeading3"/>
        <w:tabs>
          <w:tab w:val="clear" w:pos="964"/>
          <w:tab w:val="num" w:pos="0"/>
        </w:tabs>
      </w:pPr>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55"/>
    </w:p>
    <w:p w14:paraId="2A0600B8" w14:textId="77777777" w:rsidR="00DA7739" w:rsidRPr="005D2C6B" w:rsidRDefault="00947627" w:rsidP="00D33BF3">
      <w:pPr>
        <w:pStyle w:val="DefenceHeading1"/>
        <w:keepNext w:val="0"/>
        <w:widowControl w:val="0"/>
        <w:tabs>
          <w:tab w:val="clear" w:pos="964"/>
          <w:tab w:val="num" w:pos="0"/>
        </w:tabs>
      </w:pPr>
      <w:r w:rsidRPr="005D2C6B">
        <w:br w:type="page"/>
      </w:r>
      <w:bookmarkStart w:id="158" w:name="_Ref71640564"/>
      <w:bookmarkStart w:id="159" w:name="_Toc110956324"/>
      <w:bookmarkStart w:id="160" w:name="_Toc136769701"/>
      <w:r w:rsidR="00DA7739" w:rsidRPr="005D2C6B">
        <w:lastRenderedPageBreak/>
        <w:t>COMMENCEMENT</w:t>
      </w:r>
      <w:bookmarkEnd w:id="158"/>
      <w:bookmarkEnd w:id="159"/>
      <w:bookmarkEnd w:id="160"/>
    </w:p>
    <w:p w14:paraId="43566989" w14:textId="77777777" w:rsidR="00DA7739" w:rsidRPr="005D2C6B" w:rsidRDefault="003F0E9C" w:rsidP="00D33BF3">
      <w:pPr>
        <w:pStyle w:val="DefenceHeading2"/>
        <w:tabs>
          <w:tab w:val="clear" w:pos="964"/>
          <w:tab w:val="num" w:pos="0"/>
        </w:tabs>
      </w:pPr>
      <w:bookmarkStart w:id="161" w:name="_Ref114034365"/>
      <w:bookmarkStart w:id="162" w:name="_Toc110956325"/>
      <w:bookmarkStart w:id="163" w:name="_Toc136769702"/>
      <w:r w:rsidRPr="00CE4628">
        <w:t>Contractor</w:t>
      </w:r>
      <w:r w:rsidR="00DA7739" w:rsidRPr="005D2C6B">
        <w:t>'s Obligations</w:t>
      </w:r>
      <w:bookmarkEnd w:id="161"/>
      <w:bookmarkEnd w:id="162"/>
      <w:bookmarkEnd w:id="163"/>
    </w:p>
    <w:p w14:paraId="651B8CAD" w14:textId="77777777" w:rsidR="00DA7739" w:rsidRPr="005D2C6B" w:rsidRDefault="00DA7739" w:rsidP="001757C5">
      <w:pPr>
        <w:pStyle w:val="DefenceNormal"/>
      </w:pPr>
      <w:r w:rsidRPr="005D2C6B">
        <w:t xml:space="preserve">The </w:t>
      </w:r>
      <w:r w:rsidR="00455CCE" w:rsidRPr="00E2361C">
        <w:t>Contractor</w:t>
      </w:r>
      <w:r w:rsidRPr="005D2C6B">
        <w:t xml:space="preserve"> must: </w:t>
      </w:r>
    </w:p>
    <w:p w14:paraId="6CF0B5DE" w14:textId="25276895" w:rsidR="00DA7739" w:rsidRPr="005D2C6B" w:rsidRDefault="0026799C" w:rsidP="00D33BF3">
      <w:pPr>
        <w:pStyle w:val="DefenceHeading3"/>
        <w:tabs>
          <w:tab w:val="clear" w:pos="964"/>
          <w:tab w:val="num" w:pos="0"/>
        </w:tabs>
      </w:pPr>
      <w:r>
        <w:t xml:space="preserve">without limiting </w:t>
      </w:r>
      <w:r w:rsidR="00797F8B">
        <w:t xml:space="preserve">the operation of </w:t>
      </w:r>
      <w:r w:rsidRPr="005D2C6B">
        <w:t xml:space="preserve">clause </w:t>
      </w:r>
      <w:r w:rsidRPr="005D2C6B">
        <w:fldChar w:fldCharType="begin"/>
      </w:r>
      <w:r w:rsidRPr="005D2C6B">
        <w:instrText xml:space="preserve"> REF _Ref71632596 \w \h </w:instrText>
      </w:r>
      <w:r>
        <w:instrText xml:space="preserve"> \* MERGEFORMAT </w:instrText>
      </w:r>
      <w:r w:rsidRPr="005D2C6B">
        <w:fldChar w:fldCharType="separate"/>
      </w:r>
      <w:r w:rsidR="00214954">
        <w:t>2.2(a)</w:t>
      </w:r>
      <w:r w:rsidRPr="005D2C6B">
        <w:fldChar w:fldCharType="end"/>
      </w:r>
      <w:r w:rsidR="00EE5B7A">
        <w:t xml:space="preserve"> </w:t>
      </w:r>
      <w:r w:rsidR="00DA7739" w:rsidRPr="005D2C6B">
        <w:t xml:space="preserve">immediately commence to carry out the </w:t>
      </w:r>
      <w:r w:rsidR="000B3220" w:rsidRPr="00E2361C">
        <w:t>Contractor's Activities</w:t>
      </w:r>
      <w:r>
        <w:t xml:space="preserve"> in accordance with the Contract</w:t>
      </w:r>
      <w:r w:rsidR="00DA7739" w:rsidRPr="005D2C6B">
        <w:t>;</w:t>
      </w:r>
      <w:r>
        <w:t xml:space="preserve"> and</w:t>
      </w:r>
      <w:r w:rsidR="00DA7739" w:rsidRPr="005D2C6B">
        <w:t xml:space="preserve"> </w:t>
      </w:r>
    </w:p>
    <w:p w14:paraId="697DEA80" w14:textId="77777777" w:rsidR="00DA7739" w:rsidRPr="005D2C6B" w:rsidRDefault="00DA7739" w:rsidP="00D33BF3">
      <w:pPr>
        <w:pStyle w:val="DefenceHeading3"/>
        <w:tabs>
          <w:tab w:val="clear" w:pos="964"/>
          <w:tab w:val="num" w:pos="0"/>
        </w:tabs>
      </w:pPr>
      <w:r w:rsidRPr="005D2C6B">
        <w:t xml:space="preserve">unless otherwise stated, carry out the </w:t>
      </w:r>
      <w:r w:rsidR="000B3220" w:rsidRPr="00E2361C">
        <w:t>Contractor's Activities</w:t>
      </w:r>
      <w:r w:rsidRPr="005D2C6B">
        <w:t xml:space="preserve"> at its cost.</w:t>
      </w:r>
    </w:p>
    <w:p w14:paraId="1E9A1D39" w14:textId="77777777" w:rsidR="00DA7739" w:rsidRPr="005D2C6B" w:rsidRDefault="00DA7739" w:rsidP="00D33BF3">
      <w:pPr>
        <w:pStyle w:val="DefenceHeading2"/>
        <w:tabs>
          <w:tab w:val="clear" w:pos="964"/>
          <w:tab w:val="num" w:pos="0"/>
        </w:tabs>
      </w:pPr>
      <w:bookmarkStart w:id="164" w:name="_Toc110956326"/>
      <w:bookmarkStart w:id="165" w:name="_Toc136769703"/>
      <w:r w:rsidRPr="00CE4628">
        <w:t>Commonwealth</w:t>
      </w:r>
      <w:r w:rsidRPr="005D2C6B">
        <w:t>'s Obligations</w:t>
      </w:r>
      <w:bookmarkEnd w:id="164"/>
      <w:bookmarkEnd w:id="165"/>
    </w:p>
    <w:p w14:paraId="195FDCB1" w14:textId="77777777" w:rsidR="00DA7739" w:rsidRPr="005D2C6B" w:rsidRDefault="00DA7739" w:rsidP="001757C5">
      <w:pPr>
        <w:pStyle w:val="DefenceNormal"/>
      </w:pPr>
      <w:r w:rsidRPr="005D2C6B">
        <w:t xml:space="preserve">The </w:t>
      </w:r>
      <w:r w:rsidR="00BF5581" w:rsidRPr="00E2361C">
        <w:t>Commonwealth</w:t>
      </w:r>
      <w:r w:rsidRPr="005D2C6B">
        <w:t xml:space="preserve"> must:</w:t>
      </w:r>
    </w:p>
    <w:p w14:paraId="0DA222A2" w14:textId="77777777" w:rsidR="00DA7739" w:rsidRPr="005D2C6B" w:rsidRDefault="00DA7739" w:rsidP="00D33BF3">
      <w:pPr>
        <w:pStyle w:val="DefenceHeading3"/>
        <w:tabs>
          <w:tab w:val="clear" w:pos="964"/>
          <w:tab w:val="num" w:pos="0"/>
        </w:tabs>
      </w:pPr>
      <w:bookmarkStart w:id="166" w:name="_Ref71632596"/>
      <w:r w:rsidRPr="005D2C6B">
        <w:t xml:space="preserve">give the </w:t>
      </w:r>
      <w:r w:rsidR="00455CCE" w:rsidRPr="00E2361C">
        <w:t>Contractor</w:t>
      </w:r>
      <w:r w:rsidRPr="005D2C6B">
        <w:t xml:space="preserve"> sufficient access to the </w:t>
      </w:r>
      <w:r w:rsidR="00453849" w:rsidRPr="00E2361C">
        <w:t>Site</w:t>
      </w:r>
      <w:r w:rsidRPr="005D2C6B">
        <w:t xml:space="preserve"> to allow it to commence</w:t>
      </w:r>
      <w:r w:rsidR="00AE4279" w:rsidRPr="005D2C6B">
        <w:t xml:space="preserve"> work on the </w:t>
      </w:r>
      <w:r w:rsidR="00453849" w:rsidRPr="00E2361C">
        <w:t>Site</w:t>
      </w:r>
      <w:r w:rsidR="00AE4279" w:rsidRPr="005D2C6B">
        <w:t xml:space="preserve"> </w:t>
      </w:r>
      <w:r w:rsidRPr="005D2C6B">
        <w:t>on the later of:</w:t>
      </w:r>
      <w:bookmarkEnd w:id="166"/>
    </w:p>
    <w:p w14:paraId="20175A66" w14:textId="77777777" w:rsidR="00DA7739" w:rsidRPr="005D2C6B" w:rsidRDefault="00DA7739" w:rsidP="00D33BF3">
      <w:pPr>
        <w:pStyle w:val="DefenceHeading4"/>
        <w:tabs>
          <w:tab w:val="clear" w:pos="1928"/>
          <w:tab w:val="num" w:pos="964"/>
        </w:tabs>
      </w:pPr>
      <w:r w:rsidRPr="005D2C6B">
        <w:t>satisfaction of the following conditions precedent to access:</w:t>
      </w:r>
    </w:p>
    <w:p w14:paraId="3AF3C1B6" w14:textId="77777777" w:rsidR="00DA7739" w:rsidRPr="005D2C6B" w:rsidRDefault="00B155EE" w:rsidP="006337BA">
      <w:pPr>
        <w:pStyle w:val="DefenceHeading5"/>
        <w:tabs>
          <w:tab w:val="clear" w:pos="2892"/>
          <w:tab w:val="num" w:pos="1928"/>
        </w:tabs>
      </w:pPr>
      <w:r w:rsidRPr="005D2C6B">
        <w:t xml:space="preserve">the </w:t>
      </w:r>
      <w:r w:rsidR="00455CCE" w:rsidRPr="00E2361C">
        <w:t>Contractor</w:t>
      </w:r>
      <w:r w:rsidRPr="00E2361C">
        <w:t xml:space="preserve"> </w:t>
      </w:r>
      <w:r w:rsidRPr="005D2C6B">
        <w:t>having provided to the</w:t>
      </w:r>
      <w:r w:rsidR="00DA7739" w:rsidRPr="005D2C6B">
        <w:t xml:space="preserve"> </w:t>
      </w:r>
      <w:r w:rsidR="00944B08" w:rsidRPr="00E2361C">
        <w:t>Contract Administrator</w:t>
      </w:r>
      <w:r w:rsidR="00DA7739" w:rsidRPr="005D2C6B">
        <w:t>:</w:t>
      </w:r>
    </w:p>
    <w:p w14:paraId="345B47F9" w14:textId="0A04436C" w:rsidR="00DA7739" w:rsidRPr="005D2C6B" w:rsidRDefault="00DA7739" w:rsidP="00D33BF3">
      <w:pPr>
        <w:pStyle w:val="DefenceHeading6"/>
        <w:tabs>
          <w:tab w:val="clear" w:pos="3856"/>
          <w:tab w:val="num" w:pos="2892"/>
        </w:tabs>
      </w:pPr>
      <w:r w:rsidRPr="005D2C6B">
        <w:t xml:space="preserve">the </w:t>
      </w:r>
      <w:r w:rsidRPr="00E2361C">
        <w:t>Approved Security</w:t>
      </w:r>
      <w:r w:rsidR="00B546B2">
        <w:t xml:space="preserve"> </w:t>
      </w:r>
      <w:r w:rsidRPr="005D2C6B">
        <w:t xml:space="preserve">required under clause </w:t>
      </w:r>
      <w:r w:rsidR="0070755E" w:rsidRPr="005D2C6B">
        <w:fldChar w:fldCharType="begin"/>
      </w:r>
      <w:r w:rsidR="0070755E" w:rsidRPr="005D2C6B">
        <w:instrText xml:space="preserve"> REF _Ref71632609 \w \h </w:instrText>
      </w:r>
      <w:r w:rsidR="001A2078" w:rsidRPr="005D2C6B">
        <w:instrText xml:space="preserve"> \* MERGEFORMAT </w:instrText>
      </w:r>
      <w:r w:rsidR="0070755E" w:rsidRPr="005D2C6B">
        <w:fldChar w:fldCharType="separate"/>
      </w:r>
      <w:r w:rsidR="00214954">
        <w:t>4.1</w:t>
      </w:r>
      <w:r w:rsidR="0070755E" w:rsidRPr="005D2C6B">
        <w:fldChar w:fldCharType="end"/>
      </w:r>
      <w:r w:rsidRPr="005D2C6B">
        <w:t>;</w:t>
      </w:r>
    </w:p>
    <w:p w14:paraId="2CE4E1AB" w14:textId="71257233" w:rsidR="00C01E57" w:rsidRDefault="00C01E57" w:rsidP="00D33BF3">
      <w:pPr>
        <w:pStyle w:val="DefenceHeading6"/>
        <w:tabs>
          <w:tab w:val="clear" w:pos="3856"/>
          <w:tab w:val="num" w:pos="2892"/>
        </w:tabs>
      </w:pPr>
      <w:r>
        <w:t xml:space="preserve">if clause </w:t>
      </w:r>
      <w:r>
        <w:fldChar w:fldCharType="begin"/>
      </w:r>
      <w:r>
        <w:instrText xml:space="preserve"> REF _Ref72139531 \n \h </w:instrText>
      </w:r>
      <w:r>
        <w:fldChar w:fldCharType="separate"/>
      </w:r>
      <w:r w:rsidR="00214954">
        <w:t>4.4</w:t>
      </w:r>
      <w:r>
        <w:fldChar w:fldCharType="end"/>
      </w:r>
      <w:r>
        <w:t xml:space="preserve"> applies, the </w:t>
      </w:r>
      <w:r w:rsidRPr="00E2361C">
        <w:t>Deed of Guarantee, Undertaking and Substitution</w:t>
      </w:r>
      <w:r>
        <w:t xml:space="preserve"> required under clause </w:t>
      </w:r>
      <w:r>
        <w:fldChar w:fldCharType="begin"/>
      </w:r>
      <w:r>
        <w:instrText xml:space="preserve"> REF _Ref72139531 \n \h </w:instrText>
      </w:r>
      <w:r>
        <w:fldChar w:fldCharType="separate"/>
      </w:r>
      <w:r w:rsidR="00214954">
        <w:t>4.4</w:t>
      </w:r>
      <w:r>
        <w:fldChar w:fldCharType="end"/>
      </w:r>
      <w:r>
        <w:t>; and</w:t>
      </w:r>
    </w:p>
    <w:p w14:paraId="63B2182A" w14:textId="14EB0712" w:rsidR="00DA7739" w:rsidRPr="001D7305" w:rsidRDefault="00DA7739" w:rsidP="00D33BF3">
      <w:pPr>
        <w:pStyle w:val="DefenceHeading6"/>
        <w:tabs>
          <w:tab w:val="clear" w:pos="3856"/>
          <w:tab w:val="num" w:pos="2892"/>
        </w:tabs>
      </w:pPr>
      <w:r w:rsidRPr="001D7305">
        <w:t xml:space="preserve">evidence satisfactory to the </w:t>
      </w:r>
      <w:r w:rsidR="00944B08" w:rsidRPr="00E2361C">
        <w:t>Contract Administrator</w:t>
      </w:r>
      <w:r w:rsidR="00314B80" w:rsidRPr="001D7305">
        <w:t xml:space="preserve"> </w:t>
      </w:r>
      <w:r w:rsidR="00B155EE" w:rsidRPr="001D7305">
        <w:t xml:space="preserve">under clause </w:t>
      </w:r>
      <w:r w:rsidR="006337BA">
        <w:fldChar w:fldCharType="begin"/>
      </w:r>
      <w:r w:rsidR="006337BA">
        <w:instrText xml:space="preserve"> REF _Ref449460160 \w \h </w:instrText>
      </w:r>
      <w:r w:rsidR="006337BA">
        <w:fldChar w:fldCharType="separate"/>
      </w:r>
      <w:r w:rsidR="00214954">
        <w:t>5.4(f)</w:t>
      </w:r>
      <w:r w:rsidR="006337BA">
        <w:fldChar w:fldCharType="end"/>
      </w:r>
      <w:r w:rsidR="00B155EE" w:rsidRPr="001D7305">
        <w:t xml:space="preserve"> that the </w:t>
      </w:r>
      <w:r w:rsidR="00455CCE" w:rsidRPr="00E2361C">
        <w:t>Contractor</w:t>
      </w:r>
      <w:r w:rsidR="00B155EE" w:rsidRPr="001D7305">
        <w:t xml:space="preserve"> has </w:t>
      </w:r>
      <w:r w:rsidR="00EC78B8" w:rsidRPr="001D7305">
        <w:t xml:space="preserve">caused to be effected and maintained or otherwise have the benefit of </w:t>
      </w:r>
      <w:r w:rsidR="00B155EE" w:rsidRPr="001D7305">
        <w:t xml:space="preserve">the insurances required </w:t>
      </w:r>
      <w:r w:rsidR="006337BA">
        <w:t xml:space="preserve">under </w:t>
      </w:r>
      <w:r w:rsidR="00B155EE" w:rsidRPr="001D7305">
        <w:t xml:space="preserve">clause </w:t>
      </w:r>
      <w:r w:rsidR="00B155EE" w:rsidRPr="001D7305">
        <w:fldChar w:fldCharType="begin"/>
      </w:r>
      <w:r w:rsidR="00B155EE" w:rsidRPr="001D7305">
        <w:instrText xml:space="preserve"> REF _Ref71632624 \w \h  \* MERGEFORMAT </w:instrText>
      </w:r>
      <w:r w:rsidR="00B155EE" w:rsidRPr="001D7305">
        <w:fldChar w:fldCharType="separate"/>
      </w:r>
      <w:r w:rsidR="00214954">
        <w:t>5.4</w:t>
      </w:r>
      <w:r w:rsidR="00B155EE" w:rsidRPr="001D7305">
        <w:fldChar w:fldCharType="end"/>
      </w:r>
      <w:r w:rsidRPr="001D7305">
        <w:t>;</w:t>
      </w:r>
    </w:p>
    <w:p w14:paraId="4255E231" w14:textId="663A2D0F" w:rsidR="00BC2704" w:rsidRPr="005D2C6B" w:rsidRDefault="00BC2704" w:rsidP="00D33BF3">
      <w:pPr>
        <w:pStyle w:val="DefenceHeading5"/>
        <w:tabs>
          <w:tab w:val="clear" w:pos="2892"/>
          <w:tab w:val="num" w:pos="1928"/>
        </w:tabs>
      </w:pPr>
      <w:r w:rsidRPr="005D2C6B">
        <w:t>the</w:t>
      </w:r>
      <w:r w:rsidR="00425F01">
        <w:t xml:space="preserve"> </w:t>
      </w:r>
      <w:r w:rsidR="009E30EA" w:rsidRPr="00E2361C">
        <w:t>Environmental Management Plan</w:t>
      </w:r>
      <w:r w:rsidR="00425F01">
        <w:t>,</w:t>
      </w:r>
      <w:r w:rsidRPr="005D2C6B">
        <w:t xml:space="preserve"> </w:t>
      </w:r>
      <w:r w:rsidR="00490691">
        <w:t xml:space="preserve">the </w:t>
      </w:r>
      <w:r w:rsidR="00453849" w:rsidRPr="00E2361C">
        <w:t>Site Management Plan</w:t>
      </w:r>
      <w:r w:rsidRPr="005D2C6B">
        <w:t xml:space="preserve"> </w:t>
      </w:r>
      <w:r w:rsidR="00130250" w:rsidRPr="005D2C6B">
        <w:t xml:space="preserve">and the </w:t>
      </w:r>
      <w:r w:rsidR="00D025B5" w:rsidRPr="00E2361C">
        <w:t>Work Health and Safety Plan</w:t>
      </w:r>
      <w:r w:rsidR="00130250" w:rsidRPr="005D2C6B">
        <w:t xml:space="preserve"> </w:t>
      </w:r>
      <w:r w:rsidR="00450A95" w:rsidRPr="005D2C6B">
        <w:t>having</w:t>
      </w:r>
      <w:r w:rsidRPr="005D2C6B">
        <w:t xml:space="preserve"> been finalised under clause </w:t>
      </w:r>
      <w:r w:rsidRPr="005D2C6B">
        <w:fldChar w:fldCharType="begin"/>
      </w:r>
      <w:r w:rsidRPr="005D2C6B">
        <w:instrText xml:space="preserve"> REF _Ref100474748 \r \h </w:instrText>
      </w:r>
      <w:r w:rsidR="005D2C6B">
        <w:instrText xml:space="preserve"> \* MERGEFORMAT </w:instrText>
      </w:r>
      <w:r w:rsidRPr="005D2C6B">
        <w:fldChar w:fldCharType="separate"/>
      </w:r>
      <w:r w:rsidR="00214954">
        <w:t>9.2</w:t>
      </w:r>
      <w:r w:rsidRPr="005D2C6B">
        <w:fldChar w:fldCharType="end"/>
      </w:r>
      <w:r w:rsidRPr="005D2C6B">
        <w:t xml:space="preserve">; </w:t>
      </w:r>
    </w:p>
    <w:p w14:paraId="73D350F5" w14:textId="77777777" w:rsidR="00C11010" w:rsidRDefault="00C11010" w:rsidP="00C11010">
      <w:pPr>
        <w:pStyle w:val="DefenceHeading5"/>
      </w:pPr>
      <w:bookmarkStart w:id="167" w:name="_Ref71640603"/>
      <w:r>
        <w:t xml:space="preserve">the </w:t>
      </w:r>
      <w:r w:rsidRPr="00C11010">
        <w:t>Environmental Clearance Certificate</w:t>
      </w:r>
      <w:r>
        <w:t xml:space="preserve"> has been issued; and</w:t>
      </w:r>
    </w:p>
    <w:p w14:paraId="0CD5BB12" w14:textId="77777777" w:rsidR="00DA7739" w:rsidRPr="005D2C6B" w:rsidRDefault="00DA7739" w:rsidP="00D33BF3">
      <w:pPr>
        <w:pStyle w:val="DefenceHeading5"/>
        <w:tabs>
          <w:tab w:val="clear" w:pos="2892"/>
          <w:tab w:val="num" w:pos="1928"/>
        </w:tabs>
      </w:pPr>
      <w:r w:rsidRPr="005D2C6B">
        <w:t xml:space="preserve">any other conditions </w:t>
      </w:r>
      <w:r w:rsidR="0038669C">
        <w:t>specified</w:t>
      </w:r>
      <w:r w:rsidR="00A324AC" w:rsidRPr="005D2C6B">
        <w:t xml:space="preserve"> in </w:t>
      </w:r>
      <w:r w:rsidRPr="005D2C6B">
        <w:t xml:space="preserve">the </w:t>
      </w:r>
      <w:r w:rsidR="000B3220" w:rsidRPr="00E2361C">
        <w:t>Contract Particulars</w:t>
      </w:r>
      <w:r w:rsidR="0053656F">
        <w:t xml:space="preserve"> or elsewhere in the Contract</w:t>
      </w:r>
      <w:r w:rsidRPr="005D2C6B">
        <w:t>; and</w:t>
      </w:r>
      <w:bookmarkEnd w:id="167"/>
    </w:p>
    <w:p w14:paraId="7E7662F3" w14:textId="77777777" w:rsidR="00DA7739" w:rsidRPr="005D2C6B" w:rsidRDefault="00DA7739" w:rsidP="00D33BF3">
      <w:pPr>
        <w:pStyle w:val="DefenceHeading4"/>
        <w:tabs>
          <w:tab w:val="clear" w:pos="1928"/>
          <w:tab w:val="num" w:pos="964"/>
        </w:tabs>
      </w:pPr>
      <w:bookmarkStart w:id="168" w:name="_Ref71640710"/>
      <w:r w:rsidRPr="005D2C6B">
        <w:t xml:space="preserve">the date specified in the </w:t>
      </w:r>
      <w:r w:rsidR="000B3220" w:rsidRPr="00E2361C">
        <w:t>Contract Particulars</w:t>
      </w:r>
      <w:r w:rsidRPr="005D2C6B">
        <w:t>; and</w:t>
      </w:r>
      <w:bookmarkEnd w:id="168"/>
    </w:p>
    <w:p w14:paraId="1EBEF413" w14:textId="77777777" w:rsidR="00DA7739" w:rsidRPr="005D2C6B" w:rsidRDefault="00DA7739" w:rsidP="00D33BF3">
      <w:pPr>
        <w:pStyle w:val="DefenceHeading3"/>
        <w:tabs>
          <w:tab w:val="clear" w:pos="964"/>
          <w:tab w:val="num" w:pos="0"/>
        </w:tabs>
      </w:pPr>
      <w:r w:rsidRPr="005D2C6B">
        <w:t xml:space="preserve">subject to other provisions of the </w:t>
      </w:r>
      <w:r w:rsidR="008A3BB2" w:rsidRPr="00E2361C">
        <w:t>Contract</w:t>
      </w:r>
      <w:r w:rsidRPr="005D2C6B">
        <w:t xml:space="preserve"> affecting access, continue to allow the </w:t>
      </w:r>
      <w:r w:rsidR="00455CCE" w:rsidRPr="00E2361C">
        <w:t>Contractor</w:t>
      </w:r>
      <w:r w:rsidRPr="005D2C6B">
        <w:t xml:space="preserve"> sufficient access to the </w:t>
      </w:r>
      <w:r w:rsidR="00453849" w:rsidRPr="00E2361C">
        <w:t>Site</w:t>
      </w:r>
      <w:r w:rsidRPr="005D2C6B">
        <w:t xml:space="preserve"> to enable it to carry out the </w:t>
      </w:r>
      <w:r w:rsidR="000B3220" w:rsidRPr="00E2361C">
        <w:t>Contractor's Activities</w:t>
      </w:r>
      <w:r w:rsidRPr="005D2C6B">
        <w:t>.</w:t>
      </w:r>
    </w:p>
    <w:p w14:paraId="1EA630AE" w14:textId="77777777" w:rsidR="00DA7739" w:rsidRPr="00752B36" w:rsidRDefault="00DA7739" w:rsidP="00D33BF3">
      <w:pPr>
        <w:pStyle w:val="DefenceHeading2"/>
        <w:tabs>
          <w:tab w:val="clear" w:pos="964"/>
          <w:tab w:val="num" w:pos="0"/>
        </w:tabs>
      </w:pPr>
      <w:bookmarkStart w:id="169" w:name="_Ref33113891"/>
      <w:bookmarkStart w:id="170" w:name="_Toc110956327"/>
      <w:bookmarkStart w:id="171" w:name="_Toc136769704"/>
      <w:r w:rsidRPr="00752B36">
        <w:t>Delayed Access</w:t>
      </w:r>
      <w:bookmarkEnd w:id="169"/>
      <w:bookmarkEnd w:id="170"/>
      <w:bookmarkEnd w:id="171"/>
    </w:p>
    <w:p w14:paraId="68A64A64" w14:textId="786F6432" w:rsidR="0057150B" w:rsidRDefault="006337BA" w:rsidP="0098593C">
      <w:pPr>
        <w:pStyle w:val="DefenceHeading3"/>
        <w:tabs>
          <w:tab w:val="clear" w:pos="964"/>
          <w:tab w:val="num" w:pos="0"/>
        </w:tabs>
      </w:pPr>
      <w:bookmarkStart w:id="172" w:name="_Ref57385482"/>
      <w:r w:rsidRPr="00752B36">
        <w:t>Any f</w:t>
      </w:r>
      <w:r w:rsidR="00DA7739" w:rsidRPr="00752B36">
        <w:t xml:space="preserve">ailure by the </w:t>
      </w:r>
      <w:r w:rsidR="00BF5581" w:rsidRPr="00752B36">
        <w:t>Commonwealth</w:t>
      </w:r>
      <w:r w:rsidR="00DA7739" w:rsidRPr="00752B36">
        <w:t xml:space="preserve"> to give access as required by clause</w:t>
      </w:r>
      <w:r w:rsidR="0070755E" w:rsidRPr="00752B36">
        <w:t> </w:t>
      </w:r>
      <w:r w:rsidR="0070755E" w:rsidRPr="00752B36">
        <w:rPr>
          <w:bCs w:val="0"/>
        </w:rPr>
        <w:fldChar w:fldCharType="begin"/>
      </w:r>
      <w:r w:rsidR="0070755E" w:rsidRPr="00752B36">
        <w:instrText xml:space="preserve"> REF _Ref71632596 \w \h </w:instrText>
      </w:r>
      <w:r w:rsidR="005D2C6B" w:rsidRPr="00752B36">
        <w:instrText xml:space="preserve"> \* MERGEFORMAT </w:instrText>
      </w:r>
      <w:r w:rsidR="0070755E" w:rsidRPr="00752B36">
        <w:rPr>
          <w:bCs w:val="0"/>
        </w:rPr>
      </w:r>
      <w:r w:rsidR="0070755E" w:rsidRPr="00752B36">
        <w:rPr>
          <w:bCs w:val="0"/>
        </w:rPr>
        <w:fldChar w:fldCharType="separate"/>
      </w:r>
      <w:r w:rsidR="00214954">
        <w:t>2.2(a)</w:t>
      </w:r>
      <w:r w:rsidR="0070755E" w:rsidRPr="00752B36">
        <w:rPr>
          <w:bCs w:val="0"/>
        </w:rPr>
        <w:fldChar w:fldCharType="end"/>
      </w:r>
      <w:r w:rsidR="00DA7739" w:rsidRPr="00752B36">
        <w:t xml:space="preserve"> will not be a breach of the </w:t>
      </w:r>
      <w:r w:rsidR="008A3BB2" w:rsidRPr="00752B36">
        <w:t>Contract</w:t>
      </w:r>
      <w:r w:rsidR="00DA7739" w:rsidRPr="00752B36">
        <w:t xml:space="preserve"> but will entitle the </w:t>
      </w:r>
      <w:r w:rsidR="00455CCE" w:rsidRPr="00752B36">
        <w:t>Contractor</w:t>
      </w:r>
      <w:r w:rsidR="00DA7739" w:rsidRPr="00752B36">
        <w:t xml:space="preserve"> to</w:t>
      </w:r>
      <w:r w:rsidR="0057150B">
        <w:t>:</w:t>
      </w:r>
    </w:p>
    <w:p w14:paraId="4E80CD99" w14:textId="64E90D8D" w:rsidR="0057150B" w:rsidRDefault="0057150B" w:rsidP="000F5D16">
      <w:pPr>
        <w:pStyle w:val="DefenceHeading4"/>
      </w:pPr>
      <w:bookmarkStart w:id="173" w:name="_Ref105763604"/>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and</w:t>
      </w:r>
      <w:bookmarkEnd w:id="173"/>
    </w:p>
    <w:p w14:paraId="3E5C364E" w14:textId="0D9568EF" w:rsidR="00752B36" w:rsidRPr="0057150B" w:rsidRDefault="007633AA" w:rsidP="00E0323E">
      <w:pPr>
        <w:pStyle w:val="DefenceHeading4"/>
      </w:pPr>
      <w:bookmarkStart w:id="174" w:name="_Ref465344601"/>
      <w:r w:rsidRPr="0057150B">
        <w:t xml:space="preserve">have the </w:t>
      </w:r>
      <w:r w:rsidR="000B3220" w:rsidRPr="0057150B">
        <w:t>Contract Price</w:t>
      </w:r>
      <w:r w:rsidRPr="0057150B">
        <w:t xml:space="preserve"> increased by the extra costs reasonably incurred by the </w:t>
      </w:r>
      <w:r w:rsidR="00455CCE" w:rsidRPr="0057150B">
        <w:t>Contractor</w:t>
      </w:r>
      <w:r w:rsidRPr="0057150B">
        <w:t xml:space="preserve"> which arise directly out of the </w:t>
      </w:r>
      <w:r w:rsidR="00BF5581" w:rsidRPr="0057150B">
        <w:t>Commonwealth</w:t>
      </w:r>
      <w:r w:rsidRPr="0057150B">
        <w:t xml:space="preserve">'s failure to give the </w:t>
      </w:r>
      <w:r w:rsidR="00455CCE" w:rsidRPr="0057150B">
        <w:t>Contractor</w:t>
      </w:r>
      <w:r w:rsidRPr="0057150B">
        <w:t xml:space="preserve"> access to the </w:t>
      </w:r>
      <w:r w:rsidR="00453849" w:rsidRPr="0057150B">
        <w:t>Site</w:t>
      </w:r>
      <w:r w:rsidRPr="0057150B">
        <w:t xml:space="preserve">, as determined by the </w:t>
      </w:r>
      <w:r w:rsidR="00944B08" w:rsidRPr="0057150B">
        <w:t>Contract Administrator</w:t>
      </w:r>
      <w:r w:rsidRPr="0057150B">
        <w:t>.</w:t>
      </w:r>
      <w:bookmarkEnd w:id="172"/>
      <w:bookmarkEnd w:id="174"/>
      <w:r w:rsidR="008F4CB6" w:rsidRPr="0057150B">
        <w:t xml:space="preserve"> </w:t>
      </w:r>
    </w:p>
    <w:p w14:paraId="729C325D" w14:textId="4B555DF1" w:rsidR="00B20252" w:rsidRDefault="00B20252" w:rsidP="001B0AC7">
      <w:pPr>
        <w:pStyle w:val="DefenceHeading3"/>
        <w:tabs>
          <w:tab w:val="clear" w:pos="964"/>
          <w:tab w:val="num" w:pos="0"/>
        </w:tabs>
      </w:pPr>
      <w:r w:rsidRPr="007105AD">
        <w:t xml:space="preserve">To the extent permitted by law, the </w:t>
      </w:r>
      <w:r w:rsidR="00455CCE" w:rsidRPr="00E2361C">
        <w:t>Contractor</w:t>
      </w:r>
      <w:r>
        <w:t xml:space="preserve"> </w:t>
      </w:r>
      <w:r w:rsidRPr="007105AD">
        <w:t xml:space="preserve">will not be entitled to make (nor will the </w:t>
      </w:r>
      <w:r w:rsidR="00BF5581" w:rsidRPr="00E2361C">
        <w:t>Commonwealth</w:t>
      </w:r>
      <w:r w:rsidRPr="007105AD">
        <w:t xml:space="preserve"> be liable upon) any </w:t>
      </w:r>
      <w:r w:rsidRPr="00E2361C">
        <w:t>Claim</w:t>
      </w:r>
      <w:r w:rsidRPr="007105AD">
        <w:t xml:space="preserve"> arising out of or in connection with </w:t>
      </w:r>
      <w:r w:rsidRPr="0085127F">
        <w:t xml:space="preserve">the </w:t>
      </w:r>
      <w:r w:rsidRPr="00E2361C">
        <w:t>Commonwealth's</w:t>
      </w:r>
      <w:r w:rsidRPr="0085127F">
        <w:t xml:space="preserve"> failure to give the </w:t>
      </w:r>
      <w:r w:rsidR="00455CCE" w:rsidRPr="00E2361C">
        <w:t>Contractor</w:t>
      </w:r>
      <w:r>
        <w:t xml:space="preserve"> </w:t>
      </w:r>
      <w:r w:rsidRPr="0085127F">
        <w:t xml:space="preserve">access to the </w:t>
      </w:r>
      <w:r w:rsidR="00453849" w:rsidRPr="00E2361C">
        <w:t>Site</w:t>
      </w:r>
      <w:r>
        <w:t>,</w:t>
      </w:r>
      <w:r w:rsidRPr="0085127F">
        <w:t xml:space="preserve"> other than under </w:t>
      </w:r>
      <w:r w:rsidR="0053656F">
        <w:t>paragraph</w:t>
      </w:r>
      <w:r w:rsidR="0057150B">
        <w:t>s</w:t>
      </w:r>
      <w:r w:rsidR="0053656F">
        <w:t xml:space="preserve"> </w:t>
      </w:r>
      <w:r w:rsidR="009C2B5B">
        <w:fldChar w:fldCharType="begin"/>
      </w:r>
      <w:r w:rsidR="009C2B5B">
        <w:instrText xml:space="preserve"> REF _Ref105763604 \r \h </w:instrText>
      </w:r>
      <w:r w:rsidR="009C2B5B">
        <w:fldChar w:fldCharType="separate"/>
      </w:r>
      <w:r w:rsidR="00214954">
        <w:t>(a)(i)</w:t>
      </w:r>
      <w:r w:rsidR="009C2B5B">
        <w:fldChar w:fldCharType="end"/>
      </w:r>
      <w:r w:rsidR="0057150B">
        <w:t xml:space="preserve"> and </w:t>
      </w:r>
      <w:r w:rsidR="009C2B5B">
        <w:fldChar w:fldCharType="begin"/>
      </w:r>
      <w:r w:rsidR="009C2B5B">
        <w:instrText xml:space="preserve"> REF _Ref465344601 \r \h </w:instrText>
      </w:r>
      <w:r w:rsidR="009C2B5B">
        <w:fldChar w:fldCharType="separate"/>
      </w:r>
      <w:r w:rsidR="00214954">
        <w:t>(a)(ii)</w:t>
      </w:r>
      <w:r w:rsidR="009C2B5B">
        <w:fldChar w:fldCharType="end"/>
      </w:r>
      <w:r w:rsidRPr="00F26051">
        <w:t>.</w:t>
      </w:r>
    </w:p>
    <w:p w14:paraId="6D45066E" w14:textId="77777777" w:rsidR="00EB3F84" w:rsidRPr="00CA7397" w:rsidRDefault="00422122" w:rsidP="00180B7E">
      <w:pPr>
        <w:pStyle w:val="DefenceNormal"/>
      </w:pPr>
      <w:bookmarkStart w:id="175" w:name="_Ref31191492"/>
      <w:r w:rsidDel="00422122">
        <w:t xml:space="preserve"> </w:t>
      </w:r>
      <w:bookmarkEnd w:id="175"/>
    </w:p>
    <w:p w14:paraId="0C14927D" w14:textId="77777777" w:rsidR="00DA7739" w:rsidRPr="005D2C6B" w:rsidRDefault="00947627" w:rsidP="00D33BF3">
      <w:pPr>
        <w:pStyle w:val="DefenceHeading1"/>
        <w:tabs>
          <w:tab w:val="clear" w:pos="964"/>
          <w:tab w:val="num" w:pos="0"/>
        </w:tabs>
      </w:pPr>
      <w:r w:rsidRPr="00CA7397">
        <w:br w:type="page"/>
      </w:r>
      <w:bookmarkStart w:id="176" w:name="_Ref71640735"/>
      <w:bookmarkStart w:id="177" w:name="_Ref71640774"/>
      <w:bookmarkStart w:id="178" w:name="_Ref71641560"/>
      <w:bookmarkStart w:id="179" w:name="_Ref71641704"/>
      <w:bookmarkStart w:id="180" w:name="_Toc110956328"/>
      <w:bookmarkStart w:id="181" w:name="_Toc136769705"/>
      <w:r w:rsidR="00DA7739" w:rsidRPr="005D2C6B">
        <w:lastRenderedPageBreak/>
        <w:t>PERSONNEL</w:t>
      </w:r>
      <w:bookmarkEnd w:id="176"/>
      <w:bookmarkEnd w:id="177"/>
      <w:bookmarkEnd w:id="178"/>
      <w:bookmarkEnd w:id="179"/>
      <w:bookmarkEnd w:id="180"/>
      <w:bookmarkEnd w:id="181"/>
    </w:p>
    <w:p w14:paraId="0C4487E0" w14:textId="77777777" w:rsidR="00DA7739" w:rsidRPr="005D2C6B" w:rsidRDefault="00666ADD" w:rsidP="00D33BF3">
      <w:pPr>
        <w:pStyle w:val="DefenceHeading2"/>
        <w:tabs>
          <w:tab w:val="clear" w:pos="964"/>
          <w:tab w:val="num" w:pos="0"/>
        </w:tabs>
      </w:pPr>
      <w:bookmarkStart w:id="182" w:name="_Toc110956329"/>
      <w:bookmarkStart w:id="183" w:name="_Toc136769706"/>
      <w:r w:rsidRPr="00CE4628">
        <w:t>Contract Administrator</w:t>
      </w:r>
      <w:bookmarkEnd w:id="182"/>
      <w:bookmarkEnd w:id="183"/>
    </w:p>
    <w:p w14:paraId="3C1D5446" w14:textId="77777777" w:rsidR="00DA7739" w:rsidRPr="005D2C6B"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C36C83D" w14:textId="77777777" w:rsidR="001B55DE"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w:t>
      </w:r>
      <w:r w:rsidR="001B55DE" w:rsidRPr="005D2C6B">
        <w:t>:</w:t>
      </w:r>
    </w:p>
    <w:p w14:paraId="6CAC9896" w14:textId="77777777" w:rsidR="00DA7739" w:rsidRPr="005D2C6B" w:rsidRDefault="00DA7739" w:rsidP="001B0AC7">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346696D2" w14:textId="77777777" w:rsidR="001B55DE" w:rsidRPr="005D2C6B" w:rsidRDefault="001B55DE" w:rsidP="001B0AC7">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5EB4D885" w14:textId="77777777" w:rsidR="00DA7739" w:rsidRPr="005D2C6B" w:rsidRDefault="00DA7739" w:rsidP="001B0AC7">
      <w:pPr>
        <w:pStyle w:val="DefenceHeading3"/>
        <w:tabs>
          <w:tab w:val="clear" w:pos="964"/>
          <w:tab w:val="num" w:pos="0"/>
        </w:tabs>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5AE3452D" w14:textId="77777777" w:rsidR="00DA7739" w:rsidRPr="005D2C6B" w:rsidRDefault="00DA7739" w:rsidP="00D33BF3">
      <w:pPr>
        <w:pStyle w:val="DefenceHeading2"/>
        <w:tabs>
          <w:tab w:val="clear" w:pos="964"/>
          <w:tab w:val="num" w:pos="0"/>
        </w:tabs>
      </w:pPr>
      <w:bookmarkStart w:id="184" w:name="_Ref71632127"/>
      <w:bookmarkStart w:id="185" w:name="_Ref71632680"/>
      <w:bookmarkStart w:id="186" w:name="_Ref33433735"/>
      <w:bookmarkStart w:id="187" w:name="_Toc110956330"/>
      <w:bookmarkStart w:id="188" w:name="_Toc136769707"/>
      <w:r w:rsidRPr="005D2C6B">
        <w:t xml:space="preserve">Replacement of </w:t>
      </w:r>
      <w:bookmarkEnd w:id="184"/>
      <w:bookmarkEnd w:id="185"/>
      <w:r w:rsidR="00666ADD" w:rsidRPr="00CE4628">
        <w:t>Contract Administrator</w:t>
      </w:r>
      <w:bookmarkEnd w:id="186"/>
      <w:bookmarkEnd w:id="187"/>
      <w:bookmarkEnd w:id="188"/>
    </w:p>
    <w:p w14:paraId="5BE1A789" w14:textId="77777777" w:rsidR="00DA7739" w:rsidRPr="005D2C6B" w:rsidRDefault="00DA7739" w:rsidP="001B0AC7">
      <w:pPr>
        <w:pStyle w:val="DefenceHeading3"/>
        <w:tabs>
          <w:tab w:val="clear" w:pos="964"/>
          <w:tab w:val="num" w:pos="0"/>
        </w:tabs>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7AE52AF4" w14:textId="4FC887CB" w:rsidR="00DA7739" w:rsidRPr="005D2C6B" w:rsidRDefault="00DA7739" w:rsidP="0098593C">
      <w:pPr>
        <w:pStyle w:val="DefenceHeading3"/>
        <w:tabs>
          <w:tab w:val="clear" w:pos="964"/>
          <w:tab w:val="num" w:pos="0"/>
        </w:tabs>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214954">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44ADB9F7" w14:textId="77777777" w:rsidR="00DA7739" w:rsidRPr="005D2C6B" w:rsidRDefault="00DA7739" w:rsidP="00D33BF3">
      <w:pPr>
        <w:pStyle w:val="DefenceHeading2"/>
        <w:tabs>
          <w:tab w:val="clear" w:pos="964"/>
          <w:tab w:val="num" w:pos="0"/>
        </w:tabs>
      </w:pPr>
      <w:bookmarkStart w:id="189" w:name="_Ref71635958"/>
      <w:bookmarkStart w:id="190" w:name="_Toc110956331"/>
      <w:bookmarkStart w:id="191" w:name="_Toc136769708"/>
      <w:r w:rsidRPr="005D2C6B">
        <w:t>Parties' Conduct</w:t>
      </w:r>
      <w:bookmarkEnd w:id="189"/>
      <w:bookmarkEnd w:id="190"/>
      <w:bookmarkEnd w:id="191"/>
    </w:p>
    <w:p w14:paraId="57C42527" w14:textId="77777777"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w:t>
      </w:r>
      <w:r w:rsidRPr="000E1AC5">
        <w:t>in carrying</w:t>
      </w:r>
      <w:r w:rsidRPr="005D2C6B">
        <w:t xml:space="preserve"> out their obligations under the </w:t>
      </w:r>
      <w:r w:rsidR="008A3BB2" w:rsidRPr="00CD280C">
        <w:t>Contract</w:t>
      </w:r>
      <w:r w:rsidRPr="00CD280C">
        <w:t>.</w:t>
      </w:r>
      <w:r w:rsidR="008414D8" w:rsidRPr="00CD280C">
        <w:t xml:space="preserve"> </w:t>
      </w:r>
    </w:p>
    <w:p w14:paraId="1AD21CA4" w14:textId="77777777" w:rsidR="00DA7739" w:rsidRPr="005D2C6B" w:rsidRDefault="00666ADD" w:rsidP="00D33BF3">
      <w:pPr>
        <w:pStyle w:val="DefenceHeading2"/>
        <w:tabs>
          <w:tab w:val="clear" w:pos="964"/>
          <w:tab w:val="num" w:pos="0"/>
        </w:tabs>
      </w:pPr>
      <w:bookmarkStart w:id="192" w:name="_Ref71632704"/>
      <w:bookmarkStart w:id="193" w:name="_Ref71641727"/>
      <w:bookmarkStart w:id="194" w:name="_Toc110956332"/>
      <w:bookmarkStart w:id="195" w:name="_Toc136769709"/>
      <w:r w:rsidRPr="00CE4628">
        <w:t>Contract Administrator</w:t>
      </w:r>
      <w:r w:rsidR="00DA7739" w:rsidRPr="005D2C6B">
        <w:t>'s Representative</w:t>
      </w:r>
      <w:bookmarkEnd w:id="192"/>
      <w:bookmarkEnd w:id="193"/>
      <w:bookmarkEnd w:id="194"/>
      <w:bookmarkEnd w:id="195"/>
    </w:p>
    <w:p w14:paraId="3879B6DA" w14:textId="77777777" w:rsidR="00413610"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may</w:t>
      </w:r>
      <w:bookmarkStart w:id="196" w:name="_Ref114047572"/>
      <w:r w:rsidR="00413610">
        <w:t>:</w:t>
      </w:r>
      <w:r w:rsidR="002664CA">
        <w:t xml:space="preserve"> </w:t>
      </w:r>
    </w:p>
    <w:p w14:paraId="09A18065" w14:textId="0ACC64D1" w:rsidR="00595B9B" w:rsidRDefault="00DA7739" w:rsidP="00413610">
      <w:pPr>
        <w:pStyle w:val="DefenceHeading4"/>
      </w:pPr>
      <w:bookmarkStart w:id="197" w:name="_Ref111445335"/>
      <w:r w:rsidRPr="005D2C6B">
        <w:t xml:space="preserve">by </w:t>
      </w:r>
      <w:r w:rsidR="00E44FEC" w:rsidRPr="005D2C6B">
        <w:t xml:space="preserve">written notice to the </w:t>
      </w:r>
      <w:r w:rsidR="00E44FEC" w:rsidRPr="00E2361C">
        <w:t>Contractor</w:t>
      </w:r>
      <w:r w:rsidR="00E44FEC" w:rsidRPr="005D2C6B">
        <w:t xml:space="preserve"> </w:t>
      </w:r>
      <w:r w:rsidR="00413610" w:rsidRPr="005D2C6B">
        <w:t>appoint persons to exercise any of the</w:t>
      </w:r>
      <w:r w:rsidR="007665E3">
        <w:t xml:space="preserve"> </w:t>
      </w:r>
      <w:r w:rsidR="002664CA">
        <w:t xml:space="preserve">Contract Administrator’s </w:t>
      </w:r>
      <w:r w:rsidR="00413610" w:rsidRPr="005D2C6B">
        <w:t xml:space="preserve">functions under the </w:t>
      </w:r>
      <w:r w:rsidR="00413610" w:rsidRPr="00E2361C">
        <w:t>Contract</w:t>
      </w:r>
      <w:r w:rsidR="00413610" w:rsidRPr="005D2C6B">
        <w:t>;</w:t>
      </w:r>
      <w:r w:rsidR="00413610">
        <w:t xml:space="preserve"> </w:t>
      </w:r>
      <w:bookmarkStart w:id="198" w:name="_Ref52542333"/>
      <w:r w:rsidR="00413610" w:rsidRPr="005D2C6B">
        <w:t>and</w:t>
      </w:r>
      <w:bookmarkEnd w:id="196"/>
      <w:bookmarkEnd w:id="197"/>
      <w:bookmarkEnd w:id="198"/>
    </w:p>
    <w:p w14:paraId="3BE00EB9" w14:textId="4E3F2749" w:rsidR="00413610" w:rsidRDefault="00413610" w:rsidP="00D92B71">
      <w:pPr>
        <w:pStyle w:val="DefenceHeading4"/>
      </w:pPr>
      <w:r w:rsidRPr="005D2C6B">
        <w:t xml:space="preserve">revoke any appointment under </w:t>
      </w:r>
      <w:r>
        <w:t>sub</w:t>
      </w:r>
      <w:r w:rsidRPr="005D2C6B">
        <w:t xml:space="preserve">paragraph </w:t>
      </w:r>
      <w:r>
        <w:fldChar w:fldCharType="begin"/>
      </w:r>
      <w:r>
        <w:instrText xml:space="preserve"> REF _Ref111445335 \n \h </w:instrText>
      </w:r>
      <w:r>
        <w:fldChar w:fldCharType="separate"/>
      </w:r>
      <w:r w:rsidR="00214954">
        <w:t>(i)</w:t>
      </w:r>
      <w:r>
        <w:fldChar w:fldCharType="end"/>
      </w:r>
      <w:r w:rsidRPr="005D2C6B">
        <w:t xml:space="preserve"> by notice in writing to the </w:t>
      </w:r>
      <w:r w:rsidRPr="00E2361C">
        <w:t>Contractor</w:t>
      </w:r>
      <w:r>
        <w:t>.</w:t>
      </w:r>
    </w:p>
    <w:p w14:paraId="0A1CD79D" w14:textId="6A0E77E6" w:rsidR="00413610" w:rsidRPr="005D2C6B" w:rsidRDefault="00413610" w:rsidP="00413610">
      <w:pPr>
        <w:pStyle w:val="DefenceHeading3"/>
      </w:pPr>
      <w:r w:rsidRPr="005D2C6B">
        <w:t xml:space="preserve">As at the </w:t>
      </w:r>
      <w:r w:rsidRPr="008C0A5A">
        <w:t>Award Date</w:t>
      </w:r>
      <w:r w:rsidRPr="005D2C6B">
        <w:t xml:space="preserve">, the </w:t>
      </w:r>
      <w:r w:rsidRPr="00E2361C">
        <w:t>Contract Administrator</w:t>
      </w:r>
      <w:r w:rsidRPr="005D2C6B">
        <w:t xml:space="preserve"> is deemed to have appointed </w:t>
      </w:r>
      <w:r w:rsidR="00F16935">
        <w:t>the</w:t>
      </w:r>
      <w:r w:rsidRPr="005D2C6B">
        <w:t xml:space="preserve"> person</w:t>
      </w:r>
      <w:r w:rsidR="00F16935">
        <w:t>s</w:t>
      </w:r>
      <w:r w:rsidRPr="005D2C6B">
        <w:t xml:space="preserve"> </w:t>
      </w:r>
      <w:r>
        <w:t>specified</w:t>
      </w:r>
      <w:r w:rsidRPr="005D2C6B">
        <w:t xml:space="preserve"> in the </w:t>
      </w:r>
      <w:r w:rsidRPr="00E2361C">
        <w:t>Contract Particulars</w:t>
      </w:r>
      <w:r w:rsidRPr="005D2C6B">
        <w:t xml:space="preserve"> to carry out the functions </w:t>
      </w:r>
      <w:r>
        <w:t>specified</w:t>
      </w:r>
      <w:r w:rsidRPr="005D2C6B">
        <w:t xml:space="preserve"> in the </w:t>
      </w:r>
      <w:r w:rsidRPr="00E2361C">
        <w:t>Contract Particulars</w:t>
      </w:r>
      <w:r w:rsidRPr="005D2C6B">
        <w:t>.</w:t>
      </w:r>
    </w:p>
    <w:p w14:paraId="13C75ABE" w14:textId="24690D18" w:rsidR="00DA7739" w:rsidRPr="005D2C6B" w:rsidRDefault="00DA7739" w:rsidP="001B0AC7">
      <w:pPr>
        <w:pStyle w:val="DefenceHeading3"/>
        <w:tabs>
          <w:tab w:val="clear" w:pos="964"/>
          <w:tab w:val="num" w:pos="0"/>
        </w:tabs>
      </w:pPr>
      <w:r w:rsidRPr="005D2C6B">
        <w:t xml:space="preserve">All references in the </w:t>
      </w:r>
      <w:r w:rsidR="008A3BB2" w:rsidRPr="00E2361C">
        <w:t>Contract</w:t>
      </w:r>
      <w:r w:rsidRPr="005D2C6B">
        <w:t xml:space="preserve"> to </w:t>
      </w:r>
      <w:r w:rsidR="00085A9D">
        <w:t xml:space="preserve">the </w:t>
      </w:r>
      <w:r w:rsidR="00944B08" w:rsidRPr="00E2361C">
        <w:t>Contract Administrator</w:t>
      </w:r>
      <w:r w:rsidRPr="005D2C6B">
        <w:t xml:space="preserve"> include a reference to </w:t>
      </w:r>
      <w:r w:rsidR="00413610">
        <w:t>a</w:t>
      </w:r>
      <w:r w:rsidR="00675BA7">
        <w:t xml:space="preserve"> </w:t>
      </w:r>
      <w:r w:rsidR="00413610">
        <w:t>r</w:t>
      </w:r>
      <w:r w:rsidRPr="005D2C6B">
        <w:t>epresentative</w:t>
      </w:r>
      <w:r w:rsidR="00413610">
        <w:t xml:space="preserve"> </w:t>
      </w:r>
      <w:r w:rsidR="00413610" w:rsidRPr="005D2C6B">
        <w:t xml:space="preserve">appointed under </w:t>
      </w:r>
      <w:r w:rsidR="00413610">
        <w:t>clause</w:t>
      </w:r>
      <w:r w:rsidR="00413610" w:rsidRPr="005D2C6B">
        <w:t> </w:t>
      </w:r>
      <w:r w:rsidR="00413610">
        <w:fldChar w:fldCharType="begin"/>
      </w:r>
      <w:r w:rsidR="00413610">
        <w:instrText xml:space="preserve"> REF _Ref71632704 \n \h </w:instrText>
      </w:r>
      <w:r w:rsidR="00413610">
        <w:fldChar w:fldCharType="separate"/>
      </w:r>
      <w:r w:rsidR="00214954">
        <w:t>3.4</w:t>
      </w:r>
      <w:r w:rsidR="00413610">
        <w:fldChar w:fldCharType="end"/>
      </w:r>
      <w:r w:rsidRPr="005D2C6B">
        <w:t>.</w:t>
      </w:r>
    </w:p>
    <w:p w14:paraId="61F0D967" w14:textId="77777777" w:rsidR="00DA7739" w:rsidRPr="005D2C6B" w:rsidRDefault="009A5A78" w:rsidP="00D33BF3">
      <w:pPr>
        <w:pStyle w:val="DefenceHeading2"/>
        <w:tabs>
          <w:tab w:val="clear" w:pos="964"/>
          <w:tab w:val="num" w:pos="0"/>
        </w:tabs>
      </w:pPr>
      <w:bookmarkStart w:id="199" w:name="_Ref449630471"/>
      <w:bookmarkStart w:id="200" w:name="_Toc110956333"/>
      <w:bookmarkStart w:id="201" w:name="_Toc136769710"/>
      <w:r w:rsidRPr="00CE4628">
        <w:t>Contractor's Representative</w:t>
      </w:r>
      <w:bookmarkEnd w:id="199"/>
      <w:bookmarkEnd w:id="200"/>
      <w:bookmarkEnd w:id="201"/>
    </w:p>
    <w:p w14:paraId="6FD12EF7" w14:textId="77777777" w:rsidR="00DA7739"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47039ECF" w14:textId="77777777" w:rsidR="00DA7739" w:rsidRPr="005D2C6B" w:rsidRDefault="00DA7739" w:rsidP="001B0AC7">
      <w:pPr>
        <w:pStyle w:val="DefenceHeading3"/>
        <w:tabs>
          <w:tab w:val="clear" w:pos="964"/>
          <w:tab w:val="num" w:pos="0"/>
        </w:tabs>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70F04662" w14:textId="77777777" w:rsidR="00DA7739" w:rsidRPr="005D2C6B" w:rsidRDefault="00DA7739" w:rsidP="00D33BF3">
      <w:pPr>
        <w:pStyle w:val="DefenceHeading2"/>
        <w:tabs>
          <w:tab w:val="clear" w:pos="964"/>
          <w:tab w:val="num" w:pos="0"/>
        </w:tabs>
      </w:pPr>
      <w:bookmarkStart w:id="202" w:name="_Ref71632154"/>
      <w:bookmarkStart w:id="203" w:name="_Ref465263047"/>
      <w:bookmarkStart w:id="204" w:name="_Toc110956334"/>
      <w:bookmarkStart w:id="205" w:name="_Toc136769711"/>
      <w:r w:rsidRPr="005D2C6B">
        <w:t>Key People</w:t>
      </w:r>
      <w:bookmarkEnd w:id="202"/>
      <w:r w:rsidR="00DE7525">
        <w:t xml:space="preserve"> for the Contractor's Activities</w:t>
      </w:r>
      <w:bookmarkEnd w:id="203"/>
      <w:bookmarkEnd w:id="204"/>
      <w:bookmarkEnd w:id="205"/>
    </w:p>
    <w:p w14:paraId="4CC91FFA" w14:textId="77777777" w:rsidR="00DA7739" w:rsidRPr="005D2C6B" w:rsidRDefault="00DA7739" w:rsidP="001757C5">
      <w:pPr>
        <w:pStyle w:val="DefenceNormal"/>
      </w:pPr>
      <w:r w:rsidRPr="005D2C6B">
        <w:t xml:space="preserve">The </w:t>
      </w:r>
      <w:r w:rsidR="00455CCE" w:rsidRPr="00E2361C">
        <w:t>Contractor</w:t>
      </w:r>
      <w:r w:rsidRPr="005D2C6B">
        <w:t xml:space="preserve"> must:</w:t>
      </w:r>
    </w:p>
    <w:p w14:paraId="5ADC95C2" w14:textId="77777777" w:rsidR="00DA7739" w:rsidRPr="005D2C6B" w:rsidRDefault="00DA7739" w:rsidP="00D33BF3">
      <w:pPr>
        <w:pStyle w:val="DefenceHeading3"/>
        <w:tabs>
          <w:tab w:val="clear" w:pos="964"/>
          <w:tab w:val="num" w:pos="0"/>
        </w:tabs>
      </w:pPr>
      <w:bookmarkStart w:id="206" w:name="_Ref71641743"/>
      <w:r w:rsidRPr="005D2C6B">
        <w:t xml:space="preserve">employ those people specified in the </w:t>
      </w:r>
      <w:r w:rsidR="000B3220" w:rsidRPr="00E2361C">
        <w:t>Contract Particulars</w:t>
      </w:r>
      <w:r w:rsidR="009A0CB7">
        <w:t>,</w:t>
      </w:r>
      <w:r w:rsidR="009A0CB7" w:rsidRPr="009A0CB7">
        <w:t xml:space="preserve"> </w:t>
      </w:r>
      <w:r w:rsidR="009A0CB7" w:rsidRPr="005D2C6B">
        <w:t xml:space="preserve">including the </w:t>
      </w:r>
      <w:r w:rsidR="009A0CB7" w:rsidRPr="00E2361C">
        <w:t>Contractor's Representative</w:t>
      </w:r>
      <w:r w:rsidR="009A0CB7">
        <w:t>,</w:t>
      </w:r>
      <w:r w:rsidRPr="005D2C6B">
        <w:t xml:space="preserve"> in the jobs specified in the </w:t>
      </w:r>
      <w:r w:rsidR="000B3220" w:rsidRPr="00E2361C">
        <w:t>Contract Particulars</w:t>
      </w:r>
      <w:r w:rsidRPr="005D2C6B">
        <w:t>;</w:t>
      </w:r>
      <w:bookmarkEnd w:id="206"/>
    </w:p>
    <w:p w14:paraId="5B6A0872" w14:textId="65100D08" w:rsidR="00DA7739" w:rsidRPr="005D2C6B" w:rsidRDefault="00DA7739" w:rsidP="00D33BF3">
      <w:pPr>
        <w:pStyle w:val="DefenceHeading3"/>
        <w:tabs>
          <w:tab w:val="clear" w:pos="964"/>
          <w:tab w:val="num" w:pos="0"/>
        </w:tabs>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214954">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214954">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0DD2D682" w14:textId="36643DEB" w:rsidR="00DA7739" w:rsidRPr="005D2C6B" w:rsidRDefault="00DA7739" w:rsidP="00D33BF3">
      <w:pPr>
        <w:pStyle w:val="DefenceHeading3"/>
        <w:tabs>
          <w:tab w:val="clear" w:pos="964"/>
          <w:tab w:val="num" w:pos="0"/>
        </w:tabs>
      </w:pPr>
      <w:bookmarkStart w:id="207"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214954">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207"/>
    </w:p>
    <w:p w14:paraId="6C7BEB93" w14:textId="77777777" w:rsidR="00DA7739" w:rsidRPr="005D2C6B" w:rsidRDefault="00DA7739" w:rsidP="00D33BF3">
      <w:pPr>
        <w:pStyle w:val="DefenceHeading2"/>
        <w:tabs>
          <w:tab w:val="clear" w:pos="964"/>
          <w:tab w:val="num" w:pos="0"/>
        </w:tabs>
      </w:pPr>
      <w:bookmarkStart w:id="208" w:name="_Ref72042888"/>
      <w:bookmarkStart w:id="209" w:name="_Toc110956335"/>
      <w:bookmarkStart w:id="210" w:name="_Toc136769712"/>
      <w:r w:rsidRPr="005D2C6B">
        <w:t>Removal of Persons</w:t>
      </w:r>
      <w:bookmarkEnd w:id="208"/>
      <w:bookmarkEnd w:id="209"/>
      <w:bookmarkEnd w:id="210"/>
    </w:p>
    <w:p w14:paraId="69096900" w14:textId="77777777" w:rsidR="00DA7739" w:rsidRPr="0085779C" w:rsidRDefault="00DA7739" w:rsidP="001B0AC7">
      <w:pPr>
        <w:pStyle w:val="DefenceHeading3"/>
      </w:pPr>
      <w:bookmarkStart w:id="211" w:name="_Ref75277451"/>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t>
      </w:r>
      <w:r w:rsidR="009A0CB7">
        <w:t xml:space="preserve">who </w:t>
      </w:r>
      <w:r w:rsidRPr="005D2C6B">
        <w:t xml:space="preserve">in the reasonable opinion of the </w:t>
      </w:r>
      <w:r w:rsidR="00944B08" w:rsidRPr="00E2361C">
        <w:t>Contract Administrator</w:t>
      </w:r>
      <w:r w:rsidRPr="005D2C6B">
        <w:t xml:space="preserve"> is guilty of misconduct or is incompetent</w:t>
      </w:r>
      <w:r w:rsidR="00E44FEC">
        <w:t>,</w:t>
      </w:r>
      <w:r w:rsidRPr="005D2C6B">
        <w:t xml:space="preserve"> negligent</w:t>
      </w:r>
      <w:r w:rsidR="00E44FEC">
        <w:t xml:space="preserve"> or </w:t>
      </w:r>
      <w:r w:rsidR="002664CA">
        <w:t xml:space="preserve">is otherwise </w:t>
      </w:r>
      <w:r w:rsidR="00E44FEC">
        <w:t>not a fit and proper person</w:t>
      </w:r>
      <w:r w:rsidR="001352D4">
        <w:t xml:space="preserve"> to be engaged in connection with the Contractor’s Activities</w:t>
      </w:r>
      <w:r w:rsidRPr="0085779C">
        <w:t>.</w:t>
      </w:r>
      <w:bookmarkEnd w:id="211"/>
    </w:p>
    <w:p w14:paraId="290E15EB" w14:textId="6D5B69BE" w:rsidR="00DA7739" w:rsidRPr="005D2C6B" w:rsidRDefault="00DA7739" w:rsidP="001B0AC7">
      <w:pPr>
        <w:pStyle w:val="DefenceHeading3"/>
      </w:pPr>
      <w:r w:rsidRPr="005D2C6B">
        <w:t xml:space="preserve">The </w:t>
      </w:r>
      <w:r w:rsidR="00455CCE" w:rsidRPr="00E2361C">
        <w:t>Contractor</w:t>
      </w:r>
      <w:r w:rsidRPr="005D2C6B">
        <w:t xml:space="preserve"> must ensure that th</w:t>
      </w:r>
      <w:r w:rsidR="009A0CB7">
        <w:t>e</w:t>
      </w:r>
      <w:r w:rsidRPr="005D2C6B">
        <w:t xml:space="preserve"> person</w:t>
      </w:r>
      <w:r w:rsidR="0085779C">
        <w:t xml:space="preserve"> referred to in</w:t>
      </w:r>
      <w:r w:rsidR="006871E3">
        <w:t xml:space="preserve"> the Contract Administrator’s notice under</w:t>
      </w:r>
      <w:r w:rsidR="0085779C">
        <w:t xml:space="preserve"> paragraph </w:t>
      </w:r>
      <w:r w:rsidR="0085779C">
        <w:fldChar w:fldCharType="begin"/>
      </w:r>
      <w:r w:rsidR="0085779C">
        <w:instrText xml:space="preserve"> REF _Ref75277451 \n \h </w:instrText>
      </w:r>
      <w:r w:rsidR="0085779C">
        <w:fldChar w:fldCharType="separate"/>
      </w:r>
      <w:r w:rsidR="00214954">
        <w:t>(a)</w:t>
      </w:r>
      <w:r w:rsidR="0085779C">
        <w:fldChar w:fldCharType="end"/>
      </w:r>
      <w:r w:rsidRPr="005D2C6B">
        <w:t xml:space="preserve"> is not again </w:t>
      </w:r>
      <w:r w:rsidR="006337BA">
        <w:t xml:space="preserve">involved </w:t>
      </w:r>
      <w:r w:rsidRPr="005D2C6B">
        <w:t xml:space="preserve">in the </w:t>
      </w:r>
      <w:r w:rsidR="000B3220" w:rsidRPr="00E2361C">
        <w:t>Contractor's Activities</w:t>
      </w:r>
      <w:r w:rsidRPr="005D2C6B">
        <w:t>.</w:t>
      </w:r>
      <w:r w:rsidR="00AF5085">
        <w:t xml:space="preserve"> </w:t>
      </w:r>
    </w:p>
    <w:p w14:paraId="1C6BA7F3" w14:textId="77777777" w:rsidR="00DA7739" w:rsidRPr="005D2C6B" w:rsidRDefault="00DA7739" w:rsidP="00D33BF3">
      <w:pPr>
        <w:pStyle w:val="DefenceHeading2"/>
        <w:tabs>
          <w:tab w:val="clear" w:pos="964"/>
          <w:tab w:val="num" w:pos="0"/>
        </w:tabs>
      </w:pPr>
      <w:bookmarkStart w:id="212" w:name="_Toc110956336"/>
      <w:bookmarkStart w:id="213" w:name="_Toc136769713"/>
      <w:r w:rsidRPr="005D2C6B">
        <w:t>Industrial Relations</w:t>
      </w:r>
      <w:bookmarkEnd w:id="212"/>
      <w:bookmarkEnd w:id="213"/>
    </w:p>
    <w:p w14:paraId="6916C501" w14:textId="77777777" w:rsidR="00DA7739" w:rsidRPr="005D2C6B" w:rsidRDefault="0053656F" w:rsidP="001757C5">
      <w:pPr>
        <w:pStyle w:val="DefenceNormal"/>
      </w:pPr>
      <w:r>
        <w:t>I</w:t>
      </w:r>
      <w:r w:rsidR="00DA7739" w:rsidRPr="005D2C6B">
        <w:t xml:space="preserve">n carrying out the </w:t>
      </w:r>
      <w:r w:rsidR="000B3220" w:rsidRPr="00E2361C">
        <w:t>Contractor's Activities</w:t>
      </w:r>
      <w:r>
        <w:t>, t</w:t>
      </w:r>
      <w:r w:rsidRPr="005D2C6B">
        <w:t xml:space="preserve">he </w:t>
      </w:r>
      <w:r w:rsidRPr="00E2361C">
        <w:t>Contractor</w:t>
      </w:r>
      <w:r w:rsidRPr="005D2C6B">
        <w:t xml:space="preserve"> must</w:t>
      </w:r>
      <w:r w:rsidR="00DA7739" w:rsidRPr="005D2C6B">
        <w:t>:</w:t>
      </w:r>
    </w:p>
    <w:p w14:paraId="2990AC41" w14:textId="77777777" w:rsidR="00DA7739" w:rsidRPr="005D2C6B" w:rsidRDefault="00DA7739" w:rsidP="00D33BF3">
      <w:pPr>
        <w:pStyle w:val="DefenceHeading3"/>
        <w:tabs>
          <w:tab w:val="clear" w:pos="964"/>
          <w:tab w:val="num" w:pos="0"/>
        </w:tabs>
      </w:pPr>
      <w:r w:rsidRPr="005D2C6B">
        <w:t>assume sole responsibility for and manage all aspects of industrial relations;</w:t>
      </w:r>
    </w:p>
    <w:p w14:paraId="2E2CFAE1" w14:textId="77777777" w:rsidR="00DA7739" w:rsidRPr="005D2C6B" w:rsidRDefault="00DA7739" w:rsidP="00D33BF3">
      <w:pPr>
        <w:pStyle w:val="DefenceHeading3"/>
        <w:tabs>
          <w:tab w:val="clear" w:pos="964"/>
          <w:tab w:val="num" w:pos="0"/>
        </w:tabs>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EA1453C" w14:textId="77777777" w:rsidR="00DA7739" w:rsidRPr="005D2C6B" w:rsidRDefault="00DA7739" w:rsidP="00D33BF3">
      <w:pPr>
        <w:pStyle w:val="DefenceHeading3"/>
        <w:tabs>
          <w:tab w:val="clear" w:pos="964"/>
          <w:tab w:val="num" w:pos="0"/>
        </w:tabs>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5BE9CAD0" w14:textId="77777777" w:rsidR="00DA7739" w:rsidRPr="005D2C6B" w:rsidRDefault="00DA7739" w:rsidP="00D33BF3">
      <w:pPr>
        <w:pStyle w:val="DefenceHeading3"/>
        <w:tabs>
          <w:tab w:val="clear" w:pos="964"/>
          <w:tab w:val="num" w:pos="0"/>
        </w:tabs>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33167A5C" w14:textId="77777777" w:rsidR="00075300" w:rsidRDefault="00075300" w:rsidP="00224EC6">
      <w:pPr>
        <w:pStyle w:val="DefenceHeading2"/>
      </w:pPr>
      <w:bookmarkStart w:id="214" w:name="_Ref446523478"/>
      <w:bookmarkStart w:id="215" w:name="_Toc110956337"/>
      <w:bookmarkStart w:id="216" w:name="_Toc136769714"/>
      <w:bookmarkStart w:id="217" w:name="_Ref309223794"/>
      <w:bookmarkStart w:id="218" w:name="_Ref309225642"/>
      <w:r>
        <w:t>Monthly Meeting</w:t>
      </w:r>
      <w:bookmarkEnd w:id="214"/>
      <w:bookmarkEnd w:id="215"/>
      <w:bookmarkEnd w:id="216"/>
    </w:p>
    <w:p w14:paraId="0060EB60" w14:textId="77777777" w:rsidR="00F478D3" w:rsidRPr="00752B36" w:rsidRDefault="00075300" w:rsidP="00224EC6">
      <w:pPr>
        <w:pStyle w:val="DefenceHeading3"/>
      </w:pPr>
      <w:r w:rsidRPr="00752B36">
        <w:t xml:space="preserve">The </w:t>
      </w:r>
      <w:r w:rsidR="00455CCE" w:rsidRPr="00752B36">
        <w:t>Contractor</w:t>
      </w:r>
      <w:r w:rsidRPr="00752B36">
        <w:t xml:space="preserve"> must:</w:t>
      </w:r>
      <w:r w:rsidR="00F478D3" w:rsidRPr="00752B36">
        <w:t xml:space="preserve"> </w:t>
      </w:r>
    </w:p>
    <w:p w14:paraId="21326E16" w14:textId="77777777"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26B5FBEA" w14:textId="50363686"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214954">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2E8E1188" w14:textId="77777777"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1B4359DD" w14:textId="77777777"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1DB2365" w14:textId="77777777" w:rsidR="00F478D3" w:rsidRPr="00361148" w:rsidRDefault="00075300" w:rsidP="00224EC6">
      <w:pPr>
        <w:pStyle w:val="DefenceHeading3"/>
      </w:pPr>
      <w:r w:rsidRPr="00361148">
        <w:t xml:space="preserve">The </w:t>
      </w:r>
      <w:r w:rsidR="00944B08" w:rsidRPr="00E2361C">
        <w:t>Contract Administrator</w:t>
      </w:r>
      <w:r w:rsidRPr="00361148">
        <w:t xml:space="preserve"> </w:t>
      </w:r>
      <w:r w:rsidR="009A0CB7">
        <w:t>must</w:t>
      </w:r>
      <w:r w:rsidRPr="00361148">
        <w:t>:</w:t>
      </w:r>
      <w:r w:rsidR="00F478D3" w:rsidRPr="00F478D3">
        <w:t xml:space="preserve"> </w:t>
      </w:r>
    </w:p>
    <w:p w14:paraId="4EE97E55" w14:textId="77777777" w:rsidR="00F478D3" w:rsidRPr="00224EC6" w:rsidRDefault="00075300" w:rsidP="00E941B6">
      <w:pPr>
        <w:pStyle w:val="DefenceHeading4"/>
      </w:pPr>
      <w:r w:rsidRPr="00415C53">
        <w:t>before each meeting</w:t>
      </w:r>
      <w:r w:rsidR="00F478D3" w:rsidRPr="003F0DC1">
        <w:t>:</w:t>
      </w:r>
    </w:p>
    <w:p w14:paraId="6EA055E6"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180C534A" w14:textId="77777777" w:rsidR="00075300" w:rsidRDefault="00F478D3" w:rsidP="00224EC6">
      <w:pPr>
        <w:pStyle w:val="DefenceHeading5"/>
      </w:pPr>
      <w:r w:rsidRPr="00224EC6">
        <w:t>issue a</w:t>
      </w:r>
      <w:r>
        <w:t>n agenda for the meeting; and</w:t>
      </w:r>
    </w:p>
    <w:p w14:paraId="2BE405BE" w14:textId="77777777" w:rsidR="00AF6440" w:rsidRPr="00224EC6" w:rsidRDefault="00075300" w:rsidP="00E941B6">
      <w:pPr>
        <w:pStyle w:val="DefenceHeading4"/>
      </w:pPr>
      <w:r w:rsidRPr="00415C53">
        <w:t>after each meeting</w:t>
      </w:r>
      <w:r w:rsidR="00AF6440" w:rsidRPr="003F0DC1">
        <w:t xml:space="preserve">: </w:t>
      </w:r>
    </w:p>
    <w:p w14:paraId="65BD04EA"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1F727C5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61A098E" w14:textId="77777777" w:rsidR="00075300" w:rsidRPr="00993664" w:rsidRDefault="00075300" w:rsidP="00D33BF3">
      <w:pPr>
        <w:pStyle w:val="DefenceHeading2"/>
        <w:tabs>
          <w:tab w:val="clear" w:pos="964"/>
          <w:tab w:val="num" w:pos="0"/>
        </w:tabs>
      </w:pPr>
      <w:bookmarkStart w:id="219" w:name="_Ref446523449"/>
      <w:bookmarkStart w:id="220" w:name="_Toc110956338"/>
      <w:bookmarkStart w:id="221" w:name="_Toc136769715"/>
      <w:r w:rsidRPr="00993664">
        <w:lastRenderedPageBreak/>
        <w:t>Contractor's Monthly Report</w:t>
      </w:r>
      <w:bookmarkEnd w:id="219"/>
      <w:bookmarkEnd w:id="220"/>
      <w:bookmarkEnd w:id="221"/>
    </w:p>
    <w:p w14:paraId="2FED332D" w14:textId="270CD722"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214954">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39D10DBB" w14:textId="77777777" w:rsidR="00075300" w:rsidRPr="00E15378" w:rsidRDefault="00075300" w:rsidP="00E941B6">
      <w:pPr>
        <w:pStyle w:val="DefenceHeading3"/>
      </w:pPr>
      <w:r w:rsidRPr="00E15378">
        <w:t>detailed particulars o</w:t>
      </w:r>
      <w:r w:rsidR="00085A9D">
        <w:t>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2408843F"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75C61909" w14:textId="77777777"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w:t>
      </w:r>
      <w:r w:rsidR="00820F9E" w:rsidRPr="00820F9E">
        <w:t xml:space="preserve"> </w:t>
      </w:r>
      <w:r w:rsidR="00820F9E">
        <w:t xml:space="preserve">in accordance with the </w:t>
      </w:r>
      <w:r w:rsidR="00820F9E">
        <w:rPr>
          <w:rFonts w:cstheme="minorHAnsi"/>
        </w:rPr>
        <w:t>Infrastructure Directorate Dispensations Process</w:t>
      </w:r>
      <w:r w:rsidR="00075300" w:rsidRPr="00E15378">
        <w:t xml:space="preserve">); </w:t>
      </w:r>
    </w:p>
    <w:p w14:paraId="4BBB584B" w14:textId="77777777"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6D370FFB" w14:textId="77777777"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746D0F1C" w14:textId="23BA2BFD" w:rsidR="00075300" w:rsidRPr="00E15378" w:rsidRDefault="00075300" w:rsidP="00D33BF3">
      <w:pPr>
        <w:pStyle w:val="DefenceHeading4"/>
        <w:tabs>
          <w:tab w:val="clear" w:pos="1928"/>
          <w:tab w:val="num" w:pos="964"/>
        </w:tabs>
      </w:pPr>
      <w:r w:rsidRPr="00E15378">
        <w:t xml:space="preserve">any deviations from the </w:t>
      </w:r>
      <w:r w:rsidR="00247FD5" w:rsidRPr="00E2361C">
        <w:t>Contractor</w:t>
      </w:r>
      <w:r w:rsidRPr="00E2361C">
        <w:t>'s</w:t>
      </w:r>
      <w:r w:rsidRPr="00E15378">
        <w:t xml:space="preserve"> program under clause </w:t>
      </w:r>
      <w:r>
        <w:rPr>
          <w:highlight w:val="green"/>
        </w:rPr>
        <w:fldChar w:fldCharType="begin"/>
      </w:r>
      <w:r>
        <w:instrText xml:space="preserve"> REF _Ref71632501 \r \h </w:instrText>
      </w:r>
      <w:r>
        <w:rPr>
          <w:highlight w:val="green"/>
        </w:rPr>
      </w:r>
      <w:r>
        <w:rPr>
          <w:highlight w:val="green"/>
        </w:rPr>
        <w:fldChar w:fldCharType="separate"/>
      </w:r>
      <w:r w:rsidR="00214954">
        <w:t>10.2</w:t>
      </w:r>
      <w:r>
        <w:rPr>
          <w:highlight w:val="green"/>
        </w:rPr>
        <w:fldChar w:fldCharType="end"/>
      </w:r>
      <w:r w:rsidRPr="00E15378">
        <w:t>;</w:t>
      </w:r>
    </w:p>
    <w:p w14:paraId="16E999FD" w14:textId="77777777" w:rsidR="00075300" w:rsidRPr="00E15378" w:rsidRDefault="00075300" w:rsidP="00D33BF3">
      <w:pPr>
        <w:pStyle w:val="DefenceHeading3"/>
        <w:tabs>
          <w:tab w:val="clear" w:pos="964"/>
          <w:tab w:val="num" w:pos="0"/>
        </w:tabs>
      </w:pPr>
      <w:r w:rsidRPr="00E15378">
        <w:t xml:space="preserve">detailed particulars of all: </w:t>
      </w:r>
    </w:p>
    <w:p w14:paraId="1AC53948"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1B3345BE" w14:textId="166C3479" w:rsidR="00075300"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085A9D">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214954">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1907418C" w14:textId="52DA4266" w:rsidR="00E213AD" w:rsidRPr="00E15378" w:rsidRDefault="00E213AD" w:rsidP="00D33BF3">
      <w:pPr>
        <w:pStyle w:val="DefenceHeading4"/>
        <w:tabs>
          <w:tab w:val="clear" w:pos="1928"/>
          <w:tab w:val="num" w:pos="964"/>
        </w:tabs>
      </w:pPr>
      <w:r>
        <w:t xml:space="preserve">written claims and notices given and received under clause </w:t>
      </w:r>
      <w:r w:rsidR="005343BD">
        <w:fldChar w:fldCharType="begin"/>
      </w:r>
      <w:r w:rsidR="005343BD">
        <w:instrText xml:space="preserve"> REF _Ref114046652 \n \h </w:instrText>
      </w:r>
      <w:r w:rsidR="005343BD">
        <w:fldChar w:fldCharType="separate"/>
      </w:r>
      <w:r w:rsidR="00214954">
        <w:t>10</w:t>
      </w:r>
      <w:r w:rsidR="005343BD">
        <w:fldChar w:fldCharType="end"/>
      </w:r>
      <w:r>
        <w:t xml:space="preserve"> in respect of delays and extensions of time and extensions of time to the Date for Completion;</w:t>
      </w:r>
    </w:p>
    <w:p w14:paraId="466A6230" w14:textId="12798D1D"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w:t>
      </w:r>
      <w:r w:rsidR="00FD5C6B">
        <w:t xml:space="preserve">and </w:t>
      </w:r>
      <w:r w:rsidRPr="00E15378">
        <w:t xml:space="preserve">the resolution of ambiguities under clause </w:t>
      </w:r>
      <w:r>
        <w:fldChar w:fldCharType="begin"/>
      </w:r>
      <w:r>
        <w:instrText xml:space="preserve"> REF _Ref71632219 \r \h </w:instrText>
      </w:r>
      <w:r>
        <w:fldChar w:fldCharType="separate"/>
      </w:r>
      <w:r w:rsidR="00214954">
        <w:t>6.11</w:t>
      </w:r>
      <w:r>
        <w:fldChar w:fldCharType="end"/>
      </w:r>
      <w:r w:rsidRPr="00E15378">
        <w:t>);</w:t>
      </w:r>
    </w:p>
    <w:p w14:paraId="7A45AC77" w14:textId="694778FE"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214954">
        <w:t>9.15</w:t>
      </w:r>
      <w:r w:rsidR="006E5173">
        <w:fldChar w:fldCharType="end"/>
      </w:r>
      <w:r>
        <w:t>);</w:t>
      </w:r>
    </w:p>
    <w:p w14:paraId="5DF65A0C" w14:textId="03E11798" w:rsidR="00075300" w:rsidRPr="00E15378" w:rsidRDefault="00075300" w:rsidP="00D33BF3">
      <w:pPr>
        <w:pStyle w:val="DefenceHeading4"/>
        <w:tabs>
          <w:tab w:val="clear" w:pos="1928"/>
          <w:tab w:val="num" w:pos="964"/>
        </w:tabs>
      </w:pPr>
      <w:r w:rsidRPr="00E15378">
        <w:t xml:space="preserve">disputes under clause </w:t>
      </w:r>
      <w:r>
        <w:fldChar w:fldCharType="begin"/>
      </w:r>
      <w:r>
        <w:instrText xml:space="preserve"> REF _Ref71638717 \r \h </w:instrText>
      </w:r>
      <w:r>
        <w:fldChar w:fldCharType="separate"/>
      </w:r>
      <w:r w:rsidR="00214954">
        <w:t>15</w:t>
      </w:r>
      <w:r>
        <w:fldChar w:fldCharType="end"/>
      </w:r>
      <w:r w:rsidRPr="00E15378">
        <w:t xml:space="preserve">; and </w:t>
      </w:r>
    </w:p>
    <w:p w14:paraId="4EE97246" w14:textId="32BEF085"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214954">
        <w:t>16.1</w:t>
      </w:r>
      <w:r>
        <w:fldChar w:fldCharType="end"/>
      </w:r>
      <w:r>
        <w:t xml:space="preserve"> or </w:t>
      </w:r>
      <w:r>
        <w:fldChar w:fldCharType="begin"/>
      </w:r>
      <w:r>
        <w:instrText xml:space="preserve"> REF _Ref71639304 \r \h </w:instrText>
      </w:r>
      <w:r>
        <w:fldChar w:fldCharType="separate"/>
      </w:r>
      <w:r w:rsidR="00214954">
        <w:t>16.2</w:t>
      </w:r>
      <w:r>
        <w:fldChar w:fldCharType="end"/>
      </w:r>
      <w:r w:rsidRPr="00E15378">
        <w:t>;</w:t>
      </w:r>
    </w:p>
    <w:p w14:paraId="6CD1C131" w14:textId="77777777" w:rsidR="00075300" w:rsidRPr="00E15378" w:rsidRDefault="00075300" w:rsidP="00D33BF3">
      <w:pPr>
        <w:pStyle w:val="DefenceHeading3"/>
        <w:tabs>
          <w:tab w:val="clear" w:pos="964"/>
          <w:tab w:val="num" w:pos="0"/>
        </w:tabs>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45ED65DE" w14:textId="77777777" w:rsidR="00075300" w:rsidRPr="00E15378" w:rsidRDefault="00075300" w:rsidP="00D33BF3">
      <w:pPr>
        <w:pStyle w:val="DefenceHeading4"/>
        <w:tabs>
          <w:tab w:val="clear" w:pos="1928"/>
          <w:tab w:val="num" w:pos="964"/>
        </w:tabs>
      </w:pPr>
      <w:r w:rsidRPr="00E15378">
        <w:t>are significantly impacting</w:t>
      </w:r>
      <w:r w:rsidR="00085A9D">
        <w:t>;</w:t>
      </w:r>
      <w:r w:rsidRPr="00E15378">
        <w:t xml:space="preserve"> or </w:t>
      </w:r>
    </w:p>
    <w:p w14:paraId="3F69D33C"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9D9799D" w14:textId="77777777"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 xml:space="preserve">be taken in respect of such risks, opportunities, issues or matters; </w:t>
      </w:r>
    </w:p>
    <w:p w14:paraId="071B6D8E" w14:textId="312DBA92" w:rsidR="006429CE" w:rsidRPr="00140A0D" w:rsidRDefault="00075300" w:rsidP="00712190">
      <w:pPr>
        <w:pStyle w:val="DefenceHeading3"/>
      </w:pPr>
      <w:r w:rsidRPr="00140A0D">
        <w:t xml:space="preserve">confirmation of compliance with the </w:t>
      </w:r>
      <w:r w:rsidR="00D025B5" w:rsidRPr="00E2361C">
        <w:t>WHS Legislation</w:t>
      </w:r>
      <w:r w:rsidR="00712190">
        <w:t xml:space="preserve"> </w:t>
      </w:r>
      <w:r w:rsidR="00712190" w:rsidRPr="00712190">
        <w:t>(as if it applied to the Contractor)</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214954">
        <w:t>8.17</w:t>
      </w:r>
      <w:r w:rsidRPr="00140A0D">
        <w:fldChar w:fldCharType="end"/>
      </w:r>
      <w:r w:rsidRPr="00140A0D">
        <w:t>, including</w:t>
      </w:r>
      <w:r w:rsidR="006429CE" w:rsidRPr="00140A0D">
        <w:t>:</w:t>
      </w:r>
    </w:p>
    <w:p w14:paraId="42469B2E" w14:textId="3F45D797"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214954">
        <w:rPr>
          <w:color w:val="000000"/>
        </w:rPr>
        <w:t>9.2</w:t>
      </w:r>
      <w:r w:rsidR="00C305CF" w:rsidRPr="00140A0D">
        <w:rPr>
          <w:color w:val="000000"/>
        </w:rPr>
        <w:fldChar w:fldCharType="end"/>
      </w:r>
      <w:r w:rsidR="00A77683" w:rsidRPr="00140A0D">
        <w:rPr>
          <w:color w:val="000000"/>
        </w:rPr>
        <w:t>);</w:t>
      </w:r>
    </w:p>
    <w:p w14:paraId="29BC0F33" w14:textId="77777777" w:rsidR="00A77683" w:rsidRPr="00140A0D" w:rsidRDefault="00A77683" w:rsidP="00E941B6">
      <w:pPr>
        <w:pStyle w:val="DefenceHeading4"/>
        <w:rPr>
          <w:color w:val="000000"/>
        </w:rPr>
      </w:pPr>
      <w:r w:rsidRPr="00140A0D">
        <w:rPr>
          <w:color w:val="000000"/>
        </w:rPr>
        <w:t xml:space="preserve">details of all </w:t>
      </w:r>
      <w:r w:rsidR="00FD5C6B" w:rsidRPr="00140A0D">
        <w:rPr>
          <w:color w:val="000000"/>
        </w:rPr>
        <w:t xml:space="preserve">proactive </w:t>
      </w:r>
      <w:r w:rsidRPr="00140A0D">
        <w:rPr>
          <w:color w:val="000000"/>
        </w:rPr>
        <w:t xml:space="preserve">risk management measures implemented by </w:t>
      </w:r>
      <w:r w:rsidR="00D824B8">
        <w:t xml:space="preserve">the </w:t>
      </w:r>
      <w:r w:rsidR="00455CCE" w:rsidRPr="00E2361C">
        <w:t>Contractor</w:t>
      </w:r>
      <w:r w:rsidR="00D824B8">
        <w:t xml:space="preserve"> </w:t>
      </w:r>
      <w:r w:rsidRPr="00140A0D">
        <w:rPr>
          <w:color w:val="000000"/>
        </w:rPr>
        <w:t xml:space="preserve">to prevent </w:t>
      </w:r>
      <w:r w:rsidR="00FD5C6B" w:rsidRPr="00140A0D">
        <w:rPr>
          <w:color w:val="000000"/>
        </w:rPr>
        <w:t xml:space="preserve">systemic </w:t>
      </w:r>
      <w:r w:rsidRPr="00140A0D">
        <w:rPr>
          <w:color w:val="000000"/>
        </w:rPr>
        <w:t xml:space="preserve">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E9FE90D"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47BC632D" w14:textId="77777777" w:rsidR="00A77683" w:rsidRPr="00140A0D" w:rsidRDefault="00A77683" w:rsidP="00E941B6">
      <w:pPr>
        <w:pStyle w:val="DefenceHeading5"/>
        <w:rPr>
          <w:color w:val="000000"/>
        </w:rPr>
      </w:pPr>
      <w:r w:rsidRPr="00140A0D">
        <w:rPr>
          <w:color w:val="000000"/>
        </w:rPr>
        <w:lastRenderedPageBreak/>
        <w:t xml:space="preserve">inductions, training and other work health and safety awareness programmes conducted; </w:t>
      </w:r>
    </w:p>
    <w:p w14:paraId="21358BD1" w14:textId="77777777"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1E419BEE" w14:textId="77777777"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5607CC7B" w14:textId="77777777" w:rsidR="00A77683" w:rsidRPr="00AD420F" w:rsidRDefault="00A77683" w:rsidP="00E941B6">
      <w:pPr>
        <w:pStyle w:val="DefenceHeading4"/>
        <w:rPr>
          <w:color w:val="000000"/>
        </w:rPr>
      </w:pPr>
      <w:r w:rsidRPr="00AD420F">
        <w:rPr>
          <w:color w:val="000000"/>
        </w:rPr>
        <w:t xml:space="preserve">without limiting the </w:t>
      </w:r>
      <w:r w:rsidRPr="00AD420F">
        <w:t>Contractor's</w:t>
      </w:r>
      <w:r w:rsidRPr="00AD420F">
        <w:rPr>
          <w:color w:val="000000"/>
        </w:rPr>
        <w:t xml:space="preserve"> obligations to notify the </w:t>
      </w:r>
      <w:r w:rsidR="00944B08" w:rsidRPr="00AD420F">
        <w:t>Contract Administrator</w:t>
      </w:r>
      <w:r w:rsidRPr="00AD420F">
        <w:rPr>
          <w:color w:val="000000"/>
        </w:rPr>
        <w:t xml:space="preserve"> under:</w:t>
      </w:r>
    </w:p>
    <w:p w14:paraId="043C6E6B" w14:textId="7F47F59A" w:rsidR="00A77683" w:rsidRPr="00AD420F" w:rsidRDefault="00140A0D" w:rsidP="00E941B6">
      <w:pPr>
        <w:pStyle w:val="DefenceHeading5"/>
        <w:rPr>
          <w:color w:val="000000"/>
        </w:rPr>
      </w:pPr>
      <w:r w:rsidRPr="00AD420F">
        <w:rPr>
          <w:color w:val="000000"/>
        </w:rPr>
        <w:t>clause</w:t>
      </w:r>
      <w:r w:rsidR="00DF40A7">
        <w:rPr>
          <w:color w:val="000000"/>
        </w:rPr>
        <w:t xml:space="preserve">s </w:t>
      </w:r>
      <w:r w:rsidR="00DF40A7">
        <w:rPr>
          <w:color w:val="000000"/>
        </w:rPr>
        <w:fldChar w:fldCharType="begin"/>
      </w:r>
      <w:r w:rsidR="00DF40A7">
        <w:rPr>
          <w:color w:val="000000"/>
        </w:rPr>
        <w:instrText xml:space="preserve"> REF _Ref446576397 \w \h </w:instrText>
      </w:r>
      <w:r w:rsidR="00DF40A7">
        <w:rPr>
          <w:color w:val="000000"/>
        </w:rPr>
      </w:r>
      <w:r w:rsidR="00DF40A7">
        <w:rPr>
          <w:color w:val="000000"/>
        </w:rPr>
        <w:fldChar w:fldCharType="separate"/>
      </w:r>
      <w:r w:rsidR="00214954">
        <w:rPr>
          <w:color w:val="000000"/>
        </w:rPr>
        <w:t>8.17(a)</w:t>
      </w:r>
      <w:r w:rsidR="00DF40A7">
        <w:rPr>
          <w:color w:val="000000"/>
        </w:rPr>
        <w:fldChar w:fldCharType="end"/>
      </w:r>
      <w:r w:rsidR="00D803ED">
        <w:rPr>
          <w:color w:val="000000"/>
        </w:rPr>
        <w:t xml:space="preserve"> </w:t>
      </w:r>
      <w:r w:rsidR="006E5173" w:rsidRPr="00AD420F">
        <w:rPr>
          <w:color w:val="000000"/>
        </w:rPr>
        <w:t>and</w:t>
      </w:r>
      <w:r w:rsidR="00DF40A7">
        <w:rPr>
          <w:color w:val="000000"/>
        </w:rPr>
        <w:t xml:space="preserve"> </w:t>
      </w:r>
      <w:r w:rsidR="00DF40A7">
        <w:rPr>
          <w:color w:val="000000"/>
        </w:rPr>
        <w:fldChar w:fldCharType="begin"/>
      </w:r>
      <w:r w:rsidR="00DF40A7">
        <w:rPr>
          <w:color w:val="000000"/>
        </w:rPr>
        <w:instrText xml:space="preserve"> REF _Ref450032843 \w \h </w:instrText>
      </w:r>
      <w:r w:rsidR="00DF40A7">
        <w:rPr>
          <w:color w:val="000000"/>
        </w:rPr>
      </w:r>
      <w:r w:rsidR="00DF40A7">
        <w:rPr>
          <w:color w:val="000000"/>
        </w:rPr>
        <w:fldChar w:fldCharType="separate"/>
      </w:r>
      <w:r w:rsidR="00214954">
        <w:rPr>
          <w:color w:val="000000"/>
        </w:rPr>
        <w:t>8.17(c)(i)</w:t>
      </w:r>
      <w:r w:rsidR="00DF40A7">
        <w:rPr>
          <w:color w:val="000000"/>
        </w:rPr>
        <w:fldChar w:fldCharType="end"/>
      </w:r>
      <w:r w:rsidR="006E5173" w:rsidRPr="00AD420F">
        <w:rPr>
          <w:color w:val="000000"/>
        </w:rPr>
        <w:t>,</w:t>
      </w:r>
      <w:r w:rsidR="00A77683" w:rsidRPr="00AD420F">
        <w:rPr>
          <w:color w:val="000000"/>
        </w:rPr>
        <w:t xml:space="preserve"> summary data regarding notifiable incidents; and </w:t>
      </w:r>
    </w:p>
    <w:p w14:paraId="1D64A948" w14:textId="01481EB7" w:rsidR="00A77683" w:rsidRPr="00AD420F" w:rsidRDefault="00A77683" w:rsidP="00E941B6">
      <w:pPr>
        <w:pStyle w:val="DefenceHeading5"/>
        <w:rPr>
          <w:color w:val="000000"/>
        </w:rPr>
      </w:pPr>
      <w:r w:rsidRPr="00AD420F">
        <w:rPr>
          <w:color w:val="000000"/>
        </w:rPr>
        <w:t xml:space="preserve">clause </w:t>
      </w:r>
      <w:r w:rsidR="00AD420F">
        <w:rPr>
          <w:color w:val="000000"/>
        </w:rPr>
        <w:fldChar w:fldCharType="begin"/>
      </w:r>
      <w:r w:rsidR="00AD420F">
        <w:rPr>
          <w:color w:val="000000"/>
        </w:rPr>
        <w:instrText xml:space="preserve"> REF _Ref449089107 \w \h </w:instrText>
      </w:r>
      <w:r w:rsidR="00AD420F">
        <w:rPr>
          <w:color w:val="000000"/>
        </w:rPr>
      </w:r>
      <w:r w:rsidR="00AD420F">
        <w:rPr>
          <w:color w:val="000000"/>
        </w:rPr>
        <w:fldChar w:fldCharType="separate"/>
      </w:r>
      <w:r w:rsidR="00214954">
        <w:rPr>
          <w:color w:val="000000"/>
        </w:rPr>
        <w:t>8.17(c)(ii)</w:t>
      </w:r>
      <w:r w:rsidR="00AD420F">
        <w:rPr>
          <w:color w:val="000000"/>
        </w:rPr>
        <w:fldChar w:fldCharType="end"/>
      </w:r>
      <w:r w:rsidR="006E5173" w:rsidRPr="00AD420F">
        <w:rPr>
          <w:color w:val="000000"/>
        </w:rPr>
        <w:t xml:space="preserve"> and </w:t>
      </w:r>
      <w:r w:rsidR="00871C05">
        <w:rPr>
          <w:color w:val="000000"/>
        </w:rPr>
        <w:fldChar w:fldCharType="begin"/>
      </w:r>
      <w:r w:rsidR="00871C05">
        <w:rPr>
          <w:color w:val="000000"/>
        </w:rPr>
        <w:instrText xml:space="preserve"> REF _Ref450125977 \n \h </w:instrText>
      </w:r>
      <w:r w:rsidR="00871C05">
        <w:rPr>
          <w:color w:val="000000"/>
        </w:rPr>
      </w:r>
      <w:r w:rsidR="00871C05">
        <w:rPr>
          <w:color w:val="000000"/>
        </w:rPr>
        <w:fldChar w:fldCharType="separate"/>
      </w:r>
      <w:r w:rsidR="00214954">
        <w:rPr>
          <w:color w:val="000000"/>
        </w:rPr>
        <w:t>(iii)</w:t>
      </w:r>
      <w:r w:rsidR="00871C05">
        <w:rPr>
          <w:color w:val="000000"/>
        </w:rPr>
        <w:fldChar w:fldCharType="end"/>
      </w:r>
      <w:r w:rsidR="006E5173" w:rsidRPr="00AD420F">
        <w:rPr>
          <w:color w:val="000000"/>
        </w:rPr>
        <w:t>,</w:t>
      </w:r>
      <w:r w:rsidRPr="00AD420F">
        <w:rPr>
          <w:color w:val="000000"/>
        </w:rPr>
        <w:t xml:space="preserve"> details of all incidents and accidents and the preventative, corrective and remedial action which has been, is being or is proposed to be taken in respect of such incidents and accidents;</w:t>
      </w:r>
    </w:p>
    <w:p w14:paraId="39BF01A7"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6FAF3CFB" w14:textId="6289A3C0"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6A719A">
        <w:t>;</w:t>
      </w:r>
    </w:p>
    <w:p w14:paraId="30C356CE" w14:textId="77777777" w:rsidR="00075300" w:rsidRPr="00140A0D" w:rsidRDefault="00075300" w:rsidP="00D33BF3">
      <w:pPr>
        <w:pStyle w:val="DefenceHeading3"/>
        <w:tabs>
          <w:tab w:val="clear" w:pos="964"/>
          <w:tab w:val="num" w:pos="0"/>
        </w:tabs>
      </w:pPr>
      <w:r w:rsidRPr="00140A0D">
        <w:t>confirmation of compliance with</w:t>
      </w:r>
      <w:r w:rsidR="0053656F">
        <w:t>, and (as applicable) an update in respect of</w:t>
      </w:r>
      <w:r w:rsidRPr="00140A0D">
        <w:t xml:space="preserve">: </w:t>
      </w:r>
    </w:p>
    <w:p w14:paraId="50E5ECC9" w14:textId="77777777" w:rsidR="00075300" w:rsidRPr="00E15378" w:rsidRDefault="00453849" w:rsidP="00D33BF3">
      <w:pPr>
        <w:pStyle w:val="DefenceHeading4"/>
        <w:tabs>
          <w:tab w:val="clear" w:pos="1928"/>
          <w:tab w:val="num" w:pos="964"/>
        </w:tabs>
      </w:pPr>
      <w:bookmarkStart w:id="222" w:name="_Ref51138473"/>
      <w:r w:rsidRPr="00E2361C">
        <w:t>Site</w:t>
      </w:r>
      <w:r w:rsidR="00075300" w:rsidRPr="00E15378">
        <w:t xml:space="preserve">-related requirements, including the </w:t>
      </w:r>
      <w:r w:rsidRPr="00E2361C">
        <w:t>Site Management Plan</w:t>
      </w:r>
      <w:r w:rsidR="00075300" w:rsidRPr="00E15378">
        <w:t>;</w:t>
      </w:r>
      <w:bookmarkEnd w:id="222"/>
      <w:r w:rsidR="00075300" w:rsidRPr="00E15378">
        <w:t xml:space="preserve"> </w:t>
      </w:r>
    </w:p>
    <w:p w14:paraId="1FB9AD98" w14:textId="10AE27F6" w:rsidR="00C14B4D" w:rsidRPr="00C14B4D" w:rsidRDefault="00626719" w:rsidP="00626719">
      <w:pPr>
        <w:pStyle w:val="DefenceHeading4"/>
        <w:tabs>
          <w:tab w:val="clear" w:pos="1928"/>
          <w:tab w:val="num" w:pos="964"/>
        </w:tabs>
      </w:pPr>
      <w:r w:rsidRPr="00C14B4D">
        <w:t>commissioning</w:t>
      </w:r>
      <w:r w:rsidR="00C11010">
        <w:t>, training</w:t>
      </w:r>
      <w:r w:rsidRPr="00C14B4D">
        <w:t xml:space="preserve"> and handover requirements, including the </w:t>
      </w:r>
      <w:r w:rsidR="002958F9">
        <w:t>Project Lifecycle and HOTO</w:t>
      </w:r>
      <w:r w:rsidR="00027060">
        <w:t xml:space="preserve"> Plan</w:t>
      </w:r>
      <w:r w:rsidRPr="00C14B4D">
        <w:t xml:space="preserve"> and </w:t>
      </w:r>
      <w:r w:rsidR="006F6610">
        <w:fldChar w:fldCharType="begin"/>
      </w:r>
      <w:r w:rsidR="006F6610">
        <w:instrText xml:space="preserve"> REF _Ref134521875 \n \h </w:instrText>
      </w:r>
      <w:r w:rsidR="006F6610">
        <w:fldChar w:fldCharType="separate"/>
      </w:r>
      <w:r w:rsidR="00214954">
        <w:t>Annexure 2</w:t>
      </w:r>
      <w:r w:rsidR="006F6610">
        <w:fldChar w:fldCharType="end"/>
      </w:r>
      <w:r w:rsidRPr="00C14B4D">
        <w:t>;</w:t>
      </w:r>
    </w:p>
    <w:p w14:paraId="31455A24" w14:textId="77777777" w:rsidR="00F33C34" w:rsidRDefault="00F33C34" w:rsidP="00626719">
      <w:pPr>
        <w:pStyle w:val="DefenceHeading4"/>
        <w:tabs>
          <w:tab w:val="clear" w:pos="1928"/>
          <w:tab w:val="num" w:pos="964"/>
        </w:tabs>
      </w:pPr>
      <w:r>
        <w:t xml:space="preserve">local industry </w:t>
      </w:r>
      <w:r w:rsidR="0053656F">
        <w:t xml:space="preserve">participation </w:t>
      </w:r>
      <w:r>
        <w:t>requirements, including the Local Industry Capability Plan;</w:t>
      </w:r>
    </w:p>
    <w:p w14:paraId="4C9FDA37" w14:textId="77777777"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 Plan</w:t>
      </w:r>
      <w:r w:rsidRPr="00E15378">
        <w:t>;</w:t>
      </w:r>
    </w:p>
    <w:p w14:paraId="2B83403B" w14:textId="77777777" w:rsidR="00F33C34" w:rsidRDefault="00F33C34" w:rsidP="00F33C34">
      <w:pPr>
        <w:pStyle w:val="DefenceHeading4"/>
        <w:tabs>
          <w:tab w:val="clear" w:pos="1928"/>
          <w:tab w:val="num" w:pos="964"/>
        </w:tabs>
      </w:pPr>
      <w:r>
        <w:t>fraud and corruption control requirements, including the Fraud and Corruption Control Plan;</w:t>
      </w:r>
    </w:p>
    <w:p w14:paraId="6543DF83" w14:textId="33C3CCBB" w:rsidR="00075300" w:rsidRPr="00AD420F" w:rsidRDefault="00075300" w:rsidP="00D33BF3">
      <w:pPr>
        <w:pStyle w:val="DefenceHeading4"/>
        <w:tabs>
          <w:tab w:val="clear" w:pos="1928"/>
          <w:tab w:val="num" w:pos="964"/>
        </w:tabs>
      </w:pPr>
      <w:r w:rsidRPr="00E15378">
        <w:t xml:space="preserve">information security requirements, including </w:t>
      </w:r>
      <w:r w:rsidRPr="00AD420F">
        <w:t xml:space="preserve">clause </w:t>
      </w:r>
      <w:r w:rsidR="00AD420F">
        <w:fldChar w:fldCharType="begin"/>
      </w:r>
      <w:r w:rsidR="00AD420F">
        <w:instrText xml:space="preserve"> REF _Ref445715532 \w \h </w:instrText>
      </w:r>
      <w:r w:rsidR="00AD420F">
        <w:fldChar w:fldCharType="separate"/>
      </w:r>
      <w:r w:rsidR="00214954">
        <w:t>21</w:t>
      </w:r>
      <w:r w:rsidR="00AD420F">
        <w:fldChar w:fldCharType="end"/>
      </w:r>
      <w:r w:rsidRPr="00AD420F">
        <w:t xml:space="preserve"> and</w:t>
      </w:r>
      <w:r w:rsidR="00CF3701" w:rsidRPr="00AD420F">
        <w:t>,</w:t>
      </w:r>
      <w:r w:rsidRPr="00AD420F">
        <w:t xml:space="preserve"> if clause </w:t>
      </w:r>
      <w:r w:rsidR="00AD420F">
        <w:fldChar w:fldCharType="begin"/>
      </w:r>
      <w:r w:rsidR="00AD420F">
        <w:instrText xml:space="preserve"> REF _Ref445715533 \w \h </w:instrText>
      </w:r>
      <w:r w:rsidR="00AD420F">
        <w:fldChar w:fldCharType="separate"/>
      </w:r>
      <w:r w:rsidR="00214954">
        <w:t>22</w:t>
      </w:r>
      <w:r w:rsidR="00AD420F">
        <w:fldChar w:fldCharType="end"/>
      </w:r>
      <w:r w:rsidRPr="00AD420F">
        <w:t xml:space="preserve"> applies, clause</w:t>
      </w:r>
      <w:r w:rsidR="0050324B">
        <w:t xml:space="preserve"> </w:t>
      </w:r>
      <w:r w:rsidR="00AD420F">
        <w:fldChar w:fldCharType="begin"/>
      </w:r>
      <w:r w:rsidR="00AD420F">
        <w:instrText xml:space="preserve"> REF _Ref445715533 \w \h </w:instrText>
      </w:r>
      <w:r w:rsidR="00AD420F">
        <w:fldChar w:fldCharType="separate"/>
      </w:r>
      <w:r w:rsidR="00214954">
        <w:t>22</w:t>
      </w:r>
      <w:r w:rsidR="00AD420F">
        <w:fldChar w:fldCharType="end"/>
      </w:r>
      <w:r w:rsidRPr="00AD420F">
        <w:t xml:space="preserve">; and </w:t>
      </w:r>
    </w:p>
    <w:p w14:paraId="77E29AC0" w14:textId="77777777" w:rsidR="00075300" w:rsidRPr="00E15378" w:rsidRDefault="00075300" w:rsidP="00D33BF3">
      <w:pPr>
        <w:pStyle w:val="DefenceHeading4"/>
        <w:tabs>
          <w:tab w:val="clear" w:pos="1928"/>
          <w:tab w:val="num" w:pos="964"/>
        </w:tabs>
      </w:pPr>
      <w:bookmarkStart w:id="223" w:name="_Ref446523694"/>
      <w:bookmarkStart w:id="224" w:name="_Ref30756183"/>
      <w:r w:rsidRPr="00E15378">
        <w:t>any other security requirements</w:t>
      </w:r>
      <w:bookmarkEnd w:id="223"/>
      <w:r w:rsidR="00F478D3">
        <w:t>,</w:t>
      </w:r>
      <w:bookmarkEnd w:id="224"/>
      <w:r w:rsidR="00F478D3">
        <w:t xml:space="preserve"> </w:t>
      </w:r>
    </w:p>
    <w:p w14:paraId="4B57A2BF" w14:textId="15B56F5B" w:rsidR="00075300" w:rsidRPr="00075300" w:rsidRDefault="00075300" w:rsidP="00137151">
      <w:pPr>
        <w:pStyle w:val="DefenceIndent"/>
      </w:pPr>
      <w:r w:rsidRPr="00075300">
        <w:t xml:space="preserve">together with detailed particulars of all matters relevant to the items described in subparagraphs </w:t>
      </w:r>
      <w:r w:rsidR="00DF0270">
        <w:fldChar w:fldCharType="begin"/>
      </w:r>
      <w:r w:rsidR="00DF0270">
        <w:instrText xml:space="preserve"> REF _Ref51138473 \n \h </w:instrText>
      </w:r>
      <w:r w:rsidR="00DF0270">
        <w:fldChar w:fldCharType="separate"/>
      </w:r>
      <w:r w:rsidR="00214954">
        <w:t>(i)</w:t>
      </w:r>
      <w:r w:rsidR="00DF0270">
        <w:fldChar w:fldCharType="end"/>
      </w:r>
      <w:r w:rsidR="00DF0270">
        <w:t xml:space="preserve"> - </w:t>
      </w:r>
      <w:r w:rsidR="00C01E57">
        <w:fldChar w:fldCharType="begin"/>
      </w:r>
      <w:r w:rsidR="00C01E57">
        <w:instrText xml:space="preserve"> REF _Ref30756183 \n \h </w:instrText>
      </w:r>
      <w:r w:rsidR="00C01E57">
        <w:fldChar w:fldCharType="separate"/>
      </w:r>
      <w:r w:rsidR="00214954">
        <w:t>(vii)</w:t>
      </w:r>
      <w:r w:rsidR="00C01E57">
        <w:fldChar w:fldCharType="end"/>
      </w:r>
      <w:r w:rsidRPr="00075300">
        <w:t xml:space="preserve">; </w:t>
      </w:r>
    </w:p>
    <w:p w14:paraId="7C0B61E9" w14:textId="77777777" w:rsidR="00075300" w:rsidRPr="00E15378" w:rsidRDefault="00075300" w:rsidP="00D33BF3">
      <w:pPr>
        <w:pStyle w:val="DefenceHeading3"/>
        <w:tabs>
          <w:tab w:val="clear" w:pos="964"/>
          <w:tab w:val="num" w:pos="0"/>
        </w:tabs>
      </w:pPr>
      <w:r w:rsidRPr="00E15378">
        <w:t xml:space="preserve">in respect of </w:t>
      </w:r>
      <w:r w:rsidR="00B754E4" w:rsidRPr="00E2361C">
        <w:t>Hazardous Substances</w:t>
      </w:r>
      <w:r w:rsidRPr="00E15378">
        <w:t xml:space="preserve"> (if any</w:t>
      </w:r>
      <w:r w:rsidR="00FD5C6B">
        <w:t>)</w:t>
      </w:r>
      <w:r w:rsidR="00CE22A2" w:rsidRPr="00CE22A2">
        <w:t xml:space="preserve"> </w:t>
      </w:r>
      <w:r w:rsidR="00FD5C6B">
        <w:t xml:space="preserve">any information </w:t>
      </w:r>
      <w:r w:rsidR="00CE22A2">
        <w:t xml:space="preserve">as </w:t>
      </w:r>
      <w:r w:rsidR="00FD5C6B">
        <w:t>required by</w:t>
      </w:r>
      <w:r w:rsidR="00CE22A2">
        <w:t xml:space="preserve"> the </w:t>
      </w:r>
      <w:r w:rsidR="00CE22A2" w:rsidRPr="00E2361C">
        <w:t>Special Conditions</w:t>
      </w:r>
      <w:r w:rsidR="00FD5C6B">
        <w:t>; and</w:t>
      </w:r>
      <w:r w:rsidRPr="00E15378">
        <w:t xml:space="preserve"> </w:t>
      </w:r>
    </w:p>
    <w:p w14:paraId="5BB81065" w14:textId="77777777" w:rsidR="00075300" w:rsidRDefault="00075300" w:rsidP="00D33BF3">
      <w:pPr>
        <w:pStyle w:val="DefenceHeading3"/>
        <w:tabs>
          <w:tab w:val="clear" w:pos="964"/>
          <w:tab w:val="num" w:pos="0"/>
        </w:tabs>
      </w:pPr>
      <w:r w:rsidRPr="00E15378">
        <w:t xml:space="preserve">any other matters required by the </w:t>
      </w:r>
      <w:r w:rsidR="00944B08" w:rsidRPr="00E2361C">
        <w:t>Contract Administrator</w:t>
      </w:r>
      <w:r w:rsidR="006709A6">
        <w:t>.</w:t>
      </w:r>
      <w:r w:rsidRPr="00E15378">
        <w:t xml:space="preserve"> </w:t>
      </w:r>
    </w:p>
    <w:p w14:paraId="3F59CA22" w14:textId="77777777" w:rsidR="00801F67" w:rsidRDefault="00421B4D" w:rsidP="00801F67">
      <w:pPr>
        <w:pStyle w:val="DefenceHeading2"/>
      </w:pPr>
      <w:bookmarkStart w:id="225" w:name="_Ref82420492"/>
      <w:bookmarkStart w:id="226" w:name="_Toc110956339"/>
      <w:bookmarkStart w:id="227" w:name="_Toc136769716"/>
      <w:r>
        <w:t>Meetings and Reports Generally</w:t>
      </w:r>
      <w:bookmarkEnd w:id="225"/>
      <w:bookmarkEnd w:id="226"/>
      <w:bookmarkEnd w:id="227"/>
    </w:p>
    <w:p w14:paraId="72AC5337" w14:textId="444A7A77" w:rsidR="00801F67" w:rsidRDefault="00801F67" w:rsidP="00801F67">
      <w:pPr>
        <w:pStyle w:val="DefenceHeading3"/>
        <w:numPr>
          <w:ilvl w:val="0"/>
          <w:numId w:val="0"/>
        </w:numPr>
      </w:pPr>
      <w:r>
        <w:t xml:space="preserve">Without limiting clauses </w:t>
      </w:r>
      <w:r>
        <w:fldChar w:fldCharType="begin"/>
      </w:r>
      <w:r>
        <w:instrText xml:space="preserve"> REF _Ref446523478 \r \h </w:instrText>
      </w:r>
      <w:r>
        <w:fldChar w:fldCharType="separate"/>
      </w:r>
      <w:r w:rsidR="00214954">
        <w:t>3.9</w:t>
      </w:r>
      <w:r>
        <w:fldChar w:fldCharType="end"/>
      </w:r>
      <w:r>
        <w:t xml:space="preserve"> and </w:t>
      </w:r>
      <w:r>
        <w:fldChar w:fldCharType="begin"/>
      </w:r>
      <w:r>
        <w:instrText xml:space="preserve"> REF _Ref446523449 \r \h </w:instrText>
      </w:r>
      <w:r>
        <w:fldChar w:fldCharType="separate"/>
      </w:r>
      <w:r w:rsidR="00214954">
        <w:t>3.10</w:t>
      </w:r>
      <w:r>
        <w:fldChar w:fldCharType="end"/>
      </w:r>
      <w:r w:rsidR="00421B4D">
        <w:t>, the Contractor must comply with any additional meeting and reporting requirements specified in the Contract Particulars</w:t>
      </w:r>
      <w:r w:rsidR="007270B3" w:rsidRPr="007270B3">
        <w:t xml:space="preserve"> </w:t>
      </w:r>
      <w:r w:rsidR="007270B3">
        <w:t>or notified by the Contract Administrator from time to time</w:t>
      </w:r>
      <w:r w:rsidR="00421B4D">
        <w:t>.</w:t>
      </w:r>
    </w:p>
    <w:bookmarkEnd w:id="217"/>
    <w:bookmarkEnd w:id="218"/>
    <w:p w14:paraId="58014F27" w14:textId="77777777" w:rsidR="00DA7739" w:rsidRPr="005D2C6B" w:rsidRDefault="00947627" w:rsidP="00D33BF3">
      <w:pPr>
        <w:pStyle w:val="DefenceHeading1"/>
        <w:tabs>
          <w:tab w:val="clear" w:pos="964"/>
          <w:tab w:val="num" w:pos="0"/>
        </w:tabs>
      </w:pPr>
      <w:r w:rsidRPr="005D2C6B">
        <w:br w:type="page"/>
      </w:r>
      <w:bookmarkStart w:id="228" w:name="_Ref71641756"/>
      <w:bookmarkStart w:id="229" w:name="_Toc110956340"/>
      <w:bookmarkStart w:id="230" w:name="_Toc136769717"/>
      <w:r w:rsidR="00DA7739" w:rsidRPr="005D2C6B">
        <w:lastRenderedPageBreak/>
        <w:t>SECURITY</w:t>
      </w:r>
      <w:bookmarkEnd w:id="228"/>
      <w:bookmarkEnd w:id="229"/>
      <w:bookmarkEnd w:id="230"/>
    </w:p>
    <w:p w14:paraId="454673D8" w14:textId="77777777" w:rsidR="00DA7739" w:rsidRPr="005D2C6B" w:rsidRDefault="00DA7739" w:rsidP="00D33BF3">
      <w:pPr>
        <w:pStyle w:val="DefenceHeading2"/>
        <w:tabs>
          <w:tab w:val="clear" w:pos="964"/>
          <w:tab w:val="num" w:pos="0"/>
        </w:tabs>
      </w:pPr>
      <w:bookmarkStart w:id="231" w:name="_Ref71632609"/>
      <w:bookmarkStart w:id="232" w:name="_Ref71632794"/>
      <w:bookmarkStart w:id="233" w:name="_Ref71632810"/>
      <w:bookmarkStart w:id="234" w:name="_Ref71637285"/>
      <w:bookmarkStart w:id="235" w:name="_Toc110956341"/>
      <w:bookmarkStart w:id="236" w:name="_Toc136769718"/>
      <w:r w:rsidRPr="005D2C6B">
        <w:t>Form</w:t>
      </w:r>
      <w:bookmarkEnd w:id="231"/>
      <w:bookmarkEnd w:id="232"/>
      <w:bookmarkEnd w:id="233"/>
      <w:bookmarkEnd w:id="234"/>
      <w:bookmarkEnd w:id="235"/>
      <w:bookmarkEnd w:id="236"/>
    </w:p>
    <w:p w14:paraId="3AD6F5CB" w14:textId="77777777" w:rsidR="00793840" w:rsidRPr="005D2C6B" w:rsidRDefault="00DA7739" w:rsidP="001757C5">
      <w:pPr>
        <w:pStyle w:val="DefenceNormal"/>
      </w:pPr>
      <w:r w:rsidRPr="005D2C6B">
        <w:t xml:space="preserve">The </w:t>
      </w:r>
      <w:r w:rsidR="00455CCE" w:rsidRPr="00E2361C">
        <w:t>Contractor</w:t>
      </w:r>
      <w:r w:rsidRPr="005D2C6B">
        <w:t xml:space="preserve"> must provide security</w:t>
      </w:r>
      <w:r w:rsidR="00793840" w:rsidRPr="005D2C6B">
        <w:t xml:space="preserve"> to the </w:t>
      </w:r>
      <w:r w:rsidR="00BF5581" w:rsidRPr="00E2361C">
        <w:t>Commonwealth</w:t>
      </w:r>
      <w:r w:rsidR="00793840" w:rsidRPr="005D2C6B">
        <w:t>:</w:t>
      </w:r>
    </w:p>
    <w:p w14:paraId="63A03BCB" w14:textId="77777777" w:rsidR="00793840" w:rsidRPr="005D2C6B" w:rsidRDefault="00DA7739" w:rsidP="00D33BF3">
      <w:pPr>
        <w:pStyle w:val="DefenceHeading3"/>
        <w:tabs>
          <w:tab w:val="clear" w:pos="964"/>
          <w:tab w:val="num" w:pos="0"/>
        </w:tabs>
      </w:pPr>
      <w:bookmarkStart w:id="237" w:name="_Ref445716815"/>
      <w:r w:rsidRPr="005D2C6B">
        <w:t xml:space="preserve">in the form </w:t>
      </w:r>
      <w:r w:rsidR="00793840" w:rsidRPr="005D2C6B">
        <w:t xml:space="preserve">of </w:t>
      </w:r>
      <w:r w:rsidR="006D7456" w:rsidRPr="00E2361C">
        <w:t>Approved Security</w:t>
      </w:r>
      <w:r w:rsidR="00793840" w:rsidRPr="005D2C6B">
        <w:t>;</w:t>
      </w:r>
      <w:bookmarkEnd w:id="237"/>
    </w:p>
    <w:p w14:paraId="1522CCCA" w14:textId="77777777" w:rsidR="00DA7739" w:rsidRPr="005D2C6B" w:rsidRDefault="00793840" w:rsidP="00D33BF3">
      <w:pPr>
        <w:pStyle w:val="DefenceHeading3"/>
        <w:tabs>
          <w:tab w:val="clear" w:pos="964"/>
          <w:tab w:val="num" w:pos="0"/>
        </w:tabs>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6709A6">
        <w:t xml:space="preserve">; </w:t>
      </w:r>
      <w:r w:rsidRPr="005D2C6B">
        <w:t>and</w:t>
      </w:r>
    </w:p>
    <w:p w14:paraId="73172664" w14:textId="77777777" w:rsidR="00DA7739" w:rsidRPr="005D2C6B" w:rsidRDefault="00DA7739" w:rsidP="00D33BF3">
      <w:pPr>
        <w:pStyle w:val="DefenceHeading3"/>
        <w:tabs>
          <w:tab w:val="clear" w:pos="964"/>
          <w:tab w:val="num" w:pos="0"/>
        </w:tabs>
        <w:rPr>
          <w:i/>
          <w:iCs/>
        </w:rPr>
      </w:pPr>
      <w:r w:rsidRPr="005D2C6B">
        <w:t xml:space="preserve">within 14 days of the </w:t>
      </w:r>
      <w:r w:rsidR="00F714BA" w:rsidRPr="00E2361C">
        <w:t>Award Date</w:t>
      </w:r>
      <w:r w:rsidRPr="005D2C6B">
        <w:t>.</w:t>
      </w:r>
    </w:p>
    <w:p w14:paraId="5A28AF55" w14:textId="77777777" w:rsidR="00FB6E72" w:rsidRDefault="00FB6E72" w:rsidP="00D33BF3">
      <w:pPr>
        <w:pStyle w:val="DefenceHeading2"/>
        <w:tabs>
          <w:tab w:val="clear" w:pos="964"/>
          <w:tab w:val="num" w:pos="0"/>
        </w:tabs>
      </w:pPr>
      <w:bookmarkStart w:id="238" w:name="_Ref450206398"/>
      <w:bookmarkStart w:id="239" w:name="_Toc110956342"/>
      <w:bookmarkStart w:id="240" w:name="_Toc136769719"/>
      <w:r w:rsidRPr="005D2C6B">
        <w:t>Release</w:t>
      </w:r>
      <w:r>
        <w:t xml:space="preserve"> of Security</w:t>
      </w:r>
      <w:bookmarkEnd w:id="238"/>
      <w:bookmarkEnd w:id="239"/>
      <w:bookmarkEnd w:id="240"/>
    </w:p>
    <w:p w14:paraId="65DB2405" w14:textId="238CE348"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214954">
        <w:t>12.17</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2301D359" w14:textId="77777777" w:rsidR="00463E26" w:rsidRPr="00336AD6" w:rsidRDefault="00FB6E72" w:rsidP="00E941B6">
      <w:pPr>
        <w:pStyle w:val="DefenceHeading3"/>
        <w:rPr>
          <w:rFonts w:ascii="Arial" w:hAnsi="Arial"/>
        </w:rPr>
      </w:pPr>
      <w:r>
        <w:t xml:space="preserve">within 14 days of the </w:t>
      </w:r>
      <w:r w:rsidR="00463E26">
        <w:t>later of:</w:t>
      </w:r>
    </w:p>
    <w:p w14:paraId="1815B6A8" w14:textId="77777777" w:rsidR="00463E26" w:rsidRPr="00336AD6" w:rsidRDefault="00463E26" w:rsidP="00336AD6">
      <w:pPr>
        <w:pStyle w:val="DefenceHeading4"/>
        <w:rPr>
          <w:rFonts w:ascii="Arial" w:hAnsi="Arial"/>
        </w:rPr>
      </w:pPr>
      <w:r>
        <w:t xml:space="preserve">the </w:t>
      </w:r>
      <w:r w:rsidR="00FB6E72">
        <w:t xml:space="preserve">issue of a </w:t>
      </w:r>
      <w:r w:rsidR="00FB6E72" w:rsidRPr="00E2361C">
        <w:t>Notice of Completion</w:t>
      </w:r>
      <w:r w:rsidR="00FB6E72">
        <w:t xml:space="preserve"> for the </w:t>
      </w:r>
      <w:r w:rsidR="00D025B5" w:rsidRPr="00E2361C">
        <w:t>Works</w:t>
      </w:r>
      <w:r w:rsidR="00FB6E72">
        <w:t xml:space="preserve"> or </w:t>
      </w:r>
      <w:r w:rsidR="006709A6">
        <w:t xml:space="preserve">a </w:t>
      </w:r>
      <w:r w:rsidR="008475EC" w:rsidRPr="00E2361C">
        <w:t>Stage</w:t>
      </w:r>
      <w:r>
        <w:t xml:space="preserve">; and </w:t>
      </w:r>
    </w:p>
    <w:p w14:paraId="140CFCC9" w14:textId="22315C51" w:rsidR="00463E26" w:rsidRPr="00336AD6" w:rsidRDefault="00463E26" w:rsidP="00336AD6">
      <w:pPr>
        <w:pStyle w:val="DefenceHeading4"/>
        <w:rPr>
          <w:rFonts w:ascii="Arial" w:hAnsi="Arial"/>
        </w:rPr>
      </w:pPr>
      <w:r>
        <w:t xml:space="preserve">the non-rejection under </w:t>
      </w:r>
      <w:r w:rsidRPr="00492DF4">
        <w:t xml:space="preserve">clause </w:t>
      </w:r>
      <w:r w:rsidR="00492DF4" w:rsidRPr="00336AD6">
        <w:fldChar w:fldCharType="begin"/>
      </w:r>
      <w:r w:rsidR="00492DF4" w:rsidRPr="00336AD6">
        <w:instrText xml:space="preserve"> REF _Ref453668016 \w \h </w:instrText>
      </w:r>
      <w:r w:rsidR="00492DF4">
        <w:instrText xml:space="preserve"> \* MERGEFORMAT </w:instrText>
      </w:r>
      <w:r w:rsidR="00492DF4" w:rsidRPr="00336AD6">
        <w:fldChar w:fldCharType="separate"/>
      </w:r>
      <w:r w:rsidR="00214954">
        <w:t>25</w:t>
      </w:r>
      <w:r w:rsidR="00492DF4" w:rsidRPr="00336AD6">
        <w:fldChar w:fldCharType="end"/>
      </w:r>
      <w:r>
        <w:t xml:space="preserve"> of the documents and other information required under </w:t>
      </w:r>
      <w:r w:rsidRPr="00492DF4">
        <w:t xml:space="preserve">clause </w:t>
      </w:r>
      <w:r w:rsidR="00492DF4">
        <w:fldChar w:fldCharType="begin"/>
      </w:r>
      <w:r w:rsidR="00492DF4">
        <w:instrText xml:space="preserve"> REF _Ref90642591 \w \h </w:instrText>
      </w:r>
      <w:r w:rsidR="00492DF4">
        <w:fldChar w:fldCharType="separate"/>
      </w:r>
      <w:r w:rsidR="00214954">
        <w:t>25.1(c)</w:t>
      </w:r>
      <w:r w:rsidR="00492DF4">
        <w:fldChar w:fldCharType="end"/>
      </w:r>
      <w:r>
        <w:t xml:space="preserve"> for the Works or a Stage, </w:t>
      </w:r>
    </w:p>
    <w:p w14:paraId="514A75DF" w14:textId="2612B0CD" w:rsidR="00FB6E72" w:rsidRDefault="00FB6E72" w:rsidP="000C39B9">
      <w:pPr>
        <w:pStyle w:val="DefenceHeading4"/>
        <w:numPr>
          <w:ilvl w:val="0"/>
          <w:numId w:val="0"/>
        </w:numPr>
        <w:ind w:left="964"/>
        <w:rPr>
          <w:rFonts w:ascii="Arial" w:hAnsi="Arial"/>
        </w:rPr>
      </w:pPr>
      <w:r>
        <w:t xml:space="preserve">release from the security held under clause </w:t>
      </w:r>
      <w:r w:rsidR="00E64369">
        <w:fldChar w:fldCharType="begin"/>
      </w:r>
      <w:r w:rsidR="00E64369">
        <w:instrText xml:space="preserve"> REF _Ref71632609 \r \h </w:instrText>
      </w:r>
      <w:r w:rsidR="00E64369">
        <w:fldChar w:fldCharType="separate"/>
      </w:r>
      <w:r w:rsidR="00214954">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E64369">
        <w:fldChar w:fldCharType="separate"/>
      </w:r>
      <w:r w:rsidR="00214954">
        <w:t>4.1</w:t>
      </w:r>
      <w:r w:rsidR="00E64369">
        <w:fldChar w:fldCharType="end"/>
      </w:r>
      <w:r>
        <w:t>;</w:t>
      </w:r>
    </w:p>
    <w:p w14:paraId="3098D776" w14:textId="1153639C" w:rsidR="00FB6E72" w:rsidRDefault="00FB6E72" w:rsidP="00E941B6">
      <w:pPr>
        <w:pStyle w:val="DefenceHeading3"/>
      </w:pPr>
      <w:bookmarkStart w:id="241"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CF3701">
        <w:fldChar w:fldCharType="separate"/>
      </w:r>
      <w:r w:rsidR="00214954">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E64369">
        <w:fldChar w:fldCharType="separate"/>
      </w:r>
      <w:r w:rsidR="00214954">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241"/>
    </w:p>
    <w:p w14:paraId="728E8F79" w14:textId="5C0887B4" w:rsidR="00FB6E72" w:rsidRDefault="00FB6E72" w:rsidP="00E941B6">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E64369">
        <w:fldChar w:fldCharType="separate"/>
      </w:r>
      <w:r w:rsidR="00214954">
        <w:t>4.1</w:t>
      </w:r>
      <w:r w:rsidR="00E64369">
        <w:fldChar w:fldCharType="end"/>
      </w:r>
      <w:r>
        <w:t xml:space="preserve"> </w:t>
      </w:r>
      <w:r w:rsidR="006709A6">
        <w:t>following the latest of</w:t>
      </w:r>
      <w:r>
        <w:t>:</w:t>
      </w:r>
    </w:p>
    <w:p w14:paraId="62230B58" w14:textId="77777777"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75770881" w14:textId="63359B71" w:rsidR="00FB6E72" w:rsidRPr="00E15378" w:rsidRDefault="00C435CD" w:rsidP="00E941B6">
      <w:pPr>
        <w:pStyle w:val="DefenceHeading4"/>
      </w:pPr>
      <w:r>
        <w:t xml:space="preserve">the </w:t>
      </w:r>
      <w:r w:rsidR="00455CCE" w:rsidRPr="00E2361C">
        <w:t>Contractor</w:t>
      </w:r>
      <w:r>
        <w:t xml:space="preserve"> ha</w:t>
      </w:r>
      <w:r w:rsidR="006A719A">
        <w:t>s</w:t>
      </w:r>
      <w:r>
        <w:t xml:space="preserve"> complied</w:t>
      </w:r>
      <w:r w:rsidR="007C30F5">
        <w:t xml:space="preserve"> </w:t>
      </w:r>
      <w:r>
        <w:t xml:space="preserve">with all its obligations under the </w:t>
      </w:r>
      <w:r w:rsidR="008A3BB2" w:rsidRPr="00E2361C">
        <w:t>Contract</w:t>
      </w:r>
      <w:r w:rsidR="00AA4420">
        <w:t>.</w:t>
      </w:r>
      <w:r>
        <w:t xml:space="preserve"> </w:t>
      </w:r>
    </w:p>
    <w:p w14:paraId="728E3F63" w14:textId="77777777" w:rsidR="00DA7739" w:rsidRPr="005D2C6B" w:rsidRDefault="00DA7739" w:rsidP="00D33BF3">
      <w:pPr>
        <w:pStyle w:val="DefenceHeading2"/>
        <w:tabs>
          <w:tab w:val="clear" w:pos="964"/>
          <w:tab w:val="num" w:pos="0"/>
        </w:tabs>
      </w:pPr>
      <w:bookmarkStart w:id="242" w:name="_Ref445806963"/>
      <w:bookmarkStart w:id="243" w:name="_Ref445807000"/>
      <w:bookmarkStart w:id="244" w:name="_Toc110956343"/>
      <w:bookmarkStart w:id="245" w:name="_Toc136769720"/>
      <w:r w:rsidRPr="005D2C6B">
        <w:t>Interest</w:t>
      </w:r>
      <w:bookmarkEnd w:id="242"/>
      <w:bookmarkEnd w:id="243"/>
      <w:bookmarkEnd w:id="244"/>
      <w:bookmarkEnd w:id="245"/>
    </w:p>
    <w:p w14:paraId="5622A2FD" w14:textId="77777777" w:rsidR="00DA7739" w:rsidRPr="005D2C6B" w:rsidRDefault="00DA7739" w:rsidP="00D33BF3">
      <w:pPr>
        <w:pStyle w:val="DefenceHeading3"/>
        <w:tabs>
          <w:tab w:val="clear" w:pos="964"/>
          <w:tab w:val="num" w:pos="0"/>
        </w:tabs>
      </w:pPr>
      <w:r w:rsidRPr="005D2C6B">
        <w:t xml:space="preserve">The </w:t>
      </w:r>
      <w:r w:rsidR="00BF5581" w:rsidRPr="00E2361C">
        <w:t>Commonwealth</w:t>
      </w:r>
      <w:r w:rsidRPr="005D2C6B">
        <w:t>:</w:t>
      </w:r>
    </w:p>
    <w:p w14:paraId="09D39EA7" w14:textId="77777777" w:rsidR="00DA7739" w:rsidRPr="005D2C6B" w:rsidRDefault="00DA7739" w:rsidP="00D33BF3">
      <w:pPr>
        <w:pStyle w:val="DefenceHeading4"/>
        <w:tabs>
          <w:tab w:val="clear" w:pos="1928"/>
          <w:tab w:val="num" w:pos="964"/>
        </w:tabs>
      </w:pPr>
      <w:bookmarkStart w:id="246" w:name="_Ref114286539"/>
      <w:r w:rsidRPr="005D2C6B">
        <w:t xml:space="preserve">is not obliged to pay the </w:t>
      </w:r>
      <w:r w:rsidR="00455CCE" w:rsidRPr="00E2361C">
        <w:t>Contractor</w:t>
      </w:r>
      <w:r w:rsidRPr="005D2C6B">
        <w:t xml:space="preserve"> interest on:</w:t>
      </w:r>
      <w:bookmarkEnd w:id="246"/>
    </w:p>
    <w:p w14:paraId="167A1EDF" w14:textId="77777777"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65FF1F4F" w14:textId="3FA748D1"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214954">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076112CA" w14:textId="3CC3A49B"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214954">
        <w:t>(i)</w:t>
      </w:r>
      <w:r w:rsidR="0015689B" w:rsidRPr="005D2C6B">
        <w:fldChar w:fldCharType="end"/>
      </w:r>
      <w:r w:rsidRPr="005D2C6B">
        <w:t xml:space="preserve"> on trust for the </w:t>
      </w:r>
      <w:r w:rsidR="00455CCE" w:rsidRPr="00E2361C">
        <w:t>Contractor</w:t>
      </w:r>
      <w:r w:rsidRPr="005D2C6B">
        <w:t>.</w:t>
      </w:r>
    </w:p>
    <w:p w14:paraId="321A70E0" w14:textId="2D8EFD51" w:rsidR="00793840" w:rsidRPr="005D2C6B" w:rsidRDefault="00DA7739" w:rsidP="00D33BF3">
      <w:pPr>
        <w:pStyle w:val="DefenceHeading3"/>
        <w:tabs>
          <w:tab w:val="clear" w:pos="964"/>
          <w:tab w:val="num" w:pos="0"/>
        </w:tabs>
      </w:pPr>
      <w:bookmarkStart w:id="247"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214954">
        <w:t>4.1</w:t>
      </w:r>
      <w:r w:rsidR="0070755E" w:rsidRPr="005D2C6B">
        <w:fldChar w:fldCharType="end"/>
      </w:r>
      <w:r w:rsidRPr="005D2C6B">
        <w:t xml:space="preserve"> and obtains cash as a consequence</w:t>
      </w:r>
      <w:r w:rsidR="00793840" w:rsidRPr="005D2C6B">
        <w:t>:</w:t>
      </w:r>
      <w:bookmarkEnd w:id="247"/>
    </w:p>
    <w:p w14:paraId="3B6922A2" w14:textId="53BBACA4" w:rsidR="00793840" w:rsidRPr="005D2C6B" w:rsidRDefault="00DA7739" w:rsidP="00D33BF3">
      <w:pPr>
        <w:pStyle w:val="DefenceHeading4"/>
        <w:tabs>
          <w:tab w:val="clear" w:pos="1928"/>
          <w:tab w:val="num" w:pos="964"/>
        </w:tabs>
      </w:pPr>
      <w:bookmarkStart w:id="248"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214954">
        <w:t>12.15</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248"/>
    </w:p>
    <w:p w14:paraId="4B6271D9" w14:textId="25F76285"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214954">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w:t>
      </w:r>
      <w:r w:rsidR="00DA7739" w:rsidRPr="005D2C6B">
        <w:lastRenderedPageBreak/>
        <w:t xml:space="preserve">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1AB6793C" w14:textId="77777777" w:rsidR="00DA7739" w:rsidRPr="005D2C6B" w:rsidRDefault="006709A6" w:rsidP="00D33BF3">
      <w:pPr>
        <w:pStyle w:val="DefenceHeading2"/>
        <w:tabs>
          <w:tab w:val="clear" w:pos="964"/>
          <w:tab w:val="num" w:pos="0"/>
        </w:tabs>
      </w:pPr>
      <w:bookmarkStart w:id="249" w:name="_Ref72139531"/>
      <w:bookmarkStart w:id="250" w:name="_Ref72139614"/>
      <w:bookmarkStart w:id="251" w:name="_Toc110956344"/>
      <w:bookmarkStart w:id="252" w:name="_Toc136769721"/>
      <w:r>
        <w:t>Deed of Guarantee, Undertaking and Substitution</w:t>
      </w:r>
      <w:bookmarkEnd w:id="249"/>
      <w:bookmarkEnd w:id="250"/>
      <w:bookmarkEnd w:id="251"/>
      <w:bookmarkEnd w:id="252"/>
    </w:p>
    <w:p w14:paraId="6555BFBF" w14:textId="61252E06" w:rsidR="00C01E57" w:rsidRDefault="00C01E57" w:rsidP="00102253">
      <w:pPr>
        <w:pStyle w:val="DefenceNormal"/>
      </w:pPr>
      <w:r>
        <w:t xml:space="preserve">Clause </w:t>
      </w:r>
      <w:r>
        <w:fldChar w:fldCharType="begin"/>
      </w:r>
      <w:r>
        <w:instrText xml:space="preserve"> REF _Ref72139531 \n \h </w:instrText>
      </w:r>
      <w:r>
        <w:fldChar w:fldCharType="separate"/>
      </w:r>
      <w:r w:rsidR="00214954">
        <w:t>4.4</w:t>
      </w:r>
      <w:r>
        <w:fldChar w:fldCharType="end"/>
      </w:r>
      <w:r>
        <w:t xml:space="preserve"> </w:t>
      </w:r>
      <w:r w:rsidR="004C203B">
        <w:t xml:space="preserve">applies </w:t>
      </w:r>
      <w:r>
        <w:t xml:space="preserve">unless the Contract Particulars </w:t>
      </w:r>
      <w:r w:rsidRPr="005D2C6B">
        <w:t>state that it</w:t>
      </w:r>
      <w:r w:rsidR="004C203B">
        <w:t xml:space="preserve"> does not</w:t>
      </w:r>
      <w:r>
        <w:t xml:space="preserve"> appl</w:t>
      </w:r>
      <w:r w:rsidR="004C203B">
        <w:t>y</w:t>
      </w:r>
      <w:r>
        <w:t>.</w:t>
      </w:r>
    </w:p>
    <w:p w14:paraId="25A9F122" w14:textId="77777777" w:rsidR="00DA7739" w:rsidRPr="005D2C6B" w:rsidRDefault="00DA7739" w:rsidP="00102253">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 Undertaking and Substitution</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C01E57">
        <w:t>specified in the Contract Particulars within 14 days of the Award Date</w:t>
      </w:r>
      <w:r w:rsidR="006709A6" w:rsidRPr="005D2C6B">
        <w:t>.</w:t>
      </w:r>
    </w:p>
    <w:p w14:paraId="03946AAA" w14:textId="77777777" w:rsidR="00DA7739" w:rsidRPr="005D2C6B" w:rsidRDefault="00947627" w:rsidP="00D33BF3">
      <w:pPr>
        <w:pStyle w:val="DefenceHeading1"/>
        <w:tabs>
          <w:tab w:val="clear" w:pos="964"/>
          <w:tab w:val="num" w:pos="0"/>
        </w:tabs>
      </w:pPr>
      <w:r w:rsidRPr="005D2C6B">
        <w:br w:type="page"/>
      </w:r>
      <w:bookmarkStart w:id="253" w:name="_Ref71633035"/>
      <w:bookmarkStart w:id="254" w:name="_Ref71641770"/>
      <w:bookmarkStart w:id="255" w:name="_Toc110956345"/>
      <w:bookmarkStart w:id="256" w:name="_Toc136769722"/>
      <w:r w:rsidR="00DA7739" w:rsidRPr="005D2C6B">
        <w:lastRenderedPageBreak/>
        <w:t>RISKS</w:t>
      </w:r>
      <w:r w:rsidR="00801F67">
        <w:t xml:space="preserve"> AND</w:t>
      </w:r>
      <w:r w:rsidR="00DA7739" w:rsidRPr="005D2C6B">
        <w:t xml:space="preserve"> INSURANCE</w:t>
      </w:r>
      <w:bookmarkEnd w:id="253"/>
      <w:bookmarkEnd w:id="254"/>
      <w:bookmarkEnd w:id="255"/>
      <w:bookmarkEnd w:id="256"/>
    </w:p>
    <w:p w14:paraId="6FCCAFE8" w14:textId="77777777" w:rsidR="00DA7739" w:rsidRPr="00A552E3" w:rsidRDefault="00DA7739" w:rsidP="00D33BF3">
      <w:pPr>
        <w:pStyle w:val="DefenceHeading2"/>
        <w:tabs>
          <w:tab w:val="clear" w:pos="964"/>
          <w:tab w:val="num" w:pos="0"/>
        </w:tabs>
      </w:pPr>
      <w:bookmarkStart w:id="257" w:name="_Ref71632087"/>
      <w:bookmarkStart w:id="258" w:name="_Ref71632930"/>
      <w:bookmarkStart w:id="259" w:name="_Ref71633055"/>
      <w:bookmarkStart w:id="260" w:name="_Ref71633081"/>
      <w:bookmarkStart w:id="261" w:name="_Ref31897555"/>
      <w:bookmarkStart w:id="262" w:name="_Toc110956346"/>
      <w:bookmarkStart w:id="263" w:name="_Toc136769723"/>
      <w:r w:rsidRPr="00A552E3">
        <w:t xml:space="preserve">Risk of </w:t>
      </w:r>
      <w:bookmarkEnd w:id="257"/>
      <w:bookmarkEnd w:id="258"/>
      <w:bookmarkEnd w:id="259"/>
      <w:bookmarkEnd w:id="260"/>
      <w:r w:rsidR="006D26EA" w:rsidRPr="00A552E3">
        <w:t>Works</w:t>
      </w:r>
      <w:bookmarkEnd w:id="261"/>
      <w:bookmarkEnd w:id="262"/>
      <w:bookmarkEnd w:id="263"/>
      <w:r w:rsidR="006709A6" w:rsidRPr="00A552E3">
        <w:t xml:space="preserve"> </w:t>
      </w:r>
    </w:p>
    <w:p w14:paraId="1A85414F" w14:textId="77777777"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05272814" w14:textId="77777777" w:rsidR="00DA7739" w:rsidRPr="005D2C6B" w:rsidRDefault="00DA7739" w:rsidP="00D33BF3">
      <w:pPr>
        <w:pStyle w:val="DefenceHeading3"/>
        <w:tabs>
          <w:tab w:val="clear" w:pos="964"/>
          <w:tab w:val="num" w:pos="0"/>
        </w:tabs>
      </w:pPr>
      <w:bookmarkStart w:id="264" w:name="_Ref71632910"/>
      <w:r w:rsidRPr="005D2C6B">
        <w:t xml:space="preserve">any </w:t>
      </w:r>
      <w:r w:rsidR="00463E26">
        <w:t xml:space="preserve">physical </w:t>
      </w:r>
      <w:r w:rsidRPr="005D2C6B">
        <w:t>loss of or damage to:</w:t>
      </w:r>
      <w:bookmarkEnd w:id="264"/>
    </w:p>
    <w:p w14:paraId="4A393978" w14:textId="77777777"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05E7EE6" w14:textId="77777777"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436E9EA" w14:textId="77777777"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19B87DDE" w14:textId="77777777" w:rsidR="00DA7739" w:rsidRPr="005D2C6B" w:rsidRDefault="00DA7739" w:rsidP="007B5CF4">
      <w:pPr>
        <w:pStyle w:val="DefenceIndent"/>
      </w:pPr>
      <w:r w:rsidRPr="005D2C6B">
        <w:t>until:</w:t>
      </w:r>
    </w:p>
    <w:p w14:paraId="55C1688B" w14:textId="77777777" w:rsidR="00DA7739" w:rsidRPr="005D2C6B" w:rsidRDefault="00DA7739" w:rsidP="00D33BF3">
      <w:pPr>
        <w:pStyle w:val="DefenceHeading4"/>
        <w:tabs>
          <w:tab w:val="clear" w:pos="1928"/>
          <w:tab w:val="num" w:pos="964"/>
        </w:tabs>
      </w:pPr>
      <w:r w:rsidRPr="005D2C6B">
        <w:t xml:space="preserve">in the case of </w:t>
      </w:r>
      <w:r w:rsidR="00B22BD2">
        <w:t xml:space="preserve">physical </w:t>
      </w:r>
      <w:r w:rsidRPr="005D2C6B">
        <w:t xml:space="preserve">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77D46D7E" w14:textId="77777777"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2B79622D" w14:textId="77777777" w:rsidR="00DA7739" w:rsidRPr="005D2C6B" w:rsidRDefault="00DA7739" w:rsidP="00D33BF3">
      <w:pPr>
        <w:pStyle w:val="DefenceHeading3"/>
        <w:tabs>
          <w:tab w:val="clear" w:pos="964"/>
          <w:tab w:val="num" w:pos="0"/>
        </w:tabs>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w:t>
      </w:r>
      <w:r w:rsidR="00B22BD2">
        <w:t xml:space="preserve">physical </w:t>
      </w:r>
      <w:r w:rsidRPr="005D2C6B">
        <w:t xml:space="preserve">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6AB8254C" w14:textId="77777777" w:rsidR="00DA7739" w:rsidRPr="005D2C6B" w:rsidRDefault="00DA7739" w:rsidP="00D33BF3">
      <w:pPr>
        <w:pStyle w:val="DefenceHeading2"/>
        <w:tabs>
          <w:tab w:val="clear" w:pos="964"/>
          <w:tab w:val="num" w:pos="0"/>
        </w:tabs>
      </w:pPr>
      <w:bookmarkStart w:id="265" w:name="_Ref31897562"/>
      <w:bookmarkStart w:id="266" w:name="_Toc110956347"/>
      <w:bookmarkStart w:id="267" w:name="_Toc136769724"/>
      <w:r w:rsidRPr="005D2C6B">
        <w:t>Other Risks</w:t>
      </w:r>
      <w:bookmarkEnd w:id="265"/>
      <w:bookmarkEnd w:id="266"/>
      <w:bookmarkEnd w:id="267"/>
      <w:r w:rsidR="006709A6">
        <w:t xml:space="preserve"> </w:t>
      </w:r>
    </w:p>
    <w:p w14:paraId="357BC35B" w14:textId="77777777"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68023F5D" w14:textId="08FA9E38" w:rsidR="00DA7739" w:rsidRPr="005D2C6B" w:rsidRDefault="00DA7739" w:rsidP="00D33BF3">
      <w:pPr>
        <w:pStyle w:val="DefenceHeading3"/>
        <w:tabs>
          <w:tab w:val="clear" w:pos="964"/>
          <w:tab w:val="num" w:pos="0"/>
        </w:tabs>
      </w:pPr>
      <w:r w:rsidRPr="005D2C6B">
        <w:t xml:space="preserve">any </w:t>
      </w:r>
      <w:r w:rsidR="00B22BD2">
        <w:t xml:space="preserve">physical </w:t>
      </w:r>
      <w:r w:rsidRPr="005D2C6B">
        <w:t xml:space="preserve">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214954">
        <w:t>5.1(a)</w:t>
      </w:r>
      <w:r w:rsidR="0070755E" w:rsidRPr="005D2C6B">
        <w:fldChar w:fldCharType="end"/>
      </w:r>
      <w:r w:rsidRPr="005D2C6B">
        <w:t>); and</w:t>
      </w:r>
    </w:p>
    <w:p w14:paraId="3945D3AA" w14:textId="77777777" w:rsidR="00DA7739" w:rsidRPr="005D2C6B" w:rsidRDefault="00DA7739" w:rsidP="00D33BF3">
      <w:pPr>
        <w:pStyle w:val="DefenceHeading3"/>
        <w:tabs>
          <w:tab w:val="clear" w:pos="964"/>
          <w:tab w:val="num" w:pos="0"/>
        </w:tabs>
      </w:pPr>
      <w:r w:rsidRPr="005D2C6B">
        <w:t>any liability to or claims by a third party in respect of loss of or damage to property or injury to or death of persons,</w:t>
      </w:r>
    </w:p>
    <w:p w14:paraId="46D5E46B" w14:textId="77777777" w:rsidR="00DA7739" w:rsidRPr="005D2C6B" w:rsidRDefault="00DA7739" w:rsidP="001757C5">
      <w:pPr>
        <w:pStyle w:val="DefenceNormal"/>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16A8B78A" w14:textId="77777777" w:rsidR="00DA7739" w:rsidRPr="005D2C6B" w:rsidRDefault="00DA7739" w:rsidP="00D33BF3">
      <w:pPr>
        <w:pStyle w:val="DefenceHeading2"/>
        <w:tabs>
          <w:tab w:val="clear" w:pos="964"/>
          <w:tab w:val="num" w:pos="0"/>
        </w:tabs>
      </w:pPr>
      <w:bookmarkStart w:id="268" w:name="_Ref71633105"/>
      <w:bookmarkStart w:id="269" w:name="_Ref71636437"/>
      <w:bookmarkStart w:id="270" w:name="_Ref71636496"/>
      <w:bookmarkStart w:id="271" w:name="_Toc110956348"/>
      <w:bookmarkStart w:id="272" w:name="_Toc136769725"/>
      <w:r w:rsidRPr="005D2C6B">
        <w:t>Reinstatement</w:t>
      </w:r>
      <w:bookmarkEnd w:id="268"/>
      <w:bookmarkEnd w:id="269"/>
      <w:bookmarkEnd w:id="270"/>
      <w:bookmarkEnd w:id="271"/>
      <w:bookmarkEnd w:id="272"/>
    </w:p>
    <w:p w14:paraId="6195D45D" w14:textId="0904CEF5" w:rsidR="00DA7739" w:rsidRPr="005D2C6B" w:rsidRDefault="00DA7739" w:rsidP="00FD5C6B">
      <w:pPr>
        <w:pStyle w:val="DefenceHeading3"/>
        <w:tabs>
          <w:tab w:val="clear" w:pos="964"/>
          <w:tab w:val="num" w:pos="0"/>
        </w:tabs>
      </w:pPr>
      <w:r w:rsidRPr="005D2C6B">
        <w:t xml:space="preserve">During the period during which the </w:t>
      </w:r>
      <w:r w:rsidR="00455CCE" w:rsidRPr="00E2361C">
        <w:t>Contractor</w:t>
      </w:r>
      <w:r w:rsidRPr="005D2C6B">
        <w:t xml:space="preserve"> bears the risk of </w:t>
      </w:r>
      <w:r w:rsidR="00B22BD2">
        <w:t xml:space="preserve">physical </w:t>
      </w:r>
      <w:r w:rsidRPr="005D2C6B">
        <w:t>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214954">
        <w:t>5.1</w:t>
      </w:r>
      <w:r w:rsidR="0070755E" w:rsidRPr="005D2C6B">
        <w:fldChar w:fldCharType="end"/>
      </w:r>
      <w:r w:rsidRPr="005D2C6B">
        <w:t xml:space="preserve">, the </w:t>
      </w:r>
      <w:r w:rsidR="00455CCE" w:rsidRPr="00E2361C">
        <w:t>Contractor</w:t>
      </w:r>
      <w:r w:rsidRPr="005D2C6B">
        <w:t xml:space="preserve"> must:</w:t>
      </w:r>
    </w:p>
    <w:p w14:paraId="4C00EC92" w14:textId="22B376FD" w:rsidR="00DA7739" w:rsidRPr="005D2C6B" w:rsidRDefault="00DA7739" w:rsidP="001B0AC7">
      <w:pPr>
        <w:pStyle w:val="DefenceHeading4"/>
      </w:pPr>
      <w:bookmarkStart w:id="273" w:name="_Ref114286619"/>
      <w:r w:rsidRPr="005D2C6B">
        <w:t xml:space="preserve">subject to </w:t>
      </w:r>
      <w:r w:rsidR="00FD5C6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214954">
        <w:t>(ii)</w:t>
      </w:r>
      <w:r w:rsidR="0015689B" w:rsidRPr="005D2C6B">
        <w:fldChar w:fldCharType="end"/>
      </w:r>
      <w:r w:rsidRPr="005D2C6B">
        <w:t xml:space="preserve">, promptly replace or otherwise make good any </w:t>
      </w:r>
      <w:r w:rsidR="00B22BD2">
        <w:t xml:space="preserve">physical </w:t>
      </w:r>
      <w:r w:rsidRPr="005D2C6B">
        <w:t xml:space="preserve">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273"/>
    </w:p>
    <w:p w14:paraId="5A806F62" w14:textId="4B58C285" w:rsidR="00DA7739" w:rsidRPr="005D2C6B" w:rsidRDefault="00DA7739" w:rsidP="001B0AC7">
      <w:pPr>
        <w:pStyle w:val="DefenceHeading4"/>
      </w:pPr>
      <w:bookmarkStart w:id="274" w:name="_Ref114286617"/>
      <w:r w:rsidRPr="005D2C6B">
        <w:t xml:space="preserve">where the </w:t>
      </w:r>
      <w:r w:rsidR="00B22BD2">
        <w:t xml:space="preserve">physical </w:t>
      </w:r>
      <w:r w:rsidRPr="005D2C6B">
        <w:t xml:space="preserve">loss or damage arises from a </w:t>
      </w:r>
      <w:r w:rsidR="001C716E" w:rsidRPr="00E2361C">
        <w:t>Commonwealth Risk</w:t>
      </w:r>
      <w:r w:rsidRPr="005D2C6B">
        <w:t xml:space="preserve">, only comply with </w:t>
      </w:r>
      <w:r w:rsidR="00FD5C6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214954">
        <w:t>(i)</w:t>
      </w:r>
      <w:r w:rsidR="0015689B" w:rsidRPr="005D2C6B">
        <w:fldChar w:fldCharType="end"/>
      </w:r>
      <w:r w:rsidRPr="005D2C6B">
        <w:t xml:space="preserve"> to the extent directed by the </w:t>
      </w:r>
      <w:r w:rsidR="00944B08" w:rsidRPr="00E2361C">
        <w:t>Contract Administrator</w:t>
      </w:r>
      <w:r w:rsidRPr="005D2C6B">
        <w:t>.</w:t>
      </w:r>
      <w:bookmarkEnd w:id="274"/>
    </w:p>
    <w:p w14:paraId="0C3DF459" w14:textId="2E43118A" w:rsidR="00DA7739" w:rsidRPr="005D2C6B" w:rsidRDefault="006709A6" w:rsidP="00FD5C6B">
      <w:pPr>
        <w:pStyle w:val="DefenceHeading3"/>
        <w:tabs>
          <w:tab w:val="clear" w:pos="964"/>
          <w:tab w:val="num" w:pos="0"/>
        </w:tabs>
      </w:pPr>
      <w:r>
        <w:t xml:space="preserve">If paragraph </w:t>
      </w:r>
      <w:r w:rsidR="00464EF6">
        <w:fldChar w:fldCharType="begin"/>
      </w:r>
      <w:r w:rsidR="00464EF6">
        <w:instrText xml:space="preserve"> REF _Ref114286619 \r \h </w:instrText>
      </w:r>
      <w:r w:rsidR="00464EF6">
        <w:fldChar w:fldCharType="separate"/>
      </w:r>
      <w:r w:rsidR="00214954">
        <w:t>(a)(i)</w:t>
      </w:r>
      <w:r w:rsidR="00464EF6">
        <w:fldChar w:fldCharType="end"/>
      </w:r>
      <w:r>
        <w:t xml:space="preserve"> applies, t</w:t>
      </w:r>
      <w:r w:rsidR="00DA7739" w:rsidRPr="005D2C6B">
        <w:t xml:space="preserve">he </w:t>
      </w:r>
      <w:r w:rsidR="00455CCE" w:rsidRPr="00E2361C">
        <w:t>Contractor</w:t>
      </w:r>
      <w:r w:rsidR="00DA7739" w:rsidRPr="005D2C6B">
        <w:t xml:space="preserve"> will bear the cost of such replacement, making good or repair</w:t>
      </w:r>
      <w:r>
        <w:t xml:space="preserve">.  If paragraph </w:t>
      </w:r>
      <w:r w:rsidR="00464EF6">
        <w:fldChar w:fldCharType="begin"/>
      </w:r>
      <w:r w:rsidR="00464EF6">
        <w:instrText xml:space="preserve"> REF _Ref114286617 \r \h </w:instrText>
      </w:r>
      <w:r w:rsidR="00464EF6">
        <w:fldChar w:fldCharType="separate"/>
      </w:r>
      <w:r w:rsidR="00214954">
        <w:t>(a)(ii)</w:t>
      </w:r>
      <w:r w:rsidR="00464EF6">
        <w:fldChar w:fldCharType="end"/>
      </w:r>
      <w:r>
        <w:t xml:space="preserve"> applies, the </w:t>
      </w:r>
      <w:r w:rsidR="00DA7739" w:rsidRPr="005D2C6B">
        <w:t xml:space="preserve">replacement, making good or repair </w:t>
      </w:r>
      <w:r>
        <w:t xml:space="preserve">directed by the </w:t>
      </w:r>
      <w:r w:rsidR="00944B08" w:rsidRPr="00E2361C">
        <w:t xml:space="preserve">Contract </w:t>
      </w:r>
      <w:r w:rsidR="00944B08" w:rsidRPr="00E2361C">
        <w:lastRenderedPageBreak/>
        <w:t>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214954">
        <w:t>11.3</w:t>
      </w:r>
      <w:r w:rsidR="0070755E" w:rsidRPr="005D2C6B">
        <w:fldChar w:fldCharType="end"/>
      </w:r>
      <w:r w:rsidR="00DA7739" w:rsidRPr="005D2C6B">
        <w:t xml:space="preserve"> applied.</w:t>
      </w:r>
    </w:p>
    <w:p w14:paraId="3FD3A378" w14:textId="77777777" w:rsidR="00DA7739" w:rsidRPr="001D7305" w:rsidRDefault="00365DAA" w:rsidP="00D33BF3">
      <w:pPr>
        <w:pStyle w:val="DefenceHeading2"/>
        <w:tabs>
          <w:tab w:val="clear" w:pos="964"/>
          <w:tab w:val="num" w:pos="0"/>
        </w:tabs>
      </w:pPr>
      <w:bookmarkStart w:id="275" w:name="_Ref71632624"/>
      <w:bookmarkStart w:id="276" w:name="_Ref71633004"/>
      <w:bookmarkStart w:id="277" w:name="_Ref71637380"/>
      <w:bookmarkStart w:id="278" w:name="_Toc110956349"/>
      <w:bookmarkStart w:id="279" w:name="_Toc136769726"/>
      <w:r w:rsidRPr="001D7305">
        <w:t>Contractor</w:t>
      </w:r>
      <w:r w:rsidR="00DA7739" w:rsidRPr="001D7305">
        <w:t xml:space="preserve"> Insurance Obligations</w:t>
      </w:r>
      <w:bookmarkEnd w:id="275"/>
      <w:bookmarkEnd w:id="276"/>
      <w:bookmarkEnd w:id="277"/>
      <w:bookmarkEnd w:id="278"/>
      <w:bookmarkEnd w:id="279"/>
    </w:p>
    <w:p w14:paraId="353301B8"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00D5C27E" w14:textId="77777777" w:rsidR="00DA7739" w:rsidRPr="001D7305" w:rsidRDefault="00DA7739" w:rsidP="00D33BF3">
      <w:pPr>
        <w:pStyle w:val="DefenceHeading3"/>
        <w:tabs>
          <w:tab w:val="clear" w:pos="964"/>
          <w:tab w:val="num" w:pos="0"/>
        </w:tabs>
      </w:pPr>
      <w:bookmarkStart w:id="280" w:name="_Ref71637421"/>
      <w:r w:rsidRPr="001D7305">
        <w:t>from</w:t>
      </w:r>
      <w:r w:rsidR="001D7305">
        <w:t xml:space="preserve"> t</w:t>
      </w:r>
      <w:r w:rsidRPr="001D7305">
        <w:t xml:space="preserve">he </w:t>
      </w:r>
      <w:r w:rsidR="00F714BA" w:rsidRPr="00E2361C">
        <w:t>Award Date</w:t>
      </w:r>
      <w:r w:rsidRPr="001D7305">
        <w:t xml:space="preserve"> </w:t>
      </w:r>
      <w:r w:rsidR="00683EE2" w:rsidRPr="001D7305">
        <w:t xml:space="preserve">cause to be effected and maintained or otherwise have the benefit of </w:t>
      </w:r>
      <w:r w:rsidRPr="001D7305">
        <w:t>the following insurance:</w:t>
      </w:r>
      <w:bookmarkEnd w:id="280"/>
      <w:r w:rsidR="00683EE2" w:rsidRPr="001D7305">
        <w:t xml:space="preserve"> </w:t>
      </w:r>
    </w:p>
    <w:p w14:paraId="23931CAA" w14:textId="77777777" w:rsidR="006709A6" w:rsidRDefault="00D7026C" w:rsidP="00D33BF3">
      <w:pPr>
        <w:pStyle w:val="DefenceHeading4"/>
        <w:tabs>
          <w:tab w:val="clear" w:pos="1928"/>
          <w:tab w:val="num" w:pos="964"/>
        </w:tabs>
      </w:pPr>
      <w:r w:rsidRPr="00E2361C">
        <w:t>Construction Risks Insurance</w:t>
      </w:r>
      <w:r w:rsidR="006709A6">
        <w:t>;</w:t>
      </w:r>
      <w:r w:rsidR="00DA7739" w:rsidRPr="001D7305">
        <w:t xml:space="preserve"> </w:t>
      </w:r>
    </w:p>
    <w:p w14:paraId="5DBF64C6" w14:textId="77777777" w:rsidR="00DA7739" w:rsidRPr="001D7305" w:rsidRDefault="00DA7739" w:rsidP="00D33BF3">
      <w:pPr>
        <w:pStyle w:val="DefenceHeading4"/>
        <w:tabs>
          <w:tab w:val="clear" w:pos="1928"/>
          <w:tab w:val="num" w:pos="964"/>
        </w:tabs>
      </w:pPr>
      <w:r w:rsidRPr="00E2361C">
        <w:t>Public Liability Insurance</w:t>
      </w:r>
      <w:r w:rsidRPr="001D7305">
        <w:t>;</w:t>
      </w:r>
    </w:p>
    <w:p w14:paraId="235E0143" w14:textId="2056F086" w:rsidR="00583322" w:rsidRDefault="00DA7739" w:rsidP="00D33BF3">
      <w:pPr>
        <w:pStyle w:val="DefenceHeading4"/>
        <w:tabs>
          <w:tab w:val="clear" w:pos="1928"/>
          <w:tab w:val="num" w:pos="964"/>
        </w:tabs>
      </w:pPr>
      <w:bookmarkStart w:id="281" w:name="_Ref100387957"/>
      <w:r w:rsidRPr="00E2361C">
        <w:t>Workers Compensation Insurance</w:t>
      </w:r>
      <w:r w:rsidRPr="001D7305">
        <w:t>;</w:t>
      </w:r>
      <w:bookmarkEnd w:id="281"/>
    </w:p>
    <w:p w14:paraId="4255FDB4" w14:textId="196ACAEA" w:rsidR="0077602D" w:rsidRDefault="0077602D" w:rsidP="00D33BF3">
      <w:pPr>
        <w:pStyle w:val="DefenceHeading4"/>
        <w:tabs>
          <w:tab w:val="clear" w:pos="1928"/>
          <w:tab w:val="num" w:pos="964"/>
        </w:tabs>
      </w:pPr>
      <w:r>
        <w:t>Employers' Liability Insurance;</w:t>
      </w:r>
    </w:p>
    <w:p w14:paraId="4DCBD841" w14:textId="77777777" w:rsidR="0085779C" w:rsidRDefault="006709A6"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D57EFB">
        <w:t>,</w:t>
      </w:r>
      <w:r>
        <w:t xml:space="preserve"> </w:t>
      </w:r>
      <w:r w:rsidR="001D7305" w:rsidRPr="001D7305">
        <w:t xml:space="preserve">whichever of </w:t>
      </w:r>
      <w:r w:rsidR="00437E8B" w:rsidRPr="00E2361C">
        <w:t>Professional Indemnity Insurance</w:t>
      </w:r>
      <w:r w:rsidR="001D7305" w:rsidRPr="001D7305">
        <w:t xml:space="preserve"> </w:t>
      </w:r>
      <w:r w:rsidR="004F62A8">
        <w:t xml:space="preserve">or </w:t>
      </w:r>
      <w:r w:rsidR="009E30EA" w:rsidRPr="00E2361C">
        <w:t>Errors and Omissions Insurance</w:t>
      </w:r>
      <w:r w:rsidR="004F62A8" w:rsidRPr="001D7305">
        <w:t xml:space="preserve"> </w:t>
      </w:r>
      <w:r w:rsidR="001D7305" w:rsidRPr="001D7305">
        <w:t xml:space="preserve">has an amount </w:t>
      </w:r>
      <w:r w:rsidR="0038669C">
        <w:t>specified</w:t>
      </w:r>
      <w:r w:rsidR="001D7305" w:rsidRPr="001D7305">
        <w:t xml:space="preserve"> in the </w:t>
      </w:r>
      <w:r w:rsidR="000B3220" w:rsidRPr="00E2361C">
        <w:t>Contract Particulars</w:t>
      </w:r>
      <w:r w:rsidR="001D7305">
        <w:t xml:space="preserve">; </w:t>
      </w:r>
    </w:p>
    <w:p w14:paraId="20342748" w14:textId="77777777" w:rsidR="001D7305" w:rsidRPr="001D7305" w:rsidRDefault="0085779C" w:rsidP="00D33BF3">
      <w:pPr>
        <w:pStyle w:val="DefenceHeading4"/>
        <w:tabs>
          <w:tab w:val="clear" w:pos="1928"/>
          <w:tab w:val="num" w:pos="964"/>
        </w:tabs>
      </w:pPr>
      <w:r>
        <w:t xml:space="preserve">if it has been included in the </w:t>
      </w:r>
      <w:r w:rsidRPr="009535B1">
        <w:t>Contract Particulars</w:t>
      </w:r>
      <w:r w:rsidRPr="009170A8">
        <w:t>, Marine Transit Insurance</w:t>
      </w:r>
      <w:r>
        <w:t xml:space="preserve">; </w:t>
      </w:r>
      <w:r w:rsidR="001D7305">
        <w:t xml:space="preserve">and </w:t>
      </w:r>
    </w:p>
    <w:p w14:paraId="0BD3BDB1" w14:textId="77777777" w:rsidR="001D7305" w:rsidRPr="001D7305" w:rsidRDefault="00DA7739" w:rsidP="00D33BF3">
      <w:pPr>
        <w:pStyle w:val="DefenceHeading4"/>
        <w:tabs>
          <w:tab w:val="clear" w:pos="1928"/>
          <w:tab w:val="num" w:pos="964"/>
        </w:tabs>
      </w:pPr>
      <w:bookmarkStart w:id="282" w:name="_Ref71637446"/>
      <w:r w:rsidRPr="001D7305">
        <w:t xml:space="preserve">such other insurances </w:t>
      </w:r>
      <w:r w:rsidR="008979AD" w:rsidRPr="001D7305">
        <w:t xml:space="preserve">on such terms </w:t>
      </w:r>
      <w:r w:rsidRPr="001D7305">
        <w:t xml:space="preserve">as are </w:t>
      </w:r>
      <w:r w:rsidR="0038669C">
        <w:t>specified</w:t>
      </w:r>
      <w:r w:rsidRPr="001D7305">
        <w:t xml:space="preserve"> in the </w:t>
      </w:r>
      <w:r w:rsidR="000B3220" w:rsidRPr="00E2361C">
        <w:t>Contract Particulars</w:t>
      </w:r>
      <w:r w:rsidR="001D7305">
        <w:t>,</w:t>
      </w:r>
    </w:p>
    <w:bookmarkEnd w:id="282"/>
    <w:p w14:paraId="5520DC2F"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8ABC958" w14:textId="77777777"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21581FBE"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4CC68FA5" w14:textId="77777777"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78817BB0" w14:textId="30486056" w:rsidR="009764FD" w:rsidRDefault="009764FD" w:rsidP="001B0AC7">
      <w:pPr>
        <w:pStyle w:val="DefenceHeading3"/>
      </w:pPr>
      <w:r>
        <w:t xml:space="preserve">in relation to </w:t>
      </w:r>
      <w:r w:rsidR="00EE1D4E" w:rsidRPr="001B0AC7">
        <w:t>Construction Risks Insurance,</w:t>
      </w:r>
      <w:r w:rsidRPr="001B0AC7">
        <w:t xml:space="preserve"> Public Liability Insurance</w:t>
      </w:r>
      <w:r w:rsidR="00EE1D4E" w:rsidRPr="001B0AC7">
        <w:t xml:space="preserve"> and (if applicable) Marine Transit Insurance</w:t>
      </w:r>
      <w:r w:rsidRPr="001B0AC7">
        <w:t>, ensure</w:t>
      </w:r>
      <w:r>
        <w:t xml:space="preserve"> that each of these policies </w:t>
      </w:r>
      <w:r w:rsidRPr="00A32447">
        <w:t>name the Commonwealth</w:t>
      </w:r>
      <w:r>
        <w:t xml:space="preserve"> as a party </w:t>
      </w:r>
      <w:r w:rsidR="00583322">
        <w:t xml:space="preserve">(within the definition of 'Insured') </w:t>
      </w:r>
      <w:r>
        <w:t>to whom the benefit of the insurance cover extends;</w:t>
      </w:r>
    </w:p>
    <w:p w14:paraId="1A730B79" w14:textId="5B856AEB" w:rsidR="00DA7739" w:rsidRPr="00FA4DBA" w:rsidRDefault="00DA7739" w:rsidP="00D33BF3">
      <w:pPr>
        <w:pStyle w:val="DefenceHeading3"/>
        <w:tabs>
          <w:tab w:val="clear" w:pos="964"/>
          <w:tab w:val="num" w:pos="0"/>
        </w:tabs>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4A8BD03D" w14:textId="634DEDBA" w:rsidR="00DA7739" w:rsidRPr="001D7305" w:rsidRDefault="009849EF" w:rsidP="00D33BF3">
      <w:pPr>
        <w:pStyle w:val="DefenceHeading4"/>
        <w:tabs>
          <w:tab w:val="clear" w:pos="1928"/>
          <w:tab w:val="num" w:pos="964"/>
        </w:tabs>
      </w:pPr>
      <w:bookmarkStart w:id="283"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583322">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283"/>
    </w:p>
    <w:p w14:paraId="70C07F3C" w14:textId="73693F9A" w:rsidR="005068F6" w:rsidRPr="001D7305" w:rsidRDefault="00DA7739" w:rsidP="00D33BF3">
      <w:pPr>
        <w:pStyle w:val="DefenceHeading4"/>
        <w:tabs>
          <w:tab w:val="clear" w:pos="1928"/>
          <w:tab w:val="num" w:pos="964"/>
        </w:tabs>
      </w:pPr>
      <w:r w:rsidRPr="001D7305">
        <w:t xml:space="preserve">each of its subcontractors </w:t>
      </w:r>
      <w:r w:rsidR="009849EF" w:rsidRPr="001D7305">
        <w:t>has</w:t>
      </w:r>
      <w:r w:rsidRPr="001D7305">
        <w:t xml:space="preserve"> </w:t>
      </w:r>
      <w:r w:rsidR="00D025B5" w:rsidRPr="00E2361C">
        <w:t>Workers Compensation Insurance</w:t>
      </w:r>
      <w:r w:rsidR="00583322">
        <w:t>,</w:t>
      </w:r>
      <w:r w:rsidRPr="001D7305">
        <w:t xml:space="preserve"> </w:t>
      </w:r>
      <w:r w:rsidR="00583322">
        <w:t xml:space="preserve">to the extent required by law, </w:t>
      </w:r>
      <w:r w:rsidR="004419AE">
        <w:t xml:space="preserve">and </w:t>
      </w:r>
      <w:r w:rsidR="009E30EA" w:rsidRPr="00E2361C">
        <w:t>Employers' Liability Insurance</w:t>
      </w:r>
      <w:r w:rsidR="004419AE" w:rsidRPr="001D7305">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214954">
        <w:t>(i)</w:t>
      </w:r>
      <w:r w:rsidR="006709A6">
        <w:fldChar w:fldCharType="end"/>
      </w:r>
      <w:r w:rsidR="007F5C0D">
        <w:t xml:space="preserve">; </w:t>
      </w:r>
    </w:p>
    <w:p w14:paraId="5A390FC7" w14:textId="77777777" w:rsidR="00543995" w:rsidRDefault="00543995" w:rsidP="00543995">
      <w:pPr>
        <w:pStyle w:val="DefenceHeading3"/>
      </w:pPr>
      <w:bookmarkStart w:id="284" w:name="_Ref449460351"/>
      <w:bookmarkStart w:id="285" w:name="_Ref114028730"/>
      <w:r w:rsidRPr="001D7305">
        <w:t xml:space="preserve">in relation to the </w:t>
      </w:r>
      <w:r w:rsidRPr="00E2361C">
        <w:t xml:space="preserve">Public Liability </w:t>
      </w:r>
      <w:r w:rsidRPr="0085779C">
        <w:t xml:space="preserve">Insurance </w:t>
      </w:r>
      <w:r w:rsidRPr="001B0AC7">
        <w:t>and (if applicable) Marine Transit Insurance</w:t>
      </w:r>
      <w:r w:rsidRPr="0085779C">
        <w:t>,</w:t>
      </w:r>
      <w:r>
        <w:t xml:space="preserve"> ensure the insurance is not subject to any worldwide or jurisdictional limits which might limit or exclude the jurisdictions in which (in the case of Public Liability Insurance) the Contractor's Activities are being carried out or (in the case of Marine Transit Insura</w:t>
      </w:r>
      <w:r w:rsidRPr="00A03DAE">
        <w:t>nce) from or through</w:t>
      </w:r>
      <w:r>
        <w:t xml:space="preserve"> which relevant </w:t>
      </w:r>
      <w:r w:rsidRPr="001B0AC7">
        <w:t xml:space="preserve">materials, components </w:t>
      </w:r>
      <w:r>
        <w:t>or</w:t>
      </w:r>
      <w:r w:rsidRPr="001B0AC7">
        <w:t xml:space="preserve"> things</w:t>
      </w:r>
      <w:r>
        <w:t xml:space="preserve"> may transit;</w:t>
      </w:r>
    </w:p>
    <w:bookmarkEnd w:id="284"/>
    <w:p w14:paraId="1BAA8E7E" w14:textId="77777777" w:rsidR="00F333F7" w:rsidRDefault="00F333F7" w:rsidP="00D33BF3">
      <w:pPr>
        <w:pStyle w:val="DefenceHeading3"/>
        <w:tabs>
          <w:tab w:val="clear" w:pos="964"/>
          <w:tab w:val="num" w:pos="0"/>
        </w:tabs>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79292986" w14:textId="7777777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and </w:t>
      </w:r>
    </w:p>
    <w:p w14:paraId="3B2AEAE6" w14:textId="77777777" w:rsidR="004419AE" w:rsidRDefault="004419AE" w:rsidP="00D33BF3">
      <w:pPr>
        <w:pStyle w:val="DefenceHeading4"/>
        <w:tabs>
          <w:tab w:val="clear" w:pos="1928"/>
          <w:tab w:val="num" w:pos="964"/>
        </w:tabs>
      </w:pPr>
      <w:r>
        <w:lastRenderedPageBreak/>
        <w:t>is not subject to any worldwide</w:t>
      </w:r>
      <w:r w:rsidR="009764FD">
        <w:t xml:space="preserve"> or</w:t>
      </w:r>
      <w:r>
        <w:t xml:space="preserve"> jurisdictional limits </w:t>
      </w:r>
      <w:r w:rsidR="009764FD">
        <w:t>which might limit or exclude the jurisdictions in which the Contractor's Activities are being carried out</w:t>
      </w:r>
      <w:r>
        <w:t>;</w:t>
      </w:r>
    </w:p>
    <w:p w14:paraId="78823EB6" w14:textId="77777777" w:rsidR="00F7758D" w:rsidRPr="001D7305" w:rsidRDefault="005068F6" w:rsidP="00D33BF3">
      <w:pPr>
        <w:pStyle w:val="DefenceHeading3"/>
        <w:tabs>
          <w:tab w:val="clear" w:pos="964"/>
          <w:tab w:val="num" w:pos="0"/>
        </w:tabs>
      </w:pPr>
      <w:bookmarkStart w:id="286"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286"/>
    </w:p>
    <w:p w14:paraId="37ACBF0F" w14:textId="25289485"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214954">
        <w:t>5.4</w:t>
      </w:r>
      <w:r w:rsidRPr="001D7305">
        <w:fldChar w:fldCharType="end"/>
      </w:r>
      <w:r w:rsidRPr="001D7305">
        <w:t xml:space="preserve">; and </w:t>
      </w:r>
    </w:p>
    <w:p w14:paraId="792A6E80" w14:textId="1E9BCAFC" w:rsidR="00F7758D" w:rsidRPr="001D7305" w:rsidRDefault="009849EF" w:rsidP="000F0C3E">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214954">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214954">
        <w:t>5.4</w:t>
      </w:r>
      <w:r w:rsidR="00F7758D" w:rsidRPr="001D7305">
        <w:fldChar w:fldCharType="end"/>
      </w:r>
      <w:r w:rsidR="00F7758D" w:rsidRPr="001D7305">
        <w:t xml:space="preserve">, </w:t>
      </w:r>
    </w:p>
    <w:p w14:paraId="6BDE0C59" w14:textId="77777777" w:rsidR="00F7758D" w:rsidRPr="001D7305" w:rsidRDefault="00DA7739" w:rsidP="00137151">
      <w:pPr>
        <w:pStyle w:val="DefenceIndent"/>
      </w:pPr>
      <w:r w:rsidRPr="001D7305">
        <w:t xml:space="preserve">as required by the </w:t>
      </w:r>
      <w:r w:rsidR="00944B08" w:rsidRPr="00E2361C">
        <w:t>Contract Administrator</w:t>
      </w:r>
      <w:r w:rsidRPr="001D7305">
        <w:t xml:space="preserve"> from time to time;</w:t>
      </w:r>
      <w:bookmarkEnd w:id="285"/>
      <w:r w:rsidR="00F7758D" w:rsidRPr="001D7305">
        <w:t xml:space="preserve"> </w:t>
      </w:r>
    </w:p>
    <w:p w14:paraId="408CA93E" w14:textId="77777777" w:rsidR="001D7305" w:rsidRPr="001D7305" w:rsidRDefault="00DA7739" w:rsidP="00D33BF3">
      <w:pPr>
        <w:pStyle w:val="DefenceHeading3"/>
        <w:tabs>
          <w:tab w:val="clear" w:pos="964"/>
          <w:tab w:val="num" w:pos="0"/>
        </w:tabs>
      </w:pPr>
      <w:r w:rsidRPr="001D7305">
        <w:t>ensure that:</w:t>
      </w:r>
      <w:r w:rsidR="001D7305" w:rsidRPr="001D7305">
        <w:t xml:space="preserve"> </w:t>
      </w:r>
    </w:p>
    <w:p w14:paraId="0E89CEDD" w14:textId="158EBFF5" w:rsidR="00543995" w:rsidRPr="001D7305" w:rsidRDefault="00543995" w:rsidP="00543995">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5B3A74DE" w14:textId="7777777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6CA2512C" w14:textId="77777777" w:rsidR="00DA7739" w:rsidRPr="001D7305" w:rsidRDefault="00DA7739" w:rsidP="00D33BF3">
      <w:pPr>
        <w:pStyle w:val="DefenceHeading3"/>
        <w:widowControl w:val="0"/>
        <w:tabs>
          <w:tab w:val="clear" w:pos="964"/>
          <w:tab w:val="num" w:pos="0"/>
        </w:tabs>
      </w:pPr>
      <w:r w:rsidRPr="001D7305">
        <w:t>ensure that it:</w:t>
      </w:r>
    </w:p>
    <w:p w14:paraId="2A10EDBC" w14:textId="77777777" w:rsidR="00DA7739"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67D1CBC" w14:textId="77777777" w:rsidR="009C3F1C" w:rsidRDefault="009C3F1C" w:rsidP="009C3F1C">
      <w:pPr>
        <w:pStyle w:val="DefenceHeading4"/>
      </w:pPr>
      <w:r>
        <w:t>complies at all times with the terms of each insurance policy;</w:t>
      </w:r>
    </w:p>
    <w:p w14:paraId="68C45786" w14:textId="77777777"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4F5E99DA" w14:textId="77777777" w:rsidR="009C3F1C" w:rsidRDefault="009C3F1C" w:rsidP="009C3F1C">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7B4128CB" w14:textId="77777777"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0DC6E378" w14:textId="77777777" w:rsidR="009C3F1C" w:rsidRDefault="009C3F1C" w:rsidP="009C3F1C">
      <w:pPr>
        <w:pStyle w:val="DefenceHeading4"/>
      </w:pPr>
      <w:r>
        <w:t>immediately notifies the Contract Administrator (in writing) if the Contractor fails to renew any required insurance policy or pay a premium;</w:t>
      </w:r>
    </w:p>
    <w:p w14:paraId="22111F7A" w14:textId="77777777"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5F15D98" w14:textId="7777777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7A054A2" w14:textId="2066E5E9" w:rsidR="009C3F1C" w:rsidRDefault="0070279F" w:rsidP="00D33BF3">
      <w:pPr>
        <w:pStyle w:val="DefenceHeading4"/>
        <w:tabs>
          <w:tab w:val="clear" w:pos="1928"/>
          <w:tab w:val="num" w:pos="964"/>
        </w:tabs>
      </w:pPr>
      <w:r w:rsidRPr="001D7305">
        <w:t xml:space="preserve">complies fully with its duty of disclosure and obligation of utmost good faith toward the insurer and in connection with all of the required insurance policies; </w:t>
      </w:r>
    </w:p>
    <w:p w14:paraId="7CDB781B" w14:textId="77777777" w:rsidR="0070279F" w:rsidRDefault="009C3F1C" w:rsidP="00D33BF3">
      <w:pPr>
        <w:pStyle w:val="DefenceHeading4"/>
        <w:tabs>
          <w:tab w:val="clear" w:pos="1928"/>
          <w:tab w:val="num" w:pos="964"/>
        </w:tabs>
      </w:pPr>
      <w:r>
        <w:t xml:space="preserve">does everything reasonably required by the Commonwealth and the Contract Administrator to enable the Commonwealth to claim and to collect or recover money due under any of the insurances in respect of which it is required to have the benefit of coverage under this Contract; </w:t>
      </w:r>
      <w:r w:rsidR="0070279F" w:rsidRPr="001D7305">
        <w:t>and</w:t>
      </w:r>
    </w:p>
    <w:p w14:paraId="0A9B98ED" w14:textId="77777777" w:rsidR="009C3F1C" w:rsidRPr="001D7305" w:rsidRDefault="009C3F1C" w:rsidP="00D33BF3">
      <w:pPr>
        <w:pStyle w:val="DefenceHeading4"/>
        <w:tabs>
          <w:tab w:val="clear" w:pos="1928"/>
          <w:tab w:val="num" w:pos="964"/>
        </w:tabs>
      </w:pPr>
      <w:r>
        <w:lastRenderedPageBreak/>
        <w:t>maintains full and appropriate records of incidents relevant to any insurance claim for a period of 10 years from the date of the claim;</w:t>
      </w:r>
    </w:p>
    <w:p w14:paraId="0E466BFB" w14:textId="3C2D309A" w:rsidR="009C3F1C" w:rsidRDefault="001D479D" w:rsidP="000F0C3E">
      <w:pPr>
        <w:pStyle w:val="DefenceHeading3"/>
        <w:widowControl w:val="0"/>
        <w:tabs>
          <w:tab w:val="clear" w:pos="964"/>
          <w:tab w:val="num" w:pos="0"/>
        </w:tabs>
      </w:pPr>
      <w:bookmarkStart w:id="287" w:name="_Ref100560157"/>
      <w:r w:rsidRPr="001D7305">
        <w:t>e</w:t>
      </w:r>
      <w:r w:rsidR="00EA3879" w:rsidRPr="001D7305">
        <w:t xml:space="preserve">nsure that any </w:t>
      </w:r>
      <w:r w:rsidR="004A3080" w:rsidRPr="001D7305">
        <w:t>s</w:t>
      </w:r>
      <w:r w:rsidR="00EA3879" w:rsidRPr="001D7305">
        <w:t xml:space="preserve">ubcontractors that 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214954">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C3F1C">
        <w:t>; and</w:t>
      </w:r>
    </w:p>
    <w:p w14:paraId="3EA93248" w14:textId="38E912D6" w:rsidR="00EA3879" w:rsidRPr="001D7305" w:rsidRDefault="009C3F1C" w:rsidP="009C3F1C">
      <w:pPr>
        <w:pStyle w:val="DefenceHeading3"/>
        <w:tabs>
          <w:tab w:val="clear" w:pos="964"/>
          <w:tab w:val="num" w:pos="0"/>
        </w:tabs>
      </w:pPr>
      <w:r>
        <w:t xml:space="preserve">bear the excess applicable to any insurance claim made under any of the insurance policies required to be maintained by the Contractor under </w:t>
      </w:r>
      <w:r w:rsidR="0085779C">
        <w:t xml:space="preserve">this </w:t>
      </w:r>
      <w:r>
        <w:t xml:space="preserve">clause </w:t>
      </w:r>
      <w:r w:rsidRPr="001D7305">
        <w:fldChar w:fldCharType="begin"/>
      </w:r>
      <w:r w:rsidRPr="001D7305">
        <w:instrText xml:space="preserve"> REF _Ref71633004 \w \h  \* MERGEFORMAT </w:instrText>
      </w:r>
      <w:r w:rsidRPr="001D7305">
        <w:fldChar w:fldCharType="separate"/>
      </w:r>
      <w:r w:rsidR="00214954">
        <w:t>5.4</w:t>
      </w:r>
      <w:r w:rsidRPr="001D7305">
        <w:fldChar w:fldCharType="end"/>
      </w:r>
      <w:r>
        <w:t>.  Any excess borne by the Commonwealth will be a debt due from the Contractor to the Commonwealth</w:t>
      </w:r>
      <w:r w:rsidR="00EA3879" w:rsidRPr="001D7305">
        <w:t>.</w:t>
      </w:r>
      <w:bookmarkEnd w:id="287"/>
    </w:p>
    <w:p w14:paraId="7BFAD389" w14:textId="0C723E22"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214954">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214954">
        <w:t>5.4</w:t>
      </w:r>
      <w:r w:rsidRPr="001D7305">
        <w:fldChar w:fldCharType="end"/>
      </w:r>
      <w:r w:rsidRPr="001D7305">
        <w:t>.</w:t>
      </w:r>
    </w:p>
    <w:p w14:paraId="609237BD" w14:textId="72EDB2D1"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214954">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647128FF" w14:textId="77777777" w:rsidR="00DA7739" w:rsidRPr="001D7305" w:rsidRDefault="00DA7739" w:rsidP="00D33BF3">
      <w:pPr>
        <w:pStyle w:val="DefenceHeading2"/>
        <w:tabs>
          <w:tab w:val="clear" w:pos="964"/>
          <w:tab w:val="num" w:pos="0"/>
        </w:tabs>
      </w:pPr>
      <w:bookmarkStart w:id="288" w:name="_Ref446578025"/>
      <w:bookmarkStart w:id="289" w:name="_Toc110956350"/>
      <w:bookmarkStart w:id="290" w:name="_Toc136769727"/>
      <w:r w:rsidRPr="001D7305">
        <w:t>Failure to Insure</w:t>
      </w:r>
      <w:bookmarkEnd w:id="288"/>
      <w:bookmarkEnd w:id="289"/>
      <w:bookmarkEnd w:id="290"/>
    </w:p>
    <w:p w14:paraId="643EA895" w14:textId="12D5CD05" w:rsidR="001D7305" w:rsidRDefault="00DA7739" w:rsidP="00D33BF3">
      <w:pPr>
        <w:pStyle w:val="DefenceHeading3"/>
        <w:tabs>
          <w:tab w:val="clear" w:pos="964"/>
          <w:tab w:val="num" w:pos="0"/>
        </w:tabs>
      </w:pPr>
      <w:bookmarkStart w:id="291"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214954">
        <w:t>5.4</w:t>
      </w:r>
      <w:r w:rsidR="001D7305" w:rsidRPr="001D7305">
        <w:fldChar w:fldCharType="end"/>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C3F1C">
        <w:t>of such insurances</w:t>
      </w:r>
      <w:r w:rsidR="009C3F1C" w:rsidRPr="001D7305">
        <w:t xml:space="preserve">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291"/>
      <w:r w:rsidR="001D7305" w:rsidRPr="001D7305">
        <w:t xml:space="preserve"> </w:t>
      </w:r>
    </w:p>
    <w:p w14:paraId="52D65630" w14:textId="664B47CB" w:rsidR="001D7305" w:rsidRDefault="002E79EE" w:rsidP="007935E1">
      <w:pPr>
        <w:pStyle w:val="DefenceHeading3"/>
        <w:tabs>
          <w:tab w:val="clear" w:pos="964"/>
          <w:tab w:val="num" w:pos="0"/>
        </w:tabs>
      </w:pPr>
      <w:bookmarkStart w:id="292"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2013F8">
        <w:fldChar w:fldCharType="separate"/>
      </w:r>
      <w:r w:rsidR="00214954">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DA2D36">
        <w:fldChar w:fldCharType="separate"/>
      </w:r>
      <w:r w:rsidR="00214954">
        <w:t>(b)</w:t>
      </w:r>
      <w:r w:rsidR="00DA2D36">
        <w:fldChar w:fldCharType="end"/>
      </w:r>
      <w:r w:rsidR="005B17C9">
        <w:t>,</w:t>
      </w:r>
      <w:r w:rsidRPr="001D7305">
        <w:t xml:space="preserve"> "</w:t>
      </w:r>
      <w:r w:rsidRPr="001D7305">
        <w:rPr>
          <w:b/>
        </w:rPr>
        <w:t>all necessary steps</w:t>
      </w:r>
      <w:r w:rsidRPr="001D7305">
        <w:t xml:space="preserve">" includes providing all </w:t>
      </w:r>
      <w:r w:rsidR="00543995">
        <w:t>relevant</w:t>
      </w:r>
      <w:r w:rsidR="00543995" w:rsidRPr="001D7305">
        <w:t xml:space="preserve"> </w:t>
      </w:r>
      <w:r w:rsidR="00AA09FF" w:rsidRPr="001D7305">
        <w:t>information and documents (including</w:t>
      </w:r>
      <w:r w:rsidR="00543995">
        <w:t xml:space="preserve"> for insurance</w:t>
      </w:r>
      <w:r w:rsidR="00AA09FF" w:rsidRPr="001D7305">
        <w:t xml:space="preserve"> 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292"/>
      <w:r w:rsidR="00AA09FF" w:rsidRPr="001D7305">
        <w:t xml:space="preserve"> </w:t>
      </w:r>
      <w:bookmarkStart w:id="293" w:name="_Ref71638320"/>
    </w:p>
    <w:p w14:paraId="03B54529" w14:textId="77777777" w:rsidR="00DA7739" w:rsidRPr="001D7305" w:rsidRDefault="00DA7739" w:rsidP="00D33BF3">
      <w:pPr>
        <w:pStyle w:val="DefenceHeading2"/>
        <w:tabs>
          <w:tab w:val="clear" w:pos="964"/>
          <w:tab w:val="num" w:pos="0"/>
        </w:tabs>
      </w:pPr>
      <w:bookmarkStart w:id="294" w:name="_Ref450127458"/>
      <w:bookmarkStart w:id="295" w:name="_Toc110956351"/>
      <w:bookmarkStart w:id="296" w:name="_Toc136769728"/>
      <w:r w:rsidRPr="001D7305">
        <w:t>Period of Insurance</w:t>
      </w:r>
      <w:bookmarkEnd w:id="293"/>
      <w:bookmarkEnd w:id="294"/>
      <w:bookmarkEnd w:id="295"/>
      <w:bookmarkEnd w:id="296"/>
    </w:p>
    <w:p w14:paraId="5C2AE194" w14:textId="4431B592"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214954">
        <w:t>5.4</w:t>
      </w:r>
      <w:r w:rsidR="005E5C20" w:rsidRPr="001D7305">
        <w:fldChar w:fldCharType="end"/>
      </w:r>
      <w:r w:rsidR="00F94BD9" w:rsidRPr="001D7305">
        <w:t xml:space="preserve"> must be maintained</w:t>
      </w:r>
      <w:r w:rsidRPr="001D7305">
        <w:t>:</w:t>
      </w:r>
    </w:p>
    <w:p w14:paraId="741CC0A1" w14:textId="644198BD" w:rsidR="00DA7739" w:rsidRPr="001D7305" w:rsidRDefault="00DA7739" w:rsidP="00D33BF3">
      <w:pPr>
        <w:pStyle w:val="DefenceHeading3"/>
        <w:tabs>
          <w:tab w:val="clear" w:pos="964"/>
          <w:tab w:val="num" w:pos="0"/>
        </w:tabs>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214954">
        <w:t>5.1</w:t>
      </w:r>
      <w:r w:rsidR="0070755E" w:rsidRPr="001D7305">
        <w:fldChar w:fldCharType="end"/>
      </w:r>
      <w:r w:rsidRPr="001D7305">
        <w:t>;</w:t>
      </w:r>
    </w:p>
    <w:p w14:paraId="0E16E6D7" w14:textId="77777777" w:rsidR="00DA7739" w:rsidRPr="001D7305" w:rsidRDefault="00DA7739" w:rsidP="00D33BF3">
      <w:pPr>
        <w:pStyle w:val="DefenceHeading3"/>
        <w:tabs>
          <w:tab w:val="clear" w:pos="964"/>
          <w:tab w:val="num" w:pos="0"/>
        </w:tabs>
      </w:pPr>
      <w:bookmarkStart w:id="297" w:name="_Ref449971270"/>
      <w:r w:rsidRPr="001D7305">
        <w:t xml:space="preserve">in the case of </w:t>
      </w:r>
      <w:r w:rsidR="00437E8B" w:rsidRPr="00E2361C">
        <w:t>Public Liability Insurance</w:t>
      </w:r>
      <w:r w:rsidR="00F94BD9" w:rsidRPr="001D7305">
        <w:t>:</w:t>
      </w:r>
      <w:bookmarkEnd w:id="297"/>
      <w:r w:rsidR="00F94BD9" w:rsidRPr="001D7305">
        <w:t xml:space="preserve"> </w:t>
      </w:r>
    </w:p>
    <w:p w14:paraId="1FA26D72" w14:textId="77777777" w:rsidR="0070279F" w:rsidRPr="001D7305" w:rsidRDefault="00F94BD9" w:rsidP="001B0AC7">
      <w:pPr>
        <w:pStyle w:val="DefenceHeading4"/>
        <w:tabs>
          <w:tab w:val="clear" w:pos="1928"/>
          <w:tab w:val="num" w:pos="964"/>
        </w:tabs>
      </w:pPr>
      <w:r w:rsidRPr="001D7305">
        <w:t>written on an occurrence basis, until</w:t>
      </w:r>
      <w:r w:rsidR="00EE1D4E">
        <w:t xml:space="preserve"> </w:t>
      </w:r>
      <w:r w:rsidR="0070279F" w:rsidRPr="001D7305">
        <w:t xml:space="preserve">the </w:t>
      </w:r>
      <w:r w:rsidR="00AA030E">
        <w:t xml:space="preserve">completion of </w:t>
      </w:r>
      <w:r w:rsidR="0070279F" w:rsidRPr="001D7305">
        <w:t xml:space="preserve">the </w:t>
      </w:r>
      <w:r w:rsidR="000B3220" w:rsidRPr="00E2361C">
        <w:t>Contractor's Activities</w:t>
      </w:r>
      <w:r w:rsidR="00121169" w:rsidRPr="001D7305">
        <w:t xml:space="preserve">; </w:t>
      </w:r>
      <w:r w:rsidRPr="001D7305">
        <w:t xml:space="preserve">or </w:t>
      </w:r>
    </w:p>
    <w:p w14:paraId="354D6FC1" w14:textId="77777777" w:rsidR="00F94BD9" w:rsidRPr="001D7305" w:rsidRDefault="00F94BD9" w:rsidP="00D33BF3">
      <w:pPr>
        <w:pStyle w:val="DefenceHeading4"/>
        <w:tabs>
          <w:tab w:val="clear" w:pos="1928"/>
          <w:tab w:val="num" w:pos="964"/>
        </w:tabs>
      </w:pPr>
      <w:r w:rsidRPr="001D7305">
        <w:t xml:space="preserve">written on a claims made basis, until the expiration of the </w:t>
      </w:r>
      <w:r w:rsidR="00EE1D4E">
        <w:t xml:space="preserve">run-off </w:t>
      </w:r>
      <w:r w:rsidRPr="001D7305">
        <w:t xml:space="preserve">period specified in the </w:t>
      </w:r>
      <w:r w:rsidR="000B3220" w:rsidRPr="00E2361C">
        <w:t>Contract Particulars</w:t>
      </w:r>
      <w:r w:rsidRPr="001D7305">
        <w:t xml:space="preserve"> following the latest of</w:t>
      </w:r>
      <w:r w:rsidR="00085A9D">
        <w:t xml:space="preserve"> the</w:t>
      </w:r>
      <w:r w:rsidRPr="001D7305">
        <w:t>:</w:t>
      </w:r>
    </w:p>
    <w:p w14:paraId="76C50192" w14:textId="77777777" w:rsidR="00AA030E" w:rsidRDefault="00AA030E" w:rsidP="00D33BF3">
      <w:pPr>
        <w:pStyle w:val="DefenceHeading5"/>
        <w:tabs>
          <w:tab w:val="clear" w:pos="2892"/>
          <w:tab w:val="num" w:pos="1928"/>
        </w:tabs>
      </w:pPr>
      <w:r>
        <w:t xml:space="preserve">end of the last </w:t>
      </w:r>
      <w:r w:rsidR="000B3220" w:rsidRPr="00E2361C">
        <w:t>Defects Liability Period</w:t>
      </w:r>
      <w:r>
        <w:t xml:space="preserve">; </w:t>
      </w:r>
    </w:p>
    <w:p w14:paraId="7EDA42A9" w14:textId="77777777" w:rsidR="00F94BD9" w:rsidRPr="001D7305" w:rsidRDefault="00AA030E" w:rsidP="00D33BF3">
      <w:pPr>
        <w:pStyle w:val="DefenceHeading5"/>
        <w:tabs>
          <w:tab w:val="clear" w:pos="2892"/>
          <w:tab w:val="num" w:pos="1928"/>
        </w:tabs>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163C3AB8" w14:textId="77777777" w:rsidR="00F94BD9" w:rsidRPr="001D7305" w:rsidRDefault="00AA030E" w:rsidP="00D33BF3">
      <w:pPr>
        <w:pStyle w:val="DefenceHeading5"/>
        <w:tabs>
          <w:tab w:val="clear" w:pos="2892"/>
          <w:tab w:val="num" w:pos="1928"/>
        </w:tabs>
      </w:pPr>
      <w:r>
        <w:t xml:space="preserve">completion of </w:t>
      </w:r>
      <w:r w:rsidR="00F94BD9" w:rsidRPr="001D7305">
        <w:t xml:space="preserve">the </w:t>
      </w:r>
      <w:r w:rsidR="000B3220" w:rsidRPr="00E2361C">
        <w:t>Contractor's Activities</w:t>
      </w:r>
      <w:r w:rsidR="00F94BD9" w:rsidRPr="001D7305">
        <w:t xml:space="preserve">; </w:t>
      </w:r>
    </w:p>
    <w:p w14:paraId="1FA558EC" w14:textId="3C42F329" w:rsidR="00F94BD9" w:rsidRPr="001D7305" w:rsidRDefault="00F94BD9" w:rsidP="00D33BF3">
      <w:pPr>
        <w:pStyle w:val="DefenceHeading3"/>
        <w:tabs>
          <w:tab w:val="clear" w:pos="964"/>
          <w:tab w:val="num" w:pos="0"/>
        </w:tabs>
      </w:pPr>
      <w:bookmarkStart w:id="298" w:name="_Ref71641802"/>
      <w:r w:rsidRPr="001D7305">
        <w:t xml:space="preserve">in the case of </w:t>
      </w:r>
      <w:r w:rsidR="00D025B5" w:rsidRPr="00E2361C">
        <w:t>Workers Compensation Insurance</w:t>
      </w:r>
      <w:r w:rsidR="0077602D">
        <w:t xml:space="preserve"> and Employers' Liability Insurance</w:t>
      </w:r>
      <w:r w:rsidRPr="001D7305">
        <w:t>, until the latest of</w:t>
      </w:r>
      <w:r w:rsidR="00085A9D">
        <w:t xml:space="preserve"> the</w:t>
      </w:r>
      <w:r w:rsidRPr="001D7305">
        <w:t>:</w:t>
      </w:r>
    </w:p>
    <w:p w14:paraId="2551126E" w14:textId="77777777" w:rsidR="00F94BD9" w:rsidRPr="001D7305" w:rsidRDefault="00F94BD9" w:rsidP="00D33BF3">
      <w:pPr>
        <w:pStyle w:val="DefenceHeading4"/>
        <w:tabs>
          <w:tab w:val="clear" w:pos="1928"/>
          <w:tab w:val="num" w:pos="964"/>
        </w:tabs>
      </w:pPr>
      <w:r w:rsidRPr="001D7305">
        <w:t xml:space="preserve">end of the last </w:t>
      </w:r>
      <w:r w:rsidR="000B3220" w:rsidRPr="00E2361C">
        <w:t>Defects Liability Period</w:t>
      </w:r>
      <w:r w:rsidRPr="001D7305">
        <w:t xml:space="preserve">; </w:t>
      </w:r>
    </w:p>
    <w:p w14:paraId="323CBE62" w14:textId="77777777" w:rsidR="00F94BD9" w:rsidRPr="001D7305" w:rsidRDefault="00F94BD9" w:rsidP="00D33BF3">
      <w:pPr>
        <w:pStyle w:val="DefenceHeading4"/>
        <w:tabs>
          <w:tab w:val="clear" w:pos="1928"/>
          <w:tab w:val="num" w:pos="964"/>
        </w:tabs>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5F6086D2" w14:textId="07978C60" w:rsidR="00F94BD9" w:rsidRPr="001D7305" w:rsidRDefault="00AA030E" w:rsidP="00D33BF3">
      <w:pPr>
        <w:pStyle w:val="DefenceHeading4"/>
        <w:tabs>
          <w:tab w:val="clear" w:pos="1928"/>
          <w:tab w:val="num" w:pos="964"/>
        </w:tabs>
      </w:pPr>
      <w:r>
        <w:t xml:space="preserve">completion of </w:t>
      </w:r>
      <w:r w:rsidR="00F94BD9" w:rsidRPr="001D7305">
        <w:t xml:space="preserve">the </w:t>
      </w:r>
      <w:r w:rsidR="000B3220" w:rsidRPr="00E2361C">
        <w:t>Contractor's Activities</w:t>
      </w:r>
      <w:r w:rsidR="00F94BD9" w:rsidRPr="001D7305">
        <w:t xml:space="preserve">; </w:t>
      </w:r>
    </w:p>
    <w:p w14:paraId="15212299" w14:textId="77777777" w:rsidR="00DA7739" w:rsidRPr="001D7305" w:rsidRDefault="00DA7739" w:rsidP="00D33BF3">
      <w:pPr>
        <w:pStyle w:val="DefenceHeading3"/>
        <w:tabs>
          <w:tab w:val="clear" w:pos="964"/>
          <w:tab w:val="num" w:pos="0"/>
        </w:tabs>
      </w:pPr>
      <w:bookmarkStart w:id="299" w:name="_Ref449971297"/>
      <w:r w:rsidRPr="001D7305">
        <w:lastRenderedPageBreak/>
        <w:t xml:space="preserve">in the case of </w:t>
      </w:r>
      <w:r w:rsidR="00437E8B" w:rsidRPr="00E2361C">
        <w:t>Professional Indemnity Insurance</w:t>
      </w:r>
      <w:r w:rsidRPr="001D7305">
        <w:t xml:space="preserve"> or </w:t>
      </w:r>
      <w:r w:rsidR="009E30EA" w:rsidRPr="00E2361C">
        <w:t>Errors and Omissions Insurance</w:t>
      </w:r>
      <w:r w:rsidRPr="001D7305">
        <w:t xml:space="preserve">, until the expiration of the </w:t>
      </w:r>
      <w:r w:rsidR="00EE1D4E">
        <w:t>run-off</w:t>
      </w:r>
      <w:r w:rsidR="00EE1D4E" w:rsidRPr="001D7305">
        <w:t xml:space="preserve"> </w:t>
      </w:r>
      <w:r w:rsidRPr="001D7305">
        <w:t xml:space="preserve">period specified in the </w:t>
      </w:r>
      <w:r w:rsidR="000B3220" w:rsidRPr="00E2361C">
        <w:t>Contract Particulars</w:t>
      </w:r>
      <w:r w:rsidRPr="001D7305">
        <w:t xml:space="preserve"> following the </w:t>
      </w:r>
      <w:bookmarkEnd w:id="298"/>
      <w:r w:rsidR="0070279F" w:rsidRPr="001D7305">
        <w:t>latest of</w:t>
      </w:r>
      <w:r w:rsidR="00085A9D">
        <w:t xml:space="preserve"> the</w:t>
      </w:r>
      <w:r w:rsidR="0070279F" w:rsidRPr="001D7305">
        <w:t>:</w:t>
      </w:r>
      <w:bookmarkEnd w:id="299"/>
    </w:p>
    <w:p w14:paraId="3339082C" w14:textId="77777777" w:rsidR="00AA030E" w:rsidRDefault="00AA030E" w:rsidP="00AA030E">
      <w:pPr>
        <w:pStyle w:val="DefenceHeading4"/>
      </w:pPr>
      <w:bookmarkStart w:id="300" w:name="_Ref446578070"/>
      <w:r>
        <w:t xml:space="preserve">end of the last </w:t>
      </w:r>
      <w:r w:rsidR="000B3220" w:rsidRPr="00E2361C">
        <w:t>Defects Liability Period</w:t>
      </w:r>
      <w:r>
        <w:t xml:space="preserve">; </w:t>
      </w:r>
    </w:p>
    <w:p w14:paraId="2DFB497E" w14:textId="77777777" w:rsidR="0022229A" w:rsidRDefault="00AA030E" w:rsidP="0022229A">
      <w:pPr>
        <w:pStyle w:val="DefenceHeading4"/>
        <w:numPr>
          <w:ilvl w:val="3"/>
          <w:numId w:val="30"/>
        </w:numPr>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C3F2185" w14:textId="77777777" w:rsidR="00EE1D4E" w:rsidRDefault="00AA030E" w:rsidP="0022229A">
      <w:pPr>
        <w:pStyle w:val="DefenceHeading4"/>
        <w:numPr>
          <w:ilvl w:val="3"/>
          <w:numId w:val="30"/>
        </w:numPr>
      </w:pPr>
      <w:r>
        <w:t xml:space="preserve">completion of the </w:t>
      </w:r>
      <w:r w:rsidR="000B3220" w:rsidRPr="00E2361C">
        <w:t>Contractor's Activities</w:t>
      </w:r>
      <w:r w:rsidR="00EE1D4E">
        <w:t>; and</w:t>
      </w:r>
    </w:p>
    <w:p w14:paraId="7705CDBC" w14:textId="4C689893" w:rsidR="00543995" w:rsidRDefault="00543995" w:rsidP="00543995">
      <w:pPr>
        <w:pStyle w:val="DefenceHeading3"/>
        <w:numPr>
          <w:ilvl w:val="2"/>
          <w:numId w:val="30"/>
        </w:numPr>
      </w:pPr>
      <w:bookmarkStart w:id="301" w:name="_Ref465347239"/>
      <w:bookmarkStart w:id="302" w:name="_Ref465347251"/>
      <w:bookmarkStart w:id="303" w:name="_Toc110956352"/>
      <w:r w:rsidRPr="001B0AC7">
        <w:t>in the case of Marine Transit Insurance, at all times during the transportation to or from the Site of goods, equipment</w:t>
      </w:r>
      <w:r w:rsidR="00BD185B">
        <w:t>,</w:t>
      </w:r>
      <w:r w:rsidRPr="001B0AC7">
        <w:t xml:space="preserve"> materials </w:t>
      </w:r>
      <w:r>
        <w:t>and</w:t>
      </w:r>
      <w:r w:rsidRPr="001B0AC7">
        <w:t xml:space="preserve"> things that will be used for, as a component in or in connection with the Contractor's Activities or the Works</w:t>
      </w:r>
      <w:r>
        <w:t xml:space="preserve">. </w:t>
      </w:r>
    </w:p>
    <w:p w14:paraId="382F8885" w14:textId="77777777" w:rsidR="00DA7739" w:rsidRPr="001D7305" w:rsidRDefault="00DA7739" w:rsidP="00793EB8">
      <w:pPr>
        <w:pStyle w:val="DefenceHeading2"/>
        <w:tabs>
          <w:tab w:val="clear" w:pos="964"/>
          <w:tab w:val="num" w:pos="0"/>
        </w:tabs>
      </w:pPr>
      <w:bookmarkStart w:id="304" w:name="_Toc136769729"/>
      <w:r w:rsidRPr="001D7305">
        <w:t xml:space="preserve">Notice of Potential </w:t>
      </w:r>
      <w:r w:rsidR="008960D6" w:rsidRPr="001D7305">
        <w:t>Claim</w:t>
      </w:r>
      <w:bookmarkEnd w:id="300"/>
      <w:bookmarkEnd w:id="301"/>
      <w:bookmarkEnd w:id="302"/>
      <w:bookmarkEnd w:id="303"/>
      <w:bookmarkEnd w:id="304"/>
      <w:r w:rsidR="008960D6" w:rsidRPr="001D7305">
        <w:t xml:space="preserve"> </w:t>
      </w:r>
    </w:p>
    <w:p w14:paraId="12952286"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7E5A17BD" w14:textId="04BB89B3" w:rsidR="00DA7739" w:rsidRPr="001D7305" w:rsidRDefault="00DA7739" w:rsidP="00D33BF3">
      <w:pPr>
        <w:pStyle w:val="DefenceHeading3"/>
        <w:keepNext/>
        <w:keepLines/>
        <w:tabs>
          <w:tab w:val="clear" w:pos="964"/>
          <w:tab w:val="num" w:pos="0"/>
        </w:tabs>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E2ABB">
        <w:t xml:space="preserve">under clause </w:t>
      </w:r>
      <w:r w:rsidR="009E2ABB" w:rsidRPr="001D7305">
        <w:fldChar w:fldCharType="begin"/>
      </w:r>
      <w:r w:rsidR="009E2ABB" w:rsidRPr="001D7305">
        <w:instrText xml:space="preserve"> REF _Ref71633004 \w \h  \* MERGEFORMAT </w:instrText>
      </w:r>
      <w:r w:rsidR="009E2ABB" w:rsidRPr="001D7305">
        <w:fldChar w:fldCharType="separate"/>
      </w:r>
      <w:r w:rsidR="00214954">
        <w:t>5.4</w:t>
      </w:r>
      <w:r w:rsidR="009E2ABB"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E2ABB">
        <w:t xml:space="preserve">clause </w:t>
      </w:r>
      <w:r w:rsidR="009E2ABB" w:rsidRPr="001D7305">
        <w:fldChar w:fldCharType="begin"/>
      </w:r>
      <w:r w:rsidR="009E2ABB" w:rsidRPr="001D7305">
        <w:instrText xml:space="preserve"> REF _Ref71633004 \w \h  \* MERGEFORMAT </w:instrText>
      </w:r>
      <w:r w:rsidR="009E2ABB" w:rsidRPr="001D7305">
        <w:fldChar w:fldCharType="separate"/>
      </w:r>
      <w:r w:rsidR="00214954">
        <w:t>5.4</w:t>
      </w:r>
      <w:r w:rsidR="009E2ABB" w:rsidRPr="001D7305">
        <w:fldChar w:fldCharType="end"/>
      </w:r>
      <w:r w:rsidRPr="001D7305">
        <w:t>;</w:t>
      </w:r>
    </w:p>
    <w:p w14:paraId="614D9C2D" w14:textId="77777777" w:rsidR="00DA7739" w:rsidRPr="001D7305" w:rsidRDefault="00DA7739" w:rsidP="00D33BF3">
      <w:pPr>
        <w:pStyle w:val="DefenceHeading3"/>
        <w:tabs>
          <w:tab w:val="clear" w:pos="964"/>
          <w:tab w:val="num" w:pos="0"/>
        </w:tabs>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796D678D" w14:textId="77777777" w:rsidR="00DA7739" w:rsidRPr="001D7305" w:rsidRDefault="00DA7739" w:rsidP="00B17A84">
      <w:pPr>
        <w:pStyle w:val="DefenceHeading3"/>
        <w:widowControl w:val="0"/>
        <w:tabs>
          <w:tab w:val="clear" w:pos="964"/>
          <w:tab w:val="num" w:pos="0"/>
        </w:tabs>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752A7A11" w14:textId="77777777"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7999C31A" w14:textId="38A0E716" w:rsidR="00C84BBF" w:rsidRPr="001D7305" w:rsidRDefault="000644AA" w:rsidP="00D33BF3">
      <w:pPr>
        <w:pStyle w:val="DefenceHeading3"/>
        <w:tabs>
          <w:tab w:val="clear" w:pos="964"/>
          <w:tab w:val="num" w:pos="0"/>
        </w:tabs>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214954">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1ADEB010" w14:textId="77777777" w:rsidR="00C84BBF" w:rsidRPr="001D7305" w:rsidRDefault="00C84BBF" w:rsidP="00D33BF3">
      <w:pPr>
        <w:pStyle w:val="DefenceHeading3"/>
        <w:tabs>
          <w:tab w:val="clear" w:pos="964"/>
          <w:tab w:val="num" w:pos="0"/>
        </w:tabs>
      </w:pPr>
      <w:bookmarkStart w:id="305" w:name="_Ref117401922"/>
      <w:r w:rsidRPr="001D7305">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305"/>
    </w:p>
    <w:p w14:paraId="6C1513C7" w14:textId="77777777" w:rsidR="00DA7739" w:rsidRPr="001D7305" w:rsidRDefault="00DA7739" w:rsidP="00D33BF3">
      <w:pPr>
        <w:pStyle w:val="DefenceHeading2"/>
        <w:tabs>
          <w:tab w:val="clear" w:pos="964"/>
          <w:tab w:val="num" w:pos="0"/>
        </w:tabs>
      </w:pPr>
      <w:bookmarkStart w:id="306" w:name="_Ref30760514"/>
      <w:bookmarkStart w:id="307" w:name="_Ref30760553"/>
      <w:bookmarkStart w:id="308" w:name="_Ref30760585"/>
      <w:bookmarkStart w:id="309" w:name="_Toc110956353"/>
      <w:bookmarkStart w:id="310" w:name="_Toc136769730"/>
      <w:r w:rsidRPr="001D7305">
        <w:t>Procedure upon Loss or Damage</w:t>
      </w:r>
      <w:bookmarkEnd w:id="306"/>
      <w:bookmarkEnd w:id="307"/>
      <w:bookmarkEnd w:id="308"/>
      <w:bookmarkEnd w:id="309"/>
      <w:bookmarkEnd w:id="310"/>
    </w:p>
    <w:p w14:paraId="7FA49B72" w14:textId="7100BAAF"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214954">
        <w:t>5.1</w:t>
      </w:r>
      <w:r w:rsidR="0070755E" w:rsidRPr="001D7305">
        <w:fldChar w:fldCharType="end"/>
      </w:r>
      <w:r w:rsidRPr="001D7305">
        <w:t>:</w:t>
      </w:r>
    </w:p>
    <w:p w14:paraId="68EC62D1" w14:textId="77777777" w:rsidR="00DA7739" w:rsidRPr="001D7305" w:rsidRDefault="00DA7739" w:rsidP="00D33BF3">
      <w:pPr>
        <w:pStyle w:val="DefenceHeading3"/>
        <w:tabs>
          <w:tab w:val="clear" w:pos="964"/>
          <w:tab w:val="num" w:pos="0"/>
        </w:tabs>
      </w:pPr>
      <w:r w:rsidRPr="001D7305">
        <w:t xml:space="preserve">the </w:t>
      </w:r>
      <w:r w:rsidR="00455CCE" w:rsidRPr="00E2361C">
        <w:t>Contractor</w:t>
      </w:r>
      <w:r w:rsidRPr="001D7305">
        <w:t xml:space="preserve"> must:</w:t>
      </w:r>
    </w:p>
    <w:p w14:paraId="4F97D640" w14:textId="77777777"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0F03256D" w14:textId="77777777" w:rsidR="00DA7739" w:rsidRPr="001D7305" w:rsidRDefault="00DA7739" w:rsidP="00D33BF3">
      <w:pPr>
        <w:pStyle w:val="DefenceHeading4"/>
        <w:tabs>
          <w:tab w:val="clear" w:pos="1928"/>
          <w:tab w:val="num" w:pos="964"/>
        </w:tabs>
      </w:pPr>
      <w:r w:rsidRPr="001D7305">
        <w:t xml:space="preserve">notify the relevant insurers and comply with </w:t>
      </w:r>
      <w:r w:rsidR="009E2ABB">
        <w:t xml:space="preserve">any reasonable </w:t>
      </w:r>
      <w:r w:rsidRPr="001D7305">
        <w:t>instructions</w:t>
      </w:r>
      <w:r w:rsidR="009E2ABB">
        <w:t xml:space="preserve"> from the insurer(s)</w:t>
      </w:r>
      <w:r w:rsidRPr="001D7305">
        <w:t>; and</w:t>
      </w:r>
    </w:p>
    <w:p w14:paraId="06BF87B7" w14:textId="77777777"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7CC62509" w14:textId="523D74A1"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214954">
        <w:t>5.3</w:t>
      </w:r>
      <w:r w:rsidR="0070755E" w:rsidRPr="001D7305">
        <w:fldChar w:fldCharType="end"/>
      </w:r>
      <w:r w:rsidRPr="001D7305">
        <w:t>; and</w:t>
      </w:r>
    </w:p>
    <w:p w14:paraId="5887B4E4" w14:textId="77777777"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69337AF3" w14:textId="77777777" w:rsidR="00DA7739" w:rsidRPr="001D7305" w:rsidRDefault="00DA7739" w:rsidP="00D33BF3">
      <w:pPr>
        <w:pStyle w:val="DefenceHeading3"/>
        <w:tabs>
          <w:tab w:val="clear" w:pos="964"/>
          <w:tab w:val="num" w:pos="0"/>
        </w:tabs>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the </w:t>
      </w:r>
      <w:r w:rsidR="00754E9C" w:rsidRPr="00E2361C">
        <w:t>Commonwealth</w:t>
      </w:r>
      <w:r w:rsidR="00D728DF" w:rsidRPr="00E2361C">
        <w:t>'s</w:t>
      </w:r>
      <w:r w:rsidR="00D728DF" w:rsidRPr="001D7305">
        <w:t xml:space="preserve"> consultants) will:</w:t>
      </w:r>
    </w:p>
    <w:p w14:paraId="77009A3C" w14:textId="6DDC0C53" w:rsidR="00DA7739" w:rsidRPr="001D7305" w:rsidRDefault="00DA7739" w:rsidP="00D33BF3">
      <w:pPr>
        <w:pStyle w:val="DefenceHeading4"/>
        <w:tabs>
          <w:tab w:val="clear" w:pos="1928"/>
          <w:tab w:val="num" w:pos="964"/>
        </w:tabs>
      </w:pPr>
      <w:r w:rsidRPr="001D7305">
        <w:lastRenderedPageBreak/>
        <w:t xml:space="preserve">be paid to the </w:t>
      </w:r>
      <w:r w:rsidR="00455CCE" w:rsidRPr="00E2361C">
        <w:t>Contractor</w:t>
      </w:r>
      <w:r w:rsidRPr="001D7305">
        <w:t xml:space="preserve"> in accordance with the procedure in clauses </w:t>
      </w:r>
      <w:r w:rsidR="00CB262C" w:rsidRPr="001D7305">
        <w:fldChar w:fldCharType="begin"/>
      </w:r>
      <w:r w:rsidR="00CB262C" w:rsidRPr="001D7305">
        <w:instrText xml:space="preserve"> REF _Ref71633130 \r \h </w:instrText>
      </w:r>
      <w:r w:rsidR="005D2C6B" w:rsidRPr="001D7305">
        <w:instrText xml:space="preserve"> \* MERGEFORMAT </w:instrText>
      </w:r>
      <w:r w:rsidR="00CB262C" w:rsidRPr="001D7305">
        <w:fldChar w:fldCharType="separate"/>
      </w:r>
      <w:r w:rsidR="00214954">
        <w:t>12.2</w:t>
      </w:r>
      <w:r w:rsidR="00CB262C" w:rsidRPr="001D7305">
        <w:fldChar w:fldCharType="end"/>
      </w:r>
      <w:r w:rsidR="00EE4517" w:rsidRPr="001D7305">
        <w:t xml:space="preserve"> </w:t>
      </w:r>
      <w:r w:rsidR="00746EE1">
        <w:t>-</w:t>
      </w:r>
      <w:r w:rsidR="00270F15" w:rsidRPr="001D7305">
        <w:t xml:space="preserve"> </w:t>
      </w:r>
      <w:r w:rsidR="00CB262C" w:rsidRPr="001D7305">
        <w:fldChar w:fldCharType="begin"/>
      </w:r>
      <w:r w:rsidR="00CB262C" w:rsidRPr="001D7305">
        <w:instrText xml:space="preserve"> REF _Ref71632415 \r \h </w:instrText>
      </w:r>
      <w:r w:rsidR="005D2C6B" w:rsidRPr="001D7305">
        <w:instrText xml:space="preserve"> \* MERGEFORMAT </w:instrText>
      </w:r>
      <w:r w:rsidR="00CB262C" w:rsidRPr="001D7305">
        <w:fldChar w:fldCharType="separate"/>
      </w:r>
      <w:r w:rsidR="00214954">
        <w:t>12.5</w:t>
      </w:r>
      <w:r w:rsidR="00CB262C" w:rsidRPr="001D7305">
        <w:fldChar w:fldCharType="end"/>
      </w:r>
      <w:r w:rsidRPr="001D7305">
        <w:t xml:space="preserve"> as and when the </w:t>
      </w:r>
      <w:r w:rsidR="00455CCE" w:rsidRPr="00E2361C">
        <w:t>Contractor</w:t>
      </w:r>
      <w:r w:rsidRPr="001D7305">
        <w:t xml:space="preserve"> </w:t>
      </w:r>
      <w:r w:rsidR="00AA030E">
        <w:t xml:space="preserve">replaces, makes good or repairs </w:t>
      </w:r>
      <w:r w:rsidRPr="001D7305">
        <w:t xml:space="preserve">the loss of or damage to the </w:t>
      </w:r>
      <w:r w:rsidR="00D025B5" w:rsidRPr="00E2361C">
        <w:t>Works</w:t>
      </w:r>
      <w:r w:rsidRPr="001D7305">
        <w:t xml:space="preserve"> or the </w:t>
      </w:r>
      <w:r w:rsidR="008475EC" w:rsidRPr="00E2361C">
        <w:t>Stage</w:t>
      </w:r>
      <w:r w:rsidRPr="001D7305">
        <w:t>; and</w:t>
      </w:r>
    </w:p>
    <w:p w14:paraId="6D29E774" w14:textId="77777777"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BA1507D" w14:textId="77777777" w:rsidR="00DA7739" w:rsidRPr="001D7305" w:rsidRDefault="00DA7739" w:rsidP="00D33BF3">
      <w:pPr>
        <w:pStyle w:val="DefenceHeading2"/>
        <w:tabs>
          <w:tab w:val="clear" w:pos="964"/>
          <w:tab w:val="num" w:pos="0"/>
        </w:tabs>
      </w:pPr>
      <w:bookmarkStart w:id="311" w:name="_Ref72240096"/>
      <w:bookmarkStart w:id="312" w:name="_Toc110956354"/>
      <w:bookmarkStart w:id="313" w:name="_Toc136769731"/>
      <w:r w:rsidRPr="001D7305">
        <w:t>Cross Liability</w:t>
      </w:r>
      <w:bookmarkEnd w:id="311"/>
      <w:bookmarkEnd w:id="312"/>
      <w:bookmarkEnd w:id="313"/>
    </w:p>
    <w:p w14:paraId="7699B548" w14:textId="64A2307E" w:rsidR="002E5BF1" w:rsidRPr="001D7305" w:rsidRDefault="007935E1" w:rsidP="0098593C">
      <w:pPr>
        <w:pStyle w:val="DefenceHeading3"/>
      </w:pPr>
      <w:r>
        <w:t>C</w:t>
      </w:r>
      <w:r w:rsidR="00DA6DF1" w:rsidRPr="001D7305">
        <w:t xml:space="preserve">lause </w:t>
      </w:r>
      <w:r w:rsidR="00EB3F84">
        <w:fldChar w:fldCharType="begin"/>
      </w:r>
      <w:r w:rsidR="00EB3F84">
        <w:instrText xml:space="preserve"> REF _Ref72240096 \w \h </w:instrText>
      </w:r>
      <w:r w:rsidR="00EB3F84">
        <w:fldChar w:fldCharType="separate"/>
      </w:r>
      <w:r w:rsidR="00214954">
        <w:t>5.9</w:t>
      </w:r>
      <w:r w:rsidR="00EB3F84">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01CC7E53" w14:textId="77777777" w:rsidR="00DA7739" w:rsidRPr="001D7305" w:rsidRDefault="00DA7739" w:rsidP="001B0AC7">
      <w:pPr>
        <w:pStyle w:val="DefenceHeading3"/>
      </w:pPr>
      <w:r w:rsidRPr="001D7305">
        <w:t xml:space="preserve">Where the </w:t>
      </w:r>
      <w:r w:rsidR="008A3BB2" w:rsidRPr="00E2361C">
        <w:t>Contract</w:t>
      </w:r>
      <w:r w:rsidRPr="001D7305">
        <w:t xml:space="preserve"> requires insurance to </w:t>
      </w:r>
      <w:r w:rsidR="00270F15" w:rsidRPr="001D7305">
        <w:t>provide cover to more than one insured</w:t>
      </w:r>
      <w:r w:rsidRPr="001D7305">
        <w:t xml:space="preserve">, the </w:t>
      </w:r>
      <w:r w:rsidR="00455CCE" w:rsidRPr="00E2361C">
        <w:t>Contractor</w:t>
      </w:r>
      <w:r w:rsidRPr="001D7305">
        <w:t xml:space="preserve"> must ensure that</w:t>
      </w:r>
      <w:r w:rsidR="009C3F1C">
        <w:t>, to the extent permitted by law,</w:t>
      </w:r>
      <w:r w:rsidRPr="001D7305">
        <w:t xml:space="preserve"> the insurance policy provides that:</w:t>
      </w:r>
    </w:p>
    <w:p w14:paraId="4CE8A41C" w14:textId="43F08E28" w:rsidR="00543995" w:rsidRDefault="00543995" w:rsidP="00543995">
      <w:pPr>
        <w:pStyle w:val="DefenceHeading4"/>
      </w:pPr>
      <w:r>
        <w:t>the insurer agrees to treat each insured as a separate insured as though a separate contract of insurance had been entered into with</w:t>
      </w:r>
      <w:r w:rsidRPr="00B17A84">
        <w:t xml:space="preserve"> each insured</w:t>
      </w:r>
      <w:r>
        <w:t>, without increasing the overall limit of indemnity</w:t>
      </w:r>
      <w:r w:rsidRPr="00B17A84">
        <w:t>;</w:t>
      </w:r>
      <w:r w:rsidRPr="004F62A8">
        <w:t xml:space="preserve"> </w:t>
      </w:r>
    </w:p>
    <w:p w14:paraId="141BCB02" w14:textId="77777777" w:rsidR="009C3F1C" w:rsidRPr="00793EB8" w:rsidRDefault="009C3F1C">
      <w:pPr>
        <w:pStyle w:val="DefenceHeading4"/>
      </w:pPr>
      <w:r>
        <w:t xml:space="preserve">the insurer will not impute </w:t>
      </w:r>
      <w:r w:rsidR="00FD5C6B">
        <w:t xml:space="preserve">to any insured </w:t>
      </w:r>
      <w:r>
        <w:t>any knowledge or intention or a state of mind possessed or allegedly possessed by any other insured;</w:t>
      </w:r>
    </w:p>
    <w:p w14:paraId="0947D203" w14:textId="77777777" w:rsidR="00B16612" w:rsidRPr="00793EB8" w:rsidRDefault="00DA7739" w:rsidP="001B0AC7">
      <w:pPr>
        <w:pStyle w:val="DefenceHeading4"/>
      </w:pPr>
      <w:r w:rsidRPr="00B17A84">
        <w:t>the insu</w:t>
      </w:r>
      <w:r w:rsidRPr="004F62A8">
        <w:t xml:space="preserve">rer waives all rights, remedies or relief to which it might become entitled by subrogation against any of the parties </w:t>
      </w:r>
      <w:r w:rsidR="00270F15" w:rsidRPr="004335D2">
        <w:t>to whom</w:t>
      </w:r>
      <w:r w:rsidR="009C3F1C" w:rsidRPr="009C3F1C">
        <w:t xml:space="preserve"> </w:t>
      </w:r>
      <w:r w:rsidR="009C3F1C">
        <w:t>the benefit of insurance</w:t>
      </w:r>
      <w:r w:rsidR="00270F15" w:rsidRPr="004335D2">
        <w:t xml:space="preserve"> cover extends</w:t>
      </w:r>
      <w:r w:rsidRPr="004335D2">
        <w:t xml:space="preserve"> and that failure by any insured to observe and fulfil the terms of the policy will not prejudice the insurance in</w:t>
      </w:r>
      <w:r w:rsidRPr="00FC4E66">
        <w:t xml:space="preserve"> regard to any other insured;</w:t>
      </w:r>
      <w:r w:rsidR="00B16612" w:rsidRPr="00FC4E66">
        <w:t xml:space="preserve"> </w:t>
      </w:r>
    </w:p>
    <w:p w14:paraId="23507F1B" w14:textId="77777777" w:rsidR="009C3F1C" w:rsidRDefault="00DA7739" w:rsidP="001B0AC7">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9C3F1C">
        <w:t>; and</w:t>
      </w:r>
    </w:p>
    <w:p w14:paraId="6228E342" w14:textId="77777777" w:rsidR="009C3F1C" w:rsidRDefault="009C3F1C">
      <w:pPr>
        <w:pStyle w:val="DefenceHeading4"/>
      </w:pPr>
      <w:r>
        <w:t>the insurer agrees not to reduce or exclude the insurance cover of an insured because</w:t>
      </w:r>
      <w:r w:rsidR="00085A9D">
        <w:t xml:space="preserve"> the</w:t>
      </w:r>
      <w:r>
        <w:t>:</w:t>
      </w:r>
    </w:p>
    <w:p w14:paraId="55A33A82" w14:textId="77777777" w:rsidR="009C3F1C" w:rsidRPr="0085779C" w:rsidRDefault="009C3F1C">
      <w:pPr>
        <w:pStyle w:val="DefenceHeading5"/>
      </w:pPr>
      <w:r>
        <w:t xml:space="preserve">liability of the insured is limited by the operation of the proportionate liability </w:t>
      </w:r>
      <w:r w:rsidRPr="0085779C">
        <w:t>legislation of any Australian jurisdiction</w:t>
      </w:r>
      <w:r w:rsidR="0085779C" w:rsidRPr="0085779C">
        <w:t xml:space="preserve"> or the Host Nation</w:t>
      </w:r>
      <w:r w:rsidRPr="0085779C">
        <w:t>; or</w:t>
      </w:r>
    </w:p>
    <w:p w14:paraId="72087DC4" w14:textId="77777777" w:rsidR="00DA7739" w:rsidRDefault="009C3F1C" w:rsidP="001B0AC7">
      <w:pPr>
        <w:pStyle w:val="DefenceHeading5"/>
      </w:pPr>
      <w:r w:rsidRPr="001B0AC7">
        <w:t>proportionate liability legislation of any Australian jurisdiction</w:t>
      </w:r>
      <w:r w:rsidR="0085779C" w:rsidRPr="001B0AC7">
        <w:t xml:space="preserve"> or the</w:t>
      </w:r>
      <w:r w:rsidR="0085779C">
        <w:t xml:space="preserve"> Host Nation</w:t>
      </w:r>
      <w:r>
        <w:t xml:space="preserve"> is lawfully excluded by the contract</w:t>
      </w:r>
      <w:r w:rsidR="00DA7739" w:rsidRPr="001D7305">
        <w:t>.</w:t>
      </w:r>
    </w:p>
    <w:p w14:paraId="4ACDC1A9" w14:textId="7E8A672C" w:rsidR="009E2ABB" w:rsidRPr="001D7305" w:rsidRDefault="009E2ABB" w:rsidP="009E2ABB">
      <w:pPr>
        <w:pStyle w:val="DefenceHeading2"/>
      </w:pPr>
      <w:bookmarkStart w:id="314" w:name="_Toc50973348"/>
      <w:bookmarkStart w:id="315" w:name="_Toc110956355"/>
      <w:bookmarkStart w:id="316" w:name="_Toc136769732"/>
      <w:bookmarkStart w:id="317" w:name="_Toc30669845"/>
      <w:bookmarkStart w:id="318" w:name="_Ref25748105"/>
      <w:bookmarkStart w:id="319" w:name="_Ref33203331"/>
      <w:bookmarkStart w:id="320" w:name="_Ref33203338"/>
      <w:r>
        <w:t xml:space="preserve">Insurances </w:t>
      </w:r>
      <w:bookmarkEnd w:id="314"/>
      <w:bookmarkEnd w:id="315"/>
      <w:r w:rsidR="00543995">
        <w:t>Secondary</w:t>
      </w:r>
      <w:bookmarkEnd w:id="316"/>
    </w:p>
    <w:p w14:paraId="528B5B2B" w14:textId="77777777" w:rsidR="009E2ABB" w:rsidRDefault="009E2ABB" w:rsidP="009E2ABB">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735543E" w14:textId="77777777" w:rsidR="009E2ABB" w:rsidRDefault="009E2ABB" w:rsidP="009E2ABB">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3ED9D45" w14:textId="77777777" w:rsidR="00560A9A" w:rsidRDefault="00560A9A" w:rsidP="00CC095C">
      <w:pPr>
        <w:pStyle w:val="DefenceHeading2"/>
        <w:tabs>
          <w:tab w:val="clear" w:pos="964"/>
          <w:tab w:val="num" w:pos="0"/>
        </w:tabs>
      </w:pPr>
      <w:bookmarkStart w:id="321" w:name="_Ref75277958"/>
      <w:bookmarkStart w:id="322" w:name="_Toc110956356"/>
      <w:bookmarkStart w:id="323" w:name="_Toc136769733"/>
      <w:r>
        <w:t>Exclusion of Consequential Loss and Limitation on Liability</w:t>
      </w:r>
      <w:bookmarkEnd w:id="317"/>
      <w:bookmarkEnd w:id="318"/>
      <w:bookmarkEnd w:id="319"/>
      <w:bookmarkEnd w:id="320"/>
      <w:bookmarkEnd w:id="321"/>
      <w:bookmarkEnd w:id="322"/>
      <w:bookmarkEnd w:id="323"/>
    </w:p>
    <w:p w14:paraId="2DB75C99" w14:textId="720E8CF2" w:rsidR="00560A9A" w:rsidRDefault="00560A9A" w:rsidP="00CF1B57">
      <w:pPr>
        <w:pStyle w:val="DefenceHeading3"/>
        <w:numPr>
          <w:ilvl w:val="2"/>
          <w:numId w:val="43"/>
        </w:numPr>
        <w:rPr>
          <w:szCs w:val="20"/>
        </w:rPr>
      </w:pPr>
      <w:bookmarkStart w:id="324" w:name="_Ref26978438"/>
      <w:bookmarkStart w:id="325" w:name="_Ref418800261"/>
      <w:bookmarkStart w:id="326" w:name="_Ref408494115"/>
      <w:r>
        <w:rPr>
          <w:szCs w:val="20"/>
        </w:rPr>
        <w:t xml:space="preserve">Subject to </w:t>
      </w:r>
      <w:r>
        <w:t xml:space="preserve">paragraphs </w:t>
      </w:r>
      <w:r>
        <w:fldChar w:fldCharType="begin"/>
      </w:r>
      <w:r>
        <w:instrText xml:space="preserve"> REF _Ref408494010 \n \h </w:instrText>
      </w:r>
      <w:r>
        <w:fldChar w:fldCharType="separate"/>
      </w:r>
      <w:r w:rsidR="00214954">
        <w:t>(b)</w:t>
      </w:r>
      <w:r>
        <w:fldChar w:fldCharType="end"/>
      </w:r>
      <w:r>
        <w:t xml:space="preserve"> and </w:t>
      </w:r>
      <w:r>
        <w:fldChar w:fldCharType="begin"/>
      </w:r>
      <w:r>
        <w:instrText xml:space="preserve"> REF _Ref26978427 \n \h </w:instrText>
      </w:r>
      <w:r>
        <w:fldChar w:fldCharType="separate"/>
      </w:r>
      <w:r w:rsidR="00214954">
        <w:t>(c)</w:t>
      </w:r>
      <w:r>
        <w:fldChar w:fldCharType="end"/>
      </w:r>
      <w:r>
        <w:rPr>
          <w:szCs w:val="20"/>
        </w:rPr>
        <w:t>:</w:t>
      </w:r>
      <w:bookmarkEnd w:id="324"/>
    </w:p>
    <w:p w14:paraId="6E682F13" w14:textId="77777777" w:rsidR="00560A9A" w:rsidRDefault="00560A9A" w:rsidP="00CF1B57">
      <w:pPr>
        <w:pStyle w:val="DefenceHeading4"/>
        <w:numPr>
          <w:ilvl w:val="3"/>
          <w:numId w:val="43"/>
        </w:numPr>
      </w:pPr>
      <w:bookmarkStart w:id="327" w:name="_Ref33452176"/>
      <w:r>
        <w:t xml:space="preserve">neither </w:t>
      </w:r>
      <w:r w:rsidR="00A73133">
        <w:t xml:space="preserve">the Commonwealth nor the Contractor </w:t>
      </w:r>
      <w:r>
        <w:t>will be liable to the other for any Consequential Loss howsoever arising; and</w:t>
      </w:r>
      <w:bookmarkEnd w:id="327"/>
    </w:p>
    <w:p w14:paraId="2DE2CF69" w14:textId="77777777" w:rsidR="00560A9A" w:rsidRDefault="00560A9A" w:rsidP="00CF1B57">
      <w:pPr>
        <w:pStyle w:val="DefenceHeading4"/>
        <w:numPr>
          <w:ilvl w:val="3"/>
          <w:numId w:val="43"/>
        </w:numPr>
      </w:pPr>
      <w:bookmarkStart w:id="328" w:name="_Ref25330874"/>
      <w:bookmarkStart w:id="329" w:name="_Ref75330370"/>
      <w:bookmarkStart w:id="330" w:name="_Ref33203306"/>
      <w:r>
        <w:t xml:space="preserve">to the extent permitted by law, the maximum aggregate liability of the </w:t>
      </w:r>
      <w:r w:rsidR="00E95089">
        <w:t>Contractor to the Commonwealth</w:t>
      </w:r>
      <w:r>
        <w:t xml:space="preserve"> arising out of or in connection with the Contract (whether arising in contract, in equity, tort (including negligence), by way of indemnity, under statute or otherwise at law) is limited to the </w:t>
      </w:r>
      <w:r w:rsidR="00F33C34">
        <w:t>amount</w:t>
      </w:r>
      <w:r w:rsidRPr="00752B36">
        <w:t xml:space="preserve"> specified in the Contract Particulars</w:t>
      </w:r>
      <w:bookmarkEnd w:id="325"/>
      <w:bookmarkEnd w:id="328"/>
      <w:r w:rsidRPr="00752B36">
        <w:t>.</w:t>
      </w:r>
      <w:bookmarkEnd w:id="329"/>
      <w:r w:rsidR="00EB3F84" w:rsidRPr="00752B36">
        <w:t xml:space="preserve"> </w:t>
      </w:r>
      <w:bookmarkEnd w:id="330"/>
    </w:p>
    <w:p w14:paraId="713BAB02" w14:textId="0A5B5623" w:rsidR="00560A9A" w:rsidRDefault="00560A9A" w:rsidP="00CF1B57">
      <w:pPr>
        <w:pStyle w:val="DefenceHeading3"/>
        <w:numPr>
          <w:ilvl w:val="2"/>
          <w:numId w:val="43"/>
        </w:numPr>
        <w:rPr>
          <w:szCs w:val="20"/>
        </w:rPr>
      </w:pPr>
      <w:bookmarkStart w:id="331" w:name="_Ref408494010"/>
      <w:bookmarkEnd w:id="326"/>
      <w:r>
        <w:t xml:space="preserve">Paragraph </w:t>
      </w:r>
      <w:r>
        <w:fldChar w:fldCharType="begin"/>
      </w:r>
      <w:r>
        <w:instrText xml:space="preserve"> REF _Ref26978438 \n \h </w:instrText>
      </w:r>
      <w:r>
        <w:fldChar w:fldCharType="separate"/>
      </w:r>
      <w:r w:rsidR="00214954">
        <w:t>(a)</w:t>
      </w:r>
      <w:r>
        <w:fldChar w:fldCharType="end"/>
      </w:r>
      <w:r>
        <w:rPr>
          <w:szCs w:val="20"/>
        </w:rPr>
        <w:t xml:space="preserve"> does not apply to a liability of the Contractor:</w:t>
      </w:r>
      <w:bookmarkEnd w:id="331"/>
      <w:r>
        <w:rPr>
          <w:szCs w:val="20"/>
        </w:rPr>
        <w:t xml:space="preserve"> </w:t>
      </w:r>
    </w:p>
    <w:p w14:paraId="191C70F4" w14:textId="77777777" w:rsidR="00560A9A" w:rsidRDefault="00560A9A" w:rsidP="007230D3">
      <w:pPr>
        <w:pStyle w:val="DefenceHeading4"/>
      </w:pPr>
      <w:r>
        <w:lastRenderedPageBreak/>
        <w:t xml:space="preserve">for any deliberate breach or repudiation of the Contract; </w:t>
      </w:r>
    </w:p>
    <w:p w14:paraId="7325F29D" w14:textId="3FA435BF" w:rsidR="00560A9A" w:rsidRDefault="00560A9A" w:rsidP="007230D3">
      <w:pPr>
        <w:pStyle w:val="DefenceHeading4"/>
      </w:pPr>
      <w:r>
        <w:t>under the indemnities in clauses</w:t>
      </w:r>
      <w:r w:rsidR="00B22BD2">
        <w:t xml:space="preserve"> </w:t>
      </w:r>
      <w:r w:rsidR="00B22BD2">
        <w:fldChar w:fldCharType="begin"/>
      </w:r>
      <w:r w:rsidR="00B22BD2">
        <w:instrText xml:space="preserve"> REF _Ref90629225 \w \h </w:instrText>
      </w:r>
      <w:r w:rsidR="00B22BD2">
        <w:fldChar w:fldCharType="separate"/>
      </w:r>
      <w:r w:rsidR="00214954">
        <w:t>1.3(f)</w:t>
      </w:r>
      <w:r w:rsidR="00B22BD2">
        <w:fldChar w:fldCharType="end"/>
      </w:r>
      <w:r w:rsidR="00FD5C6B" w:rsidRPr="0085779C">
        <w:t>,</w:t>
      </w:r>
      <w:r w:rsidR="00663581">
        <w:t xml:space="preserve"> </w:t>
      </w:r>
      <w:r w:rsidR="00663581">
        <w:fldChar w:fldCharType="begin"/>
      </w:r>
      <w:r w:rsidR="00663581">
        <w:instrText xml:space="preserve"> REF _Ref31897555 \w \h </w:instrText>
      </w:r>
      <w:r w:rsidR="00663581">
        <w:fldChar w:fldCharType="separate"/>
      </w:r>
      <w:r w:rsidR="00214954">
        <w:t>5.1</w:t>
      </w:r>
      <w:r w:rsidR="00663581">
        <w:fldChar w:fldCharType="end"/>
      </w:r>
      <w:r w:rsidR="004E1C04">
        <w:t xml:space="preserve">, </w:t>
      </w:r>
      <w:r w:rsidR="00663581">
        <w:fldChar w:fldCharType="begin"/>
      </w:r>
      <w:r w:rsidR="00663581">
        <w:instrText xml:space="preserve"> REF _Ref31897562 \w \h </w:instrText>
      </w:r>
      <w:r w:rsidR="00663581">
        <w:fldChar w:fldCharType="separate"/>
      </w:r>
      <w:r w:rsidR="00214954">
        <w:t>5.2</w:t>
      </w:r>
      <w:r w:rsidR="00663581">
        <w:fldChar w:fldCharType="end"/>
      </w:r>
      <w:r>
        <w:t xml:space="preserve">, </w:t>
      </w:r>
      <w:r w:rsidR="004E1C04">
        <w:fldChar w:fldCharType="begin"/>
      </w:r>
      <w:r w:rsidR="004E1C04">
        <w:instrText xml:space="preserve"> REF _Ref30835082 \w \h </w:instrText>
      </w:r>
      <w:r w:rsidR="004E1C04">
        <w:fldChar w:fldCharType="separate"/>
      </w:r>
      <w:r w:rsidR="00214954">
        <w:t>6.10(b)</w:t>
      </w:r>
      <w:r w:rsidR="004E1C04">
        <w:fldChar w:fldCharType="end"/>
      </w:r>
      <w:r>
        <w:t xml:space="preserve">, </w:t>
      </w:r>
      <w:r w:rsidR="004E1C04">
        <w:fldChar w:fldCharType="begin"/>
      </w:r>
      <w:r w:rsidR="004E1C04">
        <w:instrText xml:space="preserve"> REF _Ref30754536 \n \h </w:instrText>
      </w:r>
      <w:r w:rsidR="004E1C04">
        <w:fldChar w:fldCharType="separate"/>
      </w:r>
      <w:r w:rsidR="00214954">
        <w:t>12.19</w:t>
      </w:r>
      <w:r w:rsidR="004E1C04">
        <w:fldChar w:fldCharType="end"/>
      </w:r>
      <w:r w:rsidR="004E1C04">
        <w:t xml:space="preserve">, </w:t>
      </w:r>
      <w:r w:rsidR="004E1C04">
        <w:fldChar w:fldCharType="begin"/>
      </w:r>
      <w:r w:rsidR="004E1C04">
        <w:instrText xml:space="preserve"> REF _Ref72674087 \w \h </w:instrText>
      </w:r>
      <w:r w:rsidR="004E1C04">
        <w:fldChar w:fldCharType="separate"/>
      </w:r>
      <w:r w:rsidR="00214954">
        <w:t>18.1(a)(xiv)</w:t>
      </w:r>
      <w:r w:rsidR="004E1C04">
        <w:fldChar w:fldCharType="end"/>
      </w:r>
      <w:r>
        <w:t xml:space="preserve">, </w:t>
      </w:r>
      <w:r w:rsidR="004E1C04">
        <w:fldChar w:fldCharType="begin"/>
      </w:r>
      <w:r w:rsidR="004E1C04">
        <w:instrText xml:space="preserve"> REF _Ref30835959 \n \h </w:instrText>
      </w:r>
      <w:r w:rsidR="004E1C04">
        <w:fldChar w:fldCharType="separate"/>
      </w:r>
      <w:r w:rsidR="00214954">
        <w:t>19.6</w:t>
      </w:r>
      <w:r w:rsidR="004E1C04">
        <w:fldChar w:fldCharType="end"/>
      </w:r>
      <w:r w:rsidR="004E1C04">
        <w:fldChar w:fldCharType="begin"/>
      </w:r>
      <w:r w:rsidR="004E1C04">
        <w:instrText xml:space="preserve"> REF _Ref30835570 \n \h </w:instrText>
      </w:r>
      <w:r w:rsidR="004E1C04">
        <w:fldChar w:fldCharType="separate"/>
      </w:r>
      <w:r w:rsidR="00214954">
        <w:t>(c)</w:t>
      </w:r>
      <w:r w:rsidR="004E1C04">
        <w:fldChar w:fldCharType="end"/>
      </w:r>
      <w:r w:rsidR="004E1C04">
        <w:t xml:space="preserve">, </w:t>
      </w:r>
      <w:r w:rsidR="004E1C04">
        <w:rPr>
          <w:highlight w:val="cyan"/>
        </w:rPr>
        <w:fldChar w:fldCharType="begin"/>
      </w:r>
      <w:r w:rsidR="004E1C04">
        <w:instrText xml:space="preserve"> REF _Ref30835471 \w \h </w:instrText>
      </w:r>
      <w:r w:rsidR="004E1C04">
        <w:rPr>
          <w:highlight w:val="cyan"/>
        </w:rPr>
      </w:r>
      <w:r w:rsidR="004E1C04">
        <w:rPr>
          <w:highlight w:val="cyan"/>
        </w:rPr>
        <w:fldChar w:fldCharType="separate"/>
      </w:r>
      <w:r w:rsidR="00214954">
        <w:t>21.5(c)</w:t>
      </w:r>
      <w:r w:rsidR="004E1C04">
        <w:rPr>
          <w:highlight w:val="cyan"/>
        </w:rPr>
        <w:fldChar w:fldCharType="end"/>
      </w:r>
      <w:r w:rsidR="004E1C04">
        <w:t xml:space="preserve">, </w:t>
      </w:r>
      <w:r w:rsidR="004E1C04">
        <w:rPr>
          <w:highlight w:val="cyan"/>
        </w:rPr>
        <w:fldChar w:fldCharType="begin"/>
      </w:r>
      <w:r w:rsidR="004E1C04">
        <w:instrText xml:space="preserve"> REF _Ref30835510 \w \h </w:instrText>
      </w:r>
      <w:r w:rsidR="004E1C04">
        <w:rPr>
          <w:highlight w:val="cyan"/>
        </w:rPr>
      </w:r>
      <w:r w:rsidR="004E1C04">
        <w:rPr>
          <w:highlight w:val="cyan"/>
        </w:rPr>
        <w:fldChar w:fldCharType="separate"/>
      </w:r>
      <w:r w:rsidR="00214954">
        <w:t>22.6(c)</w:t>
      </w:r>
      <w:r w:rsidR="004E1C04">
        <w:rPr>
          <w:highlight w:val="cyan"/>
        </w:rPr>
        <w:fldChar w:fldCharType="end"/>
      </w:r>
      <w:r w:rsidR="004E1C04">
        <w:t xml:space="preserve">, </w:t>
      </w:r>
      <w:r>
        <w:t>and</w:t>
      </w:r>
      <w:r w:rsidR="004E1C04">
        <w:t xml:space="preserve"> </w:t>
      </w:r>
      <w:r w:rsidR="004E1C04">
        <w:rPr>
          <w:highlight w:val="cyan"/>
        </w:rPr>
        <w:fldChar w:fldCharType="begin"/>
      </w:r>
      <w:r w:rsidR="004E1C04">
        <w:instrText xml:space="preserve"> REF _Ref30835552 \w \h </w:instrText>
      </w:r>
      <w:r w:rsidR="004E1C04">
        <w:rPr>
          <w:highlight w:val="cyan"/>
        </w:rPr>
      </w:r>
      <w:r w:rsidR="004E1C04">
        <w:rPr>
          <w:highlight w:val="cyan"/>
        </w:rPr>
        <w:fldChar w:fldCharType="separate"/>
      </w:r>
      <w:r w:rsidR="00214954">
        <w:t>23.3(c)</w:t>
      </w:r>
      <w:r w:rsidR="004E1C04">
        <w:rPr>
          <w:highlight w:val="cyan"/>
        </w:rPr>
        <w:fldChar w:fldCharType="end"/>
      </w:r>
      <w:r>
        <w:t xml:space="preserve">; </w:t>
      </w:r>
    </w:p>
    <w:p w14:paraId="11D97729" w14:textId="5DDAC3DF" w:rsidR="00560A9A" w:rsidRDefault="00560A9A" w:rsidP="007230D3">
      <w:pPr>
        <w:pStyle w:val="DefenceHeading4"/>
      </w:pPr>
      <w:r>
        <w:t xml:space="preserve">for Fraud </w:t>
      </w:r>
      <w:r w:rsidR="0032002C">
        <w:t xml:space="preserve">or breach of clause </w:t>
      </w:r>
      <w:r w:rsidR="0032002C">
        <w:fldChar w:fldCharType="begin"/>
      </w:r>
      <w:r w:rsidR="0032002C">
        <w:instrText xml:space="preserve"> REF _Ref30783060 \w \h </w:instrText>
      </w:r>
      <w:r w:rsidR="0032002C">
        <w:fldChar w:fldCharType="separate"/>
      </w:r>
      <w:r w:rsidR="00214954">
        <w:t>19</w:t>
      </w:r>
      <w:r w:rsidR="0032002C">
        <w:fldChar w:fldCharType="end"/>
      </w:r>
      <w:r>
        <w:t xml:space="preserve">; </w:t>
      </w:r>
    </w:p>
    <w:p w14:paraId="78D6D7DA" w14:textId="71D99F6E" w:rsidR="00543995" w:rsidRDefault="00543995" w:rsidP="00543995">
      <w:pPr>
        <w:pStyle w:val="DefenceHeading4"/>
      </w:pPr>
      <w:r>
        <w:t xml:space="preserve">to the extent that payments are received by the Contractor </w:t>
      </w:r>
      <w:r w:rsidRPr="00A03DAE">
        <w:t>or the Contractor is entitled to be indemnified</w:t>
      </w:r>
      <w:r>
        <w:t xml:space="preserve"> under any insurance policy or policies required to be effected and maintained under the Contract in relation to that </w:t>
      </w:r>
      <w:r w:rsidRPr="00A03DAE">
        <w:t>liability, or payments would have been received by the Contractor or the Contractor would have been entitled to be indemnified</w:t>
      </w:r>
      <w:r>
        <w:t xml:space="preserve"> under such insurance policy or policies but for: </w:t>
      </w:r>
    </w:p>
    <w:p w14:paraId="176BEBE0" w14:textId="77777777" w:rsidR="00560A9A" w:rsidRDefault="00560A9A" w:rsidP="001B0AC7">
      <w:pPr>
        <w:pStyle w:val="DefenceHeading5"/>
      </w:pPr>
      <w:r>
        <w:t xml:space="preserve">the failure of the Contractor to effect and maintain the required insurance policy or insurance policies; </w:t>
      </w:r>
    </w:p>
    <w:p w14:paraId="5F5474F1" w14:textId="77777777" w:rsidR="00543995" w:rsidRDefault="00543995" w:rsidP="00543995">
      <w:pPr>
        <w:pStyle w:val="DefenceHeading5"/>
      </w:pPr>
      <w:r>
        <w:t>any failure of an insurance policy to respond due to the misconduct of the Contractor (</w:t>
      </w:r>
      <w:r w:rsidRPr="00A03DAE">
        <w:t>including a misrepresentation to the insurer or</w:t>
      </w:r>
      <w:r>
        <w:t xml:space="preserve"> a failure to make proper disclosure or to comply with the requirements of the policy); </w:t>
      </w:r>
    </w:p>
    <w:p w14:paraId="3FC4630E" w14:textId="77777777" w:rsidR="00560A9A" w:rsidRDefault="00560A9A" w:rsidP="001B0AC7">
      <w:pPr>
        <w:pStyle w:val="DefenceHeading5"/>
      </w:pPr>
      <w:r>
        <w:t>the failure by the Contractor to diligently pursue any claim for indemnity under any insurance policy or insurance policies; or</w:t>
      </w:r>
    </w:p>
    <w:p w14:paraId="6C18EAD2" w14:textId="0C018703" w:rsidR="00560A9A" w:rsidRDefault="00560A9A" w:rsidP="0098593C">
      <w:pPr>
        <w:pStyle w:val="DefenceHeading5"/>
      </w:pPr>
      <w:r>
        <w:t xml:space="preserve">the reliance by the insurer of the required insurance on this clause </w:t>
      </w:r>
      <w:r w:rsidR="0085779C">
        <w:fldChar w:fldCharType="begin"/>
      </w:r>
      <w:r w:rsidR="0085779C">
        <w:instrText xml:space="preserve"> REF _Ref75277958 \n \h </w:instrText>
      </w:r>
      <w:r w:rsidR="0085779C">
        <w:fldChar w:fldCharType="separate"/>
      </w:r>
      <w:r w:rsidR="00214954">
        <w:t>5.11</w:t>
      </w:r>
      <w:r w:rsidR="0085779C">
        <w:fldChar w:fldCharType="end"/>
      </w:r>
      <w:r>
        <w:t xml:space="preserve"> to deny liability on the basis that the party has no liability to the </w:t>
      </w:r>
      <w:r w:rsidR="00BF3A80">
        <w:t>Commonwealth</w:t>
      </w:r>
      <w:r>
        <w:t xml:space="preserve">; </w:t>
      </w:r>
    </w:p>
    <w:p w14:paraId="35D7D34B" w14:textId="77777777" w:rsidR="00F540F5" w:rsidRDefault="00560A9A" w:rsidP="007230D3">
      <w:pPr>
        <w:pStyle w:val="DefenceHeading4"/>
      </w:pPr>
      <w:r>
        <w:t>for fines or penalties</w:t>
      </w:r>
      <w:r w:rsidR="00C41EF9" w:rsidRPr="00C41EF9">
        <w:t xml:space="preserve"> </w:t>
      </w:r>
      <w:r w:rsidR="00C41EF9">
        <w:t xml:space="preserve">incurred by the </w:t>
      </w:r>
      <w:r w:rsidR="00C41EF9" w:rsidRPr="00EF5CA0">
        <w:t>Commonwealth</w:t>
      </w:r>
      <w:r w:rsidR="00C41EF9">
        <w:t xml:space="preserve"> arising from the Contractor’s Activities</w:t>
      </w:r>
      <w:r w:rsidR="00F540F5">
        <w:t>; and</w:t>
      </w:r>
    </w:p>
    <w:p w14:paraId="12F57938" w14:textId="79935228" w:rsidR="00560A9A" w:rsidRDefault="00F540F5" w:rsidP="007230D3">
      <w:pPr>
        <w:pStyle w:val="DefenceHeading4"/>
      </w:pPr>
      <w:r>
        <w:t xml:space="preserve">in respect of paragraph </w:t>
      </w:r>
      <w:r>
        <w:fldChar w:fldCharType="begin"/>
      </w:r>
      <w:r>
        <w:instrText xml:space="preserve"> REF _Ref33452176 \r \h </w:instrText>
      </w:r>
      <w:r>
        <w:fldChar w:fldCharType="separate"/>
      </w:r>
      <w:r w:rsidR="00214954">
        <w:t>(a)(i)</w:t>
      </w:r>
      <w:r>
        <w:fldChar w:fldCharType="end"/>
      </w:r>
      <w:r>
        <w:t xml:space="preserve"> only, for liquidated damages under clause </w:t>
      </w:r>
      <w:r>
        <w:fldChar w:fldCharType="begin"/>
      </w:r>
      <w:r>
        <w:instrText xml:space="preserve"> REF _Ref105769748 \r \h </w:instrText>
      </w:r>
      <w:r>
        <w:fldChar w:fldCharType="separate"/>
      </w:r>
      <w:r w:rsidR="00214954">
        <w:t>13.7</w:t>
      </w:r>
      <w:r>
        <w:fldChar w:fldCharType="end"/>
      </w:r>
      <w:r w:rsidR="00560A9A">
        <w:t xml:space="preserve">. </w:t>
      </w:r>
    </w:p>
    <w:p w14:paraId="6E3827CB" w14:textId="41F770B5" w:rsidR="00560A9A" w:rsidRDefault="0085779C" w:rsidP="00CF1B57">
      <w:pPr>
        <w:pStyle w:val="DefenceHeading3"/>
        <w:numPr>
          <w:ilvl w:val="2"/>
          <w:numId w:val="43"/>
        </w:numPr>
      </w:pPr>
      <w:bookmarkStart w:id="332" w:name="_Ref26978427"/>
      <w:r>
        <w:t>P</w:t>
      </w:r>
      <w:r w:rsidR="00560A9A">
        <w:t xml:space="preserve">aragraph </w:t>
      </w:r>
      <w:r w:rsidR="00E95089">
        <w:fldChar w:fldCharType="begin"/>
      </w:r>
      <w:r w:rsidR="00E95089">
        <w:instrText xml:space="preserve"> REF _Ref33452176 \r \h </w:instrText>
      </w:r>
      <w:r w:rsidR="00E95089">
        <w:fldChar w:fldCharType="separate"/>
      </w:r>
      <w:r w:rsidR="00214954">
        <w:t>(a)(i)</w:t>
      </w:r>
      <w:r w:rsidR="00E95089">
        <w:fldChar w:fldCharType="end"/>
      </w:r>
      <w:r w:rsidR="00560A9A">
        <w:rPr>
          <w:szCs w:val="20"/>
        </w:rPr>
        <w:t xml:space="preserve"> does not apply to a liability of the </w:t>
      </w:r>
      <w:r w:rsidR="001379C0">
        <w:rPr>
          <w:szCs w:val="20"/>
        </w:rPr>
        <w:t>Commonwealth</w:t>
      </w:r>
      <w:r w:rsidR="00085A9D">
        <w:rPr>
          <w:szCs w:val="20"/>
        </w:rPr>
        <w:t xml:space="preserve"> for</w:t>
      </w:r>
      <w:r w:rsidR="00560A9A">
        <w:rPr>
          <w:szCs w:val="20"/>
        </w:rPr>
        <w:t>:</w:t>
      </w:r>
      <w:bookmarkEnd w:id="332"/>
    </w:p>
    <w:p w14:paraId="7B5B7766" w14:textId="77777777" w:rsidR="00560A9A" w:rsidRDefault="00560A9A" w:rsidP="00CF1B57">
      <w:pPr>
        <w:pStyle w:val="DefenceHeading4"/>
        <w:numPr>
          <w:ilvl w:val="3"/>
          <w:numId w:val="43"/>
        </w:numPr>
      </w:pPr>
      <w:r>
        <w:t xml:space="preserve">any deliberate breach or repudiation of the Contract; </w:t>
      </w:r>
    </w:p>
    <w:p w14:paraId="7F00908B" w14:textId="77777777" w:rsidR="00560A9A" w:rsidRDefault="00560A9A" w:rsidP="00CF1B57">
      <w:pPr>
        <w:pStyle w:val="DefenceHeading4"/>
        <w:numPr>
          <w:ilvl w:val="3"/>
          <w:numId w:val="43"/>
        </w:numPr>
      </w:pPr>
      <w:r>
        <w:t xml:space="preserve">Fraud; </w:t>
      </w:r>
      <w:r w:rsidR="00FD5C6B">
        <w:t>or</w:t>
      </w:r>
    </w:p>
    <w:p w14:paraId="53B61483" w14:textId="77777777" w:rsidR="00560A9A" w:rsidRDefault="00560A9A" w:rsidP="00CF1B57">
      <w:pPr>
        <w:pStyle w:val="DefenceHeading4"/>
        <w:numPr>
          <w:ilvl w:val="3"/>
          <w:numId w:val="43"/>
        </w:numPr>
      </w:pPr>
      <w:r>
        <w:t>fines or penalties</w:t>
      </w:r>
      <w:r w:rsidR="009E2ABB">
        <w:t xml:space="preserve"> </w:t>
      </w:r>
      <w:r w:rsidR="00C41EF9">
        <w:t xml:space="preserve">incurred by the </w:t>
      </w:r>
      <w:r w:rsidR="00C41EF9" w:rsidRPr="00EF5CA0">
        <w:t>Contractor</w:t>
      </w:r>
      <w:r w:rsidR="00C41EF9">
        <w:t xml:space="preserve"> arising from an act or omission of the Commonwealth</w:t>
      </w:r>
      <w:r>
        <w:t>.</w:t>
      </w:r>
      <w:r w:rsidR="00FD5C6B">
        <w:t xml:space="preserve"> </w:t>
      </w:r>
    </w:p>
    <w:p w14:paraId="0B3DD4B6" w14:textId="77777777" w:rsidR="00204620" w:rsidRDefault="00204620" w:rsidP="00CC095C">
      <w:pPr>
        <w:pStyle w:val="DefenceHeading2"/>
        <w:numPr>
          <w:ilvl w:val="0"/>
          <w:numId w:val="0"/>
        </w:numPr>
        <w:ind w:left="964"/>
      </w:pPr>
    </w:p>
    <w:p w14:paraId="5E160BE7" w14:textId="77777777" w:rsidR="00560A9A" w:rsidRPr="00240105" w:rsidRDefault="00560A9A" w:rsidP="00CC095C">
      <w:pPr>
        <w:pStyle w:val="DefenceNormal"/>
      </w:pPr>
    </w:p>
    <w:p w14:paraId="0ED38931" w14:textId="77777777" w:rsidR="00204620" w:rsidRDefault="00204620" w:rsidP="00560A9A">
      <w:pPr>
        <w:pStyle w:val="DefenceDefinitionNum2"/>
        <w:numPr>
          <w:ilvl w:val="0"/>
          <w:numId w:val="0"/>
        </w:numPr>
        <w:rPr>
          <w:b/>
          <w:i/>
        </w:rPr>
      </w:pPr>
    </w:p>
    <w:p w14:paraId="6442E255" w14:textId="77777777" w:rsidR="00DA7739" w:rsidRPr="005D2C6B" w:rsidRDefault="00947627" w:rsidP="00D33BF3">
      <w:pPr>
        <w:pStyle w:val="DefenceHeading1"/>
        <w:tabs>
          <w:tab w:val="clear" w:pos="964"/>
          <w:tab w:val="num" w:pos="0"/>
        </w:tabs>
      </w:pPr>
      <w:r w:rsidRPr="005D2C6B">
        <w:br w:type="page"/>
      </w:r>
      <w:bookmarkStart w:id="333" w:name="_Ref122509947"/>
      <w:bookmarkStart w:id="334" w:name="_Ref122509961"/>
      <w:bookmarkStart w:id="335" w:name="_Toc110956357"/>
      <w:bookmarkStart w:id="336" w:name="_Toc136769734"/>
      <w:r w:rsidR="00DA7739" w:rsidRPr="005D2C6B">
        <w:lastRenderedPageBreak/>
        <w:t>DESIGN AND DOCUMENTATION</w:t>
      </w:r>
      <w:bookmarkEnd w:id="333"/>
      <w:bookmarkEnd w:id="334"/>
      <w:bookmarkEnd w:id="335"/>
      <w:bookmarkEnd w:id="336"/>
    </w:p>
    <w:p w14:paraId="74F1C64B" w14:textId="77777777" w:rsidR="00EB3F84" w:rsidRPr="0085779C" w:rsidRDefault="003E3A51">
      <w:pPr>
        <w:pStyle w:val="DefenceHeading2"/>
        <w:tabs>
          <w:tab w:val="clear" w:pos="964"/>
          <w:tab w:val="num" w:pos="0"/>
        </w:tabs>
      </w:pPr>
      <w:bookmarkStart w:id="337" w:name="_Ref71633843"/>
      <w:bookmarkStart w:id="338" w:name="_Ref71638505"/>
      <w:bookmarkStart w:id="339" w:name="_Ref65248782"/>
      <w:bookmarkStart w:id="340" w:name="_Toc110956358"/>
      <w:bookmarkStart w:id="341" w:name="_Toc136769735"/>
      <w:r w:rsidRPr="001B0AC7">
        <w:t>Contractor's</w:t>
      </w:r>
      <w:r w:rsidRPr="0085779C">
        <w:t xml:space="preserve"> </w:t>
      </w:r>
      <w:r w:rsidR="00DA7739" w:rsidRPr="0085779C">
        <w:t>Document</w:t>
      </w:r>
      <w:r w:rsidRPr="001B0AC7">
        <w:t>ation</w:t>
      </w:r>
      <w:bookmarkEnd w:id="337"/>
      <w:bookmarkEnd w:id="338"/>
      <w:r w:rsidRPr="001B0AC7">
        <w:t xml:space="preserve"> Program</w:t>
      </w:r>
      <w:bookmarkEnd w:id="339"/>
      <w:bookmarkEnd w:id="340"/>
      <w:bookmarkEnd w:id="341"/>
      <w:r w:rsidR="00EB3F84" w:rsidRPr="0085779C">
        <w:t xml:space="preserve"> </w:t>
      </w:r>
    </w:p>
    <w:p w14:paraId="7A512F44" w14:textId="4587D565" w:rsidR="00DA7739" w:rsidRPr="005D2C6B" w:rsidRDefault="00DA7739" w:rsidP="001757C5">
      <w:pPr>
        <w:pStyle w:val="DefenceNormal"/>
      </w:pPr>
      <w:r w:rsidRPr="005D2C6B">
        <w:t xml:space="preserve">The </w:t>
      </w:r>
      <w:r w:rsidR="003E3A51">
        <w:t>Contractor must,</w:t>
      </w:r>
      <w:r w:rsidR="003E3A51" w:rsidRPr="003E3A51">
        <w:t xml:space="preserve"> </w:t>
      </w:r>
      <w:r w:rsidR="003E3A51" w:rsidRPr="005D2C6B">
        <w:t>as part of the program it is to prepare under clause </w:t>
      </w:r>
      <w:r w:rsidR="003E3A51" w:rsidRPr="005D2C6B">
        <w:fldChar w:fldCharType="begin"/>
      </w:r>
      <w:r w:rsidR="003E3A51" w:rsidRPr="005D2C6B">
        <w:instrText xml:space="preserve"> REF _Ref71633691 \w \h </w:instrText>
      </w:r>
      <w:r w:rsidR="003E3A51">
        <w:instrText xml:space="preserve"> \* MERGEFORMAT </w:instrText>
      </w:r>
      <w:r w:rsidR="003E3A51" w:rsidRPr="005D2C6B">
        <w:fldChar w:fldCharType="separate"/>
      </w:r>
      <w:r w:rsidR="00214954">
        <w:t>10.2</w:t>
      </w:r>
      <w:r w:rsidR="003E3A51" w:rsidRPr="005D2C6B">
        <w:fldChar w:fldCharType="end"/>
      </w:r>
      <w:r w:rsidR="003E3A51" w:rsidRPr="005D2C6B">
        <w:t xml:space="preserve">, submit to the </w:t>
      </w:r>
      <w:r w:rsidR="003E3A51" w:rsidRPr="00E2361C">
        <w:t>Contract Administrator</w:t>
      </w:r>
      <w:r w:rsidR="003E3A51" w:rsidRPr="005D2C6B">
        <w:t xml:space="preserve"> for </w:t>
      </w:r>
      <w:r w:rsidR="003E3A51">
        <w:t>a</w:t>
      </w:r>
      <w:r w:rsidR="003E3A51" w:rsidRPr="00254172">
        <w:t>pproval</w:t>
      </w:r>
      <w:r w:rsidR="003E3A51" w:rsidRPr="005D2C6B">
        <w:t xml:space="preserve"> a documentation program which makes allowance for the </w:t>
      </w:r>
      <w:r w:rsidR="003E3A51" w:rsidRPr="00E2361C">
        <w:t>Design Documentation</w:t>
      </w:r>
      <w:r w:rsidR="003E3A51" w:rsidRPr="005D2C6B">
        <w:t xml:space="preserve"> to be submitted to the </w:t>
      </w:r>
      <w:r w:rsidR="003E3A51" w:rsidRPr="00E2361C">
        <w:t>Contract Administrator</w:t>
      </w:r>
      <w:r w:rsidR="003E3A51" w:rsidRPr="005D2C6B">
        <w:t xml:space="preserve"> in a manner and at a rate which will give the </w:t>
      </w:r>
      <w:r w:rsidR="003E3A51" w:rsidRPr="00E2361C">
        <w:t>Contract Administrator</w:t>
      </w:r>
      <w:r w:rsidR="003E3A51" w:rsidRPr="005D2C6B">
        <w:t xml:space="preserve"> a reasonable opportunity to review the </w:t>
      </w:r>
      <w:r w:rsidR="003E3A51" w:rsidRPr="00E2361C">
        <w:t>Design Documentation</w:t>
      </w:r>
      <w:r w:rsidR="003E3A51" w:rsidRPr="005D2C6B">
        <w:t xml:space="preserve"> within the period of time within which the </w:t>
      </w:r>
      <w:r w:rsidR="003E3A51" w:rsidRPr="00E2361C">
        <w:t>Contract Administrator</w:t>
      </w:r>
      <w:r w:rsidR="003E3A51" w:rsidRPr="005D2C6B">
        <w:t xml:space="preserve"> may review the </w:t>
      </w:r>
      <w:r w:rsidR="003E3A51" w:rsidRPr="00E2361C">
        <w:t>Design Documentation</w:t>
      </w:r>
      <w:r w:rsidR="003E3A51" w:rsidRPr="005D2C6B">
        <w:t xml:space="preserve"> under clause </w:t>
      </w:r>
      <w:r w:rsidR="003E3A51" w:rsidRPr="005D2C6B">
        <w:fldChar w:fldCharType="begin"/>
      </w:r>
      <w:r w:rsidR="003E3A51" w:rsidRPr="005D2C6B">
        <w:instrText xml:space="preserve"> REF _Ref71633706 \w \h </w:instrText>
      </w:r>
      <w:r w:rsidR="003E3A51">
        <w:instrText xml:space="preserve"> \* MERGEFORMAT </w:instrText>
      </w:r>
      <w:r w:rsidR="003E3A51" w:rsidRPr="005D2C6B">
        <w:fldChar w:fldCharType="separate"/>
      </w:r>
      <w:r w:rsidR="00214954">
        <w:t>6.3</w:t>
      </w:r>
      <w:r w:rsidR="003E3A51" w:rsidRPr="005D2C6B">
        <w:fldChar w:fldCharType="end"/>
      </w:r>
      <w:r w:rsidR="003E3A51">
        <w:t>.</w:t>
      </w:r>
    </w:p>
    <w:p w14:paraId="178F4602" w14:textId="77777777" w:rsidR="00DA7739" w:rsidRPr="005D2C6B" w:rsidRDefault="00365DAA" w:rsidP="00D33BF3">
      <w:pPr>
        <w:pStyle w:val="DefenceHeading2"/>
        <w:tabs>
          <w:tab w:val="clear" w:pos="964"/>
          <w:tab w:val="num" w:pos="0"/>
        </w:tabs>
      </w:pPr>
      <w:bookmarkStart w:id="342" w:name="_Ref71632307"/>
      <w:bookmarkStart w:id="343" w:name="_Toc110956359"/>
      <w:bookmarkStart w:id="344" w:name="_Toc136769736"/>
      <w:r w:rsidRPr="00CE4628">
        <w:t>Contractor</w:t>
      </w:r>
      <w:r w:rsidR="00DA7739" w:rsidRPr="005D2C6B">
        <w:t>'s Design</w:t>
      </w:r>
      <w:bookmarkEnd w:id="342"/>
      <w:bookmarkEnd w:id="343"/>
      <w:bookmarkEnd w:id="344"/>
    </w:p>
    <w:p w14:paraId="6E7D6968" w14:textId="77777777" w:rsidR="00DA7739" w:rsidRPr="005D2C6B" w:rsidRDefault="00DA7739" w:rsidP="001757C5">
      <w:pPr>
        <w:pStyle w:val="DefenceNormal"/>
      </w:pPr>
      <w:r w:rsidRPr="005D2C6B">
        <w:t xml:space="preserve">The </w:t>
      </w:r>
      <w:r w:rsidR="00455CCE" w:rsidRPr="00E2361C">
        <w:t>Contractor</w:t>
      </w:r>
      <w:r w:rsidRPr="005D2C6B">
        <w:t xml:space="preserve"> must:</w:t>
      </w:r>
    </w:p>
    <w:p w14:paraId="5C419AD7" w14:textId="77777777" w:rsidR="00DB0B33" w:rsidRDefault="00DA7739" w:rsidP="00D33BF3">
      <w:pPr>
        <w:pStyle w:val="DefenceHeading3"/>
        <w:tabs>
          <w:tab w:val="clear" w:pos="964"/>
          <w:tab w:val="num" w:pos="0"/>
        </w:tabs>
      </w:pPr>
      <w:bookmarkStart w:id="345" w:name="_Ref106298693"/>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the </w:t>
      </w:r>
      <w:r w:rsidR="006422BF" w:rsidRPr="00E2361C">
        <w:t>Preliminary Design Solution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bookmarkEnd w:id="345"/>
      <w:r w:rsidR="003E3A51">
        <w:t xml:space="preserve"> </w:t>
      </w:r>
    </w:p>
    <w:p w14:paraId="5BDDFED9" w14:textId="666FDE04" w:rsidR="00DA7739" w:rsidRPr="005D2C6B" w:rsidRDefault="00DB0B33" w:rsidP="00D33BF3">
      <w:pPr>
        <w:pStyle w:val="DefenceHeading3"/>
        <w:tabs>
          <w:tab w:val="clear" w:pos="964"/>
          <w:tab w:val="num" w:pos="0"/>
        </w:tabs>
      </w:pPr>
      <w:r>
        <w:t xml:space="preserve">without limiting paragraph </w:t>
      </w:r>
      <w:r>
        <w:fldChar w:fldCharType="begin"/>
      </w:r>
      <w:r>
        <w:instrText xml:space="preserve"> REF _Ref106298693 \n \h </w:instrText>
      </w:r>
      <w:r>
        <w:fldChar w:fldCharType="separate"/>
      </w:r>
      <w:r w:rsidR="00214954">
        <w:t>(a)</w:t>
      </w:r>
      <w:r>
        <w:fldChar w:fldCharType="end"/>
      </w:r>
      <w:r>
        <w:t xml:space="preserve"> or the Contractor's other obligations under the Contract, prepare all </w:t>
      </w:r>
      <w:r w:rsidR="00E3606F">
        <w:t xml:space="preserve">such </w:t>
      </w:r>
      <w:r>
        <w:t>Design Documentation and perform all other Contractor's Activities in respect of design</w:t>
      </w:r>
      <w:r w:rsidR="00E3606F">
        <w:t xml:space="preserve"> (if any)</w:t>
      </w:r>
      <w:r>
        <w:t xml:space="preserve"> so as to maximise achievement of the </w:t>
      </w:r>
      <w:r w:rsidRPr="00090193">
        <w:t>Design Objectives and Principles</w:t>
      </w:r>
      <w:r>
        <w:t xml:space="preserve">; </w:t>
      </w:r>
      <w:r w:rsidR="003E3A51">
        <w:t>and</w:t>
      </w:r>
    </w:p>
    <w:p w14:paraId="6E86B561" w14:textId="183A9C38" w:rsidR="00DA7739" w:rsidRDefault="00DA7739" w:rsidP="00D33BF3">
      <w:pPr>
        <w:pStyle w:val="DefenceHeading3"/>
        <w:tabs>
          <w:tab w:val="clear" w:pos="964"/>
          <w:tab w:val="num" w:pos="0"/>
        </w:tabs>
      </w:pPr>
      <w:bookmarkStart w:id="346"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documentation program approved by the </w:t>
      </w:r>
      <w:r w:rsidR="00944B08" w:rsidRPr="00E2361C">
        <w:t>Contract Administrator</w:t>
      </w:r>
      <w:r w:rsidRPr="005D2C6B">
        <w:t xml:space="preserve"> under</w:t>
      </w:r>
      <w:r w:rsidR="003E3A51">
        <w:t xml:space="preserve"> clause </w:t>
      </w:r>
      <w:r w:rsidR="003E3A51">
        <w:fldChar w:fldCharType="begin"/>
      </w:r>
      <w:r w:rsidR="003E3A51">
        <w:instrText xml:space="preserve"> REF _Ref65248782 \w \h </w:instrText>
      </w:r>
      <w:r w:rsidR="003E3A51">
        <w:fldChar w:fldCharType="separate"/>
      </w:r>
      <w:r w:rsidR="00214954">
        <w:t>6.1</w:t>
      </w:r>
      <w:r w:rsidR="003E3A51">
        <w:fldChar w:fldCharType="end"/>
      </w:r>
      <w:bookmarkEnd w:id="346"/>
      <w:r w:rsidR="00232726" w:rsidRPr="005D2C6B">
        <w:t xml:space="preserve">. </w:t>
      </w:r>
    </w:p>
    <w:p w14:paraId="40E92F51" w14:textId="02E7E172" w:rsidR="00DA7739" w:rsidRPr="005D2C6B" w:rsidRDefault="00666ADD" w:rsidP="00D33BF3">
      <w:pPr>
        <w:pStyle w:val="DefenceHeading2"/>
        <w:tabs>
          <w:tab w:val="clear" w:pos="964"/>
          <w:tab w:val="num" w:pos="0"/>
        </w:tabs>
      </w:pPr>
      <w:bookmarkStart w:id="347" w:name="_Ref71633706"/>
      <w:bookmarkStart w:id="348" w:name="_Ref71633761"/>
      <w:bookmarkStart w:id="349" w:name="_Ref71633871"/>
      <w:bookmarkStart w:id="350" w:name="_Ref71634223"/>
      <w:bookmarkStart w:id="351" w:name="_Ref71635204"/>
      <w:bookmarkStart w:id="352" w:name="_Ref71641819"/>
      <w:bookmarkStart w:id="353" w:name="_Ref450030854"/>
      <w:bookmarkStart w:id="354" w:name="_Toc110956360"/>
      <w:bookmarkStart w:id="355" w:name="_Toc136769737"/>
      <w:r w:rsidRPr="00CE4628">
        <w:t>Contract Administrator</w:t>
      </w:r>
      <w:r w:rsidR="00DA7739" w:rsidRPr="005D2C6B">
        <w:t xml:space="preserve"> </w:t>
      </w:r>
      <w:r w:rsidR="00DA7B81">
        <w:t>M</w:t>
      </w:r>
      <w:r w:rsidR="00DA7739" w:rsidRPr="005D2C6B">
        <w:t xml:space="preserve">ay Review </w:t>
      </w:r>
      <w:bookmarkEnd w:id="347"/>
      <w:bookmarkEnd w:id="348"/>
      <w:bookmarkEnd w:id="349"/>
      <w:bookmarkEnd w:id="350"/>
      <w:bookmarkEnd w:id="351"/>
      <w:bookmarkEnd w:id="352"/>
      <w:r w:rsidR="00E60431" w:rsidRPr="00CE4628">
        <w:t>Design Documentation</w:t>
      </w:r>
      <w:bookmarkEnd w:id="353"/>
      <w:bookmarkEnd w:id="354"/>
      <w:bookmarkEnd w:id="355"/>
    </w:p>
    <w:p w14:paraId="4CC9119D" w14:textId="7777777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may:</w:t>
      </w:r>
    </w:p>
    <w:p w14:paraId="58B5900C" w14:textId="77777777"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863F84C" w14:textId="77777777" w:rsidR="00DA7739" w:rsidRPr="005D2C6B" w:rsidRDefault="00DA7739" w:rsidP="00D33BF3">
      <w:pPr>
        <w:pStyle w:val="DefenceHeading4"/>
        <w:tabs>
          <w:tab w:val="clear" w:pos="1928"/>
          <w:tab w:val="num" w:pos="964"/>
        </w:tabs>
      </w:pPr>
      <w:bookmarkStart w:id="356"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356"/>
      <w:r w:rsidRPr="005D2C6B">
        <w:t xml:space="preserve"> </w:t>
      </w:r>
    </w:p>
    <w:p w14:paraId="3E395094" w14:textId="77777777" w:rsidR="00174BAF" w:rsidRDefault="00DA7739" w:rsidP="00D33BF3">
      <w:pPr>
        <w:pStyle w:val="DefenceHeading3"/>
        <w:tabs>
          <w:tab w:val="clear" w:pos="964"/>
          <w:tab w:val="num" w:pos="0"/>
        </w:tabs>
      </w:pPr>
      <w:bookmarkStart w:id="357" w:name="_Ref72042963"/>
      <w:r w:rsidRPr="005D2C6B">
        <w:t xml:space="preserve">If any </w:t>
      </w:r>
      <w:r w:rsidR="002A3FB8" w:rsidRPr="00E2361C">
        <w:t>Design Documentation</w:t>
      </w:r>
      <w:r w:rsidRPr="005D2C6B">
        <w:t xml:space="preserve"> is rejected</w:t>
      </w:r>
      <w:r w:rsidR="00174BAF">
        <w:t>:</w:t>
      </w:r>
      <w:r w:rsidRPr="005D2C6B">
        <w:t xml:space="preserve"> </w:t>
      </w:r>
    </w:p>
    <w:p w14:paraId="37D516DB" w14:textId="77777777" w:rsidR="00174BAF" w:rsidRDefault="00174BAF" w:rsidP="00336AD6">
      <w:pPr>
        <w:pStyle w:val="DefenceHeading4"/>
      </w:pPr>
      <w:r>
        <w:t xml:space="preserve">the </w:t>
      </w:r>
      <w:r w:rsidRPr="00E2361C">
        <w:t>Contract Administrator</w:t>
      </w:r>
      <w:r>
        <w:t xml:space="preserve"> must </w:t>
      </w:r>
      <w:r w:rsidR="00F90148">
        <w:t xml:space="preserve">notify the Contractor in writing and include details </w:t>
      </w:r>
      <w:r>
        <w:t xml:space="preserve">as to why the Design Documentation </w:t>
      </w:r>
      <w:r w:rsidR="003A1D31" w:rsidRPr="005D2C6B">
        <w:t xml:space="preserve">does not comply with the requirements of the </w:t>
      </w:r>
      <w:r w:rsidR="003A1D31" w:rsidRPr="00E2361C">
        <w:t>Contract</w:t>
      </w:r>
      <w:r w:rsidR="00F90148">
        <w:t>; and</w:t>
      </w:r>
    </w:p>
    <w:p w14:paraId="04DAA847" w14:textId="77777777" w:rsidR="00DA7739" w:rsidRPr="005D2C6B" w:rsidRDefault="00DA7739" w:rsidP="00336AD6">
      <w:pPr>
        <w:pStyle w:val="DefenceHeading4"/>
      </w:pPr>
      <w:r w:rsidRPr="005D2C6B">
        <w:t xml:space="preserve">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357"/>
    </w:p>
    <w:p w14:paraId="537661AA" w14:textId="77777777" w:rsidR="00DA7739" w:rsidRPr="005D2C6B" w:rsidRDefault="00DA7739" w:rsidP="00D33BF3">
      <w:pPr>
        <w:pStyle w:val="DefenceHeading3"/>
        <w:tabs>
          <w:tab w:val="clear" w:pos="964"/>
          <w:tab w:val="num" w:pos="0"/>
        </w:tabs>
      </w:pPr>
      <w:bookmarkStart w:id="358"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5D2C6B">
        <w:rPr>
          <w:b/>
          <w:bCs w:val="0"/>
        </w:rPr>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358"/>
    </w:p>
    <w:p w14:paraId="7F8DA799" w14:textId="77777777" w:rsidR="00DA7739" w:rsidRPr="005D2C6B" w:rsidRDefault="00DA7739" w:rsidP="00D33BF3">
      <w:pPr>
        <w:pStyle w:val="DefenceHeading2"/>
        <w:tabs>
          <w:tab w:val="clear" w:pos="964"/>
          <w:tab w:val="num" w:pos="0"/>
        </w:tabs>
      </w:pPr>
      <w:bookmarkStart w:id="359" w:name="_Toc110956361"/>
      <w:bookmarkStart w:id="360" w:name="_Toc136769738"/>
      <w:r w:rsidRPr="005D2C6B">
        <w:t>No Obligation to Review</w:t>
      </w:r>
      <w:bookmarkEnd w:id="359"/>
      <w:bookmarkEnd w:id="360"/>
    </w:p>
    <w:p w14:paraId="7863878C" w14:textId="7777777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1D540684" w14:textId="77777777" w:rsidR="00DA7739" w:rsidRPr="005D2C6B" w:rsidRDefault="00DA7739" w:rsidP="00D33BF3">
      <w:pPr>
        <w:pStyle w:val="DefenceHeading3"/>
        <w:tabs>
          <w:tab w:val="clear" w:pos="964"/>
          <w:tab w:val="num" w:pos="0"/>
        </w:tabs>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3B8AA4C9" w14:textId="34070685"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00982258">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50E07AA6" w14:textId="3FA7AD09" w:rsidR="00DA7739" w:rsidRPr="005D2C6B" w:rsidRDefault="00DA7739" w:rsidP="00D33BF3">
      <w:pPr>
        <w:pStyle w:val="DefenceHeading4"/>
        <w:tabs>
          <w:tab w:val="clear" w:pos="1928"/>
          <w:tab w:val="num" w:pos="964"/>
        </w:tabs>
      </w:pPr>
      <w:r w:rsidRPr="005D2C6B">
        <w:lastRenderedPageBreak/>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w:t>
      </w:r>
      <w:r w:rsidR="00982258">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4ECE2505" w14:textId="77777777" w:rsidR="00DA7739" w:rsidRPr="005D2C6B" w:rsidRDefault="00DA7739" w:rsidP="00D33BF3">
      <w:pPr>
        <w:pStyle w:val="DefenceHeading2"/>
        <w:tabs>
          <w:tab w:val="clear" w:pos="964"/>
          <w:tab w:val="num" w:pos="0"/>
        </w:tabs>
      </w:pPr>
      <w:bookmarkStart w:id="361" w:name="_Ref71641832"/>
      <w:bookmarkStart w:id="362" w:name="_Toc110956362"/>
      <w:bookmarkStart w:id="363" w:name="_Toc136769739"/>
      <w:r w:rsidRPr="005D2C6B">
        <w:t xml:space="preserve">Copies of </w:t>
      </w:r>
      <w:bookmarkEnd w:id="361"/>
      <w:r w:rsidR="00E60431" w:rsidRPr="00CE4628">
        <w:t>Design Documentation</w:t>
      </w:r>
      <w:bookmarkEnd w:id="362"/>
      <w:bookmarkEnd w:id="363"/>
    </w:p>
    <w:p w14:paraId="556F0E2D" w14:textId="42AFFFEB"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214954">
        <w:t>6.2(c)</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214954">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207FBAA1" w14:textId="77777777" w:rsidR="00487FC5" w:rsidRPr="005D2C6B" w:rsidRDefault="00487FC5" w:rsidP="00D33BF3">
      <w:pPr>
        <w:pStyle w:val="DefenceHeading3"/>
        <w:tabs>
          <w:tab w:val="clear" w:pos="964"/>
          <w:tab w:val="num" w:pos="0"/>
        </w:tabs>
      </w:pPr>
      <w:bookmarkStart w:id="364" w:name="_Ref475697937"/>
      <w:r w:rsidRPr="005D2C6B">
        <w:t>ha</w:t>
      </w:r>
      <w:r w:rsidR="002856B9" w:rsidRPr="005D2C6B">
        <w:t>rd copy</w:t>
      </w:r>
      <w:r w:rsidRPr="005D2C6B">
        <w:t>; and</w:t>
      </w:r>
      <w:bookmarkEnd w:id="364"/>
    </w:p>
    <w:p w14:paraId="5F2763A4" w14:textId="77777777" w:rsidR="002856B9" w:rsidRPr="005D2C6B" w:rsidRDefault="00487FC5" w:rsidP="00D33BF3">
      <w:pPr>
        <w:pStyle w:val="DefenceHeading3"/>
        <w:tabs>
          <w:tab w:val="clear" w:pos="964"/>
          <w:tab w:val="num" w:pos="0"/>
        </w:tabs>
      </w:pPr>
      <w:bookmarkStart w:id="365" w:name="_Ref114040595"/>
      <w:r w:rsidRPr="005D2C6B">
        <w:t>electronic copy,</w:t>
      </w:r>
    </w:p>
    <w:p w14:paraId="05266A6A" w14:textId="77777777"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365"/>
    </w:p>
    <w:p w14:paraId="2DCD2433" w14:textId="77777777" w:rsidR="00DA7739" w:rsidRPr="005D2C6B" w:rsidRDefault="00DA7739" w:rsidP="00D33BF3">
      <w:pPr>
        <w:pStyle w:val="DefenceHeading2"/>
        <w:tabs>
          <w:tab w:val="clear" w:pos="964"/>
          <w:tab w:val="num" w:pos="0"/>
        </w:tabs>
      </w:pPr>
      <w:bookmarkStart w:id="366" w:name="_Ref71634024"/>
      <w:bookmarkStart w:id="367" w:name="_Toc110956363"/>
      <w:bookmarkStart w:id="368" w:name="_Toc136769740"/>
      <w:r w:rsidRPr="005D2C6B">
        <w:t>Fitness for Purpose</w:t>
      </w:r>
      <w:bookmarkEnd w:id="366"/>
      <w:bookmarkEnd w:id="367"/>
      <w:bookmarkEnd w:id="368"/>
    </w:p>
    <w:p w14:paraId="31F27B24"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3E6AD9E9" w14:textId="77777777" w:rsidR="00DA7739" w:rsidRPr="005D2C6B" w:rsidRDefault="00DA7739" w:rsidP="00D33BF3">
      <w:pPr>
        <w:pStyle w:val="DefenceHeading3"/>
        <w:tabs>
          <w:tab w:val="clear" w:pos="964"/>
          <w:tab w:val="num" w:pos="0"/>
        </w:tabs>
      </w:pPr>
      <w:r w:rsidRPr="005D2C6B">
        <w:t xml:space="preserve">the </w:t>
      </w:r>
      <w:r w:rsidR="002A3FB8" w:rsidRPr="00E2361C">
        <w:t>Design Documentation</w:t>
      </w:r>
      <w:r w:rsidRPr="005D2C6B">
        <w:t xml:space="preserve"> it prepares will be fit for </w:t>
      </w:r>
      <w:r w:rsidR="00807140">
        <w:t>the</w:t>
      </w:r>
      <w:r w:rsidRPr="005D2C6B">
        <w:t xml:space="preserve"> purpose</w:t>
      </w:r>
      <w:r w:rsidR="00807140">
        <w:t>s</w:t>
      </w:r>
      <w:r w:rsidR="00BF3A80">
        <w:t xml:space="preserve"> as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 and</w:t>
      </w:r>
    </w:p>
    <w:p w14:paraId="2436A493" w14:textId="77777777" w:rsidR="00DA7739" w:rsidRPr="005D2C6B" w:rsidRDefault="00DA7739" w:rsidP="00D33BF3">
      <w:pPr>
        <w:pStyle w:val="DefenceHeading3"/>
        <w:tabs>
          <w:tab w:val="clear" w:pos="964"/>
          <w:tab w:val="num" w:pos="0"/>
        </w:tabs>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3E3A51">
        <w:t xml:space="preserve"> the</w:t>
      </w:r>
      <w:r w:rsidRPr="005D2C6B">
        <w:t>:</w:t>
      </w:r>
    </w:p>
    <w:p w14:paraId="5F546894" w14:textId="77777777" w:rsidR="00DA7739" w:rsidRPr="005D2C6B" w:rsidRDefault="00D025B5" w:rsidP="00D33BF3">
      <w:pPr>
        <w:pStyle w:val="DefenceHeading4"/>
        <w:tabs>
          <w:tab w:val="clear" w:pos="1928"/>
          <w:tab w:val="num" w:pos="964"/>
        </w:tabs>
      </w:pPr>
      <w:r w:rsidRPr="00E2361C">
        <w:t>Works</w:t>
      </w:r>
      <w:r w:rsidR="00793EB8">
        <w:t xml:space="preserve"> have</w:t>
      </w:r>
      <w:r w:rsidR="006A397C">
        <w:t xml:space="preserve"> or the </w:t>
      </w:r>
      <w:r w:rsidR="008475EC" w:rsidRPr="00E2361C">
        <w:t>Stage</w:t>
      </w:r>
      <w:r w:rsidR="006A397C">
        <w:t xml:space="preserve"> has</w:t>
      </w:r>
      <w:r w:rsidR="00DA7739" w:rsidRPr="005D2C6B">
        <w:t xml:space="preserve"> been designed by the </w:t>
      </w:r>
      <w:r w:rsidR="00455CCE" w:rsidRPr="00E2361C">
        <w:t>Contractor</w:t>
      </w:r>
      <w:r w:rsidR="00DA7739" w:rsidRPr="005D2C6B">
        <w:t>; or</w:t>
      </w:r>
    </w:p>
    <w:p w14:paraId="443CD30D" w14:textId="2B01C79A" w:rsidR="00DA7739" w:rsidRPr="005D2C6B" w:rsidRDefault="00455CCE" w:rsidP="00D33BF3">
      <w:pPr>
        <w:pStyle w:val="DefenceHeading4"/>
        <w:tabs>
          <w:tab w:val="clear" w:pos="1928"/>
          <w:tab w:val="num" w:pos="964"/>
        </w:tabs>
      </w:pPr>
      <w:r w:rsidRPr="00E2361C">
        <w:t>Contractor</w:t>
      </w:r>
      <w:r w:rsidR="00DA7739" w:rsidRPr="005D2C6B">
        <w:t xml:space="preserve"> is otherwise responsible for the design </w:t>
      </w:r>
      <w:r w:rsidR="006A397C">
        <w:t xml:space="preserve">of the </w:t>
      </w:r>
      <w:r w:rsidR="00D025B5" w:rsidRPr="00E2361C">
        <w:t>Works</w:t>
      </w:r>
      <w:r w:rsidR="006A397C">
        <w:t xml:space="preserve"> or the </w:t>
      </w:r>
      <w:r w:rsidR="008475EC" w:rsidRPr="00E2361C">
        <w:t>Stage</w:t>
      </w:r>
      <w:r w:rsidR="006A397C">
        <w:t xml:space="preserve"> </w:t>
      </w:r>
      <w:r w:rsidR="00DA7739" w:rsidRPr="005D2C6B">
        <w:t>under clause</w:t>
      </w:r>
      <w:r w:rsidR="00974186" w:rsidRPr="005D2C6B">
        <w:t> </w:t>
      </w:r>
      <w:r w:rsidR="00974186" w:rsidRPr="005D2C6B">
        <w:fldChar w:fldCharType="begin"/>
      </w:r>
      <w:r w:rsidR="00974186" w:rsidRPr="005D2C6B">
        <w:instrText xml:space="preserve"> REF _Ref71633813 \w \h </w:instrText>
      </w:r>
      <w:r w:rsidR="005D2C6B">
        <w:instrText xml:space="preserve"> \* MERGEFORMAT </w:instrText>
      </w:r>
      <w:r w:rsidR="00974186" w:rsidRPr="005D2C6B">
        <w:fldChar w:fldCharType="separate"/>
      </w:r>
      <w:r w:rsidR="00214954">
        <w:t>6.14</w:t>
      </w:r>
      <w:r w:rsidR="00974186" w:rsidRPr="005D2C6B">
        <w:fldChar w:fldCharType="end"/>
      </w:r>
      <w:r w:rsidR="00DA7739" w:rsidRPr="005D2C6B">
        <w:t xml:space="preserve"> (if applicable),</w:t>
      </w:r>
    </w:p>
    <w:p w14:paraId="6C797907" w14:textId="77777777" w:rsidR="00DA7739" w:rsidRPr="005D2C6B" w:rsidRDefault="00DA7739" w:rsidP="007B5CF4">
      <w:pPr>
        <w:pStyle w:val="DefenceIndent"/>
      </w:pPr>
      <w:r w:rsidRPr="005D2C6B">
        <w:t>be fit for the purpose</w:t>
      </w:r>
      <w:r w:rsidR="00807140">
        <w:t>s as</w:t>
      </w:r>
      <w:r w:rsidR="00BF3A80">
        <w:t xml:space="preserve">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w:t>
      </w:r>
    </w:p>
    <w:p w14:paraId="0B25038C" w14:textId="77777777" w:rsidR="00DA7739" w:rsidRPr="005D2C6B" w:rsidRDefault="00DA7739" w:rsidP="00D33BF3">
      <w:pPr>
        <w:pStyle w:val="DefenceHeading2"/>
        <w:tabs>
          <w:tab w:val="clear" w:pos="964"/>
          <w:tab w:val="num" w:pos="0"/>
        </w:tabs>
      </w:pPr>
      <w:bookmarkStart w:id="369" w:name="_Toc110956364"/>
      <w:bookmarkStart w:id="370" w:name="_Toc136769741"/>
      <w:r w:rsidRPr="005D2C6B">
        <w:t>Availability</w:t>
      </w:r>
      <w:bookmarkEnd w:id="369"/>
      <w:bookmarkEnd w:id="370"/>
    </w:p>
    <w:p w14:paraId="2605CB08" w14:textId="77777777" w:rsidR="00DA7739" w:rsidRPr="005D2C6B" w:rsidRDefault="00DA7739" w:rsidP="001757C5">
      <w:pPr>
        <w:pStyle w:val="DefenceNormal"/>
      </w:pPr>
      <w:r w:rsidRPr="005D2C6B">
        <w:t xml:space="preserve">The </w:t>
      </w:r>
      <w:r w:rsidR="00455CCE" w:rsidRPr="00E2361C">
        <w:t>Contractor</w:t>
      </w:r>
      <w:r w:rsidRPr="005D2C6B">
        <w:t xml:space="preserve"> must 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CA7397">
        <w:t>:</w:t>
      </w:r>
    </w:p>
    <w:p w14:paraId="474ABC16" w14:textId="33C55307" w:rsidR="00DA7739" w:rsidRPr="005D2C6B" w:rsidRDefault="00DA7739" w:rsidP="00D33BF3">
      <w:pPr>
        <w:pStyle w:val="DefenceHeading3"/>
        <w:tabs>
          <w:tab w:val="clear" w:pos="964"/>
          <w:tab w:val="num" w:pos="0"/>
        </w:tabs>
      </w:pPr>
      <w:bookmarkStart w:id="371" w:name="_Ref114286735"/>
      <w:r w:rsidRPr="005D2C6B">
        <w:t xml:space="preserve">on the </w:t>
      </w:r>
      <w:r w:rsidR="00453849" w:rsidRPr="00E2361C">
        <w:t>Site</w:t>
      </w:r>
      <w:r w:rsidRPr="005D2C6B">
        <w:t xml:space="preserve">, one complete set of the </w:t>
      </w:r>
      <w:r w:rsidR="00D025B5" w:rsidRPr="00E2361C">
        <w:t>Works Description</w:t>
      </w:r>
      <w:r w:rsidRPr="005D2C6B">
        <w:t xml:space="preserve">, all </w:t>
      </w:r>
      <w:r w:rsidR="002A3FB8" w:rsidRPr="00E2361C">
        <w:t>Design Documentation</w:t>
      </w:r>
      <w:r w:rsidR="00B50D3A">
        <w:t xml:space="preserve"> (including </w:t>
      </w:r>
      <w:r w:rsidR="00C539AD">
        <w:t xml:space="preserve">all </w:t>
      </w:r>
      <w:r w:rsidR="002A3FB8" w:rsidRPr="00E2361C">
        <w:t>Design Documentation</w:t>
      </w:r>
      <w:r w:rsidR="00B50D3A">
        <w:t xml:space="preserve"> </w:t>
      </w:r>
      <w:r w:rsidRPr="005D2C6B">
        <w:t xml:space="preserve">issued by the </w:t>
      </w:r>
      <w:r w:rsidR="00944B08" w:rsidRPr="00E2361C">
        <w:t>Contract Administrator</w:t>
      </w:r>
      <w:r w:rsidRPr="005D2C6B">
        <w:t xml:space="preserve"> under clause </w:t>
      </w:r>
      <w:r w:rsidR="00974186" w:rsidRPr="005D2C6B">
        <w:fldChar w:fldCharType="begin"/>
      </w:r>
      <w:r w:rsidR="00974186" w:rsidRPr="005D2C6B">
        <w:instrText xml:space="preserve"> REF _Ref71633830 \w \h </w:instrText>
      </w:r>
      <w:r w:rsidR="005D2C6B">
        <w:instrText xml:space="preserve"> \* MERGEFORMAT </w:instrText>
      </w:r>
      <w:r w:rsidR="00974186" w:rsidRPr="005D2C6B">
        <w:fldChar w:fldCharType="separate"/>
      </w:r>
      <w:r w:rsidR="00214954">
        <w:t>8.8</w:t>
      </w:r>
      <w:r w:rsidR="00974186" w:rsidRPr="005D2C6B">
        <w:fldChar w:fldCharType="end"/>
      </w:r>
      <w:r w:rsidR="00B50D3A">
        <w:t xml:space="preserve"> </w:t>
      </w:r>
      <w:r w:rsidRPr="005D2C6B">
        <w:t>if Option 1 of that clause applies)</w:t>
      </w:r>
      <w:r w:rsidR="00C539AD">
        <w:t xml:space="preserve">, </w:t>
      </w:r>
      <w:r w:rsidRPr="005D2C6B">
        <w:t xml:space="preserve">any documents provided by the </w:t>
      </w:r>
      <w:r w:rsidR="00BF5581" w:rsidRPr="00E2361C">
        <w:t>Commonwealth</w:t>
      </w:r>
      <w:r w:rsidRPr="005D2C6B">
        <w:t xml:space="preserve"> under clause</w:t>
      </w:r>
      <w:r w:rsidR="00974186" w:rsidRPr="005D2C6B">
        <w:t xml:space="preserve"> </w:t>
      </w:r>
      <w:r w:rsidR="00974186" w:rsidRPr="005D2C6B">
        <w:fldChar w:fldCharType="begin"/>
      </w:r>
      <w:r w:rsidR="00974186" w:rsidRPr="005D2C6B">
        <w:instrText xml:space="preserve"> REF _Ref71633843 \w \h </w:instrText>
      </w:r>
      <w:r w:rsidR="005D2C6B">
        <w:instrText xml:space="preserve"> \* MERGEFORMAT </w:instrText>
      </w:r>
      <w:r w:rsidR="00974186" w:rsidRPr="005D2C6B">
        <w:fldChar w:fldCharType="separate"/>
      </w:r>
      <w:r w:rsidR="00214954">
        <w:t>6.1</w:t>
      </w:r>
      <w:r w:rsidR="00974186" w:rsidRPr="005D2C6B">
        <w:fldChar w:fldCharType="end"/>
      </w:r>
      <w:r w:rsidRPr="005D2C6B">
        <w:t xml:space="preserve"> and all </w:t>
      </w:r>
      <w:r w:rsidR="00B50D3A">
        <w:t xml:space="preserve">other </w:t>
      </w:r>
      <w:r w:rsidR="00B76C7C" w:rsidRPr="00E2361C">
        <w:t>Project Documents</w:t>
      </w:r>
      <w:r w:rsidR="00B50D3A">
        <w:t xml:space="preserve"> directed in writing by the </w:t>
      </w:r>
      <w:r w:rsidR="00944B08" w:rsidRPr="00E2361C">
        <w:t>Contract Administrator</w:t>
      </w:r>
      <w:r w:rsidRPr="005D2C6B">
        <w:t>; and</w:t>
      </w:r>
      <w:bookmarkEnd w:id="371"/>
    </w:p>
    <w:p w14:paraId="191E6B17" w14:textId="401F7EAC" w:rsidR="00DA7739" w:rsidRPr="005D2C6B" w:rsidRDefault="00DA7739" w:rsidP="00D33BF3">
      <w:pPr>
        <w:pStyle w:val="DefenceHeading3"/>
        <w:tabs>
          <w:tab w:val="clear" w:pos="964"/>
          <w:tab w:val="num" w:pos="0"/>
        </w:tabs>
      </w:pPr>
      <w:r w:rsidRPr="005D2C6B">
        <w:t>at any area off-</w:t>
      </w:r>
      <w:r w:rsidR="00453849" w:rsidRPr="00E2361C">
        <w:t>Site</w:t>
      </w:r>
      <w:r w:rsidRPr="005D2C6B">
        <w:t xml:space="preserve"> where the </w:t>
      </w:r>
      <w:r w:rsidR="000B3220" w:rsidRPr="00E2361C">
        <w:t>Contractor's Activities</w:t>
      </w:r>
      <w:r w:rsidRPr="005D2C6B">
        <w:t xml:space="preserve"> are being carried out, one complete set of each of those items specified in paragraph </w:t>
      </w:r>
      <w:r w:rsidR="0015689B" w:rsidRPr="005D2C6B">
        <w:fldChar w:fldCharType="begin"/>
      </w:r>
      <w:r w:rsidR="0015689B" w:rsidRPr="005D2C6B">
        <w:instrText xml:space="preserve"> REF _Ref114286735 \n \h </w:instrText>
      </w:r>
      <w:r w:rsidR="005D2C6B">
        <w:instrText xml:space="preserve"> \* MERGEFORMAT </w:instrText>
      </w:r>
      <w:r w:rsidR="0015689B" w:rsidRPr="005D2C6B">
        <w:fldChar w:fldCharType="separate"/>
      </w:r>
      <w:r w:rsidR="00214954">
        <w:t>(a)</w:t>
      </w:r>
      <w:r w:rsidR="0015689B" w:rsidRPr="005D2C6B">
        <w:fldChar w:fldCharType="end"/>
      </w:r>
      <w:r w:rsidRPr="005D2C6B">
        <w:t xml:space="preserve"> insofar as they are relevant to the </w:t>
      </w:r>
      <w:r w:rsidR="000B3220" w:rsidRPr="00E2361C">
        <w:t>Contractor's Activities</w:t>
      </w:r>
      <w:r w:rsidRPr="005D2C6B">
        <w:t xml:space="preserve"> being carried out in that area.</w:t>
      </w:r>
    </w:p>
    <w:p w14:paraId="3EFF15B1" w14:textId="77777777" w:rsidR="00DA7739" w:rsidRPr="005D2C6B" w:rsidRDefault="00DA7739" w:rsidP="00D33BF3">
      <w:pPr>
        <w:pStyle w:val="DefenceHeading2"/>
        <w:tabs>
          <w:tab w:val="clear" w:pos="964"/>
          <w:tab w:val="num" w:pos="0"/>
        </w:tabs>
      </w:pPr>
      <w:bookmarkStart w:id="372" w:name="_Toc110956365"/>
      <w:bookmarkStart w:id="373" w:name="_Toc136769742"/>
      <w:r w:rsidRPr="005D2C6B">
        <w:t xml:space="preserve">Licence over </w:t>
      </w:r>
      <w:r w:rsidR="00E700A5" w:rsidRPr="00CE4628">
        <w:t>Project Documents</w:t>
      </w:r>
      <w:bookmarkEnd w:id="372"/>
      <w:bookmarkEnd w:id="373"/>
    </w:p>
    <w:p w14:paraId="5AEFF3F3" w14:textId="77777777"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426EAA83" w14:textId="77777777" w:rsidR="00DA7739" w:rsidRPr="005D2C6B" w:rsidRDefault="00DA7739" w:rsidP="001757C5">
      <w:pPr>
        <w:pStyle w:val="DefenceNormal"/>
      </w:pPr>
      <w:r w:rsidRPr="005D2C6B">
        <w:t>This licence:</w:t>
      </w:r>
    </w:p>
    <w:p w14:paraId="2A903962" w14:textId="77777777" w:rsidR="00B13C12" w:rsidRPr="005D2C6B" w:rsidRDefault="0068243E" w:rsidP="00D33BF3">
      <w:pPr>
        <w:pStyle w:val="DefenceHeading3"/>
        <w:tabs>
          <w:tab w:val="clear" w:pos="964"/>
          <w:tab w:val="num" w:pos="0"/>
        </w:tabs>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immediately</w:t>
      </w:r>
      <w:r w:rsidR="00C41EF9">
        <w:t xml:space="preserve"> when</w:t>
      </w:r>
      <w:r w:rsidR="00DA7739" w:rsidRPr="005D2C6B">
        <w:t xml:space="preserve"> </w:t>
      </w:r>
      <w:r w:rsidR="00B13C12" w:rsidRPr="005D2C6B">
        <w:t xml:space="preserve">the </w:t>
      </w:r>
      <w:r w:rsidRPr="00E2361C">
        <w:t>Project Document</w:t>
      </w:r>
      <w:r w:rsidR="00B13C12" w:rsidRPr="005D2C6B">
        <w:t xml:space="preserve"> is:</w:t>
      </w:r>
    </w:p>
    <w:p w14:paraId="79F63D9D" w14:textId="77777777" w:rsidR="00B13C12" w:rsidRPr="005D2C6B" w:rsidRDefault="00B13C12" w:rsidP="00D33BF3">
      <w:pPr>
        <w:pStyle w:val="DefenceHeading4"/>
        <w:tabs>
          <w:tab w:val="clear" w:pos="1928"/>
          <w:tab w:val="num" w:pos="964"/>
        </w:tabs>
      </w:pPr>
      <w:r w:rsidRPr="005D2C6B">
        <w:t>produced; or</w:t>
      </w:r>
    </w:p>
    <w:p w14:paraId="76A6A824" w14:textId="77777777"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28D73DF" w14:textId="77777777"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37A32986" w14:textId="77777777" w:rsidR="00DA7739" w:rsidRPr="005D2C6B" w:rsidRDefault="00DA7739" w:rsidP="00D33BF3">
      <w:pPr>
        <w:pStyle w:val="DefenceHeading3"/>
        <w:tabs>
          <w:tab w:val="clear" w:pos="964"/>
          <w:tab w:val="num" w:pos="0"/>
        </w:tabs>
      </w:pPr>
      <w:r w:rsidRPr="005D2C6B">
        <w:t xml:space="preserve">includes an unlimited right to sub-licence; </w:t>
      </w:r>
    </w:p>
    <w:p w14:paraId="097CC8BC" w14:textId="77777777" w:rsidR="00DA7739" w:rsidRPr="005D2C6B" w:rsidRDefault="00DA7739" w:rsidP="00D33BF3">
      <w:pPr>
        <w:pStyle w:val="DefenceHeading3"/>
        <w:tabs>
          <w:tab w:val="clear" w:pos="964"/>
          <w:tab w:val="num" w:pos="0"/>
        </w:tabs>
      </w:pPr>
      <w:r w:rsidRPr="005D2C6B">
        <w:lastRenderedPageBreak/>
        <w:t>without limitation, extends to:</w:t>
      </w:r>
    </w:p>
    <w:p w14:paraId="132D799D" w14:textId="7777777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529F410B" w14:textId="77777777"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28F2800" w14:textId="77777777" w:rsidR="00DA7739" w:rsidRPr="005D2C6B" w:rsidRDefault="00DA7739" w:rsidP="00D33BF3">
      <w:pPr>
        <w:pStyle w:val="DefenceHeading3"/>
        <w:tabs>
          <w:tab w:val="clear" w:pos="964"/>
          <w:tab w:val="num" w:pos="0"/>
        </w:tabs>
      </w:pPr>
      <w:r w:rsidRPr="005D2C6B">
        <w:t xml:space="preserve">survives the termination of </w:t>
      </w:r>
      <w:r w:rsidR="00AA4420">
        <w:t xml:space="preserve">the </w:t>
      </w:r>
      <w:r w:rsidR="008A3BB2" w:rsidRPr="00E2361C">
        <w:t>Contract</w:t>
      </w:r>
      <w:r w:rsidRPr="005D2C6B">
        <w:t xml:space="preserve"> on any basis.</w:t>
      </w:r>
    </w:p>
    <w:p w14:paraId="08FE5C26" w14:textId="77777777" w:rsidR="00DA7739" w:rsidRPr="005D2C6B" w:rsidRDefault="00DA7739" w:rsidP="00D33BF3">
      <w:pPr>
        <w:pStyle w:val="DefenceHeading2"/>
        <w:tabs>
          <w:tab w:val="clear" w:pos="964"/>
          <w:tab w:val="num" w:pos="0"/>
        </w:tabs>
      </w:pPr>
      <w:bookmarkStart w:id="374" w:name="_Toc110956366"/>
      <w:bookmarkStart w:id="375" w:name="_Toc136769743"/>
      <w:r w:rsidRPr="005D2C6B">
        <w:t>Intellectual Property Warranties</w:t>
      </w:r>
      <w:bookmarkEnd w:id="374"/>
      <w:bookmarkEnd w:id="375"/>
    </w:p>
    <w:p w14:paraId="2121D09C"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294CA9FE" w14:textId="77777777" w:rsidR="00DA7739" w:rsidRPr="005D2C6B" w:rsidRDefault="00DA7739" w:rsidP="006A6C21">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7D224D63" w14:textId="77777777" w:rsidR="00DA7739" w:rsidRPr="005D2C6B" w:rsidRDefault="00DA7739" w:rsidP="006A6C21">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27FFC02F" w14:textId="77777777" w:rsidR="00DA7739" w:rsidRPr="005D2C6B" w:rsidRDefault="00DA7739" w:rsidP="006A6C21">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197C903C" w14:textId="77777777" w:rsidR="00DA7739" w:rsidRPr="005D2C6B" w:rsidRDefault="00DA7739" w:rsidP="006A6C21">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AB61A5F" w14:textId="77777777" w:rsidR="007519C3" w:rsidRPr="005D2C6B" w:rsidRDefault="00A8787D" w:rsidP="00D33BF3">
      <w:pPr>
        <w:pStyle w:val="DefenceHeading2"/>
        <w:tabs>
          <w:tab w:val="clear" w:pos="964"/>
          <w:tab w:val="num" w:pos="0"/>
        </w:tabs>
      </w:pPr>
      <w:bookmarkStart w:id="376" w:name="_Toc110956367"/>
      <w:bookmarkStart w:id="377" w:name="_Toc136769744"/>
      <w:r w:rsidRPr="00CE4628">
        <w:t>Intellectual Property Rights</w:t>
      </w:r>
      <w:bookmarkEnd w:id="376"/>
      <w:bookmarkEnd w:id="377"/>
    </w:p>
    <w:p w14:paraId="171EA0C8" w14:textId="77777777" w:rsidR="007519C3" w:rsidRPr="005D2C6B" w:rsidRDefault="007519C3" w:rsidP="001757C5">
      <w:pPr>
        <w:pStyle w:val="DefenceNormal"/>
      </w:pPr>
      <w:r w:rsidRPr="005D2C6B">
        <w:t xml:space="preserve">The </w:t>
      </w:r>
      <w:r w:rsidR="00455CCE" w:rsidRPr="00E2361C">
        <w:t>Contractor</w:t>
      </w:r>
      <w:r w:rsidRPr="005D2C6B">
        <w:t xml:space="preserve"> must:</w:t>
      </w:r>
    </w:p>
    <w:p w14:paraId="0D0ACC36" w14:textId="77777777" w:rsidR="007519C3" w:rsidRPr="005D2C6B" w:rsidRDefault="007519C3" w:rsidP="00D33BF3">
      <w:pPr>
        <w:pStyle w:val="DefenceHeading3"/>
        <w:tabs>
          <w:tab w:val="clear" w:pos="964"/>
          <w:tab w:val="num" w:pos="0"/>
        </w:tabs>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7248E5E4" w14:textId="77777777" w:rsidR="007519C3" w:rsidRPr="005D2C6B" w:rsidRDefault="007519C3" w:rsidP="00D33BF3">
      <w:pPr>
        <w:pStyle w:val="DefenceHeading3"/>
        <w:tabs>
          <w:tab w:val="clear" w:pos="964"/>
          <w:tab w:val="num" w:pos="0"/>
        </w:tabs>
      </w:pPr>
      <w:bookmarkStart w:id="378" w:name="_Ref30835082"/>
      <w:r w:rsidRPr="005D2C6B">
        <w:t xml:space="preserve">indemnify the </w:t>
      </w:r>
      <w:r w:rsidR="00BF5581" w:rsidRPr="00E2361C">
        <w:t>Commonwealth</w:t>
      </w:r>
      <w:r w:rsidR="004534E9" w:rsidRPr="005D2C6B">
        <w:t xml:space="preserve"> </w:t>
      </w:r>
      <w:r w:rsidR="00593B72">
        <w:t xml:space="preserve">in respect of all </w:t>
      </w:r>
      <w:r w:rsidR="00C435CD">
        <w:t xml:space="preserve">claims against, </w:t>
      </w:r>
      <w:r w:rsidR="00085A9D">
        <w:t xml:space="preserve">and </w:t>
      </w:r>
      <w:r w:rsidRPr="005D2C6B">
        <w:t>costs, losses</w:t>
      </w:r>
      <w:r w:rsidR="00593B72">
        <w:t xml:space="preserve">, </w:t>
      </w:r>
      <w:r w:rsidRPr="005D2C6B">
        <w:t xml:space="preserve">damages </w:t>
      </w:r>
      <w:r w:rsidR="00593B72">
        <w:t xml:space="preserve">or liabilities </w:t>
      </w:r>
      <w:r w:rsidRPr="005D2C6B">
        <w:t>suffered or incurred by</w:t>
      </w:r>
      <w:r w:rsidR="00085A9D">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378"/>
    </w:p>
    <w:p w14:paraId="71A85775" w14:textId="77777777" w:rsidR="00DA7739" w:rsidRPr="005D2C6B" w:rsidRDefault="00DA7739" w:rsidP="00D33BF3">
      <w:pPr>
        <w:pStyle w:val="DefenceHeading2"/>
        <w:tabs>
          <w:tab w:val="clear" w:pos="964"/>
          <w:tab w:val="num" w:pos="0"/>
        </w:tabs>
      </w:pPr>
      <w:bookmarkStart w:id="379" w:name="_Ref71632219"/>
      <w:bookmarkStart w:id="380" w:name="_Ref71634193"/>
      <w:bookmarkStart w:id="381" w:name="_Toc110956368"/>
      <w:bookmarkStart w:id="382" w:name="_Toc136769745"/>
      <w:r w:rsidRPr="005D2C6B">
        <w:t>Resolution of Ambiguities</w:t>
      </w:r>
      <w:bookmarkEnd w:id="379"/>
      <w:bookmarkEnd w:id="380"/>
      <w:bookmarkEnd w:id="381"/>
      <w:bookmarkEnd w:id="382"/>
    </w:p>
    <w:p w14:paraId="6230189D" w14:textId="4C90679F" w:rsidR="00DA7739" w:rsidRPr="005D2C6B" w:rsidRDefault="00DA7739" w:rsidP="005B5B35">
      <w:pPr>
        <w:pStyle w:val="DefenceHeading3"/>
        <w:numPr>
          <w:ilvl w:val="0"/>
          <w:numId w:val="0"/>
        </w:numPr>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Pr="005D2C6B">
        <w:t xml:space="preserve"> (which the </w:t>
      </w:r>
      <w:r w:rsidR="00455CCE" w:rsidRPr="00E2361C">
        <w:t>Contractor</w:t>
      </w:r>
      <w:r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_Ref71633871 \w \h </w:instrText>
      </w:r>
      <w:r w:rsidR="005D2C6B">
        <w:instrText xml:space="preserve"> \* MERGEFORMAT </w:instrText>
      </w:r>
      <w:r w:rsidR="00974186" w:rsidRPr="005D2C6B">
        <w:fldChar w:fldCharType="separate"/>
      </w:r>
      <w:r w:rsidR="00214954">
        <w:t>6.3</w:t>
      </w:r>
      <w:r w:rsidR="00974186" w:rsidRPr="005D2C6B">
        <w:fldChar w:fldCharType="end"/>
      </w:r>
      <w:r w:rsidRPr="005D2C6B">
        <w:t xml:space="preserve">) or any other </w:t>
      </w:r>
      <w:r w:rsidRPr="00E2361C">
        <w:t>Project Document</w:t>
      </w:r>
      <w:r w:rsidRPr="006E5173">
        <w:t>:</w:t>
      </w:r>
    </w:p>
    <w:p w14:paraId="6A2D3BA3" w14:textId="2F388D23" w:rsidR="00DA7739" w:rsidRPr="005D2C6B" w:rsidRDefault="00C41EF9" w:rsidP="005B5B35">
      <w:pPr>
        <w:pStyle w:val="DefenceHeading3"/>
        <w:tabs>
          <w:tab w:val="clear" w:pos="964"/>
          <w:tab w:val="num" w:pos="0"/>
        </w:tabs>
      </w:pPr>
      <w:bookmarkStart w:id="383" w:name="_Ref71641850"/>
      <w:r w:rsidRPr="00190587">
        <w:t>subject to paragraph</w:t>
      </w:r>
      <w:r w:rsidRPr="00247775">
        <w:t>s</w:t>
      </w:r>
      <w:r w:rsidRPr="005D2C6B">
        <w:t xml:space="preserve"> </w:t>
      </w:r>
      <w:r>
        <w:fldChar w:fldCharType="begin"/>
      </w:r>
      <w:r>
        <w:instrText xml:space="preserve"> REF _Ref57386441 \n \h </w:instrText>
      </w:r>
      <w:r>
        <w:fldChar w:fldCharType="separate"/>
      </w:r>
      <w:r w:rsidR="00214954">
        <w:t>(b)</w:t>
      </w:r>
      <w:r>
        <w:fldChar w:fldCharType="end"/>
      </w:r>
      <w:r>
        <w:t xml:space="preserve"> and </w:t>
      </w:r>
      <w:r>
        <w:fldChar w:fldCharType="begin"/>
      </w:r>
      <w:r>
        <w:instrText xml:space="preserve"> REF _Ref57386447 \n \h </w:instrText>
      </w:r>
      <w:r>
        <w:fldChar w:fldCharType="separate"/>
      </w:r>
      <w:r w:rsidR="00214954">
        <w:t>(c)</w:t>
      </w:r>
      <w:r>
        <w:fldChar w:fldCharType="end"/>
      </w:r>
      <w:r w:rsidR="009539B4">
        <w:t>,</w:t>
      </w:r>
      <w:r>
        <w:t xml:space="preserve"> </w:t>
      </w:r>
      <w:r w:rsidR="00DA7739" w:rsidRPr="005D2C6B">
        <w:t>the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383"/>
    </w:p>
    <w:p w14:paraId="6455DF0A" w14:textId="77777777" w:rsidR="00C41EF9" w:rsidRDefault="00C41EF9" w:rsidP="005B5B35">
      <w:pPr>
        <w:pStyle w:val="DefenceHeading3"/>
        <w:tabs>
          <w:tab w:val="clear" w:pos="964"/>
          <w:tab w:val="num" w:pos="0"/>
        </w:tabs>
      </w:pPr>
      <w:bookmarkStart w:id="384" w:name="_Ref57386441"/>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bookmarkEnd w:id="384"/>
    </w:p>
    <w:p w14:paraId="4D5A6204" w14:textId="77777777" w:rsidR="005B5B35" w:rsidRDefault="00DA7739" w:rsidP="005B5B35">
      <w:pPr>
        <w:pStyle w:val="DefenceHeading3"/>
        <w:tabs>
          <w:tab w:val="clear" w:pos="964"/>
          <w:tab w:val="num" w:pos="0"/>
        </w:tabs>
      </w:pPr>
      <w:bookmarkStart w:id="385" w:name="_Ref57386447"/>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bookmarkStart w:id="386" w:name="_Ref114286804"/>
      <w:bookmarkEnd w:id="385"/>
      <w:r w:rsidR="00E615B8">
        <w:t xml:space="preserve"> and</w:t>
      </w:r>
    </w:p>
    <w:p w14:paraId="1F6F1610" w14:textId="3E277319" w:rsidR="00C41EF9" w:rsidRDefault="00C41EF9" w:rsidP="005B5B35">
      <w:pPr>
        <w:pStyle w:val="DefenceHeading3"/>
        <w:tabs>
          <w:tab w:val="clear" w:pos="964"/>
          <w:tab w:val="num" w:pos="0"/>
        </w:tabs>
      </w:pPr>
      <w:r w:rsidRPr="007B04B4">
        <w:t>irrespective of whether</w:t>
      </w:r>
      <w:r>
        <w:t xml:space="preserve"> paragraphs</w:t>
      </w:r>
      <w:r w:rsidRPr="007B04B4">
        <w:t xml:space="preserve"> </w:t>
      </w:r>
      <w:r>
        <w:fldChar w:fldCharType="begin"/>
      </w:r>
      <w:r>
        <w:instrText xml:space="preserve"> REF _Ref71641850 \n \h </w:instrText>
      </w:r>
      <w:r>
        <w:fldChar w:fldCharType="separate"/>
      </w:r>
      <w:r w:rsidR="00214954">
        <w:t>(a)</w:t>
      </w:r>
      <w:r>
        <w:fldChar w:fldCharType="end"/>
      </w:r>
      <w:r>
        <w:t xml:space="preserve"> to </w:t>
      </w:r>
      <w:r>
        <w:fldChar w:fldCharType="begin"/>
      </w:r>
      <w:r>
        <w:instrText xml:space="preserve"> REF _Ref57386447 \n \h </w:instrText>
      </w:r>
      <w:r>
        <w:fldChar w:fldCharType="separate"/>
      </w:r>
      <w:r w:rsidR="00214954">
        <w:t>(c)</w:t>
      </w:r>
      <w:r>
        <w:fldChar w:fldCharType="end"/>
      </w:r>
      <w:r>
        <w:t xml:space="preserve"> apply, </w:t>
      </w:r>
      <w:r w:rsidR="00DA7739" w:rsidRPr="005D2C6B">
        <w:t>if it is discovered by</w:t>
      </w:r>
      <w:r>
        <w:t>:</w:t>
      </w:r>
    </w:p>
    <w:p w14:paraId="03AE18CA" w14:textId="40FB0737" w:rsidR="00DA7739" w:rsidRDefault="00DA7739" w:rsidP="00C41EF9">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C41EF9">
        <w:t>.</w:t>
      </w:r>
      <w:r w:rsidRPr="005D2C6B">
        <w:t xml:space="preserve"> </w:t>
      </w:r>
      <w:bookmarkStart w:id="387" w:name="_Ref72042982"/>
      <w:bookmarkEnd w:id="386"/>
      <w:r w:rsidR="006A719A">
        <w:t xml:space="preserve"> </w:t>
      </w:r>
      <w:r w:rsidR="00C41EF9">
        <w:t>A</w:t>
      </w:r>
      <w:r w:rsidR="006A397C">
        <w:t xml:space="preserve">fter receipt of a notice from a </w:t>
      </w:r>
      <w:r w:rsidR="006A397C">
        <w:lastRenderedPageBreak/>
        <w:t xml:space="preserve">party </w:t>
      </w:r>
      <w:r w:rsidRPr="005D2C6B">
        <w:t xml:space="preserve">the </w:t>
      </w:r>
      <w:r w:rsidR="00944B08" w:rsidRPr="00E2361C">
        <w:t>Contract Administrator</w:t>
      </w:r>
      <w:r w:rsidRPr="005D2C6B">
        <w:t xml:space="preserve"> must </w:t>
      </w:r>
      <w:r w:rsidR="006A397C">
        <w:t xml:space="preserve">within 14 days of receipt of the notice </w:t>
      </w:r>
      <w:r w:rsidRPr="005D2C6B">
        <w:t xml:space="preserve">instruct the </w:t>
      </w:r>
      <w:r w:rsidR="00455CCE" w:rsidRPr="00E2361C">
        <w:t>Contractor</w:t>
      </w:r>
      <w:r w:rsidRPr="005D2C6B">
        <w:t xml:space="preserve"> as to the course it must adopt</w:t>
      </w:r>
      <w:bookmarkEnd w:id="387"/>
      <w:r w:rsidR="00C41EF9">
        <w:t>; or</w:t>
      </w:r>
    </w:p>
    <w:p w14:paraId="48F9C0F8" w14:textId="77777777" w:rsidR="00C41EF9" w:rsidRDefault="00C41EF9" w:rsidP="00C41EF9">
      <w:pPr>
        <w:pStyle w:val="DefenceHeading4"/>
      </w:pPr>
      <w:r>
        <w:t>the Contract Administrator, then the Contract Administrator must promptly give the parties notice in writing together with an instruction to the Contractor as to the course it must adopt,</w:t>
      </w:r>
    </w:p>
    <w:p w14:paraId="306CBDCA" w14:textId="291F8F6F" w:rsidR="00C41EF9" w:rsidRPr="005D2C6B" w:rsidRDefault="00C41EF9" w:rsidP="00C41EF9">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214954">
        <w:t>(a)</w:t>
      </w:r>
      <w:r>
        <w:fldChar w:fldCharType="end"/>
      </w:r>
      <w:r>
        <w:t xml:space="preserve"> to </w:t>
      </w:r>
      <w:r>
        <w:fldChar w:fldCharType="begin"/>
      </w:r>
      <w:r>
        <w:instrText xml:space="preserve"> REF _Ref57386447 \n \h </w:instrText>
      </w:r>
      <w:r>
        <w:fldChar w:fldCharType="separate"/>
      </w:r>
      <w:r w:rsidR="00214954">
        <w:t>(c)</w:t>
      </w:r>
      <w:r>
        <w:fldChar w:fldCharType="end"/>
      </w:r>
      <w:r>
        <w:t xml:space="preserve"> above.</w:t>
      </w:r>
    </w:p>
    <w:p w14:paraId="56B9C41A" w14:textId="77777777" w:rsidR="00D57512" w:rsidRPr="005D2C6B" w:rsidRDefault="00D57512" w:rsidP="00D33BF3">
      <w:pPr>
        <w:pStyle w:val="DefenceHeading2"/>
        <w:tabs>
          <w:tab w:val="clear" w:pos="964"/>
          <w:tab w:val="num" w:pos="0"/>
        </w:tabs>
      </w:pPr>
      <w:bookmarkStart w:id="388" w:name="_Ref258320939"/>
      <w:bookmarkStart w:id="389" w:name="_Toc110956369"/>
      <w:bookmarkStart w:id="390" w:name="_Toc136769746"/>
      <w:r w:rsidRPr="005D2C6B">
        <w:t>Access to Premises and Project Documents</w:t>
      </w:r>
      <w:bookmarkEnd w:id="388"/>
      <w:bookmarkEnd w:id="389"/>
      <w:bookmarkEnd w:id="390"/>
    </w:p>
    <w:p w14:paraId="2FA4EB7E" w14:textId="77777777" w:rsidR="00B57502" w:rsidRPr="005D2C6B" w:rsidRDefault="00B57502" w:rsidP="00B57502">
      <w:pPr>
        <w:pStyle w:val="DefenceNormal"/>
      </w:pPr>
      <w:r w:rsidRPr="005D2C6B">
        <w:t xml:space="preserve">The </w:t>
      </w:r>
      <w:r w:rsidR="00455CCE" w:rsidRPr="00E2361C">
        <w:t>Contractor</w:t>
      </w:r>
      <w:r w:rsidRPr="005D2C6B">
        <w:t xml:space="preserve"> must: </w:t>
      </w:r>
    </w:p>
    <w:p w14:paraId="64EB16A4" w14:textId="77777777" w:rsidR="00B57502" w:rsidRDefault="00B57502" w:rsidP="00D33BF3">
      <w:pPr>
        <w:pStyle w:val="DefenceHeading3"/>
        <w:tabs>
          <w:tab w:val="clear" w:pos="964"/>
          <w:tab w:val="num" w:pos="0"/>
        </w:tabs>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085A9D">
        <w:t xml:space="preserve"> the</w:t>
      </w:r>
      <w:r w:rsidRPr="005D2C6B">
        <w:t>:</w:t>
      </w:r>
    </w:p>
    <w:p w14:paraId="29D07190" w14:textId="77777777" w:rsidR="006A397C" w:rsidRDefault="006A397C" w:rsidP="00793EB8">
      <w:pPr>
        <w:pStyle w:val="DefenceHeading4"/>
      </w:pPr>
      <w:r>
        <w:t xml:space="preserve">end of the last </w:t>
      </w:r>
      <w:r w:rsidR="000B3220" w:rsidRPr="00E2361C">
        <w:t>Defects Liability Period</w:t>
      </w:r>
      <w:r>
        <w:t xml:space="preserve">; </w:t>
      </w:r>
    </w:p>
    <w:p w14:paraId="3CA16EF0" w14:textId="77777777"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829CDEC" w14:textId="77777777" w:rsidR="006A397C" w:rsidRDefault="006A397C" w:rsidP="006A397C">
      <w:pPr>
        <w:pStyle w:val="DefenceHeading4"/>
      </w:pPr>
      <w:r>
        <w:t xml:space="preserve">completion of the </w:t>
      </w:r>
      <w:r w:rsidR="000B3220" w:rsidRPr="00E2361C">
        <w:t>Contractor's Activities</w:t>
      </w:r>
      <w:r w:rsidR="00C61AA8">
        <w:t>,</w:t>
      </w:r>
      <w:r>
        <w:t xml:space="preserve"> </w:t>
      </w:r>
    </w:p>
    <w:p w14:paraId="16CD9D52" w14:textId="77777777" w:rsidR="006A397C" w:rsidRPr="005D2C6B" w:rsidRDefault="00C61AA8" w:rsidP="009445B5">
      <w:pPr>
        <w:pStyle w:val="DefenceIndent"/>
      </w:pPr>
      <w:r>
        <w:t>provide and make available</w:t>
      </w:r>
      <w:r w:rsidR="00436CFC">
        <w:t>:</w:t>
      </w:r>
    </w:p>
    <w:p w14:paraId="69190A4F" w14:textId="77777777"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00AD6965" w14:textId="77777777"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3E3A51">
        <w:t>, in such formats as may be required</w:t>
      </w:r>
      <w:r w:rsidRPr="005D2C6B">
        <w:t>;</w:t>
      </w:r>
    </w:p>
    <w:p w14:paraId="17B1025D" w14:textId="77777777"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7CB465E0" w14:textId="77777777"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r w:rsidR="00F81DD0">
        <w:t xml:space="preserve"> and</w:t>
      </w:r>
    </w:p>
    <w:p w14:paraId="2FB541A4" w14:textId="17FF444F" w:rsidR="00D57512" w:rsidRPr="005D2C6B" w:rsidRDefault="00B57502" w:rsidP="00D33BF3">
      <w:pPr>
        <w:pStyle w:val="DefenceHeading3"/>
        <w:tabs>
          <w:tab w:val="clear" w:pos="964"/>
          <w:tab w:val="num" w:pos="0"/>
        </w:tabs>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214954">
        <w:t>6.12</w:t>
      </w:r>
      <w:r w:rsidRPr="005D2C6B">
        <w:fldChar w:fldCharType="end"/>
      </w:r>
      <w:r w:rsidRPr="005D2C6B">
        <w:t xml:space="preserve"> as if the subcontractor were the </w:t>
      </w:r>
      <w:r w:rsidR="00455CCE" w:rsidRPr="00E2361C">
        <w:t>Contractor</w:t>
      </w:r>
      <w:r w:rsidRPr="005D2C6B">
        <w:t>.</w:t>
      </w:r>
    </w:p>
    <w:p w14:paraId="57A40B2A" w14:textId="77777777" w:rsidR="00DA7739" w:rsidRPr="005D2C6B" w:rsidRDefault="00B57502" w:rsidP="00D33BF3">
      <w:pPr>
        <w:pStyle w:val="DefenceHeading2"/>
        <w:tabs>
          <w:tab w:val="clear" w:pos="964"/>
          <w:tab w:val="num" w:pos="0"/>
        </w:tabs>
      </w:pPr>
      <w:bookmarkStart w:id="391" w:name="_Ref280697248"/>
      <w:bookmarkStart w:id="392" w:name="_Toc110956370"/>
      <w:bookmarkStart w:id="393" w:name="_Toc136769747"/>
      <w:r w:rsidRPr="00CE4628">
        <w:t>Commonwealth's Novated Design Consultants</w:t>
      </w:r>
      <w:bookmarkEnd w:id="391"/>
      <w:bookmarkEnd w:id="392"/>
      <w:bookmarkEnd w:id="393"/>
    </w:p>
    <w:p w14:paraId="4B4D3B40" w14:textId="16DFDDC8" w:rsidR="00DA7739" w:rsidRPr="005D2C6B" w:rsidRDefault="00DA7739" w:rsidP="0098593C">
      <w:pPr>
        <w:pStyle w:val="DefenceHeading3"/>
        <w:tabs>
          <w:tab w:val="clear" w:pos="964"/>
          <w:tab w:val="num" w:pos="0"/>
        </w:tabs>
      </w:pPr>
      <w:r w:rsidRPr="005D2C6B">
        <w:t xml:space="preserve">Clauses </w:t>
      </w:r>
      <w:r w:rsidR="00C160CF">
        <w:fldChar w:fldCharType="begin"/>
      </w:r>
      <w:r w:rsidR="00C160CF">
        <w:instrText xml:space="preserve"> REF _Ref280697248 \r \h </w:instrText>
      </w:r>
      <w:r w:rsidR="00C160CF">
        <w:fldChar w:fldCharType="separate"/>
      </w:r>
      <w:r w:rsidR="00214954">
        <w:t>6.13</w:t>
      </w:r>
      <w:r w:rsidR="00C160CF">
        <w:fldChar w:fldCharType="end"/>
      </w:r>
      <w:r w:rsidR="00C160CF">
        <w:t xml:space="preserve"> </w:t>
      </w:r>
      <w:r w:rsidRPr="005D2C6B">
        <w:t xml:space="preserve">and </w:t>
      </w:r>
      <w:r w:rsidR="00974186" w:rsidRPr="005D2C6B">
        <w:fldChar w:fldCharType="begin"/>
      </w:r>
      <w:r w:rsidR="00974186" w:rsidRPr="005D2C6B">
        <w:instrText xml:space="preserve"> REF _Ref71634002 \w \h </w:instrText>
      </w:r>
      <w:r w:rsidR="00844FC5" w:rsidRPr="005D2C6B">
        <w:instrText xml:space="preserve"> \* MERGEFORMAT </w:instrText>
      </w:r>
      <w:r w:rsidR="00974186" w:rsidRPr="005D2C6B">
        <w:fldChar w:fldCharType="separate"/>
      </w:r>
      <w:r w:rsidR="00214954">
        <w:t>6.14</w:t>
      </w:r>
      <w:r w:rsidR="00974186" w:rsidRPr="005D2C6B">
        <w:fldChar w:fldCharType="end"/>
      </w:r>
      <w:r w:rsidRPr="005D2C6B">
        <w:t xml:space="preserve"> do not apply unless the </w:t>
      </w:r>
      <w:r w:rsidR="000B3220" w:rsidRPr="00E2361C">
        <w:t>Contract Particulars</w:t>
      </w:r>
      <w:r w:rsidRPr="005D2C6B">
        <w:t xml:space="preserve"> state that they apply.</w:t>
      </w:r>
    </w:p>
    <w:p w14:paraId="6CE6DCCA" w14:textId="77777777" w:rsidR="00DA7739"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agrees that it will accept a novation of the agreements between the </w:t>
      </w:r>
      <w:r w:rsidR="00BF5581" w:rsidRPr="00E2361C">
        <w:t>Commonwealth</w:t>
      </w:r>
      <w:r w:rsidR="004534E9" w:rsidRPr="005D2C6B">
        <w:t xml:space="preserve"> </w:t>
      </w:r>
      <w:r w:rsidRPr="005D2C6B">
        <w:t xml:space="preserve">and the </w:t>
      </w:r>
      <w:r w:rsidR="004D334B" w:rsidRPr="00E2361C">
        <w:t>Commonwealth's Novated Design Consultants</w:t>
      </w:r>
      <w:r w:rsidRPr="005D2C6B">
        <w:t xml:space="preserve"> by:</w:t>
      </w:r>
    </w:p>
    <w:p w14:paraId="6FB129B7" w14:textId="77777777" w:rsidR="00DA7739" w:rsidRPr="005D2C6B" w:rsidRDefault="00DA7739" w:rsidP="001B0AC7">
      <w:pPr>
        <w:pStyle w:val="DefenceHeading4"/>
      </w:pPr>
      <w:r w:rsidRPr="005D2C6B">
        <w:t xml:space="preserve">executing a </w:t>
      </w:r>
      <w:r w:rsidR="003D6204" w:rsidRPr="00E2361C">
        <w:t>Consultant Deed of Novation</w:t>
      </w:r>
      <w:r w:rsidR="00BF4649" w:rsidRPr="005D2C6B">
        <w:t xml:space="preserve"> </w:t>
      </w:r>
      <w:r w:rsidRPr="005D2C6B">
        <w:t xml:space="preserve">(completed with all relevant particulars) for each of the </w:t>
      </w:r>
      <w:r w:rsidR="004D334B" w:rsidRPr="00E2361C">
        <w:t>Commonwealth's Novated Design Consultants</w:t>
      </w:r>
      <w:r w:rsidRPr="005D2C6B">
        <w:t xml:space="preserve">; </w:t>
      </w:r>
    </w:p>
    <w:p w14:paraId="7A9A46E4" w14:textId="77777777" w:rsidR="00DA7739" w:rsidRPr="005D2C6B" w:rsidRDefault="00DA7739" w:rsidP="001B0AC7">
      <w:pPr>
        <w:pStyle w:val="DefenceHeading4"/>
      </w:pPr>
      <w:r w:rsidRPr="005D2C6B">
        <w:t xml:space="preserve">delivering those deeds to the </w:t>
      </w:r>
      <w:r w:rsidR="00BF5581" w:rsidRPr="00E2361C">
        <w:t>Commonwealth</w:t>
      </w:r>
      <w:r w:rsidR="004534E9" w:rsidRPr="005D2C6B">
        <w:t xml:space="preserve"> </w:t>
      </w:r>
      <w:r w:rsidRPr="005D2C6B">
        <w:t xml:space="preserve">on the </w:t>
      </w:r>
      <w:r w:rsidR="00F714BA" w:rsidRPr="00E2361C">
        <w:t>Award Date</w:t>
      </w:r>
      <w:r w:rsidRPr="005D2C6B">
        <w:t>; and</w:t>
      </w:r>
    </w:p>
    <w:p w14:paraId="0B9E8AF3" w14:textId="77777777" w:rsidR="00DA7739" w:rsidRPr="005D2C6B" w:rsidRDefault="00DA7739" w:rsidP="001B0AC7">
      <w:pPr>
        <w:pStyle w:val="DefenceHeading4"/>
      </w:pPr>
      <w:r w:rsidRPr="005D2C6B">
        <w:t xml:space="preserve">thereafter having the </w:t>
      </w:r>
      <w:r w:rsidR="004D334B" w:rsidRPr="00E2361C">
        <w:t>Commonwealth's Novated Design Consultants</w:t>
      </w:r>
      <w:r w:rsidRPr="005D2C6B">
        <w:t xml:space="preserve"> complete the design of the </w:t>
      </w:r>
      <w:r w:rsidR="00D025B5" w:rsidRPr="00E2361C">
        <w:t>Works</w:t>
      </w:r>
      <w:r w:rsidRPr="005D2C6B">
        <w:t>.</w:t>
      </w:r>
    </w:p>
    <w:p w14:paraId="5C4531F7" w14:textId="77777777" w:rsidR="00DA7739" w:rsidRPr="005D2C6B" w:rsidRDefault="00DA7739" w:rsidP="00D33BF3">
      <w:pPr>
        <w:pStyle w:val="DefenceHeading2"/>
        <w:tabs>
          <w:tab w:val="clear" w:pos="964"/>
          <w:tab w:val="num" w:pos="0"/>
        </w:tabs>
      </w:pPr>
      <w:bookmarkStart w:id="394" w:name="_Ref71633813"/>
      <w:bookmarkStart w:id="395" w:name="_Ref71634002"/>
      <w:bookmarkStart w:id="396" w:name="_Ref71637506"/>
      <w:bookmarkStart w:id="397" w:name="_Toc110956371"/>
      <w:bookmarkStart w:id="398" w:name="_Toc136769748"/>
      <w:r w:rsidRPr="005D2C6B">
        <w:t>Warranties Unaffected</w:t>
      </w:r>
      <w:bookmarkEnd w:id="394"/>
      <w:bookmarkEnd w:id="395"/>
      <w:bookmarkEnd w:id="396"/>
      <w:bookmarkEnd w:id="397"/>
      <w:bookmarkEnd w:id="398"/>
    </w:p>
    <w:p w14:paraId="659AB894" w14:textId="77777777" w:rsidR="00DA7739" w:rsidRPr="005D2C6B" w:rsidRDefault="00DA7739" w:rsidP="001757C5">
      <w:pPr>
        <w:pStyle w:val="DefenceNormal"/>
      </w:pPr>
      <w:r w:rsidRPr="005D2C6B">
        <w:t xml:space="preserve">The </w:t>
      </w:r>
      <w:r w:rsidR="00455CCE" w:rsidRPr="00E2361C">
        <w:t>Contractor</w:t>
      </w:r>
      <w:r w:rsidRPr="005D2C6B">
        <w:t>:</w:t>
      </w:r>
    </w:p>
    <w:p w14:paraId="7BA7FC86" w14:textId="77777777" w:rsidR="00DA7739" w:rsidRPr="005D2C6B" w:rsidRDefault="00DA7739" w:rsidP="00D33BF3">
      <w:pPr>
        <w:pStyle w:val="DefenceHeading3"/>
        <w:tabs>
          <w:tab w:val="clear" w:pos="964"/>
          <w:tab w:val="num" w:pos="0"/>
        </w:tabs>
      </w:pPr>
      <w:bookmarkStart w:id="399" w:name="_Ref114286846"/>
      <w:r w:rsidRPr="005D2C6B">
        <w:t xml:space="preserve">acknowledges that it is aware that substantial work has already been performed upon the design of the </w:t>
      </w:r>
      <w:r w:rsidR="00D025B5" w:rsidRPr="00E2361C">
        <w:t>Works</w:t>
      </w:r>
      <w:r w:rsidRPr="005D2C6B">
        <w:t xml:space="preserve"> by the </w:t>
      </w:r>
      <w:r w:rsidR="004D334B" w:rsidRPr="00E2361C">
        <w:t>Commonwealth's Novated Design Consultants</w:t>
      </w:r>
      <w:r w:rsidRPr="005D2C6B">
        <w:t xml:space="preserve"> in preparing the </w:t>
      </w:r>
      <w:r w:rsidR="00D025B5" w:rsidRPr="00E2361C">
        <w:t>Works Description</w:t>
      </w:r>
      <w:r w:rsidRPr="005D2C6B">
        <w:t>;</w:t>
      </w:r>
      <w:bookmarkEnd w:id="399"/>
    </w:p>
    <w:p w14:paraId="768F9D0F" w14:textId="7060AFFE" w:rsidR="00DA7739" w:rsidRPr="005D2C6B" w:rsidRDefault="00DA7739" w:rsidP="00D33BF3">
      <w:pPr>
        <w:pStyle w:val="DefenceHeading3"/>
        <w:tabs>
          <w:tab w:val="clear" w:pos="964"/>
          <w:tab w:val="num" w:pos="0"/>
        </w:tabs>
      </w:pPr>
      <w:r w:rsidRPr="005D2C6B">
        <w:lastRenderedPageBreak/>
        <w:t xml:space="preserve">warrants that it has </w:t>
      </w:r>
      <w:r w:rsidRPr="005D2C6B">
        <w:rPr>
          <w:rFonts w:cs="Times New Roman"/>
        </w:rPr>
        <w:t>checked</w:t>
      </w:r>
      <w:r w:rsidRPr="005D2C6B">
        <w:t xml:space="preserve"> and carefully considered the design work referred to in paragraph </w:t>
      </w:r>
      <w:r w:rsidR="0015689B" w:rsidRPr="005D2C6B">
        <w:fldChar w:fldCharType="begin"/>
      </w:r>
      <w:r w:rsidR="0015689B" w:rsidRPr="005D2C6B">
        <w:instrText xml:space="preserve"> REF _Ref114286846 \n \h </w:instrText>
      </w:r>
      <w:r w:rsidR="00844FC5" w:rsidRPr="005D2C6B">
        <w:instrText xml:space="preserve"> \* MERGEFORMAT </w:instrText>
      </w:r>
      <w:r w:rsidR="0015689B" w:rsidRPr="005D2C6B">
        <w:fldChar w:fldCharType="separate"/>
      </w:r>
      <w:r w:rsidR="00214954">
        <w:t>(a)</w:t>
      </w:r>
      <w:r w:rsidR="0015689B" w:rsidRPr="005D2C6B">
        <w:fldChar w:fldCharType="end"/>
      </w:r>
      <w:r w:rsidRPr="005D2C6B">
        <w:t xml:space="preserve"> and that the design work is proper, adequate and suitable for the purposes for which the </w:t>
      </w:r>
      <w:r w:rsidR="00D025B5" w:rsidRPr="00E2361C">
        <w:t>Works</w:t>
      </w:r>
      <w:r w:rsidRPr="005D2C6B">
        <w:t xml:space="preserve"> are intended; and</w:t>
      </w:r>
    </w:p>
    <w:p w14:paraId="7E89365E" w14:textId="77777777" w:rsidR="00DA7739" w:rsidRPr="005D2C6B" w:rsidRDefault="00DA7739" w:rsidP="00D33BF3">
      <w:pPr>
        <w:pStyle w:val="DefenceHeading3"/>
        <w:tabs>
          <w:tab w:val="clear" w:pos="964"/>
          <w:tab w:val="num" w:pos="0"/>
        </w:tabs>
      </w:pPr>
      <w:r w:rsidRPr="005D2C6B">
        <w:t>agrees that:</w:t>
      </w:r>
    </w:p>
    <w:p w14:paraId="70F79FF8" w14:textId="3C7F0FCB" w:rsidR="00DA7739" w:rsidRPr="005D2C6B" w:rsidRDefault="00DA7739" w:rsidP="001833F5">
      <w:pPr>
        <w:pStyle w:val="DefenceHeading4"/>
      </w:pPr>
      <w:r w:rsidRPr="005D2C6B">
        <w:t xml:space="preserve">the warranties given in </w:t>
      </w:r>
      <w:r w:rsidR="009A52D5" w:rsidRPr="005D2C6B">
        <w:t>th</w:t>
      </w:r>
      <w:r w:rsidR="009A52D5">
        <w:t>e</w:t>
      </w:r>
      <w:r w:rsidR="009A52D5" w:rsidRPr="005D2C6B">
        <w:t xml:space="preserve"> </w:t>
      </w:r>
      <w:r w:rsidR="008A3BB2" w:rsidRPr="00E2361C">
        <w:t>Contract</w:t>
      </w:r>
      <w:r w:rsidRPr="005D2C6B">
        <w:t xml:space="preserve"> (including those in clause </w:t>
      </w:r>
      <w:r w:rsidR="00974186" w:rsidRPr="005D2C6B">
        <w:fldChar w:fldCharType="begin"/>
      </w:r>
      <w:r w:rsidR="00974186" w:rsidRPr="005D2C6B">
        <w:instrText xml:space="preserve"> REF _Ref71634024 \w \h </w:instrText>
      </w:r>
      <w:r w:rsidR="00844FC5" w:rsidRPr="005D2C6B">
        <w:instrText xml:space="preserve"> \* MERGEFORMAT </w:instrText>
      </w:r>
      <w:r w:rsidR="00974186" w:rsidRPr="005D2C6B">
        <w:fldChar w:fldCharType="separate"/>
      </w:r>
      <w:r w:rsidR="00214954">
        <w:t>6.6</w:t>
      </w:r>
      <w:r w:rsidR="00974186" w:rsidRPr="005D2C6B">
        <w:fldChar w:fldCharType="end"/>
      </w:r>
      <w:r w:rsidRPr="005D2C6B">
        <w:t xml:space="preserve">) will remain unaffected; </w:t>
      </w:r>
    </w:p>
    <w:p w14:paraId="66C0D59E" w14:textId="77777777" w:rsidR="00DA7739" w:rsidRPr="005D2C6B" w:rsidRDefault="00DA7739" w:rsidP="001833F5">
      <w:pPr>
        <w:pStyle w:val="DefenceHeading4"/>
      </w:pPr>
      <w:r w:rsidRPr="005D2C6B">
        <w:t xml:space="preserve">it will comply with its obligations to complete the </w:t>
      </w:r>
      <w:r w:rsidR="00D025B5" w:rsidRPr="00E2361C">
        <w:t>Works</w:t>
      </w:r>
      <w:r w:rsidRPr="005D2C6B">
        <w:t xml:space="preserve"> as required by th</w:t>
      </w:r>
      <w:r w:rsidR="00C61AA8">
        <w:t>e</w:t>
      </w:r>
      <w:r w:rsidRPr="005D2C6B">
        <w:t xml:space="preserve"> </w:t>
      </w:r>
      <w:r w:rsidR="008A3BB2" w:rsidRPr="00E2361C">
        <w:t>Contract</w:t>
      </w:r>
      <w:r w:rsidRPr="005D2C6B">
        <w:t>; and</w:t>
      </w:r>
    </w:p>
    <w:p w14:paraId="0ECFF73A" w14:textId="77777777" w:rsidR="00DA7739" w:rsidRPr="005D2C6B" w:rsidRDefault="00DA7739" w:rsidP="00C94C76">
      <w:pPr>
        <w:pStyle w:val="DefenceHeading4"/>
      </w:pPr>
      <w:r w:rsidRPr="005D2C6B">
        <w:t xml:space="preserve">it will bear and continue to bear full liability and responsibility for the design and construction of the </w:t>
      </w:r>
      <w:r w:rsidR="00D025B5" w:rsidRPr="00E2361C">
        <w:t>Works</w:t>
      </w:r>
      <w:r w:rsidRPr="005D2C6B">
        <w:t xml:space="preserve"> in accordance with </w:t>
      </w:r>
      <w:r w:rsidR="009A52D5" w:rsidRPr="005D2C6B">
        <w:t>th</w:t>
      </w:r>
      <w:r w:rsidR="009A52D5">
        <w:t>e</w:t>
      </w:r>
      <w:r w:rsidR="009A52D5" w:rsidRPr="005D2C6B">
        <w:t xml:space="preserve"> </w:t>
      </w:r>
      <w:r w:rsidR="008A3BB2" w:rsidRPr="00E2361C">
        <w:t>Contract</w:t>
      </w:r>
      <w:r w:rsidR="00C00A87" w:rsidRPr="005D2C6B">
        <w:t xml:space="preserve"> </w:t>
      </w:r>
      <w:r w:rsidRPr="005D2C6B">
        <w:t xml:space="preserve">(including the risk of any </w:t>
      </w:r>
      <w:r w:rsidR="000B3220" w:rsidRPr="00E2361C">
        <w:t>Defect</w:t>
      </w:r>
      <w:r w:rsidR="000B3220" w:rsidRPr="001D7305">
        <w:t>s</w:t>
      </w:r>
      <w:r w:rsidRPr="005D2C6B">
        <w:t xml:space="preserve"> which may arise (whether directly or indirectly) as a result of or in any way in connection with any design work prepared by the </w:t>
      </w:r>
      <w:r w:rsidR="004D334B" w:rsidRPr="00E2361C">
        <w:t>Commonwealth's Novated Design Consultants</w:t>
      </w:r>
      <w:r w:rsidR="00C94C76" w:rsidRPr="00C94C76">
        <w:t xml:space="preserve"> </w:t>
      </w:r>
      <w:r w:rsidRPr="005D2C6B">
        <w:t xml:space="preserve">incorporated into the </w:t>
      </w:r>
      <w:r w:rsidR="00D025B5" w:rsidRPr="00E2361C">
        <w:t>Works Description</w:t>
      </w:r>
      <w:r w:rsidRPr="005D2C6B">
        <w:t xml:space="preserve">), and that this will not affect its obligations to complete the </w:t>
      </w:r>
      <w:r w:rsidR="00D025B5" w:rsidRPr="00E2361C">
        <w:t>Works</w:t>
      </w:r>
      <w:r w:rsidRPr="005D2C6B">
        <w:t xml:space="preserve"> in accordance with th</w:t>
      </w:r>
      <w:r w:rsidR="00C61AA8">
        <w:t>e</w:t>
      </w:r>
      <w:r w:rsidRPr="005D2C6B">
        <w:t xml:space="preserve"> </w:t>
      </w:r>
      <w:r w:rsidR="008A3BB2" w:rsidRPr="00E2361C">
        <w:t>Contract</w:t>
      </w:r>
      <w:r w:rsidR="00C00A87">
        <w:t xml:space="preserve"> </w:t>
      </w:r>
      <w:r w:rsidRPr="005D2C6B">
        <w:t xml:space="preserve">or thereafter its obligations during the </w:t>
      </w:r>
      <w:r w:rsidR="000B3220" w:rsidRPr="00E2361C">
        <w:t>Defects Liability Period</w:t>
      </w:r>
      <w:r w:rsidRPr="005D2C6B">
        <w:t>,</w:t>
      </w:r>
    </w:p>
    <w:p w14:paraId="5B4C23F7" w14:textId="63D850B5" w:rsidR="00DA7739" w:rsidRPr="005D2C6B" w:rsidRDefault="00DA7739" w:rsidP="004A560E">
      <w:pPr>
        <w:pStyle w:val="DefenceIndent"/>
      </w:pPr>
      <w:r w:rsidRPr="005D2C6B">
        <w:t xml:space="preserve">notwithstanding paragraph </w:t>
      </w:r>
      <w:r w:rsidR="0015689B" w:rsidRPr="005D2C6B">
        <w:fldChar w:fldCharType="begin"/>
      </w:r>
      <w:r w:rsidR="0015689B" w:rsidRPr="005D2C6B">
        <w:instrText xml:space="preserve"> REF _Ref114286846 \n \h </w:instrText>
      </w:r>
      <w:r w:rsidR="00844FC5" w:rsidRPr="005D2C6B">
        <w:instrText xml:space="preserve"> \* MERGEFORMAT </w:instrText>
      </w:r>
      <w:r w:rsidR="0015689B" w:rsidRPr="005D2C6B">
        <w:fldChar w:fldCharType="separate"/>
      </w:r>
      <w:r w:rsidR="00214954">
        <w:t>(a)</w:t>
      </w:r>
      <w:r w:rsidR="0015689B" w:rsidRPr="005D2C6B">
        <w:fldChar w:fldCharType="end"/>
      </w:r>
      <w:r w:rsidRPr="005D2C6B">
        <w:t xml:space="preserve"> and that it is required to:</w:t>
      </w:r>
    </w:p>
    <w:p w14:paraId="130CA7E7" w14:textId="77777777" w:rsidR="00DA7739" w:rsidRPr="005D2C6B" w:rsidRDefault="00DA7739" w:rsidP="001833F5">
      <w:pPr>
        <w:pStyle w:val="DefenceHeading4"/>
      </w:pPr>
      <w:r w:rsidRPr="005D2C6B">
        <w:t xml:space="preserve">adopt the design which was prepared by the </w:t>
      </w:r>
      <w:r w:rsidR="004D334B" w:rsidRPr="00E2361C">
        <w:t>Commonwealth's Novated Design Consultants</w:t>
      </w:r>
      <w:r w:rsidRPr="005D2C6B">
        <w:t xml:space="preserve"> incorporated into the </w:t>
      </w:r>
      <w:r w:rsidR="00D025B5" w:rsidRPr="00E2361C">
        <w:t>Works Description</w:t>
      </w:r>
      <w:r w:rsidRPr="005D2C6B">
        <w:t>; and</w:t>
      </w:r>
    </w:p>
    <w:p w14:paraId="67921558" w14:textId="31E182BC" w:rsidR="00DA7739" w:rsidRPr="005D2C6B" w:rsidRDefault="00DA7739" w:rsidP="001833F5">
      <w:pPr>
        <w:pStyle w:val="DefenceHeading4"/>
      </w:pPr>
      <w:r w:rsidRPr="005D2C6B">
        <w:t xml:space="preserve">accept a novation of the agreements between the </w:t>
      </w:r>
      <w:r w:rsidR="00BF5581" w:rsidRPr="00E2361C">
        <w:t>Commonwealth</w:t>
      </w:r>
      <w:r w:rsidRPr="005D2C6B">
        <w:t xml:space="preserve"> and the </w:t>
      </w:r>
      <w:r w:rsidR="004D334B" w:rsidRPr="00E2361C">
        <w:t>Commonwealth's Novated Design Consultants</w:t>
      </w:r>
      <w:r w:rsidRPr="005D2C6B">
        <w:t xml:space="preserve"> under clause </w:t>
      </w:r>
      <w:r w:rsidR="00663298">
        <w:fldChar w:fldCharType="begin"/>
      </w:r>
      <w:r w:rsidR="00663298">
        <w:instrText xml:space="preserve"> REF _Ref280697248 \r \h </w:instrText>
      </w:r>
      <w:r w:rsidR="00663298">
        <w:fldChar w:fldCharType="separate"/>
      </w:r>
      <w:r w:rsidR="00214954">
        <w:t>6.13</w:t>
      </w:r>
      <w:r w:rsidR="00663298">
        <w:fldChar w:fldCharType="end"/>
      </w:r>
      <w:r w:rsidRPr="005D2C6B">
        <w:t>.</w:t>
      </w:r>
    </w:p>
    <w:p w14:paraId="6A49B54C" w14:textId="77777777" w:rsidR="00487FC5" w:rsidRPr="005D2C6B" w:rsidRDefault="00487FC5" w:rsidP="00487FC5">
      <w:pPr>
        <w:pStyle w:val="DefenceHeading2"/>
      </w:pPr>
      <w:bookmarkStart w:id="400" w:name="_Ref121633740"/>
      <w:bookmarkStart w:id="401" w:name="_Toc110956372"/>
      <w:bookmarkStart w:id="402" w:name="_Toc136769749"/>
      <w:r w:rsidRPr="005D2C6B">
        <w:t>Design Certification</w:t>
      </w:r>
      <w:bookmarkEnd w:id="400"/>
      <w:bookmarkEnd w:id="401"/>
      <w:bookmarkEnd w:id="402"/>
    </w:p>
    <w:p w14:paraId="28BD06C4" w14:textId="0EFC5914"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214954">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214954">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76B96517" w14:textId="77777777" w:rsidR="00BC2704" w:rsidRPr="005D2C6B" w:rsidRDefault="00DE6C2D" w:rsidP="004D3CF5">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41682608" w14:textId="77777777"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5387D25A" w14:textId="3FA3B8BA" w:rsidR="00BC2704" w:rsidRPr="005D2C6B" w:rsidRDefault="00BC2704" w:rsidP="00BC2704">
      <w:pPr>
        <w:pStyle w:val="DefenceHeading5"/>
      </w:pPr>
      <w:r w:rsidRPr="005D2C6B">
        <w:t xml:space="preserve">subject to clause </w:t>
      </w:r>
      <w:r w:rsidRPr="005D2C6B">
        <w:fldChar w:fldCharType="begin"/>
      </w:r>
      <w:r w:rsidRPr="005D2C6B">
        <w:instrText xml:space="preserve"> REF _Ref71642243 \r \h </w:instrText>
      </w:r>
      <w:r w:rsidR="005D2C6B">
        <w:instrText xml:space="preserve"> \* MERGEFORMAT </w:instrText>
      </w:r>
      <w:r w:rsidRPr="005D2C6B">
        <w:fldChar w:fldCharType="separate"/>
      </w:r>
      <w:r w:rsidR="00214954">
        <w:t>8.3(b)(i)</w:t>
      </w:r>
      <w:r w:rsidRPr="005D2C6B">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1C9DB18C" w14:textId="77777777" w:rsidR="00BC2704" w:rsidRPr="005D2C6B" w:rsidRDefault="00BC2704" w:rsidP="00BC2704">
      <w:pPr>
        <w:pStyle w:val="DefenceHeading5"/>
      </w:pPr>
      <w:r w:rsidRPr="005D2C6B">
        <w:t xml:space="preserve">the requirements of the </w:t>
      </w:r>
      <w:r w:rsidR="008A3BB2" w:rsidRPr="00E2361C">
        <w:t>Contract</w:t>
      </w:r>
      <w:r w:rsidRPr="005D2C6B">
        <w:t>; and</w:t>
      </w:r>
    </w:p>
    <w:p w14:paraId="68B0FC15" w14:textId="225416BC"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214954">
        <w:t>6.3(c)</w:t>
      </w:r>
      <w:r w:rsidRPr="005D2C6B">
        <w:fldChar w:fldCharType="end"/>
      </w:r>
      <w:r w:rsidRPr="005D2C6B">
        <w:t>; and</w:t>
      </w:r>
    </w:p>
    <w:p w14:paraId="68C3A29E" w14:textId="77777777" w:rsidR="004D3CF5" w:rsidRPr="005D2C6B" w:rsidRDefault="00DE6C2D" w:rsidP="004D3CF5">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3442844E" w14:textId="77777777" w:rsidR="004D3CF5" w:rsidRPr="005D2C6B" w:rsidRDefault="004D3CF5" w:rsidP="004D3CF5">
      <w:pPr>
        <w:pStyle w:val="DefenceHeading4"/>
      </w:pPr>
      <w:r w:rsidRPr="005D2C6B">
        <w:t>all design carried out by that subcontractor complies with:</w:t>
      </w:r>
    </w:p>
    <w:p w14:paraId="76DA764E" w14:textId="77777777" w:rsidR="002C2FA7" w:rsidRPr="005D2C6B" w:rsidRDefault="002C2FA7" w:rsidP="002C2FA7">
      <w:pPr>
        <w:pStyle w:val="DefenceHeading5"/>
      </w:pPr>
      <w:r w:rsidRPr="005D2C6B">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35F9839A" w14:textId="77777777" w:rsidR="002C2FA7" w:rsidRPr="005D2C6B" w:rsidRDefault="002C2FA7" w:rsidP="002C2FA7">
      <w:pPr>
        <w:pStyle w:val="DefenceHeading5"/>
      </w:pPr>
      <w:r w:rsidRPr="005D2C6B">
        <w:t>the requirements of the subcontract;</w:t>
      </w:r>
      <w:r w:rsidR="00BC2704" w:rsidRPr="005D2C6B">
        <w:t xml:space="preserve"> and</w:t>
      </w:r>
    </w:p>
    <w:p w14:paraId="403A68C3" w14:textId="77777777"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BD1D510" w14:textId="77777777" w:rsidR="002C2FA7" w:rsidRPr="005D2C6B" w:rsidRDefault="002C2FA7" w:rsidP="002C2FA7">
      <w:pPr>
        <w:pStyle w:val="DefenceNormal"/>
      </w:pPr>
      <w:r w:rsidRPr="005D2C6B">
        <w:t>except to the extent set out in such certificates.</w:t>
      </w:r>
    </w:p>
    <w:p w14:paraId="5BE78095" w14:textId="77777777" w:rsidR="00D84781" w:rsidRPr="005D2C6B" w:rsidRDefault="00D84781" w:rsidP="00D84781">
      <w:pPr>
        <w:pStyle w:val="DefenceHeading2"/>
      </w:pPr>
      <w:bookmarkStart w:id="403" w:name="_Ref453066213"/>
      <w:bookmarkStart w:id="404" w:name="_Ref453066809"/>
      <w:bookmarkStart w:id="405" w:name="_Ref453067443"/>
      <w:bookmarkStart w:id="406" w:name="_Ref453067835"/>
      <w:bookmarkStart w:id="407" w:name="_Ref453069172"/>
      <w:bookmarkStart w:id="408" w:name="_Toc110956373"/>
      <w:bookmarkStart w:id="409" w:name="_Toc136769750"/>
      <w:r w:rsidRPr="005D2C6B">
        <w:lastRenderedPageBreak/>
        <w:t>Samples</w:t>
      </w:r>
      <w:bookmarkEnd w:id="403"/>
      <w:bookmarkEnd w:id="404"/>
      <w:bookmarkEnd w:id="405"/>
      <w:bookmarkEnd w:id="406"/>
      <w:bookmarkEnd w:id="407"/>
      <w:bookmarkEnd w:id="408"/>
      <w:bookmarkEnd w:id="409"/>
    </w:p>
    <w:p w14:paraId="5B3CAFB1" w14:textId="77777777" w:rsidR="00D84781" w:rsidRPr="005D2C6B" w:rsidRDefault="00D84781" w:rsidP="00D84781">
      <w:pPr>
        <w:pStyle w:val="DefenceHeading3"/>
      </w:pPr>
      <w:r w:rsidRPr="005D2C6B">
        <w:t xml:space="preserve">The </w:t>
      </w:r>
      <w:r w:rsidR="00455CCE" w:rsidRPr="00E2361C">
        <w:t>Contractor</w:t>
      </w:r>
      <w:r w:rsidRPr="005D2C6B">
        <w:t xml:space="preserve"> must:</w:t>
      </w:r>
    </w:p>
    <w:p w14:paraId="422CF1CB" w14:textId="77777777"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5144C014" w14:textId="20C8070D" w:rsidR="00D84781" w:rsidRPr="005D2C6B"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 the program approved by the </w:t>
      </w:r>
      <w:r w:rsidR="00944B08" w:rsidRPr="00E2361C">
        <w:t>Contract Administrator</w:t>
      </w:r>
      <w:r w:rsidRPr="005D2C6B">
        <w:t xml:space="preserve"> under clause </w:t>
      </w:r>
      <w:r w:rsidRPr="005D2C6B">
        <w:fldChar w:fldCharType="begin"/>
      </w:r>
      <w:r w:rsidRPr="005D2C6B">
        <w:instrText xml:space="preserve"> REF _Ref71632501 \r \h </w:instrText>
      </w:r>
      <w:r w:rsidR="005D2C6B">
        <w:instrText xml:space="preserve"> \* MERGEFORMAT </w:instrText>
      </w:r>
      <w:r w:rsidRPr="005D2C6B">
        <w:fldChar w:fldCharType="separate"/>
      </w:r>
      <w:r w:rsidR="00214954">
        <w:t>10.2</w:t>
      </w:r>
      <w:r w:rsidRPr="005D2C6B">
        <w:fldChar w:fldCharType="end"/>
      </w:r>
      <w:r w:rsidR="00450A95" w:rsidRPr="005D2C6B">
        <w:t>,</w:t>
      </w:r>
      <w:r w:rsidR="00060534" w:rsidRPr="005D2C6B">
        <w:t xml:space="preserve"> </w:t>
      </w:r>
      <w:r w:rsidRPr="005D2C6B">
        <w:t xml:space="preserve">as updated with the </w:t>
      </w:r>
      <w:r w:rsidR="00254172">
        <w:t>a</w:t>
      </w:r>
      <w:r w:rsidR="00CC399D" w:rsidRPr="00254172">
        <w:t>pproval</w:t>
      </w:r>
      <w:r w:rsidRPr="005D2C6B">
        <w:t xml:space="preserve"> of the </w:t>
      </w:r>
      <w:r w:rsidR="00944B08" w:rsidRPr="00E2361C">
        <w:t>Contract Administrator</w:t>
      </w:r>
      <w:r w:rsidRPr="005D2C6B">
        <w:t xml:space="preserve"> under clause </w:t>
      </w:r>
      <w:r w:rsidRPr="005D2C6B">
        <w:fldChar w:fldCharType="begin"/>
      </w:r>
      <w:r w:rsidRPr="005D2C6B">
        <w:instrText xml:space="preserve"> REF _Ref71632501 \r \h </w:instrText>
      </w:r>
      <w:r w:rsidR="005D2C6B">
        <w:instrText xml:space="preserve"> \* MERGEFORMAT </w:instrText>
      </w:r>
      <w:r w:rsidRPr="005D2C6B">
        <w:fldChar w:fldCharType="separate"/>
      </w:r>
      <w:r w:rsidR="00214954">
        <w:t>10.2</w:t>
      </w:r>
      <w:r w:rsidRPr="005D2C6B">
        <w:fldChar w:fldCharType="end"/>
      </w:r>
      <w:r w:rsidRPr="005D2C6B">
        <w:t>.</w:t>
      </w:r>
    </w:p>
    <w:p w14:paraId="5589961B" w14:textId="77777777" w:rsidR="00D84781" w:rsidRPr="005D2C6B" w:rsidRDefault="00D84781" w:rsidP="00D84781">
      <w:pPr>
        <w:pStyle w:val="DefenceHeading3"/>
      </w:pPr>
      <w:r w:rsidRPr="005D2C6B">
        <w:t xml:space="preserve">The </w:t>
      </w:r>
      <w:r w:rsidR="00944B08" w:rsidRPr="00E2361C">
        <w:t>Contract Administrator</w:t>
      </w:r>
      <w:r w:rsidRPr="005D2C6B">
        <w:t xml:space="preserve"> may</w:t>
      </w:r>
      <w:r w:rsidR="00793EB8">
        <w:t>:</w:t>
      </w:r>
    </w:p>
    <w:p w14:paraId="1A5077A8" w14:textId="77777777"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1C0B2673" w14:textId="77777777" w:rsidR="00D84781" w:rsidRPr="005D2C6B" w:rsidRDefault="00D84781" w:rsidP="00D84781">
      <w:pPr>
        <w:pStyle w:val="DefenceHeading4"/>
      </w:pPr>
      <w:bookmarkStart w:id="410"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410"/>
    </w:p>
    <w:p w14:paraId="72CEC904" w14:textId="77777777" w:rsidR="00D84781" w:rsidRPr="005D2C6B" w:rsidRDefault="00D84781" w:rsidP="00D84781">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020283FC" w14:textId="77777777" w:rsidR="00AD16DD" w:rsidRPr="005D2C6B" w:rsidRDefault="00D84781" w:rsidP="00981123">
      <w:pPr>
        <w:pStyle w:val="DefenceHeading3"/>
      </w:pPr>
      <w:bookmarkStart w:id="411" w:name="_Ref121211896"/>
      <w:r w:rsidRPr="005D2C6B">
        <w:t xml:space="preserve">The </w:t>
      </w:r>
      <w:r w:rsidR="00455CCE" w:rsidRPr="00E2361C">
        <w:t>Contractor</w:t>
      </w:r>
      <w:r w:rsidRPr="005D2C6B">
        <w:t xml:space="preserve"> must not</w:t>
      </w:r>
      <w:bookmarkEnd w:id="411"/>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w:t>
      </w:r>
      <w:r w:rsidR="00085A9D">
        <w:t xml:space="preserve"> range of</w:t>
      </w:r>
      <w:r w:rsidR="00AD16DD" w:rsidRPr="005D2C6B">
        <w:t xml:space="preserve"> samples.</w:t>
      </w:r>
    </w:p>
    <w:p w14:paraId="358E12D2" w14:textId="77777777" w:rsidR="00AD16DD" w:rsidRPr="005D2C6B" w:rsidRDefault="00AD16DD" w:rsidP="00AD16DD">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2674C594" w14:textId="77777777" w:rsidR="00AD16DD" w:rsidRPr="005D2C6B" w:rsidRDefault="00AD16DD" w:rsidP="00AD16DD">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68CC8D97" w14:textId="77777777"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0A60B6FF" w14:textId="77777777"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3B58FFA5" w14:textId="77777777" w:rsidR="00B16CEE" w:rsidRDefault="00B16CEE">
      <w:pPr>
        <w:pStyle w:val="DefenceHeading2"/>
      </w:pPr>
      <w:bookmarkStart w:id="412" w:name="_Ref38884056"/>
      <w:bookmarkStart w:id="413" w:name="_Toc110956374"/>
      <w:bookmarkStart w:id="414" w:name="_Toc136769751"/>
      <w:r>
        <w:t>Methodology Statement</w:t>
      </w:r>
      <w:bookmarkEnd w:id="412"/>
      <w:bookmarkEnd w:id="413"/>
      <w:bookmarkEnd w:id="414"/>
    </w:p>
    <w:p w14:paraId="605440D2" w14:textId="77777777" w:rsidR="00B16CEE" w:rsidRDefault="00B16CEE" w:rsidP="00B16CEE">
      <w:pPr>
        <w:pStyle w:val="DefenceNormal"/>
        <w:keepNext/>
        <w:keepLines/>
      </w:pPr>
      <w:r>
        <w:t xml:space="preserve">The </w:t>
      </w:r>
      <w:r w:rsidRPr="009535B1">
        <w:t>Contractor</w:t>
      </w:r>
      <w:r>
        <w:t>:</w:t>
      </w:r>
    </w:p>
    <w:p w14:paraId="1B479700" w14:textId="77777777" w:rsidR="00D93030" w:rsidRDefault="00B16CEE" w:rsidP="00937DEA">
      <w:pPr>
        <w:pStyle w:val="DefenceHeading3"/>
      </w:pPr>
      <w:r>
        <w:t>warrants that</w:t>
      </w:r>
      <w:r w:rsidR="00BF06DB">
        <w:t xml:space="preserve">, </w:t>
      </w:r>
      <w:r w:rsidR="00D93030">
        <w:t>without limiting its other obligations</w:t>
      </w:r>
      <w:r w:rsidR="00067F81">
        <w:t xml:space="preserve"> under this Contract</w:t>
      </w:r>
      <w:r w:rsidR="00D93030">
        <w:t xml:space="preserve">, </w:t>
      </w:r>
      <w:r w:rsidR="00067F81">
        <w:t xml:space="preserve">and to the extent not inconsistent with </w:t>
      </w:r>
      <w:r w:rsidR="005D3630">
        <w:t>the Contract</w:t>
      </w:r>
      <w:r w:rsidR="00067F81">
        <w:t xml:space="preserve">, </w:t>
      </w:r>
      <w:r w:rsidR="00D93030">
        <w:t>it will at all times comply with the Methodology Statement</w:t>
      </w:r>
      <w:r w:rsidR="00067F81" w:rsidRPr="00067F81">
        <w:t xml:space="preserve"> </w:t>
      </w:r>
      <w:r w:rsidR="00067F81">
        <w:t xml:space="preserve">in performing the </w:t>
      </w:r>
      <w:r w:rsidR="00067F81" w:rsidRPr="009535B1">
        <w:t>Contractor's Activities</w:t>
      </w:r>
      <w:r w:rsidR="00D93030">
        <w:t>;</w:t>
      </w:r>
    </w:p>
    <w:p w14:paraId="2478A542" w14:textId="77777777" w:rsidR="00B16CEE" w:rsidRDefault="00B16CEE" w:rsidP="00937DEA">
      <w:pPr>
        <w:pStyle w:val="DefenceHeading3"/>
      </w:pPr>
      <w:bookmarkStart w:id="415" w:name="_Ref38878337"/>
      <w:r>
        <w:t>acknowledges that the Methodology Statement</w:t>
      </w:r>
      <w:bookmarkEnd w:id="415"/>
      <w:r w:rsidR="00067F81">
        <w:t xml:space="preserve"> does not limit, qualify or otherwise fetter </w:t>
      </w:r>
      <w:r>
        <w:t xml:space="preserve">the </w:t>
      </w:r>
      <w:r w:rsidRPr="00B16CEE">
        <w:t>Contractor</w:t>
      </w:r>
      <w:r w:rsidRPr="00937DEA">
        <w:t>'s</w:t>
      </w:r>
      <w:r w:rsidRPr="00B16CEE">
        <w:t xml:space="preserve"> obligations </w:t>
      </w:r>
      <w:r>
        <w:t xml:space="preserve">under the </w:t>
      </w:r>
      <w:r w:rsidRPr="009535B1">
        <w:t>Contract</w:t>
      </w:r>
      <w:r>
        <w:t xml:space="preserve"> or otherwise at law or in equity; and</w:t>
      </w:r>
    </w:p>
    <w:p w14:paraId="436888AD" w14:textId="77777777" w:rsidR="00D93030" w:rsidRDefault="00D93030" w:rsidP="00D93030">
      <w:pPr>
        <w:pStyle w:val="DefenceHeading3"/>
      </w:pPr>
      <w:bookmarkStart w:id="416" w:name="_Ref113792743"/>
      <w:r>
        <w:t>must update and refine the</w:t>
      </w:r>
      <w:r w:rsidRPr="00B16CEE">
        <w:t xml:space="preserve"> </w:t>
      </w:r>
      <w:r>
        <w:t>Methodology Statement</w:t>
      </w:r>
      <w:r w:rsidR="00BF06DB">
        <w:t>:</w:t>
      </w:r>
      <w:bookmarkEnd w:id="416"/>
    </w:p>
    <w:p w14:paraId="1C503B6D" w14:textId="77777777" w:rsidR="00B16CEE" w:rsidRDefault="00D93030" w:rsidP="00937DEA">
      <w:pPr>
        <w:pStyle w:val="DefenceHeading4"/>
      </w:pPr>
      <w:r>
        <w:t xml:space="preserve">at least on each anniversary of the </w:t>
      </w:r>
      <w:r w:rsidRPr="00E2361C">
        <w:rPr>
          <w:bCs/>
        </w:rPr>
        <w:t>Award Date</w:t>
      </w:r>
      <w:r w:rsidR="00BF06DB">
        <w:t>;</w:t>
      </w:r>
      <w:r w:rsidR="00067F81">
        <w:t xml:space="preserve"> and</w:t>
      </w:r>
    </w:p>
    <w:p w14:paraId="4D0491A0" w14:textId="77777777" w:rsidR="00B16CEE" w:rsidRDefault="00067F81" w:rsidP="00937DEA">
      <w:pPr>
        <w:pStyle w:val="DefenceHeading4"/>
      </w:pPr>
      <w:r>
        <w:t xml:space="preserve">when otherwise required </w:t>
      </w:r>
      <w:r w:rsidR="00D93030">
        <w:t>by the Contract Administrator</w:t>
      </w:r>
      <w:r w:rsidR="00BF06DB">
        <w:t>,</w:t>
      </w:r>
    </w:p>
    <w:p w14:paraId="43537679" w14:textId="70794C1E" w:rsidR="00BF06DB" w:rsidRDefault="00BF06DB" w:rsidP="00937DEA">
      <w:pPr>
        <w:pStyle w:val="DefenceHeading4"/>
        <w:numPr>
          <w:ilvl w:val="0"/>
          <w:numId w:val="0"/>
        </w:numPr>
        <w:ind w:left="964"/>
      </w:pPr>
      <w:r>
        <w:t xml:space="preserve">to ensure that the Methodology Statement remains consistent with the then finalised Project Plans, its obligations under the Contract and is otherwise suitable for the performance of the Contractor's Activities; </w:t>
      </w:r>
    </w:p>
    <w:p w14:paraId="05A1C1BF" w14:textId="784AC738" w:rsidR="00D823CB" w:rsidRDefault="00BF06DB" w:rsidP="00937DEA">
      <w:pPr>
        <w:pStyle w:val="DefenceHeading3"/>
      </w:pPr>
      <w:r>
        <w:lastRenderedPageBreak/>
        <w:t xml:space="preserve">must </w:t>
      </w:r>
      <w:r w:rsidR="00D93030">
        <w:t>provide such updated Methodology Statements to the Contract Administrator for approval</w:t>
      </w:r>
      <w:r w:rsidR="00D823CB">
        <w:t>; and</w:t>
      </w:r>
    </w:p>
    <w:p w14:paraId="73F4E781" w14:textId="437D8282" w:rsidR="00D93030" w:rsidRDefault="00D823CB" w:rsidP="00D823CB">
      <w:pPr>
        <w:pStyle w:val="DefenceHeading3"/>
      </w:pPr>
      <w:bookmarkStart w:id="417" w:name="_Hlk113793325"/>
      <w:r>
        <w:t xml:space="preserve">to the extent permitted by law, will not be entitled to make (nor will the Commonwealth be liable upon) any Claim arising out of or in connection with any work the Contractor is required to do under paragraph </w:t>
      </w:r>
      <w:r>
        <w:fldChar w:fldCharType="begin"/>
      </w:r>
      <w:r>
        <w:instrText xml:space="preserve"> REF _Ref113792743 \n \h </w:instrText>
      </w:r>
      <w:r>
        <w:fldChar w:fldCharType="separate"/>
      </w:r>
      <w:r w:rsidR="00214954">
        <w:t>(c)</w:t>
      </w:r>
      <w:r>
        <w:fldChar w:fldCharType="end"/>
      </w:r>
      <w:bookmarkEnd w:id="417"/>
      <w:r w:rsidR="00D93030">
        <w:t>.</w:t>
      </w:r>
    </w:p>
    <w:p w14:paraId="1562411E" w14:textId="77777777" w:rsidR="00DA7739" w:rsidRPr="005D2C6B" w:rsidRDefault="00947627" w:rsidP="001833F5">
      <w:pPr>
        <w:pStyle w:val="DefenceHeading1"/>
      </w:pPr>
      <w:r w:rsidRPr="005D2C6B">
        <w:br w:type="page"/>
      </w:r>
      <w:bookmarkStart w:id="418" w:name="_Ref122509974"/>
      <w:bookmarkStart w:id="419" w:name="_Toc110956375"/>
      <w:bookmarkStart w:id="420" w:name="_Toc136769752"/>
      <w:r w:rsidR="00DA7739" w:rsidRPr="00CE4628">
        <w:lastRenderedPageBreak/>
        <w:t>SITE</w:t>
      </w:r>
      <w:bookmarkEnd w:id="418"/>
      <w:bookmarkEnd w:id="419"/>
      <w:bookmarkEnd w:id="420"/>
    </w:p>
    <w:p w14:paraId="7568DC1C" w14:textId="77777777" w:rsidR="00DA7739" w:rsidRPr="005D2C6B" w:rsidRDefault="00365DAA" w:rsidP="001833F5">
      <w:pPr>
        <w:pStyle w:val="DefenceHeading2"/>
      </w:pPr>
      <w:bookmarkStart w:id="421" w:name="_Ref71632244"/>
      <w:bookmarkStart w:id="422" w:name="_Toc110956376"/>
      <w:bookmarkStart w:id="423" w:name="_Toc136769753"/>
      <w:r w:rsidRPr="00CE4628">
        <w:t>Contractor</w:t>
      </w:r>
      <w:r w:rsidR="00DA7739" w:rsidRPr="005D2C6B">
        <w:t xml:space="preserve"> to Inform Itself</w:t>
      </w:r>
      <w:bookmarkEnd w:id="421"/>
      <w:bookmarkEnd w:id="422"/>
      <w:bookmarkEnd w:id="423"/>
    </w:p>
    <w:p w14:paraId="52D11190" w14:textId="77777777"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399B90AA" w14:textId="77777777" w:rsidR="00DA7739" w:rsidRPr="005D2C6B" w:rsidRDefault="00DA7739" w:rsidP="001833F5">
      <w:pPr>
        <w:pStyle w:val="DefenceHeading3"/>
      </w:pPr>
      <w:r w:rsidRPr="005D2C6B">
        <w:t xml:space="preserve">assessing the risks which it is assuming under the </w:t>
      </w:r>
      <w:r w:rsidR="008A3BB2" w:rsidRPr="00E2361C">
        <w:t>Contract</w:t>
      </w:r>
      <w:r w:rsidRPr="005D2C6B">
        <w:t xml:space="preserve">; and </w:t>
      </w:r>
    </w:p>
    <w:p w14:paraId="20098AF3" w14:textId="77777777" w:rsidR="00DA7739" w:rsidRDefault="00DA7739" w:rsidP="001833F5">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F33C34">
        <w:t>.</w:t>
      </w:r>
    </w:p>
    <w:p w14:paraId="292440CE" w14:textId="77777777" w:rsidR="00DA7739" w:rsidRPr="005D2C6B" w:rsidRDefault="00E700A5" w:rsidP="00822C72">
      <w:pPr>
        <w:pStyle w:val="DefenceHeading2"/>
      </w:pPr>
      <w:bookmarkStart w:id="424" w:name="_Toc33532995"/>
      <w:bookmarkStart w:id="425" w:name="_Toc33533330"/>
      <w:bookmarkStart w:id="426" w:name="_Toc33597972"/>
      <w:bookmarkStart w:id="427" w:name="_Toc33602475"/>
      <w:bookmarkStart w:id="428" w:name="_Toc110956377"/>
      <w:bookmarkStart w:id="429" w:name="_Toc136769754"/>
      <w:bookmarkEnd w:id="424"/>
      <w:bookmarkEnd w:id="425"/>
      <w:bookmarkEnd w:id="426"/>
      <w:bookmarkEnd w:id="427"/>
      <w:r w:rsidRPr="00CE4628">
        <w:t>Site</w:t>
      </w:r>
      <w:r w:rsidR="00085A9D">
        <w:t xml:space="preserve"> and Other</w:t>
      </w:r>
      <w:r w:rsidR="00DA7739" w:rsidRPr="005D2C6B">
        <w:t xml:space="preserve"> Information</w:t>
      </w:r>
      <w:bookmarkEnd w:id="428"/>
      <w:bookmarkEnd w:id="429"/>
    </w:p>
    <w:p w14:paraId="6ED6DEF9" w14:textId="6731FDE6" w:rsidR="00DA7739" w:rsidRPr="005D2C6B" w:rsidRDefault="00DA7739" w:rsidP="001757C5">
      <w:pPr>
        <w:pStyle w:val="DefenceNormal"/>
      </w:pPr>
      <w:r w:rsidRPr="00752B36">
        <w:t>Without</w:t>
      </w:r>
      <w:r w:rsidRPr="00AD2468">
        <w:t xml:space="preserve"> limiting clause</w:t>
      </w:r>
      <w:r w:rsidR="00507DA1">
        <w:t xml:space="preserve"> </w:t>
      </w:r>
      <w:r w:rsidR="00AD2468">
        <w:fldChar w:fldCharType="begin"/>
      </w:r>
      <w:r w:rsidR="00AD2468">
        <w:instrText xml:space="preserve"> REF _Ref71634059 \r \h </w:instrText>
      </w:r>
      <w:r w:rsidR="00AD2468">
        <w:fldChar w:fldCharType="separate"/>
      </w:r>
      <w:r w:rsidR="00214954">
        <w:t>7.7</w:t>
      </w:r>
      <w:r w:rsidR="00AD2468">
        <w:fldChar w:fldCharType="end"/>
      </w:r>
      <w:r w:rsidR="00085A9D">
        <w:t xml:space="preserve"> the</w:t>
      </w:r>
      <w:r w:rsidR="00871C05">
        <w:t>:</w:t>
      </w:r>
    </w:p>
    <w:p w14:paraId="4434E2E1" w14:textId="77777777" w:rsidR="00DA7739" w:rsidRPr="005D2C6B" w:rsidRDefault="00BF5581" w:rsidP="001833F5">
      <w:pPr>
        <w:pStyle w:val="DefenceHeading3"/>
      </w:pPr>
      <w:bookmarkStart w:id="430"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 xml:space="preserve">, </w:t>
      </w:r>
      <w:r w:rsidR="005D3630">
        <w:t xml:space="preserve">or may make available to the Contractor on or after the Award Date, </w:t>
      </w:r>
      <w:r w:rsidR="00DA7739" w:rsidRPr="005D2C6B">
        <w:t xml:space="preserve">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085A9D">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430"/>
    </w:p>
    <w:p w14:paraId="3BF0A549" w14:textId="77777777" w:rsidR="00DA7739" w:rsidRPr="00C93FF7" w:rsidRDefault="00BF5581" w:rsidP="001833F5">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1A01A94E" w14:textId="351E268D" w:rsidR="00DA7739" w:rsidRPr="005D2C6B" w:rsidRDefault="004F3FE4" w:rsidP="001833F5">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w:t>
      </w:r>
      <w:r w:rsidR="00AD2468">
        <w:t xml:space="preserve"> </w:t>
      </w:r>
      <w:r w:rsidR="00AD2468">
        <w:fldChar w:fldCharType="begin"/>
      </w:r>
      <w:r w:rsidR="00AD2468">
        <w:instrText xml:space="preserve"> REF _Ref71634059 \r \h </w:instrText>
      </w:r>
      <w:r w:rsidR="00AD2468">
        <w:fldChar w:fldCharType="separate"/>
      </w:r>
      <w:r w:rsidR="00214954">
        <w:t>7.7</w:t>
      </w:r>
      <w:r w:rsidR="00AD2468">
        <w:fldChar w:fldCharType="end"/>
      </w:r>
      <w:r w:rsidR="00507DA1">
        <w:t xml:space="preserve"> </w:t>
      </w:r>
      <w:r w:rsidR="00DA7739" w:rsidRPr="005D2C6B">
        <w:t>applies to the information, data and documents; and</w:t>
      </w:r>
    </w:p>
    <w:p w14:paraId="4CC8C943" w14:textId="77777777" w:rsidR="00DA7739" w:rsidRPr="005D2C6B" w:rsidRDefault="004F3FE4" w:rsidP="001833F5">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4DDDE475" w14:textId="77777777" w:rsidR="00DA7739" w:rsidRPr="00C93FF7" w:rsidRDefault="00DA7739" w:rsidP="001833F5">
      <w:pPr>
        <w:pStyle w:val="DefenceHeading2"/>
      </w:pPr>
      <w:bookmarkStart w:id="431" w:name="_Ref71634101"/>
      <w:bookmarkStart w:id="432" w:name="_Ref71634141"/>
      <w:bookmarkStart w:id="433" w:name="_Ref71641866"/>
      <w:bookmarkStart w:id="434" w:name="_Ref164835740"/>
      <w:bookmarkStart w:id="435" w:name="_Toc110956378"/>
      <w:bookmarkStart w:id="436" w:name="_Toc136769755"/>
      <w:r w:rsidRPr="00C93FF7">
        <w:t>Notice of Latent Condition</w:t>
      </w:r>
      <w:bookmarkEnd w:id="431"/>
      <w:bookmarkEnd w:id="432"/>
      <w:bookmarkEnd w:id="433"/>
      <w:bookmarkEnd w:id="434"/>
      <w:bookmarkEnd w:id="435"/>
      <w:bookmarkEnd w:id="436"/>
    </w:p>
    <w:p w14:paraId="54924388" w14:textId="744C7B7D" w:rsidR="00DA7739" w:rsidRPr="00C93FF7" w:rsidRDefault="00DA7739" w:rsidP="001757C5">
      <w:pPr>
        <w:pStyle w:val="DefenceNormal"/>
      </w:pPr>
      <w:r w:rsidRPr="00C93FF7">
        <w:t xml:space="preserve">Clauses </w:t>
      </w:r>
      <w:r w:rsidR="005B17C9" w:rsidRPr="00C93FF7">
        <w:fldChar w:fldCharType="begin"/>
      </w:r>
      <w:r w:rsidR="005B17C9" w:rsidRPr="00C93FF7">
        <w:instrText xml:space="preserve"> REF _Ref71634101 \r \h  \* MERGEFORMAT </w:instrText>
      </w:r>
      <w:r w:rsidR="005B17C9" w:rsidRPr="00C93FF7">
        <w:fldChar w:fldCharType="separate"/>
      </w:r>
      <w:r w:rsidR="00214954">
        <w:t>7.3</w:t>
      </w:r>
      <w:r w:rsidR="005B17C9" w:rsidRPr="00C93FF7">
        <w:fldChar w:fldCharType="end"/>
      </w:r>
      <w:r w:rsidR="005B17C9" w:rsidRPr="00C93FF7">
        <w:t xml:space="preserve"> and </w:t>
      </w:r>
      <w:r w:rsidR="005B17C9" w:rsidRPr="00C93FF7">
        <w:fldChar w:fldCharType="begin"/>
      </w:r>
      <w:r w:rsidR="005B17C9" w:rsidRPr="00C93FF7">
        <w:instrText xml:space="preserve"> REF _Ref71634114 \r \h  \* MERGEFORMAT </w:instrText>
      </w:r>
      <w:r w:rsidR="005B17C9" w:rsidRPr="00C93FF7">
        <w:fldChar w:fldCharType="separate"/>
      </w:r>
      <w:r w:rsidR="00214954">
        <w:t>7.4</w:t>
      </w:r>
      <w:r w:rsidR="005B17C9" w:rsidRPr="00C93FF7">
        <w:fldChar w:fldCharType="end"/>
      </w:r>
      <w:r w:rsidRPr="00C93FF7">
        <w:t xml:space="preserve"> apply unless the </w:t>
      </w:r>
      <w:r w:rsidR="000B3220" w:rsidRPr="00E2361C">
        <w:t>Contract Particulars</w:t>
      </w:r>
      <w:r w:rsidRPr="00C93FF7">
        <w:t xml:space="preserve"> state that they do not apply.</w:t>
      </w:r>
    </w:p>
    <w:p w14:paraId="0A3588E2" w14:textId="77777777" w:rsidR="009D4936" w:rsidRPr="00C93FF7" w:rsidRDefault="00DA7739" w:rsidP="009D4936">
      <w:pPr>
        <w:pStyle w:val="DefenceHeading3"/>
      </w:pPr>
      <w:bookmarkStart w:id="437" w:name="_Ref459303542"/>
      <w:r w:rsidRPr="00C93FF7">
        <w:t xml:space="preserve">If the </w:t>
      </w:r>
      <w:r w:rsidR="004F3FE4" w:rsidRPr="00E2361C">
        <w:t>Contractor</w:t>
      </w:r>
      <w:r w:rsidRPr="00C93FF7">
        <w:t xml:space="preserve"> considers it has encountered or found a </w:t>
      </w:r>
      <w:r w:rsidR="0011307C" w:rsidRPr="00E2361C">
        <w:t>Latent Condition</w:t>
      </w:r>
      <w:r w:rsidRPr="00C93FF7">
        <w:t xml:space="preserve">, it must immediately give the </w:t>
      </w:r>
      <w:r w:rsidR="00944B08" w:rsidRPr="00E2361C">
        <w:t>Contract Administrator</w:t>
      </w:r>
      <w:r w:rsidRPr="00C93FF7">
        <w:t xml:space="preserve"> </w:t>
      </w:r>
      <w:r w:rsidR="00C61AA8" w:rsidRPr="00C93FF7">
        <w:t xml:space="preserve">and the </w:t>
      </w:r>
      <w:r w:rsidR="00BF5581" w:rsidRPr="00E2361C">
        <w:t>Commonwealth</w:t>
      </w:r>
      <w:r w:rsidR="00C61AA8" w:rsidRPr="00C93FF7">
        <w:t xml:space="preserve"> </w:t>
      </w:r>
      <w:r w:rsidRPr="00C93FF7">
        <w:t>notice in writing.</w:t>
      </w:r>
      <w:bookmarkEnd w:id="437"/>
      <w:r w:rsidR="009D4936" w:rsidRPr="00C93FF7">
        <w:t xml:space="preserve"> </w:t>
      </w:r>
    </w:p>
    <w:p w14:paraId="42D0FCB9" w14:textId="38684DDA" w:rsidR="009D4936" w:rsidRPr="00C93FF7" w:rsidRDefault="00C31018" w:rsidP="009D4936">
      <w:pPr>
        <w:pStyle w:val="DefenceHeading3"/>
      </w:pPr>
      <w:bookmarkStart w:id="438" w:name="_Ref459550717"/>
      <w:r w:rsidRPr="00C93FF7">
        <w:t>The</w:t>
      </w:r>
      <w:r w:rsidR="00DA7739" w:rsidRPr="00C93FF7">
        <w:t xml:space="preserve"> </w:t>
      </w:r>
      <w:r w:rsidR="00944B08" w:rsidRPr="00E2361C">
        <w:t>Contract Administrator</w:t>
      </w:r>
      <w:r w:rsidR="00DA7739" w:rsidRPr="00C93FF7">
        <w:t xml:space="preserve"> must</w:t>
      </w:r>
      <w:r w:rsidRPr="00C93FF7">
        <w:t>,</w:t>
      </w:r>
      <w:r w:rsidR="00DA7739" w:rsidRPr="00C93FF7">
        <w:t xml:space="preserve"> within </w:t>
      </w:r>
      <w:r w:rsidR="00C93FF7">
        <w:t>14</w:t>
      </w:r>
      <w:r w:rsidR="00DA7739" w:rsidRPr="00C93FF7">
        <w:t xml:space="preserve"> days of receipt of the </w:t>
      </w:r>
      <w:r w:rsidR="00935773" w:rsidRPr="00E2361C">
        <w:t>Contractor</w:t>
      </w:r>
      <w:r w:rsidR="00DA7739" w:rsidRPr="00E2361C">
        <w:t>'s</w:t>
      </w:r>
      <w:r w:rsidR="00DA7739" w:rsidRPr="00C93FF7">
        <w:t xml:space="preserve"> notice</w:t>
      </w:r>
      <w:r w:rsidRPr="00C93FF7">
        <w:t xml:space="preserve"> under paragraph </w:t>
      </w:r>
      <w:r w:rsidR="005D7BD2" w:rsidRPr="00C93FF7">
        <w:fldChar w:fldCharType="begin"/>
      </w:r>
      <w:r w:rsidR="005D7BD2" w:rsidRPr="00C93FF7">
        <w:instrText xml:space="preserve"> REF _Ref459303542 \r \h  \* MERGEFORMAT </w:instrText>
      </w:r>
      <w:r w:rsidR="005D7BD2" w:rsidRPr="00C93FF7">
        <w:fldChar w:fldCharType="separate"/>
      </w:r>
      <w:r w:rsidR="00214954">
        <w:t>(a)</w:t>
      </w:r>
      <w:r w:rsidR="005D7BD2" w:rsidRPr="00C93FF7">
        <w:fldChar w:fldCharType="end"/>
      </w:r>
      <w:r w:rsidR="00DA7739" w:rsidRPr="00C93FF7">
        <w:t>:</w:t>
      </w:r>
      <w:bookmarkEnd w:id="438"/>
      <w:r w:rsidR="009D4936" w:rsidRPr="00C93FF7">
        <w:t xml:space="preserve"> </w:t>
      </w:r>
    </w:p>
    <w:p w14:paraId="667C2F01" w14:textId="77777777" w:rsidR="00C31018" w:rsidRPr="00C93FF7" w:rsidRDefault="00543273" w:rsidP="00C31018">
      <w:pPr>
        <w:pStyle w:val="DefenceHeading4"/>
      </w:pPr>
      <w:bookmarkStart w:id="439" w:name="_Ref72043005"/>
      <w:r w:rsidRPr="00C93FF7">
        <w:t xml:space="preserve">notify </w:t>
      </w:r>
      <w:r w:rsidR="00D824B8" w:rsidRPr="00C93FF7">
        <w:t xml:space="preserve">the </w:t>
      </w:r>
      <w:r w:rsidR="004F3FE4" w:rsidRPr="00E2361C">
        <w:t>Contractor</w:t>
      </w:r>
      <w:r w:rsidR="00D824B8" w:rsidRPr="00C93FF7">
        <w:t xml:space="preserve"> </w:t>
      </w:r>
      <w:r w:rsidRPr="00C93FF7">
        <w:t xml:space="preserve">and the </w:t>
      </w:r>
      <w:r w:rsidR="00BF5581" w:rsidRPr="00E2361C">
        <w:t>Commonwealth</w:t>
      </w:r>
      <w:r w:rsidRPr="00C93FF7">
        <w:t xml:space="preserve"> of its determination </w:t>
      </w:r>
      <w:r w:rsidR="00DA7739" w:rsidRPr="00C93FF7">
        <w:t xml:space="preserve">whether a </w:t>
      </w:r>
      <w:r w:rsidR="006A6C21" w:rsidRPr="00E2361C">
        <w:t>Latent Condition</w:t>
      </w:r>
      <w:r w:rsidR="00DA7739" w:rsidRPr="00C93FF7">
        <w:t xml:space="preserve"> has been encountered or found; and</w:t>
      </w:r>
      <w:bookmarkEnd w:id="439"/>
    </w:p>
    <w:p w14:paraId="4524257C" w14:textId="77777777" w:rsidR="00DA7739" w:rsidRPr="00C93FF7" w:rsidRDefault="00C31018" w:rsidP="00C31018">
      <w:pPr>
        <w:pStyle w:val="DefenceHeading4"/>
      </w:pPr>
      <w:bookmarkStart w:id="440" w:name="_Ref459303710"/>
      <w:r w:rsidRPr="00C93FF7">
        <w:t xml:space="preserve">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w:t>
      </w:r>
      <w:r w:rsidR="006A6C21" w:rsidRPr="00E2361C">
        <w:t>Latent Condition</w:t>
      </w:r>
      <w:r w:rsidRPr="00C93FF7">
        <w:t>.</w:t>
      </w:r>
      <w:bookmarkEnd w:id="440"/>
    </w:p>
    <w:p w14:paraId="16BEE403" w14:textId="77777777" w:rsidR="00DA7739" w:rsidRDefault="00365DAA" w:rsidP="001833F5">
      <w:pPr>
        <w:pStyle w:val="DefenceHeading2"/>
      </w:pPr>
      <w:bookmarkStart w:id="441" w:name="_Ref71634114"/>
      <w:bookmarkStart w:id="442" w:name="_Ref71634151"/>
      <w:bookmarkStart w:id="443" w:name="_Ref71641886"/>
      <w:bookmarkStart w:id="444" w:name="_Toc110956379"/>
      <w:bookmarkStart w:id="445" w:name="_Toc136769756"/>
      <w:r w:rsidRPr="00C93FF7">
        <w:t>Contractor</w:t>
      </w:r>
      <w:r w:rsidR="00DA7739" w:rsidRPr="00C93FF7">
        <w:t>'s Entitlement</w:t>
      </w:r>
      <w:bookmarkEnd w:id="441"/>
      <w:bookmarkEnd w:id="442"/>
      <w:bookmarkEnd w:id="443"/>
      <w:bookmarkEnd w:id="444"/>
      <w:bookmarkEnd w:id="445"/>
    </w:p>
    <w:p w14:paraId="343DF206" w14:textId="77777777" w:rsidR="00E213AD" w:rsidRDefault="00DA7739" w:rsidP="000F5D16">
      <w:pPr>
        <w:pStyle w:val="DefenceHeading3"/>
      </w:pPr>
      <w:r w:rsidRPr="00C93FF7">
        <w:t xml:space="preserve">If the </w:t>
      </w:r>
      <w:r w:rsidR="00944B08" w:rsidRPr="00E2361C">
        <w:t>Contract Administrator</w:t>
      </w:r>
      <w:r w:rsidRPr="00C93FF7">
        <w:t xml:space="preserve"> determines that a </w:t>
      </w:r>
      <w:r w:rsidR="006A6C21" w:rsidRPr="00E2361C">
        <w:t>Latent Condition</w:t>
      </w:r>
      <w:r w:rsidRPr="00C93FF7">
        <w:t xml:space="preserve"> has been encountered or found, the </w:t>
      </w:r>
      <w:r w:rsidR="004F3FE4" w:rsidRPr="00E2361C">
        <w:t>Contractor</w:t>
      </w:r>
      <w:r w:rsidRPr="00C93FF7">
        <w:t xml:space="preserve"> will be entitled to</w:t>
      </w:r>
      <w:r w:rsidR="00E213AD">
        <w:t>:</w:t>
      </w:r>
      <w:r w:rsidR="007C5F86" w:rsidRPr="00C93FF7" w:rsidDel="007C5F86">
        <w:t xml:space="preserve"> </w:t>
      </w:r>
      <w:bookmarkStart w:id="446" w:name="_Ref72043021"/>
    </w:p>
    <w:p w14:paraId="477AAD17" w14:textId="76C8B6D5" w:rsidR="00E213AD" w:rsidRDefault="00E213AD" w:rsidP="000F5D16">
      <w:pPr>
        <w:pStyle w:val="DefenceHeading4"/>
      </w:pPr>
      <w:bookmarkStart w:id="447" w:name="_Ref105764526"/>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and</w:t>
      </w:r>
      <w:bookmarkEnd w:id="447"/>
    </w:p>
    <w:p w14:paraId="484F2E30" w14:textId="70874925" w:rsidR="0022229A" w:rsidRDefault="00543273" w:rsidP="0022229A">
      <w:pPr>
        <w:pStyle w:val="DefenceHeading4"/>
      </w:pPr>
      <w:bookmarkStart w:id="448" w:name="_Ref105764528"/>
      <w:r w:rsidRPr="00376E8A">
        <w:t xml:space="preserve">have the </w:t>
      </w:r>
      <w:r w:rsidR="000B3220" w:rsidRPr="00376E8A">
        <w:t>Contract Price</w:t>
      </w:r>
      <w:r w:rsidRPr="00376E8A">
        <w:t xml:space="preserve"> increased by the </w:t>
      </w:r>
      <w:r w:rsidR="00DA7739" w:rsidRPr="00376E8A">
        <w:t xml:space="preserve">extra costs reasonably incurred by the </w:t>
      </w:r>
      <w:r w:rsidR="004F3FE4" w:rsidRPr="00376E8A">
        <w:t>Contractor</w:t>
      </w:r>
      <w:r w:rsidR="00DA7739" w:rsidRPr="00376E8A">
        <w:t xml:space="preserve"> after the giving of </w:t>
      </w:r>
      <w:r w:rsidRPr="00376E8A">
        <w:t xml:space="preserve">the </w:t>
      </w:r>
      <w:r w:rsidR="00DA7739" w:rsidRPr="00376E8A">
        <w:t>notice under clause </w:t>
      </w:r>
      <w:r w:rsidR="005D7BD2" w:rsidRPr="00CD347B">
        <w:fldChar w:fldCharType="begin"/>
      </w:r>
      <w:r w:rsidR="005D7BD2" w:rsidRPr="00CD347B">
        <w:instrText xml:space="preserve"> REF _Ref459303542 \w \h  \* MERGEFORMAT </w:instrText>
      </w:r>
      <w:r w:rsidR="005D7BD2" w:rsidRPr="00CD347B">
        <w:fldChar w:fldCharType="separate"/>
      </w:r>
      <w:r w:rsidR="00214954">
        <w:t>7.3(a)</w:t>
      </w:r>
      <w:r w:rsidR="005D7BD2" w:rsidRPr="00CD347B">
        <w:fldChar w:fldCharType="end"/>
      </w:r>
      <w:r w:rsidR="005D7BD2" w:rsidRPr="00CD347B">
        <w:t xml:space="preserve"> </w:t>
      </w:r>
      <w:r w:rsidR="004C65D1" w:rsidRPr="00CD347B">
        <w:t>which arise</w:t>
      </w:r>
      <w:r w:rsidRPr="00CD347B">
        <w:t xml:space="preserve"> directly </w:t>
      </w:r>
      <w:r w:rsidR="00DA7739" w:rsidRPr="00CD347B">
        <w:t xml:space="preserve">from the </w:t>
      </w:r>
      <w:r w:rsidR="006A6C21" w:rsidRPr="00CD347B">
        <w:t>Latent Condition</w:t>
      </w:r>
      <w:r w:rsidRPr="00CD347B">
        <w:t xml:space="preserve"> and the </w:t>
      </w:r>
      <w:r w:rsidR="00793EB8" w:rsidRPr="00CD347B">
        <w:t xml:space="preserve">Contract Administrator's </w:t>
      </w:r>
      <w:r w:rsidRPr="00CD347B">
        <w:t>instruction</w:t>
      </w:r>
      <w:r w:rsidR="006132BF" w:rsidRPr="00CD347B">
        <w:t xml:space="preserve"> under clause </w:t>
      </w:r>
      <w:r w:rsidR="005D7BD2" w:rsidRPr="00CD347B">
        <w:fldChar w:fldCharType="begin"/>
      </w:r>
      <w:r w:rsidR="005D7BD2" w:rsidRPr="00CD347B">
        <w:instrText xml:space="preserve"> REF _Ref459303710 \w \h </w:instrText>
      </w:r>
      <w:r w:rsidR="00C93FF7" w:rsidRPr="00CD347B">
        <w:instrText xml:space="preserve"> \* MERGEFORMAT </w:instrText>
      </w:r>
      <w:r w:rsidR="005D7BD2" w:rsidRPr="00CD347B">
        <w:fldChar w:fldCharType="separate"/>
      </w:r>
      <w:r w:rsidR="00214954">
        <w:t>7.3(b)(ii)</w:t>
      </w:r>
      <w:r w:rsidR="005D7BD2" w:rsidRPr="00CD347B">
        <w:fldChar w:fldCharType="end"/>
      </w:r>
      <w:r w:rsidR="00DA7739" w:rsidRPr="00CD347B">
        <w:t xml:space="preserve">, </w:t>
      </w:r>
      <w:r w:rsidR="00037496" w:rsidRPr="00376E8A">
        <w:t>as</w:t>
      </w:r>
      <w:r w:rsidR="00DA7739" w:rsidRPr="00376E8A">
        <w:t xml:space="preserve"> determined by the </w:t>
      </w:r>
      <w:r w:rsidR="00944B08" w:rsidRPr="00376E8A">
        <w:t>Contract Administrator</w:t>
      </w:r>
      <w:r w:rsidR="00DA7739" w:rsidRPr="00376E8A">
        <w:t>.</w:t>
      </w:r>
      <w:bookmarkEnd w:id="446"/>
      <w:bookmarkEnd w:id="448"/>
      <w:r w:rsidR="008F4CB6" w:rsidRPr="00376E8A">
        <w:t xml:space="preserve"> </w:t>
      </w:r>
    </w:p>
    <w:p w14:paraId="20ABB152" w14:textId="6CD960AC" w:rsidR="0085127F" w:rsidRPr="00440C47" w:rsidRDefault="0085127F" w:rsidP="0022229A">
      <w:pPr>
        <w:pStyle w:val="DefenceHeading3"/>
      </w:pPr>
      <w:r w:rsidRPr="00440C47">
        <w:lastRenderedPageBreak/>
        <w:t>To</w:t>
      </w:r>
      <w:r w:rsidR="00B20252">
        <w:t xml:space="preserve">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w:t>
      </w:r>
      <w:r w:rsidRPr="00CA7397">
        <w:t xml:space="preserve">any </w:t>
      </w:r>
      <w:r w:rsidR="00F714BA" w:rsidRPr="00E2361C">
        <w:t>Claim</w:t>
      </w:r>
      <w:r w:rsidRPr="00440C47">
        <w:t xml:space="preserve"> arising out of or in connection with </w:t>
      </w:r>
      <w:r>
        <w:t xml:space="preserve">a </w:t>
      </w:r>
      <w:r w:rsidR="006A6C21" w:rsidRPr="00E2361C">
        <w:t>Latent Condition</w:t>
      </w:r>
      <w:r w:rsidRPr="00C93FF7">
        <w:t xml:space="preserve"> </w:t>
      </w:r>
      <w:r>
        <w:t xml:space="preserve">or the </w:t>
      </w:r>
      <w:r w:rsidRPr="00E2361C">
        <w:t>Contract Administrator's</w:t>
      </w:r>
      <w:r>
        <w:t xml:space="preserve"> instruction under clause </w:t>
      </w:r>
      <w:r w:rsidRPr="00C93FF7">
        <w:fldChar w:fldCharType="begin"/>
      </w:r>
      <w:r w:rsidRPr="00C93FF7">
        <w:instrText xml:space="preserve"> REF _Ref459303710 \w \h </w:instrText>
      </w:r>
      <w:r>
        <w:instrText xml:space="preserve"> \* MERGEFORMAT </w:instrText>
      </w:r>
      <w:r w:rsidRPr="00C93FF7">
        <w:fldChar w:fldCharType="separate"/>
      </w:r>
      <w:r w:rsidR="00214954">
        <w:t>7.3(b)(ii)</w:t>
      </w:r>
      <w:r w:rsidRPr="00C93FF7">
        <w:fldChar w:fldCharType="end"/>
      </w:r>
      <w:r w:rsidR="007633AA">
        <w:t>,</w:t>
      </w:r>
      <w:r w:rsidRPr="00C93FF7">
        <w:t xml:space="preserve"> </w:t>
      </w:r>
      <w:r>
        <w:t xml:space="preserve">other than </w:t>
      </w:r>
      <w:r w:rsidRPr="0085127F">
        <w:t xml:space="preserve">under </w:t>
      </w:r>
      <w:r w:rsidR="0063156F">
        <w:t xml:space="preserve">paragraphs </w:t>
      </w:r>
      <w:r w:rsidR="0063156F">
        <w:fldChar w:fldCharType="begin"/>
      </w:r>
      <w:r w:rsidR="0063156F">
        <w:instrText xml:space="preserve"> REF _Ref105764526 \r \h </w:instrText>
      </w:r>
      <w:r w:rsidR="0063156F">
        <w:fldChar w:fldCharType="separate"/>
      </w:r>
      <w:r w:rsidR="00214954">
        <w:t>(a)(i)</w:t>
      </w:r>
      <w:r w:rsidR="0063156F">
        <w:fldChar w:fldCharType="end"/>
      </w:r>
      <w:r w:rsidR="0063156F">
        <w:t xml:space="preserve"> and </w:t>
      </w:r>
      <w:r w:rsidR="0063156F">
        <w:fldChar w:fldCharType="begin"/>
      </w:r>
      <w:r w:rsidR="0063156F">
        <w:instrText xml:space="preserve"> REF _Ref105764528 \r \h </w:instrText>
      </w:r>
      <w:r w:rsidR="0063156F">
        <w:fldChar w:fldCharType="separate"/>
      </w:r>
      <w:r w:rsidR="00214954">
        <w:t>(a)(ii)</w:t>
      </w:r>
      <w:r w:rsidR="0063156F">
        <w:fldChar w:fldCharType="end"/>
      </w:r>
      <w:r w:rsidR="00B20252">
        <w:t>.</w:t>
      </w:r>
      <w:r w:rsidRPr="0085127F">
        <w:t xml:space="preserve"> </w:t>
      </w:r>
    </w:p>
    <w:p w14:paraId="75BE4E02" w14:textId="77777777" w:rsidR="00DA7739" w:rsidRPr="005D2C6B" w:rsidRDefault="002C783B" w:rsidP="001833F5">
      <w:pPr>
        <w:pStyle w:val="DefenceHeading2"/>
      </w:pPr>
      <w:bookmarkStart w:id="449" w:name="_Toc110956380"/>
      <w:bookmarkStart w:id="450" w:name="_Toc136769757"/>
      <w:r w:rsidRPr="00CE4628">
        <w:t>Site</w:t>
      </w:r>
      <w:r w:rsidR="00DA7739" w:rsidRPr="005D2C6B">
        <w:t xml:space="preserve"> Access</w:t>
      </w:r>
      <w:bookmarkEnd w:id="449"/>
      <w:bookmarkEnd w:id="450"/>
    </w:p>
    <w:p w14:paraId="20C39DE9" w14:textId="77777777" w:rsidR="00422122" w:rsidRDefault="00730A6E" w:rsidP="00730A6E">
      <w:pPr>
        <w:pStyle w:val="DefenceHeading3"/>
      </w:pPr>
      <w:bookmarkStart w:id="451" w:name="_Ref100389589"/>
      <w:r w:rsidRPr="00240105">
        <w:t>In carrying out the Contractor’s</w:t>
      </w:r>
      <w:r w:rsidRPr="00CC095C">
        <w:rPr>
          <w:rStyle w:val="Hyperlink"/>
          <w:color w:val="auto"/>
        </w:rPr>
        <w:t xml:space="preserve"> </w:t>
      </w:r>
      <w:r w:rsidRPr="00240105">
        <w:rPr>
          <w:rStyle w:val="Hyperlink"/>
          <w:color w:val="auto"/>
        </w:rPr>
        <w:t>Activities</w:t>
      </w:r>
      <w:r w:rsidRPr="00240105">
        <w:t xml:space="preserve">, the </w:t>
      </w:r>
      <w:r w:rsidRPr="00CC095C">
        <w:t>Contractor</w:t>
      </w:r>
      <w:r w:rsidRPr="00240105">
        <w:t xml:space="preserve"> must, and must ensure that its </w:t>
      </w:r>
      <w:r w:rsidRPr="00CC4C60">
        <w:t>officers, employees, subcontractors and agents</w:t>
      </w:r>
      <w:r w:rsidR="00422122" w:rsidRPr="00422122">
        <w:t xml:space="preserve"> </w:t>
      </w:r>
      <w:r w:rsidR="00422122" w:rsidRPr="00240105">
        <w:t>comply with</w:t>
      </w:r>
      <w:r w:rsidR="00422122">
        <w:t>:</w:t>
      </w:r>
      <w:r w:rsidRPr="00240105">
        <w:t xml:space="preserve"> </w:t>
      </w:r>
    </w:p>
    <w:p w14:paraId="0B8DBECD" w14:textId="77777777" w:rsidR="00730A6E" w:rsidRDefault="00730A6E" w:rsidP="00376E8A">
      <w:pPr>
        <w:pStyle w:val="DefenceHeading4"/>
      </w:pPr>
      <w:r w:rsidRPr="00240105">
        <w:t xml:space="preserve">the requirements for </w:t>
      </w:r>
      <w:r w:rsidRPr="00CC095C">
        <w:t>Site</w:t>
      </w:r>
      <w:r w:rsidRPr="00240105">
        <w:t xml:space="preserve"> access</w:t>
      </w:r>
      <w:r w:rsidR="00422122">
        <w:t xml:space="preserve"> and conduct at the Site</w:t>
      </w:r>
      <w:r w:rsidRPr="00240105">
        <w:t xml:space="preserve"> </w:t>
      </w:r>
      <w:r w:rsidR="00422122">
        <w:t xml:space="preserve">as are </w:t>
      </w:r>
      <w:r w:rsidRPr="00240105">
        <w:t xml:space="preserve">applicable </w:t>
      </w:r>
      <w:r>
        <w:t xml:space="preserve">to the </w:t>
      </w:r>
      <w:r w:rsidRPr="00CC095C">
        <w:t>Site</w:t>
      </w:r>
      <w:r>
        <w:t xml:space="preserve"> </w:t>
      </w:r>
      <w:r w:rsidR="00422122">
        <w:t xml:space="preserve">from time to time including any </w:t>
      </w:r>
      <w:r w:rsidR="001352D4">
        <w:t xml:space="preserve">requirements </w:t>
      </w:r>
      <w:r w:rsidR="00422122">
        <w:t>set out in the Works Description;</w:t>
      </w:r>
      <w:r w:rsidRPr="00BE17CE">
        <w:t xml:space="preserve"> </w:t>
      </w:r>
      <w:r w:rsidR="00422122">
        <w:t>and</w:t>
      </w:r>
    </w:p>
    <w:p w14:paraId="57DD7911" w14:textId="77777777" w:rsidR="00422122" w:rsidRPr="00BE17CE" w:rsidRDefault="00422122" w:rsidP="00376E8A">
      <w:pPr>
        <w:pStyle w:val="DefenceHeading4"/>
      </w:pPr>
      <w:r>
        <w:t>any direction of the Contract Administrator in relation to Site access or conduct at the Site.</w:t>
      </w:r>
    </w:p>
    <w:p w14:paraId="667A5CA9" w14:textId="77777777" w:rsidR="00DA7739" w:rsidRPr="005D2C6B" w:rsidRDefault="00DA7739" w:rsidP="00376E8A">
      <w:pPr>
        <w:pStyle w:val="DefenceHeading3"/>
      </w:pPr>
      <w:r w:rsidRPr="005D2C6B">
        <w:t xml:space="preserve">The </w:t>
      </w:r>
      <w:r w:rsidR="00BF5581" w:rsidRPr="00E2361C">
        <w:t>Commonwealth</w:t>
      </w:r>
      <w:r w:rsidRPr="005D2C6B">
        <w:t>:</w:t>
      </w:r>
      <w:bookmarkEnd w:id="451"/>
    </w:p>
    <w:p w14:paraId="7F41B747" w14:textId="77777777" w:rsidR="00DA7739" w:rsidRPr="005D2C6B" w:rsidRDefault="00DA7739" w:rsidP="00376E8A">
      <w:pPr>
        <w:pStyle w:val="DefenceHeading4"/>
      </w:pPr>
      <w:r w:rsidRPr="005D2C6B">
        <w:t>is not obliged to:</w:t>
      </w:r>
    </w:p>
    <w:p w14:paraId="1721109D" w14:textId="77777777" w:rsidR="00DA7739" w:rsidRPr="005D2C6B" w:rsidRDefault="00DA7739" w:rsidP="00376E8A">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6A870736" w14:textId="77777777" w:rsidR="00DA7739" w:rsidRPr="005D2C6B" w:rsidRDefault="00DA7739" w:rsidP="00376E8A">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592C9AF3" w14:textId="77777777" w:rsidR="00DA7739" w:rsidRPr="005D2C6B" w:rsidRDefault="00DA7739" w:rsidP="00376E8A">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1F41518B" w14:textId="77777777" w:rsidR="00DA7739" w:rsidRDefault="00DA7739" w:rsidP="00376E8A">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w:t>
      </w:r>
      <w:r w:rsidR="00BD47A9">
        <w:t>, site management</w:t>
      </w:r>
      <w:r w:rsidRPr="005D2C6B">
        <w:t xml:space="preserve"> and </w:t>
      </w:r>
      <w:r w:rsidR="00B50D3A">
        <w:t>work health and safety</w:t>
      </w:r>
      <w:r w:rsidRPr="005D2C6B">
        <w:t>.</w:t>
      </w:r>
    </w:p>
    <w:p w14:paraId="27E1FF3D" w14:textId="77777777" w:rsidR="00DA7739" w:rsidRPr="005D2C6B" w:rsidRDefault="00365DAA" w:rsidP="001833F5">
      <w:pPr>
        <w:pStyle w:val="DefenceHeading2"/>
      </w:pPr>
      <w:bookmarkStart w:id="452" w:name="_Toc110956381"/>
      <w:bookmarkStart w:id="453" w:name="_Toc136769758"/>
      <w:r w:rsidRPr="00CE4628">
        <w:t>Contractor</w:t>
      </w:r>
      <w:r w:rsidR="00DA7739" w:rsidRPr="005D2C6B">
        <w:t>'s Obligation to Provide Access</w:t>
      </w:r>
      <w:bookmarkEnd w:id="452"/>
      <w:bookmarkEnd w:id="453"/>
    </w:p>
    <w:p w14:paraId="2409946A" w14:textId="77777777"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1E8F6467" w14:textId="4AC62FED" w:rsidR="00DA7739" w:rsidRPr="005D2C6B" w:rsidRDefault="00DA7739" w:rsidP="001833F5">
      <w:pPr>
        <w:pStyle w:val="DefenceHeading3"/>
      </w:pPr>
      <w:r w:rsidRPr="005D2C6B">
        <w:t xml:space="preserve">minimise disruption or inconvenience to the </w:t>
      </w:r>
      <w:r w:rsidR="00BF5581" w:rsidRPr="00E2361C">
        <w:t>Commonwealth</w:t>
      </w:r>
      <w:r w:rsidR="00452F9E">
        <w:t xml:space="preserve">, </w:t>
      </w:r>
      <w:r w:rsidR="0032002C">
        <w:t xml:space="preserve">the Host Nation,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214954">
        <w:t>13.5</w:t>
      </w:r>
      <w:r w:rsidR="00974186" w:rsidRPr="005D2C6B">
        <w:fldChar w:fldCharType="end"/>
      </w:r>
      <w:r w:rsidRPr="005D2C6B">
        <w:t>;</w:t>
      </w:r>
    </w:p>
    <w:p w14:paraId="7E0B783D" w14:textId="77777777" w:rsidR="00DA7739" w:rsidRPr="005D2C6B" w:rsidRDefault="00DA7739" w:rsidP="001833F5">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1910BE8A" w14:textId="77777777" w:rsidR="00DA7739" w:rsidRPr="005D2C6B" w:rsidRDefault="00DA7739" w:rsidP="001833F5">
      <w:pPr>
        <w:pStyle w:val="DefenceHeading3"/>
      </w:pPr>
      <w:r w:rsidRPr="005D2C6B">
        <w:t xml:space="preserve">provide the </w:t>
      </w:r>
      <w:r w:rsidR="00BF5581" w:rsidRPr="00E2361C">
        <w:t>Commonwealth</w:t>
      </w:r>
      <w:r w:rsidR="00FA5B20">
        <w:t>, the Host Nation</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326A69B5" w14:textId="77777777" w:rsidR="00DA7739" w:rsidRPr="005D2C6B" w:rsidRDefault="00DA7739" w:rsidP="001833F5">
      <w:pPr>
        <w:pStyle w:val="DefenceHeading2"/>
      </w:pPr>
      <w:bookmarkStart w:id="454" w:name="_Ref71634059"/>
      <w:bookmarkStart w:id="455" w:name="_Toc110956382"/>
      <w:bookmarkStart w:id="456" w:name="_Toc136769759"/>
      <w:r w:rsidRPr="005D2C6B">
        <w:t>Non-Reliance</w:t>
      </w:r>
      <w:bookmarkEnd w:id="454"/>
      <w:bookmarkEnd w:id="455"/>
      <w:bookmarkEnd w:id="456"/>
    </w:p>
    <w:p w14:paraId="376619B9" w14:textId="77777777" w:rsidR="00DA7739" w:rsidRPr="005D2C6B" w:rsidRDefault="00DA7739" w:rsidP="001757C5">
      <w:pPr>
        <w:pStyle w:val="DefenceNormal"/>
      </w:pPr>
      <w:r w:rsidRPr="005D2C6B">
        <w:t xml:space="preserve">The </w:t>
      </w:r>
      <w:r w:rsidR="004F3FE4" w:rsidRPr="00E2361C">
        <w:t>Contractor</w:t>
      </w:r>
      <w:r w:rsidRPr="005D2C6B">
        <w:t>:</w:t>
      </w:r>
    </w:p>
    <w:p w14:paraId="62F5A74C" w14:textId="77777777" w:rsidR="00DA7739" w:rsidRPr="005D2C6B" w:rsidRDefault="00DA7739" w:rsidP="001833F5">
      <w:pPr>
        <w:pStyle w:val="DefenceHeading3"/>
      </w:pPr>
      <w:bookmarkStart w:id="457" w:name="_Ref114286892"/>
      <w:r w:rsidRPr="005D2C6B">
        <w:t>warrants that it did not in any way rely upon:</w:t>
      </w:r>
      <w:bookmarkEnd w:id="457"/>
    </w:p>
    <w:p w14:paraId="051FE754" w14:textId="3F99A779"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214954">
        <w:t>7.2(a)</w:t>
      </w:r>
      <w:r w:rsidR="001A7088">
        <w:fldChar w:fldCharType="end"/>
      </w:r>
      <w:r w:rsidR="001A7088">
        <w:t>)</w:t>
      </w:r>
      <w:r w:rsidRPr="005D2C6B">
        <w:t>; or</w:t>
      </w:r>
    </w:p>
    <w:p w14:paraId="33FA3764"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212BC1CF" w14:textId="77777777" w:rsidR="00DA7739" w:rsidRPr="005D2C6B" w:rsidRDefault="00DA7739" w:rsidP="00137151">
      <w:pPr>
        <w:pStyle w:val="DefenceIndent"/>
      </w:pPr>
      <w:r w:rsidRPr="005D2C6B">
        <w:lastRenderedPageBreak/>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26B6EACE" w14:textId="77777777" w:rsidR="00DA7739" w:rsidRPr="005D2C6B" w:rsidRDefault="001A7088" w:rsidP="001833F5">
      <w:pPr>
        <w:pStyle w:val="DefenceHeading3"/>
      </w:pPr>
      <w:bookmarkStart w:id="458"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458"/>
    </w:p>
    <w:p w14:paraId="525ABB0C" w14:textId="20A63AC4" w:rsidR="00DA7739" w:rsidRDefault="00DA7739" w:rsidP="001833F5">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214954">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214954">
        <w:t>(b)</w:t>
      </w:r>
      <w:r w:rsidR="0015689B" w:rsidRPr="005D2C6B">
        <w:fldChar w:fldCharType="end"/>
      </w:r>
      <w:r w:rsidRPr="005D2C6B">
        <w:t>.</w:t>
      </w:r>
    </w:p>
    <w:p w14:paraId="7DC6AFDF" w14:textId="77777777" w:rsidR="00DA7739" w:rsidRPr="005D2C6B" w:rsidRDefault="00947627" w:rsidP="001833F5">
      <w:pPr>
        <w:pStyle w:val="DefenceHeading1"/>
      </w:pPr>
      <w:r w:rsidRPr="005D2C6B">
        <w:br w:type="page"/>
      </w:r>
      <w:bookmarkStart w:id="459" w:name="_Ref71642209"/>
      <w:bookmarkStart w:id="460" w:name="_Toc110956383"/>
      <w:bookmarkStart w:id="461" w:name="_Toc136769760"/>
      <w:r w:rsidR="00DA7739" w:rsidRPr="005D2C6B">
        <w:lastRenderedPageBreak/>
        <w:t>CONSTRUCTION</w:t>
      </w:r>
      <w:bookmarkEnd w:id="459"/>
      <w:bookmarkEnd w:id="460"/>
      <w:bookmarkEnd w:id="461"/>
    </w:p>
    <w:p w14:paraId="4A55E929" w14:textId="77777777" w:rsidR="00DA7739" w:rsidRPr="005D2C6B" w:rsidRDefault="00DA7739" w:rsidP="001833F5">
      <w:pPr>
        <w:pStyle w:val="DefenceHeading2"/>
      </w:pPr>
      <w:bookmarkStart w:id="462" w:name="_Toc110956384"/>
      <w:bookmarkStart w:id="463" w:name="_Toc136769761"/>
      <w:r w:rsidRPr="005D2C6B">
        <w:t xml:space="preserve">Description of </w:t>
      </w:r>
      <w:r w:rsidR="006D26EA" w:rsidRPr="00CE4628">
        <w:t>Works</w:t>
      </w:r>
      <w:bookmarkEnd w:id="462"/>
      <w:bookmarkEnd w:id="463"/>
    </w:p>
    <w:p w14:paraId="5CDE9A24" w14:textId="5D452CC8"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214954">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2CC4585" w14:textId="77B3B824" w:rsidR="00DA7739" w:rsidRPr="005D2C6B" w:rsidRDefault="00DA7739" w:rsidP="001833F5">
      <w:pPr>
        <w:pStyle w:val="DefenceHeading3"/>
      </w:pPr>
      <w:r w:rsidRPr="005D2C6B">
        <w:t xml:space="preserve">the </w:t>
      </w:r>
      <w:r w:rsidR="00D025B5" w:rsidRPr="00E2361C">
        <w:t>Works Description</w:t>
      </w:r>
      <w:r w:rsidRPr="005D2C6B">
        <w:t xml:space="preserve"> and any </w:t>
      </w:r>
      <w:r w:rsidR="002A3FB8" w:rsidRPr="00E2361C">
        <w:t>Design Documentation</w:t>
      </w:r>
      <w:r w:rsidRPr="005D2C6B">
        <w:t xml:space="preserve"> issued by the </w:t>
      </w:r>
      <w:r w:rsidR="00944B08" w:rsidRPr="00E2361C">
        <w:t>Contract Administrator</w:t>
      </w:r>
      <w:r w:rsidRPr="005D2C6B">
        <w:t xml:space="preserve"> under clause</w:t>
      </w:r>
      <w:r w:rsidR="00974186" w:rsidRPr="005D2C6B">
        <w:t> </w:t>
      </w:r>
      <w:r w:rsidR="00974186" w:rsidRPr="005D2C6B">
        <w:fldChar w:fldCharType="begin"/>
      </w:r>
      <w:r w:rsidR="00974186" w:rsidRPr="005D2C6B">
        <w:instrText xml:space="preserve"> REF _Ref71634209 \w \h </w:instrText>
      </w:r>
      <w:r w:rsidR="005D2C6B">
        <w:instrText xml:space="preserve"> \* MERGEFORMAT </w:instrText>
      </w:r>
      <w:r w:rsidR="00974186" w:rsidRPr="005D2C6B">
        <w:fldChar w:fldCharType="separate"/>
      </w:r>
      <w:r w:rsidR="00214954">
        <w:t>8.8</w:t>
      </w:r>
      <w:r w:rsidR="00974186" w:rsidRPr="005D2C6B">
        <w:fldChar w:fldCharType="end"/>
      </w:r>
      <w:r w:rsidRPr="005D2C6B">
        <w:t xml:space="preserve"> (if Option 1 of that clause applies);</w:t>
      </w:r>
    </w:p>
    <w:p w14:paraId="5193F57A" w14:textId="1ADDD131" w:rsidR="00DA7739" w:rsidRPr="005D2C6B" w:rsidRDefault="00543273" w:rsidP="001833F5">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214954">
        <w:t>6.3</w:t>
      </w:r>
      <w:r w:rsidR="00974186" w:rsidRPr="005D2C6B">
        <w:fldChar w:fldCharType="end"/>
      </w:r>
      <w:r w:rsidR="00DA7739" w:rsidRPr="005D2C6B">
        <w:t xml:space="preserve">; </w:t>
      </w:r>
    </w:p>
    <w:p w14:paraId="343D3452" w14:textId="77777777" w:rsidR="00DA7739" w:rsidRPr="005D2C6B" w:rsidRDefault="00DA7739" w:rsidP="001833F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2B0CEFF4" w14:textId="77777777" w:rsidR="00DA7739" w:rsidRPr="005D2C6B" w:rsidRDefault="00DA7739" w:rsidP="001833F5">
      <w:pPr>
        <w:pStyle w:val="DefenceHeading3"/>
      </w:pPr>
      <w:r w:rsidRPr="005D2C6B">
        <w:t xml:space="preserve">the other requirements of the </w:t>
      </w:r>
      <w:r w:rsidR="008A3BB2" w:rsidRPr="00E2361C">
        <w:t>Contract</w:t>
      </w:r>
      <w:r w:rsidRPr="005D2C6B">
        <w:t>.</w:t>
      </w:r>
    </w:p>
    <w:p w14:paraId="2A5E2607" w14:textId="77777777" w:rsidR="00DA7739" w:rsidRPr="005D2C6B" w:rsidRDefault="00DA7739" w:rsidP="001833F5">
      <w:pPr>
        <w:pStyle w:val="DefenceHeading2"/>
      </w:pPr>
      <w:bookmarkStart w:id="464" w:name="_Toc110956385"/>
      <w:bookmarkStart w:id="465" w:name="_Toc136769762"/>
      <w:r w:rsidRPr="005D2C6B">
        <w:t>All Work Included</w:t>
      </w:r>
      <w:bookmarkEnd w:id="464"/>
      <w:bookmarkEnd w:id="465"/>
    </w:p>
    <w:p w14:paraId="78E5B1D5" w14:textId="77777777" w:rsidR="00DA7739" w:rsidRPr="005D2C6B" w:rsidRDefault="00DA7739" w:rsidP="001B0AC7">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EE429AC" w14:textId="77777777" w:rsidR="00DA7739" w:rsidRPr="005D2C6B" w:rsidRDefault="00DA7739" w:rsidP="001B0AC7">
      <w:pPr>
        <w:pStyle w:val="DefenceHeading3"/>
      </w:pPr>
      <w:r w:rsidRPr="005D2C6B">
        <w:t xml:space="preserve">Any such </w:t>
      </w:r>
      <w:r w:rsidR="00437E8B" w:rsidRPr="00E2361C">
        <w:t>Plant, Equipment and Work</w:t>
      </w:r>
      <w:r w:rsidRPr="005D2C6B">
        <w:t>, materials and other work:</w:t>
      </w:r>
    </w:p>
    <w:p w14:paraId="321F778A" w14:textId="77777777" w:rsidR="00DA7739" w:rsidRPr="005D2C6B" w:rsidRDefault="00DA7739" w:rsidP="001B0AC7">
      <w:pPr>
        <w:pStyle w:val="DefenceHeading4"/>
      </w:pPr>
      <w:r w:rsidRPr="005D2C6B">
        <w:t xml:space="preserve">must be undertaken and provided by the </w:t>
      </w:r>
      <w:r w:rsidR="004F3FE4" w:rsidRPr="00E2361C">
        <w:t>Contractor</w:t>
      </w:r>
      <w:r w:rsidRPr="005D2C6B">
        <w:t xml:space="preserve">; and </w:t>
      </w:r>
    </w:p>
    <w:p w14:paraId="7C39AA9E" w14:textId="77777777" w:rsidR="00DA7739" w:rsidRPr="005D2C6B" w:rsidRDefault="00DA7739" w:rsidP="001B0AC7">
      <w:pPr>
        <w:pStyle w:val="DefenceHeading4"/>
      </w:pPr>
      <w:bookmarkStart w:id="466"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466"/>
    </w:p>
    <w:p w14:paraId="4B536629" w14:textId="77777777" w:rsidR="00DA7739" w:rsidRPr="005D2C6B" w:rsidRDefault="002C783B" w:rsidP="001833F5">
      <w:pPr>
        <w:pStyle w:val="DefenceHeading2"/>
      </w:pPr>
      <w:bookmarkStart w:id="467" w:name="_Ref71884642"/>
      <w:bookmarkStart w:id="468" w:name="_Toc110956386"/>
      <w:bookmarkStart w:id="469" w:name="_Toc136769763"/>
      <w:r w:rsidRPr="00CE4628">
        <w:t>Statutory Requirements</w:t>
      </w:r>
      <w:bookmarkEnd w:id="467"/>
      <w:bookmarkEnd w:id="468"/>
      <w:bookmarkEnd w:id="469"/>
    </w:p>
    <w:p w14:paraId="598308FC" w14:textId="77777777" w:rsidR="00DA7739" w:rsidRPr="005D2C6B" w:rsidRDefault="00DA7739" w:rsidP="00CC095C">
      <w:pPr>
        <w:pStyle w:val="DefenceHeading3"/>
      </w:pPr>
      <w:bookmarkStart w:id="470" w:name="_Ref33092625"/>
      <w:r w:rsidRPr="005D2C6B">
        <w:t xml:space="preserve">The </w:t>
      </w:r>
      <w:r w:rsidR="000B3220" w:rsidRPr="00E2361C">
        <w:t>Contract Particulars</w:t>
      </w:r>
      <w:r w:rsidRPr="005D2C6B">
        <w:t xml:space="preserve"> </w:t>
      </w:r>
      <w:r w:rsidR="0038669C">
        <w:t>specify</w:t>
      </w:r>
      <w:r w:rsidR="0038669C" w:rsidRPr="005D2C6B">
        <w:t xml:space="preserve"> </w:t>
      </w:r>
      <w:r w:rsidRPr="005D2C6B">
        <w:t xml:space="preserve">the </w:t>
      </w:r>
      <w:r w:rsidR="00B546B2" w:rsidRPr="00E2361C">
        <w:t>Approval</w:t>
      </w:r>
      <w:r w:rsidR="002624C0" w:rsidRPr="00E2361C">
        <w:t>s</w:t>
      </w:r>
      <w:r w:rsidRPr="005D2C6B">
        <w:t xml:space="preserve"> which exist at the </w:t>
      </w:r>
      <w:r w:rsidR="00F714BA" w:rsidRPr="00240105">
        <w:t>Award Date</w:t>
      </w:r>
      <w:r w:rsidRPr="005D2C6B">
        <w:t xml:space="preserve"> or which the </w:t>
      </w:r>
      <w:r w:rsidR="00BF5581" w:rsidRPr="00E2361C">
        <w:t>Commonwealth</w:t>
      </w:r>
      <w:r w:rsidR="004534E9" w:rsidRPr="005D2C6B">
        <w:t xml:space="preserve"> </w:t>
      </w:r>
      <w:r w:rsidRPr="005D2C6B">
        <w:t xml:space="preserve">will obtain after the </w:t>
      </w:r>
      <w:r w:rsidR="00F714BA" w:rsidRPr="00240105">
        <w:t>Award Date</w:t>
      </w:r>
      <w:r w:rsidRPr="005D2C6B">
        <w:t>.</w:t>
      </w:r>
      <w:bookmarkEnd w:id="470"/>
    </w:p>
    <w:p w14:paraId="12FCA070" w14:textId="77777777" w:rsidR="00DA7739" w:rsidRPr="00FE7D60" w:rsidRDefault="00DA7739" w:rsidP="00CC095C">
      <w:pPr>
        <w:pStyle w:val="DefenceHeading3"/>
      </w:pPr>
      <w:bookmarkStart w:id="471" w:name="_Ref33522419"/>
      <w:r w:rsidRPr="005D2C6B">
        <w:t xml:space="preserve">In </w:t>
      </w:r>
      <w:r w:rsidRPr="00FE7D60">
        <w:t xml:space="preserve">carrying out the </w:t>
      </w:r>
      <w:r w:rsidR="000B3220" w:rsidRPr="00FE7D60">
        <w:t>Contractor's Activities</w:t>
      </w:r>
      <w:r w:rsidRPr="00FE7D60">
        <w:t xml:space="preserve">, the </w:t>
      </w:r>
      <w:r w:rsidR="004F3FE4" w:rsidRPr="00FE7D60">
        <w:t>Contractor</w:t>
      </w:r>
      <w:r w:rsidRPr="00FE7D60">
        <w:t xml:space="preserve"> must:</w:t>
      </w:r>
      <w:bookmarkEnd w:id="471"/>
    </w:p>
    <w:p w14:paraId="00A3A9F4" w14:textId="77777777" w:rsidR="00DA7739" w:rsidRPr="00FE7D60" w:rsidRDefault="00DA7739" w:rsidP="00CC095C">
      <w:pPr>
        <w:pStyle w:val="DefenceHeading4"/>
      </w:pPr>
      <w:bookmarkStart w:id="472" w:name="_Ref71642243"/>
      <w:r w:rsidRPr="00FE7D60">
        <w:t xml:space="preserve">unless otherwise specified in the </w:t>
      </w:r>
      <w:r w:rsidR="000B3220" w:rsidRPr="00FE7D60">
        <w:t>Contract Particulars</w:t>
      </w:r>
      <w:r w:rsidRPr="00FE7D60">
        <w:t xml:space="preserve">, comply with all applicable </w:t>
      </w:r>
      <w:r w:rsidR="00C07B03" w:rsidRPr="00FE7D60">
        <w:t>Statutory Requirements</w:t>
      </w:r>
      <w:r w:rsidRPr="00FE7D60">
        <w:t>;</w:t>
      </w:r>
      <w:bookmarkEnd w:id="472"/>
    </w:p>
    <w:p w14:paraId="21BBB123" w14:textId="34833875" w:rsidR="00DA7739" w:rsidRPr="00FE7D60" w:rsidRDefault="00DA7739" w:rsidP="00CC095C">
      <w:pPr>
        <w:pStyle w:val="DefenceHeading4"/>
      </w:pPr>
      <w:r w:rsidRPr="00FE7D60">
        <w:t xml:space="preserve">without limiting </w:t>
      </w:r>
      <w:r w:rsidR="00E615B8" w:rsidRPr="00E615B8">
        <w:t>sub</w:t>
      </w:r>
      <w:r w:rsidRPr="00E615B8">
        <w:t>paragraph </w:t>
      </w:r>
      <w:r w:rsidR="00E615B8" w:rsidRPr="001B0AC7">
        <w:fldChar w:fldCharType="begin"/>
      </w:r>
      <w:r w:rsidR="00E615B8" w:rsidRPr="001B0AC7">
        <w:instrText xml:space="preserve"> REF _Ref71642243 \n \h </w:instrText>
      </w:r>
      <w:r w:rsidR="00E615B8">
        <w:instrText xml:space="preserve"> \* MERGEFORMAT </w:instrText>
      </w:r>
      <w:r w:rsidR="00E615B8" w:rsidRPr="001B0AC7">
        <w:fldChar w:fldCharType="separate"/>
      </w:r>
      <w:r w:rsidR="00214954">
        <w:t>(i)</w:t>
      </w:r>
      <w:r w:rsidR="00E615B8" w:rsidRPr="001B0AC7">
        <w:fldChar w:fldCharType="end"/>
      </w:r>
      <w:r w:rsidRPr="00E615B8">
        <w:t>:</w:t>
      </w:r>
    </w:p>
    <w:p w14:paraId="388747BC" w14:textId="77777777" w:rsidR="00DA7739" w:rsidRPr="00FE7D60" w:rsidRDefault="00DA7739" w:rsidP="00CC095C">
      <w:pPr>
        <w:pStyle w:val="DefenceHeading5"/>
      </w:pPr>
      <w:r w:rsidRPr="00FE7D60">
        <w:t xml:space="preserve">apply for and obtain all </w:t>
      </w:r>
      <w:r w:rsidR="00CC399D" w:rsidRPr="00FE7D60">
        <w:t>Approvals</w:t>
      </w:r>
      <w:r w:rsidRPr="00FE7D60">
        <w:t xml:space="preserve"> other than those </w:t>
      </w:r>
      <w:r w:rsidR="0038669C" w:rsidRPr="00FE7D60">
        <w:t>specified</w:t>
      </w:r>
      <w:r w:rsidRPr="00FE7D60">
        <w:t xml:space="preserve"> in the </w:t>
      </w:r>
      <w:r w:rsidR="000B3220" w:rsidRPr="00FE7D60">
        <w:t>Contract Particulars</w:t>
      </w:r>
      <w:r w:rsidRPr="00FE7D60">
        <w:t>; and</w:t>
      </w:r>
    </w:p>
    <w:p w14:paraId="38D7C93B" w14:textId="77777777" w:rsidR="00DA7739" w:rsidRDefault="00DA7739" w:rsidP="00CC095C">
      <w:pPr>
        <w:pStyle w:val="DefenceHeading5"/>
      </w:pPr>
      <w:r w:rsidRPr="005D2C6B">
        <w:t xml:space="preserve">give all notices and pay all fees and other amounts which it is required to pay in respect of the carrying out of its </w:t>
      </w:r>
      <w:r w:rsidR="008A3BB2" w:rsidRPr="00E2361C">
        <w:t>Contract</w:t>
      </w:r>
      <w:r w:rsidRPr="005D2C6B">
        <w:t xml:space="preserve"> obligations; </w:t>
      </w:r>
    </w:p>
    <w:p w14:paraId="494FBAFE" w14:textId="5BBDEBC0" w:rsidR="00BF28A1" w:rsidRPr="00E615B8" w:rsidRDefault="00BF28A1" w:rsidP="00BF28A1">
      <w:pPr>
        <w:pStyle w:val="DefenceHeading4"/>
      </w:pPr>
      <w:r w:rsidRPr="00E615B8">
        <w:t xml:space="preserve">provide the </w:t>
      </w:r>
      <w:r w:rsidR="00626A0B" w:rsidRPr="00E615B8">
        <w:t>Commonwealth</w:t>
      </w:r>
      <w:r w:rsidRPr="00E615B8">
        <w:t xml:space="preserve"> with all assistance reasonably required to enable the </w:t>
      </w:r>
      <w:r w:rsidR="00626A0B" w:rsidRPr="00E615B8">
        <w:t>Commonwealth</w:t>
      </w:r>
      <w:r w:rsidRPr="00E615B8">
        <w:t xml:space="preserve"> to obtain, or satisfy or fulfil the conditions and requirements of, any Approvals the subject of paragraph</w:t>
      </w:r>
      <w:r w:rsidR="000B64D8" w:rsidRPr="00E615B8">
        <w:t xml:space="preserve"> </w:t>
      </w:r>
      <w:r w:rsidR="000B64D8" w:rsidRPr="001B0AC7">
        <w:fldChar w:fldCharType="begin"/>
      </w:r>
      <w:r w:rsidR="000B64D8" w:rsidRPr="00E615B8">
        <w:instrText xml:space="preserve"> REF _Ref33092625 \n \h </w:instrText>
      </w:r>
      <w:r w:rsidR="003E3A51" w:rsidRPr="001B0AC7">
        <w:instrText xml:space="preserve"> \* MERGEFORMAT </w:instrText>
      </w:r>
      <w:r w:rsidR="000B64D8" w:rsidRPr="001B0AC7">
        <w:fldChar w:fldCharType="separate"/>
      </w:r>
      <w:r w:rsidR="00214954">
        <w:t>(a)</w:t>
      </w:r>
      <w:r w:rsidR="000B64D8" w:rsidRPr="001B0AC7">
        <w:fldChar w:fldCharType="end"/>
      </w:r>
      <w:r w:rsidRPr="00E615B8">
        <w:t>;</w:t>
      </w:r>
      <w:r w:rsidR="001D2C45" w:rsidRPr="00E615B8">
        <w:t xml:space="preserve"> and</w:t>
      </w:r>
    </w:p>
    <w:p w14:paraId="12C584F5" w14:textId="77777777" w:rsidR="004714FE" w:rsidRDefault="00DA7739" w:rsidP="00CC095C">
      <w:pPr>
        <w:pStyle w:val="DefenceHeading4"/>
      </w:pPr>
      <w:bookmarkStart w:id="473"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473"/>
      <w:r w:rsidRPr="005D2C6B">
        <w:t xml:space="preserve"> </w:t>
      </w:r>
    </w:p>
    <w:p w14:paraId="3E8A66F2" w14:textId="3CF9BBB0" w:rsidR="00BF28A1" w:rsidRDefault="00BF28A1" w:rsidP="00BF28A1">
      <w:pPr>
        <w:pStyle w:val="DefenceHeading3"/>
      </w:pPr>
      <w:r>
        <w:t>Without limiting paragraph</w:t>
      </w:r>
      <w:r w:rsidR="00A45D2D">
        <w:t xml:space="preserve"> </w:t>
      </w:r>
      <w:r w:rsidR="00452F59">
        <w:fldChar w:fldCharType="begin"/>
      </w:r>
      <w:r w:rsidR="00452F59">
        <w:instrText xml:space="preserve"> REF _Ref33522419 \r \h </w:instrText>
      </w:r>
      <w:r w:rsidR="00452F59">
        <w:fldChar w:fldCharType="separate"/>
      </w:r>
      <w:r w:rsidR="00214954">
        <w:t>(b)</w:t>
      </w:r>
      <w:r w:rsidR="00452F59">
        <w:fldChar w:fldCharType="end"/>
      </w:r>
      <w:r>
        <w:t>, the Contractor must:</w:t>
      </w:r>
    </w:p>
    <w:p w14:paraId="5E9C37BD" w14:textId="77777777" w:rsidR="00BF28A1" w:rsidRDefault="00BF28A1" w:rsidP="00BF28A1">
      <w:pPr>
        <w:pStyle w:val="DefenceHeading4"/>
      </w:pPr>
      <w:r>
        <w:t>comply with the Additional Host Nation Requirements;</w:t>
      </w:r>
    </w:p>
    <w:p w14:paraId="2A134818" w14:textId="77777777" w:rsidR="00BF28A1" w:rsidRPr="00452F59" w:rsidRDefault="00BF28A1" w:rsidP="00BF28A1">
      <w:pPr>
        <w:pStyle w:val="DefenceHeading4"/>
      </w:pPr>
      <w:r>
        <w:lastRenderedPageBreak/>
        <w:t xml:space="preserve">not engage in any political </w:t>
      </w:r>
      <w:r w:rsidR="00FE7D60">
        <w:t xml:space="preserve">or unlawful </w:t>
      </w:r>
      <w:r>
        <w:t xml:space="preserve">activity during the carrying </w:t>
      </w:r>
      <w:r w:rsidRPr="00452F59">
        <w:t>out of the Contractor's Activities</w:t>
      </w:r>
      <w:r w:rsidR="00FE7D60" w:rsidRPr="00452F59">
        <w:t xml:space="preserve"> in the Host Nation</w:t>
      </w:r>
      <w:r w:rsidRPr="00452F59">
        <w:t>;</w:t>
      </w:r>
      <w:r w:rsidR="001D2C45">
        <w:t xml:space="preserve"> and</w:t>
      </w:r>
    </w:p>
    <w:p w14:paraId="0891D076" w14:textId="46F18914" w:rsidR="001C3960" w:rsidRDefault="00BF28A1" w:rsidP="000B6473">
      <w:pPr>
        <w:pStyle w:val="DefenceHeading4"/>
      </w:pPr>
      <w:bookmarkStart w:id="474" w:name="_Toc33533006"/>
      <w:bookmarkEnd w:id="474"/>
      <w:r w:rsidRPr="00376E8A">
        <w:t>use its best endeavours</w:t>
      </w:r>
      <w:r w:rsidR="00FE7D60" w:rsidRPr="00376E8A">
        <w:t xml:space="preserve"> to</w:t>
      </w:r>
      <w:r w:rsidRPr="00376E8A">
        <w:t xml:space="preserve"> ensure that all its officers, employees, subcontractors and agents</w:t>
      </w:r>
      <w:r w:rsidR="00FE7D60" w:rsidRPr="00376E8A">
        <w:t xml:space="preserve"> do</w:t>
      </w:r>
      <w:r w:rsidRPr="00376E8A">
        <w:t xml:space="preserve"> not to engage in </w:t>
      </w:r>
      <w:r w:rsidR="00FE7D60" w:rsidRPr="00376E8A">
        <w:t>unlawful activity or mis</w:t>
      </w:r>
      <w:r w:rsidRPr="00376E8A">
        <w:t>conduct</w:t>
      </w:r>
      <w:r w:rsidR="00FE7D60" w:rsidRPr="00376E8A">
        <w:t xml:space="preserve"> during the carrying out of the Contractor’s Activities in the Host Nation.</w:t>
      </w:r>
      <w:r w:rsidR="00FE7D60" w:rsidRPr="00376E8A" w:rsidDel="00FE7D60">
        <w:t xml:space="preserve"> </w:t>
      </w:r>
    </w:p>
    <w:p w14:paraId="5D2DFED0" w14:textId="77777777" w:rsidR="00DA7739" w:rsidRPr="00C93FF7" w:rsidRDefault="00DA7739" w:rsidP="001833F5">
      <w:pPr>
        <w:pStyle w:val="DefenceHeading2"/>
      </w:pPr>
      <w:bookmarkStart w:id="475" w:name="_Toc33533341"/>
      <w:bookmarkStart w:id="476" w:name="_Toc33597983"/>
      <w:bookmarkStart w:id="477" w:name="_Toc33602486"/>
      <w:bookmarkStart w:id="478" w:name="_Toc33122058"/>
      <w:bookmarkStart w:id="479" w:name="_Toc33533008"/>
      <w:bookmarkStart w:id="480" w:name="_Toc33533342"/>
      <w:bookmarkStart w:id="481" w:name="_Toc33597984"/>
      <w:bookmarkStart w:id="482" w:name="_Toc33602487"/>
      <w:bookmarkStart w:id="483" w:name="_Toc33122059"/>
      <w:bookmarkStart w:id="484" w:name="_Toc33533009"/>
      <w:bookmarkStart w:id="485" w:name="_Toc33533343"/>
      <w:bookmarkStart w:id="486" w:name="_Toc33597985"/>
      <w:bookmarkStart w:id="487" w:name="_Toc33602488"/>
      <w:bookmarkStart w:id="488" w:name="_Ref121893880"/>
      <w:bookmarkStart w:id="489" w:name="_Toc110956387"/>
      <w:bookmarkStart w:id="490" w:name="_Toc136769764"/>
      <w:bookmarkEnd w:id="475"/>
      <w:bookmarkEnd w:id="476"/>
      <w:bookmarkEnd w:id="477"/>
      <w:bookmarkEnd w:id="478"/>
      <w:bookmarkEnd w:id="479"/>
      <w:bookmarkEnd w:id="480"/>
      <w:bookmarkEnd w:id="481"/>
      <w:bookmarkEnd w:id="482"/>
      <w:bookmarkEnd w:id="483"/>
      <w:bookmarkEnd w:id="484"/>
      <w:bookmarkEnd w:id="485"/>
      <w:bookmarkEnd w:id="486"/>
      <w:bookmarkEnd w:id="487"/>
      <w:r w:rsidRPr="00C93FF7">
        <w:t xml:space="preserve">Change in </w:t>
      </w:r>
      <w:r w:rsidR="002C783B" w:rsidRPr="00C93FF7">
        <w:t>Statutory Requirements</w:t>
      </w:r>
      <w:r w:rsidRPr="00C93FF7">
        <w:t xml:space="preserve"> or Variance with </w:t>
      </w:r>
      <w:r w:rsidR="005C2B63" w:rsidRPr="00C93FF7">
        <w:t>Contract</w:t>
      </w:r>
      <w:bookmarkEnd w:id="488"/>
      <w:bookmarkEnd w:id="489"/>
      <w:bookmarkEnd w:id="490"/>
    </w:p>
    <w:p w14:paraId="4895494E" w14:textId="77777777" w:rsidR="009D4936" w:rsidRPr="00C93FF7" w:rsidRDefault="00DA7739" w:rsidP="009D4936">
      <w:pPr>
        <w:pStyle w:val="DefenceHeading3"/>
      </w:pPr>
      <w:bookmarkStart w:id="491" w:name="_Ref459303824"/>
      <w:r w:rsidRPr="00C93FF7">
        <w:t>If:</w:t>
      </w:r>
      <w:bookmarkEnd w:id="491"/>
      <w:r w:rsidR="00AD624A" w:rsidRPr="00C93FF7">
        <w:t xml:space="preserve"> </w:t>
      </w:r>
    </w:p>
    <w:p w14:paraId="222A03B7" w14:textId="77777777" w:rsidR="00DA7739" w:rsidRPr="00C93FF7" w:rsidRDefault="00DA7739" w:rsidP="009D4936">
      <w:pPr>
        <w:pStyle w:val="DefenceHeading4"/>
      </w:pPr>
      <w:bookmarkStart w:id="492"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492"/>
    </w:p>
    <w:p w14:paraId="40DD36CE" w14:textId="77777777"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018C66F0" w14:textId="77777777"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0255C076" w14:textId="6533451C" w:rsidR="009D4936" w:rsidRPr="00C93FF7" w:rsidRDefault="00C31018" w:rsidP="009D4936">
      <w:pPr>
        <w:pStyle w:val="DefenceHeading3"/>
      </w:pPr>
      <w:bookmarkStart w:id="493"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214954">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493"/>
    </w:p>
    <w:p w14:paraId="2EC515FB" w14:textId="5049D2EF" w:rsidR="0063156F" w:rsidRDefault="009D4936" w:rsidP="00376E8A">
      <w:pPr>
        <w:pStyle w:val="DefenceHeading3"/>
      </w:pPr>
      <w:bookmarkStart w:id="494" w:name="_Ref459303983"/>
      <w:bookmarkStart w:id="495" w:name="_Ref57385128"/>
      <w:r w:rsidRPr="00C93FF7">
        <w:t xml:space="preserve">Subject to paragraph </w:t>
      </w:r>
      <w:r w:rsidR="005D7BD2" w:rsidRPr="00C93FF7">
        <w:rPr>
          <w:bCs w:val="0"/>
        </w:rPr>
        <w:fldChar w:fldCharType="begin"/>
      </w:r>
      <w:r w:rsidR="005D7BD2" w:rsidRPr="00C93FF7">
        <w:instrText xml:space="preserve"> REF _Ref459303858 \n \h  \* MERGEFORMAT </w:instrText>
      </w:r>
      <w:r w:rsidR="005D7BD2" w:rsidRPr="00C93FF7">
        <w:rPr>
          <w:bCs w:val="0"/>
        </w:rPr>
      </w:r>
      <w:r w:rsidR="005D7BD2" w:rsidRPr="00C93FF7">
        <w:rPr>
          <w:bCs w:val="0"/>
        </w:rPr>
        <w:fldChar w:fldCharType="separate"/>
      </w:r>
      <w:r w:rsidR="00214954">
        <w:t>(d)</w:t>
      </w:r>
      <w:r w:rsidR="005D7BD2" w:rsidRPr="00C93FF7">
        <w:rPr>
          <w:bCs w:val="0"/>
        </w:rPr>
        <w:fldChar w:fldCharType="end"/>
      </w:r>
      <w:r w:rsidRPr="00C93FF7">
        <w:t xml:space="preserve">, the </w:t>
      </w:r>
      <w:r w:rsidR="004F3FE4" w:rsidRPr="00E2361C">
        <w:t>Contractor</w:t>
      </w:r>
      <w:r w:rsidRPr="00C93FF7">
        <w:t xml:space="preserve"> will be entitled to</w:t>
      </w:r>
      <w:r w:rsidR="0063156F">
        <w:t>:</w:t>
      </w:r>
      <w:r w:rsidR="007C5F86">
        <w:t xml:space="preserve"> </w:t>
      </w:r>
      <w:bookmarkStart w:id="496" w:name="_Ref459717840"/>
      <w:bookmarkEnd w:id="494"/>
    </w:p>
    <w:p w14:paraId="59E91C7A" w14:textId="6D7A4AA4" w:rsidR="0063156F" w:rsidRDefault="0063156F" w:rsidP="000F5D16">
      <w:pPr>
        <w:pStyle w:val="DefenceHeading4"/>
      </w:pPr>
      <w:bookmarkStart w:id="497" w:name="_Ref105764797"/>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and</w:t>
      </w:r>
      <w:bookmarkEnd w:id="497"/>
      <w:r>
        <w:t xml:space="preserve"> </w:t>
      </w:r>
    </w:p>
    <w:p w14:paraId="5EF66127" w14:textId="46F2F751" w:rsidR="009D4936" w:rsidRPr="007C5F86" w:rsidRDefault="009D4936" w:rsidP="00803799">
      <w:pPr>
        <w:pStyle w:val="DefenceHeading4"/>
      </w:pPr>
      <w:bookmarkStart w:id="498" w:name="_Ref105764799"/>
      <w:r w:rsidRPr="00376E8A">
        <w:t xml:space="preserve">have the </w:t>
      </w:r>
      <w:r w:rsidR="000B3220" w:rsidRPr="00376E8A">
        <w:t>Contract Price</w:t>
      </w:r>
      <w:r w:rsidRPr="00376E8A">
        <w:t xml:space="preserve"> increased by the extra costs reasonably incurred by the </w:t>
      </w:r>
      <w:r w:rsidR="004F3FE4" w:rsidRPr="00376E8A">
        <w:t>Contractor</w:t>
      </w:r>
      <w:r w:rsidRPr="00376E8A">
        <w:t xml:space="preserve"> after the giving of the notice</w:t>
      </w:r>
      <w:r w:rsidR="001E1956" w:rsidRPr="00376E8A">
        <w:t xml:space="preserve"> under paragraph </w:t>
      </w:r>
      <w:r w:rsidR="00C93FF7" w:rsidRPr="00376E8A">
        <w:fldChar w:fldCharType="begin"/>
      </w:r>
      <w:r w:rsidR="00C93FF7" w:rsidRPr="00376E8A">
        <w:instrText xml:space="preserve"> REF _Ref459303824 \n \h  \* MERGEFORMAT </w:instrText>
      </w:r>
      <w:r w:rsidR="00C93FF7" w:rsidRPr="00376E8A">
        <w:fldChar w:fldCharType="separate"/>
      </w:r>
      <w:r w:rsidR="00214954">
        <w:t>(a)</w:t>
      </w:r>
      <w:r w:rsidR="00C93FF7" w:rsidRPr="00376E8A">
        <w:fldChar w:fldCharType="end"/>
      </w:r>
      <w:r w:rsidR="00C93FF7" w:rsidRPr="00376E8A">
        <w:t xml:space="preserve"> </w:t>
      </w:r>
      <w:r w:rsidRPr="00376E8A">
        <w:t>which arise directly from the change or variance and the Contract Administrator's instruction</w:t>
      </w:r>
      <w:r w:rsidR="00C31018" w:rsidRPr="00376E8A">
        <w:t xml:space="preserve"> </w:t>
      </w:r>
      <w:r w:rsidRPr="00376E8A">
        <w:t xml:space="preserve">under paragraph </w:t>
      </w:r>
      <w:r w:rsidR="00C34A6C" w:rsidRPr="00376E8A">
        <w:fldChar w:fldCharType="begin"/>
      </w:r>
      <w:r w:rsidR="00C34A6C" w:rsidRPr="00376E8A">
        <w:instrText xml:space="preserve"> REF _Ref459303895 \r \h </w:instrText>
      </w:r>
      <w:r w:rsidR="00C93FF7" w:rsidRPr="00376E8A">
        <w:instrText xml:space="preserve"> \* MERGEFORMAT </w:instrText>
      </w:r>
      <w:r w:rsidR="00C34A6C" w:rsidRPr="00376E8A">
        <w:fldChar w:fldCharType="separate"/>
      </w:r>
      <w:r w:rsidR="00214954">
        <w:t>(b)</w:t>
      </w:r>
      <w:r w:rsidR="00C34A6C" w:rsidRPr="00376E8A">
        <w:fldChar w:fldCharType="end"/>
      </w:r>
      <w:r w:rsidRPr="00376E8A">
        <w:t xml:space="preserve">, as determined by the </w:t>
      </w:r>
      <w:r w:rsidR="00944B08" w:rsidRPr="00376E8A">
        <w:t>Contract Administrator</w:t>
      </w:r>
      <w:r w:rsidRPr="007C5F86">
        <w:t>.</w:t>
      </w:r>
      <w:bookmarkEnd w:id="495"/>
      <w:bookmarkEnd w:id="496"/>
      <w:bookmarkEnd w:id="498"/>
    </w:p>
    <w:p w14:paraId="2CF9FBD2" w14:textId="0F3409C5" w:rsidR="009D4936" w:rsidRPr="00C93FF7" w:rsidRDefault="009D4936" w:rsidP="009D4936">
      <w:pPr>
        <w:pStyle w:val="DefenceHeading3"/>
      </w:pPr>
      <w:bookmarkStart w:id="499" w:name="_Ref459303858"/>
      <w:r w:rsidRPr="00C93FF7">
        <w:t xml:space="preserve">The </w:t>
      </w:r>
      <w:r w:rsidR="000B3220" w:rsidRPr="00E2361C">
        <w:t>Contract 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214954">
        <w:t>(b)</w:t>
      </w:r>
      <w:r w:rsidR="00C34A6C" w:rsidRPr="00C93FF7">
        <w:fldChar w:fldCharType="end"/>
      </w:r>
      <w:r w:rsidRPr="00C93FF7">
        <w:t xml:space="preserve">, as determined by the </w:t>
      </w:r>
      <w:r w:rsidR="00944B08" w:rsidRPr="00E2361C">
        <w:t>Contract Administrator</w:t>
      </w:r>
      <w:r w:rsidRPr="00C93FF7">
        <w:t>.</w:t>
      </w:r>
      <w:bookmarkEnd w:id="499"/>
      <w:r w:rsidRPr="00C93FF7">
        <w:t xml:space="preserve"> </w:t>
      </w:r>
    </w:p>
    <w:p w14:paraId="0D3E7B49" w14:textId="6BD17852" w:rsidR="0085127F" w:rsidRPr="00440C47" w:rsidRDefault="00B20252" w:rsidP="0098593C">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D32B8E">
        <w:t xml:space="preserve">paragraph </w:t>
      </w:r>
      <w:r w:rsidR="00D32B8E">
        <w:fldChar w:fldCharType="begin"/>
      </w:r>
      <w:r w:rsidR="00D32B8E">
        <w:instrText xml:space="preserve"> REF _Ref459303895 \n \h </w:instrText>
      </w:r>
      <w:r w:rsidR="00D32B8E">
        <w:fldChar w:fldCharType="separate"/>
      </w:r>
      <w:r w:rsidR="00214954">
        <w:t>(b)</w:t>
      </w:r>
      <w:r w:rsidR="00D32B8E">
        <w:fldChar w:fldCharType="end"/>
      </w:r>
      <w:r w:rsidR="0085127F" w:rsidRPr="00C93FF7">
        <w:t xml:space="preserve">, </w:t>
      </w:r>
      <w:r w:rsidR="0085127F">
        <w:t>other than under paragraph</w:t>
      </w:r>
      <w:r>
        <w:t xml:space="preserve"> </w:t>
      </w:r>
      <w:r>
        <w:fldChar w:fldCharType="begin"/>
      </w:r>
      <w:r>
        <w:instrText xml:space="preserve"> REF _Ref459717840 \n \h </w:instrText>
      </w:r>
      <w:r>
        <w:fldChar w:fldCharType="separate"/>
      </w:r>
      <w:r w:rsidR="00214954">
        <w:t>(c)</w:t>
      </w:r>
      <w:r>
        <w:fldChar w:fldCharType="end"/>
      </w:r>
      <w:r w:rsidR="0063156F">
        <w:fldChar w:fldCharType="begin"/>
      </w:r>
      <w:r w:rsidR="0063156F">
        <w:instrText xml:space="preserve"> REF _Ref105764797 \n \h </w:instrText>
      </w:r>
      <w:r w:rsidR="0063156F">
        <w:fldChar w:fldCharType="separate"/>
      </w:r>
      <w:r w:rsidR="00214954">
        <w:t>(i)</w:t>
      </w:r>
      <w:r w:rsidR="0063156F">
        <w:fldChar w:fldCharType="end"/>
      </w:r>
      <w:r w:rsidR="0063156F">
        <w:t xml:space="preserve"> and </w:t>
      </w:r>
      <w:r w:rsidR="0063156F">
        <w:fldChar w:fldCharType="begin"/>
      </w:r>
      <w:r w:rsidR="0063156F">
        <w:instrText xml:space="preserve"> REF _Ref105764799 \n \h </w:instrText>
      </w:r>
      <w:r w:rsidR="0063156F">
        <w:fldChar w:fldCharType="separate"/>
      </w:r>
      <w:r w:rsidR="00214954">
        <w:t>(ii)</w:t>
      </w:r>
      <w:r w:rsidR="0063156F">
        <w:fldChar w:fldCharType="end"/>
      </w:r>
      <w:r>
        <w:t>.</w:t>
      </w:r>
      <w:r w:rsidR="0085127F" w:rsidRPr="0085127F">
        <w:t xml:space="preserve"> </w:t>
      </w:r>
    </w:p>
    <w:p w14:paraId="310C6AC0" w14:textId="77777777" w:rsidR="00DA7739" w:rsidRPr="005D2C6B" w:rsidRDefault="00DA7739" w:rsidP="001833F5">
      <w:pPr>
        <w:pStyle w:val="DefenceHeading2"/>
      </w:pPr>
      <w:bookmarkStart w:id="500" w:name="_Ref71640043"/>
      <w:bookmarkStart w:id="501" w:name="_Ref71640230"/>
      <w:bookmarkStart w:id="502" w:name="_Toc110956388"/>
      <w:bookmarkStart w:id="503" w:name="_Toc136769765"/>
      <w:r w:rsidRPr="005D2C6B">
        <w:t>Subcontracting</w:t>
      </w:r>
      <w:bookmarkEnd w:id="500"/>
      <w:bookmarkEnd w:id="501"/>
      <w:bookmarkEnd w:id="502"/>
      <w:bookmarkEnd w:id="503"/>
    </w:p>
    <w:p w14:paraId="44680950" w14:textId="77777777" w:rsidR="00DA7739" w:rsidRPr="00CD280C" w:rsidRDefault="00DA7739" w:rsidP="001757C5">
      <w:pPr>
        <w:pStyle w:val="DefenceNormal"/>
      </w:pPr>
      <w:r w:rsidRPr="005D2C6B">
        <w:t xml:space="preserve">The </w:t>
      </w:r>
      <w:r w:rsidR="004F3FE4" w:rsidRPr="00CD280C">
        <w:t>Contractor</w:t>
      </w:r>
      <w:r w:rsidRPr="00CD280C">
        <w:t>:</w:t>
      </w:r>
    </w:p>
    <w:p w14:paraId="663A196D" w14:textId="77777777" w:rsidR="00DA7739" w:rsidRPr="005D2C6B" w:rsidRDefault="00DA7739" w:rsidP="001833F5">
      <w:pPr>
        <w:pStyle w:val="DefenceHeading3"/>
      </w:pPr>
      <w:bookmarkStart w:id="504" w:name="_Ref71642263"/>
      <w:r w:rsidRPr="00752B36">
        <w:t>must not</w:t>
      </w:r>
      <w:r w:rsidR="00F91F6E" w:rsidRPr="00752B36">
        <w:t>,</w:t>
      </w:r>
      <w:r w:rsidRPr="00752B36">
        <w:t xml:space="preserve"> without the prior written </w:t>
      </w:r>
      <w:r w:rsidR="00254172" w:rsidRPr="00752B36">
        <w:t>a</w:t>
      </w:r>
      <w:r w:rsidR="00EC498E" w:rsidRPr="00752B36">
        <w:t>pproval</w:t>
      </w:r>
      <w:r w:rsidRPr="00752B36">
        <w:t xml:space="preserve"> of the </w:t>
      </w:r>
      <w:r w:rsidR="00944B08" w:rsidRPr="00752B36">
        <w:t>Contract</w:t>
      </w:r>
      <w:r w:rsidR="00944B08" w:rsidRPr="00E2361C">
        <w:t xml:space="preserve"> Administrator</w:t>
      </w:r>
      <w:r w:rsidRPr="005D2C6B">
        <w:t xml:space="preserve">, </w:t>
      </w:r>
      <w:r w:rsidR="00F91F6E">
        <w:t xml:space="preserve">subcontract any work specified in the Contract Particulars </w:t>
      </w:r>
      <w:r w:rsidRPr="005D2C6B">
        <w:t xml:space="preserve">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504"/>
    </w:p>
    <w:p w14:paraId="5DEE62DB" w14:textId="77777777" w:rsidR="00213566" w:rsidRPr="005D2C6B" w:rsidRDefault="00213566" w:rsidP="001833F5">
      <w:pPr>
        <w:pStyle w:val="DefenceHeading3"/>
      </w:pPr>
      <w:bookmarkStart w:id="505" w:name="_Ref13583304"/>
      <w:r w:rsidRPr="005D2C6B">
        <w:t>will:</w:t>
      </w:r>
      <w:bookmarkEnd w:id="505"/>
    </w:p>
    <w:p w14:paraId="1D5359DB" w14:textId="041A7AB8"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Pr="005D2C6B">
        <w:t xml:space="preserve">, including those under clause </w:t>
      </w:r>
      <w:r w:rsidRPr="005D2C6B">
        <w:fldChar w:fldCharType="begin"/>
      </w:r>
      <w:r w:rsidRPr="005D2C6B">
        <w:instrText xml:space="preserve"> REF _Ref114034365 \r \h </w:instrText>
      </w:r>
      <w:r w:rsidR="005D2C6B">
        <w:instrText xml:space="preserve"> \* MERGEFORMAT </w:instrText>
      </w:r>
      <w:r w:rsidRPr="005D2C6B">
        <w:fldChar w:fldCharType="separate"/>
      </w:r>
      <w:r w:rsidR="00214954">
        <w:t>2.1</w:t>
      </w:r>
      <w:r w:rsidRPr="005D2C6B">
        <w:fldChar w:fldCharType="end"/>
      </w:r>
      <w:r w:rsidR="008C4FC1" w:rsidRPr="005D2C6B">
        <w:t>; and</w:t>
      </w:r>
    </w:p>
    <w:p w14:paraId="21AAE86C" w14:textId="77777777" w:rsidR="00DA7739" w:rsidRPr="005D2C6B" w:rsidRDefault="00213566" w:rsidP="00213566">
      <w:pPr>
        <w:pStyle w:val="DefenceHeading4"/>
      </w:pPr>
      <w:r w:rsidRPr="005D2C6B">
        <w:t xml:space="preserve">remain </w:t>
      </w:r>
      <w:r w:rsidR="00DA7739" w:rsidRPr="005D2C6B">
        <w:t xml:space="preserve">responsible for </w:t>
      </w:r>
      <w:r w:rsidRPr="005D2C6B">
        <w:t>all subcontractors and for all work which is or may be subcontracted, as if it was itself executing the work, whether or not any subcontractors default or otherwise fail to observe any of the requirements of the relevant subcontract</w:t>
      </w:r>
      <w:r w:rsidR="00DA7739" w:rsidRPr="005D2C6B">
        <w:t xml:space="preserve">; </w:t>
      </w:r>
    </w:p>
    <w:p w14:paraId="34A3441D" w14:textId="77777777" w:rsidR="00DA7739" w:rsidRPr="005D2C6B" w:rsidRDefault="00DA7739" w:rsidP="001833F5">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7678CDF2" w14:textId="77777777" w:rsidR="0036692E" w:rsidRDefault="0036692E" w:rsidP="0036692E">
      <w:pPr>
        <w:pStyle w:val="DefenceHeading3"/>
      </w:pPr>
      <w:r>
        <w:t>must ensure that all subcontract documentation is prepared and all procurement processes for subcontractors are conducted:</w:t>
      </w:r>
    </w:p>
    <w:p w14:paraId="1381ACB6" w14:textId="77777777" w:rsidR="0036692E" w:rsidRDefault="0036692E" w:rsidP="00CF1B57">
      <w:pPr>
        <w:pStyle w:val="DefenceHeading4"/>
        <w:numPr>
          <w:ilvl w:val="3"/>
          <w:numId w:val="21"/>
        </w:numPr>
      </w:pPr>
      <w:r>
        <w:lastRenderedPageBreak/>
        <w:t xml:space="preserve">with the highest standards of probity, fairness and equal opportunity; and </w:t>
      </w:r>
    </w:p>
    <w:p w14:paraId="70CB75E4" w14:textId="77777777" w:rsidR="0036692E" w:rsidRDefault="0036692E" w:rsidP="00CF1B57">
      <w:pPr>
        <w:pStyle w:val="DefenceHeading4"/>
        <w:numPr>
          <w:ilvl w:val="3"/>
          <w:numId w:val="21"/>
        </w:numPr>
      </w:pPr>
      <w:r>
        <w:t xml:space="preserve">in accordance with all other </w:t>
      </w:r>
      <w:r w:rsidRPr="00E2361C">
        <w:t>Statutory Requirements</w:t>
      </w:r>
      <w:r>
        <w:t>;</w:t>
      </w:r>
    </w:p>
    <w:p w14:paraId="48769960" w14:textId="4CB963CC" w:rsidR="00947627" w:rsidRPr="005D2C6B" w:rsidRDefault="00DA7739" w:rsidP="001833F5">
      <w:pPr>
        <w:pStyle w:val="DefenceHeading3"/>
      </w:pPr>
      <w:r w:rsidRPr="005D2C6B">
        <w:t xml:space="preserve">must </w:t>
      </w:r>
      <w:r w:rsidR="002402AF">
        <w:t xml:space="preserve">use its best endeavours to </w:t>
      </w:r>
      <w:r w:rsidRPr="005D2C6B">
        <w:t>ensure that each sub</w:t>
      </w:r>
      <w:r w:rsidR="00B50656" w:rsidRPr="005D2C6B">
        <w:t>contract</w:t>
      </w:r>
      <w:r w:rsidRPr="005D2C6B">
        <w:t xml:space="preserve"> contains provisions</w:t>
      </w:r>
      <w:r w:rsidR="00947627" w:rsidRPr="005D2C6B">
        <w:t>:</w:t>
      </w:r>
    </w:p>
    <w:p w14:paraId="08E6C0EF" w14:textId="3D3F7BDE"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214954">
        <w:t>14.5(a)(ii)</w:t>
      </w:r>
      <w:r w:rsidRPr="005D2C6B">
        <w:fldChar w:fldCharType="end"/>
      </w:r>
      <w:r w:rsidRPr="005D2C6B">
        <w:t xml:space="preserve">; </w:t>
      </w:r>
      <w:r w:rsidR="001E3D7A" w:rsidRPr="005D2C6B">
        <w:t>and</w:t>
      </w:r>
    </w:p>
    <w:p w14:paraId="17844820" w14:textId="77777777"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48CFA90C" w14:textId="0394AA0B" w:rsidR="00021EE8" w:rsidRPr="005D2C6B" w:rsidRDefault="00DA7739" w:rsidP="00021EE8">
      <w:pPr>
        <w:pStyle w:val="DefenceHeading3"/>
      </w:pPr>
      <w:bookmarkStart w:id="506" w:name="_Ref121894706"/>
      <w:bookmarkStart w:id="507" w:name="_Ref273358032"/>
      <w:r w:rsidRPr="005D2C6B">
        <w:t>must</w:t>
      </w:r>
      <w:r w:rsidR="00BD185B">
        <w:t>, unless otherwise agreed in writing by the Contract Administrator</w:t>
      </w:r>
      <w:bookmarkEnd w:id="506"/>
      <w:r w:rsidR="00021EE8" w:rsidRPr="005D2C6B">
        <w:t>:</w:t>
      </w:r>
      <w:bookmarkEnd w:id="507"/>
      <w:r w:rsidRPr="005D2C6B">
        <w:t xml:space="preserve"> </w:t>
      </w:r>
    </w:p>
    <w:p w14:paraId="61951EC1" w14:textId="77777777" w:rsidR="00021EE8" w:rsidRPr="005D2C6B" w:rsidRDefault="00DA7739" w:rsidP="00021EE8">
      <w:pPr>
        <w:pStyle w:val="DefenceHeading4"/>
      </w:pPr>
      <w:r w:rsidRPr="005D2C6B">
        <w:t>execute</w:t>
      </w:r>
      <w:r w:rsidR="00021EE8" w:rsidRPr="005D2C6B">
        <w:t xml:space="preserve">; </w:t>
      </w:r>
    </w:p>
    <w:p w14:paraId="30C9B372" w14:textId="77777777" w:rsidR="00021EE8" w:rsidRPr="005D2C6B" w:rsidRDefault="00DA7739" w:rsidP="00021EE8">
      <w:pPr>
        <w:pStyle w:val="DefenceHeading4"/>
      </w:pPr>
      <w:r w:rsidRPr="005D2C6B">
        <w:t>procure the relevant subcontractor to execute</w:t>
      </w:r>
      <w:r w:rsidR="00021EE8" w:rsidRPr="005D2C6B">
        <w:t xml:space="preserve">; and </w:t>
      </w:r>
    </w:p>
    <w:p w14:paraId="44F5F461" w14:textId="77777777"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2AAD1085" w14:textId="77777777" w:rsidR="006C667A" w:rsidRPr="002402AF" w:rsidRDefault="002D7A9A" w:rsidP="00E455C7">
      <w:pPr>
        <w:pStyle w:val="DefenceIndent"/>
        <w:rPr>
          <w:b/>
          <w:i/>
        </w:rPr>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4C5F8BA4" w14:textId="0CCFE806"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214954">
        <w:t>(a)</w:t>
      </w:r>
      <w:r w:rsidR="00021EE8" w:rsidRPr="005D2C6B">
        <w:fldChar w:fldCharType="end"/>
      </w:r>
      <w:r w:rsidR="00DA7739" w:rsidRPr="005D2C6B">
        <w:t xml:space="preserve">; </w:t>
      </w:r>
      <w:r w:rsidR="006C667A" w:rsidRPr="005D2C6B">
        <w:t>or</w:t>
      </w:r>
    </w:p>
    <w:p w14:paraId="087CFDCE" w14:textId="26BD520D" w:rsidR="00E615B8" w:rsidRDefault="006C667A" w:rsidP="00A716AA">
      <w:pPr>
        <w:pStyle w:val="DefenceHeading4"/>
      </w:pPr>
      <w:bookmarkStart w:id="508" w:name="_Ref134096666"/>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E615B8">
        <w:t>; and</w:t>
      </w:r>
      <w:bookmarkEnd w:id="508"/>
    </w:p>
    <w:p w14:paraId="3E21788A" w14:textId="056A79D1" w:rsidR="0004134F" w:rsidRDefault="00E615B8" w:rsidP="001B0AC7">
      <w:pPr>
        <w:pStyle w:val="DefenceHeading3"/>
      </w:pPr>
      <w:bookmarkStart w:id="509" w:name="_Ref13396228"/>
      <w:bookmarkStart w:id="510" w:name="_Ref75278456"/>
      <w:r>
        <w:t xml:space="preserve">must obtain and hold satisfactory and valid </w:t>
      </w:r>
      <w:r w:rsidRPr="00E2361C">
        <w:t>STR</w:t>
      </w:r>
      <w:r w:rsidRPr="00E454B2">
        <w:t>s</w:t>
      </w:r>
      <w:r>
        <w:t xml:space="preserve"> 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214954">
        <w:t>(a)</w:t>
      </w:r>
      <w:r w:rsidRPr="005D2C6B">
        <w:fldChar w:fldCharType="end"/>
      </w:r>
      <w:r>
        <w:t xml:space="preserve"> where the subcontract price is valued (or estimated) to be over $4 million (inclusive of GST).  For the purposes of this paragraph </w:t>
      </w:r>
      <w:r>
        <w:fldChar w:fldCharType="begin"/>
      </w:r>
      <w:r>
        <w:instrText xml:space="preserve"> REF _Ref75278456 \n \h </w:instrText>
      </w:r>
      <w:r>
        <w:fldChar w:fldCharType="separate"/>
      </w:r>
      <w:r w:rsidR="00214954">
        <w:t>(g)</w:t>
      </w:r>
      <w:r>
        <w:fldChar w:fldCharType="end"/>
      </w:r>
      <w:r>
        <w:t xml:space="preserve">, a reference to “satisfactory” and “valid” has the meaning given in clause </w:t>
      </w:r>
      <w:bookmarkEnd w:id="509"/>
      <w:r w:rsidR="00F540F5">
        <w:fldChar w:fldCharType="begin"/>
      </w:r>
      <w:r w:rsidR="00F540F5">
        <w:instrText xml:space="preserve"> REF _Ref111819082 \r \h </w:instrText>
      </w:r>
      <w:r w:rsidR="00F540F5">
        <w:fldChar w:fldCharType="separate"/>
      </w:r>
      <w:r w:rsidR="00214954">
        <w:t>18.6(f)</w:t>
      </w:r>
      <w:r w:rsidR="00F540F5">
        <w:fldChar w:fldCharType="end"/>
      </w:r>
      <w:r w:rsidR="00F81DD0">
        <w:t>.</w:t>
      </w:r>
      <w:bookmarkEnd w:id="510"/>
    </w:p>
    <w:p w14:paraId="251A2285" w14:textId="77777777"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76AB20BB" w14:textId="77777777" w:rsidR="00DA7739" w:rsidRPr="005D2C6B" w:rsidRDefault="00AA4420" w:rsidP="001833F5">
      <w:pPr>
        <w:pStyle w:val="DefenceHeading2"/>
      </w:pPr>
      <w:bookmarkStart w:id="511" w:name="_Ref71639655"/>
      <w:bookmarkStart w:id="512" w:name="_Toc110956389"/>
      <w:bookmarkStart w:id="513" w:name="_Toc136769766"/>
      <w:r>
        <w:t xml:space="preserve">Collateral </w:t>
      </w:r>
      <w:r w:rsidR="00DA7739" w:rsidRPr="005D2C6B">
        <w:t>Warranties</w:t>
      </w:r>
      <w:bookmarkEnd w:id="511"/>
      <w:bookmarkEnd w:id="512"/>
      <w:bookmarkEnd w:id="513"/>
    </w:p>
    <w:p w14:paraId="1E138CAA" w14:textId="77777777" w:rsidR="002D7A9A" w:rsidRPr="00C870D2" w:rsidRDefault="00DA7739" w:rsidP="001B0AC7">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6F080A6E" w14:textId="77777777" w:rsidR="00DA7739" w:rsidRPr="00C870D2" w:rsidRDefault="00DA7739" w:rsidP="001B0AC7">
      <w:pPr>
        <w:pStyle w:val="DefenceHeading4"/>
      </w:pPr>
      <w:r w:rsidRPr="00C870D2">
        <w:t>from the relevant subcontractor undertaking or supplying the work or item the subject of the warra</w:t>
      </w:r>
      <w:r w:rsidR="002D7A9A" w:rsidRPr="00C870D2">
        <w:t xml:space="preserve">nty; </w:t>
      </w:r>
    </w:p>
    <w:p w14:paraId="22851267" w14:textId="77777777" w:rsidR="003E3A51" w:rsidRDefault="002D7A9A" w:rsidP="001B0AC7">
      <w:pPr>
        <w:pStyle w:val="DefenceHeading4"/>
      </w:pPr>
      <w:r w:rsidRPr="00C870D2">
        <w:t xml:space="preserve">in the form of the </w:t>
      </w:r>
      <w:r w:rsidRPr="00E2361C">
        <w:t>Collateral Warranty</w:t>
      </w:r>
      <w:r w:rsidR="003E3A51">
        <w:t>; and</w:t>
      </w:r>
    </w:p>
    <w:p w14:paraId="661FB762" w14:textId="77777777" w:rsidR="002D7A9A" w:rsidRPr="00AD16CB" w:rsidRDefault="003E3A51" w:rsidP="001B0AC7">
      <w:pPr>
        <w:pStyle w:val="DefenceHeading4"/>
      </w:pPr>
      <w:r>
        <w:t>for the minimum warranty periods stated in the Contract Particulars</w:t>
      </w:r>
      <w:r w:rsidR="002D7A9A" w:rsidRPr="00AD16CB">
        <w:t xml:space="preserve">. </w:t>
      </w:r>
    </w:p>
    <w:p w14:paraId="69CB0CC1" w14:textId="77777777" w:rsidR="00DA7739" w:rsidRPr="005D2C6B" w:rsidRDefault="002D7A9A" w:rsidP="001B0AC7">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2DB5465E" w14:textId="77777777" w:rsidR="00F21EA0" w:rsidRPr="005D2C6B" w:rsidRDefault="00F21EA0" w:rsidP="001B0AC7">
      <w:pPr>
        <w:pStyle w:val="DefenceHeading3"/>
        <w:rPr>
          <w:szCs w:val="22"/>
        </w:rPr>
      </w:pPr>
      <w:bookmarkStart w:id="514" w:name="_Ref71635437"/>
      <w:bookmarkStart w:id="515" w:name="_Ref71640468"/>
      <w:r w:rsidRPr="005D2C6B">
        <w:rPr>
          <w:szCs w:val="22"/>
        </w:rPr>
        <w:t xml:space="preserve">If the </w:t>
      </w:r>
      <w:r w:rsidR="004F3FE4" w:rsidRPr="00E2361C">
        <w:t>Contractor</w:t>
      </w:r>
      <w:r w:rsidRPr="005D2C6B">
        <w:rPr>
          <w:szCs w:val="22"/>
        </w:rPr>
        <w:t xml:space="preserve"> is unable to or fails for any reason to provide any </w:t>
      </w:r>
      <w:r w:rsidR="00BF5581" w:rsidRPr="00E2361C">
        <w:t>Collateral Warranty</w:t>
      </w:r>
      <w:r w:rsidRPr="005D2C6B">
        <w:rPr>
          <w:szCs w:val="22"/>
        </w:rPr>
        <w:t xml:space="preserve"> required by th</w:t>
      </w:r>
      <w:r w:rsidR="009A52D5">
        <w:rPr>
          <w:szCs w:val="22"/>
        </w:rPr>
        <w:t>e</w:t>
      </w:r>
      <w:r w:rsidRPr="005D2C6B">
        <w:rPr>
          <w:szCs w:val="22"/>
        </w:rPr>
        <w:t xml:space="preserve"> </w:t>
      </w:r>
      <w:r w:rsidR="008A3BB2" w:rsidRPr="00E2361C">
        <w:t>Contract</w:t>
      </w:r>
      <w:r w:rsidRPr="005D2C6B">
        <w:rPr>
          <w:szCs w:val="22"/>
        </w:rPr>
        <w:t>:</w:t>
      </w:r>
    </w:p>
    <w:p w14:paraId="1E596076" w14:textId="77777777" w:rsidR="00F21EA0" w:rsidRPr="005D2C6B" w:rsidRDefault="00F21EA0" w:rsidP="001B0AC7">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65D66050" w14:textId="77777777" w:rsidR="00F21EA0" w:rsidRPr="005D2C6B" w:rsidRDefault="00F21EA0" w:rsidP="001B0AC7">
      <w:pPr>
        <w:pStyle w:val="DefenceHeading4"/>
      </w:pPr>
      <w:bookmarkStart w:id="516" w:name="_Ref130706461"/>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516"/>
      <w:r w:rsidRPr="005D2C6B">
        <w:t xml:space="preserve"> and</w:t>
      </w:r>
    </w:p>
    <w:p w14:paraId="6C39C7E8" w14:textId="26C5E795" w:rsidR="00F21EA0" w:rsidRPr="005D2C6B" w:rsidRDefault="00F21EA0" w:rsidP="001B0AC7">
      <w:pPr>
        <w:pStyle w:val="DefenceHeading4"/>
      </w:pPr>
      <w:r w:rsidRPr="005D2C6B">
        <w:lastRenderedPageBreak/>
        <w:t xml:space="preserve">for the purpose of </w:t>
      </w:r>
      <w:r w:rsidR="003E3A51">
        <w:t>sub</w:t>
      </w:r>
      <w:r w:rsidRPr="005D2C6B">
        <w:t xml:space="preserve">paragraph </w:t>
      </w:r>
      <w:r w:rsidRPr="005D2C6B">
        <w:fldChar w:fldCharType="begin"/>
      </w:r>
      <w:r w:rsidRPr="005D2C6B">
        <w:instrText xml:space="preserve"> REF _Ref130706461 \r \h </w:instrText>
      </w:r>
      <w:r w:rsidR="005D2C6B">
        <w:instrText xml:space="preserve"> \* MERGEFORMAT </w:instrText>
      </w:r>
      <w:r w:rsidRPr="005D2C6B">
        <w:fldChar w:fldCharType="separate"/>
      </w:r>
      <w:r w:rsidR="00214954">
        <w:t>(ii)</w:t>
      </w:r>
      <w:r w:rsidRPr="005D2C6B">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7FB7103B" w14:textId="124A79A9" w:rsidR="00F21EA0" w:rsidRPr="005D2C6B" w:rsidRDefault="00F21EA0" w:rsidP="0098593C">
      <w:pPr>
        <w:pStyle w:val="DefenceHeading3"/>
      </w:pPr>
      <w:r w:rsidRPr="005D2C6B">
        <w:t>No assignment under clause</w:t>
      </w:r>
      <w:r w:rsidR="008D33A7">
        <w:t xml:space="preserve"> </w:t>
      </w:r>
      <w:r w:rsidR="006E5173">
        <w:fldChar w:fldCharType="begin"/>
      </w:r>
      <w:r w:rsidR="006E5173">
        <w:instrText xml:space="preserve"> REF _Ref71639655 \n \h </w:instrText>
      </w:r>
      <w:r w:rsidR="006E5173">
        <w:fldChar w:fldCharType="separate"/>
      </w:r>
      <w:r w:rsidR="00214954">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2CF69880" w14:textId="77777777" w:rsidR="00DA7739" w:rsidRPr="005D2C6B" w:rsidRDefault="00DA7739" w:rsidP="001833F5">
      <w:pPr>
        <w:pStyle w:val="DefenceHeading2"/>
      </w:pPr>
      <w:bookmarkStart w:id="517" w:name="_Ref141261023"/>
      <w:bookmarkStart w:id="518" w:name="_Ref141261060"/>
      <w:bookmarkStart w:id="519" w:name="_Toc110956390"/>
      <w:bookmarkStart w:id="520" w:name="_Toc136769767"/>
      <w:r w:rsidRPr="00CE4628">
        <w:t>Provisional Sum Work</w:t>
      </w:r>
      <w:bookmarkEnd w:id="514"/>
      <w:bookmarkEnd w:id="515"/>
      <w:bookmarkEnd w:id="517"/>
      <w:bookmarkEnd w:id="518"/>
      <w:bookmarkEnd w:id="519"/>
      <w:bookmarkEnd w:id="520"/>
    </w:p>
    <w:p w14:paraId="0B454417" w14:textId="77777777" w:rsidR="00DA7739" w:rsidRPr="005D2C6B" w:rsidRDefault="00DA7739" w:rsidP="001B0AC7">
      <w:pPr>
        <w:pStyle w:val="DefenceHeading3"/>
      </w:pPr>
      <w:r w:rsidRPr="005D2C6B">
        <w:t xml:space="preserve">For each item of </w:t>
      </w:r>
      <w:r w:rsidR="00E700A5" w:rsidRPr="00E2361C">
        <w:t>Provisional Sum Work</w:t>
      </w:r>
      <w:r w:rsidRPr="005D2C6B">
        <w:t xml:space="preserve">, the </w:t>
      </w:r>
      <w:r w:rsidR="00944B08" w:rsidRPr="00E2361C">
        <w:t>Contract Administrator</w:t>
      </w:r>
      <w:r w:rsidRPr="005D2C6B">
        <w:t xml:space="preserve"> will give the </w:t>
      </w:r>
      <w:r w:rsidR="004F3FE4" w:rsidRPr="00E2361C">
        <w:t>Contractor</w:t>
      </w:r>
      <w:r w:rsidRPr="005D2C6B">
        <w:t xml:space="preserve"> an instruction either deleting th</w:t>
      </w:r>
      <w:r w:rsidR="008D33A7">
        <w:t>e</w:t>
      </w:r>
      <w:r w:rsidRPr="005D2C6B">
        <w:t xml:space="preserve"> item of </w:t>
      </w:r>
      <w:r w:rsidR="00437E8B" w:rsidRPr="00E2361C">
        <w:t>Provisional Sum Work</w:t>
      </w:r>
      <w:r w:rsidRPr="005D2C6B">
        <w:t xml:space="preserve"> from the </w:t>
      </w:r>
      <w:r w:rsidR="008A3BB2" w:rsidRPr="00E2361C">
        <w:t>Contract</w:t>
      </w:r>
      <w:r w:rsidRPr="005D2C6B">
        <w:t xml:space="preserve"> or requiring the </w:t>
      </w:r>
      <w:r w:rsidR="004F3FE4" w:rsidRPr="00E2361C">
        <w:t>Contractor</w:t>
      </w:r>
      <w:r w:rsidRPr="005D2C6B">
        <w:t xml:space="preserve"> to proceed with the </w:t>
      </w:r>
      <w:r w:rsidR="008D33A7">
        <w:t xml:space="preserve">item of </w:t>
      </w:r>
      <w:r w:rsidR="00437E8B" w:rsidRPr="00E2361C">
        <w:t>Provisional Sum Work</w:t>
      </w:r>
      <w:r w:rsidRPr="005D2C6B">
        <w:t>.</w:t>
      </w:r>
    </w:p>
    <w:p w14:paraId="7B51D4CF" w14:textId="77777777" w:rsidR="00DA7739" w:rsidRPr="005D2C6B" w:rsidRDefault="00DA7739" w:rsidP="001B0AC7">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0D5DFAB8" w14:textId="77777777" w:rsidR="00DA7739" w:rsidRPr="005D2C6B" w:rsidRDefault="00DA7739" w:rsidP="001B0AC7">
      <w:pPr>
        <w:pStyle w:val="DefenceHeading4"/>
      </w:pPr>
      <w:r w:rsidRPr="005D2C6B">
        <w:t xml:space="preserve">the </w:t>
      </w:r>
      <w:r w:rsidR="000B3220" w:rsidRPr="00E2361C">
        <w:t>Contract 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p>
    <w:p w14:paraId="69681F83" w14:textId="77777777" w:rsidR="00DA7739" w:rsidRPr="005D2C6B" w:rsidRDefault="00DA7739" w:rsidP="001B0AC7">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5A8DC70B" w14:textId="77777777" w:rsidR="0085127F" w:rsidRPr="00F26051" w:rsidRDefault="0085127F" w:rsidP="001B0AC7">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0C19E4C4" w14:textId="77777777" w:rsidR="00DA7739" w:rsidRPr="007D3CD3" w:rsidRDefault="00DA7739" w:rsidP="001833F5">
      <w:pPr>
        <w:pStyle w:val="DefenceHeading2"/>
      </w:pPr>
      <w:bookmarkStart w:id="521" w:name="_Ref71633830"/>
      <w:bookmarkStart w:id="522" w:name="_Ref71634209"/>
      <w:bookmarkStart w:id="523" w:name="_Ref71642277"/>
      <w:bookmarkStart w:id="524" w:name="_Toc110956391"/>
      <w:bookmarkStart w:id="525" w:name="_Toc136769768"/>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521"/>
      <w:bookmarkEnd w:id="522"/>
      <w:bookmarkEnd w:id="523"/>
      <w:bookmarkEnd w:id="524"/>
      <w:bookmarkEnd w:id="525"/>
    </w:p>
    <w:p w14:paraId="5869D8AB" w14:textId="77777777" w:rsidR="00DA7739" w:rsidRPr="005D2C6B" w:rsidRDefault="00DA7739" w:rsidP="001B0AC7">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6FA9EB10" w14:textId="77777777" w:rsidR="00DA7739" w:rsidRPr="005D2C6B" w:rsidRDefault="00DA7739" w:rsidP="001B0AC7">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64ABC7EF" w14:textId="77777777" w:rsidR="00DA7739" w:rsidRPr="005D2C6B" w:rsidRDefault="00DA7739" w:rsidP="001B0AC7">
      <w:pPr>
        <w:pStyle w:val="DefenceHeading4"/>
      </w:pPr>
      <w:r w:rsidRPr="005D2C6B">
        <w:t xml:space="preserve">buildability issues and the choice of materials to be incorporated in the </w:t>
      </w:r>
      <w:r w:rsidR="00D025B5" w:rsidRPr="00E2361C">
        <w:t>Works</w:t>
      </w:r>
      <w:r w:rsidRPr="005D2C6B">
        <w:t>; and</w:t>
      </w:r>
    </w:p>
    <w:p w14:paraId="2D22173C" w14:textId="77777777" w:rsidR="00DA7739" w:rsidRPr="005D2C6B" w:rsidRDefault="00DA7739" w:rsidP="001B0AC7">
      <w:pPr>
        <w:pStyle w:val="DefenceHeading4"/>
      </w:pPr>
      <w:r w:rsidRPr="005D2C6B">
        <w:t xml:space="preserve">the sufficiency and completeness of the </w:t>
      </w:r>
      <w:r w:rsidR="002A3FB8" w:rsidRPr="00E2361C">
        <w:t>Design Documentation</w:t>
      </w:r>
      <w:r w:rsidRPr="005D2C6B">
        <w:t>.</w:t>
      </w:r>
    </w:p>
    <w:p w14:paraId="0FE2127F" w14:textId="77777777" w:rsidR="00DA7739" w:rsidRPr="00AE50C4" w:rsidRDefault="00AE50C4" w:rsidP="00AE50C4">
      <w:pPr>
        <w:pStyle w:val="DefenceHeading2"/>
        <w:numPr>
          <w:ilvl w:val="0"/>
          <w:numId w:val="0"/>
        </w:numPr>
        <w:ind w:left="964" w:hanging="964"/>
      </w:pPr>
      <w:bookmarkStart w:id="526" w:name="_Toc110956392"/>
      <w:bookmarkStart w:id="527" w:name="_Toc136769769"/>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526"/>
      <w:bookmarkEnd w:id="527"/>
    </w:p>
    <w:p w14:paraId="6EEC405D" w14:textId="77777777" w:rsidR="0022229A" w:rsidRDefault="00DA7739" w:rsidP="0022229A">
      <w:pPr>
        <w:pStyle w:val="DefenceHeading3"/>
        <w:numPr>
          <w:ilvl w:val="2"/>
          <w:numId w:val="50"/>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786E32C2" w14:textId="77777777" w:rsidR="00DA7739" w:rsidRPr="005D2C6B" w:rsidRDefault="00DA7739" w:rsidP="0022229A">
      <w:pPr>
        <w:pStyle w:val="DefenceHeading3"/>
        <w:numPr>
          <w:ilvl w:val="2"/>
          <w:numId w:val="50"/>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369E29CC" w14:textId="77777777" w:rsidR="00DA7739" w:rsidRPr="005D2C6B" w:rsidRDefault="00DA7739" w:rsidP="001833F5">
      <w:pPr>
        <w:pStyle w:val="DefenceHeading2"/>
      </w:pPr>
      <w:bookmarkStart w:id="528" w:name="_Ref71635226"/>
      <w:bookmarkStart w:id="529" w:name="_Ref71635290"/>
      <w:bookmarkStart w:id="530" w:name="_Ref475697699"/>
      <w:bookmarkStart w:id="531" w:name="_Toc110956393"/>
      <w:bookmarkStart w:id="532" w:name="_Toc136769770"/>
      <w:r w:rsidRPr="005D2C6B">
        <w:t xml:space="preserve">Tendering </w:t>
      </w:r>
      <w:bookmarkEnd w:id="528"/>
      <w:bookmarkEnd w:id="529"/>
      <w:r w:rsidR="00E700A5" w:rsidRPr="00CE4628">
        <w:t>Provisional Sum Work</w:t>
      </w:r>
      <w:bookmarkEnd w:id="530"/>
      <w:bookmarkEnd w:id="531"/>
      <w:bookmarkEnd w:id="532"/>
    </w:p>
    <w:p w14:paraId="6CB6518C" w14:textId="77777777"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29634AEB" w14:textId="3E59AD09" w:rsidR="00DA7739" w:rsidRPr="005D2C6B" w:rsidRDefault="00DA7739" w:rsidP="001833F5">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214954">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13DD1F1" w14:textId="77777777" w:rsidR="00DA7739" w:rsidRPr="005D2C6B" w:rsidRDefault="00DA7739" w:rsidP="001833F5">
      <w:pPr>
        <w:pStyle w:val="DefenceHeading4"/>
      </w:pPr>
      <w:bookmarkStart w:id="533"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533"/>
    </w:p>
    <w:p w14:paraId="1BABE9B6" w14:textId="77777777" w:rsidR="00DA7739" w:rsidRPr="005D2C6B" w:rsidRDefault="00DA7739" w:rsidP="001833F5">
      <w:pPr>
        <w:pStyle w:val="DefenceHeading4"/>
      </w:pPr>
      <w:bookmarkStart w:id="534"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Pr="005D2C6B">
        <w:t xml:space="preserve"> is approved);</w:t>
      </w:r>
      <w:bookmarkEnd w:id="534"/>
    </w:p>
    <w:p w14:paraId="2D31B8D2" w14:textId="77777777" w:rsidR="00DA7739" w:rsidRPr="005D2C6B" w:rsidRDefault="00DA7739" w:rsidP="001833F5">
      <w:pPr>
        <w:pStyle w:val="DefenceHeading3"/>
      </w:pPr>
      <w:bookmarkStart w:id="535" w:name="_Ref121574457"/>
      <w:r w:rsidRPr="005D2C6B">
        <w:lastRenderedPageBreak/>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535"/>
      <w:r w:rsidRPr="005D2C6B">
        <w:t xml:space="preserve"> </w:t>
      </w:r>
    </w:p>
    <w:p w14:paraId="678C11A0" w14:textId="77777777" w:rsidR="00DA7739" w:rsidRPr="005D2C6B" w:rsidRDefault="00DA7739" w:rsidP="001833F5">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38D0FF4" w14:textId="77777777" w:rsidR="00DA7739" w:rsidRPr="005D2C6B" w:rsidRDefault="00DA7739" w:rsidP="001833F5">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55A9BB89" w14:textId="77777777" w:rsidR="00DA7739" w:rsidRPr="005D2C6B" w:rsidRDefault="008D33A7" w:rsidP="001833F5">
      <w:pPr>
        <w:pStyle w:val="DefenceHeading2"/>
      </w:pPr>
      <w:bookmarkStart w:id="536" w:name="_Ref71635487"/>
      <w:bookmarkStart w:id="537" w:name="_Ref71640479"/>
      <w:bookmarkStart w:id="538" w:name="_Toc110956394"/>
      <w:bookmarkStart w:id="539" w:name="_Toc136769771"/>
      <w:r>
        <w:t xml:space="preserve">Contract </w:t>
      </w:r>
      <w:r w:rsidR="00DA7739" w:rsidRPr="005D2C6B">
        <w:t xml:space="preserve">Price Adjustment for Tendered </w:t>
      </w:r>
      <w:bookmarkEnd w:id="536"/>
      <w:bookmarkEnd w:id="537"/>
      <w:r w:rsidR="00E700A5" w:rsidRPr="00CE4628">
        <w:t>Provisional Sum Work</w:t>
      </w:r>
      <w:bookmarkEnd w:id="538"/>
      <w:bookmarkEnd w:id="539"/>
    </w:p>
    <w:p w14:paraId="6B8C63F0" w14:textId="44389F03"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214954">
        <w:t>8.9</w:t>
      </w:r>
      <w:r w:rsidR="006677E5" w:rsidRPr="005D2C6B">
        <w:fldChar w:fldCharType="end"/>
      </w:r>
      <w:r w:rsidRPr="005D2C6B">
        <w:t>:</w:t>
      </w:r>
    </w:p>
    <w:p w14:paraId="03E2E0FB" w14:textId="666FD747" w:rsidR="00DA7739" w:rsidRPr="005D2C6B" w:rsidRDefault="00DA7739" w:rsidP="001833F5">
      <w:pPr>
        <w:pStyle w:val="DefenceHeading3"/>
      </w:pPr>
      <w:r w:rsidRPr="005D2C6B">
        <w:t xml:space="preserve">the </w:t>
      </w:r>
      <w:r w:rsidR="000B3220" w:rsidRPr="00E2361C">
        <w:t>Contract 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214954">
        <w:t>8.12</w:t>
      </w:r>
      <w:r w:rsidR="006677E5" w:rsidRPr="005D2C6B">
        <w:fldChar w:fldCharType="end"/>
      </w:r>
      <w:r w:rsidRPr="005D2C6B">
        <w:t>; and</w:t>
      </w:r>
      <w:r w:rsidR="00BE63DB">
        <w:t xml:space="preserve"> </w:t>
      </w:r>
      <w:r w:rsidR="00BE63DB" w:rsidRPr="005D2C6B">
        <w:t xml:space="preserve"> </w:t>
      </w:r>
    </w:p>
    <w:p w14:paraId="31DDBB27" w14:textId="5C1EBE79" w:rsidR="00DA7739" w:rsidRPr="005D2C6B" w:rsidRDefault="00DA7739" w:rsidP="001833F5">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6677E5" w:rsidRPr="005D2C6B">
        <w:fldChar w:fldCharType="begin"/>
      </w:r>
      <w:r w:rsidR="006677E5" w:rsidRPr="005D2C6B">
        <w:instrText xml:space="preserve"> REF _Ref71635265 \w \h </w:instrText>
      </w:r>
      <w:r w:rsidR="005D2C6B">
        <w:instrText xml:space="preserve"> \* MERGEFORMAT </w:instrText>
      </w:r>
      <w:r w:rsidR="006677E5" w:rsidRPr="005D2C6B">
        <w:fldChar w:fldCharType="separate"/>
      </w:r>
      <w:r w:rsidR="00214954">
        <w:t>11</w:t>
      </w:r>
      <w:r w:rsidR="006677E5" w:rsidRPr="005D2C6B">
        <w:fldChar w:fldCharType="end"/>
      </w:r>
      <w:r w:rsidRPr="005D2C6B">
        <w:t>.</w:t>
      </w:r>
    </w:p>
    <w:p w14:paraId="226182F6" w14:textId="77777777" w:rsidR="00DA7739" w:rsidRPr="005D2C6B" w:rsidRDefault="00D96DB0" w:rsidP="001833F5">
      <w:pPr>
        <w:pStyle w:val="DefenceHeading2"/>
      </w:pPr>
      <w:bookmarkStart w:id="540" w:name="_Ref71635475"/>
      <w:bookmarkStart w:id="541" w:name="_Ref71640491"/>
      <w:bookmarkStart w:id="542" w:name="_Toc110956395"/>
      <w:bookmarkStart w:id="543" w:name="_Toc136769772"/>
      <w:r>
        <w:t xml:space="preserve">Contract </w:t>
      </w:r>
      <w:r w:rsidR="00DA7739" w:rsidRPr="005D2C6B">
        <w:t xml:space="preserve">Price Adjustment for Other </w:t>
      </w:r>
      <w:bookmarkEnd w:id="540"/>
      <w:bookmarkEnd w:id="541"/>
      <w:r w:rsidR="00E700A5" w:rsidRPr="00CE4628">
        <w:t>Provisional Sum Work</w:t>
      </w:r>
      <w:bookmarkEnd w:id="542"/>
      <w:bookmarkEnd w:id="543"/>
    </w:p>
    <w:p w14:paraId="11E9EF43" w14:textId="597EE51B"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214954">
        <w:t>8.9</w:t>
      </w:r>
      <w:r w:rsidR="006677E5" w:rsidRPr="005D2C6B">
        <w:fldChar w:fldCharType="end"/>
      </w:r>
      <w:r w:rsidRPr="005D2C6B">
        <w:t xml:space="preserve">, the </w:t>
      </w:r>
      <w:r w:rsidR="000B3220" w:rsidRPr="00E2361C">
        <w:t>Contract Price</w:t>
      </w:r>
      <w:r w:rsidRPr="005D2C6B">
        <w:t xml:space="preserve"> will be adjusted for the item of </w:t>
      </w:r>
      <w:r w:rsidR="00437E8B" w:rsidRPr="00E2361C">
        <w:t>Provisional Sum Work</w:t>
      </w:r>
      <w:r w:rsidRPr="005D2C6B">
        <w:t xml:space="preserve"> by the difference between:</w:t>
      </w:r>
    </w:p>
    <w:p w14:paraId="568C934A" w14:textId="77777777" w:rsidR="00DA7739" w:rsidRPr="005D2C6B" w:rsidRDefault="00DA7739" w:rsidP="001833F5">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69FB4F54" w14:textId="77777777" w:rsidR="00DA7739" w:rsidRPr="005D2C6B" w:rsidRDefault="00DA7739" w:rsidP="001833F5">
      <w:pPr>
        <w:pStyle w:val="DefenceHeading3"/>
      </w:pPr>
      <w:r w:rsidRPr="005D2C6B">
        <w:t>either:</w:t>
      </w:r>
    </w:p>
    <w:p w14:paraId="691F345C" w14:textId="77777777" w:rsidR="00DA7739" w:rsidRPr="005D2C6B" w:rsidRDefault="00DA7739" w:rsidP="001833F5">
      <w:pPr>
        <w:pStyle w:val="DefenceHeading4"/>
      </w:pPr>
      <w:r w:rsidRPr="005D2C6B">
        <w:t xml:space="preserve">an amount agreed </w:t>
      </w:r>
      <w:r w:rsidR="008D33A7">
        <w:t>by the parties</w:t>
      </w:r>
      <w:r w:rsidRPr="005D2C6B">
        <w:t>; or</w:t>
      </w:r>
    </w:p>
    <w:p w14:paraId="6D28AE5F" w14:textId="34E54D94" w:rsidR="00DA7739" w:rsidRPr="005D2C6B" w:rsidRDefault="008D33A7" w:rsidP="001833F5">
      <w:pPr>
        <w:pStyle w:val="DefenceHeading4"/>
      </w:pPr>
      <w:r>
        <w:t>failing agreement</w:t>
      </w:r>
      <w:r w:rsidR="00C870D2">
        <w:t>,</w:t>
      </w:r>
      <w:r w:rsidR="00DA7739" w:rsidRPr="005D2C6B">
        <w:t xml:space="preserve"> an amount determined by the </w:t>
      </w:r>
      <w:r w:rsidR="00944B08" w:rsidRPr="00E2361C">
        <w:t>Contract Administrator</w:t>
      </w:r>
      <w:r w:rsidR="00DA7739" w:rsidRPr="005D2C6B">
        <w:t xml:space="preserve"> under clause</w:t>
      </w:r>
      <w:r w:rsidR="006677E5" w:rsidRPr="005D2C6B">
        <w:t> </w:t>
      </w:r>
      <w:r w:rsidR="006677E5" w:rsidRPr="005D2C6B">
        <w:fldChar w:fldCharType="begin"/>
      </w:r>
      <w:r w:rsidR="006677E5" w:rsidRPr="005D2C6B">
        <w:instrText xml:space="preserve"> REF _Ref71635361 \w \h </w:instrText>
      </w:r>
      <w:r w:rsidR="005D2C6B">
        <w:instrText xml:space="preserve"> \* MERGEFORMAT </w:instrText>
      </w:r>
      <w:r w:rsidR="006677E5" w:rsidRPr="005D2C6B">
        <w:fldChar w:fldCharType="separate"/>
      </w:r>
      <w:r w:rsidR="00214954">
        <w:t>11.3(b)</w:t>
      </w:r>
      <w:r w:rsidR="006677E5" w:rsidRPr="005D2C6B">
        <w:fldChar w:fldCharType="end"/>
      </w:r>
      <w:r w:rsidR="00DA7739" w:rsidRPr="005D2C6B">
        <w:t xml:space="preserve"> or </w:t>
      </w:r>
      <w:r w:rsidR="006677E5" w:rsidRPr="005D2C6B">
        <w:fldChar w:fldCharType="begin"/>
      </w:r>
      <w:r w:rsidR="006677E5" w:rsidRPr="005D2C6B">
        <w:instrText xml:space="preserve"> REF _Ref71635420 \w \h </w:instrText>
      </w:r>
      <w:r w:rsidR="005D2C6B">
        <w:instrText xml:space="preserve"> \* MERGEFORMAT </w:instrText>
      </w:r>
      <w:r w:rsidR="006677E5" w:rsidRPr="005D2C6B">
        <w:fldChar w:fldCharType="separate"/>
      </w:r>
      <w:r w:rsidR="00214954">
        <w:t>11.3(c)(ii)</w:t>
      </w:r>
      <w:r w:rsidR="006677E5" w:rsidRPr="005D2C6B">
        <w:fldChar w:fldCharType="end"/>
      </w:r>
      <w:r w:rsidR="00DA7739" w:rsidRPr="005D2C6B">
        <w:t xml:space="preserve"> as if the item of </w:t>
      </w:r>
      <w:r w:rsidR="00437E8B" w:rsidRPr="00E2361C">
        <w:t>Provisional Sum Work</w:t>
      </w:r>
      <w:r w:rsidR="00DA7739" w:rsidRPr="005D2C6B">
        <w:t xml:space="preserve"> were a </w:t>
      </w:r>
      <w:r w:rsidR="00C07B03" w:rsidRPr="00E2361C">
        <w:t>Variation</w:t>
      </w:r>
      <w:r w:rsidR="00DA7739" w:rsidRPr="005D2C6B">
        <w:t>.</w:t>
      </w:r>
    </w:p>
    <w:p w14:paraId="4CB66381" w14:textId="77777777" w:rsidR="00DA7739" w:rsidRPr="005D2C6B" w:rsidRDefault="00DA7739" w:rsidP="001833F5">
      <w:pPr>
        <w:pStyle w:val="DefenceHeading2"/>
      </w:pPr>
      <w:bookmarkStart w:id="544" w:name="_Ref71635243"/>
      <w:bookmarkStart w:id="545" w:name="_Ref71640502"/>
      <w:bookmarkStart w:id="546" w:name="_Ref71642342"/>
      <w:bookmarkStart w:id="547" w:name="_Toc110956396"/>
      <w:bookmarkStart w:id="548" w:name="_Toc136769773"/>
      <w:r w:rsidRPr="005D2C6B">
        <w:t xml:space="preserve">Further Allowance for </w:t>
      </w:r>
      <w:bookmarkEnd w:id="544"/>
      <w:bookmarkEnd w:id="545"/>
      <w:bookmarkEnd w:id="546"/>
      <w:r w:rsidR="00E700A5" w:rsidRPr="00CE4628">
        <w:t>Provisional Sum Work</w:t>
      </w:r>
      <w:bookmarkEnd w:id="547"/>
      <w:bookmarkEnd w:id="548"/>
    </w:p>
    <w:p w14:paraId="0C142269" w14:textId="3498BD6D"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214954">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214954">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214954">
        <w:t>8.11</w:t>
      </w:r>
      <w:r w:rsidR="006677E5" w:rsidRPr="005D2C6B">
        <w:fldChar w:fldCharType="end"/>
      </w:r>
      <w:r w:rsidRPr="005D2C6B">
        <w:t xml:space="preserve">, the total net increase to the </w:t>
      </w:r>
      <w:r w:rsidR="000B3220" w:rsidRPr="00E2361C">
        <w:t>Contract 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214954">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214954">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214954">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0B3220" w:rsidRPr="00E2361C">
        <w:t>Contract 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0B3220" w:rsidRPr="00E2361C">
        <w:t>Contract 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7B78C1C0" w14:textId="77777777" w:rsidR="00DA7739" w:rsidRPr="005D2C6B" w:rsidRDefault="00DA7739" w:rsidP="001833F5">
      <w:pPr>
        <w:pStyle w:val="DefenceHeading2"/>
      </w:pPr>
      <w:bookmarkStart w:id="549" w:name="_Ref448947100"/>
      <w:bookmarkStart w:id="550" w:name="_Toc110956397"/>
      <w:bookmarkStart w:id="551" w:name="_Toc136769774"/>
      <w:r w:rsidRPr="005D2C6B">
        <w:t xml:space="preserve">Co-operation with </w:t>
      </w:r>
      <w:r w:rsidR="00E700A5" w:rsidRPr="00CE4628">
        <w:t>Other Contractor</w:t>
      </w:r>
      <w:r w:rsidRPr="005D2C6B">
        <w:t>s</w:t>
      </w:r>
      <w:bookmarkEnd w:id="549"/>
      <w:bookmarkEnd w:id="550"/>
      <w:bookmarkEnd w:id="551"/>
    </w:p>
    <w:p w14:paraId="62ADD803" w14:textId="583BDF7E" w:rsidR="00DA7739" w:rsidRPr="005D2C6B" w:rsidRDefault="00FF03A9" w:rsidP="0058480F">
      <w:pPr>
        <w:pStyle w:val="DefenceNormal"/>
      </w:pPr>
      <w:r>
        <w:t xml:space="preserve">Without limiting clause </w:t>
      </w:r>
      <w:r w:rsidR="0058480F">
        <w:fldChar w:fldCharType="begin"/>
      </w:r>
      <w:r w:rsidR="0058480F">
        <w:instrText xml:space="preserve"> REF _Ref309225060 \r \h </w:instrText>
      </w:r>
      <w:r w:rsidR="0058480F">
        <w:fldChar w:fldCharType="separate"/>
      </w:r>
      <w:r w:rsidR="00214954">
        <w:t>8.17(a)(ii)</w:t>
      </w:r>
      <w:r w:rsidR="0058480F">
        <w:fldChar w:fldCharType="end"/>
      </w:r>
      <w:r>
        <w:t>, t</w:t>
      </w:r>
      <w:r w:rsidR="00DA7739" w:rsidRPr="005D2C6B">
        <w:t xml:space="preserve">he </w:t>
      </w:r>
      <w:r w:rsidR="004F3FE4" w:rsidRPr="00E2361C">
        <w:t>Contractor</w:t>
      </w:r>
      <w:r w:rsidR="00DA7739" w:rsidRPr="005D2C6B">
        <w:t xml:space="preserve"> must:</w:t>
      </w:r>
    </w:p>
    <w:p w14:paraId="4244CF45" w14:textId="77777777" w:rsidR="00DA7739" w:rsidRPr="005D2C6B" w:rsidRDefault="00DA7739" w:rsidP="001833F5">
      <w:pPr>
        <w:pStyle w:val="DefenceHeading3"/>
      </w:pPr>
      <w:r w:rsidRPr="005D2C6B">
        <w:t xml:space="preserve">permit </w:t>
      </w:r>
      <w:r w:rsidR="00437E8B" w:rsidRPr="00E2361C">
        <w:t>Other Contractors</w:t>
      </w:r>
      <w:r w:rsidRPr="005D2C6B">
        <w:t xml:space="preserve"> to carry out their work;</w:t>
      </w:r>
    </w:p>
    <w:p w14:paraId="64D05E49" w14:textId="77777777" w:rsidR="00DA7739" w:rsidRPr="005D2C6B" w:rsidRDefault="00DA7739" w:rsidP="001833F5">
      <w:pPr>
        <w:pStyle w:val="DefenceHeading3"/>
      </w:pPr>
      <w:r w:rsidRPr="005D2C6B">
        <w:t>fully co</w:t>
      </w:r>
      <w:r w:rsidR="00BD417D">
        <w:t>-</w:t>
      </w:r>
      <w:r w:rsidRPr="005D2C6B">
        <w:t xml:space="preserve">operate with </w:t>
      </w:r>
      <w:r w:rsidR="00437E8B" w:rsidRPr="00E2361C">
        <w:t>Other Contractors</w:t>
      </w:r>
      <w:r w:rsidRPr="005D2C6B">
        <w:t>;</w:t>
      </w:r>
    </w:p>
    <w:p w14:paraId="28BDF6A7" w14:textId="77777777" w:rsidR="00DA7739" w:rsidRPr="005D2C6B" w:rsidRDefault="00DA7739" w:rsidP="001833F5">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AAC403C" w14:textId="77777777" w:rsidR="00DA7739" w:rsidRPr="005D2C6B" w:rsidRDefault="00DA7739" w:rsidP="001833F5">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5D28EFEC" w14:textId="77777777" w:rsidR="00DA7739" w:rsidRPr="005D2C6B" w:rsidRDefault="00DA7739" w:rsidP="001833F5">
      <w:pPr>
        <w:pStyle w:val="DefenceHeading2"/>
      </w:pPr>
      <w:bookmarkStart w:id="552" w:name="_Ref121191646"/>
      <w:bookmarkStart w:id="553" w:name="_Toc110956398"/>
      <w:bookmarkStart w:id="554" w:name="_Toc136769775"/>
      <w:r w:rsidRPr="005D2C6B">
        <w:t>Setting Out</w:t>
      </w:r>
      <w:bookmarkEnd w:id="552"/>
      <w:bookmarkEnd w:id="553"/>
      <w:bookmarkEnd w:id="554"/>
    </w:p>
    <w:p w14:paraId="06891E6F"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556138CD" w14:textId="77777777" w:rsidR="00DA7739" w:rsidRPr="005D2C6B" w:rsidRDefault="00DA7739" w:rsidP="001833F5">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0DCCFE52" w14:textId="77777777" w:rsidR="00DA7739" w:rsidRPr="005D2C6B" w:rsidRDefault="00DA7739" w:rsidP="001833F5">
      <w:pPr>
        <w:pStyle w:val="DefenceHeading3"/>
      </w:pPr>
      <w:r w:rsidRPr="005D2C6B">
        <w:lastRenderedPageBreak/>
        <w:t>carry out any survey which may be necessary for this purpose.</w:t>
      </w:r>
    </w:p>
    <w:p w14:paraId="0C454E35" w14:textId="77777777" w:rsidR="00DA7739" w:rsidRPr="005D2C6B" w:rsidRDefault="00DA7739" w:rsidP="001833F5">
      <w:pPr>
        <w:pStyle w:val="DefenceHeading2"/>
      </w:pPr>
      <w:bookmarkStart w:id="555" w:name="_Ref71642367"/>
      <w:bookmarkStart w:id="556" w:name="_Toc110956399"/>
      <w:bookmarkStart w:id="557" w:name="_Toc136769776"/>
      <w:r w:rsidRPr="005D2C6B">
        <w:t>Survey</w:t>
      </w:r>
      <w:bookmarkEnd w:id="555"/>
      <w:bookmarkEnd w:id="556"/>
      <w:bookmarkEnd w:id="557"/>
    </w:p>
    <w:p w14:paraId="59D6067E" w14:textId="77777777"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02C3F54E" w14:textId="77777777" w:rsidR="00DA7739" w:rsidRPr="00384C02" w:rsidRDefault="00DA7739" w:rsidP="001833F5">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w:t>
      </w:r>
      <w:r w:rsidRPr="00384C02">
        <w:t>boundaries; and</w:t>
      </w:r>
    </w:p>
    <w:p w14:paraId="32A66989" w14:textId="77777777" w:rsidR="00DA7739" w:rsidRPr="00384C02" w:rsidRDefault="008D33A7" w:rsidP="001833F5">
      <w:pPr>
        <w:pStyle w:val="DefenceHeading3"/>
      </w:pPr>
      <w:r w:rsidRPr="00384C02">
        <w:t xml:space="preserve">if </w:t>
      </w:r>
      <w:r w:rsidR="00DA7739" w:rsidRPr="00384C02">
        <w:t xml:space="preserve">required by the </w:t>
      </w:r>
      <w:r w:rsidR="00D025B5" w:rsidRPr="00384C02">
        <w:t>Works Description</w:t>
      </w:r>
      <w:r w:rsidR="00DA7739" w:rsidRPr="00384C02">
        <w:t xml:space="preserve">, structural elements of the </w:t>
      </w:r>
      <w:r w:rsidR="00D025B5" w:rsidRPr="00384C02">
        <w:t>Works</w:t>
      </w:r>
      <w:r w:rsidR="00DA7739" w:rsidRPr="00384C02">
        <w:t xml:space="preserve"> or the </w:t>
      </w:r>
      <w:r w:rsidR="008475EC" w:rsidRPr="00384C02">
        <w:t>Stage</w:t>
      </w:r>
      <w:r w:rsidR="00DA7739" w:rsidRPr="00384C02">
        <w:t xml:space="preserve"> are within the tolerances specified.</w:t>
      </w:r>
    </w:p>
    <w:p w14:paraId="352B6917" w14:textId="77777777" w:rsidR="00DA7739" w:rsidRPr="00384C02" w:rsidRDefault="00DA7739" w:rsidP="001833F5">
      <w:pPr>
        <w:pStyle w:val="DefenceHeading2"/>
      </w:pPr>
      <w:bookmarkStart w:id="558" w:name="_Ref309225301"/>
      <w:bookmarkStart w:id="559" w:name="_Toc110956400"/>
      <w:bookmarkStart w:id="560" w:name="_Toc136769777"/>
      <w:r w:rsidRPr="00384C02">
        <w:t>Safety</w:t>
      </w:r>
      <w:bookmarkEnd w:id="558"/>
      <w:r w:rsidR="002257A5">
        <w:t xml:space="preserve"> and First Aid</w:t>
      </w:r>
      <w:bookmarkEnd w:id="559"/>
      <w:bookmarkEnd w:id="560"/>
    </w:p>
    <w:p w14:paraId="5D6B6A4D" w14:textId="77777777" w:rsidR="00E9222B" w:rsidRDefault="00FF03A9" w:rsidP="001833F5">
      <w:pPr>
        <w:pStyle w:val="DefenceHeading3"/>
      </w:pPr>
      <w:r>
        <w:t xml:space="preserve">The </w:t>
      </w:r>
      <w:r w:rsidR="004F3FE4" w:rsidRPr="00E2361C">
        <w:t>Contractor</w:t>
      </w:r>
      <w:r>
        <w:t xml:space="preserve"> must carry out the </w:t>
      </w:r>
      <w:r w:rsidR="000B3220" w:rsidRPr="00E2361C">
        <w:t>Contractor's Activities</w:t>
      </w:r>
      <w:r w:rsidR="00E9222B">
        <w:t>:</w:t>
      </w:r>
      <w:r>
        <w:t xml:space="preserve"> </w:t>
      </w:r>
    </w:p>
    <w:p w14:paraId="7CD9E8BB" w14:textId="77777777" w:rsidR="00FF03A9" w:rsidRDefault="00FF03A9" w:rsidP="00E9222B">
      <w:pPr>
        <w:pStyle w:val="DefenceHeading4"/>
      </w:pPr>
      <w:r>
        <w:t xml:space="preserve">safely and in a manner that does not put the health and safety of persons at </w:t>
      </w:r>
      <w:r w:rsidR="00E9222B">
        <w:t>risk; and</w:t>
      </w:r>
    </w:p>
    <w:p w14:paraId="4EC24931" w14:textId="77777777" w:rsidR="00DA7739" w:rsidRPr="005D2C6B" w:rsidRDefault="00FF03A9" w:rsidP="00E9222B">
      <w:pPr>
        <w:pStyle w:val="DefenceHeading4"/>
      </w:pPr>
      <w:r>
        <w:t xml:space="preserve">in a manner that protects </w:t>
      </w:r>
      <w:r w:rsidR="00DA7739" w:rsidRPr="005D2C6B">
        <w:t>property.</w:t>
      </w:r>
    </w:p>
    <w:p w14:paraId="0E7EAF00" w14:textId="77777777" w:rsidR="00DA7739" w:rsidRDefault="00DA7739" w:rsidP="001833F5">
      <w:pPr>
        <w:pStyle w:val="DefenceHeading3"/>
      </w:pPr>
      <w:bookmarkStart w:id="561" w:name="_Ref72139677"/>
      <w:r w:rsidRPr="005D2C6B">
        <w:t xml:space="preserve">If the </w:t>
      </w:r>
      <w:r w:rsidR="00944B08" w:rsidRPr="00E2361C">
        <w:t>Contract Administrator</w:t>
      </w:r>
      <w:r w:rsidRPr="005D2C6B">
        <w:t xml:space="preserve"> reasonably considers there is a risk to </w:t>
      </w:r>
      <w:r w:rsidR="00925E79">
        <w:t xml:space="preserve">the health and safety of </w:t>
      </w:r>
      <w:r w:rsidRPr="005D2C6B">
        <w:t xml:space="preserve">people or damage to property arising from the </w:t>
      </w:r>
      <w:r w:rsidR="000B3220" w:rsidRPr="00E2361C">
        <w:t>Contractor's Activities</w:t>
      </w:r>
      <w:r w:rsidR="008D33A7">
        <w:t xml:space="preserve"> or the </w:t>
      </w:r>
      <w:r w:rsidR="00D025B5" w:rsidRPr="00E2361C">
        <w:t>Works</w:t>
      </w:r>
      <w:r w:rsidRPr="005D2C6B">
        <w:t xml:space="preserve">, the </w:t>
      </w:r>
      <w:r w:rsidR="00944B08" w:rsidRPr="00E2361C">
        <w:t>Contract Administrator</w:t>
      </w:r>
      <w:r w:rsidRPr="005D2C6B">
        <w:t xml:space="preserve"> may direct the </w:t>
      </w:r>
      <w:r w:rsidR="004F3FE4" w:rsidRPr="00E2361C">
        <w:t>Contractor</w:t>
      </w:r>
      <w:r w:rsidRPr="005D2C6B">
        <w:t xml:space="preserve"> to change its manner of working or to cease working.</w:t>
      </w:r>
      <w:bookmarkEnd w:id="561"/>
    </w:p>
    <w:p w14:paraId="2D0C5071" w14:textId="09D29F07" w:rsidR="002257A5" w:rsidRPr="00FC3888" w:rsidRDefault="002257A5" w:rsidP="002257A5">
      <w:pPr>
        <w:pStyle w:val="DefenceHeading3"/>
      </w:pPr>
      <w:bookmarkStart w:id="562" w:name="_Ref95470971"/>
      <w:bookmarkStart w:id="563" w:name="_Ref94014142"/>
      <w:r>
        <w:t xml:space="preserve">Without limiting clause </w:t>
      </w:r>
      <w:r>
        <w:fldChar w:fldCharType="begin"/>
      </w:r>
      <w:r>
        <w:instrText xml:space="preserve"> REF _Ref71635520 \w \h </w:instrText>
      </w:r>
      <w:r>
        <w:fldChar w:fldCharType="separate"/>
      </w:r>
      <w:r w:rsidR="00214954">
        <w:t>8.17</w:t>
      </w:r>
      <w:r>
        <w:fldChar w:fldCharType="end"/>
      </w:r>
      <w:r>
        <w:t>, the Contractor mu</w:t>
      </w:r>
      <w:r w:rsidRPr="00FC3888">
        <w:t>st ensure that:</w:t>
      </w:r>
      <w:bookmarkEnd w:id="562"/>
    </w:p>
    <w:p w14:paraId="4C76D6CB" w14:textId="77777777" w:rsidR="002257A5" w:rsidRPr="002257A5" w:rsidRDefault="002257A5" w:rsidP="002257A5">
      <w:pPr>
        <w:pStyle w:val="DefenceHeading4"/>
      </w:pPr>
      <w:bookmarkStart w:id="564" w:name="_Ref95469961"/>
      <w:r w:rsidRPr="00931B26">
        <w:t xml:space="preserve">it </w:t>
      </w:r>
      <w:r>
        <w:t>adopts</w:t>
      </w:r>
      <w:r w:rsidRPr="00931B26">
        <w:t xml:space="preserve"> a proactive commitment to </w:t>
      </w:r>
      <w:r w:rsidRPr="00FD0238">
        <w:t>the resourcing, quality and delivery of on Site first aid</w:t>
      </w:r>
      <w:r w:rsidRPr="002257A5">
        <w:t xml:space="preserve"> and emergency life support for all persons engaged in, or affected by, the carrying out of the Contractor's Activities and the Works;</w:t>
      </w:r>
      <w:bookmarkEnd w:id="564"/>
    </w:p>
    <w:p w14:paraId="061AF820" w14:textId="5B006906" w:rsidR="002257A5" w:rsidRPr="002257A5" w:rsidRDefault="002257A5" w:rsidP="002257A5">
      <w:pPr>
        <w:pStyle w:val="DefenceHeading4"/>
      </w:pPr>
      <w:bookmarkStart w:id="565" w:name="_Ref95469967"/>
      <w:r w:rsidRPr="002257A5">
        <w:t>it complies with all Statutory Requirements (including the WHS Legislation and any Codes of P</w:t>
      </w:r>
      <w:r w:rsidRPr="00931B26">
        <w:t>ractice issued under the WHS Legislation</w:t>
      </w:r>
      <w:r w:rsidR="004B1DB7">
        <w:t xml:space="preserve"> as if they applied to the Contractor</w:t>
      </w:r>
      <w:r w:rsidRPr="00931B26">
        <w:t xml:space="preserve">) </w:t>
      </w:r>
      <w:r w:rsidRPr="00FD0238">
        <w:t>and best practice procedures in respect of the availability, quality and delivery at the Site</w:t>
      </w:r>
      <w:r w:rsidRPr="002257A5">
        <w:t xml:space="preserve"> of first aid and emergency life support, including in respect of the:</w:t>
      </w:r>
      <w:bookmarkEnd w:id="565"/>
    </w:p>
    <w:p w14:paraId="53AD96F3" w14:textId="77777777" w:rsidR="002257A5" w:rsidRPr="0092473A" w:rsidRDefault="002257A5" w:rsidP="002257A5">
      <w:pPr>
        <w:pStyle w:val="DefenceHeading5"/>
      </w:pPr>
      <w:r w:rsidRPr="002257A5">
        <w:t xml:space="preserve">training and accreditation of any on Site personnel, which the Contractor must ensure is </w:t>
      </w:r>
      <w:r w:rsidRPr="0092473A">
        <w:t xml:space="preserve">provided by </w:t>
      </w:r>
      <w:r w:rsidRPr="00FD0238">
        <w:t>an Australian registered training organisation or equivalent approved by the Contract Administrator</w:t>
      </w:r>
      <w:r w:rsidRPr="0092473A">
        <w:t>; and</w:t>
      </w:r>
    </w:p>
    <w:p w14:paraId="4584D260" w14:textId="77777777" w:rsidR="002257A5" w:rsidRPr="0092473A" w:rsidRDefault="002257A5" w:rsidP="002257A5">
      <w:pPr>
        <w:pStyle w:val="DefenceHeading5"/>
      </w:pPr>
      <w:r w:rsidRPr="00FD0238">
        <w:t>provision of appropriate and adequate first aid equipment and facilities</w:t>
      </w:r>
      <w:r w:rsidRPr="002257A5">
        <w:t>; and</w:t>
      </w:r>
    </w:p>
    <w:p w14:paraId="13878E82" w14:textId="1123A04E" w:rsidR="002257A5" w:rsidRPr="0092473A" w:rsidRDefault="002257A5" w:rsidP="002257A5">
      <w:pPr>
        <w:pStyle w:val="DefenceHeading4"/>
      </w:pPr>
      <w:r w:rsidRPr="00FD0238">
        <w:t xml:space="preserve">without limiting subparagraphs </w:t>
      </w:r>
      <w:r>
        <w:fldChar w:fldCharType="begin"/>
      </w:r>
      <w:r>
        <w:instrText xml:space="preserve"> REF _Ref95469961 \n \h </w:instrText>
      </w:r>
      <w:r>
        <w:fldChar w:fldCharType="separate"/>
      </w:r>
      <w:r w:rsidR="00214954">
        <w:t>(i)</w:t>
      </w:r>
      <w:r>
        <w:fldChar w:fldCharType="end"/>
      </w:r>
      <w:r w:rsidRPr="00FD0238">
        <w:t xml:space="preserve"> and </w:t>
      </w:r>
      <w:r>
        <w:fldChar w:fldCharType="begin"/>
      </w:r>
      <w:r>
        <w:instrText xml:space="preserve"> REF _Ref95469967 \n \h </w:instrText>
      </w:r>
      <w:r>
        <w:fldChar w:fldCharType="separate"/>
      </w:r>
      <w:r w:rsidR="00214954">
        <w:t>(ii)</w:t>
      </w:r>
      <w:r>
        <w:fldChar w:fldCharType="end"/>
      </w:r>
      <w:r w:rsidRPr="0092473A">
        <w:t>:</w:t>
      </w:r>
    </w:p>
    <w:p w14:paraId="5272DEB4" w14:textId="340C11A6" w:rsidR="002257A5" w:rsidRPr="0092473A" w:rsidRDefault="002257A5" w:rsidP="002257A5">
      <w:pPr>
        <w:pStyle w:val="DefenceHeading5"/>
      </w:pPr>
      <w:r w:rsidRPr="0092473A">
        <w:t>there are present on Site at all times during the carrying out of the</w:t>
      </w:r>
      <w:r w:rsidRPr="00FD0238">
        <w:t xml:space="preserve"> Contractor's Activities and the Works on Site a sufficient number of</w:t>
      </w:r>
      <w:r w:rsidRPr="002257A5">
        <w:t xml:space="preserve"> adequately trained and accredited personnel so as to ensure compliance with its obligations under this paragraph </w:t>
      </w:r>
      <w:r w:rsidR="001130C8">
        <w:fldChar w:fldCharType="begin"/>
      </w:r>
      <w:r w:rsidR="001130C8">
        <w:instrText xml:space="preserve"> REF _Ref95470971 \n \h </w:instrText>
      </w:r>
      <w:r w:rsidR="001130C8">
        <w:fldChar w:fldCharType="separate"/>
      </w:r>
      <w:r w:rsidR="00214954">
        <w:t>(c)</w:t>
      </w:r>
      <w:r w:rsidR="001130C8">
        <w:fldChar w:fldCharType="end"/>
      </w:r>
      <w:r w:rsidRPr="002257A5">
        <w:t>, such number to be not less than the higher of</w:t>
      </w:r>
      <w:r w:rsidRPr="0092473A">
        <w:t xml:space="preserve">: </w:t>
      </w:r>
    </w:p>
    <w:p w14:paraId="1BD67230" w14:textId="77777777" w:rsidR="002257A5" w:rsidRPr="0092473A" w:rsidRDefault="002257A5" w:rsidP="002257A5">
      <w:pPr>
        <w:pStyle w:val="DefenceHeading6"/>
      </w:pPr>
      <w:r w:rsidRPr="0092473A">
        <w:t xml:space="preserve">the number of personnel prescribed by Statutory Requirements; and </w:t>
      </w:r>
    </w:p>
    <w:p w14:paraId="0CE76A44" w14:textId="77777777" w:rsidR="002257A5" w:rsidRPr="00FD0238" w:rsidRDefault="002257A5" w:rsidP="002257A5">
      <w:pPr>
        <w:pStyle w:val="DefenceHeading6"/>
      </w:pPr>
      <w:r w:rsidRPr="0092473A">
        <w:t>10% of the personnel present on</w:t>
      </w:r>
      <w:r w:rsidRPr="00FD0238">
        <w:t xml:space="preserve"> the Site and engaged in connection with the Contractor’s Activi</w:t>
      </w:r>
      <w:r w:rsidRPr="002257A5">
        <w:t>ti</w:t>
      </w:r>
      <w:r w:rsidRPr="0092473A">
        <w:t>es on any given day</w:t>
      </w:r>
      <w:bookmarkEnd w:id="563"/>
      <w:r w:rsidRPr="0092473A">
        <w:t>; and</w:t>
      </w:r>
    </w:p>
    <w:p w14:paraId="24E4697A" w14:textId="77777777" w:rsidR="002257A5" w:rsidRPr="00FD0238" w:rsidRDefault="002257A5" w:rsidP="002257A5">
      <w:pPr>
        <w:pStyle w:val="DefenceHeading5"/>
      </w:pPr>
      <w:r w:rsidRPr="002257A5">
        <w:rPr>
          <w:rStyle w:val="Hyperlink"/>
          <w:color w:val="auto"/>
        </w:rPr>
        <w:t xml:space="preserve">it implements procedures and strategies for maximising the </w:t>
      </w:r>
      <w:r w:rsidRPr="00FD0238">
        <w:t>capability development, education and training of local Host Nation residents in respect of</w:t>
      </w:r>
      <w:r w:rsidRPr="0092473A">
        <w:t xml:space="preserve"> the provision of</w:t>
      </w:r>
      <w:r w:rsidRPr="00FD0238">
        <w:t xml:space="preserve"> first aid and emergency life support </w:t>
      </w:r>
      <w:r w:rsidRPr="0092473A">
        <w:t>training</w:t>
      </w:r>
      <w:r w:rsidRPr="00FD0238">
        <w:t>.</w:t>
      </w:r>
    </w:p>
    <w:p w14:paraId="69AF3EB1" w14:textId="77777777" w:rsidR="00DA7739" w:rsidRPr="00962D23" w:rsidRDefault="00925E79" w:rsidP="001833F5">
      <w:pPr>
        <w:pStyle w:val="DefenceHeading2"/>
      </w:pPr>
      <w:bookmarkStart w:id="566" w:name="_Ref71635520"/>
      <w:bookmarkStart w:id="567" w:name="_Toc110956401"/>
      <w:bookmarkStart w:id="568" w:name="_Toc136769778"/>
      <w:r w:rsidRPr="00962D23">
        <w:t xml:space="preserve">Work </w:t>
      </w:r>
      <w:r w:rsidR="00DA7739" w:rsidRPr="00962D23">
        <w:t>Health</w:t>
      </w:r>
      <w:r w:rsidR="005E5D66" w:rsidRPr="00962D23">
        <w:t xml:space="preserve"> and</w:t>
      </w:r>
      <w:r w:rsidR="00DA7739" w:rsidRPr="00962D23">
        <w:t xml:space="preserve"> Safety</w:t>
      </w:r>
      <w:bookmarkEnd w:id="566"/>
      <w:bookmarkEnd w:id="567"/>
      <w:bookmarkEnd w:id="568"/>
    </w:p>
    <w:p w14:paraId="0304F02F" w14:textId="77777777" w:rsidR="00DA7739" w:rsidRPr="00962D23" w:rsidRDefault="00DA7739" w:rsidP="001757C5">
      <w:pPr>
        <w:pStyle w:val="DefenceNormal"/>
      </w:pPr>
      <w:r w:rsidRPr="00962D23">
        <w:t xml:space="preserve">The </w:t>
      </w:r>
      <w:r w:rsidR="004F3FE4" w:rsidRPr="00E2361C">
        <w:t>Contractor</w:t>
      </w:r>
      <w:r w:rsidRPr="00962D23">
        <w:t xml:space="preserve"> must:</w:t>
      </w:r>
    </w:p>
    <w:p w14:paraId="6F7EF36B" w14:textId="1B06263E" w:rsidR="00DA7739" w:rsidRPr="00962D23" w:rsidRDefault="00DA7739" w:rsidP="00074D25">
      <w:pPr>
        <w:pStyle w:val="DefenceHeading3"/>
      </w:pPr>
      <w:bookmarkStart w:id="569" w:name="_Ref446576397"/>
      <w:r w:rsidRPr="00962D23">
        <w:lastRenderedPageBreak/>
        <w:t xml:space="preserve">ensure that in carrying out the </w:t>
      </w:r>
      <w:r w:rsidR="000B3220" w:rsidRPr="00E2361C">
        <w:t>Contractor's Activities</w:t>
      </w:r>
      <w:r w:rsidR="00074D25">
        <w:t xml:space="preserve">, </w:t>
      </w:r>
      <w:r w:rsidR="00074D25" w:rsidRPr="00074D25">
        <w:t>so far as is reasonably practicable</w:t>
      </w:r>
      <w:r w:rsidR="004B1DB7">
        <w:t>, it complies with</w:t>
      </w:r>
      <w:r w:rsidRPr="00962D23">
        <w:t>:</w:t>
      </w:r>
      <w:bookmarkEnd w:id="569"/>
    </w:p>
    <w:p w14:paraId="744D407D" w14:textId="336B74FF" w:rsidR="00DA7739" w:rsidRPr="00962D23" w:rsidRDefault="00DA7739" w:rsidP="001833F5">
      <w:pPr>
        <w:pStyle w:val="DefenceHeading4"/>
      </w:pPr>
      <w:r w:rsidRPr="00962D23">
        <w:t xml:space="preserve">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 </w:t>
      </w:r>
    </w:p>
    <w:p w14:paraId="52AFEC7A" w14:textId="346CC9D1" w:rsidR="00925E79" w:rsidRDefault="004B1DB7" w:rsidP="001833F5">
      <w:pPr>
        <w:pStyle w:val="DefenceHeading4"/>
      </w:pPr>
      <w:bookmarkStart w:id="570" w:name="_Ref309225060"/>
      <w:r>
        <w:t>the duty under the WHS Legislation to</w:t>
      </w:r>
      <w:r w:rsidR="00925E79" w:rsidRPr="00962D23">
        <w:t xml:space="preserve"> consult, cooperate and coordinate activities with all other persons who have a work health and safety duty in relation to the same matter;</w:t>
      </w:r>
      <w:bookmarkEnd w:id="570"/>
    </w:p>
    <w:p w14:paraId="420FE1E8" w14:textId="2BEE248F" w:rsidR="00EF31C2" w:rsidRDefault="00074D25" w:rsidP="001833F5">
      <w:pPr>
        <w:pStyle w:val="DefenceHeading4"/>
      </w:pPr>
      <w:bookmarkStart w:id="571" w:name="_Ref510685354"/>
      <w:r>
        <w:t>the</w:t>
      </w:r>
      <w:r w:rsidR="00EF31C2">
        <w:t xml:space="preserve"> duty under the </w:t>
      </w:r>
      <w:r w:rsidR="008F6A82" w:rsidRPr="00E2361C">
        <w:t>WHS Legislation</w:t>
      </w:r>
      <w:r w:rsidR="00204AA9">
        <w:t xml:space="preserve"> to notify the releva</w:t>
      </w:r>
      <w:r w:rsidR="00EF31C2">
        <w:t xml:space="preserve">nt regulator immediately upon becoming aware that a notifiable incident (within the meaning of the </w:t>
      </w:r>
      <w:r w:rsidR="008F6A82" w:rsidRPr="00E2361C">
        <w:t>WHS Legislation</w:t>
      </w:r>
      <w:r w:rsidR="00EF31C2">
        <w:t>) has occurred arising out of its business or undertakin</w:t>
      </w:r>
      <w:r w:rsidR="00941F7D">
        <w:t xml:space="preserve">g; </w:t>
      </w:r>
      <w:r w:rsidR="00EF31C2">
        <w:t>and</w:t>
      </w:r>
      <w:bookmarkEnd w:id="571"/>
    </w:p>
    <w:p w14:paraId="765A5619" w14:textId="078E57E6" w:rsidR="00EF31C2" w:rsidRPr="00881195" w:rsidRDefault="00074D25" w:rsidP="00881195">
      <w:pPr>
        <w:pStyle w:val="DefenceHeading4"/>
      </w:pPr>
      <w:r>
        <w:t>the</w:t>
      </w:r>
      <w:r w:rsidR="00EF31C2">
        <w:t xml:space="preserve"> duty under the </w:t>
      </w:r>
      <w:r w:rsidR="008F6A82" w:rsidRPr="00E2361C">
        <w:t>WHS Legislation</w:t>
      </w:r>
      <w:r w:rsidR="00941F7D">
        <w:t>,</w:t>
      </w:r>
      <w:r w:rsidR="00EF31C2">
        <w:t xml:space="preserve"> </w:t>
      </w:r>
      <w:r w:rsidR="00EF31C2" w:rsidRPr="00881195">
        <w:t>where a notifiable incident has occurred</w:t>
      </w:r>
      <w:r w:rsidR="001640DB">
        <w:t>, to ensure</w:t>
      </w:r>
      <w:r w:rsidR="00EF31C2" w:rsidRPr="00881195">
        <w:t xml:space="preserve"> that the </w:t>
      </w:r>
      <w:r w:rsidR="001640DB">
        <w:t>s</w:t>
      </w:r>
      <w:r w:rsidR="00EF31C2" w:rsidRPr="00881195">
        <w:t>ite where the notifiable</w:t>
      </w:r>
      <w:r w:rsidR="00233D6F">
        <w:t xml:space="preserve"> </w:t>
      </w:r>
      <w:r w:rsidR="00EF31C2" w:rsidRPr="00881195">
        <w:t xml:space="preserve">incident has occurred is not disturbed until an inspector arrives at the </w:t>
      </w:r>
      <w:r w:rsidR="001640DB">
        <w:t>s</w:t>
      </w:r>
      <w:r w:rsidR="00EF31C2" w:rsidRPr="00881195">
        <w:t>ite or any earlier time that an</w:t>
      </w:r>
      <w:r w:rsidR="001640DB" w:rsidRPr="001640DB">
        <w:t xml:space="preserve"> inspector direct</w:t>
      </w:r>
      <w:r w:rsidR="00AC7E97">
        <w:t>s</w:t>
      </w:r>
      <w:r w:rsidR="001640DB">
        <w:t xml:space="preserve">, </w:t>
      </w:r>
      <w:r w:rsidR="00EF31C2" w:rsidRPr="00881195">
        <w:t>unless:</w:t>
      </w:r>
    </w:p>
    <w:p w14:paraId="02A5EE9A" w14:textId="072055D7" w:rsidR="00EF31C2" w:rsidRPr="00881195" w:rsidRDefault="006C0982"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32BF449E" w14:textId="6207324C" w:rsidR="00EF31C2" w:rsidRPr="00881195" w:rsidRDefault="006C0982"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6EB81D7E" w14:textId="7ACECBCD" w:rsidR="00AD2468" w:rsidRDefault="00EF31C2">
      <w:pPr>
        <w:pStyle w:val="DefenceHeading5"/>
      </w:pPr>
      <w:r w:rsidRPr="00881195">
        <w:t xml:space="preserve">the relevant regulator/inspector has given permission to disturb the </w:t>
      </w:r>
      <w:r w:rsidR="001640DB">
        <w:t>s</w:t>
      </w:r>
      <w:r w:rsidRPr="001640DB">
        <w:t>ite</w:t>
      </w:r>
      <w:r w:rsidR="00957A11">
        <w:t>;</w:t>
      </w:r>
    </w:p>
    <w:p w14:paraId="28504F2E" w14:textId="77777777" w:rsidR="00AD2468" w:rsidRPr="00881195" w:rsidRDefault="00890BCA" w:rsidP="00CC095C">
      <w:pPr>
        <w:pStyle w:val="DefenceHeading5"/>
        <w:numPr>
          <w:ilvl w:val="0"/>
          <w:numId w:val="0"/>
        </w:numPr>
      </w:pPr>
      <w:r>
        <w:tab/>
      </w:r>
      <w:r w:rsidR="00AD2468">
        <w:t>as if the WHS Legislation applied to the Contractor;</w:t>
      </w:r>
    </w:p>
    <w:p w14:paraId="2BFA5A79" w14:textId="77777777" w:rsidR="00AD2468" w:rsidRDefault="00FA5B20">
      <w:pPr>
        <w:pStyle w:val="DefenceHeading3"/>
      </w:pPr>
      <w:bookmarkStart w:id="572" w:name="_Ref30777961"/>
      <w:bookmarkStart w:id="573" w:name="_Ref450122918"/>
      <w:bookmarkStart w:id="574" w:name="_Ref450032855"/>
      <w:r>
        <w:t>comply with any Statutory Requirements of the Host Nation concerning work health and safety in delivering the Works and performing the Contractor's Activities, provided in the event there is a conflict between the standard prescribed by Statutory Requirements of the Host Nation</w:t>
      </w:r>
      <w:r w:rsidDel="002438DA">
        <w:t xml:space="preserve"> </w:t>
      </w:r>
      <w:r>
        <w:t xml:space="preserve">concerning work health and safety and any </w:t>
      </w:r>
      <w:r w:rsidR="00074D25">
        <w:t xml:space="preserve">Statutory Requirements </w:t>
      </w:r>
      <w:r w:rsidR="00F21CC9">
        <w:t xml:space="preserve">of Australia </w:t>
      </w:r>
      <w:r>
        <w:t>concern</w:t>
      </w:r>
      <w:r w:rsidR="00F21CC9">
        <w:t>ing work health and safety, the</w:t>
      </w:r>
      <w:r w:rsidR="00074D25">
        <w:t xml:space="preserve"> Statutory Requirements </w:t>
      </w:r>
      <w:r w:rsidR="00F21CC9">
        <w:t xml:space="preserve">of Australia </w:t>
      </w:r>
      <w:r>
        <w:t>shall prevail</w:t>
      </w:r>
      <w:r w:rsidR="00AD2468">
        <w:t>;</w:t>
      </w:r>
      <w:bookmarkEnd w:id="572"/>
    </w:p>
    <w:p w14:paraId="3E6DA7BA" w14:textId="77777777" w:rsidR="00E64369" w:rsidRPr="00962D23" w:rsidRDefault="007427F7" w:rsidP="001042EC">
      <w:pPr>
        <w:pStyle w:val="DefenceHeading3"/>
      </w:pPr>
      <w:bookmarkStart w:id="575" w:name="_Ref33107652"/>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1E021C">
        <w:t xml:space="preserve"> in respect of</w:t>
      </w:r>
      <w:r w:rsidR="00962D23" w:rsidRPr="00962D23">
        <w:t>:</w:t>
      </w:r>
      <w:bookmarkEnd w:id="573"/>
      <w:bookmarkEnd w:id="575"/>
      <w:r w:rsidR="00A77683" w:rsidRPr="00962D23">
        <w:t xml:space="preserve"> </w:t>
      </w:r>
      <w:bookmarkEnd w:id="574"/>
    </w:p>
    <w:p w14:paraId="0FC86743" w14:textId="77777777" w:rsidR="00A77683" w:rsidRPr="00962D23" w:rsidRDefault="00E64369" w:rsidP="00074D25">
      <w:pPr>
        <w:pStyle w:val="DefenceHeading4"/>
      </w:pPr>
      <w:bookmarkStart w:id="576" w:name="_Ref450032843"/>
      <w:r w:rsidRPr="00962D23">
        <w:t xml:space="preserve">notifiable incidents within the meaning of the </w:t>
      </w:r>
      <w:r w:rsidR="00D025B5" w:rsidRPr="00E2361C">
        <w:t>WHS Legislation</w:t>
      </w:r>
      <w:r w:rsidRPr="00962D23">
        <w:t>, immediately</w:t>
      </w:r>
      <w:r w:rsidR="00074D25">
        <w:t xml:space="preserve"> </w:t>
      </w:r>
      <w:r w:rsidR="00074D25" w:rsidRPr="00074D25">
        <w:t>upon becoming aware of the notifiable incident</w:t>
      </w:r>
      <w:r w:rsidRPr="00962D23">
        <w:t>;</w:t>
      </w:r>
      <w:bookmarkEnd w:id="576"/>
      <w:r w:rsidRPr="00962D23">
        <w:t xml:space="preserve"> </w:t>
      </w:r>
    </w:p>
    <w:p w14:paraId="162E1CE8" w14:textId="77777777" w:rsidR="00E64369" w:rsidRPr="00962D23" w:rsidRDefault="00A77683" w:rsidP="00A77683">
      <w:pPr>
        <w:pStyle w:val="DefenceHeading4"/>
      </w:pPr>
      <w:bookmarkStart w:id="577"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577"/>
      <w:r w:rsidR="00E64369" w:rsidRPr="00962D23">
        <w:t xml:space="preserve"> </w:t>
      </w:r>
    </w:p>
    <w:p w14:paraId="0217A02A" w14:textId="6C30A013" w:rsidR="007F41D7" w:rsidRDefault="00E64369" w:rsidP="00104346">
      <w:pPr>
        <w:pStyle w:val="DefenceHeading4"/>
        <w:rPr>
          <w:color w:val="000000"/>
        </w:rPr>
      </w:pPr>
      <w:bookmarkStart w:id="578"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214954">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214954">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214954">
        <w:rPr>
          <w:color w:val="000000"/>
        </w:rPr>
        <w:t>3.10</w:t>
      </w:r>
      <w:r w:rsidR="006E5173">
        <w:rPr>
          <w:color w:val="000000"/>
        </w:rPr>
        <w:fldChar w:fldCharType="end"/>
      </w:r>
      <w:r w:rsidR="00A77683" w:rsidRPr="00962D23">
        <w:rPr>
          <w:color w:val="000000"/>
        </w:rPr>
        <w:t>;</w:t>
      </w:r>
      <w:bookmarkEnd w:id="578"/>
      <w:r w:rsidR="00A77683" w:rsidRPr="00962D23">
        <w:rPr>
          <w:color w:val="000000"/>
        </w:rPr>
        <w:t xml:space="preserve"> </w:t>
      </w:r>
    </w:p>
    <w:p w14:paraId="3248D42B" w14:textId="6A14F6B2" w:rsidR="004B1DB7" w:rsidRDefault="004B1DB7" w:rsidP="004B1DB7">
      <w:pPr>
        <w:pStyle w:val="DefenceHeading3"/>
        <w:numPr>
          <w:ilvl w:val="2"/>
          <w:numId w:val="10"/>
        </w:numPr>
      </w:pPr>
      <w:bookmarkStart w:id="579" w:name="_Ref135993420"/>
      <w:r>
        <w:t xml:space="preserve">for the purposes of paragraphs </w:t>
      </w:r>
      <w:r>
        <w:fldChar w:fldCharType="begin"/>
      </w:r>
      <w:r>
        <w:instrText xml:space="preserve"> REF _Ref510685354 \r \h </w:instrText>
      </w:r>
      <w:r>
        <w:fldChar w:fldCharType="separate"/>
      </w:r>
      <w:r w:rsidR="00214954">
        <w:t>(a)(iii)</w:t>
      </w:r>
      <w:r>
        <w:fldChar w:fldCharType="end"/>
      </w:r>
      <w:r>
        <w:t xml:space="preserve"> and </w:t>
      </w:r>
      <w:r>
        <w:fldChar w:fldCharType="begin"/>
      </w:r>
      <w:r>
        <w:instrText xml:space="preserve"> REF _Ref33107652 \r \h </w:instrText>
      </w:r>
      <w:r>
        <w:fldChar w:fldCharType="separate"/>
      </w:r>
      <w:r w:rsidR="00214954">
        <w:t>(c)</w:t>
      </w:r>
      <w:r>
        <w:fldChar w:fldCharType="end"/>
      </w:r>
      <w:r>
        <w:t xml:space="preserve"> above, in respect of any notifiable incident:</w:t>
      </w:r>
      <w:bookmarkEnd w:id="579"/>
    </w:p>
    <w:p w14:paraId="2F004259" w14:textId="5DF7E03F" w:rsidR="004B1DB7" w:rsidRDefault="004B1DB7" w:rsidP="004B1DB7">
      <w:pPr>
        <w:pStyle w:val="DefenceHeading4"/>
        <w:numPr>
          <w:ilvl w:val="3"/>
          <w:numId w:val="10"/>
        </w:numPr>
      </w:pPr>
      <w:r>
        <w:t>immediately provide the Contract Administrator with a copy of the notice required to be provided to the relevant Host Nation regulator;</w:t>
      </w:r>
      <w:r w:rsidR="00C97B00">
        <w:t xml:space="preserve"> and</w:t>
      </w:r>
    </w:p>
    <w:p w14:paraId="37FE2A2C" w14:textId="77777777" w:rsidR="004B1DB7" w:rsidRDefault="004B1DB7" w:rsidP="004B1DB7">
      <w:pPr>
        <w:pStyle w:val="DefenceHeading4"/>
        <w:numPr>
          <w:ilvl w:val="3"/>
          <w:numId w:val="10"/>
        </w:numPr>
      </w:pPr>
      <w:r>
        <w:t>promptly provide the Contract Administrator with copies of:</w:t>
      </w:r>
    </w:p>
    <w:p w14:paraId="2CA4ABA8" w14:textId="77777777" w:rsidR="004B1DB7" w:rsidRDefault="004B1DB7" w:rsidP="004B1DB7">
      <w:pPr>
        <w:pStyle w:val="DefenceHeading5"/>
        <w:numPr>
          <w:ilvl w:val="4"/>
          <w:numId w:val="10"/>
        </w:numPr>
      </w:pPr>
      <w:r>
        <w:t>all witness statements and the investigation report relating to the notifiable incident; and</w:t>
      </w:r>
    </w:p>
    <w:p w14:paraId="445A256C" w14:textId="6120613E" w:rsidR="004B1DB7" w:rsidRDefault="004B1DB7" w:rsidP="004B1DB7">
      <w:pPr>
        <w:pStyle w:val="DefenceHeading5"/>
        <w:numPr>
          <w:ilvl w:val="4"/>
          <w:numId w:val="10"/>
        </w:numPr>
      </w:pPr>
      <w:r>
        <w:t>any notice(s) or other documentation issued by the relevant Host Nation regulator;</w:t>
      </w:r>
      <w:r w:rsidR="008077B0">
        <w:t xml:space="preserve"> and</w:t>
      </w:r>
    </w:p>
    <w:p w14:paraId="515A6E75" w14:textId="77777777" w:rsidR="004B1DB7" w:rsidRDefault="004B1DB7" w:rsidP="00214954">
      <w:pPr>
        <w:pStyle w:val="DefenceHeading4"/>
      </w:pPr>
      <w:r>
        <w:lastRenderedPageBreak/>
        <w:t>within 10 days of the date of notification to the relevant Host Nation, provide the Contract Administrator with a summary of the related investigations, actions to be taken, and any impact on the Contract that may result from the notifiable incident;</w:t>
      </w:r>
    </w:p>
    <w:p w14:paraId="632CB191" w14:textId="255EAFEF" w:rsidR="004B1DB7" w:rsidRPr="00962D23" w:rsidRDefault="004B1DB7" w:rsidP="00214954">
      <w:pPr>
        <w:pStyle w:val="DefenceHeading3"/>
      </w:pPr>
      <w:r w:rsidRPr="00EC0EE6">
        <w:t xml:space="preserve">without limiting the Contractor's obligations under the Contract (including paragraph </w:t>
      </w:r>
      <w:r>
        <w:fldChar w:fldCharType="begin"/>
      </w:r>
      <w:r>
        <w:instrText xml:space="preserve"> REF _Ref135993420 \r \h </w:instrText>
      </w:r>
      <w:r>
        <w:fldChar w:fldCharType="separate"/>
      </w:r>
      <w:r w:rsidR="00214954">
        <w:t>(d)</w:t>
      </w:r>
      <w:r>
        <w:fldChar w:fldCharType="end"/>
      </w:r>
      <w:r>
        <w:t xml:space="preserve"> </w:t>
      </w:r>
      <w:r w:rsidRPr="00EC0EE6">
        <w:t>in respect of notifiable incidents) or otherwise at law or in equity, within 10 days of a request by the Contract Administrator or anyone else acting on behalf of the Commonwealth, provide all information or copies of documentation held by the Contractor or a subcontractor to the Contract Administrator or anyone else acting on behalf of the Commonwealth to enable the Commonwealth to comply with its obligations under the WHS Legislation;</w:t>
      </w:r>
    </w:p>
    <w:p w14:paraId="5F68215B" w14:textId="77777777" w:rsidR="00A77683" w:rsidRPr="00962D23" w:rsidRDefault="00074D25" w:rsidP="00074D25">
      <w:pPr>
        <w:pStyle w:val="DefenceHeading3"/>
      </w:pPr>
      <w:bookmarkStart w:id="580" w:name="_Ref450032904"/>
      <w:bookmarkStart w:id="581" w:name="_Ref309912739"/>
      <w:r w:rsidRPr="00074D25">
        <w:t xml:space="preserve">if requested by the Contract Administrator, </w:t>
      </w:r>
      <w:r w:rsidR="009C3D0B">
        <w:t xml:space="preserve">use its best endeavours to </w:t>
      </w:r>
      <w:r w:rsidR="00A77683" w:rsidRPr="00962D23">
        <w:t>institute systems</w:t>
      </w:r>
      <w:r w:rsidR="00B50D3A" w:rsidRPr="00962D23">
        <w:t xml:space="preserve"> </w:t>
      </w:r>
      <w:r w:rsidR="00B17249" w:rsidRPr="00962D23">
        <w:t>to</w:t>
      </w:r>
      <w:r w:rsidR="00A77683" w:rsidRPr="00962D23">
        <w:t>:</w:t>
      </w:r>
      <w:bookmarkEnd w:id="580"/>
    </w:p>
    <w:p w14:paraId="38D47F72" w14:textId="77777777"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581"/>
    <w:p w14:paraId="4B2A0BA9" w14:textId="77777777"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9C3D0B">
        <w:t>;</w:t>
      </w:r>
    </w:p>
    <w:p w14:paraId="270E24AB" w14:textId="1715AAD6" w:rsidR="00A77683" w:rsidRPr="00962D23" w:rsidRDefault="009C3D0B" w:rsidP="00A77683">
      <w:pPr>
        <w:pStyle w:val="DefenceHeading3"/>
      </w:pPr>
      <w:r>
        <w:t xml:space="preserve">use its best endeavours to </w:t>
      </w:r>
      <w:r w:rsidR="00A77683" w:rsidRPr="00962D23">
        <w:t>provide the written assurances obtained under paragraph</w:t>
      </w:r>
      <w:r>
        <w:t xml:space="preserve"> </w:t>
      </w:r>
      <w:r w:rsidR="00475222">
        <w:fldChar w:fldCharType="begin"/>
      </w:r>
      <w:r w:rsidR="00475222">
        <w:instrText xml:space="preserve"> REF _Ref450032904 \r \h </w:instrText>
      </w:r>
      <w:r w:rsidR="00475222">
        <w:fldChar w:fldCharType="separate"/>
      </w:r>
      <w:r w:rsidR="00214954">
        <w:t>(f)</w:t>
      </w:r>
      <w:r w:rsidR="00475222">
        <w:fldChar w:fldCharType="end"/>
      </w:r>
      <w:r w:rsidR="008607BA">
        <w:t xml:space="preserve"> </w:t>
      </w:r>
      <w:r w:rsidR="00A77683" w:rsidRPr="00962D23">
        <w:t xml:space="preserve">to the </w:t>
      </w:r>
      <w:r w:rsidR="00944B08" w:rsidRPr="00E2361C">
        <w:t>Contract Administrator</w:t>
      </w:r>
      <w:r w:rsidR="00A77683" w:rsidRPr="00962D23">
        <w:t xml:space="preserve"> in accordance with paragraph</w:t>
      </w:r>
      <w:r w:rsidR="00475222" w:rsidRPr="00475222">
        <w:t xml:space="preserve"> </w:t>
      </w:r>
      <w:r w:rsidR="00475222">
        <w:fldChar w:fldCharType="begin"/>
      </w:r>
      <w:r w:rsidR="00475222">
        <w:instrText xml:space="preserve"> REF _Ref450032904 \r \h </w:instrText>
      </w:r>
      <w:r w:rsidR="00475222">
        <w:fldChar w:fldCharType="separate"/>
      </w:r>
      <w:r w:rsidR="00214954">
        <w:t>(f)</w:t>
      </w:r>
      <w:r w:rsidR="00475222">
        <w:fldChar w:fldCharType="end"/>
      </w:r>
      <w:r>
        <w:t>;</w:t>
      </w:r>
      <w:r w:rsidR="00A77683" w:rsidRPr="00962D23">
        <w:t xml:space="preserve"> </w:t>
      </w:r>
    </w:p>
    <w:p w14:paraId="64A17887" w14:textId="163A8893" w:rsidR="00A77683" w:rsidRPr="00962D23" w:rsidRDefault="009C3D0B" w:rsidP="00A77683">
      <w:pPr>
        <w:pStyle w:val="DefenceHeading3"/>
      </w:pPr>
      <w:r>
        <w:t xml:space="preserve">use its best endeavours to </w:t>
      </w:r>
      <w:r w:rsidR="00A77683" w:rsidRPr="00962D23">
        <w:t xml:space="preserve">ensure </w:t>
      </w:r>
      <w:r>
        <w:t xml:space="preserve">that </w:t>
      </w:r>
      <w:r w:rsidR="00A77683" w:rsidRPr="00962D23">
        <w:t xml:space="preserve">all subcontracts include provisions equivalent to the obligations of the </w:t>
      </w:r>
      <w:r w:rsidR="004F3FE4" w:rsidRPr="00E2361C">
        <w:t>Contractor</w:t>
      </w:r>
      <w:r w:rsidR="00A77683" w:rsidRPr="00962D23">
        <w:t xml:space="preserve"> in</w:t>
      </w:r>
      <w:r>
        <w:t xml:space="preserve"> this</w:t>
      </w:r>
      <w:r w:rsidR="00A77683" w:rsidRPr="00962D23">
        <w:t xml:space="preserve"> </w:t>
      </w:r>
      <w:r w:rsidR="007935E1" w:rsidRPr="00962D23">
        <w:t>clause</w:t>
      </w:r>
      <w:r w:rsidR="006E5173">
        <w:t xml:space="preserve"> </w:t>
      </w:r>
      <w:r w:rsidR="006E5173">
        <w:fldChar w:fldCharType="begin"/>
      </w:r>
      <w:r w:rsidR="006E5173">
        <w:instrText xml:space="preserve"> REF _Ref71635520 \w \h </w:instrText>
      </w:r>
      <w:r w:rsidR="006E5173">
        <w:fldChar w:fldCharType="separate"/>
      </w:r>
      <w:r w:rsidR="00214954">
        <w:t>8.17</w:t>
      </w:r>
      <w:r w:rsidR="006E5173">
        <w:fldChar w:fldCharType="end"/>
      </w:r>
      <w:r w:rsidR="00A77683" w:rsidRPr="00962D23">
        <w:t>;</w:t>
      </w:r>
    </w:p>
    <w:p w14:paraId="2199CD07" w14:textId="77777777" w:rsidR="00A77683" w:rsidRPr="00962D23" w:rsidRDefault="00A77683" w:rsidP="00A77683">
      <w:pPr>
        <w:pStyle w:val="DefenceHeading3"/>
      </w:pPr>
      <w:bookmarkStart w:id="582" w:name="_Ref453065812"/>
      <w:r w:rsidRPr="00962D23">
        <w:t xml:space="preserve">ensure that, if any </w:t>
      </w:r>
      <w:r w:rsidR="00475222">
        <w:t xml:space="preserve">Host Nation </w:t>
      </w:r>
      <w:r w:rsidRPr="00962D23">
        <w:t>Statutory Requirement requires that:</w:t>
      </w:r>
      <w:bookmarkEnd w:id="582"/>
    </w:p>
    <w:p w14:paraId="245B544B" w14:textId="77777777" w:rsidR="00A77683" w:rsidRPr="00962D23" w:rsidRDefault="00A77683" w:rsidP="00A77683">
      <w:pPr>
        <w:pStyle w:val="DefenceHeading4"/>
      </w:pPr>
      <w:r w:rsidRPr="00962D23">
        <w:t>a person:</w:t>
      </w:r>
    </w:p>
    <w:p w14:paraId="5EBD9769" w14:textId="77777777" w:rsidR="00A77683" w:rsidRPr="00962D23" w:rsidRDefault="00A77683" w:rsidP="00A77683">
      <w:pPr>
        <w:pStyle w:val="DefenceHeading5"/>
      </w:pPr>
      <w:r w:rsidRPr="00962D23">
        <w:t>be authorised or licensed to carry out any work at that workplace, that person is so authorised or licensed, and complies with any conditions of such authorisation or licence; or</w:t>
      </w:r>
    </w:p>
    <w:p w14:paraId="2A669301" w14:textId="77777777" w:rsidR="00A77683" w:rsidRPr="00962D23" w:rsidRDefault="00A77683" w:rsidP="00A77683">
      <w:pPr>
        <w:pStyle w:val="DefenceHeading5"/>
      </w:pPr>
      <w:r w:rsidRPr="00962D23">
        <w:t>has prescribed qualifications or experience, or if not, is to be supervised by a person who has prescrib</w:t>
      </w:r>
      <w:r w:rsidR="008F0195">
        <w:t>ed qualifications or experience</w:t>
      </w:r>
      <w:r w:rsidRPr="00962D23">
        <w:t>, that person has the required qualifications or experience or is so supervised; or</w:t>
      </w:r>
    </w:p>
    <w:p w14:paraId="3C224A81"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0A911919" w14:textId="44B5D604" w:rsidR="00A77683" w:rsidRPr="00C870D2" w:rsidRDefault="00A77683" w:rsidP="00C870D2">
      <w:pPr>
        <w:pStyle w:val="DefenceHeading3"/>
        <w:rPr>
          <w:color w:val="000000"/>
        </w:rPr>
      </w:pPr>
      <w:r w:rsidRPr="00962D23">
        <w:rPr>
          <w:color w:val="000000"/>
        </w:rPr>
        <w:t xml:space="preserve">not direct or allow a person to carry out work, or use plant or a substance at a workplace unless, the authorisation, licensing, prescribed qualifications or experience required by any </w:t>
      </w:r>
      <w:r w:rsidRPr="00E2361C">
        <w:t>Statutory Requirement</w:t>
      </w:r>
      <w:r w:rsidRPr="00962D23">
        <w:rPr>
          <w:color w:val="000000"/>
        </w:rPr>
        <w:t xml:space="preserve"> and paragraph </w:t>
      </w:r>
      <w:r w:rsidR="005E7F08">
        <w:rPr>
          <w:color w:val="000000"/>
        </w:rPr>
        <w:fldChar w:fldCharType="begin"/>
      </w:r>
      <w:r w:rsidR="005E7F08">
        <w:rPr>
          <w:color w:val="000000"/>
        </w:rPr>
        <w:instrText xml:space="preserve"> REF _Ref453065812 \r \h </w:instrText>
      </w:r>
      <w:r w:rsidR="005E7F08">
        <w:rPr>
          <w:color w:val="000000"/>
        </w:rPr>
      </w:r>
      <w:r w:rsidR="005E7F08">
        <w:rPr>
          <w:color w:val="000000"/>
        </w:rPr>
        <w:fldChar w:fldCharType="separate"/>
      </w:r>
      <w:r w:rsidR="00214954">
        <w:rPr>
          <w:color w:val="000000"/>
        </w:rPr>
        <w:t>(i)</w:t>
      </w:r>
      <w:r w:rsidR="005E7F08">
        <w:rPr>
          <w:color w:val="000000"/>
        </w:rPr>
        <w:fldChar w:fldCharType="end"/>
      </w:r>
      <w:r w:rsidRPr="00962D23">
        <w:rPr>
          <w:color w:val="000000"/>
        </w:rPr>
        <w:t xml:space="preserve"> are met;</w:t>
      </w:r>
      <w:r w:rsidR="00D0243D">
        <w:t xml:space="preserve"> </w:t>
      </w:r>
    </w:p>
    <w:p w14:paraId="7B7C8C93" w14:textId="77777777" w:rsidR="00A77683" w:rsidRPr="008772FB" w:rsidRDefault="00A77683" w:rsidP="00A77683">
      <w:pPr>
        <w:pStyle w:val="DefenceHeading3"/>
      </w:pPr>
      <w:r w:rsidRPr="008772FB">
        <w:t xml:space="preserve">if requested by the </w:t>
      </w:r>
      <w:r w:rsidR="00944B08" w:rsidRPr="00E2361C">
        <w:t>Contract Administrator</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7429E1F4" w14:textId="4B70A92A" w:rsidR="00AA4420" w:rsidRDefault="00AA4420" w:rsidP="003F2FC4">
      <w:pPr>
        <w:pStyle w:val="DefenceHeading3"/>
      </w:pPr>
      <w:r>
        <w:t xml:space="preserve">ensure </w:t>
      </w:r>
      <w:r w:rsidR="005E7F08" w:rsidRPr="005E7F08">
        <w:t xml:space="preserve">that any design prepared by </w:t>
      </w:r>
      <w:r>
        <w:t xml:space="preserve">the </w:t>
      </w:r>
      <w:r w:rsidR="005E7F08">
        <w:t xml:space="preserve">Contractor under clause </w:t>
      </w:r>
      <w:r w:rsidR="005E7F08">
        <w:fldChar w:fldCharType="begin"/>
      </w:r>
      <w:r w:rsidR="005E7F08">
        <w:instrText xml:space="preserve"> REF _Ref71632307 \r \h </w:instrText>
      </w:r>
      <w:r w:rsidR="005E7F08">
        <w:fldChar w:fldCharType="separate"/>
      </w:r>
      <w:r w:rsidR="00214954">
        <w:t>6.2</w:t>
      </w:r>
      <w:r w:rsidR="005E7F08">
        <w:fldChar w:fldCharType="end"/>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r w:rsidR="003F2FC4">
        <w:t xml:space="preserve"> </w:t>
      </w:r>
      <w:r w:rsidR="003F2FC4" w:rsidRPr="003F2FC4">
        <w:t>and provide upon request such information</w:t>
      </w:r>
      <w:r w:rsidR="003F2FC4">
        <w:t xml:space="preserve"> and</w:t>
      </w:r>
      <w:r w:rsidR="003F2FC4" w:rsidRPr="003F2FC4">
        <w:t xml:space="preserve"> documentation (including analysis, testing and calculations) regarding the design as required by the Contract Administrator</w:t>
      </w:r>
      <w:r>
        <w:t>;</w:t>
      </w:r>
    </w:p>
    <w:p w14:paraId="05CE45E8" w14:textId="604374E2" w:rsidR="0049071E" w:rsidRPr="00F7051F" w:rsidRDefault="0020620A" w:rsidP="0020620A">
      <w:pPr>
        <w:pStyle w:val="DefenceHeading3"/>
      </w:pPr>
      <w:r w:rsidRPr="00F7051F">
        <w:t>not use</w:t>
      </w:r>
      <w:r w:rsidR="0049071E" w:rsidRPr="00F7051F">
        <w:t xml:space="preserve"> </w:t>
      </w:r>
      <w:r w:rsidR="00CC10EA">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555C76EC" w14:textId="16E7E6F5" w:rsidR="0020620A" w:rsidRPr="00F7051F" w:rsidRDefault="0049071E" w:rsidP="0020620A">
      <w:pPr>
        <w:pStyle w:val="DefenceHeading3"/>
      </w:pPr>
      <w:r w:rsidRPr="00F7051F">
        <w:t>not use</w:t>
      </w:r>
      <w:r w:rsidR="0020620A" w:rsidRPr="00F7051F">
        <w:t xml:space="preserve">, install or incorporate </w:t>
      </w:r>
      <w:r w:rsidR="00CC10EA">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r w:rsidR="00FF3A09">
        <w:t xml:space="preserve"> and</w:t>
      </w:r>
    </w:p>
    <w:p w14:paraId="574B2AED" w14:textId="77777777" w:rsidR="0049071E" w:rsidRPr="008772FB" w:rsidRDefault="00CA6011" w:rsidP="0049071E">
      <w:pPr>
        <w:pStyle w:val="DefenceHeading3"/>
      </w:pPr>
      <w:bookmarkStart w:id="583" w:name="_Ref459281271"/>
      <w:bookmarkStart w:id="584" w:name="_Ref458072712"/>
      <w:r>
        <w:t xml:space="preserve">upon request by the Contract Administrator, </w:t>
      </w:r>
      <w:r w:rsidR="0020620A"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583"/>
      <w:r w:rsidR="0049071E" w:rsidRPr="008772FB">
        <w:t xml:space="preserve"> </w:t>
      </w:r>
    </w:p>
    <w:bookmarkEnd w:id="584"/>
    <w:p w14:paraId="79BAB537" w14:textId="59940B36" w:rsidR="0020620A" w:rsidRPr="00F7051F" w:rsidRDefault="0020620A" w:rsidP="0020620A">
      <w:pPr>
        <w:pStyle w:val="DefenceHeading4"/>
      </w:pPr>
      <w:r w:rsidRPr="00F7051F">
        <w:lastRenderedPageBreak/>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CC10EA">
        <w:t>A</w:t>
      </w:r>
      <w:r w:rsidRPr="00F7051F">
        <w:t>sbestos and</w:t>
      </w:r>
      <w:r w:rsidR="00E0294A" w:rsidRPr="00F7051F">
        <w:t xml:space="preserve"> </w:t>
      </w:r>
      <w:r w:rsidR="00CC399D" w:rsidRPr="00E2361C">
        <w:t>ACM</w:t>
      </w:r>
      <w:r w:rsidRPr="00F7051F">
        <w:t>; and</w:t>
      </w:r>
    </w:p>
    <w:p w14:paraId="0AC6E722" w14:textId="1F7EF807" w:rsidR="00CA6011" w:rsidRPr="00F7051F" w:rsidRDefault="0020620A">
      <w:pPr>
        <w:pStyle w:val="DefenceHeading4"/>
      </w:pPr>
      <w:r w:rsidRPr="00F7051F">
        <w:t xml:space="preserve">the </w:t>
      </w:r>
      <w:r w:rsidR="004F3FE4" w:rsidRPr="00E2361C">
        <w:t>Contractor</w:t>
      </w:r>
      <w:r w:rsidRPr="00F7051F">
        <w:t xml:space="preserve"> has otherwise complied with </w:t>
      </w:r>
      <w:r w:rsidR="00CA6011">
        <w:t>any applicable</w:t>
      </w:r>
      <w:r w:rsidRPr="00F7051F">
        <w:t xml:space="preserve"> </w:t>
      </w:r>
      <w:r w:rsidR="00C07B03" w:rsidRPr="00E2361C">
        <w:t>Statutory Requirements</w:t>
      </w:r>
      <w:r w:rsidRPr="00F7051F">
        <w:t xml:space="preserve"> </w:t>
      </w:r>
      <w:r w:rsidR="008772FB" w:rsidRPr="00F7051F">
        <w:t>in relation to</w:t>
      </w:r>
      <w:r w:rsidRPr="00F7051F">
        <w:t xml:space="preserve"> </w:t>
      </w:r>
      <w:r w:rsidR="00CC10EA">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008B67E8">
        <w:t>.</w:t>
      </w:r>
    </w:p>
    <w:p w14:paraId="0B9DC96A" w14:textId="77777777" w:rsidR="00DA7739" w:rsidRPr="005D2C6B" w:rsidRDefault="00E700A5" w:rsidP="001833F5">
      <w:pPr>
        <w:pStyle w:val="DefenceHeading2"/>
      </w:pPr>
      <w:bookmarkStart w:id="585" w:name="_Toc33122075"/>
      <w:bookmarkStart w:id="586" w:name="_Toc33533025"/>
      <w:bookmarkStart w:id="587" w:name="_Toc33533359"/>
      <w:bookmarkStart w:id="588" w:name="_Toc33598001"/>
      <w:bookmarkStart w:id="589" w:name="_Toc33602504"/>
      <w:bookmarkStart w:id="590" w:name="_Toc110956402"/>
      <w:bookmarkStart w:id="591" w:name="_Toc136769779"/>
      <w:bookmarkEnd w:id="585"/>
      <w:bookmarkEnd w:id="586"/>
      <w:bookmarkEnd w:id="587"/>
      <w:bookmarkEnd w:id="588"/>
      <w:bookmarkEnd w:id="589"/>
      <w:r w:rsidRPr="00CE4628">
        <w:t>Plant, Equipment and Work</w:t>
      </w:r>
      <w:bookmarkEnd w:id="590"/>
      <w:bookmarkEnd w:id="591"/>
    </w:p>
    <w:p w14:paraId="3F44949D" w14:textId="4A1B3777"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214954">
        <w:t>8.19(b)</w:t>
      </w:r>
      <w:r w:rsidR="006677E5" w:rsidRPr="005D2C6B">
        <w:fldChar w:fldCharType="end"/>
      </w:r>
      <w:r w:rsidRPr="005D2C6B">
        <w:t>.</w:t>
      </w:r>
    </w:p>
    <w:p w14:paraId="45063236" w14:textId="77777777" w:rsidR="00DA7739" w:rsidRPr="005D2C6B" w:rsidRDefault="00DA7739" w:rsidP="001833F5">
      <w:pPr>
        <w:pStyle w:val="DefenceHeading2"/>
      </w:pPr>
      <w:bookmarkStart w:id="592" w:name="_Toc110956403"/>
      <w:bookmarkStart w:id="593" w:name="_Toc136769780"/>
      <w:r w:rsidRPr="005D2C6B">
        <w:t>Cleaning Up</w:t>
      </w:r>
      <w:bookmarkEnd w:id="592"/>
      <w:bookmarkEnd w:id="593"/>
    </w:p>
    <w:p w14:paraId="19C12008" w14:textId="77777777"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20F6814A" w14:textId="77777777" w:rsidR="00DA7739" w:rsidRPr="005D2C6B" w:rsidRDefault="00CB6499" w:rsidP="001833F5">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2BCAB812" w14:textId="77777777" w:rsidR="00DA7739" w:rsidRPr="005D2C6B" w:rsidRDefault="00DA7739" w:rsidP="001833F5">
      <w:pPr>
        <w:pStyle w:val="DefenceHeading3"/>
      </w:pPr>
      <w:bookmarkStart w:id="594"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594"/>
    </w:p>
    <w:p w14:paraId="1B044942" w14:textId="77777777" w:rsidR="00DA7739" w:rsidRPr="005D2C6B" w:rsidRDefault="00DA7739" w:rsidP="001833F5">
      <w:pPr>
        <w:pStyle w:val="DefenceHeading2"/>
      </w:pPr>
      <w:bookmarkStart w:id="595" w:name="_Ref71635562"/>
      <w:bookmarkStart w:id="596" w:name="_Toc110956404"/>
      <w:bookmarkStart w:id="597" w:name="_Toc136769781"/>
      <w:r w:rsidRPr="005D2C6B">
        <w:t xml:space="preserve">The </w:t>
      </w:r>
      <w:bookmarkEnd w:id="595"/>
      <w:r w:rsidR="003F0E9C" w:rsidRPr="00CE4628">
        <w:t>Environment</w:t>
      </w:r>
      <w:bookmarkEnd w:id="596"/>
      <w:bookmarkEnd w:id="597"/>
    </w:p>
    <w:p w14:paraId="0E7B1DBB"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24303D9E" w14:textId="77777777" w:rsidR="00DA7739" w:rsidRPr="005D2C6B" w:rsidRDefault="00DA7739" w:rsidP="001833F5">
      <w:pPr>
        <w:pStyle w:val="DefenceHeading3"/>
      </w:pPr>
      <w:r w:rsidRPr="005D2C6B">
        <w:t xml:space="preserve">ensure that in carrying out the </w:t>
      </w:r>
      <w:r w:rsidR="000B3220" w:rsidRPr="00E2361C">
        <w:t>Contractor's Activities</w:t>
      </w:r>
      <w:r w:rsidRPr="005D2C6B">
        <w:t>:</w:t>
      </w:r>
    </w:p>
    <w:p w14:paraId="69B89017" w14:textId="77777777"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687CBD50" w14:textId="77777777" w:rsidR="00DA7739" w:rsidRPr="005D2C6B" w:rsidRDefault="00DA7739" w:rsidP="001833F5">
      <w:pPr>
        <w:pStyle w:val="DefenceHeading4"/>
      </w:pPr>
      <w:bookmarkStart w:id="598"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598"/>
    </w:p>
    <w:p w14:paraId="147782AD" w14:textId="550290DF"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214954">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47DCEDCE" w14:textId="77777777"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019BD234" w14:textId="6DEB4F68"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214954">
        <w:t>8.20</w:t>
      </w:r>
      <w:r w:rsidR="006677E5" w:rsidRPr="005D2C6B">
        <w:fldChar w:fldCharType="end"/>
      </w:r>
      <w:r w:rsidRPr="005D2C6B">
        <w:t xml:space="preserve">; </w:t>
      </w:r>
    </w:p>
    <w:p w14:paraId="51DBCA9D" w14:textId="77777777"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77F8CBF0" w14:textId="77777777" w:rsidR="00DA7739" w:rsidRPr="005D2C6B" w:rsidRDefault="00DA7739" w:rsidP="001833F5">
      <w:pPr>
        <w:pStyle w:val="DefenceHeading5"/>
      </w:pPr>
      <w:r w:rsidRPr="005D2C6B">
        <w:t xml:space="preserve">any </w:t>
      </w:r>
      <w:r w:rsidR="009E30EA" w:rsidRPr="00E2361C">
        <w:t>Environmental Incident</w:t>
      </w:r>
      <w:r w:rsidRPr="005D2C6B">
        <w:t>; or</w:t>
      </w:r>
    </w:p>
    <w:p w14:paraId="1EB4B8DD" w14:textId="77777777"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624C7BC" w14:textId="27D2BF3C"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214954">
        <w:t>8.20</w:t>
      </w:r>
      <w:r w:rsidR="006677E5" w:rsidRPr="005D2C6B">
        <w:fldChar w:fldCharType="end"/>
      </w:r>
      <w:r w:rsidRPr="005D2C6B">
        <w:t>; and</w:t>
      </w:r>
    </w:p>
    <w:p w14:paraId="1C0F3BC9" w14:textId="30CEEC52" w:rsidR="00DA7739" w:rsidRDefault="00DA7739" w:rsidP="001833F5">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0F75423F" w14:textId="77777777" w:rsidR="00DA7739" w:rsidRPr="005D2C6B" w:rsidRDefault="00DA7739" w:rsidP="001833F5">
      <w:pPr>
        <w:pStyle w:val="DefenceHeading2"/>
      </w:pPr>
      <w:bookmarkStart w:id="599" w:name="_Toc110956405"/>
      <w:bookmarkStart w:id="600" w:name="_Toc136769782"/>
      <w:r w:rsidRPr="005D2C6B">
        <w:t>Urgent Protection</w:t>
      </w:r>
      <w:bookmarkEnd w:id="599"/>
      <w:bookmarkEnd w:id="600"/>
    </w:p>
    <w:p w14:paraId="207B3584" w14:textId="77777777" w:rsidR="00DA7739" w:rsidRDefault="00DA7739" w:rsidP="001757C5">
      <w:pPr>
        <w:pStyle w:val="DefenceNormal"/>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31C0DF7F" w14:textId="77777777" w:rsidR="008D33A7" w:rsidRPr="005D2C6B" w:rsidRDefault="008D33A7" w:rsidP="001757C5">
      <w:pPr>
        <w:pStyle w:val="DefenceNormal"/>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4F4ADD1C" w14:textId="77777777" w:rsidR="00DA7739" w:rsidRPr="00895795" w:rsidRDefault="00DA7739" w:rsidP="001833F5">
      <w:pPr>
        <w:pStyle w:val="DefenceHeading2"/>
      </w:pPr>
      <w:bookmarkStart w:id="601" w:name="_Toc110956406"/>
      <w:bookmarkStart w:id="602" w:name="_Toc136769783"/>
      <w:bookmarkStart w:id="603" w:name="_Ref72043097"/>
      <w:r w:rsidRPr="00895795">
        <w:lastRenderedPageBreak/>
        <w:t>Valuable</w:t>
      </w:r>
      <w:r w:rsidR="00C870D2" w:rsidRPr="00895795">
        <w:t>,</w:t>
      </w:r>
      <w:r w:rsidRPr="00895795">
        <w:t xml:space="preserve"> </w:t>
      </w:r>
      <w:r w:rsidR="00AC3AFB" w:rsidRPr="00895795">
        <w:t>Archaeological</w:t>
      </w:r>
      <w:r w:rsidR="008D33A7" w:rsidRPr="00895795">
        <w:t xml:space="preserve"> or Special Interest Items</w:t>
      </w:r>
      <w:bookmarkEnd w:id="601"/>
      <w:bookmarkEnd w:id="602"/>
      <w:r w:rsidR="008D33A7" w:rsidRPr="00895795">
        <w:t xml:space="preserve"> </w:t>
      </w:r>
      <w:bookmarkEnd w:id="603"/>
    </w:p>
    <w:p w14:paraId="06114A13" w14:textId="77777777" w:rsidR="001E1956" w:rsidRPr="00C93FF7" w:rsidRDefault="00DA7739" w:rsidP="00EF4A70">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605378A4" w14:textId="77777777" w:rsidR="00EF4A70" w:rsidRPr="00C93FF7" w:rsidRDefault="00DA7739" w:rsidP="00EF4A70">
      <w:pPr>
        <w:pStyle w:val="DefenceHeading3"/>
      </w:pPr>
      <w:bookmarkStart w:id="604"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604"/>
      <w:r w:rsidR="00EF4A70" w:rsidRPr="00C93FF7">
        <w:t xml:space="preserve"> </w:t>
      </w:r>
    </w:p>
    <w:p w14:paraId="7D481F30" w14:textId="77777777" w:rsidR="00EF4A70" w:rsidRPr="00C93FF7" w:rsidRDefault="00EF4A70" w:rsidP="001E1956">
      <w:pPr>
        <w:pStyle w:val="DefenceHeading4"/>
      </w:pPr>
      <w:bookmarkStart w:id="605"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605"/>
      <w:r w:rsidR="00BE6059">
        <w:t>;</w:t>
      </w:r>
    </w:p>
    <w:p w14:paraId="52E17F0E" w14:textId="081E0312"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214954">
        <w:t>(iii)</w:t>
      </w:r>
      <w:r w:rsidR="00DC4327" w:rsidRPr="00C93FF7">
        <w:fldChar w:fldCharType="end"/>
      </w:r>
      <w:r w:rsidRPr="00C93FF7">
        <w:t xml:space="preserve">; and </w:t>
      </w:r>
    </w:p>
    <w:p w14:paraId="2FD4176D" w14:textId="77777777" w:rsidR="00EF4A70" w:rsidRPr="00C93FF7" w:rsidRDefault="00EF4A70" w:rsidP="001E1956">
      <w:pPr>
        <w:pStyle w:val="DefenceHeading4"/>
      </w:pPr>
      <w:bookmarkStart w:id="606" w:name="_Ref459716339"/>
      <w:r w:rsidRPr="00C93FF7">
        <w:t>ensure that the item is protected until the nature of the item has been competently determined.</w:t>
      </w:r>
      <w:bookmarkEnd w:id="606"/>
    </w:p>
    <w:p w14:paraId="7693742E" w14:textId="60E51E61" w:rsidR="00EF4A70" w:rsidRPr="00C93FF7" w:rsidRDefault="00EF4A70" w:rsidP="00EF4A70">
      <w:pPr>
        <w:pStyle w:val="DefenceHeading3"/>
      </w:pPr>
      <w:bookmarkStart w:id="607"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214954">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214954">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607"/>
    </w:p>
    <w:p w14:paraId="11DD02C6" w14:textId="77777777" w:rsidR="008463C0" w:rsidRDefault="00D824B8" w:rsidP="00544A6F">
      <w:pPr>
        <w:pStyle w:val="DefenceHeading3"/>
      </w:pPr>
      <w:bookmarkStart w:id="608" w:name="_Ref459304209"/>
      <w:bookmarkStart w:id="609" w:name="_Ref57385192"/>
      <w:r w:rsidRPr="00C93FF7">
        <w:t xml:space="preserve">The </w:t>
      </w:r>
      <w:r w:rsidR="004F3FE4" w:rsidRPr="00E2361C">
        <w:t>Contractor</w:t>
      </w:r>
      <w:r w:rsidRPr="00C93FF7">
        <w:t xml:space="preserve"> </w:t>
      </w:r>
      <w:r w:rsidR="00EF4A70" w:rsidRPr="00C93FF7">
        <w:t>will be entitled to</w:t>
      </w:r>
      <w:r w:rsidR="008463C0">
        <w:t>:</w:t>
      </w:r>
      <w:r w:rsidR="006C5DD5">
        <w:t xml:space="preserve"> </w:t>
      </w:r>
      <w:bookmarkStart w:id="610" w:name="_Ref460318854"/>
      <w:bookmarkEnd w:id="608"/>
    </w:p>
    <w:p w14:paraId="66C0155B" w14:textId="7BA82A1B" w:rsidR="008463C0" w:rsidRDefault="008463C0" w:rsidP="000F5D16">
      <w:pPr>
        <w:pStyle w:val="DefenceHeading4"/>
      </w:pPr>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and</w:t>
      </w:r>
    </w:p>
    <w:p w14:paraId="7200436F" w14:textId="227FED46" w:rsidR="00EF4A70" w:rsidRDefault="00EF4A70" w:rsidP="00803799">
      <w:pPr>
        <w:pStyle w:val="DefenceHeading4"/>
      </w:pPr>
      <w:bookmarkStart w:id="611" w:name="_Ref105773489"/>
      <w:r w:rsidRPr="00C93FF7">
        <w:t xml:space="preserve">have the </w:t>
      </w:r>
      <w:r w:rsidR="000B3220" w:rsidRPr="00E2361C">
        <w:t>Contract 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214954">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214954">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214954">
        <w:t>(c)</w:t>
      </w:r>
      <w:r w:rsidR="005D7BD2" w:rsidRPr="00C93FF7">
        <w:fldChar w:fldCharType="end"/>
      </w:r>
      <w:r w:rsidRPr="00C93FF7">
        <w:t xml:space="preserve">, as determined by the </w:t>
      </w:r>
      <w:r w:rsidR="00944B08" w:rsidRPr="00E2361C">
        <w:t>Contract Administrator</w:t>
      </w:r>
      <w:r w:rsidRPr="00C93FF7">
        <w:t>.</w:t>
      </w:r>
      <w:bookmarkEnd w:id="609"/>
      <w:bookmarkEnd w:id="610"/>
      <w:bookmarkEnd w:id="611"/>
      <w:r w:rsidRPr="00C93FF7">
        <w:t xml:space="preserve"> </w:t>
      </w:r>
    </w:p>
    <w:p w14:paraId="0F27F170" w14:textId="7B2A0FEA" w:rsidR="00D02B87" w:rsidRPr="00C93FF7" w:rsidRDefault="00D02B87" w:rsidP="007230D3">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214954">
        <w:t>(c)</w:t>
      </w:r>
      <w:r w:rsidRPr="00C93FF7">
        <w:fldChar w:fldCharType="end"/>
      </w:r>
      <w:r>
        <w:t>, other than under paragraph</w:t>
      </w:r>
      <w:r w:rsidRPr="0085127F">
        <w:t xml:space="preserve"> </w:t>
      </w:r>
      <w:r w:rsidRPr="007230D3">
        <w:fldChar w:fldCharType="begin"/>
      </w:r>
      <w:r>
        <w:instrText xml:space="preserve"> REF _Ref459304209 \n \h </w:instrText>
      </w:r>
      <w:r w:rsidR="00AF26E5">
        <w:instrText xml:space="preserve"> \* MERGEFORMAT </w:instrText>
      </w:r>
      <w:r w:rsidRPr="007230D3">
        <w:fldChar w:fldCharType="separate"/>
      </w:r>
      <w:r w:rsidR="00214954">
        <w:t>(d)</w:t>
      </w:r>
      <w:r w:rsidRPr="007230D3">
        <w:fldChar w:fldCharType="end"/>
      </w:r>
      <w:r>
        <w:t>.</w:t>
      </w:r>
    </w:p>
    <w:p w14:paraId="0A660FC3" w14:textId="77777777" w:rsidR="00DA7739" w:rsidRPr="005D2C6B" w:rsidRDefault="00DA7739" w:rsidP="001833F5">
      <w:pPr>
        <w:pStyle w:val="DefenceHeading2"/>
      </w:pPr>
      <w:bookmarkStart w:id="612" w:name="_Ref90629808"/>
      <w:bookmarkStart w:id="613" w:name="_Toc110956407"/>
      <w:bookmarkStart w:id="614" w:name="_Toc136769784"/>
      <w:r w:rsidRPr="005D2C6B">
        <w:t xml:space="preserve">The </w:t>
      </w:r>
      <w:r w:rsidR="004534E9" w:rsidRPr="00CE4628">
        <w:t>Commonwealth</w:t>
      </w:r>
      <w:r w:rsidR="00C76345" w:rsidRPr="005D2C6B">
        <w:t xml:space="preserve"> M</w:t>
      </w:r>
      <w:r w:rsidRPr="005D2C6B">
        <w:t>ay Act</w:t>
      </w:r>
      <w:bookmarkEnd w:id="612"/>
      <w:bookmarkEnd w:id="613"/>
      <w:bookmarkEnd w:id="614"/>
    </w:p>
    <w:p w14:paraId="0877568D" w14:textId="0EDC6C5E" w:rsidR="00DA7739" w:rsidRPr="005D2C6B" w:rsidRDefault="002402AF" w:rsidP="001757C5">
      <w:pPr>
        <w:pStyle w:val="DefenceNormal"/>
      </w:pPr>
      <w:r>
        <w:t xml:space="preserve">Provided that the Contract Administrator has given the </w:t>
      </w:r>
      <w:r w:rsidRPr="00013F0C">
        <w:t>Contractor prior reasonable written notice of</w:t>
      </w:r>
      <w:r>
        <w:t xml:space="preserve"> the Commonwealth's intention to exercise its rights under this clause </w:t>
      </w:r>
      <w:r>
        <w:fldChar w:fldCharType="begin"/>
      </w:r>
      <w:r>
        <w:instrText xml:space="preserve"> REF _Ref90629808 \w \h </w:instrText>
      </w:r>
      <w:r>
        <w:fldChar w:fldCharType="separate"/>
      </w:r>
      <w:r w:rsidR="00214954">
        <w:t>8.23</w:t>
      </w:r>
      <w:r>
        <w:fldChar w:fldCharType="end"/>
      </w:r>
      <w:r>
        <w:t>, t</w:t>
      </w:r>
      <w:r w:rsidR="00DA7739" w:rsidRPr="005D2C6B">
        <w:t xml:space="preserve">he </w:t>
      </w:r>
      <w:r w:rsidR="00BF5581" w:rsidRPr="00E2361C">
        <w:t>Commonwealth</w:t>
      </w:r>
      <w:r w:rsidR="004534E9" w:rsidRPr="005D2C6B">
        <w:t xml:space="preserve"> </w:t>
      </w:r>
      <w:r w:rsidR="00DA7739" w:rsidRPr="005D2C6B">
        <w:t xml:space="preserve">may, either itself or by a third party, carry out an obligation under the </w:t>
      </w:r>
      <w:r w:rsidR="008A3BB2" w:rsidRPr="00E2361C">
        <w:t>Contract</w:t>
      </w:r>
      <w:r w:rsidR="00DA7739" w:rsidRPr="005D2C6B">
        <w:t xml:space="preserve"> which the </w:t>
      </w:r>
      <w:r w:rsidR="004F3FE4" w:rsidRPr="00E2361C">
        <w:t>Contractor</w:t>
      </w:r>
      <w:r w:rsidR="00DA7739" w:rsidRPr="005D2C6B">
        <w:t xml:space="preserve"> was obliged to carry out but which it failed to carry out within the time required in accordance with the </w:t>
      </w:r>
      <w:r w:rsidR="008A3BB2" w:rsidRPr="00E2361C">
        <w:t>Contract</w:t>
      </w:r>
      <w:r w:rsidR="00DA7739" w:rsidRPr="005D2C6B">
        <w:t xml:space="preserve">. </w:t>
      </w:r>
    </w:p>
    <w:p w14:paraId="6540273A" w14:textId="77777777" w:rsidR="001E1956" w:rsidRPr="005D2C6B" w:rsidRDefault="001E1956" w:rsidP="001E1956">
      <w:pPr>
        <w:pStyle w:val="DefenceNormal"/>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692DCB43" w14:textId="77777777" w:rsidR="00DA7739" w:rsidRPr="005D2C6B" w:rsidRDefault="00F542CC" w:rsidP="001833F5">
      <w:pPr>
        <w:pStyle w:val="DefenceHeading2"/>
      </w:pPr>
      <w:bookmarkStart w:id="615" w:name="_Ref71642384"/>
      <w:bookmarkStart w:id="616" w:name="_Toc110956408"/>
      <w:bookmarkStart w:id="617" w:name="_Toc136769785"/>
      <w:r w:rsidRPr="005D2C6B">
        <w:t xml:space="preserve">Access </w:t>
      </w:r>
      <w:r w:rsidR="00DA7739" w:rsidRPr="005D2C6B">
        <w:t>Hours</w:t>
      </w:r>
      <w:bookmarkEnd w:id="615"/>
      <w:bookmarkEnd w:id="616"/>
      <w:bookmarkEnd w:id="617"/>
    </w:p>
    <w:p w14:paraId="1CDBB876" w14:textId="77777777"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344048A8" w14:textId="77777777" w:rsidR="00004E3D" w:rsidRPr="005D2C6B" w:rsidRDefault="00004E3D" w:rsidP="00004E3D">
      <w:pPr>
        <w:pStyle w:val="DefenceHeading2"/>
      </w:pPr>
      <w:bookmarkStart w:id="618" w:name="_Toc33122083"/>
      <w:bookmarkStart w:id="619" w:name="_Toc33533033"/>
      <w:bookmarkStart w:id="620" w:name="_Toc33533367"/>
      <w:bookmarkStart w:id="621" w:name="_Toc33598009"/>
      <w:bookmarkStart w:id="622" w:name="_Toc33602512"/>
      <w:bookmarkStart w:id="623" w:name="_Toc31906156"/>
      <w:bookmarkStart w:id="624" w:name="_Toc31967281"/>
      <w:bookmarkStart w:id="625" w:name="_Toc31986618"/>
      <w:bookmarkStart w:id="626" w:name="_Toc32167148"/>
      <w:bookmarkStart w:id="627" w:name="_Toc32222396"/>
      <w:bookmarkStart w:id="628" w:name="_Toc31906157"/>
      <w:bookmarkStart w:id="629" w:name="_Toc31967282"/>
      <w:bookmarkStart w:id="630" w:name="_Toc31986619"/>
      <w:bookmarkStart w:id="631" w:name="_Toc32167149"/>
      <w:bookmarkStart w:id="632" w:name="_Toc32222397"/>
      <w:bookmarkStart w:id="633" w:name="_Toc31906158"/>
      <w:bookmarkStart w:id="634" w:name="_Toc31967283"/>
      <w:bookmarkStart w:id="635" w:name="_Toc31986620"/>
      <w:bookmarkStart w:id="636" w:name="_Toc32167150"/>
      <w:bookmarkStart w:id="637" w:name="_Toc32222398"/>
      <w:bookmarkStart w:id="638" w:name="_Toc31906159"/>
      <w:bookmarkStart w:id="639" w:name="_Toc31967284"/>
      <w:bookmarkStart w:id="640" w:name="_Toc31986621"/>
      <w:bookmarkStart w:id="641" w:name="_Toc32167151"/>
      <w:bookmarkStart w:id="642" w:name="_Toc32222399"/>
      <w:bookmarkStart w:id="643" w:name="_Toc31906160"/>
      <w:bookmarkStart w:id="644" w:name="_Toc31967285"/>
      <w:bookmarkStart w:id="645" w:name="_Toc31986622"/>
      <w:bookmarkStart w:id="646" w:name="_Toc32167152"/>
      <w:bookmarkStart w:id="647" w:name="_Toc32222400"/>
      <w:bookmarkStart w:id="648" w:name="_Toc31906161"/>
      <w:bookmarkStart w:id="649" w:name="_Toc31967286"/>
      <w:bookmarkStart w:id="650" w:name="_Toc31986623"/>
      <w:bookmarkStart w:id="651" w:name="_Toc32167153"/>
      <w:bookmarkStart w:id="652" w:name="_Toc32222401"/>
      <w:bookmarkStart w:id="653" w:name="_Toc31906162"/>
      <w:bookmarkStart w:id="654" w:name="_Toc31967287"/>
      <w:bookmarkStart w:id="655" w:name="_Toc31986624"/>
      <w:bookmarkStart w:id="656" w:name="_Toc32167154"/>
      <w:bookmarkStart w:id="657" w:name="_Toc32222402"/>
      <w:bookmarkStart w:id="658" w:name="_Toc31906163"/>
      <w:bookmarkStart w:id="659" w:name="_Toc31967288"/>
      <w:bookmarkStart w:id="660" w:name="_Toc31986625"/>
      <w:bookmarkStart w:id="661" w:name="_Toc32167155"/>
      <w:bookmarkStart w:id="662" w:name="_Toc32222403"/>
      <w:bookmarkStart w:id="663" w:name="_Toc31906164"/>
      <w:bookmarkStart w:id="664" w:name="_Toc31967289"/>
      <w:bookmarkStart w:id="665" w:name="_Toc31986626"/>
      <w:bookmarkStart w:id="666" w:name="_Toc32167156"/>
      <w:bookmarkStart w:id="667" w:name="_Toc32222404"/>
      <w:bookmarkStart w:id="668" w:name="_Toc31906165"/>
      <w:bookmarkStart w:id="669" w:name="_Toc31967290"/>
      <w:bookmarkStart w:id="670" w:name="_Toc31986627"/>
      <w:bookmarkStart w:id="671" w:name="_Toc32167157"/>
      <w:bookmarkStart w:id="672" w:name="_Toc32222405"/>
      <w:bookmarkStart w:id="673" w:name="_Toc31906166"/>
      <w:bookmarkStart w:id="674" w:name="_Toc31967291"/>
      <w:bookmarkStart w:id="675" w:name="_Toc31986628"/>
      <w:bookmarkStart w:id="676" w:name="_Toc32167158"/>
      <w:bookmarkStart w:id="677" w:name="_Toc32222406"/>
      <w:bookmarkStart w:id="678" w:name="_Toc31906167"/>
      <w:bookmarkStart w:id="679" w:name="_Toc31967292"/>
      <w:bookmarkStart w:id="680" w:name="_Toc31986629"/>
      <w:bookmarkStart w:id="681" w:name="_Toc32167159"/>
      <w:bookmarkStart w:id="682" w:name="_Toc32222407"/>
      <w:bookmarkStart w:id="683" w:name="_Toc31906168"/>
      <w:bookmarkStart w:id="684" w:name="_Toc31967293"/>
      <w:bookmarkStart w:id="685" w:name="_Toc31986630"/>
      <w:bookmarkStart w:id="686" w:name="_Toc32167160"/>
      <w:bookmarkStart w:id="687" w:name="_Toc32222408"/>
      <w:bookmarkStart w:id="688" w:name="_Toc110956409"/>
      <w:bookmarkStart w:id="689" w:name="_Toc136769786"/>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5D2C6B">
        <w:t>Salvaged Materials</w:t>
      </w:r>
      <w:bookmarkEnd w:id="688"/>
      <w:bookmarkEnd w:id="689"/>
    </w:p>
    <w:p w14:paraId="4832AF66" w14:textId="6C231306" w:rsidR="000C5718" w:rsidRDefault="00004E3D" w:rsidP="00004E3D">
      <w:pPr>
        <w:pStyle w:val="DefenceNormal"/>
      </w:pPr>
      <w:r w:rsidRPr="005D2C6B">
        <w:t>Subject to</w:t>
      </w:r>
      <w:r w:rsidR="000C5718">
        <w:t xml:space="preserve"> and without limiting</w:t>
      </w:r>
      <w:r w:rsidRPr="005D2C6B">
        <w:t xml:space="preserve"> 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214954">
        <w:t>8.22</w:t>
      </w:r>
      <w:r w:rsidRPr="005D2C6B">
        <w:fldChar w:fldCharType="end"/>
      </w:r>
      <w:r w:rsidR="000C5718">
        <w:t>:</w:t>
      </w:r>
      <w:r w:rsidRPr="005D2C6B">
        <w:t xml:space="preserve"> </w:t>
      </w:r>
    </w:p>
    <w:p w14:paraId="3BFD6740" w14:textId="77777777" w:rsidR="000C5718" w:rsidRDefault="00004E3D" w:rsidP="000C5718">
      <w:pPr>
        <w:pStyle w:val="DefenceHeading3"/>
      </w:pPr>
      <w:r w:rsidRPr="005D2C6B">
        <w:t xml:space="preserve">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000C5718">
        <w:t>; and</w:t>
      </w:r>
    </w:p>
    <w:p w14:paraId="21301AF1" w14:textId="47434527" w:rsidR="00004E3D" w:rsidRPr="005D2C6B" w:rsidRDefault="000C5718" w:rsidP="000C5718">
      <w:pPr>
        <w:pStyle w:val="DefenceHeading3"/>
      </w:pPr>
      <w:bookmarkStart w:id="690" w:name="_Hlk134703684"/>
      <w:r>
        <w:t xml:space="preserve">the </w:t>
      </w:r>
      <w:bookmarkStart w:id="691" w:name="_Hlk134700110"/>
      <w:r>
        <w:t>Contractor must provide written notice to the Contract Administrator on each occasion that it salvages materials, plant, equipment, fixtures or other things from the Site or from the Works</w:t>
      </w:r>
      <w:bookmarkEnd w:id="690"/>
      <w:bookmarkEnd w:id="691"/>
      <w:r w:rsidR="00004E3D" w:rsidRPr="005D2C6B">
        <w:t>.</w:t>
      </w:r>
    </w:p>
    <w:p w14:paraId="4D865515" w14:textId="77777777" w:rsidR="00004E3D" w:rsidRPr="005D2C6B" w:rsidRDefault="00004E3D" w:rsidP="00004E3D">
      <w:pPr>
        <w:pStyle w:val="DefenceHeading2"/>
      </w:pPr>
      <w:bookmarkStart w:id="692" w:name="_Ref121202288"/>
      <w:bookmarkStart w:id="693" w:name="_Toc110956410"/>
      <w:bookmarkStart w:id="694" w:name="_Toc136769787"/>
      <w:r w:rsidRPr="00CE4628">
        <w:lastRenderedPageBreak/>
        <w:t>Contract Administrator</w:t>
      </w:r>
      <w:r w:rsidRPr="005D2C6B">
        <w:t>'s Office</w:t>
      </w:r>
      <w:bookmarkEnd w:id="692"/>
      <w:bookmarkEnd w:id="693"/>
      <w:bookmarkEnd w:id="694"/>
    </w:p>
    <w:p w14:paraId="357AF60C" w14:textId="7357C2BD" w:rsidR="00004E3D" w:rsidRPr="005D2C6B" w:rsidRDefault="00004E3D" w:rsidP="00004E3D">
      <w:pPr>
        <w:pStyle w:val="DefenceHeading3"/>
      </w:pPr>
      <w:bookmarkStart w:id="695"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AF5A4B">
        <w:t>r</w:t>
      </w:r>
      <w:r w:rsidRPr="005D2C6B">
        <w:t>epresentatives.</w:t>
      </w:r>
      <w:bookmarkEnd w:id="695"/>
    </w:p>
    <w:p w14:paraId="493E0805" w14:textId="77777777" w:rsidR="00004E3D" w:rsidRPr="005D2C6B" w:rsidRDefault="00004E3D" w:rsidP="00004E3D">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6BC6839A" w14:textId="74C98937" w:rsidR="00004E3D" w:rsidRPr="005D2C6B" w:rsidRDefault="00004E3D" w:rsidP="00004E3D">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214954">
        <w:t>(a)</w:t>
      </w:r>
      <w:r w:rsidRPr="005D2C6B">
        <w:fldChar w:fldCharType="end"/>
      </w:r>
      <w:r w:rsidR="00595F17" w:rsidRPr="005D2C6B">
        <w:t xml:space="preserve">, the </w:t>
      </w:r>
      <w:r w:rsidR="004F3FE4" w:rsidRPr="00E2361C">
        <w:t>Contractor</w:t>
      </w:r>
      <w:r w:rsidR="00595F17" w:rsidRPr="005D2C6B">
        <w:t xml:space="preserve"> must:</w:t>
      </w:r>
    </w:p>
    <w:p w14:paraId="39B39857" w14:textId="77777777"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39E822F0" w14:textId="77777777"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19912928" w14:textId="77777777"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70E4A072" w14:textId="77777777"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0DEC291B" w14:textId="77777777"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37F1B5AB" w14:textId="77777777" w:rsidR="00595F17" w:rsidRPr="005D2C6B" w:rsidRDefault="00595F17" w:rsidP="00595F17">
      <w:pPr>
        <w:pStyle w:val="DefenceHeading2"/>
      </w:pPr>
      <w:bookmarkStart w:id="696" w:name="_Ref446577152"/>
      <w:bookmarkStart w:id="697" w:name="_Toc110956411"/>
      <w:bookmarkStart w:id="698" w:name="_Toc136769788"/>
      <w:r w:rsidRPr="005D2C6B">
        <w:t>Project Signboards</w:t>
      </w:r>
      <w:bookmarkEnd w:id="696"/>
      <w:bookmarkEnd w:id="697"/>
      <w:bookmarkEnd w:id="698"/>
    </w:p>
    <w:p w14:paraId="4ED33830" w14:textId="77777777" w:rsidR="00595F17" w:rsidRPr="005D2C6B" w:rsidRDefault="00595F17" w:rsidP="00595F17">
      <w:pPr>
        <w:pStyle w:val="DefenceHeading3"/>
      </w:pPr>
      <w:bookmarkStart w:id="699"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699"/>
    </w:p>
    <w:p w14:paraId="181F65D4" w14:textId="49F5259D" w:rsidR="00595F17" w:rsidRPr="005D2C6B" w:rsidRDefault="00595F17" w:rsidP="00595F17">
      <w:pPr>
        <w:pStyle w:val="DefenceHeading4"/>
      </w:pPr>
      <w:bookmarkStart w:id="700" w:name="_Ref121202371"/>
      <w:r w:rsidRPr="005D2C6B">
        <w:t xml:space="preserve">be in the dimensions specified in the </w:t>
      </w:r>
      <w:r w:rsidR="000B3220" w:rsidRPr="00E2361C">
        <w:t>Contract Particulars</w:t>
      </w:r>
      <w:r w:rsidRPr="005D2C6B">
        <w:t>;</w:t>
      </w:r>
      <w:bookmarkEnd w:id="700"/>
      <w:r w:rsidR="00EE24AD">
        <w:t xml:space="preserve"> and</w:t>
      </w:r>
    </w:p>
    <w:p w14:paraId="07922812" w14:textId="77777777" w:rsidR="00595F17" w:rsidRPr="005D2C6B" w:rsidRDefault="00595F17" w:rsidP="00595F17">
      <w:pPr>
        <w:pStyle w:val="DefenceHeading4"/>
      </w:pPr>
      <w:r w:rsidRPr="005D2C6B">
        <w:t>set out:</w:t>
      </w:r>
    </w:p>
    <w:p w14:paraId="0D17FAE8" w14:textId="77777777" w:rsidR="00595F17" w:rsidRPr="00752B36" w:rsidRDefault="00595F17" w:rsidP="00595F17">
      <w:pPr>
        <w:pStyle w:val="DefenceHeading5"/>
      </w:pPr>
      <w:r w:rsidRPr="00752B36">
        <w:t>the name of the project;</w:t>
      </w:r>
    </w:p>
    <w:p w14:paraId="6C014AE1" w14:textId="77777777" w:rsidR="00595F17" w:rsidRPr="00752B36" w:rsidRDefault="00595F17" w:rsidP="00595F17">
      <w:pPr>
        <w:pStyle w:val="DefenceHeading5"/>
      </w:pPr>
      <w:r w:rsidRPr="00752B36">
        <w:t xml:space="preserve">the names of the parties to the </w:t>
      </w:r>
      <w:r w:rsidR="008A3BB2" w:rsidRPr="00752B36">
        <w:t>Contract</w:t>
      </w:r>
      <w:r w:rsidRPr="00752B36">
        <w:t>;</w:t>
      </w:r>
    </w:p>
    <w:p w14:paraId="08A28736" w14:textId="77777777" w:rsidR="00595F17" w:rsidRPr="005D2C6B" w:rsidRDefault="00595F17" w:rsidP="00595F17">
      <w:pPr>
        <w:pStyle w:val="DefenceHeading5"/>
      </w:pPr>
      <w:r w:rsidRPr="005D2C6B">
        <w:t xml:space="preserve">the name of the </w:t>
      </w:r>
      <w:r w:rsidR="00944B08" w:rsidRPr="00E2361C">
        <w:t>Contract Administrator</w:t>
      </w:r>
      <w:r w:rsidRPr="005D2C6B">
        <w:t>;</w:t>
      </w:r>
    </w:p>
    <w:p w14:paraId="5E29E4A1" w14:textId="77777777" w:rsidR="00595F17" w:rsidRPr="005D2C6B" w:rsidRDefault="00595F17" w:rsidP="00595F17">
      <w:pPr>
        <w:pStyle w:val="DefenceHeading5"/>
      </w:pPr>
      <w:r w:rsidRPr="005D2C6B">
        <w:t xml:space="preserve">a general description of the </w:t>
      </w:r>
      <w:r w:rsidR="00D025B5" w:rsidRPr="00E2361C">
        <w:t>Works</w:t>
      </w:r>
      <w:r w:rsidRPr="005D2C6B">
        <w:t>;</w:t>
      </w:r>
    </w:p>
    <w:p w14:paraId="0834CF4E" w14:textId="77777777"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6D019C81" w14:textId="2697EC55" w:rsidR="00595F17" w:rsidRDefault="00595F17" w:rsidP="00595F17">
      <w:pPr>
        <w:pStyle w:val="DefenceHeading5"/>
      </w:pPr>
      <w:r w:rsidRPr="005D2C6B">
        <w:t>the</w:t>
      </w:r>
      <w:r w:rsidR="004D1059">
        <w:t xml:space="preserve"> </w:t>
      </w:r>
      <w:r w:rsidR="000B3220" w:rsidRPr="00E2361C">
        <w:t>Date</w:t>
      </w:r>
      <w:r w:rsidR="00E74F30">
        <w:t xml:space="preserve"> for Completion</w:t>
      </w:r>
      <w:r w:rsidRPr="005D2C6B">
        <w:t xml:space="preserve">; </w:t>
      </w:r>
    </w:p>
    <w:p w14:paraId="71DDF167" w14:textId="77777777" w:rsidR="002679F8" w:rsidRPr="005D2C6B" w:rsidRDefault="002679F8" w:rsidP="00595F17">
      <w:pPr>
        <w:pStyle w:val="DefenceHeading5"/>
      </w:pPr>
      <w:r>
        <w:t xml:space="preserve">the location of the </w:t>
      </w:r>
      <w:r w:rsidR="00453849" w:rsidRPr="00E2361C">
        <w:t>Site</w:t>
      </w:r>
      <w:r>
        <w:t xml:space="preserve"> office (if any); and </w:t>
      </w:r>
    </w:p>
    <w:p w14:paraId="6A82F606" w14:textId="77777777" w:rsidR="008D33A7" w:rsidRDefault="00595F17" w:rsidP="00595F17">
      <w:pPr>
        <w:pStyle w:val="DefenceHeading5"/>
      </w:pPr>
      <w:bookmarkStart w:id="701" w:name="_Ref121202407"/>
      <w:r w:rsidRPr="005D2C6B">
        <w:t xml:space="preserve">any </w:t>
      </w:r>
      <w:r w:rsidR="008D33A7">
        <w:t xml:space="preserve">additional </w:t>
      </w:r>
      <w:r w:rsidRPr="005D2C6B">
        <w:t>information</w:t>
      </w:r>
      <w:r w:rsidR="008D33A7">
        <w:t>:</w:t>
      </w:r>
      <w:r w:rsidRPr="005D2C6B">
        <w:t xml:space="preserve"> </w:t>
      </w:r>
    </w:p>
    <w:p w14:paraId="3D253CE4" w14:textId="77777777" w:rsidR="008D33A7" w:rsidRDefault="00595F17" w:rsidP="00815A94">
      <w:pPr>
        <w:pStyle w:val="DefenceHeading6"/>
      </w:pPr>
      <w:r w:rsidRPr="005D2C6B">
        <w:t xml:space="preserve">specified in the </w:t>
      </w:r>
      <w:r w:rsidR="000B3220" w:rsidRPr="00E2361C">
        <w:t>Contract Particulars</w:t>
      </w:r>
      <w:r w:rsidR="008D33A7">
        <w:t xml:space="preserve">; or </w:t>
      </w:r>
    </w:p>
    <w:p w14:paraId="589DC234" w14:textId="77777777" w:rsidR="00595F17" w:rsidRPr="005D2C6B" w:rsidRDefault="008D33A7" w:rsidP="00815A94">
      <w:pPr>
        <w:pStyle w:val="DefenceHeading6"/>
      </w:pPr>
      <w:r>
        <w:t xml:space="preserve">required by the </w:t>
      </w:r>
      <w:r w:rsidR="00944B08" w:rsidRPr="00E2361C">
        <w:t>Contract Administrator</w:t>
      </w:r>
      <w:r w:rsidR="00595F17" w:rsidRPr="005D2C6B">
        <w:t>.</w:t>
      </w:r>
      <w:bookmarkEnd w:id="701"/>
    </w:p>
    <w:p w14:paraId="37303AC1" w14:textId="77777777" w:rsidR="00595F17" w:rsidRPr="005D2C6B" w:rsidRDefault="00595F17" w:rsidP="00595F17">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504ACD3D" w14:textId="77777777" w:rsidR="00595F17" w:rsidRPr="005D2C6B" w:rsidRDefault="00595F17" w:rsidP="00595F17">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60B06FCE" w14:textId="77777777" w:rsidR="00595F17" w:rsidRPr="005D2C6B" w:rsidRDefault="00595F17" w:rsidP="00595F17">
      <w:pPr>
        <w:pStyle w:val="DefenceHeading4"/>
      </w:pPr>
      <w:r w:rsidRPr="005D2C6B">
        <w:lastRenderedPageBreak/>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6BBE1916" w14:textId="77777777"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76D5465E" w14:textId="77777777"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6EF97B35" w14:textId="77777777" w:rsidR="00595F17" w:rsidRPr="005D2C6B" w:rsidRDefault="00595F17" w:rsidP="00595F17">
      <w:pPr>
        <w:pStyle w:val="DefenceHeading2"/>
      </w:pPr>
      <w:bookmarkStart w:id="702" w:name="_Ref450126325"/>
      <w:bookmarkStart w:id="703" w:name="_Toc110956412"/>
      <w:bookmarkStart w:id="704" w:name="_Toc136769789"/>
      <w:r w:rsidRPr="005D2C6B">
        <w:t>Measurements and Dimensions</w:t>
      </w:r>
      <w:bookmarkEnd w:id="702"/>
      <w:bookmarkEnd w:id="703"/>
      <w:bookmarkEnd w:id="704"/>
    </w:p>
    <w:p w14:paraId="73F89238" w14:textId="4C47150F"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214954">
        <w:t>8.14</w:t>
      </w:r>
      <w:r w:rsidRPr="005D2C6B">
        <w:fldChar w:fldCharType="end"/>
      </w:r>
      <w:r w:rsidRPr="005D2C6B">
        <w:t>:</w:t>
      </w:r>
    </w:p>
    <w:p w14:paraId="220E52D3" w14:textId="77777777" w:rsidR="00595F17" w:rsidRPr="005D2C6B" w:rsidRDefault="00595F17" w:rsidP="00595F17">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1A8C3276" w14:textId="77777777" w:rsidR="00595F17" w:rsidRPr="005D2C6B" w:rsidRDefault="00595F17" w:rsidP="00595F17">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0F788920" w14:textId="3871E559" w:rsidR="00595F17" w:rsidRDefault="004532B7" w:rsidP="004532B7">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214954">
        <w:t>8.28</w:t>
      </w:r>
      <w:r w:rsidR="006E5173" w:rsidRPr="00F26051">
        <w:fldChar w:fldCharType="end"/>
      </w:r>
      <w:r w:rsidR="006E5173" w:rsidRPr="00F26051">
        <w:t>.</w:t>
      </w:r>
    </w:p>
    <w:p w14:paraId="1E314334" w14:textId="77777777" w:rsidR="0032038F" w:rsidRDefault="0032038F" w:rsidP="0032038F">
      <w:pPr>
        <w:pStyle w:val="DefenceHeading2"/>
      </w:pPr>
      <w:bookmarkStart w:id="705" w:name="_Ref25681625"/>
      <w:bookmarkStart w:id="706" w:name="_Toc25758746"/>
      <w:bookmarkStart w:id="707" w:name="_Toc110956413"/>
      <w:bookmarkStart w:id="708" w:name="_Toc136769790"/>
      <w:bookmarkStart w:id="709" w:name="_Toc23346482"/>
      <w:r>
        <w:t>Local Industry</w:t>
      </w:r>
      <w:bookmarkEnd w:id="705"/>
      <w:bookmarkEnd w:id="706"/>
      <w:bookmarkEnd w:id="707"/>
      <w:bookmarkEnd w:id="708"/>
      <w:r>
        <w:t xml:space="preserve"> </w:t>
      </w:r>
      <w:bookmarkEnd w:id="709"/>
    </w:p>
    <w:p w14:paraId="62EBECAB" w14:textId="79B8A02A" w:rsidR="0032038F" w:rsidRDefault="0032038F" w:rsidP="0032038F">
      <w:pPr>
        <w:pStyle w:val="DefenceHeading3"/>
      </w:pPr>
      <w:r w:rsidRPr="0047405E">
        <w:t xml:space="preserve">The Contractor </w:t>
      </w:r>
      <w:r w:rsidRPr="005F419B">
        <w:t>must</w:t>
      </w:r>
      <w:r w:rsidR="004A04F5">
        <w:t>, without derogating from its obligations under clause</w:t>
      </w:r>
      <w:r w:rsidR="00206D25">
        <w:t xml:space="preserve">s </w:t>
      </w:r>
      <w:r w:rsidR="00206D25">
        <w:fldChar w:fldCharType="begin"/>
      </w:r>
      <w:r w:rsidR="00206D25">
        <w:instrText xml:space="preserve"> REF _Ref100474748 \n \h </w:instrText>
      </w:r>
      <w:r w:rsidR="00206D25">
        <w:fldChar w:fldCharType="separate"/>
      </w:r>
      <w:r w:rsidR="00214954">
        <w:t>9.2</w:t>
      </w:r>
      <w:r w:rsidR="00206D25">
        <w:fldChar w:fldCharType="end"/>
      </w:r>
      <w:r w:rsidR="00206D25">
        <w:t xml:space="preserve"> and</w:t>
      </w:r>
      <w:r w:rsidR="004A04F5">
        <w:t xml:space="preserve"> </w:t>
      </w:r>
      <w:r w:rsidR="004A04F5">
        <w:fldChar w:fldCharType="begin"/>
      </w:r>
      <w:r w:rsidR="004A04F5">
        <w:instrText xml:space="preserve"> REF _Ref25665842 \r \h </w:instrText>
      </w:r>
      <w:r w:rsidR="004A04F5">
        <w:fldChar w:fldCharType="separate"/>
      </w:r>
      <w:r w:rsidR="00214954">
        <w:t>19.2</w:t>
      </w:r>
      <w:r w:rsidR="004A04F5">
        <w:fldChar w:fldCharType="end"/>
      </w:r>
      <w:r w:rsidR="00BB3718">
        <w:t>,</w:t>
      </w:r>
      <w:r w:rsidR="005F419B" w:rsidRPr="005F419B">
        <w:t xml:space="preserve"> </w:t>
      </w:r>
      <w:r w:rsidRPr="00CC095C">
        <w:t xml:space="preserve">use </w:t>
      </w:r>
      <w:r w:rsidR="005F419B" w:rsidRPr="00CC095C">
        <w:t>its best</w:t>
      </w:r>
      <w:r w:rsidRPr="00CC095C">
        <w:t xml:space="preserve"> endeavours to maximise</w:t>
      </w:r>
      <w:r w:rsidRPr="005F419B">
        <w:t>:</w:t>
      </w:r>
    </w:p>
    <w:p w14:paraId="0FE3409A" w14:textId="77777777" w:rsidR="0032038F" w:rsidRDefault="0032038F" w:rsidP="0032038F">
      <w:pPr>
        <w:pStyle w:val="DefenceHeading4"/>
      </w:pPr>
      <w:r>
        <w:t xml:space="preserve">the purchase of goods and services </w:t>
      </w:r>
      <w:r w:rsidRPr="00752B36">
        <w:t xml:space="preserve">from </w:t>
      </w:r>
      <w:r w:rsidR="001C119F">
        <w:t xml:space="preserve">Australian suppliers and </w:t>
      </w:r>
      <w:r w:rsidR="00593EC6" w:rsidRPr="00752B36">
        <w:t xml:space="preserve">suppliers </w:t>
      </w:r>
      <w:r w:rsidR="00593EC6" w:rsidRPr="00376E8A">
        <w:t>resident in</w:t>
      </w:r>
      <w:r w:rsidR="00593EC6" w:rsidRPr="00752B36">
        <w:t xml:space="preserve"> the </w:t>
      </w:r>
      <w:r w:rsidRPr="00752B36">
        <w:t xml:space="preserve">Host </w:t>
      </w:r>
      <w:r w:rsidR="00593EC6" w:rsidRPr="00752B36">
        <w:t>Nation</w:t>
      </w:r>
      <w:r w:rsidRPr="00752B36">
        <w:t>, provided such goods and services are available in a timely manner, at a suitable</w:t>
      </w:r>
      <w:r w:rsidRPr="00B872DB">
        <w:t xml:space="preserve"> price, and are of the standard required by the Contract</w:t>
      </w:r>
      <w:r>
        <w:t>; and</w:t>
      </w:r>
    </w:p>
    <w:p w14:paraId="1C321DAD" w14:textId="77777777" w:rsidR="0032038F" w:rsidRDefault="0032038F" w:rsidP="0032038F">
      <w:pPr>
        <w:pStyle w:val="DefenceHeading4"/>
      </w:pPr>
      <w:r>
        <w:t xml:space="preserve">involvement of </w:t>
      </w:r>
      <w:r w:rsidR="001C119F">
        <w:t xml:space="preserve">Australian industry and </w:t>
      </w:r>
      <w:r>
        <w:t>the Host</w:t>
      </w:r>
      <w:r w:rsidRPr="00813598">
        <w:t xml:space="preserve"> </w:t>
      </w:r>
      <w:r>
        <w:t>Nation's local industry, including employment of local residents, where available and sufficiently qualified,</w:t>
      </w:r>
    </w:p>
    <w:p w14:paraId="49A9457F" w14:textId="77777777" w:rsidR="0032038F" w:rsidRDefault="0032038F" w:rsidP="0032038F">
      <w:pPr>
        <w:pStyle w:val="DefenceHeading4"/>
        <w:numPr>
          <w:ilvl w:val="0"/>
          <w:numId w:val="0"/>
        </w:numPr>
        <w:ind w:left="964"/>
      </w:pPr>
      <w:r w:rsidRPr="0047405E">
        <w:t>in carrying out the Contractor's Activities</w:t>
      </w:r>
      <w:r>
        <w:t xml:space="preserve">. </w:t>
      </w:r>
    </w:p>
    <w:p w14:paraId="7DDBF632" w14:textId="045BA2AC" w:rsidR="0032038F" w:rsidRDefault="0032038F" w:rsidP="0032038F">
      <w:pPr>
        <w:pStyle w:val="DefenceHeading3"/>
      </w:pPr>
      <w:r>
        <w:t xml:space="preserve">If the </w:t>
      </w:r>
      <w:r w:rsidRPr="00E2361C">
        <w:t>Contract Administrator</w:t>
      </w:r>
      <w:r>
        <w:t xml:space="preserve"> considers, in its absolute discretion at any time during the carrying out of the </w:t>
      </w:r>
      <w:r w:rsidRPr="00E2361C">
        <w:t>Contract</w:t>
      </w:r>
      <w:r w:rsidRPr="001C0493">
        <w:t>or's Activities</w:t>
      </w:r>
      <w:r>
        <w:t xml:space="preserve">, that it has concerns in relation to the </w:t>
      </w:r>
      <w:r w:rsidRPr="00E2361C">
        <w:t>Contractor's</w:t>
      </w:r>
      <w:r>
        <w:t xml:space="preserve"> compliance with its obligations under this clause </w:t>
      </w:r>
      <w:r w:rsidR="006D6E25">
        <w:fldChar w:fldCharType="begin"/>
      </w:r>
      <w:r w:rsidR="006D6E25">
        <w:instrText xml:space="preserve"> REF _Ref25681625 \w \h </w:instrText>
      </w:r>
      <w:r w:rsidR="006D6E25">
        <w:fldChar w:fldCharType="separate"/>
      </w:r>
      <w:r w:rsidR="00214954">
        <w:t>8.29</w:t>
      </w:r>
      <w:r w:rsidR="006D6E25">
        <w:fldChar w:fldCharType="end"/>
      </w:r>
      <w:r>
        <w:t xml:space="preserve"> then the </w:t>
      </w:r>
      <w:r w:rsidRPr="000E191D">
        <w:t>Contract Administrator</w:t>
      </w:r>
      <w:r>
        <w:t xml:space="preserve"> may direct the </w:t>
      </w:r>
      <w:r w:rsidRPr="000E191D">
        <w:t>Contractor</w:t>
      </w:r>
      <w:r>
        <w:t xml:space="preserve"> to provide additional detail, at its cost, in relation to its compliance with this clause </w:t>
      </w:r>
      <w:r w:rsidR="006D6E25">
        <w:fldChar w:fldCharType="begin"/>
      </w:r>
      <w:r w:rsidR="006D6E25">
        <w:instrText xml:space="preserve"> REF _Ref25681625 \w \h </w:instrText>
      </w:r>
      <w:r w:rsidR="006D6E25">
        <w:fldChar w:fldCharType="separate"/>
      </w:r>
      <w:r w:rsidR="00214954">
        <w:t>8.29</w:t>
      </w:r>
      <w:r w:rsidR="006D6E25">
        <w:fldChar w:fldCharType="end"/>
      </w:r>
      <w:r>
        <w:t xml:space="preserve"> and the steps that the Contractor will take to ensure such compliance.  </w:t>
      </w:r>
    </w:p>
    <w:p w14:paraId="7A80CCEE" w14:textId="77777777" w:rsidR="0032038F" w:rsidRDefault="0032038F" w:rsidP="0032038F">
      <w:pPr>
        <w:pStyle w:val="DefenceHeading3"/>
      </w:pPr>
      <w:r>
        <w:t xml:space="preserve">The </w:t>
      </w:r>
      <w:r w:rsidRPr="000E191D">
        <w:t>Contractor</w:t>
      </w:r>
      <w:r>
        <w:t xml:space="preserve">: </w:t>
      </w:r>
    </w:p>
    <w:p w14:paraId="3A42AE89" w14:textId="1CA58D73" w:rsidR="0032038F" w:rsidRDefault="0032038F" w:rsidP="0032038F">
      <w:pPr>
        <w:pStyle w:val="DefenceHeading4"/>
      </w:pPr>
      <w:bookmarkStart w:id="710" w:name="_Ref75163365"/>
      <w:r>
        <w:t xml:space="preserve">must comply with all directions issued by the </w:t>
      </w:r>
      <w:r w:rsidRPr="000E191D">
        <w:t>Contract Administrator</w:t>
      </w:r>
      <w:r>
        <w:t xml:space="preserve"> in relation to the </w:t>
      </w:r>
      <w:r w:rsidRPr="000E191D">
        <w:t>Contractor's</w:t>
      </w:r>
      <w:r>
        <w:t xml:space="preserve"> compliance with this clause</w:t>
      </w:r>
      <w:r w:rsidR="006D6E25">
        <w:t xml:space="preserve"> </w:t>
      </w:r>
      <w:r w:rsidR="006D6E25">
        <w:fldChar w:fldCharType="begin"/>
      </w:r>
      <w:r w:rsidR="006D6E25">
        <w:instrText xml:space="preserve"> REF _Ref25681625 \w \h </w:instrText>
      </w:r>
      <w:r w:rsidR="006D6E25">
        <w:fldChar w:fldCharType="separate"/>
      </w:r>
      <w:r w:rsidR="00214954">
        <w:t>8.29</w:t>
      </w:r>
      <w:r w:rsidR="006D6E25">
        <w:fldChar w:fldCharType="end"/>
      </w:r>
      <w:r>
        <w:t>; and</w:t>
      </w:r>
      <w:bookmarkEnd w:id="710"/>
      <w:r>
        <w:t xml:space="preserve">  </w:t>
      </w:r>
    </w:p>
    <w:p w14:paraId="2B2EA326" w14:textId="53005AB4" w:rsidR="004A04F5" w:rsidRDefault="0032038F" w:rsidP="008F30EA">
      <w:pPr>
        <w:pStyle w:val="DefenceHeading4"/>
      </w:pPr>
      <w:r w:rsidRPr="003C3B43">
        <w:t xml:space="preserve">will not be entitled to make (nor will the </w:t>
      </w:r>
      <w:r>
        <w:t>Commonwealth</w:t>
      </w:r>
      <w:r w:rsidRPr="003C3B43">
        <w:t xml:space="preserve"> be liable upon) any Claim arising out of or in connection with</w:t>
      </w:r>
      <w:r>
        <w:t xml:space="preserve"> any direction of the Contract Administrator under subparagraph </w:t>
      </w:r>
      <w:r w:rsidR="001C119F">
        <w:fldChar w:fldCharType="begin"/>
      </w:r>
      <w:r w:rsidR="001C119F">
        <w:instrText xml:space="preserve"> REF _Ref75163365 \n \h </w:instrText>
      </w:r>
      <w:r w:rsidR="001C119F">
        <w:fldChar w:fldCharType="separate"/>
      </w:r>
      <w:r w:rsidR="00214954">
        <w:t>(i)</w:t>
      </w:r>
      <w:r w:rsidR="001C119F">
        <w:fldChar w:fldCharType="end"/>
      </w:r>
      <w:r>
        <w:t xml:space="preserve">. </w:t>
      </w:r>
    </w:p>
    <w:p w14:paraId="3735B96E" w14:textId="77777777" w:rsidR="007B0D18" w:rsidRPr="009C231A" w:rsidRDefault="007B0D18" w:rsidP="00892B60">
      <w:pPr>
        <w:pStyle w:val="DefenceHeading2"/>
        <w:rPr>
          <w:b w:val="0"/>
        </w:rPr>
      </w:pPr>
      <w:bookmarkStart w:id="711" w:name="_Ref81996336"/>
      <w:bookmarkStart w:id="712" w:name="_Ref82010466"/>
      <w:bookmarkStart w:id="713" w:name="_Toc110956414"/>
      <w:bookmarkStart w:id="714" w:name="_Toc136769791"/>
      <w:r w:rsidRPr="009C231A">
        <w:t xml:space="preserve">Pandemic </w:t>
      </w:r>
      <w:r w:rsidR="005B0B94" w:rsidRPr="009C231A">
        <w:t xml:space="preserve">Adjustment </w:t>
      </w:r>
      <w:r w:rsidRPr="009C231A">
        <w:t>Event</w:t>
      </w:r>
      <w:bookmarkEnd w:id="711"/>
      <w:bookmarkEnd w:id="712"/>
      <w:bookmarkEnd w:id="713"/>
      <w:bookmarkEnd w:id="714"/>
    </w:p>
    <w:p w14:paraId="23177586" w14:textId="77777777" w:rsidR="009C231A" w:rsidRPr="008B44A7" w:rsidRDefault="009C231A" w:rsidP="009C231A">
      <w:pPr>
        <w:pStyle w:val="DefenceHeading3"/>
      </w:pPr>
      <w:bookmarkStart w:id="715" w:name="_Ref37839861"/>
      <w:r w:rsidRPr="008B44A7">
        <w:t xml:space="preserve">If </w:t>
      </w:r>
      <w:r>
        <w:t>either party</w:t>
      </w:r>
      <w:r w:rsidRPr="008B44A7">
        <w:t xml:space="preserve"> considers that there has been a Pandemic </w:t>
      </w:r>
      <w:r>
        <w:t>Adjustment</w:t>
      </w:r>
      <w:r w:rsidRPr="008B44A7">
        <w:t xml:space="preserve"> Event, </w:t>
      </w:r>
      <w:r w:rsidRPr="00C93FF7">
        <w:t xml:space="preserve">then the party discovering </w:t>
      </w:r>
      <w:r w:rsidRPr="008B44A7">
        <w:t xml:space="preserve">it must promptly give the Contract Administrator and the </w:t>
      </w:r>
      <w:r>
        <w:t>other party</w:t>
      </w:r>
      <w:r w:rsidRPr="008B44A7">
        <w:t xml:space="preserve"> notice in writing</w:t>
      </w:r>
      <w:r>
        <w:t xml:space="preserve"> together with detailed particulars of the relevant </w:t>
      </w:r>
      <w:r w:rsidR="00B37A57">
        <w:t>event</w:t>
      </w:r>
      <w:r>
        <w:t xml:space="preserve"> and such other information as the Contract Administrator may require.</w:t>
      </w:r>
      <w:bookmarkEnd w:id="715"/>
    </w:p>
    <w:p w14:paraId="560450DF" w14:textId="770509AE" w:rsidR="007B0D18" w:rsidRPr="00A46E72" w:rsidRDefault="007B0D18" w:rsidP="00892B60">
      <w:pPr>
        <w:pStyle w:val="DefenceHeading3"/>
      </w:pPr>
      <w:r w:rsidRPr="009A5D83">
        <w:t xml:space="preserve">The Contract Administrator must, within 14 days of receipt of </w:t>
      </w:r>
      <w:r w:rsidR="00755025">
        <w:t>a</w:t>
      </w:r>
      <w:r w:rsidRPr="009A5D83">
        <w:t xml:space="preserve"> notice under paragraph </w:t>
      </w:r>
      <w:r>
        <w:fldChar w:fldCharType="begin"/>
      </w:r>
      <w:r>
        <w:instrText xml:space="preserve"> REF _Ref37839861 \r \h </w:instrText>
      </w:r>
      <w:r>
        <w:fldChar w:fldCharType="separate"/>
      </w:r>
      <w:r w:rsidR="00214954">
        <w:t>(a)</w:t>
      </w:r>
      <w:r>
        <w:fldChar w:fldCharType="end"/>
      </w:r>
      <w:r w:rsidR="00755025">
        <w:t>,</w:t>
      </w:r>
      <w:r>
        <w:t xml:space="preserve"> </w:t>
      </w:r>
      <w:r w:rsidRPr="009A5D83">
        <w:t xml:space="preserve">notify the Contractor and the Commonwealth of its determination whether a Pandemic </w:t>
      </w:r>
      <w:r w:rsidR="00B423AF">
        <w:t xml:space="preserve">Adjustment </w:t>
      </w:r>
      <w:r w:rsidRPr="009A5D83">
        <w:t>Event has occurred</w:t>
      </w:r>
      <w:r>
        <w:t>.</w:t>
      </w:r>
    </w:p>
    <w:p w14:paraId="7E9F67E1" w14:textId="77777777" w:rsidR="007B0D18" w:rsidRPr="007B0D18" w:rsidRDefault="007B0D18" w:rsidP="00892B60">
      <w:pPr>
        <w:pStyle w:val="DefenceHeading3"/>
      </w:pPr>
      <w:bookmarkStart w:id="716" w:name="_Ref37839872"/>
      <w:r>
        <w:lastRenderedPageBreak/>
        <w:t xml:space="preserve">Where the Contract Administrator </w:t>
      </w:r>
      <w:r w:rsidRPr="00FC22EC">
        <w:t xml:space="preserve">has determined a Pandemic </w:t>
      </w:r>
      <w:r w:rsidR="00B423AF">
        <w:t>Adjustment</w:t>
      </w:r>
      <w:r w:rsidR="00B423AF" w:rsidRPr="00FC22EC">
        <w:t xml:space="preserve"> </w:t>
      </w:r>
      <w:r w:rsidRPr="00FC22EC">
        <w:t xml:space="preserve">Event has occurred, </w:t>
      </w:r>
      <w:r>
        <w:t xml:space="preserve">the </w:t>
      </w:r>
      <w:r w:rsidRPr="009A5D83">
        <w:t xml:space="preserve">Contract Administrator </w:t>
      </w:r>
      <w:r w:rsidRPr="00FC22EC">
        <w:t xml:space="preserve">may, without being under any obligation to do so, instruct the Contractor as to the course it must adopt insofar as the Contractor's Activities are affected by the Pandemic </w:t>
      </w:r>
      <w:r w:rsidR="00B423AF">
        <w:t>Adjustment</w:t>
      </w:r>
      <w:r w:rsidRPr="00FC22EC">
        <w:t xml:space="preserve"> Event.</w:t>
      </w:r>
      <w:bookmarkEnd w:id="716"/>
      <w:r w:rsidRPr="00FC22EC">
        <w:t xml:space="preserve"> </w:t>
      </w:r>
    </w:p>
    <w:p w14:paraId="44612005" w14:textId="77777777" w:rsidR="00843A8E" w:rsidRDefault="00843A8E" w:rsidP="009C231A">
      <w:pPr>
        <w:pStyle w:val="DefenceHeading3"/>
      </w:pPr>
      <w:r>
        <w:t>If a</w:t>
      </w:r>
      <w:r w:rsidR="007B0D18" w:rsidRPr="008B44A7">
        <w:t xml:space="preserve"> Pandemic </w:t>
      </w:r>
      <w:r w:rsidR="00B423AF">
        <w:t>Adjustment</w:t>
      </w:r>
      <w:r w:rsidR="007B0D18" w:rsidRPr="008B44A7">
        <w:t xml:space="preserve"> Event</w:t>
      </w:r>
      <w:r>
        <w:t xml:space="preserve"> occurs:</w:t>
      </w:r>
      <w:r w:rsidR="00BD2EF3" w:rsidRPr="008B44A7">
        <w:t xml:space="preserve"> </w:t>
      </w:r>
    </w:p>
    <w:p w14:paraId="5D162E44" w14:textId="22F6B782" w:rsidR="008463C0" w:rsidRDefault="007B0D18">
      <w:pPr>
        <w:pStyle w:val="DefenceHeading4"/>
      </w:pPr>
      <w:bookmarkStart w:id="717" w:name="_Ref459976173"/>
      <w:bookmarkStart w:id="718" w:name="_Ref37839899"/>
      <w:r w:rsidRPr="00892B60">
        <w:t xml:space="preserve">subject to paragraph </w:t>
      </w:r>
      <w:r w:rsidR="000C7995">
        <w:fldChar w:fldCharType="begin"/>
      </w:r>
      <w:r w:rsidR="000C7995">
        <w:instrText xml:space="preserve"> REF _Ref82425044 \n \h </w:instrText>
      </w:r>
      <w:r w:rsidR="000C7995">
        <w:fldChar w:fldCharType="separate"/>
      </w:r>
      <w:r w:rsidR="00214954">
        <w:t>(f)</w:t>
      </w:r>
      <w:r w:rsidR="000C7995">
        <w:fldChar w:fldCharType="end"/>
      </w:r>
      <w:r w:rsidRPr="00892B60">
        <w:t>, the Contractor will be entitled to</w:t>
      </w:r>
      <w:bookmarkEnd w:id="717"/>
      <w:r w:rsidR="008463C0">
        <w:t>:</w:t>
      </w:r>
      <w:r w:rsidRPr="00892B60">
        <w:t xml:space="preserve"> </w:t>
      </w:r>
    </w:p>
    <w:p w14:paraId="36F9C75D" w14:textId="5E57D1BE" w:rsidR="008463C0" w:rsidRDefault="008463C0" w:rsidP="00D1293A">
      <w:pPr>
        <w:pStyle w:val="DefenceHeading5"/>
      </w:pPr>
      <w:r>
        <w:t>an extensio</w:t>
      </w:r>
      <w:r w:rsidR="00E0323E">
        <w:t>n of time to any relevant Date f</w:t>
      </w:r>
      <w:r>
        <w:t xml:space="preserve">or Completion where it is otherwise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and</w:t>
      </w:r>
    </w:p>
    <w:p w14:paraId="2761FA67" w14:textId="194499E6" w:rsidR="00B423AF" w:rsidRDefault="007B0D18" w:rsidP="00D1293A">
      <w:pPr>
        <w:pStyle w:val="DefenceHeading5"/>
      </w:pPr>
      <w:bookmarkStart w:id="719" w:name="_Ref105765955"/>
      <w:r w:rsidRPr="00FC22EC">
        <w:t>have</w:t>
      </w:r>
      <w:r w:rsidRPr="008B44A7">
        <w:t xml:space="preserve"> the Contract Price increased by the extra costs reasonably incurred by the Contractor after the giving o</w:t>
      </w:r>
      <w:r>
        <w:t xml:space="preserve">f the notice under paragraph </w:t>
      </w:r>
      <w:r>
        <w:fldChar w:fldCharType="begin"/>
      </w:r>
      <w:r>
        <w:instrText xml:space="preserve"> REF _Ref37839861 \r \h </w:instrText>
      </w:r>
      <w:r>
        <w:fldChar w:fldCharType="separate"/>
      </w:r>
      <w:r w:rsidR="00214954">
        <w:t>(a)</w:t>
      </w:r>
      <w:r>
        <w:fldChar w:fldCharType="end"/>
      </w:r>
      <w:r w:rsidRPr="008B44A7">
        <w:t xml:space="preserve"> which arise directly from the Pandemic </w:t>
      </w:r>
      <w:r w:rsidR="00B423AF">
        <w:t>Adjustment</w:t>
      </w:r>
      <w:r w:rsidR="00B423AF" w:rsidRPr="008B44A7">
        <w:t xml:space="preserve"> </w:t>
      </w:r>
      <w:r w:rsidRPr="008B44A7">
        <w:t xml:space="preserve">Event </w:t>
      </w:r>
      <w:r w:rsidR="002257A5">
        <w:t>or</w:t>
      </w:r>
      <w:r w:rsidR="002257A5" w:rsidRPr="00FC22EC">
        <w:t xml:space="preserve"> </w:t>
      </w:r>
      <w:r w:rsidRPr="00FC22EC">
        <w:t xml:space="preserve">any instruction of the Contract Administrator under paragraph </w:t>
      </w:r>
      <w:r>
        <w:fldChar w:fldCharType="begin"/>
      </w:r>
      <w:r>
        <w:instrText xml:space="preserve"> REF _Ref37839872 \r \h </w:instrText>
      </w:r>
      <w:r>
        <w:fldChar w:fldCharType="separate"/>
      </w:r>
      <w:r w:rsidR="00214954">
        <w:t>(c)</w:t>
      </w:r>
      <w:r>
        <w:fldChar w:fldCharType="end"/>
      </w:r>
      <w:r w:rsidRPr="009A5D83">
        <w:t>,</w:t>
      </w:r>
      <w:r w:rsidRPr="008B44A7">
        <w:t xml:space="preserve"> as determined by the Contract Administrator</w:t>
      </w:r>
      <w:r w:rsidR="00843A8E">
        <w:t>;</w:t>
      </w:r>
      <w:bookmarkEnd w:id="719"/>
      <w:r w:rsidR="00843A8E">
        <w:t xml:space="preserve"> </w:t>
      </w:r>
      <w:r>
        <w:t xml:space="preserve"> </w:t>
      </w:r>
    </w:p>
    <w:p w14:paraId="74CFFD0F" w14:textId="56AE2B23" w:rsidR="007B0D18" w:rsidRDefault="009C231A" w:rsidP="00892B60">
      <w:pPr>
        <w:pStyle w:val="DefenceHeading4"/>
      </w:pPr>
      <w:bookmarkStart w:id="720" w:name="_Ref78899775"/>
      <w:r w:rsidRPr="00892B60">
        <w:t xml:space="preserve">subject to paragraph </w:t>
      </w:r>
      <w:r w:rsidR="000C7995">
        <w:fldChar w:fldCharType="begin"/>
      </w:r>
      <w:r w:rsidR="000C7995">
        <w:instrText xml:space="preserve"> REF _Ref82425044 \n \h </w:instrText>
      </w:r>
      <w:r w:rsidR="000C7995">
        <w:fldChar w:fldCharType="separate"/>
      </w:r>
      <w:r w:rsidR="00214954">
        <w:t>(f)</w:t>
      </w:r>
      <w:r w:rsidR="000C7995">
        <w:fldChar w:fldCharType="end"/>
      </w:r>
      <w:r w:rsidRPr="00892B60">
        <w:t xml:space="preserve">, </w:t>
      </w:r>
      <w:r w:rsidR="00B423AF">
        <w:t>t</w:t>
      </w:r>
      <w:r w:rsidR="00B423AF" w:rsidRPr="00C93FF7">
        <w:t xml:space="preserve">he </w:t>
      </w:r>
      <w:r w:rsidR="00B423AF" w:rsidRPr="00E2361C">
        <w:t>Contract Price</w:t>
      </w:r>
      <w:r w:rsidR="00B423AF" w:rsidRPr="00C93FF7">
        <w:t xml:space="preserve"> will be decreased by any saving</w:t>
      </w:r>
      <w:r w:rsidR="00FE4AC7">
        <w:t>s</w:t>
      </w:r>
      <w:r w:rsidR="00B423AF" w:rsidRPr="00C93FF7">
        <w:t xml:space="preserve"> made </w:t>
      </w:r>
      <w:r>
        <w:t xml:space="preserve">(or which would have been made if the Contractor had taken all reasonable steps to maximise savings) </w:t>
      </w:r>
      <w:r w:rsidR="00B423AF" w:rsidRPr="00C93FF7">
        <w:t xml:space="preserve">by the </w:t>
      </w:r>
      <w:r w:rsidR="00B423AF" w:rsidRPr="00E2361C">
        <w:t>Contractor</w:t>
      </w:r>
      <w:r w:rsidR="00B423AF" w:rsidRPr="00C93FF7">
        <w:t xml:space="preserve"> which arise directly from </w:t>
      </w:r>
      <w:r w:rsidR="00B423AF">
        <w:t xml:space="preserve">the Pandemic Adjustment Event </w:t>
      </w:r>
      <w:r w:rsidR="002257A5">
        <w:t>or</w:t>
      </w:r>
      <w:r w:rsidR="002257A5" w:rsidRPr="00FC22EC">
        <w:t xml:space="preserve"> </w:t>
      </w:r>
      <w:r w:rsidR="00B423AF" w:rsidRPr="00FC22EC">
        <w:t xml:space="preserve">any instruction of the Contract Administrator under paragraph </w:t>
      </w:r>
      <w:r w:rsidR="00B423AF">
        <w:fldChar w:fldCharType="begin"/>
      </w:r>
      <w:r w:rsidR="00B423AF">
        <w:instrText xml:space="preserve"> REF _Ref37839872 \r \h </w:instrText>
      </w:r>
      <w:r w:rsidR="00B423AF">
        <w:fldChar w:fldCharType="separate"/>
      </w:r>
      <w:r w:rsidR="00214954">
        <w:t>(c)</w:t>
      </w:r>
      <w:r w:rsidR="00B423AF">
        <w:fldChar w:fldCharType="end"/>
      </w:r>
      <w:r w:rsidR="00B423AF" w:rsidRPr="009A5D83">
        <w:t>,</w:t>
      </w:r>
      <w:r w:rsidR="00B423AF" w:rsidRPr="008B44A7">
        <w:t xml:space="preserve"> as determined by the Contract Administrator</w:t>
      </w:r>
      <w:r w:rsidR="00B423AF">
        <w:t xml:space="preserve">; </w:t>
      </w:r>
      <w:r w:rsidR="007B0D18">
        <w:t>and</w:t>
      </w:r>
      <w:bookmarkEnd w:id="718"/>
      <w:bookmarkEnd w:id="720"/>
      <w:r w:rsidR="007B0D18">
        <w:t xml:space="preserve"> </w:t>
      </w:r>
    </w:p>
    <w:p w14:paraId="6A2C18C4" w14:textId="77777777" w:rsidR="007B0D18" w:rsidRPr="00892B60" w:rsidRDefault="007B0D18" w:rsidP="00892B60">
      <w:pPr>
        <w:pStyle w:val="DefenceHeading4"/>
      </w:pPr>
      <w:r w:rsidRPr="00892B60">
        <w:t>the Contractor must:</w:t>
      </w:r>
    </w:p>
    <w:p w14:paraId="38BEFBD5" w14:textId="77777777" w:rsidR="007B0D18" w:rsidRDefault="007B0D18" w:rsidP="00892B60">
      <w:pPr>
        <w:pStyle w:val="DefenceHeading5"/>
      </w:pPr>
      <w:r>
        <w:t xml:space="preserve">comply with any direction of the Contract Administrator in relation to the Pandemic </w:t>
      </w:r>
      <w:r w:rsidR="005B0B94">
        <w:t xml:space="preserve">Adjustment </w:t>
      </w:r>
      <w:r>
        <w:t xml:space="preserve">Event; and </w:t>
      </w:r>
    </w:p>
    <w:p w14:paraId="11CFF20C" w14:textId="5D6F89F7" w:rsidR="007B0D18" w:rsidRPr="008B44A7" w:rsidRDefault="00B423AF" w:rsidP="00892B60">
      <w:pPr>
        <w:pStyle w:val="DefenceHeading5"/>
      </w:pPr>
      <w:bookmarkStart w:id="721" w:name="_Ref37839890"/>
      <w:r>
        <w:t xml:space="preserve">update </w:t>
      </w:r>
      <w:r w:rsidR="007B0D18">
        <w:t xml:space="preserve">the Pandemic </w:t>
      </w:r>
      <w:r>
        <w:t xml:space="preserve">Management </w:t>
      </w:r>
      <w:r w:rsidR="007B0D18">
        <w:t>Plan</w:t>
      </w:r>
      <w:r w:rsidR="00843A8E">
        <w:t xml:space="preserve"> on account of the Pandemic Adjustment Event</w:t>
      </w:r>
      <w:r w:rsidR="009C231A" w:rsidRPr="009C231A">
        <w:t xml:space="preserve"> </w:t>
      </w:r>
      <w:r w:rsidR="009C231A">
        <w:t xml:space="preserve">in accordance with clause </w:t>
      </w:r>
      <w:r w:rsidR="009C231A">
        <w:fldChar w:fldCharType="begin"/>
      </w:r>
      <w:r w:rsidR="009C231A">
        <w:instrText xml:space="preserve"> REF _Ref100474748 \r \h </w:instrText>
      </w:r>
      <w:r w:rsidR="009C231A">
        <w:fldChar w:fldCharType="separate"/>
      </w:r>
      <w:r w:rsidR="00214954">
        <w:t>9.2</w:t>
      </w:r>
      <w:r w:rsidR="009C231A">
        <w:fldChar w:fldCharType="end"/>
      </w:r>
      <w:r w:rsidR="007B0D18">
        <w:t>.</w:t>
      </w:r>
      <w:bookmarkEnd w:id="721"/>
    </w:p>
    <w:p w14:paraId="71857DC3" w14:textId="77777777" w:rsidR="009C231A" w:rsidRDefault="009C231A" w:rsidP="009C231A">
      <w:pPr>
        <w:pStyle w:val="DefenceHeading3"/>
      </w:pPr>
      <w:bookmarkStart w:id="722" w:name="_Ref37839847"/>
      <w:r w:rsidRPr="008B44A7">
        <w:t>To the extent permitted by law</w:t>
      </w:r>
      <w:r>
        <w:t xml:space="preserve">: </w:t>
      </w:r>
    </w:p>
    <w:p w14:paraId="2936A604" w14:textId="53BC138C" w:rsidR="009C231A" w:rsidRDefault="009C231A" w:rsidP="009C231A">
      <w:pPr>
        <w:pStyle w:val="DefenceHeading4"/>
      </w:pPr>
      <w:bookmarkStart w:id="723" w:name="_Ref79396778"/>
      <w:r>
        <w:t xml:space="preserve">the entitlement of the parties in respect of a Pandemic Adjustment Event will be determined solely under this clause </w:t>
      </w:r>
      <w:r w:rsidR="003B6575">
        <w:fldChar w:fldCharType="begin"/>
      </w:r>
      <w:r w:rsidR="003B6575">
        <w:instrText xml:space="preserve"> REF _Ref81996336 \r \h </w:instrText>
      </w:r>
      <w:r w:rsidR="003B6575">
        <w:fldChar w:fldCharType="separate"/>
      </w:r>
      <w:r w:rsidR="00214954">
        <w:t>8.30</w:t>
      </w:r>
      <w:r w:rsidR="003B6575">
        <w:fldChar w:fldCharType="end"/>
      </w:r>
      <w:r>
        <w:t>; and</w:t>
      </w:r>
      <w:bookmarkEnd w:id="723"/>
      <w:r w:rsidRPr="008B44A7">
        <w:t xml:space="preserve"> </w:t>
      </w:r>
    </w:p>
    <w:p w14:paraId="308BAAD1" w14:textId="42CDC1CD" w:rsidR="009C231A" w:rsidRPr="007B0D18" w:rsidRDefault="009C231A" w:rsidP="009C231A">
      <w:pPr>
        <w:pStyle w:val="DefenceHeading4"/>
      </w:pPr>
      <w:r>
        <w:t xml:space="preserve">without limiting subparagraph </w:t>
      </w:r>
      <w:r>
        <w:fldChar w:fldCharType="begin"/>
      </w:r>
      <w:r>
        <w:instrText xml:space="preserve"> REF _Ref79396778 \n \h </w:instrText>
      </w:r>
      <w:r>
        <w:fldChar w:fldCharType="separate"/>
      </w:r>
      <w:r w:rsidR="00214954">
        <w:t>(i)</w:t>
      </w:r>
      <w:r>
        <w:fldChar w:fldCharType="end"/>
      </w:r>
      <w:r>
        <w:t xml:space="preserve">, </w:t>
      </w:r>
      <w:r w:rsidRPr="008B44A7">
        <w:t xml:space="preserve">the Contractor will not be entitled to make (nor will the Commonwealth be liable upon) any Claim arising out of or in connection with a Pandemic </w:t>
      </w:r>
      <w:r>
        <w:t>Adjustment</w:t>
      </w:r>
      <w:r w:rsidRPr="008B44A7">
        <w:t xml:space="preserve"> Event</w:t>
      </w:r>
      <w:r>
        <w:t xml:space="preserve"> or</w:t>
      </w:r>
      <w:r w:rsidRPr="00FC22EC">
        <w:t xml:space="preserve"> any instruction of the Contract </w:t>
      </w:r>
      <w:r w:rsidRPr="00F0740F">
        <w:t>Administrator</w:t>
      </w:r>
      <w:r>
        <w:t xml:space="preserve"> under paragraph </w:t>
      </w:r>
      <w:r>
        <w:fldChar w:fldCharType="begin"/>
      </w:r>
      <w:r>
        <w:instrText xml:space="preserve"> REF _Ref37839872 \r \h </w:instrText>
      </w:r>
      <w:r>
        <w:fldChar w:fldCharType="separate"/>
      </w:r>
      <w:r w:rsidR="00214954">
        <w:t>(c)</w:t>
      </w:r>
      <w:r>
        <w:fldChar w:fldCharType="end"/>
      </w:r>
      <w:r w:rsidRPr="002E742D">
        <w:t>,</w:t>
      </w:r>
      <w:r w:rsidRPr="008B44A7">
        <w:t xml:space="preserve"> other than under </w:t>
      </w:r>
      <w:r>
        <w:t xml:space="preserve">paragraph </w:t>
      </w:r>
      <w:r>
        <w:fldChar w:fldCharType="begin"/>
      </w:r>
      <w:r>
        <w:instrText xml:space="preserve"> REF _Ref37839899 \r \h </w:instrText>
      </w:r>
      <w:r>
        <w:fldChar w:fldCharType="separate"/>
      </w:r>
      <w:r w:rsidR="00214954">
        <w:t>(d)(i)</w:t>
      </w:r>
      <w:r>
        <w:fldChar w:fldCharType="end"/>
      </w:r>
      <w:r w:rsidRPr="008B44A7">
        <w:t xml:space="preserve">. </w:t>
      </w:r>
    </w:p>
    <w:p w14:paraId="7924D2B6" w14:textId="77777777" w:rsidR="007B0D18" w:rsidRPr="00892B60" w:rsidRDefault="007B0D18" w:rsidP="00892B60">
      <w:pPr>
        <w:pStyle w:val="DefenceHeading3"/>
        <w:rPr>
          <w:bCs w:val="0"/>
        </w:rPr>
      </w:pPr>
      <w:bookmarkStart w:id="724" w:name="_Ref82425044"/>
      <w:r w:rsidRPr="008B44A7">
        <w:t>The Contract Administrator</w:t>
      </w:r>
      <w:r w:rsidR="00754083">
        <w:t xml:space="preserve"> (acting reasonably)</w:t>
      </w:r>
      <w:r>
        <w:t>:</w:t>
      </w:r>
      <w:bookmarkEnd w:id="722"/>
      <w:bookmarkEnd w:id="724"/>
    </w:p>
    <w:p w14:paraId="14B49891" w14:textId="49E1F5E9" w:rsidR="002257A5" w:rsidRDefault="009C231A" w:rsidP="009C231A">
      <w:pPr>
        <w:pStyle w:val="DefenceHeading4"/>
      </w:pPr>
      <w:r w:rsidRPr="00FC22EC">
        <w:t xml:space="preserve">will reduce any entitlement the Contractor would have otherwise had under </w:t>
      </w:r>
      <w:r>
        <w:t xml:space="preserve">paragraph </w:t>
      </w:r>
      <w:r w:rsidR="0022229A">
        <w:fldChar w:fldCharType="begin"/>
      </w:r>
      <w:r w:rsidR="0022229A">
        <w:instrText xml:space="preserve"> REF _Ref105765955 \r \h </w:instrText>
      </w:r>
      <w:r w:rsidR="0022229A">
        <w:fldChar w:fldCharType="separate"/>
      </w:r>
      <w:r w:rsidR="00214954">
        <w:t>(d)(i)B</w:t>
      </w:r>
      <w:r w:rsidR="0022229A">
        <w:fldChar w:fldCharType="end"/>
      </w:r>
      <w:r w:rsidRPr="00FC22EC">
        <w:t xml:space="preserve"> to the extent that</w:t>
      </w:r>
      <w:r w:rsidRPr="00F87826">
        <w:t xml:space="preserve"> </w:t>
      </w:r>
      <w:r w:rsidRPr="007B0BF1">
        <w:t>the Contractor has failed to take all reasonable steps to</w:t>
      </w:r>
      <w:r w:rsidR="002257A5">
        <w:t>:</w:t>
      </w:r>
    </w:p>
    <w:p w14:paraId="6F4D9D4F" w14:textId="77777777" w:rsidR="002257A5" w:rsidRDefault="002257A5" w:rsidP="002257A5">
      <w:pPr>
        <w:pStyle w:val="DefenceHeading5"/>
      </w:pPr>
      <w:r>
        <w:t>avoid or overcome any adverse</w:t>
      </w:r>
      <w:r w:rsidRPr="007B0BF1">
        <w:t xml:space="preserve"> </w:t>
      </w:r>
      <w:r>
        <w:t xml:space="preserve">effects of the </w:t>
      </w:r>
      <w:r w:rsidRPr="007B0BF1">
        <w:t xml:space="preserve">Pandemic </w:t>
      </w:r>
      <w:r>
        <w:t>Adjustment</w:t>
      </w:r>
      <w:r w:rsidRPr="007B0BF1">
        <w:t xml:space="preserve"> Event</w:t>
      </w:r>
      <w:r>
        <w:t xml:space="preserve"> (including by implementing and complying with its Pandemic Management Plan and its other obligations under the Contract); or</w:t>
      </w:r>
    </w:p>
    <w:p w14:paraId="0F98C71B" w14:textId="77777777" w:rsidR="009C231A" w:rsidRDefault="009C231A" w:rsidP="003C2E88">
      <w:pPr>
        <w:pStyle w:val="DefenceHeading5"/>
      </w:pPr>
      <w:r w:rsidRPr="007B0BF1">
        <w:t xml:space="preserve">minimise any additional cost to the Commonwealth in respect of the Pandemic </w:t>
      </w:r>
      <w:r>
        <w:t>Adjustment</w:t>
      </w:r>
      <w:r w:rsidRPr="007B0BF1">
        <w:t xml:space="preserve"> Event</w:t>
      </w:r>
      <w:r>
        <w:t xml:space="preserve">;  </w:t>
      </w:r>
    </w:p>
    <w:p w14:paraId="731AFD65" w14:textId="30664888" w:rsidR="009C231A" w:rsidRDefault="009C231A" w:rsidP="009C231A">
      <w:pPr>
        <w:pStyle w:val="DefenceHeading4"/>
      </w:pPr>
      <w:r w:rsidRPr="004E6F65">
        <w:t xml:space="preserve">will take into account, for the purposes of paragraph </w:t>
      </w:r>
      <w:r>
        <w:fldChar w:fldCharType="begin"/>
      </w:r>
      <w:r>
        <w:instrText xml:space="preserve"> REF _Ref78899775 \r \h </w:instrText>
      </w:r>
      <w:r>
        <w:fldChar w:fldCharType="separate"/>
      </w:r>
      <w:r w:rsidR="00214954">
        <w:t>(d)(ii)</w:t>
      </w:r>
      <w:r>
        <w:fldChar w:fldCharType="end"/>
      </w:r>
      <w:r w:rsidRPr="004E6F65">
        <w:t xml:space="preserve">, the extent that the Contractor has failed to take all reasonable steps to maximise any savings to the Commonwealth in respect of the Pandemic Adjustment Event; </w:t>
      </w:r>
      <w:r>
        <w:t>and</w:t>
      </w:r>
    </w:p>
    <w:p w14:paraId="6D77FA6F" w14:textId="785ADEF6" w:rsidR="009C231A" w:rsidRDefault="009C231A" w:rsidP="009C231A">
      <w:pPr>
        <w:pStyle w:val="DefenceHeading4"/>
      </w:pPr>
      <w:r>
        <w:t xml:space="preserve">may, for the purposes of assessing the Contractor's entitlement under paragraph </w:t>
      </w:r>
      <w:r w:rsidR="00BE5981">
        <w:fldChar w:fldCharType="begin"/>
      </w:r>
      <w:r w:rsidR="00BE5981">
        <w:instrText xml:space="preserve"> REF _Ref105765955 \r \h </w:instrText>
      </w:r>
      <w:r w:rsidR="00BE5981">
        <w:fldChar w:fldCharType="separate"/>
      </w:r>
      <w:r w:rsidR="00214954">
        <w:t>(d)(i)B</w:t>
      </w:r>
      <w:r w:rsidR="00BE5981">
        <w:fldChar w:fldCharType="end"/>
      </w:r>
      <w:r>
        <w:t xml:space="preserve"> or the adjustment under paragraph </w:t>
      </w:r>
      <w:r>
        <w:fldChar w:fldCharType="begin"/>
      </w:r>
      <w:r>
        <w:instrText xml:space="preserve"> REF _Ref78899775 \r \h </w:instrText>
      </w:r>
      <w:r>
        <w:fldChar w:fldCharType="separate"/>
      </w:r>
      <w:r w:rsidR="00214954">
        <w:t>(d)(ii)</w:t>
      </w:r>
      <w:r>
        <w:fldChar w:fldCharType="end"/>
      </w:r>
      <w:r>
        <w:t xml:space="preserve">, take into account: </w:t>
      </w:r>
    </w:p>
    <w:p w14:paraId="2ECF6026" w14:textId="77777777" w:rsidR="009C231A" w:rsidRDefault="009C231A" w:rsidP="009C231A">
      <w:pPr>
        <w:pStyle w:val="DefenceHeading5"/>
      </w:pPr>
      <w:r>
        <w:lastRenderedPageBreak/>
        <w:t xml:space="preserve">any breakdown of the Contract Price submitted by the Contractor in its tender for the Contractor's Activities; and </w:t>
      </w:r>
    </w:p>
    <w:p w14:paraId="64A853F7" w14:textId="195AD4A7" w:rsidR="009C231A" w:rsidRDefault="009C231A" w:rsidP="009C231A">
      <w:pPr>
        <w:pStyle w:val="DefenceHeading5"/>
      </w:pPr>
      <w:r>
        <w:t xml:space="preserve">the Local Industry Capability Plan and Pandemic Management Plan as finalised under </w:t>
      </w:r>
      <w:r w:rsidR="003B6575">
        <w:t xml:space="preserve">clause </w:t>
      </w:r>
      <w:r w:rsidR="003B6575">
        <w:fldChar w:fldCharType="begin"/>
      </w:r>
      <w:r w:rsidR="003B6575">
        <w:instrText xml:space="preserve"> REF _Ref100474748 \r \h </w:instrText>
      </w:r>
      <w:r w:rsidR="003B6575">
        <w:fldChar w:fldCharType="separate"/>
      </w:r>
      <w:r w:rsidR="00214954">
        <w:t>9.2</w:t>
      </w:r>
      <w:r w:rsidR="003B6575">
        <w:fldChar w:fldCharType="end"/>
      </w:r>
      <w:r>
        <w:t>.</w:t>
      </w:r>
    </w:p>
    <w:p w14:paraId="28AA137B" w14:textId="77777777" w:rsidR="0032038F" w:rsidRPr="00F26051" w:rsidRDefault="0032038F" w:rsidP="0032038F">
      <w:pPr>
        <w:pStyle w:val="DefenceHeading3"/>
        <w:numPr>
          <w:ilvl w:val="0"/>
          <w:numId w:val="0"/>
        </w:numPr>
      </w:pPr>
    </w:p>
    <w:p w14:paraId="1FBA2CFA" w14:textId="77777777" w:rsidR="00DA7739" w:rsidRPr="005D2C6B" w:rsidRDefault="00947627" w:rsidP="001833F5">
      <w:pPr>
        <w:pStyle w:val="DefenceHeading1"/>
      </w:pPr>
      <w:r w:rsidRPr="005D2C6B">
        <w:br w:type="page"/>
      </w:r>
      <w:bookmarkStart w:id="725" w:name="_Ref71635855"/>
      <w:bookmarkStart w:id="726" w:name="_Ref71642408"/>
      <w:bookmarkStart w:id="727" w:name="_Toc110956415"/>
      <w:bookmarkStart w:id="728" w:name="_Toc136769792"/>
      <w:r w:rsidR="00DA7739" w:rsidRPr="005D2C6B">
        <w:lastRenderedPageBreak/>
        <w:t>QUALITY</w:t>
      </w:r>
      <w:bookmarkEnd w:id="725"/>
      <w:bookmarkEnd w:id="726"/>
      <w:bookmarkEnd w:id="727"/>
      <w:bookmarkEnd w:id="728"/>
    </w:p>
    <w:p w14:paraId="445C3DC0" w14:textId="77777777" w:rsidR="00DA7739" w:rsidRPr="005D2C6B" w:rsidRDefault="005653B3" w:rsidP="001833F5">
      <w:pPr>
        <w:pStyle w:val="DefenceHeading2"/>
      </w:pPr>
      <w:bookmarkStart w:id="729" w:name="_Toc64974611"/>
      <w:bookmarkStart w:id="730" w:name="_Ref65050710"/>
      <w:bookmarkStart w:id="731" w:name="_Toc110956416"/>
      <w:bookmarkStart w:id="732" w:name="_Toc136769793"/>
      <w:r>
        <w:t>Workmanship, Materials and Other Requirements</w:t>
      </w:r>
      <w:bookmarkEnd w:id="729"/>
      <w:bookmarkEnd w:id="730"/>
      <w:bookmarkEnd w:id="731"/>
      <w:bookmarkEnd w:id="732"/>
    </w:p>
    <w:p w14:paraId="21B9BACE" w14:textId="77777777"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6D403252" w14:textId="77777777" w:rsidR="00DA7739" w:rsidRPr="005D2C6B" w:rsidRDefault="00DA7739" w:rsidP="001833F5">
      <w:pPr>
        <w:pStyle w:val="DefenceHeading3"/>
      </w:pPr>
      <w:r w:rsidRPr="005D2C6B">
        <w:t>use workmanship:</w:t>
      </w:r>
    </w:p>
    <w:p w14:paraId="52D76A8D" w14:textId="77777777" w:rsidR="00DA7739" w:rsidRPr="005D2C6B" w:rsidRDefault="00DA7739" w:rsidP="001833F5">
      <w:pPr>
        <w:pStyle w:val="DefenceHeading4"/>
      </w:pPr>
      <w:r w:rsidRPr="005D2C6B">
        <w:t xml:space="preserve">of: </w:t>
      </w:r>
    </w:p>
    <w:p w14:paraId="2D1F7951" w14:textId="77777777" w:rsidR="00DA7739" w:rsidRPr="00752B36" w:rsidRDefault="00DA7739" w:rsidP="001833F5">
      <w:pPr>
        <w:pStyle w:val="DefenceHeading5"/>
      </w:pPr>
      <w:r w:rsidRPr="00752B36">
        <w:t xml:space="preserve">the standard prescribed in the </w:t>
      </w:r>
      <w:r w:rsidR="008A3BB2" w:rsidRPr="00752B36">
        <w:t>Contract</w:t>
      </w:r>
      <w:r w:rsidRPr="00752B36">
        <w:t xml:space="preserve">; or </w:t>
      </w:r>
    </w:p>
    <w:p w14:paraId="2B7DE6F4" w14:textId="77777777" w:rsidR="00DA7739" w:rsidRPr="00752B36" w:rsidRDefault="00DA7739" w:rsidP="001833F5">
      <w:pPr>
        <w:pStyle w:val="DefenceHeading5"/>
      </w:pPr>
      <w:r w:rsidRPr="00752B36">
        <w:t xml:space="preserve">to the extent it is not so prescribed, a </w:t>
      </w:r>
      <w:r w:rsidR="00CD280C" w:rsidRPr="00752B36">
        <w:t xml:space="preserve">high </w:t>
      </w:r>
      <w:r w:rsidRPr="00752B36">
        <w:t>standard; and</w:t>
      </w:r>
      <w:r w:rsidR="00D80C6F" w:rsidRPr="00752B36">
        <w:t xml:space="preserve"> </w:t>
      </w:r>
    </w:p>
    <w:p w14:paraId="1811DFE8" w14:textId="77777777" w:rsidR="00DA7739" w:rsidRPr="00752B36" w:rsidRDefault="00DA7739" w:rsidP="001833F5">
      <w:pPr>
        <w:pStyle w:val="DefenceHeading4"/>
      </w:pPr>
      <w:r w:rsidRPr="00752B36">
        <w:t>which is fit for its purpose;</w:t>
      </w:r>
    </w:p>
    <w:p w14:paraId="00C782C7" w14:textId="77777777" w:rsidR="00DA7739" w:rsidRPr="00752B36" w:rsidRDefault="00DA7739" w:rsidP="001833F5">
      <w:pPr>
        <w:pStyle w:val="DefenceHeading3"/>
      </w:pPr>
      <w:r w:rsidRPr="00752B36">
        <w:t>use materials:</w:t>
      </w:r>
    </w:p>
    <w:p w14:paraId="00F0C851" w14:textId="77777777" w:rsidR="00DA7739" w:rsidRPr="00752B36" w:rsidRDefault="00DA7739" w:rsidP="001833F5">
      <w:pPr>
        <w:pStyle w:val="DefenceHeading4"/>
      </w:pPr>
      <w:r w:rsidRPr="00752B36">
        <w:t xml:space="preserve">which: </w:t>
      </w:r>
    </w:p>
    <w:p w14:paraId="30416B7F" w14:textId="77777777" w:rsidR="00DA7739" w:rsidRPr="00752B36" w:rsidRDefault="00DA7739" w:rsidP="001833F5">
      <w:pPr>
        <w:pStyle w:val="DefenceHeading5"/>
      </w:pPr>
      <w:r w:rsidRPr="00752B36">
        <w:t xml:space="preserve">comply with the requirements of the </w:t>
      </w:r>
      <w:r w:rsidR="008A3BB2" w:rsidRPr="00752B36">
        <w:t>Contract</w:t>
      </w:r>
      <w:r w:rsidRPr="00752B36">
        <w:t xml:space="preserve">; or </w:t>
      </w:r>
    </w:p>
    <w:p w14:paraId="58C5C295" w14:textId="77777777" w:rsidR="00DA7739" w:rsidRPr="00752B36" w:rsidRDefault="00DA7739" w:rsidP="001833F5">
      <w:pPr>
        <w:pStyle w:val="DefenceHeading5"/>
      </w:pPr>
      <w:r w:rsidRPr="00752B36">
        <w:t xml:space="preserve">if not fully described in the </w:t>
      </w:r>
      <w:r w:rsidR="008A3BB2" w:rsidRPr="00752B36">
        <w:t>Contract</w:t>
      </w:r>
      <w:r w:rsidRPr="00752B36">
        <w:t>, are new and</w:t>
      </w:r>
      <w:r w:rsidR="00CD280C" w:rsidRPr="00752B36">
        <w:t xml:space="preserve"> of a high standard</w:t>
      </w:r>
      <w:r w:rsidRPr="00752B36">
        <w:t>; and</w:t>
      </w:r>
      <w:r w:rsidR="00D80C6F" w:rsidRPr="00752B36">
        <w:t xml:space="preserve"> </w:t>
      </w:r>
    </w:p>
    <w:p w14:paraId="35C6BEB6" w14:textId="77777777" w:rsidR="00DA7739" w:rsidRPr="00752B36" w:rsidRDefault="00DA7739" w:rsidP="001833F5">
      <w:pPr>
        <w:pStyle w:val="DefenceHeading4"/>
      </w:pPr>
      <w:r w:rsidRPr="00752B36">
        <w:t xml:space="preserve">of merchantable quality, which are fit for their purpose and consistent with the nature and character of the </w:t>
      </w:r>
      <w:r w:rsidR="00D025B5" w:rsidRPr="00752B36">
        <w:t>Works</w:t>
      </w:r>
      <w:r w:rsidRPr="00752B36">
        <w:t>; and</w:t>
      </w:r>
    </w:p>
    <w:p w14:paraId="248F0F8E" w14:textId="77777777" w:rsidR="00DA7739" w:rsidRPr="00752B36" w:rsidRDefault="00DA7739" w:rsidP="00376E8A">
      <w:pPr>
        <w:pStyle w:val="DefenceHeading3"/>
      </w:pPr>
      <w:bookmarkStart w:id="733" w:name="_Ref165716521"/>
      <w:r w:rsidRPr="00752B36">
        <w:t xml:space="preserve">comply with the requirements of the </w:t>
      </w:r>
      <w:r w:rsidR="008A3BB2" w:rsidRPr="00752B36">
        <w:t>Contract</w:t>
      </w:r>
      <w:r w:rsidR="00CD280C" w:rsidRPr="00752B36">
        <w:t>.</w:t>
      </w:r>
      <w:r w:rsidRPr="00752B36">
        <w:t xml:space="preserve"> </w:t>
      </w:r>
      <w:bookmarkEnd w:id="733"/>
    </w:p>
    <w:p w14:paraId="1F548059" w14:textId="77777777" w:rsidR="00DA7739" w:rsidRPr="005D2C6B" w:rsidRDefault="00DA7739" w:rsidP="001833F5">
      <w:pPr>
        <w:pStyle w:val="DefenceHeading2"/>
      </w:pPr>
      <w:bookmarkStart w:id="734" w:name="_Ref100474748"/>
      <w:bookmarkStart w:id="735" w:name="_Toc110956417"/>
      <w:bookmarkStart w:id="736" w:name="_Toc136769794"/>
      <w:r w:rsidRPr="00CE4628">
        <w:t>Project Plans</w:t>
      </w:r>
      <w:bookmarkEnd w:id="734"/>
      <w:bookmarkEnd w:id="735"/>
      <w:bookmarkEnd w:id="736"/>
    </w:p>
    <w:p w14:paraId="07CC8DEF" w14:textId="77777777" w:rsidR="00DA7739" w:rsidRPr="005D2C6B" w:rsidRDefault="00DA7739" w:rsidP="00CB6499">
      <w:pPr>
        <w:pStyle w:val="DefenceHeading3"/>
      </w:pPr>
      <w:r w:rsidRPr="005D2C6B">
        <w:t xml:space="preserve">The </w:t>
      </w:r>
      <w:r w:rsidR="004F3FE4" w:rsidRPr="00E2361C">
        <w:t>Contractor</w:t>
      </w:r>
      <w:r w:rsidRPr="005D2C6B">
        <w:t>:</w:t>
      </w:r>
    </w:p>
    <w:p w14:paraId="4D6DB4C2" w14:textId="77777777" w:rsidR="00DA7739" w:rsidRPr="005D2C6B" w:rsidRDefault="00DA7739" w:rsidP="00CB6499">
      <w:pPr>
        <w:pStyle w:val="DefenceHeading4"/>
      </w:pPr>
      <w:bookmarkStart w:id="737"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737"/>
    </w:p>
    <w:p w14:paraId="04BC5364" w14:textId="79FBA4FC" w:rsidR="00DA7739" w:rsidRPr="005D2C6B" w:rsidRDefault="00DA7739" w:rsidP="00CB6499">
      <w:pPr>
        <w:pStyle w:val="DefenceHeading4"/>
      </w:pPr>
      <w:bookmarkStart w:id="738"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214954">
        <w:t>(i)</w:t>
      </w:r>
      <w:r w:rsidR="00CB6499" w:rsidRPr="005D2C6B">
        <w:fldChar w:fldCharType="end"/>
      </w:r>
      <w:r w:rsidRPr="005D2C6B">
        <w:t>, must:</w:t>
      </w:r>
      <w:bookmarkEnd w:id="738"/>
    </w:p>
    <w:p w14:paraId="47D7DFCC" w14:textId="77777777" w:rsidR="00F75D81" w:rsidRDefault="00132646" w:rsidP="00CB6499">
      <w:pPr>
        <w:pStyle w:val="DefenceHeading5"/>
      </w:pPr>
      <w:bookmarkStart w:id="739" w:name="_Ref71632338"/>
      <w:r w:rsidRPr="005D2C6B">
        <w:t xml:space="preserve">prepare </w:t>
      </w:r>
      <w:r w:rsidR="00437E8B" w:rsidRPr="00E2361C">
        <w:t>Project Plans</w:t>
      </w:r>
      <w:r w:rsidRPr="005D2C6B">
        <w:t xml:space="preserve"> based</w:t>
      </w:r>
      <w:r w:rsidR="00F75D81">
        <w:t>:</w:t>
      </w:r>
    </w:p>
    <w:p w14:paraId="3FB15EFD" w14:textId="77777777" w:rsidR="00F75D81" w:rsidRDefault="00027060" w:rsidP="00937DEA">
      <w:pPr>
        <w:pStyle w:val="DefenceHeading6"/>
      </w:pPr>
      <w:r>
        <w:t>where applicable,</w:t>
      </w:r>
      <w:r w:rsidR="00132646" w:rsidRPr="005D2C6B">
        <w:t xml:space="preserve"> on the </w:t>
      </w:r>
      <w:r w:rsidR="00DE7525">
        <w:t>draft</w:t>
      </w:r>
      <w:r w:rsidR="00132646" w:rsidRPr="005D2C6B">
        <w:t xml:space="preserve"> </w:t>
      </w:r>
      <w:r w:rsidR="00437E8B" w:rsidRPr="00E2361C">
        <w:t>Project Plans</w:t>
      </w:r>
      <w:r w:rsidR="009E64C3">
        <w:t xml:space="preserve"> </w:t>
      </w:r>
      <w:r w:rsidR="00DE7525">
        <w:t>lodged</w:t>
      </w:r>
      <w:r w:rsidR="00132646" w:rsidRPr="005D2C6B">
        <w:t xml:space="preserve"> by the </w:t>
      </w:r>
      <w:r w:rsidR="004F3FE4" w:rsidRPr="00E2361C">
        <w:t>Contractor</w:t>
      </w:r>
      <w:r w:rsidR="00132646" w:rsidRPr="005D2C6B">
        <w:t xml:space="preserve"> in its tender for the </w:t>
      </w:r>
      <w:r w:rsidR="000B3220" w:rsidRPr="00E2361C">
        <w:t>Contractor's Activities</w:t>
      </w:r>
      <w:r w:rsidR="00F75D81">
        <w:t>;</w:t>
      </w:r>
    </w:p>
    <w:p w14:paraId="1295ED80" w14:textId="77777777" w:rsidR="00F75D81" w:rsidRDefault="00F75D81" w:rsidP="00937DEA">
      <w:pPr>
        <w:pStyle w:val="DefenceHeading6"/>
      </w:pPr>
      <w:r>
        <w:t>to the extent not inconsistent with the requirements of the Contract, on the approach set out in the Methodology Statement;</w:t>
      </w:r>
      <w:r w:rsidR="00132646" w:rsidRPr="005D2C6B">
        <w:t xml:space="preserve"> and </w:t>
      </w:r>
    </w:p>
    <w:p w14:paraId="1CC4F5F5" w14:textId="77777777" w:rsidR="00F75D81" w:rsidRDefault="00132646" w:rsidP="00937DEA">
      <w:pPr>
        <w:pStyle w:val="DefenceHeading6"/>
      </w:pPr>
      <w:r w:rsidRPr="005D2C6B">
        <w:t xml:space="preserve">otherwise in accordance with the requirements of the </w:t>
      </w:r>
      <w:r w:rsidR="008A3BB2" w:rsidRPr="00E2361C">
        <w:t>Contract</w:t>
      </w:r>
      <w:r w:rsidR="00F75D81">
        <w:t xml:space="preserve">, </w:t>
      </w:r>
    </w:p>
    <w:p w14:paraId="4B1C8328" w14:textId="77777777" w:rsidR="00132646" w:rsidRPr="005D2C6B" w:rsidRDefault="00132646" w:rsidP="00937DEA">
      <w:pPr>
        <w:pStyle w:val="DefenceHeading5"/>
        <w:numPr>
          <w:ilvl w:val="0"/>
          <w:numId w:val="0"/>
        </w:numPr>
        <w:ind w:left="2892"/>
      </w:pPr>
      <w:r w:rsidRPr="005D2C6B">
        <w:t xml:space="preserve">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no later than the number of days </w:t>
      </w:r>
      <w:r w:rsidR="00C858A9">
        <w:t>specified</w:t>
      </w:r>
      <w:r w:rsidRPr="005D2C6B">
        <w:t xml:space="preserve"> in the </w:t>
      </w:r>
      <w:r w:rsidR="000B3220" w:rsidRPr="00E2361C">
        <w:t>Contract Particulars</w:t>
      </w:r>
      <w:r w:rsidRPr="005D2C6B">
        <w:t xml:space="preserve"> after the </w:t>
      </w:r>
      <w:r w:rsidR="00F714BA" w:rsidRPr="00E2361C">
        <w:t>Award Date</w:t>
      </w:r>
      <w:r w:rsidR="005C68BA" w:rsidRPr="005D2C6B">
        <w:t xml:space="preserve"> for each </w:t>
      </w:r>
      <w:bookmarkEnd w:id="739"/>
      <w:r w:rsidR="006E5173" w:rsidRPr="00E2361C">
        <w:t>Project Plan</w:t>
      </w:r>
      <w:r w:rsidR="006E5173">
        <w:t>;</w:t>
      </w:r>
    </w:p>
    <w:p w14:paraId="1FE0767E" w14:textId="77777777" w:rsidR="00DA7739" w:rsidRPr="005D2C6B" w:rsidRDefault="00DA7739" w:rsidP="00CB6499">
      <w:pPr>
        <w:pStyle w:val="DefenceHeading5"/>
      </w:pPr>
      <w:bookmarkStart w:id="740" w:name="_Ref300127877"/>
      <w:bookmarkStart w:id="741"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740"/>
      <w:r w:rsidRPr="005D2C6B">
        <w:t xml:space="preserve"> </w:t>
      </w:r>
      <w:bookmarkEnd w:id="741"/>
    </w:p>
    <w:p w14:paraId="012E74E7" w14:textId="77777777"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6E476D13" w14:textId="77777777" w:rsidR="00CB6499" w:rsidRPr="005D2C6B" w:rsidRDefault="00CB6499" w:rsidP="00CB6499">
      <w:pPr>
        <w:pStyle w:val="DefenceHeading5"/>
      </w:pPr>
      <w:bookmarkStart w:id="742" w:name="_Ref114287306"/>
      <w:r w:rsidRPr="005D2C6B">
        <w:lastRenderedPageBreak/>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742"/>
    </w:p>
    <w:p w14:paraId="453063B8" w14:textId="77777777" w:rsidR="00F61469" w:rsidRDefault="00561AC2" w:rsidP="00CB6499">
      <w:pPr>
        <w:pStyle w:val="DefenceHeading5"/>
      </w:pPr>
      <w:bookmarkStart w:id="743"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743"/>
      <w:r w:rsidRPr="005D2C6B">
        <w:t xml:space="preserve"> </w:t>
      </w:r>
    </w:p>
    <w:p w14:paraId="6C6E6BEC" w14:textId="77777777" w:rsidR="00F61469"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w:t>
      </w:r>
      <w:r w:rsidR="00581655">
        <w:t>(</w:t>
      </w:r>
      <w:r w:rsidRPr="00E15378">
        <w:t xml:space="preserve">and </w:t>
      </w:r>
      <w:r w:rsidR="00581655">
        <w:t xml:space="preserve">otherwise at least </w:t>
      </w:r>
      <w:r w:rsidR="00DA4183">
        <w:t xml:space="preserve">on each anniversary of the </w:t>
      </w:r>
      <w:r w:rsidR="00F714BA" w:rsidRPr="00E2361C">
        <w:rPr>
          <w:bCs/>
        </w:rPr>
        <w:t>Award Date</w:t>
      </w:r>
      <w:r w:rsidR="00581655">
        <w:t>)</w:t>
      </w:r>
      <w:r w:rsidR="00DA4183">
        <w:t xml:space="preserve">; </w:t>
      </w:r>
    </w:p>
    <w:p w14:paraId="632F3405" w14:textId="7777777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24EB8440" w14:textId="77777777"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7A3D5C52" w14:textId="77777777"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1F0BA429" w14:textId="3553F650"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214954">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1CA581CD" w14:textId="07CFE8DF"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214954">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214954">
        <w:t>E</w:t>
      </w:r>
      <w:r w:rsidR="00B84488">
        <w:fldChar w:fldCharType="end"/>
      </w:r>
      <w:r w:rsidR="00E608D9">
        <w:t xml:space="preserve"> will apply (to the extent applicable); </w:t>
      </w:r>
      <w:r w:rsidR="001D74FE">
        <w:t>and</w:t>
      </w:r>
    </w:p>
    <w:p w14:paraId="14716533" w14:textId="77777777" w:rsidR="00B84488" w:rsidRDefault="00CB6499" w:rsidP="00CB6499">
      <w:pPr>
        <w:pStyle w:val="DefenceHeading5"/>
      </w:pPr>
      <w:bookmarkStart w:id="744" w:name="_Ref453066338"/>
      <w:r w:rsidRPr="005D2C6B">
        <w:t xml:space="preserve">document and maintain detailed records of </w:t>
      </w:r>
      <w:r w:rsidR="00B62C5E">
        <w:t>all</w:t>
      </w:r>
      <w:r w:rsidR="00B84488">
        <w:t>:</w:t>
      </w:r>
      <w:bookmarkEnd w:id="744"/>
      <w:r w:rsidR="00B62C5E">
        <w:t xml:space="preserve"> </w:t>
      </w:r>
    </w:p>
    <w:p w14:paraId="5D441331" w14:textId="77777777"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17A12B73" w14:textId="77777777"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1D0C9CCB" w14:textId="77777777"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07E7CC33" w14:textId="77777777" w:rsidR="00DA7739" w:rsidRPr="005D2C6B" w:rsidRDefault="00DA7739" w:rsidP="00E81280">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629179B2" w14:textId="77777777"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01F69236" w14:textId="77777777"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6B53CE59" w14:textId="7777777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09201709" w14:textId="77777777"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2F2071A3" w14:textId="77777777" w:rsidR="00DA7739" w:rsidRPr="005D2C6B" w:rsidRDefault="00666ADD" w:rsidP="001833F5">
      <w:pPr>
        <w:pStyle w:val="DefenceHeading2"/>
      </w:pPr>
      <w:bookmarkStart w:id="745" w:name="_Toc16316190"/>
      <w:bookmarkStart w:id="746" w:name="_Toc110956418"/>
      <w:bookmarkStart w:id="747" w:name="_Toc136769795"/>
      <w:r w:rsidRPr="00CE4628">
        <w:t>Contract Administrator</w:t>
      </w:r>
      <w:r w:rsidR="00DA7739" w:rsidRPr="005D2C6B">
        <w:t>'s Right to Inspect</w:t>
      </w:r>
      <w:bookmarkEnd w:id="745"/>
      <w:bookmarkEnd w:id="746"/>
      <w:bookmarkEnd w:id="747"/>
    </w:p>
    <w:p w14:paraId="0AB44AFE"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41AD9E68" w14:textId="77777777" w:rsidR="00DA7739" w:rsidRPr="005D2C6B" w:rsidRDefault="00DA7739" w:rsidP="001757C5">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3CA2D519" w14:textId="77777777" w:rsidR="00DA7739" w:rsidRPr="005D2C6B" w:rsidRDefault="00DA7739" w:rsidP="001833F5">
      <w:pPr>
        <w:pStyle w:val="DefenceHeading3"/>
      </w:pPr>
      <w:r w:rsidRPr="005D2C6B">
        <w:t xml:space="preserve">the </w:t>
      </w:r>
      <w:r w:rsidR="00944B08" w:rsidRPr="00E2361C">
        <w:t>Contract Administrator</w:t>
      </w:r>
      <w:r w:rsidRPr="005D2C6B">
        <w:t xml:space="preserve"> owes no duty to the </w:t>
      </w:r>
      <w:r w:rsidR="004F3FE4" w:rsidRPr="00E2361C">
        <w:t>Contractor</w:t>
      </w:r>
      <w:r w:rsidRPr="005D2C6B">
        <w:t xml:space="preserve"> to:</w:t>
      </w:r>
    </w:p>
    <w:p w14:paraId="4DD5E757" w14:textId="77777777"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2218C47B" w14:textId="77777777" w:rsidR="00DA7739" w:rsidRPr="005D2C6B" w:rsidRDefault="00DA7739" w:rsidP="001833F5">
      <w:pPr>
        <w:pStyle w:val="DefenceHeading4"/>
      </w:pPr>
      <w:r w:rsidRPr="005D2C6B">
        <w:lastRenderedPageBreak/>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2B366E4A" w14:textId="77777777" w:rsidR="00DA7739" w:rsidRPr="005D2C6B" w:rsidRDefault="00DA7739" w:rsidP="001833F5">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231CAEC" w14:textId="77777777"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2B42A8DC" w14:textId="77777777"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3754D3B1" w14:textId="77777777" w:rsidR="00DA7739" w:rsidRPr="005D2C6B" w:rsidRDefault="000D57E9" w:rsidP="001833F5">
      <w:pPr>
        <w:pStyle w:val="DefenceHeading2"/>
      </w:pPr>
      <w:bookmarkStart w:id="748" w:name="_Toc16316191"/>
      <w:bookmarkStart w:id="749" w:name="_Ref453066358"/>
      <w:bookmarkStart w:id="750" w:name="_Ref453066921"/>
      <w:bookmarkStart w:id="751" w:name="_Ref453067536"/>
      <w:bookmarkStart w:id="752" w:name="_Ref453067930"/>
      <w:bookmarkStart w:id="753" w:name="_Ref453069342"/>
      <w:bookmarkStart w:id="754" w:name="_Toc110956419"/>
      <w:bookmarkStart w:id="755" w:name="_Toc136769796"/>
      <w:r>
        <w:t xml:space="preserve">Inspections and </w:t>
      </w:r>
      <w:r w:rsidR="00DA7739" w:rsidRPr="005D2C6B">
        <w:t>Test</w:t>
      </w:r>
      <w:r w:rsidR="00010009">
        <w:t>s</w:t>
      </w:r>
      <w:bookmarkEnd w:id="748"/>
      <w:bookmarkEnd w:id="749"/>
      <w:bookmarkEnd w:id="750"/>
      <w:bookmarkEnd w:id="751"/>
      <w:bookmarkEnd w:id="752"/>
      <w:bookmarkEnd w:id="753"/>
      <w:bookmarkEnd w:id="754"/>
      <w:bookmarkEnd w:id="755"/>
    </w:p>
    <w:p w14:paraId="4C4A09FD" w14:textId="77777777" w:rsidR="00DA7739" w:rsidRPr="005D2C6B" w:rsidRDefault="00DA7739" w:rsidP="001B0AC7">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F6DFCD6" w14:textId="77777777" w:rsidR="00DA7739" w:rsidRPr="005D2C6B" w:rsidRDefault="00DA7739" w:rsidP="001B0AC7">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498973FC" w14:textId="77777777" w:rsidR="00DA7739" w:rsidRPr="005D2C6B" w:rsidRDefault="00AA4420" w:rsidP="001B0AC7">
      <w:pPr>
        <w:pStyle w:val="DefenceHeading4"/>
      </w:pPr>
      <w:r>
        <w:t xml:space="preserve">specified </w:t>
      </w:r>
      <w:r w:rsidR="00DA7739" w:rsidRPr="005D2C6B">
        <w:t xml:space="preserve">in the </w:t>
      </w:r>
      <w:r w:rsidR="008A3BB2" w:rsidRPr="00E2361C">
        <w:t>Contract</w:t>
      </w:r>
      <w:r w:rsidR="00DA7739" w:rsidRPr="005D2C6B">
        <w:t>; or</w:t>
      </w:r>
    </w:p>
    <w:p w14:paraId="39336702" w14:textId="77777777" w:rsidR="00DA7739" w:rsidRPr="005D2C6B" w:rsidRDefault="00DA7739" w:rsidP="001B0AC7">
      <w:pPr>
        <w:pStyle w:val="DefenceHeading4"/>
      </w:pPr>
      <w:r w:rsidRPr="005D2C6B">
        <w:t xml:space="preserve">if no procedure exists, as reasonably directed by the </w:t>
      </w:r>
      <w:r w:rsidR="00944B08" w:rsidRPr="00E2361C">
        <w:t>Contract Administrator</w:t>
      </w:r>
      <w:r w:rsidRPr="005D2C6B">
        <w:t>.</w:t>
      </w:r>
    </w:p>
    <w:p w14:paraId="0403971D" w14:textId="77777777" w:rsidR="00DA7739" w:rsidRPr="005D2C6B" w:rsidRDefault="00DA7739" w:rsidP="007E26F9">
      <w:pPr>
        <w:pStyle w:val="DefenceHeading2"/>
        <w:keepLines/>
      </w:pPr>
      <w:bookmarkStart w:id="756" w:name="_Toc16316192"/>
      <w:bookmarkStart w:id="757" w:name="_Ref72043114"/>
      <w:bookmarkStart w:id="758" w:name="_Ref465345822"/>
      <w:bookmarkStart w:id="759" w:name="_Toc110956420"/>
      <w:bookmarkStart w:id="760" w:name="_Toc136769797"/>
      <w:r w:rsidRPr="005D2C6B">
        <w:t xml:space="preserve">Costs of </w:t>
      </w:r>
      <w:r w:rsidR="000D57E9">
        <w:t xml:space="preserve">Inspections and </w:t>
      </w:r>
      <w:bookmarkEnd w:id="756"/>
      <w:bookmarkEnd w:id="757"/>
      <w:r w:rsidR="00010009" w:rsidRPr="005D2C6B">
        <w:t>Test</w:t>
      </w:r>
      <w:r w:rsidR="00010009">
        <w:t>s</w:t>
      </w:r>
      <w:bookmarkEnd w:id="758"/>
      <w:bookmarkEnd w:id="759"/>
      <w:bookmarkEnd w:id="760"/>
    </w:p>
    <w:p w14:paraId="18C8EFC8" w14:textId="77777777" w:rsidR="00DA7739" w:rsidRPr="005D2C6B" w:rsidRDefault="00DA7739" w:rsidP="007E26F9">
      <w:pPr>
        <w:pStyle w:val="DefenceNormal"/>
        <w:keepNext/>
        <w:keepLines/>
      </w:pPr>
      <w:r w:rsidRPr="005D2C6B">
        <w:t>If:</w:t>
      </w:r>
    </w:p>
    <w:p w14:paraId="6FA380A1" w14:textId="77777777" w:rsidR="00DA7739" w:rsidRPr="005D2C6B" w:rsidRDefault="00DA7739" w:rsidP="007E26F9">
      <w:pPr>
        <w:pStyle w:val="DefenceHeading3"/>
        <w:keepNext/>
        <w:keepLines/>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6E8A8A6F" w14:textId="77777777"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53EDBE88" w14:textId="0B556109"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214954">
        <w:t>9.6</w:t>
      </w:r>
      <w:r w:rsidR="00B21C16">
        <w:fldChar w:fldCharType="end"/>
      </w:r>
      <w:r w:rsidRPr="005D2C6B">
        <w:t>; and</w:t>
      </w:r>
    </w:p>
    <w:p w14:paraId="62B34B22" w14:textId="77777777" w:rsidR="00DA7739" w:rsidRPr="005D2C6B" w:rsidRDefault="00DA7739" w:rsidP="001833F5">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13564E7E" w14:textId="77777777" w:rsidR="00DA7739" w:rsidRDefault="001E1956" w:rsidP="007D32AA">
      <w:pPr>
        <w:pStyle w:val="DefenceNormal"/>
      </w:pPr>
      <w:r w:rsidRPr="00494B45">
        <w:t xml:space="preserve">the </w:t>
      </w:r>
      <w:r w:rsidR="004F3FE4" w:rsidRPr="00E2361C">
        <w:t>Contractor</w:t>
      </w:r>
      <w:r w:rsidRPr="00494B45">
        <w:t xml:space="preserve"> will be entitled to have the </w:t>
      </w:r>
      <w:r w:rsidR="000B3220" w:rsidRPr="00E2361C">
        <w:t>Contract 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710DE3E7" w14:textId="524A7AB7"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214954">
        <w:t>9.5</w:t>
      </w:r>
      <w:r w:rsidR="00D02B87">
        <w:fldChar w:fldCharType="end"/>
      </w:r>
      <w:r w:rsidR="000365AA">
        <w:t xml:space="preserve">. </w:t>
      </w:r>
    </w:p>
    <w:p w14:paraId="3CED1499" w14:textId="77777777" w:rsidR="00ED4377" w:rsidRPr="005D2C6B" w:rsidRDefault="00ED4377" w:rsidP="00ED4377">
      <w:pPr>
        <w:pStyle w:val="DefenceHeading2"/>
      </w:pPr>
      <w:bookmarkStart w:id="761" w:name="_Toc450161920"/>
      <w:bookmarkStart w:id="762" w:name="_Ref459974502"/>
      <w:bookmarkStart w:id="763" w:name="_Ref459974800"/>
      <w:bookmarkStart w:id="764" w:name="_Ref459974910"/>
      <w:bookmarkStart w:id="765" w:name="_Ref459974934"/>
      <w:bookmarkStart w:id="766" w:name="_Ref459975170"/>
      <w:bookmarkStart w:id="767" w:name="_Ref459976249"/>
      <w:bookmarkStart w:id="768" w:name="_Toc110956421"/>
      <w:bookmarkStart w:id="769" w:name="_Toc136769798"/>
      <w:r w:rsidRPr="00CE4628">
        <w:t>Defects</w:t>
      </w:r>
      <w:bookmarkEnd w:id="761"/>
      <w:bookmarkEnd w:id="762"/>
      <w:bookmarkEnd w:id="763"/>
      <w:bookmarkEnd w:id="764"/>
      <w:bookmarkEnd w:id="765"/>
      <w:bookmarkEnd w:id="766"/>
      <w:bookmarkEnd w:id="767"/>
      <w:bookmarkEnd w:id="768"/>
      <w:bookmarkEnd w:id="769"/>
    </w:p>
    <w:p w14:paraId="6E3BF8D6" w14:textId="14511633" w:rsidR="00ED4377" w:rsidRPr="005D2C6B" w:rsidRDefault="00ED4377" w:rsidP="00ED4377">
      <w:pPr>
        <w:pStyle w:val="DefenceNormal"/>
      </w:pPr>
      <w:r w:rsidRPr="005D2C6B">
        <w:t xml:space="preserve">Subject to paragraphs </w:t>
      </w:r>
      <w:r w:rsidR="0068349F">
        <w:fldChar w:fldCharType="begin"/>
      </w:r>
      <w:r w:rsidR="0068349F">
        <w:instrText xml:space="preserve"> REF _Ref459920228 \n \h </w:instrText>
      </w:r>
      <w:r w:rsidR="0068349F">
        <w:fldChar w:fldCharType="separate"/>
      </w:r>
      <w:r w:rsidR="00214954">
        <w:t>(b)</w:t>
      </w:r>
      <w:r w:rsidR="0068349F">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214954">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0DC61FFC" w14:textId="77777777"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4C5ABF1" w14:textId="77777777" w:rsidR="00ED4377" w:rsidRPr="005D2C6B" w:rsidRDefault="00384C02" w:rsidP="001B0AC7">
      <w:pPr>
        <w:pStyle w:val="DefenceHeading3"/>
      </w:pPr>
      <w:bookmarkStart w:id="770" w:name="_Ref459920276"/>
      <w:bookmarkStart w:id="771" w:name="_Ref65249574"/>
      <w:bookmarkStart w:id="772" w:name="_Ref65249707"/>
      <w:r w:rsidRPr="005D2C6B">
        <w:t xml:space="preserve">requiring the </w:t>
      </w:r>
      <w:r w:rsidRPr="00E2361C">
        <w:t>Contractor</w:t>
      </w:r>
      <w:r w:rsidRPr="005D2C6B">
        <w:t xml:space="preserve"> to </w:t>
      </w:r>
      <w:r w:rsidR="00ED4377" w:rsidRPr="005D2C6B">
        <w:t xml:space="preserve">correct the </w:t>
      </w:r>
      <w:r w:rsidR="000B3220" w:rsidRPr="00E2361C">
        <w:t>Defect</w:t>
      </w:r>
      <w:r w:rsidR="00ED4377" w:rsidRPr="005D2C6B">
        <w:t>, or any part of it</w:t>
      </w:r>
      <w:r w:rsidRPr="005D2C6B">
        <w:t>, and specifying the time within which this must occur</w:t>
      </w:r>
      <w:r w:rsidR="00ED4377" w:rsidRPr="005D2C6B">
        <w:t>;</w:t>
      </w:r>
      <w:bookmarkEnd w:id="770"/>
      <w:r w:rsidR="00ED4377" w:rsidRPr="005D2C6B">
        <w:t xml:space="preserve"> </w:t>
      </w:r>
      <w:bookmarkEnd w:id="771"/>
      <w:bookmarkEnd w:id="772"/>
    </w:p>
    <w:p w14:paraId="2E61E22B" w14:textId="77777777" w:rsidR="00ED4377" w:rsidRPr="005D2C6B" w:rsidRDefault="00E9222B" w:rsidP="001B0AC7">
      <w:pPr>
        <w:pStyle w:val="DefenceHeading3"/>
      </w:pPr>
      <w:bookmarkStart w:id="773" w:name="_Ref459920228"/>
      <w:r w:rsidRPr="005D2C6B">
        <w:t xml:space="preserve">requiring the </w:t>
      </w:r>
      <w:r w:rsidRPr="00E2361C">
        <w:t>Contractor</w:t>
      </w:r>
      <w:r w:rsidRPr="005D2C6B">
        <w:t xml:space="preserve"> to </w:t>
      </w:r>
      <w:r w:rsidR="00ED4377" w:rsidRPr="005D2C6B">
        <w:t xml:space="preserve">carry out a </w:t>
      </w:r>
      <w:r w:rsidR="00C07B03" w:rsidRPr="00E2361C">
        <w:t>Variation</w:t>
      </w:r>
      <w:r w:rsidR="00ED4377" w:rsidRPr="005D2C6B">
        <w:t xml:space="preserve"> to overcome the </w:t>
      </w:r>
      <w:r w:rsidR="000B3220" w:rsidRPr="00E2361C">
        <w:t>Defect</w:t>
      </w:r>
      <w:r w:rsidR="00ED4377" w:rsidRPr="005D2C6B">
        <w:t>, or any part of it, and specifying the time within which this must be carried out; or</w:t>
      </w:r>
      <w:bookmarkEnd w:id="773"/>
    </w:p>
    <w:p w14:paraId="7C2E4623" w14:textId="77777777" w:rsidR="00ED4377" w:rsidRPr="005D2C6B" w:rsidRDefault="00ED4377" w:rsidP="00ED4377">
      <w:pPr>
        <w:pStyle w:val="DefenceHeading3"/>
      </w:pPr>
      <w:bookmarkStart w:id="774"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774"/>
    </w:p>
    <w:p w14:paraId="1645A79A" w14:textId="77777777" w:rsidR="00ED4377" w:rsidRPr="005D2C6B" w:rsidRDefault="00ED4377" w:rsidP="00ED4377">
      <w:pPr>
        <w:pStyle w:val="DefenceHeading2"/>
      </w:pPr>
      <w:bookmarkStart w:id="775" w:name="_Toc450161921"/>
      <w:bookmarkStart w:id="776" w:name="_Ref459975765"/>
      <w:bookmarkStart w:id="777" w:name="_Ref459975835"/>
      <w:bookmarkStart w:id="778" w:name="_Ref459975958"/>
      <w:bookmarkStart w:id="779" w:name="_Toc110956422"/>
      <w:bookmarkStart w:id="780" w:name="_Toc136769799"/>
      <w:r w:rsidRPr="005D2C6B">
        <w:t xml:space="preserve">Correction of </w:t>
      </w:r>
      <w:r w:rsidRPr="00CE4628">
        <w:t>Defect</w:t>
      </w:r>
      <w:r w:rsidRPr="005D2C6B">
        <w:t xml:space="preserve"> or </w:t>
      </w:r>
      <w:r w:rsidRPr="00CE4628">
        <w:t>Variation</w:t>
      </w:r>
      <w:bookmarkEnd w:id="775"/>
      <w:bookmarkEnd w:id="776"/>
      <w:bookmarkEnd w:id="777"/>
      <w:bookmarkEnd w:id="778"/>
      <w:bookmarkEnd w:id="779"/>
      <w:bookmarkEnd w:id="780"/>
    </w:p>
    <w:p w14:paraId="093B6E3B" w14:textId="22C89E3B" w:rsidR="00ED4377" w:rsidRPr="005D2C6B" w:rsidRDefault="00ED4377" w:rsidP="005653B3">
      <w:pPr>
        <w:pStyle w:val="DefenceHeading3"/>
      </w:pPr>
      <w:bookmarkStart w:id="781" w:name="_Ref65249608"/>
      <w:r w:rsidRPr="005D2C6B">
        <w:t>If an instruction is given under clause </w:t>
      </w:r>
      <w:r w:rsidR="006579C2">
        <w:fldChar w:fldCharType="begin"/>
      </w:r>
      <w:r w:rsidR="006579C2">
        <w:instrText xml:space="preserve"> REF _Ref65249574 \w \h </w:instrText>
      </w:r>
      <w:r w:rsidR="006579C2">
        <w:fldChar w:fldCharType="separate"/>
      </w:r>
      <w:r w:rsidR="00214954">
        <w:t>9.6(a)</w:t>
      </w:r>
      <w:r w:rsidR="006579C2">
        <w:fldChar w:fldCharType="end"/>
      </w:r>
      <w:r w:rsidR="005E3C78">
        <w:t xml:space="preserve"> or </w:t>
      </w:r>
      <w:r w:rsidR="006579C2">
        <w:fldChar w:fldCharType="begin"/>
      </w:r>
      <w:r w:rsidR="006579C2">
        <w:instrText xml:space="preserve"> REF _Ref459920228 \n \h </w:instrText>
      </w:r>
      <w:r w:rsidR="006579C2">
        <w:fldChar w:fldCharType="separate"/>
      </w:r>
      <w:r w:rsidR="00214954">
        <w:t>(b)</w:t>
      </w:r>
      <w:r w:rsidR="006579C2">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781"/>
    </w:p>
    <w:p w14:paraId="48007226" w14:textId="77777777" w:rsidR="00ED4377" w:rsidRPr="005D2C6B" w:rsidRDefault="00ED4377" w:rsidP="005653B3">
      <w:pPr>
        <w:pStyle w:val="DefenceHeading4"/>
      </w:pPr>
      <w:r w:rsidRPr="005D2C6B">
        <w:lastRenderedPageBreak/>
        <w:t xml:space="preserve">within the time specified in the </w:t>
      </w:r>
      <w:r w:rsidRPr="00E2361C">
        <w:t>Contract Administrator's</w:t>
      </w:r>
      <w:r w:rsidRPr="005D2C6B">
        <w:t xml:space="preserve"> instruction; and</w:t>
      </w:r>
    </w:p>
    <w:p w14:paraId="5427F5CB" w14:textId="77777777" w:rsidR="00ED4377" w:rsidRDefault="00ED4377" w:rsidP="005653B3">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1C0D4C5B" w14:textId="752CCF58" w:rsidR="005653B3" w:rsidRPr="00E31CD8" w:rsidRDefault="005653B3" w:rsidP="005653B3">
      <w:pPr>
        <w:pStyle w:val="DefenceHeading3"/>
      </w:pPr>
      <w:bookmarkStart w:id="782" w:name="_Ref50638066"/>
      <w:r w:rsidRPr="007B04B4">
        <w:t xml:space="preserve">If the Contractor fails to comply with </w:t>
      </w:r>
      <w:r w:rsidRPr="000C284D">
        <w:t>paragraph</w:t>
      </w:r>
      <w:r w:rsidR="00384C02">
        <w:t xml:space="preserve"> </w:t>
      </w:r>
      <w:r w:rsidR="00384C02">
        <w:fldChar w:fldCharType="begin"/>
      </w:r>
      <w:r w:rsidR="00384C02">
        <w:instrText xml:space="preserve"> REF _Ref65249608 \n \h </w:instrText>
      </w:r>
      <w:r w:rsidR="00384C02">
        <w:fldChar w:fldCharType="separate"/>
      </w:r>
      <w:r w:rsidR="00214954">
        <w:t>(a)</w:t>
      </w:r>
      <w:r w:rsidR="00384C02">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782"/>
      <w:r w:rsidRPr="00E31CD8">
        <w:t xml:space="preserve"> </w:t>
      </w:r>
    </w:p>
    <w:p w14:paraId="45371035" w14:textId="77777777" w:rsidR="00ED4377" w:rsidRPr="005D2C6B" w:rsidRDefault="00ED4377" w:rsidP="00ED4377">
      <w:pPr>
        <w:pStyle w:val="DefenceHeading2"/>
      </w:pPr>
      <w:bookmarkStart w:id="783" w:name="_Toc450161922"/>
      <w:bookmarkStart w:id="784" w:name="_Toc110956423"/>
      <w:bookmarkStart w:id="785" w:name="_Toc136769800"/>
      <w:r w:rsidRPr="00CE4628">
        <w:t>Claim</w:t>
      </w:r>
      <w:r w:rsidRPr="005D2C6B">
        <w:t xml:space="preserve"> for Correction of </w:t>
      </w:r>
      <w:r w:rsidRPr="00CE4628">
        <w:t>Defect</w:t>
      </w:r>
      <w:bookmarkEnd w:id="783"/>
      <w:bookmarkEnd w:id="784"/>
      <w:bookmarkEnd w:id="785"/>
    </w:p>
    <w:p w14:paraId="6C75903A" w14:textId="19670DA6" w:rsidR="00ED4377" w:rsidRPr="005D2C6B" w:rsidRDefault="00ED4377" w:rsidP="00ED4377">
      <w:pPr>
        <w:pStyle w:val="DefenceNormal"/>
      </w:pPr>
      <w:r w:rsidRPr="005D2C6B">
        <w:t xml:space="preserve">Where an instruction is given under clause </w:t>
      </w:r>
      <w:r w:rsidR="006579C2">
        <w:fldChar w:fldCharType="begin"/>
      </w:r>
      <w:r w:rsidR="006579C2">
        <w:instrText xml:space="preserve"> REF _Ref65249574 \w \h </w:instrText>
      </w:r>
      <w:r w:rsidR="006579C2">
        <w:fldChar w:fldCharType="separate"/>
      </w:r>
      <w:r w:rsidR="00214954">
        <w:t>9.6(a)</w:t>
      </w:r>
      <w:r w:rsidR="006579C2">
        <w:fldChar w:fldCharType="end"/>
      </w:r>
      <w:r w:rsidR="005653B3">
        <w:t xml:space="preserve"> and clause </w:t>
      </w:r>
      <w:r w:rsidR="006579C2">
        <w:fldChar w:fldCharType="begin"/>
      </w:r>
      <w:r w:rsidR="006579C2">
        <w:instrText xml:space="preserve"> REF _Ref50638066 \w \h </w:instrText>
      </w:r>
      <w:r w:rsidR="006579C2">
        <w:fldChar w:fldCharType="separate"/>
      </w:r>
      <w:r w:rsidR="00214954">
        <w:t>9.7(b)</w:t>
      </w:r>
      <w:r w:rsidR="006579C2">
        <w:fldChar w:fldCharType="end"/>
      </w:r>
      <w:r w:rsidR="005653B3">
        <w:t xml:space="preserve"> does not apply</w:t>
      </w:r>
      <w:r w:rsidRPr="005E3C78">
        <w:t>:</w:t>
      </w:r>
    </w:p>
    <w:p w14:paraId="752AEC24" w14:textId="77777777" w:rsidR="00ED4377" w:rsidRPr="005D2C6B" w:rsidRDefault="00ED4377" w:rsidP="00ED4377">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0AB210A6" w14:textId="45E5FDAA" w:rsidR="00ED4377" w:rsidRPr="005D2C6B" w:rsidRDefault="00ED4377" w:rsidP="00ED4377">
      <w:pPr>
        <w:pStyle w:val="DefenceHeading3"/>
      </w:pPr>
      <w:bookmarkStart w:id="786"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214954">
        <w:t>11.3</w:t>
      </w:r>
      <w:r w:rsidRPr="005D2C6B">
        <w:fldChar w:fldCharType="end"/>
      </w:r>
      <w:r w:rsidRPr="005D2C6B">
        <w:t xml:space="preserve"> applied.</w:t>
      </w:r>
      <w:bookmarkEnd w:id="786"/>
    </w:p>
    <w:p w14:paraId="6C35759C" w14:textId="77777777" w:rsidR="00ED4377" w:rsidRPr="005D2C6B" w:rsidRDefault="00ED4377" w:rsidP="00ED4377">
      <w:pPr>
        <w:pStyle w:val="DefenceHeading2"/>
      </w:pPr>
      <w:bookmarkStart w:id="787" w:name="_Toc450161923"/>
      <w:bookmarkStart w:id="788" w:name="_Toc110956424"/>
      <w:bookmarkStart w:id="789" w:name="_Toc136769801"/>
      <w:r w:rsidRPr="00CE4628">
        <w:t>Claim</w:t>
      </w:r>
      <w:r w:rsidRPr="005D2C6B">
        <w:t xml:space="preserve"> for </w:t>
      </w:r>
      <w:r w:rsidRPr="00CE4628">
        <w:t>Variation</w:t>
      </w:r>
      <w:bookmarkEnd w:id="787"/>
      <w:bookmarkEnd w:id="788"/>
      <w:bookmarkEnd w:id="789"/>
    </w:p>
    <w:p w14:paraId="59EDE28C" w14:textId="178AF918"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6579C2">
        <w:fldChar w:fldCharType="begin"/>
      </w:r>
      <w:r w:rsidR="006579C2">
        <w:instrText xml:space="preserve"> REF _Ref459920228 \w \h </w:instrText>
      </w:r>
      <w:r w:rsidR="006579C2">
        <w:fldChar w:fldCharType="separate"/>
      </w:r>
      <w:r w:rsidR="00214954">
        <w:t>9.6(b)</w:t>
      </w:r>
      <w:r w:rsidR="006579C2">
        <w:fldChar w:fldCharType="end"/>
      </w:r>
      <w:r w:rsidRPr="005D2C6B">
        <w:t xml:space="preserve"> and:</w:t>
      </w:r>
    </w:p>
    <w:p w14:paraId="1618FEE3" w14:textId="77777777" w:rsidR="00BE5981" w:rsidRDefault="00ED4377" w:rsidP="00544A6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6C5DD5">
        <w:t xml:space="preserve"> </w:t>
      </w:r>
      <w:r w:rsidRPr="005D2C6B">
        <w:t>the</w:t>
      </w:r>
      <w:r w:rsidR="00BE5981">
        <w:t>:</w:t>
      </w:r>
      <w:r w:rsidRPr="005D2C6B">
        <w:t xml:space="preserve"> </w:t>
      </w:r>
    </w:p>
    <w:p w14:paraId="57F6FEC3" w14:textId="3B006CE5" w:rsidR="00ED4377" w:rsidRDefault="000B3220" w:rsidP="00803799">
      <w:pPr>
        <w:pStyle w:val="DefenceHeading4"/>
      </w:pPr>
      <w:r w:rsidRPr="00E2361C">
        <w:t>Contract 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214954">
        <w:t>11.3</w:t>
      </w:r>
      <w:r w:rsidR="00ED4377" w:rsidRPr="005D2C6B">
        <w:fldChar w:fldCharType="end"/>
      </w:r>
      <w:r w:rsidR="00ED4377" w:rsidRPr="005D2C6B">
        <w:t xml:space="preserve">; </w:t>
      </w:r>
      <w:r w:rsidR="00BE5981">
        <w:t>and</w:t>
      </w:r>
    </w:p>
    <w:p w14:paraId="399876CD" w14:textId="2F8173A9" w:rsidR="00BE5981" w:rsidRPr="005D2C6B" w:rsidRDefault="00BE5981" w:rsidP="000F5D16">
      <w:pPr>
        <w:pStyle w:val="DefenceHeading4"/>
      </w:pPr>
      <w:r>
        <w:t>Contractor will be entitled to an extension of time to any relevant Date for Completion where it is othe</w:t>
      </w:r>
      <w:r w:rsidR="005343BD">
        <w:t xml:space="preserve">rwise so entitled under clause </w:t>
      </w:r>
      <w:r w:rsidR="005343BD">
        <w:fldChar w:fldCharType="begin"/>
      </w:r>
      <w:r w:rsidR="005343BD">
        <w:instrText xml:space="preserve"> REF _Ref105767357 \n \h </w:instrText>
      </w:r>
      <w:r w:rsidR="005343BD">
        <w:fldChar w:fldCharType="separate"/>
      </w:r>
      <w:r w:rsidR="00214954">
        <w:t>10.7</w:t>
      </w:r>
      <w:r w:rsidR="005343BD">
        <w:fldChar w:fldCharType="end"/>
      </w:r>
      <w:r>
        <w:t>; or</w:t>
      </w:r>
    </w:p>
    <w:p w14:paraId="291268E5" w14:textId="77777777" w:rsidR="00ED4377" w:rsidRPr="005D2C6B" w:rsidRDefault="00ED4377" w:rsidP="00ED4377">
      <w:pPr>
        <w:pStyle w:val="DefenceHeading3"/>
      </w:pPr>
      <w:bookmarkStart w:id="790"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790"/>
    </w:p>
    <w:p w14:paraId="424EEB8A" w14:textId="77777777" w:rsidR="00ED4377" w:rsidRPr="005D2C6B" w:rsidRDefault="00ED4377" w:rsidP="00ED4377">
      <w:pPr>
        <w:pStyle w:val="DefenceHeading4"/>
      </w:pPr>
      <w:bookmarkStart w:id="791" w:name="_Ref459921091"/>
      <w:r w:rsidRPr="005D2C6B">
        <w:t xml:space="preserve">the </w:t>
      </w:r>
      <w:r w:rsidR="00944B08" w:rsidRPr="00E2361C">
        <w:t>Contract Administrator</w:t>
      </w:r>
      <w:r w:rsidRPr="005D2C6B">
        <w:t xml:space="preserve"> will determine</w:t>
      </w:r>
      <w:r w:rsidR="001E021C">
        <w:t xml:space="preserve"> </w:t>
      </w:r>
      <w:r w:rsidR="001E021C" w:rsidRPr="005D2C6B">
        <w:t>the</w:t>
      </w:r>
      <w:r w:rsidRPr="005D2C6B">
        <w:t>:</w:t>
      </w:r>
      <w:bookmarkEnd w:id="791"/>
    </w:p>
    <w:p w14:paraId="68AED882" w14:textId="4DF0162F" w:rsidR="00ED4377" w:rsidRPr="005D2C6B" w:rsidRDefault="00ED4377" w:rsidP="00ED4377">
      <w:pPr>
        <w:pStyle w:val="DefenceHeading5"/>
      </w:pPr>
      <w:bookmarkStart w:id="792"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214954">
        <w:t>11.3</w:t>
      </w:r>
      <w:r w:rsidRPr="005D2C6B">
        <w:fldChar w:fldCharType="end"/>
      </w:r>
      <w:r w:rsidRPr="005D2C6B">
        <w:t>; and</w:t>
      </w:r>
      <w:bookmarkEnd w:id="792"/>
    </w:p>
    <w:p w14:paraId="16B4E917" w14:textId="42684C84" w:rsidR="00ED4377" w:rsidRPr="005D2C6B" w:rsidRDefault="00ED4377" w:rsidP="00ED4377">
      <w:pPr>
        <w:pStyle w:val="DefenceHeading5"/>
      </w:pPr>
      <w:bookmarkStart w:id="793"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214954">
        <w:t>9.8(b)</w:t>
      </w:r>
      <w:r w:rsidRPr="005D2C6B">
        <w:fldChar w:fldCharType="end"/>
      </w:r>
      <w:r w:rsidRPr="005D2C6B">
        <w:t xml:space="preserve"> applied;</w:t>
      </w:r>
      <w:bookmarkEnd w:id="793"/>
    </w:p>
    <w:p w14:paraId="355EE67B" w14:textId="2364A385" w:rsidR="00ED4377" w:rsidRPr="005D2C6B" w:rsidRDefault="00ED4377" w:rsidP="00ED4377">
      <w:pPr>
        <w:pStyle w:val="DefenceHeading4"/>
      </w:pPr>
      <w:r w:rsidRPr="005D2C6B">
        <w:t xml:space="preserve">the </w:t>
      </w:r>
      <w:r w:rsidR="000B3220" w:rsidRPr="00E2361C">
        <w:t>Contract 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214954">
        <w:t>(i)</w:t>
      </w:r>
      <w:r w:rsidR="00B21C16">
        <w:fldChar w:fldCharType="end"/>
      </w:r>
      <w:r w:rsidRPr="005D2C6B">
        <w:t xml:space="preserve"> as follows:</w:t>
      </w:r>
    </w:p>
    <w:p w14:paraId="14BCCF55" w14:textId="19578015"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214954">
        <w:t>(i)</w:t>
      </w:r>
      <w:r w:rsidR="009C79A6">
        <w:fldChar w:fldCharType="end"/>
      </w:r>
      <w:r w:rsidR="009C79A6">
        <w:fldChar w:fldCharType="begin"/>
      </w:r>
      <w:r w:rsidR="009C79A6">
        <w:instrText xml:space="preserve"> REF _Ref459921095 \n \h </w:instrText>
      </w:r>
      <w:r w:rsidR="009C79A6">
        <w:fldChar w:fldCharType="separate"/>
      </w:r>
      <w:r w:rsidR="00214954">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214954">
        <w:t>(i)</w:t>
      </w:r>
      <w:r w:rsidR="009C79A6">
        <w:fldChar w:fldCharType="end"/>
      </w:r>
      <w:r w:rsidR="009C79A6">
        <w:fldChar w:fldCharType="begin"/>
      </w:r>
      <w:r w:rsidR="009C79A6">
        <w:instrText xml:space="preserve"> REF _Ref459921105 \n \h </w:instrText>
      </w:r>
      <w:r w:rsidR="009C79A6">
        <w:fldChar w:fldCharType="separate"/>
      </w:r>
      <w:r w:rsidR="00214954">
        <w:t>B</w:t>
      </w:r>
      <w:r w:rsidR="009C79A6">
        <w:fldChar w:fldCharType="end"/>
      </w:r>
      <w:r w:rsidRPr="005D2C6B">
        <w:t xml:space="preserve">, the </w:t>
      </w:r>
      <w:r w:rsidR="000B3220" w:rsidRPr="00E2361C">
        <w:t>Contract Price</w:t>
      </w:r>
      <w:r w:rsidRPr="005D2C6B">
        <w:t xml:space="preserve"> will be increased by the excess; or</w:t>
      </w:r>
    </w:p>
    <w:p w14:paraId="2A6AB0C5" w14:textId="146BB64A" w:rsidR="00ED4377"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214954">
        <w:t>(i)</w:t>
      </w:r>
      <w:r w:rsidR="009C79A6">
        <w:fldChar w:fldCharType="end"/>
      </w:r>
      <w:r w:rsidR="009C79A6">
        <w:fldChar w:fldCharType="begin"/>
      </w:r>
      <w:r w:rsidR="009C79A6">
        <w:instrText xml:space="preserve"> REF _Ref459921105 \n \h </w:instrText>
      </w:r>
      <w:r w:rsidR="009C79A6">
        <w:fldChar w:fldCharType="separate"/>
      </w:r>
      <w:r w:rsidR="00214954">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214954">
        <w:t>(i)</w:t>
      </w:r>
      <w:r w:rsidR="009C79A6">
        <w:fldChar w:fldCharType="end"/>
      </w:r>
      <w:r w:rsidR="009C79A6">
        <w:fldChar w:fldCharType="begin"/>
      </w:r>
      <w:r w:rsidR="009C79A6">
        <w:instrText xml:space="preserve"> REF _Ref459921095 \n \h </w:instrText>
      </w:r>
      <w:r w:rsidR="009C79A6">
        <w:fldChar w:fldCharType="separate"/>
      </w:r>
      <w:r w:rsidR="00214954">
        <w:t>A</w:t>
      </w:r>
      <w:r w:rsidR="009C79A6">
        <w:fldChar w:fldCharType="end"/>
      </w:r>
      <w:r w:rsidRPr="005D2C6B">
        <w:t xml:space="preserve">, the </w:t>
      </w:r>
      <w:r w:rsidR="000B3220" w:rsidRPr="00E2361C">
        <w:t>Contract 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00BE5981">
        <w:t>; and</w:t>
      </w:r>
    </w:p>
    <w:p w14:paraId="5A0C3494" w14:textId="77777777" w:rsidR="00BE5981" w:rsidRPr="005D2C6B" w:rsidRDefault="00BE5981" w:rsidP="000F5D16">
      <w:pPr>
        <w:pStyle w:val="DefenceHeading4"/>
      </w:pPr>
      <w:r>
        <w:t>the Contractor will not be entitled to claim an extension of time to any Date for Completion.</w:t>
      </w:r>
    </w:p>
    <w:p w14:paraId="214A08C1" w14:textId="77777777" w:rsidR="00ED4377" w:rsidRPr="005D2C6B" w:rsidRDefault="00ED4377" w:rsidP="00ED4377">
      <w:pPr>
        <w:pStyle w:val="DefenceHeading2"/>
      </w:pPr>
      <w:bookmarkStart w:id="794" w:name="_Toc33122099"/>
      <w:bookmarkStart w:id="795" w:name="_Toc33533049"/>
      <w:bookmarkStart w:id="796" w:name="_Toc33533383"/>
      <w:bookmarkStart w:id="797" w:name="_Toc33598025"/>
      <w:bookmarkStart w:id="798" w:name="_Toc33602528"/>
      <w:bookmarkStart w:id="799" w:name="_Toc450161924"/>
      <w:bookmarkStart w:id="800" w:name="_Ref459976146"/>
      <w:bookmarkStart w:id="801" w:name="_Toc110956425"/>
      <w:bookmarkStart w:id="802" w:name="_Toc136769802"/>
      <w:bookmarkEnd w:id="794"/>
      <w:bookmarkEnd w:id="795"/>
      <w:bookmarkEnd w:id="796"/>
      <w:bookmarkEnd w:id="797"/>
      <w:bookmarkEnd w:id="798"/>
      <w:r w:rsidRPr="005D2C6B">
        <w:t>Acceptance of Work</w:t>
      </w:r>
      <w:bookmarkEnd w:id="799"/>
      <w:bookmarkEnd w:id="800"/>
      <w:bookmarkEnd w:id="801"/>
      <w:bookmarkEnd w:id="802"/>
    </w:p>
    <w:p w14:paraId="303E98AD" w14:textId="77777777" w:rsidR="00ED4377" w:rsidRPr="005D2C6B" w:rsidRDefault="00ED4377" w:rsidP="00ED4377">
      <w:pPr>
        <w:pStyle w:val="DefenceNormal"/>
      </w:pPr>
      <w:r w:rsidRPr="005D2C6B">
        <w:t>If:</w:t>
      </w:r>
    </w:p>
    <w:p w14:paraId="6C73E00A" w14:textId="5625FB00" w:rsidR="00ED4377" w:rsidRPr="005D2C6B" w:rsidRDefault="00ED4377" w:rsidP="00ED4377">
      <w:pPr>
        <w:pStyle w:val="DefenceHeading3"/>
      </w:pPr>
      <w:r w:rsidRPr="005D2C6B">
        <w:t>an instruction is given under clause</w:t>
      </w:r>
      <w:r>
        <w:t xml:space="preserve"> </w:t>
      </w:r>
      <w:r w:rsidR="006579C2">
        <w:fldChar w:fldCharType="begin"/>
      </w:r>
      <w:r w:rsidR="006579C2">
        <w:instrText xml:space="preserve"> REF _Ref459920232 \w \h </w:instrText>
      </w:r>
      <w:r w:rsidR="006579C2">
        <w:fldChar w:fldCharType="separate"/>
      </w:r>
      <w:r w:rsidR="00214954">
        <w:t>9.6(c)</w:t>
      </w:r>
      <w:r w:rsidR="006579C2">
        <w:fldChar w:fldCharType="end"/>
      </w:r>
      <w:r w:rsidRPr="005D2C6B">
        <w:t xml:space="preserve"> prior to the expiration of the </w:t>
      </w:r>
      <w:r w:rsidR="000B3220" w:rsidRPr="00E2361C">
        <w:t>Defects Liability Period</w:t>
      </w:r>
      <w:r w:rsidRPr="005D2C6B">
        <w:t xml:space="preserve">; and </w:t>
      </w:r>
    </w:p>
    <w:p w14:paraId="3466CC81"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66C047DA" w14:textId="77777777" w:rsidR="00ED4377" w:rsidRPr="005D2C6B" w:rsidRDefault="00ED4377" w:rsidP="00ED4377">
      <w:pPr>
        <w:pStyle w:val="DefenceNormal"/>
      </w:pPr>
      <w:r w:rsidRPr="005D2C6B">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799171F9" w14:textId="77777777" w:rsidR="00ED4377" w:rsidRPr="005D2C6B" w:rsidRDefault="00ED4377" w:rsidP="00ED4377">
      <w:pPr>
        <w:pStyle w:val="DefenceHeading2"/>
      </w:pPr>
      <w:bookmarkStart w:id="803" w:name="_Toc450161925"/>
      <w:bookmarkStart w:id="804" w:name="_Ref462821614"/>
      <w:bookmarkStart w:id="805" w:name="_Toc110956426"/>
      <w:bookmarkStart w:id="806" w:name="_Toc136769803"/>
      <w:r w:rsidRPr="005D2C6B">
        <w:lastRenderedPageBreak/>
        <w:t xml:space="preserve">Extension of </w:t>
      </w:r>
      <w:r w:rsidRPr="00CE4628">
        <w:t>Defects Liability Period</w:t>
      </w:r>
      <w:bookmarkEnd w:id="803"/>
      <w:bookmarkEnd w:id="804"/>
      <w:bookmarkEnd w:id="805"/>
      <w:bookmarkEnd w:id="806"/>
    </w:p>
    <w:p w14:paraId="5BCE605B" w14:textId="77777777" w:rsidR="00ED4377" w:rsidRPr="005D2C6B" w:rsidRDefault="00ED4377" w:rsidP="00ED4377">
      <w:pPr>
        <w:pStyle w:val="DefenceNormal"/>
      </w:pPr>
      <w:r w:rsidRPr="005D2C6B">
        <w:t>If:</w:t>
      </w:r>
    </w:p>
    <w:p w14:paraId="1753697D" w14:textId="4C30A39B" w:rsidR="00ED4377" w:rsidRPr="005D2C6B" w:rsidRDefault="00ED4377" w:rsidP="00ED4377">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B21C16">
        <w:fldChar w:fldCharType="separate"/>
      </w:r>
      <w:r w:rsidR="00214954">
        <w:t>9.6(a)</w:t>
      </w:r>
      <w:r w:rsidR="00B21C16">
        <w:fldChar w:fldCharType="end"/>
      </w:r>
      <w:r w:rsidRPr="005D2C6B">
        <w:t xml:space="preserve"> or </w:t>
      </w:r>
      <w:r w:rsidR="006579C2">
        <w:fldChar w:fldCharType="begin"/>
      </w:r>
      <w:r w:rsidR="006579C2">
        <w:instrText xml:space="preserve"> REF _Ref459920228 \n \h </w:instrText>
      </w:r>
      <w:r w:rsidR="006579C2">
        <w:fldChar w:fldCharType="separate"/>
      </w:r>
      <w:r w:rsidR="00214954">
        <w:t>(b)</w:t>
      </w:r>
      <w:r w:rsidR="006579C2">
        <w:fldChar w:fldCharType="end"/>
      </w:r>
      <w:r w:rsidRPr="005D2C6B">
        <w:t xml:space="preserve"> during the </w:t>
      </w:r>
      <w:r w:rsidR="000B3220" w:rsidRPr="00E2361C">
        <w:t>Defects Liability Period</w:t>
      </w:r>
      <w:r w:rsidRPr="005D2C6B">
        <w:t>; and</w:t>
      </w:r>
    </w:p>
    <w:p w14:paraId="76029F7F"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5DADC917" w14:textId="77777777"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6F085E3B" w14:textId="77777777" w:rsidR="00ED4377" w:rsidRPr="005D2C6B" w:rsidRDefault="00ED4377" w:rsidP="00ED4377">
      <w:pPr>
        <w:pStyle w:val="DefenceHeading2"/>
      </w:pPr>
      <w:bookmarkStart w:id="807" w:name="_Toc450161926"/>
      <w:bookmarkStart w:id="808" w:name="_Toc110956427"/>
      <w:bookmarkStart w:id="809" w:name="_Toc136769804"/>
      <w:r w:rsidRPr="005D2C6B">
        <w:t>Common Law Rights not Affected</w:t>
      </w:r>
      <w:bookmarkEnd w:id="807"/>
      <w:bookmarkEnd w:id="808"/>
      <w:bookmarkEnd w:id="809"/>
    </w:p>
    <w:p w14:paraId="2F13E656" w14:textId="77777777"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978301C" w14:textId="2B814D66" w:rsidR="00ED4377" w:rsidRPr="005D2C6B" w:rsidRDefault="00ED4377" w:rsidP="00ED4377">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Pr="005D2C6B">
        <w:t> </w:t>
      </w:r>
      <w:r w:rsidRPr="005D2C6B">
        <w:fldChar w:fldCharType="begin"/>
      </w:r>
      <w:r w:rsidRPr="005D2C6B">
        <w:instrText xml:space="preserve"> REF _Ref71635855 \w \h </w:instrText>
      </w:r>
      <w:r>
        <w:instrText xml:space="preserve"> \* MERGEFORMAT </w:instrText>
      </w:r>
      <w:r w:rsidRPr="005D2C6B">
        <w:fldChar w:fldCharType="separate"/>
      </w:r>
      <w:r w:rsidR="00214954">
        <w:t>9</w:t>
      </w:r>
      <w:r w:rsidRPr="005D2C6B">
        <w:fldChar w:fldCharType="end"/>
      </w:r>
      <w:r w:rsidRPr="005D2C6B">
        <w:t xml:space="preserve"> or any other provision of the </w:t>
      </w:r>
      <w:r w:rsidR="008A3BB2" w:rsidRPr="00E2361C">
        <w:t>Contract</w:t>
      </w:r>
      <w:r w:rsidRPr="005D2C6B">
        <w:t>;</w:t>
      </w:r>
    </w:p>
    <w:p w14:paraId="02DA64DD" w14:textId="77777777" w:rsidR="00ED4377" w:rsidRPr="005D2C6B" w:rsidRDefault="00ED4377" w:rsidP="00ED4377">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0F5C18BA" w14:textId="2FD27FE5" w:rsidR="00ED4377" w:rsidRPr="005D2C6B" w:rsidRDefault="00ED4377" w:rsidP="00ED4377">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256543">
        <w:fldChar w:fldCharType="separate"/>
      </w:r>
      <w:r w:rsidR="00214954">
        <w:t>9.6</w:t>
      </w:r>
      <w:r w:rsidR="00256543">
        <w:fldChar w:fldCharType="end"/>
      </w:r>
      <w:r w:rsidRPr="005D2C6B">
        <w:t>.</w:t>
      </w:r>
    </w:p>
    <w:p w14:paraId="5B2D5204" w14:textId="77777777" w:rsidR="003972FC" w:rsidRPr="003A1D31" w:rsidRDefault="003972FC" w:rsidP="00376E8A">
      <w:pPr>
        <w:pStyle w:val="DefenceHeading2"/>
      </w:pPr>
      <w:bookmarkStart w:id="810" w:name="_Ref33110216"/>
      <w:bookmarkStart w:id="811" w:name="_Toc110956428"/>
      <w:bookmarkStart w:id="812" w:name="_Toc136769805"/>
      <w:bookmarkStart w:id="813" w:name="_Ref22807558"/>
      <w:bookmarkStart w:id="814" w:name="_Ref22807584"/>
      <w:bookmarkStart w:id="815" w:name="_Ref22807613"/>
      <w:bookmarkStart w:id="816" w:name="_Ref22807651"/>
      <w:bookmarkStart w:id="817" w:name="_Ref22807671"/>
      <w:bookmarkStart w:id="818" w:name="_Ref22807692"/>
      <w:bookmarkStart w:id="819" w:name="_Ref22807709"/>
      <w:bookmarkStart w:id="820" w:name="_Ref22807728"/>
      <w:r w:rsidRPr="003A1D31">
        <w:t>Maintenance During Defects Liability Period</w:t>
      </w:r>
      <w:bookmarkEnd w:id="810"/>
      <w:bookmarkEnd w:id="811"/>
      <w:bookmarkEnd w:id="812"/>
    </w:p>
    <w:p w14:paraId="74B04801" w14:textId="77777777" w:rsidR="003972FC" w:rsidRPr="005D2C6B" w:rsidRDefault="00FC7DBA" w:rsidP="003972FC">
      <w:pPr>
        <w:pStyle w:val="DefenceNormal"/>
      </w:pPr>
      <w:r>
        <w:t>T</w:t>
      </w:r>
      <w:r w:rsidR="003972FC" w:rsidRPr="005D2C6B">
        <w:t xml:space="preserve">he </w:t>
      </w:r>
      <w:r w:rsidR="003972FC" w:rsidRPr="00E2361C">
        <w:t>Contractor</w:t>
      </w:r>
      <w:r w:rsidR="003972FC" w:rsidRPr="005D2C6B">
        <w:t xml:space="preserve"> must ensure that during the </w:t>
      </w:r>
      <w:r w:rsidR="003972FC" w:rsidRPr="00E2361C">
        <w:t>Defects Liability Period</w:t>
      </w:r>
      <w:r w:rsidR="003972FC" w:rsidRPr="005D2C6B">
        <w:t xml:space="preserve"> for the </w:t>
      </w:r>
      <w:r w:rsidR="003972FC" w:rsidRPr="00E2361C">
        <w:t>Works</w:t>
      </w:r>
      <w:r w:rsidR="003972FC" w:rsidRPr="005D2C6B">
        <w:t xml:space="preserve"> or each </w:t>
      </w:r>
      <w:r w:rsidR="003972FC" w:rsidRPr="00E2361C">
        <w:t>Stage</w:t>
      </w:r>
      <w:r w:rsidR="003972FC" w:rsidRPr="005D2C6B">
        <w:t xml:space="preserve"> such planned and unplanned maintenance is carried out:</w:t>
      </w:r>
    </w:p>
    <w:p w14:paraId="29C7456D" w14:textId="7B055776" w:rsidR="003972FC" w:rsidRDefault="003972FC" w:rsidP="003972FC">
      <w:pPr>
        <w:pStyle w:val="DefenceHeading3"/>
      </w:pPr>
      <w:r w:rsidRPr="005D2C6B">
        <w:t xml:space="preserve">as required by the </w:t>
      </w:r>
      <w:r w:rsidR="002958F9">
        <w:t>Works Description</w:t>
      </w:r>
      <w:r w:rsidRPr="005D2C6B">
        <w:t>; and</w:t>
      </w:r>
    </w:p>
    <w:p w14:paraId="5CBF3233" w14:textId="73061898" w:rsidR="003972FC" w:rsidRDefault="003972FC" w:rsidP="003972FC">
      <w:pPr>
        <w:pStyle w:val="DefenceHeading3"/>
      </w:pPr>
      <w:r w:rsidRPr="005D2C6B">
        <w:t xml:space="preserve">otherwise </w:t>
      </w:r>
      <w:r w:rsidR="002958F9">
        <w:t>in accordance with the Project Lifecycle and HOTO Plan</w:t>
      </w:r>
      <w:r w:rsidRPr="005D2C6B">
        <w:t>.</w:t>
      </w:r>
    </w:p>
    <w:p w14:paraId="2DF5B2EF" w14:textId="0BBE867F" w:rsidR="00DA7739" w:rsidRPr="005D2C6B" w:rsidRDefault="00F95BA5" w:rsidP="001833F5">
      <w:pPr>
        <w:pStyle w:val="DefenceHeading2"/>
      </w:pPr>
      <w:bookmarkStart w:id="821" w:name="_Ref61700882"/>
      <w:bookmarkStart w:id="822" w:name="_Ref75280154"/>
      <w:bookmarkStart w:id="823" w:name="_Toc110956429"/>
      <w:bookmarkStart w:id="824" w:name="_Toc136769806"/>
      <w:r>
        <w:t>Commissioning</w:t>
      </w:r>
      <w:r w:rsidR="00C11010">
        <w:t>,</w:t>
      </w:r>
      <w:r>
        <w:t xml:space="preserve"> </w:t>
      </w:r>
      <w:r w:rsidR="00C11010">
        <w:t>T</w:t>
      </w:r>
      <w:r w:rsidR="00C11010">
        <w:rPr>
          <w:bCs w:val="0"/>
        </w:rPr>
        <w:t>raining</w:t>
      </w:r>
      <w:r w:rsidR="00C11010">
        <w:t xml:space="preserve"> </w:t>
      </w:r>
      <w:r>
        <w:t xml:space="preserve">and </w:t>
      </w:r>
      <w:bookmarkEnd w:id="813"/>
      <w:bookmarkEnd w:id="814"/>
      <w:bookmarkEnd w:id="815"/>
      <w:bookmarkEnd w:id="816"/>
      <w:bookmarkEnd w:id="817"/>
      <w:bookmarkEnd w:id="818"/>
      <w:bookmarkEnd w:id="819"/>
      <w:bookmarkEnd w:id="820"/>
      <w:bookmarkEnd w:id="821"/>
      <w:bookmarkEnd w:id="822"/>
      <w:r w:rsidR="00066F06">
        <w:t>HOTO Process</w:t>
      </w:r>
      <w:bookmarkEnd w:id="823"/>
      <w:bookmarkEnd w:id="824"/>
    </w:p>
    <w:p w14:paraId="45DE3D96" w14:textId="30E78727" w:rsidR="00DA7739" w:rsidRDefault="00DA7739" w:rsidP="00D6447B">
      <w:pPr>
        <w:pStyle w:val="DefenceNormal"/>
      </w:pPr>
      <w:r w:rsidRPr="005D2C6B">
        <w:t xml:space="preserve">Without limiting </w:t>
      </w:r>
      <w:r w:rsidR="002679F8">
        <w:t xml:space="preserve">clause </w:t>
      </w:r>
      <w:r w:rsidR="002679F8">
        <w:fldChar w:fldCharType="begin"/>
      </w:r>
      <w:r w:rsidR="002679F8">
        <w:instrText xml:space="preserve"> REF _Ref309225060 \w \h </w:instrText>
      </w:r>
      <w:r w:rsidR="002679F8">
        <w:fldChar w:fldCharType="separate"/>
      </w:r>
      <w:r w:rsidR="00214954">
        <w:t>8.17(a)(ii)</w:t>
      </w:r>
      <w:r w:rsidR="002679F8">
        <w:fldChar w:fldCharType="end"/>
      </w:r>
      <w:r w:rsidRPr="005D2C6B">
        <w:t xml:space="preserve">, the </w:t>
      </w:r>
      <w:r w:rsidR="004F3FE4" w:rsidRPr="00E2361C">
        <w:t>Contractor</w:t>
      </w:r>
      <w:r w:rsidRPr="005D2C6B">
        <w:t xml:space="preserve"> must:</w:t>
      </w:r>
    </w:p>
    <w:p w14:paraId="79ED7742" w14:textId="0CF7C1D6" w:rsidR="00DA7739" w:rsidRDefault="00DA7739" w:rsidP="00564C7C">
      <w:pPr>
        <w:pStyle w:val="DefenceHeading3"/>
        <w:keepNext/>
      </w:pPr>
      <w:bookmarkStart w:id="825"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66F06" w:rsidRPr="00066F06">
        <w:t xml:space="preserve"> </w:t>
      </w:r>
      <w:r w:rsidR="00066F06">
        <w:t>completion of the HOTO Process; and</w:t>
      </w:r>
      <w:bookmarkEnd w:id="825"/>
    </w:p>
    <w:p w14:paraId="5B271918" w14:textId="42A9BF11" w:rsidR="00DA7739" w:rsidRPr="005D2C6B" w:rsidRDefault="00DA7739" w:rsidP="001833F5">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214954">
        <w:t>(a)</w:t>
      </w:r>
      <w:r w:rsidR="0015689B" w:rsidRPr="005D2C6B">
        <w:fldChar w:fldCharType="end"/>
      </w:r>
      <w:r w:rsidRPr="005D2C6B">
        <w:t>:</w:t>
      </w:r>
    </w:p>
    <w:p w14:paraId="05FA8D8E" w14:textId="77777777" w:rsidR="00066F06" w:rsidRDefault="00066F06" w:rsidP="00066F06">
      <w:pPr>
        <w:pStyle w:val="DefenceHeading4"/>
      </w:pPr>
      <w:r>
        <w:t>carry out all Contractor HOTO Obligations;</w:t>
      </w:r>
    </w:p>
    <w:p w14:paraId="78154046" w14:textId="77777777" w:rsidR="00066F06" w:rsidRDefault="00066F06" w:rsidP="00066F06">
      <w:pPr>
        <w:pStyle w:val="DefenceHeading4"/>
      </w:pPr>
      <w:r>
        <w:t>ensure that all Contractor HOTO Obligations are carried out within any applicable timeframe prescribed by, or determined in accordance with, the HOTO Plan and Checklist and the other requirements of the Contract;</w:t>
      </w:r>
    </w:p>
    <w:p w14:paraId="24AFA9B1" w14:textId="610B2788" w:rsidR="00E36AA1" w:rsidRDefault="00DA7739" w:rsidP="006A719A">
      <w:pPr>
        <w:pStyle w:val="DefenceHeading4"/>
      </w:pPr>
      <w:r w:rsidRPr="005D2C6B">
        <w:t>comply with</w:t>
      </w:r>
      <w:r w:rsidR="00066F06">
        <w:t xml:space="preserve"> </w:t>
      </w:r>
      <w:r w:rsidR="00E36AA1" w:rsidRPr="001F1638">
        <w:t>all commissioning</w:t>
      </w:r>
      <w:r w:rsidR="00027060">
        <w:t xml:space="preserve">, </w:t>
      </w:r>
      <w:r w:rsidR="00C11010">
        <w:t>t</w:t>
      </w:r>
      <w:r w:rsidR="00C11010" w:rsidRPr="00D32B8E">
        <w:rPr>
          <w:bCs/>
        </w:rPr>
        <w:t>raining</w:t>
      </w:r>
      <w:r w:rsidR="00033825" w:rsidRPr="00A6200B">
        <w:rPr>
          <w:bCs/>
        </w:rPr>
        <w:t xml:space="preserve"> and</w:t>
      </w:r>
      <w:r w:rsidR="00C11010">
        <w:t xml:space="preserve"> </w:t>
      </w:r>
      <w:r w:rsidR="00E36AA1" w:rsidRPr="001F1638">
        <w:t xml:space="preserve">handover requirements described in the </w:t>
      </w:r>
      <w:r w:rsidR="008A3BB2" w:rsidRPr="00E2361C">
        <w:t>Contract</w:t>
      </w:r>
      <w:r w:rsidR="00E36AA1" w:rsidRPr="001F1638">
        <w:t xml:space="preserve">, including the requirements in </w:t>
      </w:r>
      <w:r w:rsidR="00774243">
        <w:fldChar w:fldCharType="begin"/>
      </w:r>
      <w:r w:rsidR="00774243">
        <w:instrText xml:space="preserve"> REF _Ref134521875 \n \h </w:instrText>
      </w:r>
      <w:r w:rsidR="00774243">
        <w:fldChar w:fldCharType="separate"/>
      </w:r>
      <w:r w:rsidR="00214954">
        <w:t>Annexure 2</w:t>
      </w:r>
      <w:r w:rsidR="00774243">
        <w:fldChar w:fldCharType="end"/>
      </w:r>
      <w:r w:rsidR="00E36AA1" w:rsidRPr="001F1638">
        <w:t xml:space="preserve">; </w:t>
      </w:r>
    </w:p>
    <w:p w14:paraId="6245CACC" w14:textId="65CE5FB0"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4C74A0">
        <w:t xml:space="preserve">and such </w:t>
      </w:r>
      <w:r w:rsidR="00066F06">
        <w:t xml:space="preserve">other </w:t>
      </w:r>
      <w:r w:rsidR="004C74A0">
        <w:t xml:space="preserve">persons as </w:t>
      </w:r>
      <w:r w:rsidR="00066F06">
        <w:t xml:space="preserve">nominated in writing </w:t>
      </w:r>
      <w:r w:rsidR="004C74A0">
        <w:t>by the Contract Administrator</w:t>
      </w:r>
      <w:r w:rsidR="00066F06">
        <w:t xml:space="preserve"> (including the Host Nation)</w:t>
      </w:r>
      <w:r w:rsidR="004C74A0" w:rsidRPr="005D2C6B">
        <w:t xml:space="preserve"> </w:t>
      </w:r>
      <w:r w:rsidR="00DA7739" w:rsidRPr="005D2C6B">
        <w:t xml:space="preserve">with such other specific assistance as may be required by the </w:t>
      </w:r>
      <w:r w:rsidR="004C74A0">
        <w:t xml:space="preserve">Contract Administrator </w:t>
      </w:r>
      <w:r w:rsidR="00DA7739" w:rsidRPr="005D2C6B">
        <w:t xml:space="preserve">to facilitate the </w:t>
      </w:r>
      <w:r w:rsidR="00066F06">
        <w:t>timely, efficient, comprehensive and smooth completion of the HOTO Process</w:t>
      </w:r>
      <w:r w:rsidR="004C74A0">
        <w:t xml:space="preserve">, including providing the occupants with any training required to operate and maintain the </w:t>
      </w:r>
      <w:r w:rsidR="004C74A0" w:rsidRPr="0024559D">
        <w:t>Works</w:t>
      </w:r>
      <w:r w:rsidR="004C74A0">
        <w:t xml:space="preserve"> or the Stage</w:t>
      </w:r>
      <w:r w:rsidR="00027060">
        <w:t>;</w:t>
      </w:r>
      <w:r w:rsidR="005A42CD">
        <w:t xml:space="preserve"> </w:t>
      </w:r>
    </w:p>
    <w:p w14:paraId="2A81D1C6" w14:textId="77777777" w:rsidR="004C74A0" w:rsidRDefault="004C74A0" w:rsidP="00E36AA1">
      <w:pPr>
        <w:pStyle w:val="DefenceHeading4"/>
      </w:pPr>
      <w:r>
        <w:lastRenderedPageBreak/>
        <w:t xml:space="preserve">as a condition precedent to </w:t>
      </w:r>
      <w:r w:rsidRPr="0024559D">
        <w:t>Completion</w:t>
      </w:r>
      <w:r>
        <w:t xml:space="preserve">, hand to the </w:t>
      </w:r>
      <w:r w:rsidRPr="0024559D">
        <w:t>Contract Administrator</w:t>
      </w:r>
      <w:r>
        <w:t xml:space="preserve"> or other persons nominated by the </w:t>
      </w:r>
      <w:r w:rsidRPr="0024559D">
        <w:t>Contract Administrator</w:t>
      </w:r>
      <w:r>
        <w:t xml:space="preserve"> all </w:t>
      </w:r>
      <w:r w:rsidRPr="0024559D">
        <w:t>Project Documents</w:t>
      </w:r>
      <w:r>
        <w:t xml:space="preserve"> which are required for the use, operation and maintenance of the </w:t>
      </w:r>
      <w:r w:rsidRPr="0024559D">
        <w:t>Works</w:t>
      </w:r>
      <w:r>
        <w:t xml:space="preserve"> or the relevant Stage; and</w:t>
      </w:r>
    </w:p>
    <w:p w14:paraId="5159655B" w14:textId="77777777"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C74A0">
        <w:t xml:space="preserve">such other persons as are nominated by the </w:t>
      </w:r>
      <w:r w:rsidR="004C74A0" w:rsidRPr="0024559D">
        <w:t>Contract Administrator</w:t>
      </w:r>
      <w:r w:rsidR="004C74A0">
        <w:t xml:space="preserve"> (including the Host Nation and </w:t>
      </w:r>
      <w:r w:rsidR="00437E8B" w:rsidRPr="00E2361C">
        <w:t>Other Contractors</w:t>
      </w:r>
      <w:r w:rsidR="004C74A0">
        <w:t>)</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C74A0">
        <w:t>the nominated persons</w:t>
      </w:r>
      <w:r w:rsidRPr="005D2C6B">
        <w:t xml:space="preserve"> </w:t>
      </w:r>
      <w:r w:rsidRPr="00E36AA1">
        <w:t xml:space="preserve">have </w:t>
      </w:r>
      <w:r w:rsidRPr="00DC51FE">
        <w:t>su</w:t>
      </w:r>
      <w:r w:rsidRPr="00520525">
        <w:t>fficient</w:t>
      </w:r>
      <w:r w:rsidR="00847092">
        <w:t xml:space="preserve"> </w:t>
      </w:r>
      <w:r w:rsidR="004C74A0">
        <w:t>information</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7A0D94">
        <w:t>the nominated persons</w:t>
      </w:r>
      <w:r w:rsidRPr="005D2C6B">
        <w:t xml:space="preserve"> </w:t>
      </w:r>
      <w:r w:rsidR="00066F06">
        <w:t xml:space="preserve">(as the case may be) </w:t>
      </w:r>
      <w:r w:rsidRPr="00E36AA1">
        <w:t>to:</w:t>
      </w:r>
    </w:p>
    <w:p w14:paraId="6D923863" w14:textId="7777777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1D8A1020" w14:textId="77777777" w:rsidR="00E36AA1" w:rsidRPr="00E36AA1" w:rsidRDefault="00E36AA1" w:rsidP="00E36AA1">
      <w:pPr>
        <w:pStyle w:val="DefenceHeading5"/>
      </w:pPr>
      <w:r w:rsidRPr="00E36AA1">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r w:rsidR="007138E6">
        <w:t xml:space="preserve"> </w:t>
      </w:r>
    </w:p>
    <w:p w14:paraId="54994D4D" w14:textId="77777777" w:rsidR="00673494" w:rsidRPr="005D2C6B" w:rsidRDefault="00673494" w:rsidP="00673494">
      <w:pPr>
        <w:pStyle w:val="DefenceHeading2"/>
      </w:pPr>
      <w:bookmarkStart w:id="826" w:name="_Toc453083038"/>
      <w:bookmarkStart w:id="827" w:name="_Toc454444584"/>
      <w:bookmarkStart w:id="828" w:name="_Toc454550839"/>
      <w:bookmarkStart w:id="829" w:name="_Ref121572842"/>
      <w:bookmarkStart w:id="830" w:name="_Ref450125928"/>
      <w:bookmarkStart w:id="831" w:name="_Toc110956430"/>
      <w:bookmarkStart w:id="832" w:name="_Toc136769807"/>
      <w:bookmarkEnd w:id="826"/>
      <w:bookmarkEnd w:id="827"/>
      <w:bookmarkEnd w:id="828"/>
      <w:r w:rsidRPr="005D2C6B">
        <w:t xml:space="preserve">Defects </w:t>
      </w:r>
      <w:r w:rsidR="00AA7C5A">
        <w:t xml:space="preserve">Records </w:t>
      </w:r>
      <w:r w:rsidRPr="005D2C6B">
        <w:t>and Report</w:t>
      </w:r>
      <w:bookmarkEnd w:id="829"/>
      <w:r w:rsidR="00A659F3">
        <w:t>s</w:t>
      </w:r>
      <w:bookmarkEnd w:id="830"/>
      <w:bookmarkEnd w:id="831"/>
      <w:bookmarkEnd w:id="832"/>
    </w:p>
    <w:p w14:paraId="18376D39" w14:textId="6DF293FA" w:rsidR="00673494" w:rsidRPr="005D2C6B" w:rsidRDefault="00673494" w:rsidP="00673494">
      <w:pPr>
        <w:pStyle w:val="DefenceHeading3"/>
      </w:pPr>
      <w:r w:rsidRPr="005D2C6B">
        <w:t>Without limiting clause</w:t>
      </w:r>
      <w:r w:rsidR="00256543">
        <w:t xml:space="preserve"> </w:t>
      </w:r>
      <w:r w:rsidR="00256543">
        <w:fldChar w:fldCharType="begin"/>
      </w:r>
      <w:r w:rsidR="00256543">
        <w:instrText xml:space="preserve"> REF _Ref459974934 \n \h </w:instrText>
      </w:r>
      <w:r w:rsidR="00256543">
        <w:fldChar w:fldCharType="separate"/>
      </w:r>
      <w:r w:rsidR="00214954">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2165ECEA" w14:textId="77777777" w:rsidR="00F32CB5" w:rsidRPr="00BD07DE" w:rsidRDefault="00F32CB5" w:rsidP="00673494">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5E3E923D" w14:textId="77777777"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17D2812" w14:textId="0CB6AFCC"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214954">
        <w:t>3.10</w:t>
      </w:r>
      <w:r w:rsidR="006E5173" w:rsidRPr="00AD16CB">
        <w:fldChar w:fldCharType="end"/>
      </w:r>
      <w:r w:rsidR="00B032D6" w:rsidRPr="00AD16CB">
        <w:t xml:space="preserve">; and </w:t>
      </w:r>
    </w:p>
    <w:p w14:paraId="59770252" w14:textId="77777777"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45A0DE14" w14:textId="77777777"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47747A62" w14:textId="500F776F"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214954">
        <w:t>3.10</w:t>
      </w:r>
      <w:r w:rsidR="006E5173" w:rsidRPr="00AD16CB">
        <w:fldChar w:fldCharType="end"/>
      </w:r>
      <w:r w:rsidRPr="00AD16CB">
        <w:t xml:space="preserve">; and </w:t>
      </w:r>
    </w:p>
    <w:p w14:paraId="5A87E8A0" w14:textId="77777777"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2AF438F6" w14:textId="77777777" w:rsidR="00673494" w:rsidRPr="005D2C6B" w:rsidRDefault="00673494" w:rsidP="00040C0D">
      <w:pPr>
        <w:pStyle w:val="DefenceIndent"/>
      </w:pPr>
      <w:r w:rsidRPr="005D2C6B">
        <w:t>which sets out:</w:t>
      </w:r>
    </w:p>
    <w:p w14:paraId="763A125A" w14:textId="77777777"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2CDEF07F" w14:textId="77777777"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7FBCFDE4"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10651828" w14:textId="77777777" w:rsidR="00C604D5" w:rsidRDefault="00C604D5" w:rsidP="00C604D5">
      <w:pPr>
        <w:pStyle w:val="DefenceHeading4"/>
      </w:pPr>
      <w:bookmarkStart w:id="833"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833"/>
      <w:r w:rsidR="00F32CB5">
        <w:t xml:space="preserve"> </w:t>
      </w:r>
    </w:p>
    <w:p w14:paraId="115C619E" w14:textId="77777777" w:rsidR="00DA4183" w:rsidRDefault="00DA4183" w:rsidP="00056A3C">
      <w:pPr>
        <w:pStyle w:val="DefenceHeading2"/>
      </w:pPr>
      <w:bookmarkStart w:id="834" w:name="_Ref446431538"/>
      <w:bookmarkStart w:id="835" w:name="_Toc110956431"/>
      <w:bookmarkStart w:id="836" w:name="_Toc136769808"/>
      <w:r>
        <w:t>Quality Assurance</w:t>
      </w:r>
      <w:bookmarkEnd w:id="834"/>
      <w:bookmarkEnd w:id="835"/>
      <w:bookmarkEnd w:id="836"/>
    </w:p>
    <w:p w14:paraId="2019AEE3" w14:textId="77777777" w:rsidR="00B62C5E" w:rsidRPr="006433F1" w:rsidRDefault="00B62C5E" w:rsidP="00B62C5E">
      <w:pPr>
        <w:pStyle w:val="DefenceNormal"/>
      </w:pPr>
      <w:r w:rsidRPr="006433F1">
        <w:t xml:space="preserve">The </w:t>
      </w:r>
      <w:r w:rsidR="004F3FE4" w:rsidRPr="00E2361C">
        <w:t>Contractor</w:t>
      </w:r>
      <w:r w:rsidRPr="006433F1">
        <w:t>:</w:t>
      </w:r>
    </w:p>
    <w:p w14:paraId="1456EEB1" w14:textId="77777777" w:rsidR="00B62C5E" w:rsidRPr="006433F1" w:rsidRDefault="00B62C5E" w:rsidP="00B62C5E">
      <w:pPr>
        <w:pStyle w:val="DefenceHeading3"/>
      </w:pPr>
      <w:bookmarkStart w:id="837" w:name="_Ref46740651"/>
      <w:r w:rsidRPr="006433F1">
        <w:t xml:space="preserve">must implement </w:t>
      </w:r>
      <w:r w:rsidR="00CD280C">
        <w:t>a</w:t>
      </w:r>
      <w:r w:rsidRPr="006433F1">
        <w:t xml:space="preserve"> quality assurance </w:t>
      </w:r>
      <w:r w:rsidR="00196278">
        <w:t xml:space="preserve">process, </w:t>
      </w:r>
      <w:r w:rsidRPr="006433F1">
        <w:t xml:space="preserve">system </w:t>
      </w:r>
      <w:r w:rsidR="00B84488">
        <w:t>or framework</w:t>
      </w:r>
      <w:r w:rsidR="00033825">
        <w:t xml:space="preserve"> consistent with best industry practice</w:t>
      </w:r>
      <w:r w:rsidRPr="006433F1">
        <w:t>;</w:t>
      </w:r>
      <w:bookmarkEnd w:id="837"/>
    </w:p>
    <w:p w14:paraId="660FC6ED" w14:textId="6527F851" w:rsidR="00B62C5E" w:rsidRPr="006433F1" w:rsidRDefault="00B84488" w:rsidP="00B62C5E">
      <w:pPr>
        <w:pStyle w:val="DefenceHeading3"/>
      </w:pPr>
      <w:bookmarkStart w:id="838" w:name="_Ref41901886"/>
      <w:r>
        <w:t xml:space="preserve">without limiting clause </w:t>
      </w:r>
      <w:r>
        <w:fldChar w:fldCharType="begin"/>
      </w:r>
      <w:r>
        <w:instrText xml:space="preserve"> REF _Ref258320939 \n \h </w:instrText>
      </w:r>
      <w:r>
        <w:fldChar w:fldCharType="separate"/>
      </w:r>
      <w:r w:rsidR="00214954">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838"/>
    </w:p>
    <w:p w14:paraId="064F6F02" w14:textId="77777777" w:rsidR="00B62C5E" w:rsidRPr="006433F1" w:rsidRDefault="00B62C5E" w:rsidP="00B62C5E">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30624B56" w14:textId="77777777"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45F0F124" w14:textId="77777777" w:rsidR="00B62C5E" w:rsidRPr="006433F1" w:rsidRDefault="00B62C5E" w:rsidP="00B62C5E">
      <w:pPr>
        <w:pStyle w:val="DefenceHeading4"/>
      </w:pPr>
      <w:r w:rsidRPr="006433F1">
        <w:lastRenderedPageBreak/>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475FD62F" w14:textId="77777777"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2A89653" w14:textId="77777777" w:rsidR="00B62C5E" w:rsidRPr="006433F1" w:rsidRDefault="00B62C5E" w:rsidP="00B62C5E">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p>
    <w:p w14:paraId="589BD268" w14:textId="77777777" w:rsidR="00DA7739" w:rsidRPr="005D2C6B" w:rsidRDefault="008D246F" w:rsidP="00565C06">
      <w:pPr>
        <w:pStyle w:val="DefenceHeading1"/>
      </w:pPr>
      <w:r w:rsidRPr="00DA4183">
        <w:br w:type="page"/>
      </w:r>
      <w:bookmarkStart w:id="839" w:name="_Ref114046652"/>
      <w:bookmarkStart w:id="840" w:name="_Toc110956432"/>
      <w:bookmarkStart w:id="841" w:name="_Toc136769809"/>
      <w:r w:rsidR="00DA7739" w:rsidRPr="005D2C6B">
        <w:lastRenderedPageBreak/>
        <w:t>TIME</w:t>
      </w:r>
      <w:bookmarkEnd w:id="839"/>
      <w:bookmarkEnd w:id="840"/>
      <w:bookmarkEnd w:id="841"/>
    </w:p>
    <w:p w14:paraId="6CE3BAF7" w14:textId="77777777" w:rsidR="00DA7739" w:rsidRPr="005D2C6B" w:rsidRDefault="00DA7739" w:rsidP="001833F5">
      <w:pPr>
        <w:pStyle w:val="DefenceHeading2"/>
      </w:pPr>
      <w:bookmarkStart w:id="842" w:name="_Toc110956433"/>
      <w:bookmarkStart w:id="843" w:name="_Toc136769810"/>
      <w:r w:rsidRPr="005D2C6B">
        <w:t xml:space="preserve">Progress and Time for </w:t>
      </w:r>
      <w:r w:rsidR="007F47CD" w:rsidRPr="00CE4628">
        <w:t>Completion</w:t>
      </w:r>
      <w:bookmarkEnd w:id="842"/>
      <w:bookmarkEnd w:id="843"/>
    </w:p>
    <w:p w14:paraId="7788981A" w14:textId="77777777" w:rsidR="00DA7739" w:rsidRPr="005D2C6B" w:rsidRDefault="00DA7739" w:rsidP="001757C5">
      <w:pPr>
        <w:pStyle w:val="DefenceNormal"/>
      </w:pPr>
      <w:r w:rsidRPr="005D2C6B">
        <w:t xml:space="preserve">The </w:t>
      </w:r>
      <w:r w:rsidR="004F3FE4" w:rsidRPr="00E2361C">
        <w:t>Contractor</w:t>
      </w:r>
      <w:r w:rsidRPr="005D2C6B">
        <w:t xml:space="preserve"> must: </w:t>
      </w:r>
    </w:p>
    <w:p w14:paraId="4E401FBF" w14:textId="77777777" w:rsidR="00DA7739" w:rsidRPr="005D2C6B" w:rsidRDefault="00DA7739" w:rsidP="001833F5">
      <w:pPr>
        <w:pStyle w:val="DefenceHeading3"/>
      </w:pPr>
      <w:r w:rsidRPr="005D2C6B">
        <w:t xml:space="preserve">regularly and diligently progress the </w:t>
      </w:r>
      <w:r w:rsidR="000B3220" w:rsidRPr="00E2361C">
        <w:t>Contractor's Activities</w:t>
      </w:r>
      <w:r w:rsidRPr="005D2C6B">
        <w:t>; and</w:t>
      </w:r>
    </w:p>
    <w:p w14:paraId="0D0EB76F" w14:textId="7C0B1669" w:rsidR="00DA7739" w:rsidRPr="005D2C6B" w:rsidRDefault="00DA7739" w:rsidP="001833F5">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w:t>
      </w:r>
      <w:r w:rsidR="00BE5981">
        <w:t xml:space="preserve"> for Completion</w:t>
      </w:r>
      <w:r w:rsidRPr="005D2C6B">
        <w:t>.</w:t>
      </w:r>
    </w:p>
    <w:p w14:paraId="089FD706" w14:textId="77777777" w:rsidR="00DA7739" w:rsidRPr="005D2C6B" w:rsidRDefault="00DA7739" w:rsidP="001833F5">
      <w:pPr>
        <w:pStyle w:val="DefenceHeading2"/>
      </w:pPr>
      <w:bookmarkStart w:id="844" w:name="_Ref71632501"/>
      <w:bookmarkStart w:id="845" w:name="_Ref71633691"/>
      <w:bookmarkStart w:id="846" w:name="_Ref71637569"/>
      <w:bookmarkStart w:id="847" w:name="_Toc110956434"/>
      <w:bookmarkStart w:id="848" w:name="_Toc136769811"/>
      <w:r w:rsidRPr="005D2C6B">
        <w:t>Programming</w:t>
      </w:r>
      <w:bookmarkEnd w:id="844"/>
      <w:bookmarkEnd w:id="845"/>
      <w:bookmarkEnd w:id="846"/>
      <w:bookmarkEnd w:id="847"/>
      <w:bookmarkEnd w:id="848"/>
    </w:p>
    <w:p w14:paraId="7708AF68" w14:textId="77777777" w:rsidR="00DA7739" w:rsidRPr="005D2C6B" w:rsidRDefault="00DA7739" w:rsidP="00336AD6">
      <w:pPr>
        <w:pStyle w:val="DefenceHeading3"/>
      </w:pPr>
      <w:r w:rsidRPr="005D2C6B">
        <w:t xml:space="preserve">The </w:t>
      </w:r>
      <w:r w:rsidR="004F3FE4" w:rsidRPr="00E2361C">
        <w:t>Contractor</w:t>
      </w:r>
      <w:r w:rsidRPr="005D2C6B">
        <w:t xml:space="preserve"> must:</w:t>
      </w:r>
    </w:p>
    <w:p w14:paraId="233E2BC2" w14:textId="77777777" w:rsidR="00DA7739" w:rsidRPr="005D2C6B" w:rsidRDefault="00DA7739" w:rsidP="00336AD6">
      <w:pPr>
        <w:pStyle w:val="DefenceHeading4"/>
      </w:pPr>
      <w:r w:rsidRPr="005D2C6B">
        <w:t xml:space="preserve">within 14 days of the </w:t>
      </w:r>
      <w:r w:rsidR="00F714BA" w:rsidRPr="00E2361C">
        <w:t>Award Date</w:t>
      </w:r>
      <w:r w:rsidRPr="005D2C6B">
        <w:t xml:space="preserve"> prepare a program of the </w:t>
      </w:r>
      <w:r w:rsidR="000B3220" w:rsidRPr="00E2361C">
        <w:t>Contractor's Activities</w:t>
      </w:r>
      <w:r w:rsidRPr="005D2C6B">
        <w:t xml:space="preserve"> </w:t>
      </w:r>
      <w:r w:rsidR="00423838">
        <w:t>which must</w:t>
      </w:r>
      <w:r w:rsidR="00187040">
        <w:t xml:space="preserve"> </w:t>
      </w:r>
      <w:r w:rsidR="00423838">
        <w:t xml:space="preserve">be </w:t>
      </w:r>
      <w:r w:rsidR="000615B0">
        <w:t xml:space="preserve">based on </w:t>
      </w:r>
      <w:r w:rsidR="0068349F">
        <w:t>and substantially consistent with</w:t>
      </w:r>
      <w:r w:rsidR="0068349F" w:rsidRPr="00BB44A6">
        <w:t xml:space="preserve"> </w:t>
      </w:r>
      <w:r w:rsidR="000615B0">
        <w:t xml:space="preserve">the initial program </w:t>
      </w:r>
      <w:r w:rsidR="000615B0" w:rsidRPr="00647FAD">
        <w:t xml:space="preserve">lodged by the </w:t>
      </w:r>
      <w:r w:rsidR="000615B0" w:rsidRPr="00187040">
        <w:rPr>
          <w:shd w:val="clear" w:color="000000" w:fill="auto"/>
        </w:rPr>
        <w:t>Contractor</w:t>
      </w:r>
      <w:r w:rsidR="000615B0" w:rsidRPr="00647FAD">
        <w:t xml:space="preserve"> in its tender for the Contractor's Activities</w:t>
      </w:r>
      <w:r w:rsidR="000615B0">
        <w:t xml:space="preserve"> </w:t>
      </w:r>
      <w:r w:rsidR="00423838">
        <w:t xml:space="preserve">(as may be updated prior to the Award Date with the approval of the Commonwealth) </w:t>
      </w:r>
      <w:r w:rsidR="000615B0">
        <w:t xml:space="preserve">and otherwise </w:t>
      </w:r>
      <w:r w:rsidRPr="005D2C6B">
        <w:t xml:space="preserve">contain the details required by the </w:t>
      </w:r>
      <w:r w:rsidR="008A3BB2" w:rsidRPr="00E2361C">
        <w:t>Contract</w:t>
      </w:r>
      <w:r w:rsidRPr="005D2C6B">
        <w:t xml:space="preserve"> or which the </w:t>
      </w:r>
      <w:r w:rsidR="00944B08" w:rsidRPr="00E2361C">
        <w:t>Contract Administrator</w:t>
      </w:r>
      <w:r w:rsidRPr="005D2C6B">
        <w:t xml:space="preserve"> otherwise reasonably directs;</w:t>
      </w:r>
    </w:p>
    <w:p w14:paraId="23217870" w14:textId="77777777" w:rsidR="00DA7739" w:rsidRPr="005D2C6B" w:rsidRDefault="00DA7739" w:rsidP="00336AD6">
      <w:pPr>
        <w:pStyle w:val="DefenceHeading4"/>
      </w:pPr>
      <w:bookmarkStart w:id="849" w:name="_Ref71637587"/>
      <w:r w:rsidRPr="005D2C6B">
        <w:t xml:space="preserve">update the </w:t>
      </w:r>
      <w:r w:rsidR="00936C9B" w:rsidRPr="005D2C6B">
        <w:t>program p</w:t>
      </w:r>
      <w:r w:rsidRPr="005D2C6B">
        <w:t>eriodically</w:t>
      </w:r>
      <w:r w:rsidR="006A72A9">
        <w:t>,</w:t>
      </w:r>
      <w:r w:rsidRPr="005D2C6B">
        <w:t xml:space="preserve"> at least at intervals of no less than that specified in the </w:t>
      </w:r>
      <w:r w:rsidR="000B3220" w:rsidRPr="00E2361C">
        <w:t>Contract Particulars</w:t>
      </w:r>
      <w:r w:rsidR="006A72A9">
        <w:t>,</w:t>
      </w:r>
      <w:r w:rsidRPr="005D2C6B">
        <w:t xml:space="preserve"> to </w:t>
      </w:r>
      <w:r w:rsidR="001E021C">
        <w:t>record and</w:t>
      </w:r>
      <w:r w:rsidR="00423838" w:rsidRPr="005D2C6B">
        <w:t xml:space="preserve"> </w:t>
      </w:r>
      <w:r w:rsidRPr="005D2C6B">
        <w:t>take account of:</w:t>
      </w:r>
      <w:bookmarkEnd w:id="849"/>
    </w:p>
    <w:p w14:paraId="561614B0" w14:textId="77777777" w:rsidR="00423838" w:rsidRDefault="00423838" w:rsidP="00336AD6">
      <w:pPr>
        <w:pStyle w:val="DefenceHeading5"/>
      </w:pPr>
      <w:r>
        <w:t xml:space="preserve">actual progress of the Contractor's Activities to the date which is two </w:t>
      </w:r>
      <w:r w:rsidRPr="00B02E1E">
        <w:t>working</w:t>
      </w:r>
      <w:r w:rsidRPr="00EC779C">
        <w:t xml:space="preserve"> days</w:t>
      </w:r>
      <w:r>
        <w:t xml:space="preserve"> prior to the date on which the update is provided;</w:t>
      </w:r>
    </w:p>
    <w:p w14:paraId="28248007" w14:textId="77777777" w:rsidR="00DA7739" w:rsidRPr="005D2C6B" w:rsidRDefault="00DA7739" w:rsidP="00336AD6">
      <w:pPr>
        <w:pStyle w:val="DefenceHeading5"/>
      </w:pPr>
      <w:r w:rsidRPr="005D2C6B">
        <w:t xml:space="preserve">changes to the </w:t>
      </w:r>
      <w:r w:rsidR="00936C9B" w:rsidRPr="005D2C6B">
        <w:t>p</w:t>
      </w:r>
      <w:r w:rsidRPr="005D2C6B">
        <w:t xml:space="preserve">rogram; </w:t>
      </w:r>
      <w:r w:rsidR="0068349F">
        <w:t>and</w:t>
      </w:r>
    </w:p>
    <w:p w14:paraId="1B504916" w14:textId="20FE8EAF" w:rsidR="00DA7739" w:rsidRPr="005D2C6B" w:rsidRDefault="00DA7739" w:rsidP="00336AD6">
      <w:pPr>
        <w:pStyle w:val="DefenceHeading5"/>
      </w:pPr>
      <w:r w:rsidRPr="005D2C6B">
        <w:t>delays which may have occurred</w:t>
      </w:r>
      <w:r w:rsidR="001E021C" w:rsidRPr="005D2C6B">
        <w:t xml:space="preserve">, </w:t>
      </w:r>
      <w:r w:rsidR="001E021C">
        <w:t>or which are likely to occur</w:t>
      </w:r>
      <w:r w:rsidR="00BE5981">
        <w:t xml:space="preserve">, including any for which the Contractor is granted an extension of time under clause </w:t>
      </w:r>
      <w:r w:rsidR="005343BD">
        <w:fldChar w:fldCharType="begin"/>
      </w:r>
      <w:r w:rsidR="005343BD">
        <w:instrText xml:space="preserve"> REF _Ref105768178 \n \h </w:instrText>
      </w:r>
      <w:r w:rsidR="005343BD">
        <w:fldChar w:fldCharType="separate"/>
      </w:r>
      <w:r w:rsidR="00214954">
        <w:t>10.8</w:t>
      </w:r>
      <w:r w:rsidR="005343BD">
        <w:fldChar w:fldCharType="end"/>
      </w:r>
      <w:r w:rsidRPr="005D2C6B">
        <w:t>;</w:t>
      </w:r>
    </w:p>
    <w:p w14:paraId="7210A1D6" w14:textId="77777777" w:rsidR="00DA7739" w:rsidRPr="005D2C6B" w:rsidRDefault="00DA7739" w:rsidP="00336AD6">
      <w:pPr>
        <w:pStyle w:val="DefenceHeading4"/>
      </w:pPr>
      <w:r w:rsidRPr="005D2C6B">
        <w:t xml:space="preserve">give the </w:t>
      </w:r>
      <w:r w:rsidR="00944B08" w:rsidRPr="00E2361C">
        <w:t>Contract Administrator</w:t>
      </w:r>
      <w:r w:rsidRPr="005D2C6B">
        <w:t xml:space="preserve"> copies of all programs</w:t>
      </w:r>
      <w:r w:rsidR="00EE4517" w:rsidRPr="005D2C6B">
        <w:t>;</w:t>
      </w:r>
      <w:r w:rsidR="006579C2">
        <w:t xml:space="preserve"> and</w:t>
      </w:r>
    </w:p>
    <w:p w14:paraId="031D8E93" w14:textId="77777777" w:rsidR="00EE4517" w:rsidRDefault="00EE4517" w:rsidP="00336AD6">
      <w:pPr>
        <w:pStyle w:val="DefenceHeading4"/>
      </w:pPr>
      <w:bookmarkStart w:id="850" w:name="_Ref114048744"/>
      <w:r w:rsidRPr="005D2C6B">
        <w:t xml:space="preserve">provide all </w:t>
      </w:r>
      <w:r w:rsidRPr="00CE4628">
        <w:t xml:space="preserve">programs </w:t>
      </w:r>
      <w:r w:rsidRPr="005D2C6B">
        <w:t>in a format compatible with the software</w:t>
      </w:r>
      <w:r w:rsidR="00187040">
        <w:t xml:space="preserve"> and any methodology</w:t>
      </w:r>
      <w:r w:rsidRPr="005D2C6B">
        <w:t xml:space="preserve"> </w:t>
      </w:r>
      <w:r w:rsidR="00C858A9">
        <w:t>specified</w:t>
      </w:r>
      <w:r w:rsidR="00C858A9" w:rsidRPr="005D2C6B">
        <w:t xml:space="preserve"> </w:t>
      </w:r>
      <w:r w:rsidRPr="005D2C6B">
        <w:t xml:space="preserve">in the </w:t>
      </w:r>
      <w:r w:rsidR="000B3220" w:rsidRPr="00E2361C">
        <w:t>Contract Particulars</w:t>
      </w:r>
      <w:r w:rsidRPr="005D2C6B">
        <w:t>.</w:t>
      </w:r>
      <w:bookmarkEnd w:id="850"/>
    </w:p>
    <w:p w14:paraId="1FF34C62" w14:textId="0CAEE660" w:rsidR="00423838" w:rsidRDefault="00423838" w:rsidP="000C39B9">
      <w:pPr>
        <w:pStyle w:val="DefenceHeading3"/>
      </w:pPr>
      <w:r w:rsidRPr="004E0ED6">
        <w:t>The Contract Administrator may review and comment on any program</w:t>
      </w:r>
      <w:r>
        <w:t xml:space="preserve"> given under this clause </w:t>
      </w:r>
      <w:r>
        <w:fldChar w:fldCharType="begin"/>
      </w:r>
      <w:r>
        <w:instrText xml:space="preserve"> REF _Ref71632501 \n \h </w:instrText>
      </w:r>
      <w:r w:rsidR="00B05B52">
        <w:instrText xml:space="preserve"> \* MERGEFORMAT </w:instrText>
      </w:r>
      <w:r>
        <w:fldChar w:fldCharType="separate"/>
      </w:r>
      <w:r w:rsidR="00214954">
        <w:t>10.2</w:t>
      </w:r>
      <w:r>
        <w:fldChar w:fldCharType="end"/>
      </w:r>
      <w:r>
        <w:t>.</w:t>
      </w:r>
    </w:p>
    <w:p w14:paraId="1D7AC60C" w14:textId="77777777" w:rsidR="00A6200B" w:rsidRDefault="00B05B52" w:rsidP="00336AD6">
      <w:pPr>
        <w:pStyle w:val="DefenceHeading3"/>
      </w:pPr>
      <w:bookmarkStart w:id="851" w:name="_Ref90901198"/>
      <w:r>
        <w:t xml:space="preserve">The Contract Administrator may instruct the </w:t>
      </w:r>
      <w:r w:rsidRPr="00013F0C">
        <w:t>Contractor to change the order in which the Contractor's Activities are to be carried out. If such an instruction is issued, the Contractor will be entitled to</w:t>
      </w:r>
      <w:r w:rsidR="00A6200B">
        <w:t>:</w:t>
      </w:r>
    </w:p>
    <w:p w14:paraId="5265516D" w14:textId="280565FD" w:rsidR="00A6200B" w:rsidRDefault="00A6200B" w:rsidP="00A6200B">
      <w:pPr>
        <w:pStyle w:val="DefenceHeading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214954">
        <w:t>10.7</w:t>
      </w:r>
      <w:r>
        <w:fldChar w:fldCharType="end"/>
      </w:r>
      <w:r>
        <w:t>; and</w:t>
      </w:r>
    </w:p>
    <w:p w14:paraId="53C6212C" w14:textId="09EF135B" w:rsidR="00B05B52" w:rsidRPr="005D2C6B" w:rsidRDefault="00B05B52" w:rsidP="00A6200B">
      <w:pPr>
        <w:pStyle w:val="DefenceHeading4"/>
      </w:pPr>
      <w:bookmarkStart w:id="852" w:name="_Ref106635708"/>
      <w:r w:rsidRPr="00013F0C">
        <w:t>have the Contract Price increased by the extra costs reasonably incurred by the Contractor which arise directly from such instruction, as determined by the Contract Administrator.</w:t>
      </w:r>
      <w:bookmarkEnd w:id="851"/>
      <w:r>
        <w:t xml:space="preserve"> </w:t>
      </w:r>
      <w:bookmarkEnd w:id="852"/>
    </w:p>
    <w:p w14:paraId="72F37018" w14:textId="77777777" w:rsidR="00DA7739" w:rsidRPr="005D2C6B" w:rsidRDefault="00EE3261" w:rsidP="001833F5">
      <w:pPr>
        <w:pStyle w:val="DefenceHeading2"/>
      </w:pPr>
      <w:bookmarkStart w:id="853" w:name="_Toc110956435"/>
      <w:bookmarkStart w:id="854" w:name="_Toc136769812"/>
      <w:r w:rsidRPr="00CE4628">
        <w:t>Contractor</w:t>
      </w:r>
      <w:r w:rsidR="00DA7739" w:rsidRPr="005D2C6B">
        <w:t xml:space="preserve"> Not Relieved</w:t>
      </w:r>
      <w:bookmarkEnd w:id="853"/>
      <w:bookmarkEnd w:id="854"/>
    </w:p>
    <w:p w14:paraId="00204421" w14:textId="77777777"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program by the </w:t>
      </w:r>
      <w:r w:rsidR="00944B08" w:rsidRPr="00E2361C">
        <w:t>Contract Administrator</w:t>
      </w:r>
      <w:r w:rsidR="00DA7739" w:rsidRPr="005D2C6B">
        <w:t xml:space="preserve"> will not:</w:t>
      </w:r>
    </w:p>
    <w:p w14:paraId="70E25FC1" w14:textId="1C46D6E5" w:rsidR="005149B7" w:rsidRDefault="005149B7" w:rsidP="005149B7">
      <w:pPr>
        <w:pStyle w:val="DefenceHeading3"/>
      </w:pPr>
      <w:r>
        <w:t xml:space="preserve">relieve the </w:t>
      </w:r>
      <w:r w:rsidRPr="00916AAB">
        <w:t xml:space="preserve">Contractor </w:t>
      </w:r>
      <w:r>
        <w:t xml:space="preserve">from or alter its obligations under the </w:t>
      </w:r>
      <w:r w:rsidRPr="00916AAB">
        <w:t>Contract</w:t>
      </w:r>
      <w:r>
        <w:t xml:space="preserve">, especially (without limitation) the obligation to achieve </w:t>
      </w:r>
      <w:r w:rsidRPr="00916AAB">
        <w:t>Completion</w:t>
      </w:r>
      <w:r>
        <w:t xml:space="preserve"> </w:t>
      </w:r>
      <w:r w:rsidR="00423838">
        <w:t xml:space="preserve">of the Works or each Stage </w:t>
      </w:r>
      <w:r>
        <w:t xml:space="preserve">by the </w:t>
      </w:r>
      <w:r w:rsidR="00423838">
        <w:t xml:space="preserve">relevant </w:t>
      </w:r>
      <w:r w:rsidRPr="004368DA">
        <w:t>Date</w:t>
      </w:r>
      <w:r w:rsidR="00BE5981">
        <w:t xml:space="preserve"> for Completion</w:t>
      </w:r>
      <w:r>
        <w:t>;</w:t>
      </w:r>
    </w:p>
    <w:p w14:paraId="3780710B" w14:textId="77777777" w:rsidR="00DA7739" w:rsidRPr="005D2C6B" w:rsidRDefault="00DA7739" w:rsidP="001833F5">
      <w:pPr>
        <w:pStyle w:val="DefenceHeading3"/>
      </w:pPr>
      <w:r w:rsidRPr="005D2C6B">
        <w:t>evidence or constitute</w:t>
      </w:r>
      <w:r w:rsidR="00BE5981">
        <w:t xml:space="preserve"> the granting of an extension of time or</w:t>
      </w:r>
      <w:r w:rsidRPr="005D2C6B">
        <w:t xml:space="preserve">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57D7382" w14:textId="77777777" w:rsidR="00DA7739" w:rsidRDefault="00DA7739" w:rsidP="00A471ED">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48C52B20" w14:textId="0A366D8D" w:rsidR="00BE5981" w:rsidRDefault="00BE5981" w:rsidP="000F5D16">
      <w:pPr>
        <w:pStyle w:val="DefenceHeading2"/>
      </w:pPr>
      <w:bookmarkStart w:id="855" w:name="_Toc110956436"/>
      <w:bookmarkStart w:id="856" w:name="_Toc136769813"/>
      <w:r>
        <w:lastRenderedPageBreak/>
        <w:t>Acceleration by Contractor</w:t>
      </w:r>
      <w:bookmarkEnd w:id="855"/>
      <w:bookmarkEnd w:id="856"/>
    </w:p>
    <w:p w14:paraId="4F144FDA" w14:textId="4853FBAE" w:rsidR="00BE5981" w:rsidRDefault="00BE5981" w:rsidP="000F5D16">
      <w:pPr>
        <w:pStyle w:val="DefenceNormal"/>
      </w:pPr>
      <w:r>
        <w:t xml:space="preserve">If the Contractor chooses to accelerate progress then despite clause </w:t>
      </w:r>
      <w:r>
        <w:fldChar w:fldCharType="begin"/>
      </w:r>
      <w:r>
        <w:instrText xml:space="preserve"> REF _Ref71635958 \r \h </w:instrText>
      </w:r>
      <w:r>
        <w:fldChar w:fldCharType="separate"/>
      </w:r>
      <w:r w:rsidR="00214954">
        <w:t>3.3</w:t>
      </w:r>
      <w:r>
        <w:fldChar w:fldCharType="end"/>
      </w:r>
      <w:r>
        <w:t>:</w:t>
      </w:r>
    </w:p>
    <w:p w14:paraId="5948473E" w14:textId="77777777" w:rsidR="00BE5981" w:rsidRDefault="00BE5981" w:rsidP="0022229A">
      <w:pPr>
        <w:pStyle w:val="DefenceHeading3"/>
        <w:numPr>
          <w:ilvl w:val="2"/>
          <w:numId w:val="46"/>
        </w:numPr>
      </w:pPr>
      <w:r>
        <w:t>neither the Commonwealth nor the Contract Administrator will be obliged to take any action to assist or enable the Contractor to achieve Completion of the Works or each Stage before any Date for Completion; and</w:t>
      </w:r>
    </w:p>
    <w:p w14:paraId="44E208B0" w14:textId="77777777" w:rsidR="00BE5981" w:rsidRDefault="00BE5981" w:rsidP="0022229A">
      <w:pPr>
        <w:pStyle w:val="DefenceHeading3"/>
        <w:numPr>
          <w:ilvl w:val="2"/>
          <w:numId w:val="46"/>
        </w:numPr>
      </w:pPr>
      <w:r>
        <w:t>the time for the carrying out of the Commonwealth's or the Contract Administrator's obligations will not be affected.</w:t>
      </w:r>
    </w:p>
    <w:p w14:paraId="2E7428BF" w14:textId="2AA6D1A3" w:rsidR="00BE5981" w:rsidRDefault="00BE5981" w:rsidP="000F5D16">
      <w:pPr>
        <w:pStyle w:val="DefenceHeading2"/>
      </w:pPr>
      <w:bookmarkStart w:id="857" w:name="_Toc110956437"/>
      <w:bookmarkStart w:id="858" w:name="_Toc136769814"/>
      <w:r>
        <w:t>Delays, Including Delays Entitling Claim for Extension of Time</w:t>
      </w:r>
      <w:bookmarkEnd w:id="857"/>
      <w:bookmarkEnd w:id="858"/>
    </w:p>
    <w:p w14:paraId="394BF4F0" w14:textId="77777777" w:rsidR="00BE5981" w:rsidRDefault="00BE5981" w:rsidP="000F5D16">
      <w:pPr>
        <w:pStyle w:val="DefenceHeading3"/>
      </w:pPr>
      <w:r>
        <w:t xml:space="preserve">If the Contractor </w:t>
      </w:r>
      <w:r w:rsidRPr="004B53DE">
        <w:t xml:space="preserve">becomes aware of any occurrence that is likely to delay it in </w:t>
      </w:r>
      <w:r>
        <w:t>carrying out</w:t>
      </w:r>
      <w:r w:rsidRPr="004B53DE">
        <w:t xml:space="preserve"> the Contractor's Activities it must, as soon as practicable, and in any event within 14 days of becoming aware, inform the Contract Administrator in writing of the occurrence and the likely delay</w:t>
      </w:r>
      <w:r>
        <w:t>.</w:t>
      </w:r>
    </w:p>
    <w:p w14:paraId="320074F4" w14:textId="77777777" w:rsidR="00BE5981" w:rsidRDefault="00BE5981" w:rsidP="000F5D16">
      <w:pPr>
        <w:pStyle w:val="DefenceHeading3"/>
      </w:pPr>
      <w:r>
        <w:t>If the Contractor has been delayed in carrying out the Contractor's Activities:</w:t>
      </w:r>
    </w:p>
    <w:p w14:paraId="56937F58" w14:textId="07B16F25" w:rsidR="00BE5981" w:rsidRDefault="00BE5981" w:rsidP="000F5D16">
      <w:pPr>
        <w:pStyle w:val="DefenceHeading4"/>
      </w:pPr>
      <w:bookmarkStart w:id="859" w:name="_Ref105767236"/>
      <w:r>
        <w:t xml:space="preserve">prior to the Date </w:t>
      </w:r>
      <w:r w:rsidRPr="00E2361C">
        <w:t>for Completion</w:t>
      </w:r>
      <w:r>
        <w:t xml:space="preserve"> of the Works or a Stage</w:t>
      </w:r>
      <w:r w:rsidRPr="005D2C6B">
        <w:t xml:space="preserve">, by an </w:t>
      </w:r>
      <w:r w:rsidRPr="00E2361C">
        <w:t>Act of Prevention</w:t>
      </w:r>
      <w:r w:rsidRPr="005D2C6B">
        <w:t xml:space="preserve"> or a cause </w:t>
      </w:r>
      <w:r>
        <w:t xml:space="preserve">specified </w:t>
      </w:r>
      <w:r w:rsidRPr="005D2C6B">
        <w:t xml:space="preserve">in the </w:t>
      </w:r>
      <w:r w:rsidRPr="00E2361C">
        <w:t>Contract Particulars</w:t>
      </w:r>
      <w:r w:rsidRPr="005D2C6B">
        <w:t xml:space="preserve"> </w:t>
      </w:r>
      <w:r w:rsidRPr="004E0ED6">
        <w:t>in a manner which has delayed</w:t>
      </w:r>
      <w:r w:rsidRPr="000C284D">
        <w:t>,</w:t>
      </w:r>
      <w:r w:rsidRPr="004E0ED6">
        <w:t xml:space="preserve"> or </w:t>
      </w:r>
      <w:r w:rsidRPr="000C284D">
        <w:t xml:space="preserve">is likely to </w:t>
      </w:r>
      <w:r w:rsidRPr="004E0ED6">
        <w:t>delay</w:t>
      </w:r>
      <w:r>
        <w:t>, the Contractor</w:t>
      </w:r>
      <w:r w:rsidRPr="005D2C6B">
        <w:t xml:space="preserve"> </w:t>
      </w:r>
      <w:r>
        <w:t>in</w:t>
      </w:r>
      <w:r w:rsidRPr="005D2C6B">
        <w:t xml:space="preserve"> achieving </w:t>
      </w:r>
      <w:r w:rsidRPr="00E2361C">
        <w:t>Completion</w:t>
      </w:r>
      <w:r>
        <w:t xml:space="preserve"> of the Works or the Stage; or</w:t>
      </w:r>
      <w:bookmarkEnd w:id="859"/>
    </w:p>
    <w:p w14:paraId="7389307A" w14:textId="2A0DD619" w:rsidR="00BE5981" w:rsidRDefault="00BE5981" w:rsidP="000F5D16">
      <w:pPr>
        <w:pStyle w:val="DefenceHeading4"/>
      </w:pPr>
      <w:bookmarkStart w:id="860" w:name="_Ref105767243"/>
      <w:r w:rsidRPr="00AA4CB0">
        <w:t xml:space="preserve">after the Date for Completion of the Works or a Stage, by an Act of Prevention in a manner which </w:t>
      </w:r>
      <w:r>
        <w:t xml:space="preserve">has delayed, </w:t>
      </w:r>
      <w:r w:rsidRPr="00C276BA">
        <w:t>or is likely to delay</w:t>
      </w:r>
      <w:r>
        <w:t>,</w:t>
      </w:r>
      <w:r w:rsidRPr="00AA4CB0">
        <w:t xml:space="preserve"> </w:t>
      </w:r>
      <w:r>
        <w:t>the Contractor</w:t>
      </w:r>
      <w:r w:rsidRPr="00AA4CB0">
        <w:t xml:space="preserve"> in achieving Completion</w:t>
      </w:r>
      <w:r>
        <w:t xml:space="preserve"> of the Works or the Stage,</w:t>
      </w:r>
      <w:bookmarkEnd w:id="860"/>
    </w:p>
    <w:p w14:paraId="7115AC88" w14:textId="77777777" w:rsidR="00BE5981" w:rsidRDefault="00BE5981" w:rsidP="000F5D16">
      <w:pPr>
        <w:pStyle w:val="DefenceHeading3"/>
        <w:numPr>
          <w:ilvl w:val="0"/>
          <w:numId w:val="0"/>
        </w:numPr>
        <w:ind w:left="964"/>
      </w:pPr>
      <w:r>
        <w:t xml:space="preserve">the Contractor may claim an extension of time.  </w:t>
      </w:r>
    </w:p>
    <w:p w14:paraId="6788D31E" w14:textId="7214CE99" w:rsidR="00BE5981" w:rsidRDefault="00A10CD2" w:rsidP="000F5D16">
      <w:pPr>
        <w:pStyle w:val="DefenceHeading2"/>
      </w:pPr>
      <w:bookmarkStart w:id="861" w:name="_Ref105767164"/>
      <w:bookmarkStart w:id="862" w:name="_Toc110956438"/>
      <w:bookmarkStart w:id="863" w:name="_Toc136769815"/>
      <w:r>
        <w:t>Claim for Extension of Time</w:t>
      </w:r>
      <w:bookmarkEnd w:id="861"/>
      <w:bookmarkEnd w:id="862"/>
      <w:bookmarkEnd w:id="863"/>
    </w:p>
    <w:p w14:paraId="07180D87" w14:textId="77777777" w:rsidR="00A10CD2" w:rsidRDefault="00A10CD2" w:rsidP="000F5D16">
      <w:pPr>
        <w:pStyle w:val="DefenceNormal"/>
      </w:pPr>
      <w:r>
        <w:t>To claim an extension of time the Contractor must:</w:t>
      </w:r>
    </w:p>
    <w:p w14:paraId="40CBAF89" w14:textId="70CF1D87" w:rsidR="00A10CD2" w:rsidRDefault="00A10CD2" w:rsidP="000F5D16">
      <w:pPr>
        <w:pStyle w:val="DefenceHeading3"/>
      </w:pPr>
      <w:bookmarkStart w:id="864" w:name="_Ref105767080"/>
      <w:r>
        <w:t>not later than</w:t>
      </w:r>
      <w:r w:rsidRPr="005D2C6B">
        <w:t xml:space="preserve"> </w:t>
      </w:r>
      <w:r>
        <w:t>28</w:t>
      </w:r>
      <w:r w:rsidRPr="005D2C6B">
        <w:t xml:space="preserve"> days </w:t>
      </w:r>
      <w:r>
        <w:t xml:space="preserve">after </w:t>
      </w:r>
      <w:r w:rsidRPr="004B53DE">
        <w:t xml:space="preserve">the commencement of the delay to the </w:t>
      </w:r>
      <w:r>
        <w:t>carrying out</w:t>
      </w:r>
      <w:r w:rsidRPr="004B53DE">
        <w:t xml:space="preserve"> of the Contractor's Activities, submit a written claim to the Contract Administrator for an extension to the relevant Date for Completion which</w:t>
      </w:r>
      <w:r>
        <w:t>:</w:t>
      </w:r>
      <w:bookmarkEnd w:id="864"/>
    </w:p>
    <w:p w14:paraId="6119FD26" w14:textId="77777777" w:rsidR="00A10CD2" w:rsidRDefault="00A10CD2" w:rsidP="000F5D16">
      <w:pPr>
        <w:pStyle w:val="DefenceHeading4"/>
      </w:pPr>
      <w:r w:rsidRPr="004B53DE">
        <w:t>gives detailed particulars of the delay and the occurrence causing the delay;</w:t>
      </w:r>
      <w:r>
        <w:t xml:space="preserve"> and</w:t>
      </w:r>
    </w:p>
    <w:p w14:paraId="3D11879A" w14:textId="526684F1" w:rsidR="00A10CD2" w:rsidRDefault="00A10CD2" w:rsidP="000F5D16">
      <w:pPr>
        <w:pStyle w:val="DefenceHeading4"/>
      </w:pPr>
      <w:r w:rsidRPr="004B53DE">
        <w:t xml:space="preserve">states the number (not exceeding </w:t>
      </w:r>
      <w:r w:rsidRPr="000C284D">
        <w:t>28</w:t>
      </w:r>
      <w:r w:rsidRPr="004B53DE">
        <w:t xml:space="preserve">) of days extension of time claimed together with the basis of calculating that period, including evidence that it </w:t>
      </w:r>
      <w:r>
        <w:t xml:space="preserve">has been, </w:t>
      </w:r>
      <w:r w:rsidRPr="003E3F53">
        <w:t>or is likely to be</w:t>
      </w:r>
      <w:r>
        <w:t xml:space="preserve">, </w:t>
      </w:r>
      <w:r w:rsidRPr="004B53DE">
        <w:t>delayed in achieving Completion in the manner set out in cla</w:t>
      </w:r>
      <w:r>
        <w:t xml:space="preserve">use </w:t>
      </w:r>
      <w:r w:rsidR="005343BD">
        <w:fldChar w:fldCharType="begin"/>
      </w:r>
      <w:r w:rsidR="005343BD">
        <w:instrText xml:space="preserve"> REF _Ref105767236 \w \h </w:instrText>
      </w:r>
      <w:r w:rsidR="005343BD">
        <w:fldChar w:fldCharType="separate"/>
      </w:r>
      <w:r w:rsidR="00214954">
        <w:t>10.5(b)(i)</w:t>
      </w:r>
      <w:r w:rsidR="005343BD">
        <w:fldChar w:fldCharType="end"/>
      </w:r>
      <w:r w:rsidR="005343BD">
        <w:t xml:space="preserve"> or </w:t>
      </w:r>
      <w:r w:rsidR="005343BD">
        <w:fldChar w:fldCharType="begin"/>
      </w:r>
      <w:r w:rsidR="005343BD">
        <w:instrText xml:space="preserve"> REF _Ref105767243 \w \h </w:instrText>
      </w:r>
      <w:r w:rsidR="005343BD">
        <w:fldChar w:fldCharType="separate"/>
      </w:r>
      <w:r w:rsidR="00214954">
        <w:t>10.5(b)(ii)</w:t>
      </w:r>
      <w:r w:rsidR="005343BD">
        <w:fldChar w:fldCharType="end"/>
      </w:r>
      <w:r>
        <w:t>; and</w:t>
      </w:r>
    </w:p>
    <w:p w14:paraId="648BEEE4" w14:textId="7954DCDC" w:rsidR="00A10CD2" w:rsidRDefault="00A10CD2" w:rsidP="000F5D16">
      <w:pPr>
        <w:pStyle w:val="DefenceHeading3"/>
      </w:pPr>
      <w:bookmarkStart w:id="865" w:name="_Ref105767389"/>
      <w:r w:rsidRPr="00A10CD2">
        <w:t>if the delay</w:t>
      </w:r>
      <w:r>
        <w:t xml:space="preserve"> to the carrying out of the Contractor's Activities </w:t>
      </w:r>
      <w:r w:rsidRPr="004B53DE">
        <w:t xml:space="preserve">continues beyond </w:t>
      </w:r>
      <w:r w:rsidRPr="000C284D">
        <w:t>28</w:t>
      </w:r>
      <w:r w:rsidRPr="004B53DE">
        <w:t xml:space="preserve"> days from the </w:t>
      </w:r>
      <w:r w:rsidRPr="004B53DE">
        <w:rPr>
          <w:rFonts w:cs="Times New Roman"/>
          <w:bCs w:val="0"/>
          <w:szCs w:val="20"/>
        </w:rPr>
        <w:t xml:space="preserve">commencement </w:t>
      </w:r>
      <w:r w:rsidRPr="000A51F8">
        <w:rPr>
          <w:rFonts w:cs="Times New Roman"/>
          <w:bCs w:val="0"/>
          <w:szCs w:val="20"/>
        </w:rPr>
        <w:t>of that delay</w:t>
      </w:r>
      <w:r w:rsidRPr="000C284D">
        <w:rPr>
          <w:rFonts w:cs="Times New Roman"/>
          <w:bCs w:val="0"/>
          <w:szCs w:val="20"/>
        </w:rPr>
        <w:t>,</w:t>
      </w:r>
      <w:r w:rsidRPr="000A51F8">
        <w:rPr>
          <w:rFonts w:cs="Times New Roman"/>
          <w:bCs w:val="0"/>
          <w:szCs w:val="20"/>
        </w:rPr>
        <w:t xml:space="preserve"> and </w:t>
      </w:r>
      <w:r w:rsidRPr="000A51F8">
        <w:t>the Contractor wishes to claim an extension of time in respect of any further period, submit a further written claim to the Contract Administrator</w:t>
      </w:r>
      <w:r>
        <w:t>:</w:t>
      </w:r>
      <w:bookmarkEnd w:id="865"/>
    </w:p>
    <w:p w14:paraId="675899C3" w14:textId="77777777" w:rsidR="00A10CD2" w:rsidRDefault="00A10CD2" w:rsidP="000F5D16">
      <w:pPr>
        <w:pStyle w:val="DefenceHeading4"/>
      </w:pPr>
      <w:r>
        <w:t>every</w:t>
      </w:r>
      <w:r w:rsidRPr="000A51F8">
        <w:t xml:space="preserve"> </w:t>
      </w:r>
      <w:r w:rsidRPr="000C284D">
        <w:t>28</w:t>
      </w:r>
      <w:r w:rsidRPr="000A51F8">
        <w:t> days after the last date for submitting the first written claim, provided however that the final written</w:t>
      </w:r>
      <w:r>
        <w:t xml:space="preserve"> claim must be submitted not later than </w:t>
      </w:r>
      <w:r w:rsidRPr="004B53DE">
        <w:t xml:space="preserve">7 days after the end of </w:t>
      </w:r>
      <w:r w:rsidRPr="005D2C6B">
        <w:t>the delay</w:t>
      </w:r>
      <w:r>
        <w:t xml:space="preserve"> to the carrying out of the Contractor's Activities</w:t>
      </w:r>
      <w:r w:rsidRPr="005D2C6B">
        <w:t>;</w:t>
      </w:r>
      <w:r>
        <w:t xml:space="preserve"> and</w:t>
      </w:r>
    </w:p>
    <w:p w14:paraId="4D0FAE1F" w14:textId="1EFFA750" w:rsidR="00A10CD2" w:rsidRDefault="00A10CD2" w:rsidP="000F5D16">
      <w:pPr>
        <w:pStyle w:val="DefenceHeading4"/>
      </w:pPr>
      <w:r>
        <w:t xml:space="preserve">containing the information required by paragraph </w:t>
      </w:r>
      <w:r>
        <w:fldChar w:fldCharType="begin"/>
      </w:r>
      <w:r>
        <w:instrText xml:space="preserve"> REF _Ref105767080 \r \h </w:instrText>
      </w:r>
      <w:r>
        <w:fldChar w:fldCharType="separate"/>
      </w:r>
      <w:r w:rsidR="00214954">
        <w:t>(a)</w:t>
      </w:r>
      <w:r>
        <w:fldChar w:fldCharType="end"/>
      </w:r>
      <w:r>
        <w:t>.</w:t>
      </w:r>
    </w:p>
    <w:p w14:paraId="6D97C4C2" w14:textId="2CDCECE5" w:rsidR="00A10CD2" w:rsidRDefault="00A10CD2" w:rsidP="000F5D16">
      <w:pPr>
        <w:pStyle w:val="DefenceHeading2"/>
      </w:pPr>
      <w:bookmarkStart w:id="866" w:name="_Ref105767357"/>
      <w:bookmarkStart w:id="867" w:name="_Toc110956439"/>
      <w:bookmarkStart w:id="868" w:name="_Toc136769816"/>
      <w:r>
        <w:t>Conditions Precedent to Extension</w:t>
      </w:r>
      <w:bookmarkEnd w:id="866"/>
      <w:bookmarkEnd w:id="867"/>
      <w:bookmarkEnd w:id="868"/>
    </w:p>
    <w:p w14:paraId="72643D16" w14:textId="4CBFBD79" w:rsidR="00A10CD2" w:rsidRDefault="00A10CD2" w:rsidP="000F5D16">
      <w:pPr>
        <w:pStyle w:val="DefenceNormal"/>
      </w:pPr>
      <w:r>
        <w:t xml:space="preserve">Subject to clause </w:t>
      </w:r>
      <w:r w:rsidR="005343BD">
        <w:fldChar w:fldCharType="begin"/>
      </w:r>
      <w:r w:rsidR="005343BD">
        <w:instrText xml:space="preserve"> REF _Ref105769072 \w \h </w:instrText>
      </w:r>
      <w:r w:rsidR="005343BD">
        <w:fldChar w:fldCharType="separate"/>
      </w:r>
      <w:r w:rsidR="00214954">
        <w:t>10.13</w:t>
      </w:r>
      <w:r w:rsidR="005343BD">
        <w:fldChar w:fldCharType="end"/>
      </w:r>
      <w:r>
        <w:t>, it is a condition precedent to the Contractor's entitlement to an extension of time that the:</w:t>
      </w:r>
    </w:p>
    <w:p w14:paraId="0A886384" w14:textId="662CD077" w:rsidR="00A10CD2" w:rsidRDefault="00A10CD2" w:rsidP="0030512F">
      <w:pPr>
        <w:pStyle w:val="DefenceHeading3"/>
        <w:numPr>
          <w:ilvl w:val="2"/>
          <w:numId w:val="54"/>
        </w:numPr>
      </w:pPr>
      <w:r>
        <w:t xml:space="preserve">Contractor gives the written claim required by clause </w:t>
      </w:r>
      <w:r>
        <w:fldChar w:fldCharType="begin"/>
      </w:r>
      <w:r>
        <w:instrText xml:space="preserve"> REF _Ref105767164 \r \h </w:instrText>
      </w:r>
      <w:r>
        <w:fldChar w:fldCharType="separate"/>
      </w:r>
      <w:r w:rsidR="00214954">
        <w:t>10.6</w:t>
      </w:r>
      <w:r>
        <w:fldChar w:fldCharType="end"/>
      </w:r>
      <w:r>
        <w:t xml:space="preserve"> as required by that clause;</w:t>
      </w:r>
    </w:p>
    <w:p w14:paraId="2D5E6F6F" w14:textId="77777777" w:rsidR="00A10CD2" w:rsidRDefault="00A10CD2" w:rsidP="0030512F">
      <w:pPr>
        <w:pStyle w:val="DefenceHeading3"/>
        <w:numPr>
          <w:ilvl w:val="2"/>
          <w:numId w:val="54"/>
        </w:numPr>
      </w:pPr>
      <w:r>
        <w:t>cause of the delay to the Contractor's Activities was beyond the reasonable control of the Contractor;</w:t>
      </w:r>
    </w:p>
    <w:p w14:paraId="1AE5BCCF" w14:textId="23EE69D4" w:rsidR="00A10CD2" w:rsidRDefault="00A10CD2" w:rsidP="0030512F">
      <w:pPr>
        <w:pStyle w:val="DefenceHeading3"/>
        <w:numPr>
          <w:ilvl w:val="2"/>
          <w:numId w:val="54"/>
        </w:numPr>
      </w:pPr>
      <w:r>
        <w:lastRenderedPageBreak/>
        <w:t>Contracto</w:t>
      </w:r>
      <w:r w:rsidR="00A6200B">
        <w:t>r must have actually been, or be</w:t>
      </w:r>
      <w:r>
        <w:t xml:space="preserve"> likely to be, delayed in the manner set out in clause </w:t>
      </w:r>
      <w:r>
        <w:fldChar w:fldCharType="begin"/>
      </w:r>
      <w:r>
        <w:instrText xml:space="preserve"> REF _Ref105767236 \w \h </w:instrText>
      </w:r>
      <w:r>
        <w:fldChar w:fldCharType="separate"/>
      </w:r>
      <w:r w:rsidR="00214954">
        <w:t>10.5(b)(i)</w:t>
      </w:r>
      <w:r>
        <w:fldChar w:fldCharType="end"/>
      </w:r>
      <w:r>
        <w:t xml:space="preserve"> or </w:t>
      </w:r>
      <w:r>
        <w:fldChar w:fldCharType="begin"/>
      </w:r>
      <w:r>
        <w:instrText xml:space="preserve"> REF _Ref105767243 \w \h </w:instrText>
      </w:r>
      <w:r>
        <w:fldChar w:fldCharType="separate"/>
      </w:r>
      <w:r w:rsidR="00214954">
        <w:t>10.5(b)(ii)</w:t>
      </w:r>
      <w:r>
        <w:fldChar w:fldCharType="end"/>
      </w:r>
      <w:r>
        <w:t>; and</w:t>
      </w:r>
    </w:p>
    <w:p w14:paraId="7A890F9C" w14:textId="29A68494" w:rsidR="00A10CD2" w:rsidRDefault="00A10CD2" w:rsidP="0030512F">
      <w:pPr>
        <w:pStyle w:val="DefenceHeading3"/>
        <w:numPr>
          <w:ilvl w:val="2"/>
          <w:numId w:val="54"/>
        </w:numPr>
      </w:pPr>
      <w:r>
        <w:t xml:space="preserve">Contractor must not have been given an instruction under clause </w:t>
      </w:r>
      <w:r w:rsidR="005343BD">
        <w:fldChar w:fldCharType="begin"/>
      </w:r>
      <w:r w:rsidR="005343BD">
        <w:instrText xml:space="preserve"> REF _Ref105768859 \w \h </w:instrText>
      </w:r>
      <w:r w:rsidR="005343BD">
        <w:fldChar w:fldCharType="separate"/>
      </w:r>
      <w:r w:rsidR="00214954">
        <w:t>10.12</w:t>
      </w:r>
      <w:r w:rsidR="005343BD">
        <w:fldChar w:fldCharType="end"/>
      </w:r>
      <w:r>
        <w:t xml:space="preserve">. </w:t>
      </w:r>
    </w:p>
    <w:p w14:paraId="7728DFA3" w14:textId="398081B5" w:rsidR="00A10CD2" w:rsidRDefault="00A10CD2" w:rsidP="000F5D16">
      <w:pPr>
        <w:pStyle w:val="DefenceHeading2"/>
      </w:pPr>
      <w:bookmarkStart w:id="869" w:name="_Ref105768178"/>
      <w:bookmarkStart w:id="870" w:name="_Toc110956440"/>
      <w:bookmarkStart w:id="871" w:name="_Toc136769817"/>
      <w:r>
        <w:t>Extension of Time</w:t>
      </w:r>
      <w:bookmarkEnd w:id="869"/>
      <w:bookmarkEnd w:id="870"/>
      <w:bookmarkEnd w:id="871"/>
    </w:p>
    <w:p w14:paraId="761855BD" w14:textId="27C0C987" w:rsidR="00A10CD2" w:rsidRDefault="00A10CD2" w:rsidP="0030512F">
      <w:pPr>
        <w:pStyle w:val="DefenceHeading3"/>
        <w:numPr>
          <w:ilvl w:val="2"/>
          <w:numId w:val="55"/>
        </w:numPr>
      </w:pPr>
      <w:bookmarkStart w:id="872" w:name="_Ref105767416"/>
      <w:r>
        <w:t xml:space="preserve">If the </w:t>
      </w:r>
      <w:r w:rsidRPr="005D2C6B">
        <w:t>conditions precedent in clause</w:t>
      </w:r>
      <w:r>
        <w:t xml:space="preserve"> </w:t>
      </w:r>
      <w:r>
        <w:fldChar w:fldCharType="begin"/>
      </w:r>
      <w:r>
        <w:instrText xml:space="preserve"> REF _Ref105767357 \w \h </w:instrText>
      </w:r>
      <w:r>
        <w:fldChar w:fldCharType="separate"/>
      </w:r>
      <w:r w:rsidR="00214954">
        <w:t>10.7</w:t>
      </w:r>
      <w:r>
        <w:fldChar w:fldCharType="end"/>
      </w:r>
      <w:r>
        <w:t xml:space="preserve"> have been satisfied, the relevant Date for </w:t>
      </w:r>
      <w:r w:rsidRPr="00E2361C">
        <w:t>Completion</w:t>
      </w:r>
      <w:r w:rsidRPr="005D2C6B">
        <w:t xml:space="preserve"> will be extended by a reasonable period determined by the </w:t>
      </w:r>
      <w:r w:rsidRPr="00E2361C">
        <w:t>Contract Administrator</w:t>
      </w:r>
      <w:r w:rsidRPr="005D2C6B">
        <w:t xml:space="preserve"> and notified to the </w:t>
      </w:r>
      <w:r w:rsidRPr="00E2361C">
        <w:t>Commonwealth</w:t>
      </w:r>
      <w:r w:rsidRPr="005D2C6B">
        <w:t xml:space="preserve"> and the </w:t>
      </w:r>
      <w:r w:rsidRPr="00E2361C">
        <w:t>Contractor</w:t>
      </w:r>
      <w:r w:rsidRPr="005D2C6B">
        <w:t xml:space="preserve"> </w:t>
      </w:r>
      <w:r w:rsidRPr="00795315">
        <w:t>within 21 days of the Contractor's written claim under clause </w:t>
      </w:r>
      <w:r>
        <w:fldChar w:fldCharType="begin"/>
      </w:r>
      <w:r>
        <w:instrText xml:space="preserve"> REF _Ref105767080 \w \h </w:instrText>
      </w:r>
      <w:r>
        <w:fldChar w:fldCharType="separate"/>
      </w:r>
      <w:r w:rsidR="00214954">
        <w:t>10.6(a)</w:t>
      </w:r>
      <w:r>
        <w:fldChar w:fldCharType="end"/>
      </w:r>
      <w:r>
        <w:t xml:space="preserve"> or </w:t>
      </w:r>
      <w:r>
        <w:fldChar w:fldCharType="begin"/>
      </w:r>
      <w:r>
        <w:instrText xml:space="preserve"> REF _Ref105767389 \n \h </w:instrText>
      </w:r>
      <w:r>
        <w:fldChar w:fldCharType="separate"/>
      </w:r>
      <w:r w:rsidR="00214954">
        <w:t>(b)</w:t>
      </w:r>
      <w:r>
        <w:fldChar w:fldCharType="end"/>
      </w:r>
      <w:r>
        <w:t xml:space="preserve"> (as applicable).</w:t>
      </w:r>
      <w:bookmarkEnd w:id="872"/>
    </w:p>
    <w:p w14:paraId="1E9E38A9" w14:textId="5D1990DF" w:rsidR="00A10CD2" w:rsidRDefault="00A10CD2" w:rsidP="0030512F">
      <w:pPr>
        <w:pStyle w:val="DefenceHeading3"/>
        <w:numPr>
          <w:ilvl w:val="2"/>
          <w:numId w:val="55"/>
        </w:numPr>
      </w:pPr>
      <w:r>
        <w:t xml:space="preserve">In determining a reasonable period under paragraph </w:t>
      </w:r>
      <w:r>
        <w:fldChar w:fldCharType="begin"/>
      </w:r>
      <w:r>
        <w:instrText xml:space="preserve"> REF _Ref105767416 \n \h </w:instrText>
      </w:r>
      <w:r>
        <w:fldChar w:fldCharType="separate"/>
      </w:r>
      <w:r w:rsidR="00214954">
        <w:t>(a)</w:t>
      </w:r>
      <w:r>
        <w:fldChar w:fldCharType="end"/>
      </w:r>
      <w:r>
        <w:t>, the Contract Administrator must not include any period of delay in respect of which the Contractor:</w:t>
      </w:r>
    </w:p>
    <w:p w14:paraId="36F06EC2" w14:textId="77777777" w:rsidR="00A10CD2" w:rsidRDefault="00A10CD2" w:rsidP="0030512F">
      <w:pPr>
        <w:pStyle w:val="DefenceHeading3"/>
        <w:numPr>
          <w:ilvl w:val="3"/>
          <w:numId w:val="55"/>
        </w:numPr>
      </w:pPr>
      <w:r>
        <w:t>contributed to the delay; or</w:t>
      </w:r>
    </w:p>
    <w:p w14:paraId="40D5C744" w14:textId="77777777" w:rsidR="00A10CD2" w:rsidRDefault="00A10CD2" w:rsidP="0030512F">
      <w:pPr>
        <w:pStyle w:val="DefenceHeading3"/>
        <w:numPr>
          <w:ilvl w:val="3"/>
          <w:numId w:val="55"/>
        </w:numPr>
      </w:pPr>
      <w:r>
        <w:t>failed to take all steps necessary both to preclude the cause of the delay and to avoid or minimise the extent of the delay.</w:t>
      </w:r>
    </w:p>
    <w:p w14:paraId="644A5DC8" w14:textId="0970C4C3" w:rsidR="00A10CD2" w:rsidRDefault="00A10CD2" w:rsidP="000F5D16">
      <w:pPr>
        <w:pStyle w:val="DefenceHeading2"/>
      </w:pPr>
      <w:bookmarkStart w:id="873" w:name="_Ref105767604"/>
      <w:bookmarkStart w:id="874" w:name="_Toc110956441"/>
      <w:bookmarkStart w:id="875" w:name="_Toc136769818"/>
      <w:r>
        <w:t>Unilateral Extension of Time</w:t>
      </w:r>
      <w:bookmarkEnd w:id="873"/>
      <w:bookmarkEnd w:id="874"/>
      <w:bookmarkEnd w:id="875"/>
    </w:p>
    <w:p w14:paraId="13FCB8F2" w14:textId="450577DF" w:rsidR="00A10CD2" w:rsidRDefault="00A10CD2" w:rsidP="000F5D16">
      <w:pPr>
        <w:pStyle w:val="DefenceHeading3"/>
      </w:pPr>
      <w:r>
        <w:t xml:space="preserve">Whether or not </w:t>
      </w:r>
      <w:r w:rsidRPr="005D2C6B">
        <w:t xml:space="preserve">the </w:t>
      </w:r>
      <w:r w:rsidRPr="00E2361C">
        <w:t>Contractor</w:t>
      </w:r>
      <w:r w:rsidRPr="005D2C6B">
        <w:t xml:space="preserve"> has made, or is entitled to make, a claim for an extension of time under </w:t>
      </w:r>
      <w:r>
        <w:t xml:space="preserve">clause </w:t>
      </w:r>
      <w:r>
        <w:fldChar w:fldCharType="begin"/>
      </w:r>
      <w:r>
        <w:instrText xml:space="preserve"> REF _Ref114046652 \n \h </w:instrText>
      </w:r>
      <w:r>
        <w:fldChar w:fldCharType="separate"/>
      </w:r>
      <w:r w:rsidR="00214954">
        <w:t>10</w:t>
      </w:r>
      <w:r>
        <w:fldChar w:fldCharType="end"/>
      </w:r>
      <w:r>
        <w:t xml:space="preserve">, </w:t>
      </w:r>
      <w:r w:rsidRPr="005D2C6B">
        <w:t xml:space="preserve">the </w:t>
      </w:r>
      <w:r w:rsidRPr="00E2361C">
        <w:t>Commonwealth</w:t>
      </w:r>
      <w:r w:rsidRPr="005D2C6B">
        <w:t xml:space="preserve"> may </w:t>
      </w:r>
      <w:r>
        <w:t>(</w:t>
      </w:r>
      <w:r w:rsidRPr="005D2C6B">
        <w:t xml:space="preserve">in </w:t>
      </w:r>
      <w:r>
        <w:t xml:space="preserve">its </w:t>
      </w:r>
      <w:r w:rsidRPr="005D2C6B">
        <w:t>absolute discretion</w:t>
      </w:r>
      <w:r>
        <w:t>)</w:t>
      </w:r>
      <w:r w:rsidRPr="005D2C6B">
        <w:t xml:space="preserve"> at any time and from time to time by written notice to the </w:t>
      </w:r>
      <w:r w:rsidRPr="00E2361C">
        <w:t>Contractor</w:t>
      </w:r>
      <w:r w:rsidRPr="005D2C6B">
        <w:t xml:space="preserve"> and the </w:t>
      </w:r>
      <w:r w:rsidRPr="00E2361C">
        <w:t>Contract Administrator</w:t>
      </w:r>
      <w:r w:rsidRPr="005D2C6B">
        <w:t xml:space="preserve">, unilaterally extend any </w:t>
      </w:r>
      <w:r w:rsidRPr="00E2361C">
        <w:t>Date for Completion</w:t>
      </w:r>
      <w:r>
        <w:t>.</w:t>
      </w:r>
    </w:p>
    <w:p w14:paraId="614FD5FB" w14:textId="77777777" w:rsidR="00A10CD2" w:rsidRDefault="00A10CD2" w:rsidP="000F5D16">
      <w:pPr>
        <w:pStyle w:val="DefenceHeading3"/>
      </w:pPr>
      <w:r>
        <w:t xml:space="preserve">The </w:t>
      </w:r>
      <w:r w:rsidRPr="00E2361C">
        <w:t>Contractor</w:t>
      </w:r>
      <w:r>
        <w:t xml:space="preserve"> </w:t>
      </w:r>
      <w:r w:rsidRPr="005D2C6B">
        <w:t>acknowledge</w:t>
      </w:r>
      <w:r>
        <w:t>s</w:t>
      </w:r>
      <w:r w:rsidRPr="005D2C6B">
        <w:t xml:space="preserve"> that</w:t>
      </w:r>
      <w:r>
        <w:t>:</w:t>
      </w:r>
    </w:p>
    <w:p w14:paraId="4ED0F59E" w14:textId="5BDAC422" w:rsidR="00A10CD2" w:rsidRDefault="00A10CD2" w:rsidP="000F5D16">
      <w:pPr>
        <w:pStyle w:val="DefenceHeading4"/>
      </w:pPr>
      <w:r w:rsidRPr="005D2C6B">
        <w:t xml:space="preserve">the </w:t>
      </w:r>
      <w:r w:rsidRPr="00E2361C">
        <w:t>Commonwealth</w:t>
      </w:r>
      <w:r w:rsidRPr="005D2C6B">
        <w:t xml:space="preserve"> is not required to exercise the </w:t>
      </w:r>
      <w:r w:rsidRPr="00E2361C">
        <w:t>Commonwealth's</w:t>
      </w:r>
      <w:r w:rsidRPr="005D2C6B">
        <w:t xml:space="preserve"> discretion under </w:t>
      </w:r>
      <w:r>
        <w:t>clause</w:t>
      </w:r>
      <w:r w:rsidRPr="005D2C6B">
        <w:t> </w:t>
      </w:r>
      <w:r>
        <w:fldChar w:fldCharType="begin"/>
      </w:r>
      <w:r>
        <w:instrText xml:space="preserve"> REF _Ref105767604 \n \h </w:instrText>
      </w:r>
      <w:r>
        <w:fldChar w:fldCharType="separate"/>
      </w:r>
      <w:r w:rsidR="00214954">
        <w:t>10.9</w:t>
      </w:r>
      <w:r>
        <w:fldChar w:fldCharType="end"/>
      </w:r>
      <w:r>
        <w:t xml:space="preserve"> for the benefit of the Contractor;</w:t>
      </w:r>
    </w:p>
    <w:p w14:paraId="416B9CC5" w14:textId="7B109409" w:rsidR="00A10CD2" w:rsidRDefault="00A10CD2" w:rsidP="000F5D16">
      <w:pPr>
        <w:pStyle w:val="DefenceHeading4"/>
      </w:pPr>
      <w:r>
        <w:t xml:space="preserve">clause </w:t>
      </w:r>
      <w:r>
        <w:fldChar w:fldCharType="begin"/>
      </w:r>
      <w:r>
        <w:instrText xml:space="preserve"> REF _Ref105767604 \n \h </w:instrText>
      </w:r>
      <w:r>
        <w:fldChar w:fldCharType="separate"/>
      </w:r>
      <w:r w:rsidR="00214954">
        <w:t>10.9</w:t>
      </w:r>
      <w:r>
        <w:fldChar w:fldCharType="end"/>
      </w:r>
      <w:r>
        <w:t xml:space="preserve"> does not give the Contractor any rights; and</w:t>
      </w:r>
    </w:p>
    <w:p w14:paraId="5869FA65" w14:textId="207A52A0" w:rsidR="00A10CD2" w:rsidRPr="00A10CD2" w:rsidRDefault="00A10CD2" w:rsidP="000F5D16">
      <w:pPr>
        <w:pStyle w:val="DefenceHeading4"/>
      </w:pPr>
      <w:r w:rsidRPr="005D2C6B">
        <w:t xml:space="preserve">the exercise or failure to exercise the </w:t>
      </w:r>
      <w:r w:rsidRPr="00E2361C">
        <w:t>Commonwealth's</w:t>
      </w:r>
      <w:r w:rsidRPr="005D2C6B">
        <w:t xml:space="preserve"> discretion under </w:t>
      </w:r>
      <w:r>
        <w:t xml:space="preserve">clause </w:t>
      </w:r>
      <w:r>
        <w:fldChar w:fldCharType="begin"/>
      </w:r>
      <w:r>
        <w:instrText xml:space="preserve"> REF _Ref105767604 \n \h </w:instrText>
      </w:r>
      <w:r>
        <w:fldChar w:fldCharType="separate"/>
      </w:r>
      <w:r w:rsidR="00214954">
        <w:t>10.9</w:t>
      </w:r>
      <w:r>
        <w:fldChar w:fldCharType="end"/>
      </w:r>
      <w:r>
        <w:t xml:space="preserve"> is not capable of being the s</w:t>
      </w:r>
      <w:r w:rsidR="00934EE0">
        <w:t>ubject of a dispute or difference</w:t>
      </w:r>
      <w:r>
        <w:t xml:space="preserve"> for the purposes of clause </w:t>
      </w:r>
      <w:r>
        <w:fldChar w:fldCharType="begin"/>
      </w:r>
      <w:r>
        <w:instrText xml:space="preserve"> REF _Ref71636182 \n \h </w:instrText>
      </w:r>
      <w:r>
        <w:fldChar w:fldCharType="separate"/>
      </w:r>
      <w:r w:rsidR="00214954">
        <w:t>15.1</w:t>
      </w:r>
      <w:r>
        <w:fldChar w:fldCharType="end"/>
      </w:r>
      <w:r>
        <w:t xml:space="preserve"> or otherwise subject to review. </w:t>
      </w:r>
    </w:p>
    <w:p w14:paraId="74B7E3CF" w14:textId="77777777" w:rsidR="00820F9E" w:rsidRDefault="008A7D8D" w:rsidP="001833F5">
      <w:pPr>
        <w:pStyle w:val="DefenceHeading2"/>
      </w:pPr>
      <w:bookmarkStart w:id="876" w:name="_Toc33533061"/>
      <w:bookmarkStart w:id="877" w:name="_Toc33533395"/>
      <w:bookmarkStart w:id="878" w:name="_Toc33598037"/>
      <w:bookmarkStart w:id="879" w:name="_Toc33602540"/>
      <w:bookmarkStart w:id="880" w:name="_Toc33533062"/>
      <w:bookmarkStart w:id="881" w:name="_Toc33533396"/>
      <w:bookmarkStart w:id="882" w:name="_Toc33598038"/>
      <w:bookmarkStart w:id="883" w:name="_Toc33602541"/>
      <w:bookmarkStart w:id="884" w:name="_Toc33533063"/>
      <w:bookmarkStart w:id="885" w:name="_Toc33533397"/>
      <w:bookmarkStart w:id="886" w:name="_Toc33598039"/>
      <w:bookmarkStart w:id="887" w:name="_Toc33602542"/>
      <w:bookmarkStart w:id="888" w:name="_Toc33533064"/>
      <w:bookmarkStart w:id="889" w:name="_Toc33533398"/>
      <w:bookmarkStart w:id="890" w:name="_Toc33598040"/>
      <w:bookmarkStart w:id="891" w:name="_Toc33602543"/>
      <w:bookmarkStart w:id="892" w:name="_Toc33122111"/>
      <w:bookmarkStart w:id="893" w:name="_Toc33533065"/>
      <w:bookmarkStart w:id="894" w:name="_Toc33533399"/>
      <w:bookmarkStart w:id="895" w:name="_Toc33598041"/>
      <w:bookmarkStart w:id="896" w:name="_Toc33602544"/>
      <w:bookmarkStart w:id="897" w:name="_Toc33122112"/>
      <w:bookmarkStart w:id="898" w:name="_Toc33533066"/>
      <w:bookmarkStart w:id="899" w:name="_Toc33533400"/>
      <w:bookmarkStart w:id="900" w:name="_Toc33598042"/>
      <w:bookmarkStart w:id="901" w:name="_Toc33602545"/>
      <w:bookmarkStart w:id="902" w:name="_Toc33122113"/>
      <w:bookmarkStart w:id="903" w:name="_Toc33533067"/>
      <w:bookmarkStart w:id="904" w:name="_Toc33533401"/>
      <w:bookmarkStart w:id="905" w:name="_Toc33598043"/>
      <w:bookmarkStart w:id="906" w:name="_Toc33602546"/>
      <w:bookmarkStart w:id="907" w:name="_Toc33122114"/>
      <w:bookmarkStart w:id="908" w:name="_Toc33533068"/>
      <w:bookmarkStart w:id="909" w:name="_Toc33533402"/>
      <w:bookmarkStart w:id="910" w:name="_Toc33598044"/>
      <w:bookmarkStart w:id="911" w:name="_Toc33602547"/>
      <w:bookmarkStart w:id="912" w:name="_Toc33122115"/>
      <w:bookmarkStart w:id="913" w:name="_Toc33533069"/>
      <w:bookmarkStart w:id="914" w:name="_Toc33533403"/>
      <w:bookmarkStart w:id="915" w:name="_Toc33598045"/>
      <w:bookmarkStart w:id="916" w:name="_Toc33602548"/>
      <w:bookmarkStart w:id="917" w:name="_Toc33122116"/>
      <w:bookmarkStart w:id="918" w:name="_Toc33533070"/>
      <w:bookmarkStart w:id="919" w:name="_Toc33533404"/>
      <w:bookmarkStart w:id="920" w:name="_Toc33598046"/>
      <w:bookmarkStart w:id="921" w:name="_Toc33602549"/>
      <w:bookmarkStart w:id="922" w:name="_Toc33122117"/>
      <w:bookmarkStart w:id="923" w:name="_Toc33533071"/>
      <w:bookmarkStart w:id="924" w:name="_Toc33533405"/>
      <w:bookmarkStart w:id="925" w:name="_Toc33598047"/>
      <w:bookmarkStart w:id="926" w:name="_Toc33602550"/>
      <w:bookmarkStart w:id="927" w:name="_Toc33122118"/>
      <w:bookmarkStart w:id="928" w:name="_Toc33533072"/>
      <w:bookmarkStart w:id="929" w:name="_Toc33533406"/>
      <w:bookmarkStart w:id="930" w:name="_Toc33598048"/>
      <w:bookmarkStart w:id="931" w:name="_Toc33602551"/>
      <w:bookmarkStart w:id="932" w:name="_Toc33122119"/>
      <w:bookmarkStart w:id="933" w:name="_Toc33533073"/>
      <w:bookmarkStart w:id="934" w:name="_Toc33533407"/>
      <w:bookmarkStart w:id="935" w:name="_Toc33598049"/>
      <w:bookmarkStart w:id="936" w:name="_Toc33602552"/>
      <w:bookmarkStart w:id="937" w:name="_Toc33122120"/>
      <w:bookmarkStart w:id="938" w:name="_Toc33533074"/>
      <w:bookmarkStart w:id="939" w:name="_Toc33533408"/>
      <w:bookmarkStart w:id="940" w:name="_Toc33598050"/>
      <w:bookmarkStart w:id="941" w:name="_Toc33602553"/>
      <w:bookmarkStart w:id="942" w:name="_Toc33122121"/>
      <w:bookmarkStart w:id="943" w:name="_Toc33533075"/>
      <w:bookmarkStart w:id="944" w:name="_Toc33533409"/>
      <w:bookmarkStart w:id="945" w:name="_Toc33598051"/>
      <w:bookmarkStart w:id="946" w:name="_Toc33602554"/>
      <w:bookmarkStart w:id="947" w:name="_Toc33122122"/>
      <w:bookmarkStart w:id="948" w:name="_Toc33533076"/>
      <w:bookmarkStart w:id="949" w:name="_Toc33533410"/>
      <w:bookmarkStart w:id="950" w:name="_Toc33598052"/>
      <w:bookmarkStart w:id="951" w:name="_Toc33602555"/>
      <w:bookmarkStart w:id="952" w:name="_Toc33122123"/>
      <w:bookmarkStart w:id="953" w:name="_Toc33533077"/>
      <w:bookmarkStart w:id="954" w:name="_Toc33533411"/>
      <w:bookmarkStart w:id="955" w:name="_Toc33598053"/>
      <w:bookmarkStart w:id="956" w:name="_Toc33602556"/>
      <w:bookmarkStart w:id="957" w:name="_Toc33122124"/>
      <w:bookmarkStart w:id="958" w:name="_Toc33533078"/>
      <w:bookmarkStart w:id="959" w:name="_Toc33533412"/>
      <w:bookmarkStart w:id="960" w:name="_Toc33598054"/>
      <w:bookmarkStart w:id="961" w:name="_Toc33602557"/>
      <w:bookmarkStart w:id="962" w:name="_Toc33122125"/>
      <w:bookmarkStart w:id="963" w:name="_Toc33533079"/>
      <w:bookmarkStart w:id="964" w:name="_Toc33533413"/>
      <w:bookmarkStart w:id="965" w:name="_Toc33598055"/>
      <w:bookmarkStart w:id="966" w:name="_Toc33602558"/>
      <w:bookmarkStart w:id="967" w:name="_Toc33122126"/>
      <w:bookmarkStart w:id="968" w:name="_Toc33533080"/>
      <w:bookmarkStart w:id="969" w:name="_Toc33533414"/>
      <w:bookmarkStart w:id="970" w:name="_Toc33598056"/>
      <w:bookmarkStart w:id="971" w:name="_Toc33602559"/>
      <w:bookmarkStart w:id="972" w:name="_Toc33122127"/>
      <w:bookmarkStart w:id="973" w:name="_Toc33533081"/>
      <w:bookmarkStart w:id="974" w:name="_Toc33533415"/>
      <w:bookmarkStart w:id="975" w:name="_Toc33598057"/>
      <w:bookmarkStart w:id="976" w:name="_Toc33602560"/>
      <w:bookmarkStart w:id="977" w:name="_Toc33122128"/>
      <w:bookmarkStart w:id="978" w:name="_Toc33533082"/>
      <w:bookmarkStart w:id="979" w:name="_Toc33533416"/>
      <w:bookmarkStart w:id="980" w:name="_Toc33598058"/>
      <w:bookmarkStart w:id="981" w:name="_Toc33602561"/>
      <w:bookmarkStart w:id="982" w:name="_Toc33122129"/>
      <w:bookmarkStart w:id="983" w:name="_Toc33533083"/>
      <w:bookmarkStart w:id="984" w:name="_Toc33533417"/>
      <w:bookmarkStart w:id="985" w:name="_Toc33598059"/>
      <w:bookmarkStart w:id="986" w:name="_Toc33602562"/>
      <w:bookmarkStart w:id="987" w:name="_Toc33122130"/>
      <w:bookmarkStart w:id="988" w:name="_Toc33533084"/>
      <w:bookmarkStart w:id="989" w:name="_Toc33533418"/>
      <w:bookmarkStart w:id="990" w:name="_Toc33598060"/>
      <w:bookmarkStart w:id="991" w:name="_Toc33602563"/>
      <w:bookmarkStart w:id="992" w:name="_Toc33122131"/>
      <w:bookmarkStart w:id="993" w:name="_Toc33533085"/>
      <w:bookmarkStart w:id="994" w:name="_Toc33533419"/>
      <w:bookmarkStart w:id="995" w:name="_Toc33598061"/>
      <w:bookmarkStart w:id="996" w:name="_Toc33602564"/>
      <w:bookmarkStart w:id="997" w:name="_Toc33122132"/>
      <w:bookmarkStart w:id="998" w:name="_Toc33533086"/>
      <w:bookmarkStart w:id="999" w:name="_Toc33533420"/>
      <w:bookmarkStart w:id="1000" w:name="_Toc33598062"/>
      <w:bookmarkStart w:id="1001" w:name="_Toc33602565"/>
      <w:bookmarkStart w:id="1002" w:name="_Toc33122133"/>
      <w:bookmarkStart w:id="1003" w:name="_Toc33533087"/>
      <w:bookmarkStart w:id="1004" w:name="_Toc33533421"/>
      <w:bookmarkStart w:id="1005" w:name="_Toc33598063"/>
      <w:bookmarkStart w:id="1006" w:name="_Toc33602566"/>
      <w:bookmarkStart w:id="1007" w:name="_Toc33122134"/>
      <w:bookmarkStart w:id="1008" w:name="_Toc33533088"/>
      <w:bookmarkStart w:id="1009" w:name="_Toc33533422"/>
      <w:bookmarkStart w:id="1010" w:name="_Toc33598064"/>
      <w:bookmarkStart w:id="1011" w:name="_Toc33602567"/>
      <w:bookmarkStart w:id="1012" w:name="_Toc33122135"/>
      <w:bookmarkStart w:id="1013" w:name="_Toc33533089"/>
      <w:bookmarkStart w:id="1014" w:name="_Toc33533423"/>
      <w:bookmarkStart w:id="1015" w:name="_Toc33598065"/>
      <w:bookmarkStart w:id="1016" w:name="_Toc33602568"/>
      <w:bookmarkStart w:id="1017" w:name="_Toc33122136"/>
      <w:bookmarkStart w:id="1018" w:name="_Toc33533090"/>
      <w:bookmarkStart w:id="1019" w:name="_Toc33533424"/>
      <w:bookmarkStart w:id="1020" w:name="_Toc33598066"/>
      <w:bookmarkStart w:id="1021" w:name="_Toc33602569"/>
      <w:bookmarkStart w:id="1022" w:name="_Toc33122137"/>
      <w:bookmarkStart w:id="1023" w:name="_Toc33533091"/>
      <w:bookmarkStart w:id="1024" w:name="_Toc33533425"/>
      <w:bookmarkStart w:id="1025" w:name="_Toc33598067"/>
      <w:bookmarkStart w:id="1026" w:name="_Toc33602570"/>
      <w:bookmarkStart w:id="1027" w:name="_Toc33122138"/>
      <w:bookmarkStart w:id="1028" w:name="_Toc33533092"/>
      <w:bookmarkStart w:id="1029" w:name="_Toc33533426"/>
      <w:bookmarkStart w:id="1030" w:name="_Toc33598068"/>
      <w:bookmarkStart w:id="1031" w:name="_Toc33602571"/>
      <w:bookmarkStart w:id="1032" w:name="_Toc33122139"/>
      <w:bookmarkStart w:id="1033" w:name="_Toc33533093"/>
      <w:bookmarkStart w:id="1034" w:name="_Toc33533427"/>
      <w:bookmarkStart w:id="1035" w:name="_Toc33598069"/>
      <w:bookmarkStart w:id="1036" w:name="_Toc33602572"/>
      <w:bookmarkStart w:id="1037" w:name="_Toc33122140"/>
      <w:bookmarkStart w:id="1038" w:name="_Toc33533094"/>
      <w:bookmarkStart w:id="1039" w:name="_Toc33533428"/>
      <w:bookmarkStart w:id="1040" w:name="_Toc33598070"/>
      <w:bookmarkStart w:id="1041" w:name="_Toc33602573"/>
      <w:bookmarkStart w:id="1042" w:name="_Toc33122141"/>
      <w:bookmarkStart w:id="1043" w:name="_Toc33533095"/>
      <w:bookmarkStart w:id="1044" w:name="_Toc33533429"/>
      <w:bookmarkStart w:id="1045" w:name="_Toc33598071"/>
      <w:bookmarkStart w:id="1046" w:name="_Toc33602574"/>
      <w:bookmarkStart w:id="1047" w:name="_Toc33122142"/>
      <w:bookmarkStart w:id="1048" w:name="_Toc33533096"/>
      <w:bookmarkStart w:id="1049" w:name="_Toc33533430"/>
      <w:bookmarkStart w:id="1050" w:name="_Toc33598072"/>
      <w:bookmarkStart w:id="1051" w:name="_Toc33602575"/>
      <w:bookmarkStart w:id="1052" w:name="_Ref71632476"/>
      <w:bookmarkStart w:id="1053" w:name="_Ref71636198"/>
      <w:bookmarkStart w:id="1054" w:name="_Ref71637942"/>
      <w:bookmarkStart w:id="1055" w:name="_Ref33118766"/>
      <w:bookmarkStart w:id="1056" w:name="_Ref90652209"/>
      <w:bookmarkStart w:id="1057" w:name="_Toc110956442"/>
      <w:bookmarkStart w:id="1058" w:name="_Toc13676981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t xml:space="preserve">Delay </w:t>
      </w:r>
      <w:bookmarkEnd w:id="1052"/>
      <w:bookmarkEnd w:id="1053"/>
      <w:bookmarkEnd w:id="1054"/>
      <w:bookmarkEnd w:id="1055"/>
      <w:r w:rsidR="006579C2">
        <w:t>Damages</w:t>
      </w:r>
      <w:bookmarkEnd w:id="1056"/>
      <w:bookmarkEnd w:id="1057"/>
      <w:bookmarkEnd w:id="1058"/>
      <w:r w:rsidR="0030512F">
        <w:t xml:space="preserve"> </w:t>
      </w:r>
    </w:p>
    <w:p w14:paraId="433596C1" w14:textId="69035AB9" w:rsidR="00A10CD2" w:rsidRDefault="00A10CD2" w:rsidP="000F5D16">
      <w:pPr>
        <w:pStyle w:val="DefenceHeading3"/>
      </w:pPr>
      <w:r>
        <w:t xml:space="preserve">Clause </w:t>
      </w:r>
      <w:r>
        <w:fldChar w:fldCharType="begin"/>
      </w:r>
      <w:r>
        <w:instrText xml:space="preserve"> REF _Ref90652209 \n \h </w:instrText>
      </w:r>
      <w:r>
        <w:fldChar w:fldCharType="separate"/>
      </w:r>
      <w:r w:rsidR="00214954">
        <w:t>10.10</w:t>
      </w:r>
      <w:r>
        <w:fldChar w:fldCharType="end"/>
      </w:r>
      <w:r>
        <w:t xml:space="preserve"> </w:t>
      </w:r>
      <w:r w:rsidRPr="005D2C6B">
        <w:t xml:space="preserve">applies unless the </w:t>
      </w:r>
      <w:r w:rsidRPr="00E2361C">
        <w:t>Contract Particulars</w:t>
      </w:r>
      <w:r w:rsidRPr="005D2C6B">
        <w:t xml:space="preserve"> state that it does not apply</w:t>
      </w:r>
      <w:r>
        <w:t>.</w:t>
      </w:r>
    </w:p>
    <w:p w14:paraId="2AAA7407" w14:textId="77777777" w:rsidR="00A6200B" w:rsidRDefault="00A10CD2" w:rsidP="000F5D16">
      <w:pPr>
        <w:pStyle w:val="DefenceHeading3"/>
      </w:pPr>
      <w:bookmarkStart w:id="1059" w:name="_Ref106635734"/>
      <w:r>
        <w:t xml:space="preserve">The Contractor will be </w:t>
      </w:r>
      <w:r w:rsidRPr="005D2C6B">
        <w:t xml:space="preserve">entitled to be paid the </w:t>
      </w:r>
      <w:r w:rsidRPr="00C576AC">
        <w:t>extra costs reasonably incurred</w:t>
      </w:r>
      <w:r>
        <w:t xml:space="preserve"> by the Contractor</w:t>
      </w:r>
      <w:r w:rsidRPr="00C576AC">
        <w:t xml:space="preserve"> </w:t>
      </w:r>
      <w:r>
        <w:t xml:space="preserve">up to the maximum daily amount specified in the Contract Particulars </w:t>
      </w:r>
      <w:r w:rsidRPr="005D2C6B">
        <w:t xml:space="preserve">for each day by which the </w:t>
      </w:r>
      <w:r w:rsidRPr="00E2361C">
        <w:t>Date for Completion</w:t>
      </w:r>
      <w:r w:rsidRPr="005D2C6B">
        <w:t xml:space="preserve"> of the </w:t>
      </w:r>
      <w:r w:rsidRPr="00E2361C">
        <w:t>Works</w:t>
      </w:r>
      <w:r w:rsidRPr="005D2C6B">
        <w:t xml:space="preserve"> or a </w:t>
      </w:r>
      <w:r w:rsidRPr="00E2361C">
        <w:t>Stage</w:t>
      </w:r>
      <w:r>
        <w:t xml:space="preserve"> </w:t>
      </w:r>
      <w:r w:rsidRPr="005D2C6B">
        <w:t>is extended due to</w:t>
      </w:r>
      <w:r w:rsidR="00A6200B">
        <w:t>:</w:t>
      </w:r>
      <w:bookmarkEnd w:id="1059"/>
      <w:r w:rsidRPr="005D2C6B">
        <w:t xml:space="preserve"> </w:t>
      </w:r>
    </w:p>
    <w:p w14:paraId="016BFB2E" w14:textId="77777777" w:rsidR="00A6200B" w:rsidRDefault="00A10CD2" w:rsidP="006A719A">
      <w:pPr>
        <w:pStyle w:val="DefenceHeading4"/>
      </w:pPr>
      <w:r w:rsidRPr="005D2C6B">
        <w:t xml:space="preserve">a breach of the </w:t>
      </w:r>
      <w:r w:rsidRPr="00E2361C">
        <w:t>Contract</w:t>
      </w:r>
      <w:r w:rsidRPr="005D2C6B">
        <w:t xml:space="preserve"> by the </w:t>
      </w:r>
      <w:r w:rsidRPr="00E2361C">
        <w:t>Commonwealth</w:t>
      </w:r>
      <w:r w:rsidR="00A6200B">
        <w:t>; or</w:t>
      </w:r>
    </w:p>
    <w:p w14:paraId="79E53D95" w14:textId="11E21245" w:rsidR="00A10CD2" w:rsidRDefault="00A6200B" w:rsidP="006A719A">
      <w:pPr>
        <w:pStyle w:val="DefenceHeading4"/>
      </w:pPr>
      <w:bookmarkStart w:id="1060" w:name="_Ref106634490"/>
      <w:r>
        <w:t>an event specified in the Contract Particulars</w:t>
      </w:r>
      <w:r w:rsidR="00A10CD2">
        <w:t>.</w:t>
      </w:r>
      <w:bookmarkEnd w:id="1060"/>
    </w:p>
    <w:p w14:paraId="6A78644E" w14:textId="14A5AD05" w:rsidR="00A10CD2" w:rsidRDefault="00A10CD2" w:rsidP="000F5D16">
      <w:pPr>
        <w:pStyle w:val="DefenceHeading3"/>
      </w:pPr>
      <w:r>
        <w:t>The</w:t>
      </w:r>
      <w:r w:rsidRPr="005D2C6B">
        <w:t xml:space="preserve"> amount</w:t>
      </w:r>
      <w:r>
        <w:t xml:space="preserve"> determined under this clause </w:t>
      </w:r>
      <w:r>
        <w:fldChar w:fldCharType="begin"/>
      </w:r>
      <w:r>
        <w:instrText xml:space="preserve"> REF _Ref90652209 \n \h </w:instrText>
      </w:r>
      <w:r>
        <w:fldChar w:fldCharType="separate"/>
      </w:r>
      <w:r w:rsidR="00214954">
        <w:t>10.10</w:t>
      </w:r>
      <w:r>
        <w:fldChar w:fldCharType="end"/>
      </w:r>
      <w:r>
        <w:t xml:space="preserve"> </w:t>
      </w:r>
      <w:r w:rsidRPr="005D2C6B">
        <w:t xml:space="preserve">will be a limitation upon the </w:t>
      </w:r>
      <w:r w:rsidRPr="00E2361C">
        <w:t>Commonwealth's</w:t>
      </w:r>
      <w:r w:rsidRPr="00CE4628">
        <w:t xml:space="preserve"> </w:t>
      </w:r>
      <w:r w:rsidRPr="005D2C6B">
        <w:t xml:space="preserve">liability to the </w:t>
      </w:r>
      <w:r w:rsidRPr="00E2361C">
        <w:t>Contractor</w:t>
      </w:r>
      <w:r w:rsidRPr="005D2C6B">
        <w:t xml:space="preserve"> for any delay or disruption which</w:t>
      </w:r>
      <w:r>
        <w:t>:</w:t>
      </w:r>
    </w:p>
    <w:p w14:paraId="27ACE2D3" w14:textId="77777777" w:rsidR="00A10CD2" w:rsidRDefault="00A10CD2" w:rsidP="000F5D16">
      <w:pPr>
        <w:pStyle w:val="DefenceHeading4"/>
      </w:pPr>
      <w:r>
        <w:t>the Contractor encounters in carrying out the Contractor's Activities; and</w:t>
      </w:r>
    </w:p>
    <w:p w14:paraId="2E866E01" w14:textId="0CAAB1F9" w:rsidR="00A10CD2" w:rsidRDefault="00A10CD2" w:rsidP="000F5D16">
      <w:pPr>
        <w:pStyle w:val="DefenceHeading4"/>
      </w:pPr>
      <w:r>
        <w:t>arises out of or in connection with, the breach of the Contract by the Commonwealth</w:t>
      </w:r>
      <w:r w:rsidR="00280AE5">
        <w:t xml:space="preserve"> or an event specified in the Contract Particulars</w:t>
      </w:r>
      <w:r>
        <w:t>,</w:t>
      </w:r>
    </w:p>
    <w:p w14:paraId="40E916B8" w14:textId="69936D81" w:rsidR="008F38BB" w:rsidRDefault="00A10CD2" w:rsidP="00820F9E">
      <w:pPr>
        <w:pStyle w:val="DefenceNormal"/>
        <w:ind w:left="964"/>
      </w:pPr>
      <w:r>
        <w:t xml:space="preserve">and to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any </w:t>
      </w:r>
      <w:r w:rsidRPr="00E2361C">
        <w:t>Claim</w:t>
      </w:r>
      <w:r>
        <w:t xml:space="preserve"> </w:t>
      </w:r>
      <w:r w:rsidRPr="00440C47">
        <w:t xml:space="preserve">arising out of or in connection with </w:t>
      </w:r>
      <w:r>
        <w:t xml:space="preserve">any such delay or disruption, other than under clause </w:t>
      </w:r>
      <w:r>
        <w:fldChar w:fldCharType="begin"/>
      </w:r>
      <w:r>
        <w:instrText xml:space="preserve"> REF _Ref105768178 \n \h </w:instrText>
      </w:r>
      <w:r>
        <w:fldChar w:fldCharType="separate"/>
      </w:r>
      <w:r w:rsidR="00214954">
        <w:t>10.8</w:t>
      </w:r>
      <w:r>
        <w:fldChar w:fldCharType="end"/>
      </w:r>
      <w:r>
        <w:t xml:space="preserve"> or clause </w:t>
      </w:r>
      <w:r>
        <w:fldChar w:fldCharType="begin"/>
      </w:r>
      <w:r>
        <w:instrText xml:space="preserve"> REF _Ref90652209 \n \h </w:instrText>
      </w:r>
      <w:r>
        <w:fldChar w:fldCharType="separate"/>
      </w:r>
      <w:r w:rsidR="00214954">
        <w:t>10.10</w:t>
      </w:r>
      <w:r>
        <w:fldChar w:fldCharType="end"/>
      </w:r>
      <w:r>
        <w:t>.</w:t>
      </w:r>
    </w:p>
    <w:p w14:paraId="49196D74" w14:textId="77777777" w:rsidR="00DA7739" w:rsidRPr="00494B45" w:rsidRDefault="00DA7739" w:rsidP="001833F5">
      <w:pPr>
        <w:pStyle w:val="DefenceHeading2"/>
      </w:pPr>
      <w:bookmarkStart w:id="1061" w:name="_Ref71636232"/>
      <w:bookmarkStart w:id="1062" w:name="_Ref71638287"/>
      <w:bookmarkStart w:id="1063" w:name="_Toc110956443"/>
      <w:bookmarkStart w:id="1064" w:name="_Toc136769820"/>
      <w:r w:rsidRPr="00494B45">
        <w:lastRenderedPageBreak/>
        <w:t>Suspension</w:t>
      </w:r>
      <w:bookmarkEnd w:id="1061"/>
      <w:bookmarkEnd w:id="1062"/>
      <w:bookmarkEnd w:id="1063"/>
      <w:bookmarkEnd w:id="1064"/>
    </w:p>
    <w:p w14:paraId="6F88E875" w14:textId="77777777" w:rsidR="00DA7739" w:rsidRPr="00494B45" w:rsidRDefault="00DA7739" w:rsidP="001833F5">
      <w:pPr>
        <w:pStyle w:val="DefenceHeading3"/>
      </w:pPr>
      <w:r w:rsidRPr="00494B45">
        <w:t xml:space="preserve">The </w:t>
      </w:r>
      <w:r w:rsidR="00944B08" w:rsidRPr="00E2361C">
        <w:t>Contract Administrator</w:t>
      </w:r>
      <w:r w:rsidRPr="00494B45">
        <w:t xml:space="preserve">: </w:t>
      </w:r>
    </w:p>
    <w:p w14:paraId="724AD13A" w14:textId="77777777" w:rsidR="00DA7739" w:rsidRPr="00494B45" w:rsidRDefault="00DA7739" w:rsidP="001833F5">
      <w:pPr>
        <w:pStyle w:val="DefenceHeading4"/>
      </w:pPr>
      <w:bookmarkStart w:id="1065"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1065"/>
    </w:p>
    <w:p w14:paraId="3B49A0AC" w14:textId="51CB322A"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214954">
        <w:t>(i)</w:t>
      </w:r>
      <w:r w:rsidR="0015689B" w:rsidRPr="00494B45">
        <w:fldChar w:fldCharType="end"/>
      </w:r>
      <w:r w:rsidRPr="00494B45">
        <w:t xml:space="preserve"> for the benefit of the </w:t>
      </w:r>
      <w:r w:rsidR="004F3FE4" w:rsidRPr="00E2361C">
        <w:t>Contractor</w:t>
      </w:r>
      <w:r w:rsidRPr="00494B45">
        <w:t>.</w:t>
      </w:r>
    </w:p>
    <w:p w14:paraId="12A5B10B" w14:textId="565E3C91" w:rsidR="00DA7739" w:rsidRPr="00494B45" w:rsidRDefault="00DA7739" w:rsidP="001833F5">
      <w:pPr>
        <w:pStyle w:val="DefenceHeading3"/>
      </w:pPr>
      <w:bookmarkStart w:id="1066" w:name="_Ref459921267"/>
      <w:r w:rsidRPr="00494B45">
        <w:t xml:space="preserve">If a suspension under </w:t>
      </w:r>
      <w:r w:rsidR="007935E1" w:rsidRPr="00494B45">
        <w:t>clause</w:t>
      </w:r>
      <w:r w:rsidRPr="00494B45">
        <w:t xml:space="preserve"> </w:t>
      </w:r>
      <w:r w:rsidR="00765520">
        <w:fldChar w:fldCharType="begin"/>
      </w:r>
      <w:r w:rsidR="00765520">
        <w:instrText xml:space="preserve"> REF _Ref71636232 \n \h </w:instrText>
      </w:r>
      <w:r w:rsidR="00765520">
        <w:fldChar w:fldCharType="separate"/>
      </w:r>
      <w:r w:rsidR="00214954">
        <w:t>10.11</w:t>
      </w:r>
      <w:r w:rsidR="00765520">
        <w:fldChar w:fldCharType="end"/>
      </w:r>
      <w:r w:rsidRPr="00494B45">
        <w:t xml:space="preserve"> arises as a result of:</w:t>
      </w:r>
      <w:bookmarkEnd w:id="1066"/>
    </w:p>
    <w:p w14:paraId="79859C34" w14:textId="77777777"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15C67359" w14:textId="417B1C66" w:rsidR="00765520" w:rsidRDefault="00DA7739" w:rsidP="00376E8A">
      <w:pPr>
        <w:pStyle w:val="DefenceHeading4"/>
      </w:pPr>
      <w:bookmarkStart w:id="1067" w:name="_Ref105768478"/>
      <w:bookmarkStart w:id="1068" w:name="_Ref114287663"/>
      <w:bookmarkStart w:id="1069" w:name="_Ref90901184"/>
      <w:r w:rsidRPr="00494B45">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765520">
        <w:fldChar w:fldCharType="begin"/>
      </w:r>
      <w:r w:rsidR="00765520">
        <w:instrText xml:space="preserve"> REF _Ref71636232 \n \h </w:instrText>
      </w:r>
      <w:r w:rsidR="00765520">
        <w:fldChar w:fldCharType="separate"/>
      </w:r>
      <w:r w:rsidR="00214954">
        <w:t>10.11</w:t>
      </w:r>
      <w:r w:rsidR="00765520">
        <w:fldChar w:fldCharType="end"/>
      </w:r>
      <w:r w:rsidR="00AA4420" w:rsidRPr="00494B45">
        <w:t xml:space="preserve"> will entitle the </w:t>
      </w:r>
      <w:r w:rsidR="004F3FE4" w:rsidRPr="00E2361C">
        <w:t>Contractor</w:t>
      </w:r>
      <w:r w:rsidR="00AA4420" w:rsidRPr="00494B45">
        <w:t xml:space="preserve"> to</w:t>
      </w:r>
      <w:r w:rsidR="00765520">
        <w:t>:</w:t>
      </w:r>
      <w:bookmarkEnd w:id="1067"/>
      <w:r w:rsidR="00931346">
        <w:t xml:space="preserve"> </w:t>
      </w:r>
      <w:bookmarkStart w:id="1070" w:name="_Ref460318903"/>
      <w:bookmarkEnd w:id="1068"/>
    </w:p>
    <w:p w14:paraId="7943EBEE" w14:textId="511F0C01" w:rsidR="00765520" w:rsidRDefault="00765520" w:rsidP="000F5D16">
      <w:pPr>
        <w:pStyle w:val="DefenceHeading5"/>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214954">
        <w:t>10.7</w:t>
      </w:r>
      <w:r>
        <w:fldChar w:fldCharType="end"/>
      </w:r>
      <w:r>
        <w:t>; and</w:t>
      </w:r>
    </w:p>
    <w:p w14:paraId="3DBEF80E" w14:textId="32CC63F9" w:rsidR="00494B45" w:rsidRPr="00931346" w:rsidRDefault="00494B45" w:rsidP="000F5D16">
      <w:pPr>
        <w:pStyle w:val="DefenceHeading5"/>
      </w:pPr>
      <w:bookmarkStart w:id="1071" w:name="_Ref106635757"/>
      <w:r w:rsidRPr="00376E8A">
        <w:t xml:space="preserve">have the </w:t>
      </w:r>
      <w:r w:rsidR="000B3220" w:rsidRPr="00376E8A">
        <w:t>Contract Price</w:t>
      </w:r>
      <w:r w:rsidRPr="00376E8A">
        <w:t xml:space="preserve"> increased by the extra costs reasonably incurred by the </w:t>
      </w:r>
      <w:r w:rsidR="004F3FE4" w:rsidRPr="00376E8A">
        <w:t>Contractor</w:t>
      </w:r>
      <w:r w:rsidRPr="00376E8A">
        <w:t xml:space="preserve"> as a direct result of the suspension, as determined by the </w:t>
      </w:r>
      <w:r w:rsidR="00944B08" w:rsidRPr="00376E8A">
        <w:t>Contract Administrator</w:t>
      </w:r>
      <w:r w:rsidR="00C576AC" w:rsidRPr="00931346">
        <w:t>.</w:t>
      </w:r>
      <w:bookmarkEnd w:id="1069"/>
      <w:bookmarkEnd w:id="1070"/>
      <w:bookmarkEnd w:id="1071"/>
      <w:r w:rsidR="00691726" w:rsidRPr="00931346">
        <w:t xml:space="preserve"> </w:t>
      </w:r>
    </w:p>
    <w:p w14:paraId="623F0ED2" w14:textId="19557CEF" w:rsidR="00762445" w:rsidRDefault="00762445" w:rsidP="007D32AA">
      <w:pPr>
        <w:pStyle w:val="DefenceIndent"/>
      </w:pPr>
      <w:r w:rsidRPr="00931346">
        <w:t>T</w:t>
      </w:r>
      <w:r w:rsidR="000365AA" w:rsidRPr="00931346">
        <w:t xml:space="preserve">o the extent permitted </w:t>
      </w:r>
      <w:r w:rsidRPr="00931346">
        <w:t xml:space="preserve">by law, the </w:t>
      </w:r>
      <w:r w:rsidR="004F3FE4" w:rsidRPr="00931346">
        <w:t>Contractor</w:t>
      </w:r>
      <w:r w:rsidRPr="00931346">
        <w:t xml:space="preserve"> will not</w:t>
      </w:r>
      <w:r w:rsidRPr="00440C47">
        <w:t xml:space="preserve">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00765520">
        <w:t xml:space="preserve">paragraph </w:t>
      </w:r>
      <w:r w:rsidR="00E879D2">
        <w:fldChar w:fldCharType="begin"/>
      </w:r>
      <w:r w:rsidR="00E879D2">
        <w:instrText xml:space="preserve"> REF _Ref459921267 \r \h </w:instrText>
      </w:r>
      <w:r w:rsidR="00E879D2">
        <w:fldChar w:fldCharType="separate"/>
      </w:r>
      <w:r w:rsidR="00214954">
        <w:t>(b)</w:t>
      </w:r>
      <w:r w:rsidR="00E879D2">
        <w:fldChar w:fldCharType="end"/>
      </w:r>
      <w:r w:rsidR="00E879D2">
        <w:fldChar w:fldCharType="begin"/>
      </w:r>
      <w:r w:rsidR="00E879D2">
        <w:instrText xml:space="preserve"> REF _Ref105768478 \r \h </w:instrText>
      </w:r>
      <w:r w:rsidR="00E879D2">
        <w:fldChar w:fldCharType="separate"/>
      </w:r>
      <w:r w:rsidR="00214954">
        <w:t>(ii)</w:t>
      </w:r>
      <w:r w:rsidR="00E879D2">
        <w:fldChar w:fldCharType="end"/>
      </w:r>
      <w:r>
        <w:t>.</w:t>
      </w:r>
    </w:p>
    <w:p w14:paraId="2828710C" w14:textId="34C6C277" w:rsidR="00BD663E" w:rsidRDefault="00BD663E" w:rsidP="000F5D16">
      <w:pPr>
        <w:pStyle w:val="DefenceHeading3"/>
      </w:pPr>
      <w:r>
        <w:t xml:space="preserve">The Contractor may only suspend the Contractor's Activities when instructed to do so under clause </w:t>
      </w:r>
      <w:r>
        <w:fldChar w:fldCharType="begin"/>
      </w:r>
      <w:r>
        <w:instrText xml:space="preserve"> REF _Ref71636232 \w \h  \* MERGEFORMAT </w:instrText>
      </w:r>
      <w:r>
        <w:fldChar w:fldCharType="separate"/>
      </w:r>
      <w:r w:rsidR="00214954">
        <w:t>10.11</w:t>
      </w:r>
      <w:r>
        <w:fldChar w:fldCharType="end"/>
      </w:r>
      <w:r>
        <w:t xml:space="preserve">. </w:t>
      </w:r>
    </w:p>
    <w:p w14:paraId="32859C46" w14:textId="61EACC87" w:rsidR="00BD663E" w:rsidRDefault="00BD663E" w:rsidP="000F5D16">
      <w:pPr>
        <w:pStyle w:val="DefenceHeading2"/>
      </w:pPr>
      <w:bookmarkStart w:id="1072" w:name="_Ref105768859"/>
      <w:bookmarkStart w:id="1073" w:name="_Toc110956444"/>
      <w:bookmarkStart w:id="1074" w:name="_Toc136769821"/>
      <w:r>
        <w:t>Instruction to Accelerate</w:t>
      </w:r>
      <w:bookmarkEnd w:id="1072"/>
      <w:bookmarkEnd w:id="1073"/>
      <w:bookmarkEnd w:id="1074"/>
    </w:p>
    <w:p w14:paraId="4AC8E4C6" w14:textId="6ACE535E" w:rsidR="00BD663E" w:rsidRDefault="00BD663E" w:rsidP="000F5D16">
      <w:pPr>
        <w:pStyle w:val="DefenceNormal"/>
      </w:pPr>
      <w:r>
        <w:t xml:space="preserve">If the Contractor gives the Contract Administrator a written </w:t>
      </w:r>
      <w:r w:rsidR="000913C7">
        <w:t>claim</w:t>
      </w:r>
      <w:r>
        <w:t xml:space="preserve"> under clause </w:t>
      </w:r>
      <w:r>
        <w:fldChar w:fldCharType="begin"/>
      </w:r>
      <w:r>
        <w:instrText xml:space="preserve"> REF _Ref105767164 \w \h </w:instrText>
      </w:r>
      <w:r>
        <w:fldChar w:fldCharType="separate"/>
      </w:r>
      <w:r w:rsidR="00214954">
        <w:t>10.6</w:t>
      </w:r>
      <w:r>
        <w:fldChar w:fldCharType="end"/>
      </w:r>
      <w:r>
        <w:t>, the Contract Administrator may:</w:t>
      </w:r>
    </w:p>
    <w:p w14:paraId="17FD5460" w14:textId="77777777" w:rsidR="00BD663E" w:rsidRDefault="00BD663E" w:rsidP="000F5D16">
      <w:pPr>
        <w:pStyle w:val="DefenceHeading3"/>
      </w:pPr>
      <w:r>
        <w:t xml:space="preserve">instruct the Contractor </w:t>
      </w:r>
      <w:r w:rsidRPr="00037418">
        <w:t xml:space="preserve">to accelerate the </w:t>
      </w:r>
      <w:r w:rsidRPr="00E2361C">
        <w:t>Contractor's Activities</w:t>
      </w:r>
      <w:r w:rsidRPr="00037418">
        <w:t xml:space="preserve"> by taking those measures which are necessary to overcome or minimise the extent and effects of some or all of the delay including, if required, in order to achieve </w:t>
      </w:r>
      <w:r w:rsidRPr="00E2361C">
        <w:t>Completion</w:t>
      </w:r>
      <w:r w:rsidRPr="00037418">
        <w:t xml:space="preserve"> of the </w:t>
      </w:r>
      <w:r w:rsidRPr="00E2361C">
        <w:t>Works</w:t>
      </w:r>
      <w:r w:rsidRPr="00037418">
        <w:t xml:space="preserve"> or the </w:t>
      </w:r>
      <w:r w:rsidRPr="00E2361C">
        <w:t>Stage</w:t>
      </w:r>
      <w:r w:rsidRPr="00037418">
        <w:t xml:space="preserve"> by the relevant </w:t>
      </w:r>
      <w:r w:rsidRPr="00E2361C">
        <w:t>Date for Completion</w:t>
      </w:r>
      <w:r w:rsidRPr="00037418">
        <w:t>;</w:t>
      </w:r>
      <w:r>
        <w:t xml:space="preserve"> and</w:t>
      </w:r>
    </w:p>
    <w:p w14:paraId="6C9AB58C" w14:textId="1586F6ED" w:rsidR="00BD663E" w:rsidRDefault="00BD663E" w:rsidP="000F5D16">
      <w:pPr>
        <w:pStyle w:val="DefenceHeading3"/>
      </w:pPr>
      <w:r w:rsidRPr="00037418">
        <w:t xml:space="preserve">give such an instruction whether or not the cause of delay for which the </w:t>
      </w:r>
      <w:r w:rsidRPr="00E2361C">
        <w:t>Contractor</w:t>
      </w:r>
      <w:r w:rsidRPr="00037418">
        <w:t xml:space="preserve"> has given its </w:t>
      </w:r>
      <w:r w:rsidRPr="00634209">
        <w:t>written</w:t>
      </w:r>
      <w:r w:rsidRPr="00037418">
        <w:t xml:space="preserve"> claim under clause </w:t>
      </w:r>
      <w:r>
        <w:fldChar w:fldCharType="begin"/>
      </w:r>
      <w:r>
        <w:instrText xml:space="preserve"> REF _Ref105767164 \w \h </w:instrText>
      </w:r>
      <w:r>
        <w:fldChar w:fldCharType="separate"/>
      </w:r>
      <w:r w:rsidR="00214954">
        <w:t>10.6</w:t>
      </w:r>
      <w:r>
        <w:fldChar w:fldCharType="end"/>
      </w:r>
      <w:r>
        <w:t xml:space="preserve"> </w:t>
      </w:r>
      <w:r w:rsidRPr="00037418">
        <w:t xml:space="preserve">otherwise entitles the </w:t>
      </w:r>
      <w:r w:rsidRPr="00E2361C">
        <w:t>Contractor</w:t>
      </w:r>
      <w:r w:rsidRPr="00037418">
        <w:t xml:space="preserve"> to an extension of time to any relevant </w:t>
      </w:r>
      <w:r w:rsidRPr="00E2361C">
        <w:t>Date for Completion</w:t>
      </w:r>
      <w:r>
        <w:t>.</w:t>
      </w:r>
    </w:p>
    <w:p w14:paraId="0633B16D" w14:textId="3CD46701" w:rsidR="00BD663E" w:rsidRDefault="00BD663E" w:rsidP="000F5D16">
      <w:pPr>
        <w:pStyle w:val="DefenceHeading2"/>
      </w:pPr>
      <w:bookmarkStart w:id="1075" w:name="_Ref105769072"/>
      <w:bookmarkStart w:id="1076" w:name="_Toc110956445"/>
      <w:bookmarkStart w:id="1077" w:name="_Toc136769822"/>
      <w:r>
        <w:t>Partial Acceleration</w:t>
      </w:r>
      <w:bookmarkEnd w:id="1075"/>
      <w:bookmarkEnd w:id="1076"/>
      <w:bookmarkEnd w:id="1077"/>
    </w:p>
    <w:p w14:paraId="082A55ED" w14:textId="3CA7690F" w:rsidR="00BD663E" w:rsidRDefault="00BD663E" w:rsidP="000F5D16">
      <w:pPr>
        <w:pStyle w:val="DefenceNormal"/>
      </w:pPr>
      <w:r w:rsidRPr="005D2C6B">
        <w:t xml:space="preserve">If the </w:t>
      </w:r>
      <w:r w:rsidRPr="00E2361C">
        <w:t>Contract Administrator</w:t>
      </w:r>
      <w:r w:rsidRPr="005D2C6B">
        <w:t xml:space="preserve"> gives the </w:t>
      </w:r>
      <w:r w:rsidRPr="00E2361C">
        <w:t>Contractor</w:t>
      </w:r>
      <w:r w:rsidRPr="005D2C6B">
        <w:t xml:space="preserve"> an instruction to accelerate under clause</w:t>
      </w:r>
      <w:r>
        <w:t xml:space="preserve"> </w:t>
      </w:r>
      <w:r>
        <w:fldChar w:fldCharType="begin"/>
      </w:r>
      <w:r>
        <w:instrText xml:space="preserve"> REF _Ref105768859 \w \h </w:instrText>
      </w:r>
      <w:r>
        <w:fldChar w:fldCharType="separate"/>
      </w:r>
      <w:r w:rsidR="00214954">
        <w:t>10.12</w:t>
      </w:r>
      <w:r>
        <w:fldChar w:fldCharType="end"/>
      </w:r>
      <w:r>
        <w:t xml:space="preserve"> </w:t>
      </w:r>
      <w:r w:rsidRPr="005D2C6B">
        <w:t xml:space="preserve">requiring it to accelerate the </w:t>
      </w:r>
      <w:r w:rsidRPr="00E2361C">
        <w:t>Contractor's Activities</w:t>
      </w:r>
      <w:r w:rsidRPr="005D2C6B">
        <w:t xml:space="preserve"> and it only applies to part of the delay, the </w:t>
      </w:r>
      <w:r w:rsidRPr="00E2361C">
        <w:t>Contractor's</w:t>
      </w:r>
      <w:r w:rsidRPr="005D2C6B">
        <w:t xml:space="preserve"> entitlement to any extension of time which it otherwise would have had will only be reduced to the extent to which the instruction to accelerate requires the </w:t>
      </w:r>
      <w:r w:rsidRPr="00E2361C">
        <w:t>Contractor</w:t>
      </w:r>
      <w:r w:rsidRPr="005D2C6B">
        <w:t xml:space="preserve"> to accelerate to overcome the delay</w:t>
      </w:r>
      <w:r>
        <w:t>.</w:t>
      </w:r>
    </w:p>
    <w:p w14:paraId="5B2F28D5" w14:textId="77777777" w:rsidR="00BD663E" w:rsidRDefault="00BD663E" w:rsidP="000F5D16">
      <w:pPr>
        <w:pStyle w:val="DefenceHeading2"/>
      </w:pPr>
      <w:bookmarkStart w:id="1078" w:name="_Toc110956446"/>
      <w:bookmarkStart w:id="1079" w:name="_Toc136769823"/>
      <w:r>
        <w:t>Acceleration</w:t>
      </w:r>
      <w:bookmarkEnd w:id="1078"/>
      <w:bookmarkEnd w:id="1079"/>
      <w:r>
        <w:t xml:space="preserve"> </w:t>
      </w:r>
    </w:p>
    <w:p w14:paraId="3B3E5503" w14:textId="3DD89C31" w:rsidR="00BD663E" w:rsidRDefault="00BD663E" w:rsidP="000F5D16">
      <w:pPr>
        <w:pStyle w:val="DefenceNormal"/>
      </w:pPr>
      <w:r>
        <w:t xml:space="preserve">If the Contract Administrator gives an instruction to the Contractor under clause </w:t>
      </w:r>
      <w:r>
        <w:fldChar w:fldCharType="begin"/>
      </w:r>
      <w:r>
        <w:instrText xml:space="preserve"> REF _Ref105768859 \w \h </w:instrText>
      </w:r>
      <w:r>
        <w:fldChar w:fldCharType="separate"/>
      </w:r>
      <w:r w:rsidR="00214954">
        <w:t>10.12</w:t>
      </w:r>
      <w:r>
        <w:fldChar w:fldCharType="end"/>
      </w:r>
      <w:r>
        <w:t xml:space="preserve">: </w:t>
      </w:r>
    </w:p>
    <w:p w14:paraId="61502190" w14:textId="0EB940F3" w:rsidR="00BD663E" w:rsidRDefault="00BD663E" w:rsidP="0022229A">
      <w:pPr>
        <w:pStyle w:val="DefenceHeading3"/>
        <w:numPr>
          <w:ilvl w:val="2"/>
          <w:numId w:val="10"/>
        </w:numPr>
      </w:pPr>
      <w:r w:rsidRPr="00C00AB6">
        <w:t xml:space="preserve">the </w:t>
      </w:r>
      <w:r w:rsidRPr="00E2361C">
        <w:t>Contractor</w:t>
      </w:r>
      <w:r w:rsidRPr="00C00AB6">
        <w:t xml:space="preserve"> must accelerate the </w:t>
      </w:r>
      <w:r w:rsidRPr="00E2361C">
        <w:t>Contractor's Activities</w:t>
      </w:r>
      <w:r w:rsidRPr="00C00AB6">
        <w:t xml:space="preserve"> to overcome or minimise the extent and effect of some or all of the delay as instructed, including, if required, in order to achieve </w:t>
      </w:r>
      <w:r w:rsidRPr="00E2361C">
        <w:t>Completion</w:t>
      </w:r>
      <w:r w:rsidRPr="00C00AB6">
        <w:t xml:space="preserve"> of the </w:t>
      </w:r>
      <w:r w:rsidRPr="00E2361C">
        <w:t>Works</w:t>
      </w:r>
      <w:r w:rsidRPr="00C00AB6">
        <w:t xml:space="preserve"> or the </w:t>
      </w:r>
      <w:r w:rsidRPr="00E2361C">
        <w:t>Stage</w:t>
      </w:r>
      <w:r w:rsidRPr="00C00AB6">
        <w:t xml:space="preserve"> by the relevant </w:t>
      </w:r>
      <w:r w:rsidRPr="00E2361C">
        <w:t>Date for Completion</w:t>
      </w:r>
      <w:r>
        <w:t xml:space="preserve">; </w:t>
      </w:r>
      <w:r w:rsidR="003D42F9">
        <w:t>and</w:t>
      </w:r>
    </w:p>
    <w:p w14:paraId="5A248A78" w14:textId="34296446" w:rsidR="00BD663E" w:rsidRDefault="00BD663E" w:rsidP="0022229A">
      <w:pPr>
        <w:pStyle w:val="DefenceHeading3"/>
        <w:numPr>
          <w:ilvl w:val="2"/>
          <w:numId w:val="10"/>
        </w:numPr>
      </w:pPr>
      <w:bookmarkStart w:id="1080" w:name="_Ref105769117"/>
      <w:r w:rsidRPr="00C00AB6">
        <w:lastRenderedPageBreak/>
        <w:t xml:space="preserve">if the </w:t>
      </w:r>
      <w:r w:rsidRPr="00E2361C">
        <w:t>Contractor</w:t>
      </w:r>
      <w:r w:rsidRPr="00C00AB6">
        <w:t xml:space="preserve"> would, but for the instruction, have been entitled to an extension of time to the relevant </w:t>
      </w:r>
      <w:r w:rsidRPr="00E2361C">
        <w:t>Date for Completion</w:t>
      </w:r>
      <w:r w:rsidRPr="00C00AB6">
        <w:t xml:space="preserve"> for the cause of delay, the </w:t>
      </w:r>
      <w:r w:rsidRPr="00E2361C">
        <w:t>Contractor</w:t>
      </w:r>
      <w:r w:rsidRPr="00C00AB6">
        <w:t xml:space="preserve"> will be entitled to be paid</w:t>
      </w:r>
      <w:r>
        <w:t>:</w:t>
      </w:r>
      <w:bookmarkEnd w:id="1080"/>
    </w:p>
    <w:p w14:paraId="46E112C8" w14:textId="77777777" w:rsidR="00BD663E" w:rsidRDefault="00BD663E" w:rsidP="000F5D16">
      <w:pPr>
        <w:pStyle w:val="DefenceHeading4"/>
      </w:pPr>
      <w:bookmarkStart w:id="1081" w:name="_Ref105768996"/>
      <w:r>
        <w:t>the extra costs reasonably incurred by the Contractor as a direct result of accelerating the Contractor's Activities; and</w:t>
      </w:r>
      <w:bookmarkEnd w:id="1081"/>
      <w:r>
        <w:t xml:space="preserve"> </w:t>
      </w:r>
    </w:p>
    <w:p w14:paraId="439A5FCB" w14:textId="4D78BFD6" w:rsidR="00BD663E" w:rsidRDefault="00BD663E" w:rsidP="000F5D16">
      <w:pPr>
        <w:pStyle w:val="DefenceHeading4"/>
      </w:pPr>
      <w:bookmarkStart w:id="1082" w:name="_Ref119073580"/>
      <w:r>
        <w:t xml:space="preserve">that percentage of the amount under subparagraph </w:t>
      </w:r>
      <w:r>
        <w:fldChar w:fldCharType="begin"/>
      </w:r>
      <w:r>
        <w:instrText xml:space="preserve"> REF _Ref105768996 \n \h </w:instrText>
      </w:r>
      <w:r>
        <w:fldChar w:fldCharType="separate"/>
      </w:r>
      <w:r w:rsidR="00214954">
        <w:t>(i)</w:t>
      </w:r>
      <w:r>
        <w:fldChar w:fldCharType="end"/>
      </w:r>
      <w:r>
        <w:t xml:space="preserve"> specified in the Contract Particulars; and</w:t>
      </w:r>
      <w:bookmarkEnd w:id="1082"/>
    </w:p>
    <w:p w14:paraId="1459C01F" w14:textId="68701A51" w:rsidR="007954C6" w:rsidRDefault="00BD663E" w:rsidP="00D92B71">
      <w:pPr>
        <w:pStyle w:val="DefenceHeading3"/>
        <w:numPr>
          <w:ilvl w:val="0"/>
          <w:numId w:val="0"/>
        </w:numPr>
        <w:ind w:left="964"/>
      </w:pPr>
      <w:r>
        <w:t xml:space="preserve">subject to clause </w:t>
      </w:r>
      <w:r>
        <w:fldChar w:fldCharType="begin"/>
      </w:r>
      <w:r>
        <w:instrText xml:space="preserve"> REF _Ref105769072 \n \h </w:instrText>
      </w:r>
      <w:r w:rsidR="00820F9E">
        <w:instrText xml:space="preserve"> \* MERGEFORMAT </w:instrText>
      </w:r>
      <w:r>
        <w:fldChar w:fldCharType="separate"/>
      </w:r>
      <w:r w:rsidR="00214954">
        <w:t>10.13</w:t>
      </w:r>
      <w:r>
        <w:fldChar w:fldCharType="end"/>
      </w:r>
      <w:r>
        <w:t xml:space="preserve">, to </w:t>
      </w:r>
      <w:r w:rsidR="007954C6" w:rsidRPr="00440C47">
        <w:t xml:space="preserve">the extent permitted by law, the </w:t>
      </w:r>
      <w:r w:rsidR="007954C6" w:rsidRPr="00E2361C">
        <w:t>Contractor</w:t>
      </w:r>
      <w:r w:rsidR="007954C6">
        <w:t xml:space="preserve"> </w:t>
      </w:r>
      <w:r w:rsidR="007954C6" w:rsidRPr="00440C47">
        <w:t xml:space="preserve">will not be entitled to make (nor will the </w:t>
      </w:r>
      <w:r w:rsidR="007954C6" w:rsidRPr="00E2361C">
        <w:t>Commonwealth</w:t>
      </w:r>
      <w:r w:rsidR="007954C6" w:rsidRPr="00440C47">
        <w:t xml:space="preserve"> be liable upon) any </w:t>
      </w:r>
      <w:r w:rsidR="007954C6" w:rsidRPr="00E2361C">
        <w:t>Claim</w:t>
      </w:r>
      <w:r w:rsidR="007954C6" w:rsidRPr="00440C47">
        <w:t xml:space="preserve"> arising out of or in connection with </w:t>
      </w:r>
      <w:r w:rsidR="007954C6">
        <w:t xml:space="preserve">the cause of the delay or the instruction under clause </w:t>
      </w:r>
      <w:r w:rsidR="007954C6">
        <w:fldChar w:fldCharType="begin"/>
      </w:r>
      <w:r w:rsidR="007954C6">
        <w:instrText xml:space="preserve"> REF _Ref105768859 \n \h </w:instrText>
      </w:r>
      <w:r w:rsidR="00820F9E">
        <w:instrText xml:space="preserve"> \* MERGEFORMAT </w:instrText>
      </w:r>
      <w:r w:rsidR="007954C6">
        <w:fldChar w:fldCharType="separate"/>
      </w:r>
      <w:r w:rsidR="00214954">
        <w:t>10.12</w:t>
      </w:r>
      <w:r w:rsidR="007954C6">
        <w:fldChar w:fldCharType="end"/>
      </w:r>
      <w:r w:rsidR="007954C6">
        <w:t xml:space="preserve">, other than under paragraph </w:t>
      </w:r>
      <w:r w:rsidR="007954C6">
        <w:fldChar w:fldCharType="begin"/>
      </w:r>
      <w:r w:rsidR="007954C6">
        <w:instrText xml:space="preserve"> REF _Ref105769117 \n \h </w:instrText>
      </w:r>
      <w:r w:rsidR="00820F9E">
        <w:instrText xml:space="preserve"> \* MERGEFORMAT </w:instrText>
      </w:r>
      <w:r w:rsidR="007954C6">
        <w:fldChar w:fldCharType="separate"/>
      </w:r>
      <w:r w:rsidR="00214954">
        <w:t>(b)</w:t>
      </w:r>
      <w:r w:rsidR="007954C6">
        <w:fldChar w:fldCharType="end"/>
      </w:r>
      <w:r w:rsidR="007954C6">
        <w:t xml:space="preserve">. </w:t>
      </w:r>
    </w:p>
    <w:p w14:paraId="023F0B02" w14:textId="69DD45CF" w:rsidR="007954C6" w:rsidRDefault="007954C6" w:rsidP="000F5D16">
      <w:pPr>
        <w:pStyle w:val="DefenceHeading2"/>
      </w:pPr>
      <w:bookmarkStart w:id="1083" w:name="_Toc106637410"/>
      <w:bookmarkStart w:id="1084" w:name="_Toc110956447"/>
      <w:bookmarkStart w:id="1085" w:name="_Toc136769824"/>
      <w:bookmarkEnd w:id="1083"/>
      <w:r>
        <w:t>Commonwealth's Rights to Liquidated Damages Not Affected</w:t>
      </w:r>
      <w:bookmarkEnd w:id="1084"/>
      <w:bookmarkEnd w:id="1085"/>
    </w:p>
    <w:p w14:paraId="4795EF9E" w14:textId="43A294E8" w:rsidR="007954C6" w:rsidRPr="007954C6" w:rsidRDefault="007954C6" w:rsidP="000F5D16">
      <w:pPr>
        <w:pStyle w:val="DefenceNormal"/>
      </w:pPr>
      <w:r>
        <w:t xml:space="preserve">The Commonwealth's rights to liquidated damages under clause </w:t>
      </w:r>
      <w:r w:rsidR="005343BD">
        <w:fldChar w:fldCharType="begin"/>
      </w:r>
      <w:r w:rsidR="005343BD">
        <w:instrText xml:space="preserve"> REF _Ref105769748 \w \h </w:instrText>
      </w:r>
      <w:r w:rsidR="005343BD">
        <w:fldChar w:fldCharType="separate"/>
      </w:r>
      <w:r w:rsidR="00214954">
        <w:t>13.7</w:t>
      </w:r>
      <w:r w:rsidR="005343BD">
        <w:fldChar w:fldCharType="end"/>
      </w:r>
      <w:r>
        <w:t xml:space="preserve"> for a failure by the Contractor to achieve Completion of the Works or a </w:t>
      </w:r>
      <w:r w:rsidR="004D7705">
        <w:t>S</w:t>
      </w:r>
      <w:r>
        <w:t xml:space="preserve">tage by any relevant </w:t>
      </w:r>
      <w:r w:rsidRPr="00E2361C">
        <w:t>Date for Completion</w:t>
      </w:r>
      <w:r w:rsidRPr="005D2C6B">
        <w:t xml:space="preserve"> are not affected by the </w:t>
      </w:r>
      <w:r w:rsidRPr="00E2361C">
        <w:t>Contract Administrator</w:t>
      </w:r>
      <w:r w:rsidRPr="005D2C6B">
        <w:t xml:space="preserve"> giving the </w:t>
      </w:r>
      <w:r w:rsidRPr="00E2361C">
        <w:t>Contractor</w:t>
      </w:r>
      <w:r w:rsidRPr="005D2C6B">
        <w:t xml:space="preserve"> an instruction to accelerate under clause </w:t>
      </w:r>
      <w:r>
        <w:fldChar w:fldCharType="begin"/>
      </w:r>
      <w:r>
        <w:instrText xml:space="preserve"> REF _Ref105768859 \n \h </w:instrText>
      </w:r>
      <w:r>
        <w:fldChar w:fldCharType="separate"/>
      </w:r>
      <w:r w:rsidR="00214954">
        <w:t>10.12</w:t>
      </w:r>
      <w:r>
        <w:fldChar w:fldCharType="end"/>
      </w:r>
      <w:r>
        <w:t>.</w:t>
      </w:r>
    </w:p>
    <w:p w14:paraId="5E165A77" w14:textId="7857DC7C" w:rsidR="00A56312" w:rsidRDefault="00A56312" w:rsidP="00A56312">
      <w:pPr>
        <w:pStyle w:val="DefenceHeading2"/>
      </w:pPr>
      <w:bookmarkStart w:id="1086" w:name="_Toc33122145"/>
      <w:bookmarkStart w:id="1087" w:name="_Toc33533099"/>
      <w:bookmarkStart w:id="1088" w:name="_Toc33533433"/>
      <w:bookmarkStart w:id="1089" w:name="_Toc33598075"/>
      <w:bookmarkStart w:id="1090" w:name="_Toc33602578"/>
      <w:bookmarkStart w:id="1091" w:name="_Toc33122146"/>
      <w:bookmarkStart w:id="1092" w:name="_Toc33533100"/>
      <w:bookmarkStart w:id="1093" w:name="_Toc33533434"/>
      <w:bookmarkStart w:id="1094" w:name="_Toc33598076"/>
      <w:bookmarkStart w:id="1095" w:name="_Toc33602579"/>
      <w:bookmarkStart w:id="1096" w:name="_Toc33122147"/>
      <w:bookmarkStart w:id="1097" w:name="_Toc33533101"/>
      <w:bookmarkStart w:id="1098" w:name="_Toc33533435"/>
      <w:bookmarkStart w:id="1099" w:name="_Toc33598077"/>
      <w:bookmarkStart w:id="1100" w:name="_Toc33602580"/>
      <w:bookmarkStart w:id="1101" w:name="_Toc33122148"/>
      <w:bookmarkStart w:id="1102" w:name="_Toc33533102"/>
      <w:bookmarkStart w:id="1103" w:name="_Toc33533436"/>
      <w:bookmarkStart w:id="1104" w:name="_Toc33598078"/>
      <w:bookmarkStart w:id="1105" w:name="_Toc33602581"/>
      <w:bookmarkStart w:id="1106" w:name="_Toc33122149"/>
      <w:bookmarkStart w:id="1107" w:name="_Toc33533103"/>
      <w:bookmarkStart w:id="1108" w:name="_Toc33533437"/>
      <w:bookmarkStart w:id="1109" w:name="_Toc33598079"/>
      <w:bookmarkStart w:id="1110" w:name="_Toc33602582"/>
      <w:bookmarkStart w:id="1111" w:name="_Toc33122150"/>
      <w:bookmarkStart w:id="1112" w:name="_Toc33533104"/>
      <w:bookmarkStart w:id="1113" w:name="_Toc33533438"/>
      <w:bookmarkStart w:id="1114" w:name="_Toc33598080"/>
      <w:bookmarkStart w:id="1115" w:name="_Toc33602583"/>
      <w:bookmarkStart w:id="1116" w:name="_Toc33122151"/>
      <w:bookmarkStart w:id="1117" w:name="_Toc33533105"/>
      <w:bookmarkStart w:id="1118" w:name="_Toc33533439"/>
      <w:bookmarkStart w:id="1119" w:name="_Toc33598081"/>
      <w:bookmarkStart w:id="1120" w:name="_Toc33602584"/>
      <w:bookmarkStart w:id="1121" w:name="_Toc33122152"/>
      <w:bookmarkStart w:id="1122" w:name="_Toc33533106"/>
      <w:bookmarkStart w:id="1123" w:name="_Toc33533440"/>
      <w:bookmarkStart w:id="1124" w:name="_Toc33598082"/>
      <w:bookmarkStart w:id="1125" w:name="_Toc33602585"/>
      <w:bookmarkStart w:id="1126" w:name="_Toc33122153"/>
      <w:bookmarkStart w:id="1127" w:name="_Toc33533107"/>
      <w:bookmarkStart w:id="1128" w:name="_Toc33533441"/>
      <w:bookmarkStart w:id="1129" w:name="_Toc33598083"/>
      <w:bookmarkStart w:id="1130" w:name="_Toc33602586"/>
      <w:bookmarkStart w:id="1131" w:name="_Toc33122154"/>
      <w:bookmarkStart w:id="1132" w:name="_Toc33533108"/>
      <w:bookmarkStart w:id="1133" w:name="_Toc33533442"/>
      <w:bookmarkStart w:id="1134" w:name="_Toc33598084"/>
      <w:bookmarkStart w:id="1135" w:name="_Toc33602587"/>
      <w:bookmarkStart w:id="1136" w:name="_Toc33122155"/>
      <w:bookmarkStart w:id="1137" w:name="_Toc33533109"/>
      <w:bookmarkStart w:id="1138" w:name="_Toc33533443"/>
      <w:bookmarkStart w:id="1139" w:name="_Toc33598085"/>
      <w:bookmarkStart w:id="1140" w:name="_Toc33602588"/>
      <w:bookmarkStart w:id="1141" w:name="_Toc33122156"/>
      <w:bookmarkStart w:id="1142" w:name="_Toc33533110"/>
      <w:bookmarkStart w:id="1143" w:name="_Toc33533444"/>
      <w:bookmarkStart w:id="1144" w:name="_Toc33598086"/>
      <w:bookmarkStart w:id="1145" w:name="_Toc33602589"/>
      <w:bookmarkStart w:id="1146" w:name="_Toc33122157"/>
      <w:bookmarkStart w:id="1147" w:name="_Toc33533111"/>
      <w:bookmarkStart w:id="1148" w:name="_Toc33533445"/>
      <w:bookmarkStart w:id="1149" w:name="_Toc33598087"/>
      <w:bookmarkStart w:id="1150" w:name="_Toc33602590"/>
      <w:bookmarkStart w:id="1151" w:name="_Toc33122158"/>
      <w:bookmarkStart w:id="1152" w:name="_Toc33533112"/>
      <w:bookmarkStart w:id="1153" w:name="_Toc33533446"/>
      <w:bookmarkStart w:id="1154" w:name="_Toc33598088"/>
      <w:bookmarkStart w:id="1155" w:name="_Toc33602591"/>
      <w:bookmarkStart w:id="1156" w:name="_Toc33122159"/>
      <w:bookmarkStart w:id="1157" w:name="_Toc33533113"/>
      <w:bookmarkStart w:id="1158" w:name="_Toc33533447"/>
      <w:bookmarkStart w:id="1159" w:name="_Toc33598089"/>
      <w:bookmarkStart w:id="1160" w:name="_Toc33602592"/>
      <w:bookmarkStart w:id="1161" w:name="_Toc33122160"/>
      <w:bookmarkStart w:id="1162" w:name="_Toc33533114"/>
      <w:bookmarkStart w:id="1163" w:name="_Toc33533448"/>
      <w:bookmarkStart w:id="1164" w:name="_Toc33598090"/>
      <w:bookmarkStart w:id="1165" w:name="_Toc33602593"/>
      <w:bookmarkStart w:id="1166" w:name="_Ref30838550"/>
      <w:bookmarkStart w:id="1167" w:name="_Ref33555663"/>
      <w:bookmarkStart w:id="1168" w:name="_Toc110956448"/>
      <w:bookmarkStart w:id="1169" w:name="_Toc13676982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t>Force Majeure</w:t>
      </w:r>
      <w:bookmarkEnd w:id="1166"/>
      <w:bookmarkEnd w:id="1167"/>
      <w:bookmarkEnd w:id="1168"/>
      <w:bookmarkEnd w:id="1169"/>
    </w:p>
    <w:p w14:paraId="1A995E73" w14:textId="1957A0F9" w:rsidR="00A56312" w:rsidRDefault="00A56312" w:rsidP="00A56312">
      <w:pPr>
        <w:pStyle w:val="DefenceNormal"/>
      </w:pPr>
      <w:r>
        <w:t xml:space="preserve">This clause </w:t>
      </w:r>
      <w:r w:rsidR="006F282F">
        <w:fldChar w:fldCharType="begin"/>
      </w:r>
      <w:r w:rsidR="006F282F">
        <w:instrText xml:space="preserve"> REF _Ref33555663 \n \h </w:instrText>
      </w:r>
      <w:r w:rsidR="006F282F">
        <w:fldChar w:fldCharType="separate"/>
      </w:r>
      <w:r w:rsidR="00214954">
        <w:t>10.16</w:t>
      </w:r>
      <w:r w:rsidR="006F282F">
        <w:fldChar w:fldCharType="end"/>
      </w:r>
      <w:r>
        <w:t xml:space="preserve"> only applies if the </w:t>
      </w:r>
      <w:r w:rsidRPr="00CC095C">
        <w:t>Contract Particulars</w:t>
      </w:r>
      <w:r>
        <w:t xml:space="preserve"> state that it applies.</w:t>
      </w:r>
    </w:p>
    <w:p w14:paraId="08C925BE" w14:textId="77777777" w:rsidR="00A56312" w:rsidRDefault="00A56312" w:rsidP="00E0323E">
      <w:pPr>
        <w:pStyle w:val="DefenceHeading3"/>
        <w:numPr>
          <w:ilvl w:val="2"/>
          <w:numId w:val="10"/>
        </w:numPr>
      </w:pPr>
      <w:bookmarkStart w:id="1170" w:name="_Ref486253280"/>
      <w:r>
        <w:t xml:space="preserve">If a party is or will be prevented from performing any of its obligations under the Contract by Force Majeure, then it </w:t>
      </w:r>
      <w:r w:rsidR="009D4657">
        <w:t xml:space="preserve">must </w:t>
      </w:r>
      <w:r>
        <w:t>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1170"/>
    </w:p>
    <w:p w14:paraId="27B993D6" w14:textId="77777777" w:rsidR="00A56312" w:rsidRDefault="00A56312" w:rsidP="00E0323E">
      <w:pPr>
        <w:pStyle w:val="DefenceHeading3"/>
        <w:numPr>
          <w:ilvl w:val="2"/>
          <w:numId w:val="10"/>
        </w:numPr>
      </w:pPr>
      <w:r>
        <w:t xml:space="preserve">Each party </w:t>
      </w:r>
      <w:r w:rsidR="00835D1E">
        <w:t>must</w:t>
      </w:r>
      <w:r>
        <w:t xml:space="preserve"> at all times take all reasonable steps to minimise delay in the performance of the Contract as a result of Force Majeure.</w:t>
      </w:r>
    </w:p>
    <w:p w14:paraId="156939DC" w14:textId="77777777" w:rsidR="00A56312" w:rsidRDefault="00A56312" w:rsidP="00E0323E">
      <w:pPr>
        <w:pStyle w:val="DefenceHeading3"/>
        <w:numPr>
          <w:ilvl w:val="2"/>
          <w:numId w:val="10"/>
        </w:numPr>
        <w:rPr>
          <w:lang w:eastAsia="en-AU"/>
        </w:rPr>
      </w:pPr>
      <w:r>
        <w:rPr>
          <w:lang w:eastAsia="en-AU"/>
        </w:rPr>
        <w:t xml:space="preserve">A party </w:t>
      </w:r>
      <w:r w:rsidR="00835D1E">
        <w:t xml:space="preserve">must </w:t>
      </w:r>
      <w:r>
        <w:rPr>
          <w:lang w:eastAsia="en-AU"/>
        </w:rPr>
        <w:t>give notice to the other party when it ceases to be affected by the Force Majeure.</w:t>
      </w:r>
    </w:p>
    <w:p w14:paraId="00DD5A7C" w14:textId="5E3A274E" w:rsidR="00A56312" w:rsidRDefault="00A56312" w:rsidP="00E0323E">
      <w:pPr>
        <w:pStyle w:val="DefenceHeading3"/>
        <w:numPr>
          <w:ilvl w:val="2"/>
          <w:numId w:val="10"/>
        </w:numPr>
      </w:pPr>
      <w:bookmarkStart w:id="1171" w:name="_Ref481937345"/>
      <w:r>
        <w:rPr>
          <w:lang w:eastAsia="en-AU"/>
        </w:rPr>
        <w:t>If a Force Majeure of which notice has been given under paragraph</w:t>
      </w:r>
      <w:r>
        <w:t xml:space="preserve"> </w:t>
      </w:r>
      <w:r>
        <w:fldChar w:fldCharType="begin"/>
      </w:r>
      <w:r>
        <w:instrText xml:space="preserve"> REF _Ref486253280 \n \h </w:instrText>
      </w:r>
      <w:r>
        <w:fldChar w:fldCharType="separate"/>
      </w:r>
      <w:r w:rsidR="00214954">
        <w:t>(a)</w:t>
      </w:r>
      <w:r>
        <w:fldChar w:fldCharType="end"/>
      </w:r>
      <w:r>
        <w:rPr>
          <w:lang w:eastAsia="en-AU"/>
        </w:rPr>
        <w:t xml:space="preserve">, continues for a period of more than 2 months, the </w:t>
      </w:r>
      <w:r w:rsidR="00BF3A80">
        <w:rPr>
          <w:lang w:eastAsia="en-AU"/>
        </w:rPr>
        <w:t>Commonwealth</w:t>
      </w:r>
      <w:r>
        <w:rPr>
          <w:lang w:eastAsia="en-AU"/>
        </w:rPr>
        <w:t xml:space="preserve"> may by written notice to the Contractor immediately terminate the Contract whereupon clause </w:t>
      </w:r>
      <w:r>
        <w:rPr>
          <w:lang w:eastAsia="en-AU"/>
        </w:rPr>
        <w:fldChar w:fldCharType="begin"/>
      </w:r>
      <w:r>
        <w:rPr>
          <w:lang w:eastAsia="en-AU"/>
        </w:rPr>
        <w:instrText xml:space="preserve"> REF _Ref459382426 \w \h </w:instrText>
      </w:r>
      <w:r>
        <w:rPr>
          <w:lang w:eastAsia="en-AU"/>
        </w:rPr>
      </w:r>
      <w:r>
        <w:rPr>
          <w:lang w:eastAsia="en-AU"/>
        </w:rPr>
        <w:fldChar w:fldCharType="separate"/>
      </w:r>
      <w:r w:rsidR="00214954">
        <w:rPr>
          <w:lang w:eastAsia="en-AU"/>
        </w:rPr>
        <w:t>14.8</w:t>
      </w:r>
      <w:r>
        <w:rPr>
          <w:lang w:eastAsia="en-AU"/>
        </w:rPr>
        <w:fldChar w:fldCharType="end"/>
      </w:r>
      <w:r>
        <w:rPr>
          <w:lang w:eastAsia="en-AU"/>
        </w:rPr>
        <w:t xml:space="preserve"> will apply.</w:t>
      </w:r>
      <w:bookmarkEnd w:id="1171"/>
      <w:r>
        <w:rPr>
          <w:lang w:eastAsia="en-AU"/>
        </w:rPr>
        <w:t xml:space="preserve"> </w:t>
      </w:r>
    </w:p>
    <w:p w14:paraId="46E4E4F1" w14:textId="77777777" w:rsidR="00A9663C" w:rsidRDefault="00A56312" w:rsidP="00E0323E">
      <w:pPr>
        <w:pStyle w:val="DefenceHeading3"/>
        <w:numPr>
          <w:ilvl w:val="2"/>
          <w:numId w:val="10"/>
        </w:numPr>
      </w:pPr>
      <w:bookmarkStart w:id="1172" w:name="_Ref31217779"/>
      <w:r w:rsidRPr="00C93FF7">
        <w:t xml:space="preserve">If </w:t>
      </w:r>
      <w:r w:rsidRPr="00C93FF7">
        <w:rPr>
          <w:lang w:eastAsia="en-AU"/>
        </w:rPr>
        <w:t>the</w:t>
      </w:r>
      <w:r w:rsidRPr="00C93FF7">
        <w:t xml:space="preserve"> </w:t>
      </w:r>
      <w:r>
        <w:t xml:space="preserve">Contractor is prevented from performing any of its obligations under the Contract by Force Majeure, the </w:t>
      </w:r>
      <w:r w:rsidRPr="00E2361C">
        <w:t>Contractor</w:t>
      </w:r>
      <w:r w:rsidRPr="00C93FF7">
        <w:t xml:space="preserve"> will be entitled to</w:t>
      </w:r>
      <w:bookmarkEnd w:id="1172"/>
      <w:r w:rsidR="00A9663C">
        <w:t>:</w:t>
      </w:r>
      <w:r w:rsidR="00931346" w:rsidRPr="00C93FF7" w:rsidDel="00931346">
        <w:t xml:space="preserve"> </w:t>
      </w:r>
      <w:bookmarkStart w:id="1173" w:name="_Ref33121141"/>
    </w:p>
    <w:p w14:paraId="562FDD99" w14:textId="1BAB087D" w:rsidR="00A9663C" w:rsidRDefault="00A9663C" w:rsidP="00A9663C">
      <w:pPr>
        <w:pStyle w:val="DefenceHeading4"/>
      </w:pPr>
      <w:r>
        <w:t xml:space="preserve">an extension of time to any relevant Date for Completion where it is otherwise so entitled under clause </w:t>
      </w:r>
      <w:r>
        <w:fldChar w:fldCharType="begin"/>
      </w:r>
      <w:r>
        <w:instrText xml:space="preserve"> REF _Ref105767357 \r \h </w:instrText>
      </w:r>
      <w:r>
        <w:fldChar w:fldCharType="separate"/>
      </w:r>
      <w:r w:rsidR="00214954">
        <w:t>10.7</w:t>
      </w:r>
      <w:r>
        <w:fldChar w:fldCharType="end"/>
      </w:r>
      <w:r>
        <w:t>; and</w:t>
      </w:r>
    </w:p>
    <w:p w14:paraId="0555190B" w14:textId="056F7996" w:rsidR="00A56312" w:rsidRPr="00931346" w:rsidRDefault="00A56312" w:rsidP="00A9663C">
      <w:pPr>
        <w:pStyle w:val="DefenceHeading4"/>
      </w:pPr>
      <w:bookmarkStart w:id="1174" w:name="_Ref106635789"/>
      <w:r w:rsidRPr="00376E8A">
        <w:t>have the Contract Price increased by the extra costs reasonably incurred by the Contractor after the giving of the notice under pa</w:t>
      </w:r>
      <w:r w:rsidRPr="004D1059">
        <w:t xml:space="preserve">ragraph </w:t>
      </w:r>
      <w:r w:rsidRPr="004D1059">
        <w:fldChar w:fldCharType="begin"/>
      </w:r>
      <w:r w:rsidRPr="004D1059">
        <w:instrText xml:space="preserve"> REF _Ref486253280 \n \h </w:instrText>
      </w:r>
      <w:r w:rsidR="00691726" w:rsidRPr="004D1059">
        <w:instrText xml:space="preserve"> \* MERGEFORMAT </w:instrText>
      </w:r>
      <w:r w:rsidRPr="004D1059">
        <w:fldChar w:fldCharType="separate"/>
      </w:r>
      <w:r w:rsidR="00214954">
        <w:t>(a)</w:t>
      </w:r>
      <w:r w:rsidRPr="004D1059">
        <w:fldChar w:fldCharType="end"/>
      </w:r>
      <w:r w:rsidRPr="004D1059">
        <w:t xml:space="preserve"> which </w:t>
      </w:r>
      <w:r w:rsidRPr="00376E8A">
        <w:t>arise directly from the Force Majeure.</w:t>
      </w:r>
      <w:bookmarkEnd w:id="1174"/>
      <w:r w:rsidR="00691726" w:rsidRPr="00931346">
        <w:t xml:space="preserve"> </w:t>
      </w:r>
      <w:bookmarkEnd w:id="1173"/>
    </w:p>
    <w:p w14:paraId="2CAE6209" w14:textId="15899ADD" w:rsidR="00A56312" w:rsidRPr="005D2C6B" w:rsidRDefault="00A56312" w:rsidP="00E0323E">
      <w:pPr>
        <w:pStyle w:val="DefenceHeading3"/>
        <w:numPr>
          <w:ilvl w:val="2"/>
          <w:numId w:val="10"/>
        </w:numPr>
      </w:pPr>
      <w:r w:rsidRPr="00440C47">
        <w:t>To</w:t>
      </w:r>
      <w:r>
        <w:t xml:space="preserve">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other than under paragraph</w:t>
      </w:r>
      <w:r w:rsidR="004D1059">
        <w:t xml:space="preserve"> </w:t>
      </w:r>
      <w:r w:rsidR="004D1059">
        <w:fldChar w:fldCharType="begin"/>
      </w:r>
      <w:r w:rsidR="004D1059">
        <w:instrText xml:space="preserve"> REF _Ref33121141 \n \h </w:instrText>
      </w:r>
      <w:r w:rsidR="004D1059">
        <w:fldChar w:fldCharType="separate"/>
      </w:r>
      <w:r w:rsidR="00214954">
        <w:t>(e)</w:t>
      </w:r>
      <w:r w:rsidR="004D1059">
        <w:fldChar w:fldCharType="end"/>
      </w:r>
      <w:r>
        <w:t>.</w:t>
      </w:r>
    </w:p>
    <w:p w14:paraId="38F3BF19" w14:textId="77777777" w:rsidR="00DA7739" w:rsidRPr="005D2C6B" w:rsidRDefault="007E26F9" w:rsidP="007E26F9">
      <w:pPr>
        <w:pStyle w:val="DefenceHeading1"/>
      </w:pPr>
      <w:r w:rsidRPr="005D2C6B">
        <w:br w:type="page"/>
      </w:r>
      <w:bookmarkStart w:id="1175" w:name="_Ref71635265"/>
      <w:bookmarkStart w:id="1176" w:name="_Ref71642790"/>
      <w:bookmarkStart w:id="1177" w:name="_Toc110956449"/>
      <w:bookmarkStart w:id="1178" w:name="_Toc136769826"/>
      <w:r w:rsidR="00DA7739" w:rsidRPr="005D2C6B">
        <w:lastRenderedPageBreak/>
        <w:t>VARIATIONS</w:t>
      </w:r>
      <w:bookmarkEnd w:id="1175"/>
      <w:bookmarkEnd w:id="1176"/>
      <w:bookmarkEnd w:id="1177"/>
      <w:bookmarkEnd w:id="1178"/>
    </w:p>
    <w:p w14:paraId="79F6F506" w14:textId="77777777" w:rsidR="00DA7739" w:rsidRPr="005D2C6B" w:rsidRDefault="002C783B" w:rsidP="001833F5">
      <w:pPr>
        <w:pStyle w:val="DefenceHeading2"/>
      </w:pPr>
      <w:bookmarkStart w:id="1179" w:name="_Ref71636470"/>
      <w:bookmarkStart w:id="1180" w:name="_Toc110956450"/>
      <w:bookmarkStart w:id="1181" w:name="_Toc136769827"/>
      <w:r w:rsidRPr="00CE4628">
        <w:t>Variation</w:t>
      </w:r>
      <w:r w:rsidR="00DA7739" w:rsidRPr="005D2C6B">
        <w:t xml:space="preserve"> Price Request</w:t>
      </w:r>
      <w:bookmarkEnd w:id="1179"/>
      <w:bookmarkEnd w:id="1180"/>
      <w:bookmarkEnd w:id="1181"/>
    </w:p>
    <w:p w14:paraId="1222EA4F" w14:textId="2D9C8206" w:rsidR="00DA7739" w:rsidRPr="005D2C6B" w:rsidRDefault="00DA7739" w:rsidP="0098593C">
      <w:pPr>
        <w:pStyle w:val="DefenceHeading3"/>
      </w:pPr>
      <w:r w:rsidRPr="005D2C6B">
        <w:t xml:space="preserve">At any time prior 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214954">
        <w:t>5.3</w:t>
      </w:r>
      <w:r w:rsidR="007403E3" w:rsidRPr="005D2C6B">
        <w:fldChar w:fldCharType="end"/>
      </w:r>
      <w:r w:rsidRPr="005D2C6B">
        <w:t xml:space="preserve"> and </w:t>
      </w:r>
      <w:r w:rsidR="00256543">
        <w:fldChar w:fldCharType="begin"/>
      </w:r>
      <w:r w:rsidR="00256543">
        <w:instrText xml:space="preserve"> REF _Ref459975170 \n \h </w:instrText>
      </w:r>
      <w:r w:rsidR="00256543">
        <w:fldChar w:fldCharType="separate"/>
      </w:r>
      <w:r w:rsidR="00214954">
        <w:t>9.6</w:t>
      </w:r>
      <w:r w:rsidR="00256543">
        <w:fldChar w:fldCharType="end"/>
      </w:r>
      <w:r w:rsidRPr="005D2C6B">
        <w:t xml:space="preserve">), the </w:t>
      </w:r>
      <w:r w:rsidR="00944B08" w:rsidRPr="00E2361C">
        <w:t>Contract Administrator</w:t>
      </w:r>
      <w:r w:rsidRPr="005D2C6B">
        <w:t xml:space="preserve"> may issue a document titled </w:t>
      </w:r>
      <w:r w:rsidR="0044159D" w:rsidRPr="005D2C6B">
        <w:t>"</w:t>
      </w:r>
      <w:r w:rsidRPr="00B03333">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60838761" w14:textId="77777777" w:rsidR="00EE4517" w:rsidRPr="005D2C6B" w:rsidRDefault="00EE4517" w:rsidP="001B0AC7">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30ED744C" w14:textId="77777777" w:rsidR="00DA7739" w:rsidRPr="005D2C6B" w:rsidRDefault="00DA7739" w:rsidP="001B0AC7">
      <w:pPr>
        <w:pStyle w:val="DefenceHeading3"/>
      </w:pPr>
      <w:r w:rsidRPr="005D2C6B">
        <w:t xml:space="preserve">Within 14 days </w:t>
      </w:r>
      <w:r w:rsidR="0068349F" w:rsidRPr="005D2C6B">
        <w:t xml:space="preserve">of the receipt of a </w:t>
      </w:r>
      <w:r w:rsidR="0068349F" w:rsidRPr="00BD417D">
        <w:t>Variation Price Request</w:t>
      </w:r>
      <w:r w:rsidR="0068349F">
        <w:t xml:space="preserve"> </w:t>
      </w:r>
      <w:r w:rsidR="00250A5D">
        <w:t xml:space="preserve">(or such longer period as </w:t>
      </w:r>
      <w:r w:rsidR="008D694A">
        <w:t xml:space="preserve">may be agreed by </w:t>
      </w:r>
      <w:r w:rsidR="00250A5D">
        <w:t xml:space="preserve">the Contract </w:t>
      </w:r>
      <w:r w:rsidR="006300A7">
        <w:t>Administrator</w:t>
      </w:r>
      <w:r w:rsidR="00250A5D">
        <w:t xml:space="preserve">) </w:t>
      </w:r>
      <w:r w:rsidRPr="005D2C6B">
        <w:t xml:space="preserve">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972ECF">
        <w:t xml:space="preserve"> the</w:t>
      </w:r>
      <w:r w:rsidRPr="005D2C6B">
        <w:t>:</w:t>
      </w:r>
    </w:p>
    <w:p w14:paraId="20935C35" w14:textId="77777777" w:rsidR="00DA7739" w:rsidRPr="00C00AB6" w:rsidRDefault="00DA7739" w:rsidP="001B0AC7">
      <w:pPr>
        <w:pStyle w:val="DefenceHeading4"/>
      </w:pPr>
      <w:r w:rsidRPr="00C00AB6">
        <w:t xml:space="preserve">adjustment </w:t>
      </w:r>
      <w:r w:rsidR="00EE4517" w:rsidRPr="00C00AB6">
        <w:t xml:space="preserve">(if any) </w:t>
      </w:r>
      <w:r w:rsidRPr="00C00AB6">
        <w:t xml:space="preserve">to the </w:t>
      </w:r>
      <w:r w:rsidR="000B3220" w:rsidRPr="00E2361C">
        <w:t>Contract Price</w:t>
      </w:r>
      <w:r w:rsidRPr="00C00AB6">
        <w:t xml:space="preserve"> to carry out the proposed </w:t>
      </w:r>
      <w:r w:rsidR="00C07B03" w:rsidRPr="00E2361C">
        <w:t>Variation</w:t>
      </w:r>
      <w:r w:rsidRPr="00C00AB6">
        <w:t>; and</w:t>
      </w:r>
    </w:p>
    <w:p w14:paraId="50451380" w14:textId="404FEEAF" w:rsidR="00DA7739" w:rsidRPr="00C00AB6" w:rsidRDefault="00DA7739" w:rsidP="001B0AC7">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then </w:t>
      </w:r>
      <w:r w:rsidR="00972ECF">
        <w:t>current</w:t>
      </w:r>
      <w:r w:rsidR="00972ECF" w:rsidRPr="00C00AB6">
        <w:t xml:space="preserve"> </w:t>
      </w:r>
      <w:r w:rsidRPr="00C00AB6">
        <w:t xml:space="preserve">program, including each </w:t>
      </w:r>
      <w:r w:rsidR="000B3220" w:rsidRPr="00E2361C">
        <w:t>Date</w:t>
      </w:r>
      <w:r w:rsidR="00AA5FC4">
        <w:t xml:space="preserve"> for Completion</w:t>
      </w:r>
      <w:r w:rsidRPr="00C00AB6">
        <w:t>.</w:t>
      </w:r>
      <w:r w:rsidR="00C00AB6">
        <w:t xml:space="preserve"> </w:t>
      </w:r>
    </w:p>
    <w:p w14:paraId="050A02D3" w14:textId="77777777" w:rsidR="00DA7739" w:rsidRPr="005D2C6B" w:rsidRDefault="002C783B" w:rsidP="001833F5">
      <w:pPr>
        <w:pStyle w:val="DefenceHeading2"/>
      </w:pPr>
      <w:bookmarkStart w:id="1182" w:name="_Ref71638007"/>
      <w:bookmarkStart w:id="1183" w:name="_Toc110956451"/>
      <w:bookmarkStart w:id="1184" w:name="_Toc136769828"/>
      <w:r w:rsidRPr="005D2C6B">
        <w:t>Variation</w:t>
      </w:r>
      <w:r w:rsidR="00DA7739" w:rsidRPr="005D2C6B">
        <w:t xml:space="preserve"> Order</w:t>
      </w:r>
      <w:bookmarkEnd w:id="1182"/>
      <w:bookmarkEnd w:id="1183"/>
      <w:bookmarkEnd w:id="1184"/>
    </w:p>
    <w:p w14:paraId="6C1B0CA6" w14:textId="79B5921F" w:rsidR="00DA7739" w:rsidRPr="005D2C6B"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214954">
        <w:t>11.1</w:t>
      </w:r>
      <w:r w:rsidR="007403E3" w:rsidRPr="005D2C6B">
        <w:fldChar w:fldCharType="end"/>
      </w:r>
      <w:r w:rsidRPr="005D2C6B">
        <w:t xml:space="preserve">, </w:t>
      </w:r>
      <w:r w:rsidR="00762311">
        <w:t xml:space="preserve">at any time prior </w:t>
      </w:r>
      <w:r w:rsidRPr="005D2C6B">
        <w:t xml:space="preserve">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214954">
        <w:t>5.3</w:t>
      </w:r>
      <w:r w:rsidR="007403E3" w:rsidRPr="005D2C6B">
        <w:fldChar w:fldCharType="end"/>
      </w:r>
      <w:r w:rsidRPr="005D2C6B">
        <w:t xml:space="preserve"> and </w:t>
      </w:r>
      <w:r w:rsidR="00256543">
        <w:fldChar w:fldCharType="begin"/>
      </w:r>
      <w:r w:rsidR="00256543">
        <w:instrText xml:space="preserve"> REF _Ref459975170 \n \h </w:instrText>
      </w:r>
      <w:r w:rsidR="00256543">
        <w:fldChar w:fldCharType="separate"/>
      </w:r>
      <w:r w:rsidR="00214954">
        <w:t>9.6</w:t>
      </w:r>
      <w:r w:rsidR="00256543">
        <w:fldChar w:fldCharType="end"/>
      </w:r>
      <w:r w:rsidRPr="005D2C6B">
        <w:t xml:space="preserve">), </w:t>
      </w:r>
      <w:r w:rsidR="00762311">
        <w:t xml:space="preserve">the </w:t>
      </w:r>
      <w:r w:rsidR="00944B08" w:rsidRPr="00E2361C">
        <w:t>Contract Administrator</w:t>
      </w:r>
      <w:r w:rsidR="00762311">
        <w:t xml:space="preserve"> may </w:t>
      </w:r>
      <w:r w:rsidRPr="005D2C6B">
        <w:t xml:space="preserve">instruct the </w:t>
      </w:r>
      <w:r w:rsidR="004F3FE4" w:rsidRPr="00E2361C">
        <w:t>Contractor</w:t>
      </w:r>
      <w:r w:rsidRPr="005D2C6B">
        <w:t xml:space="preserve"> to carry out a </w:t>
      </w:r>
      <w:r w:rsidR="00777C2E" w:rsidRPr="00E2361C">
        <w:t>Variation</w:t>
      </w:r>
      <w:r w:rsidRPr="005D2C6B">
        <w:t xml:space="preserve"> by a written document titled </w:t>
      </w:r>
      <w:r w:rsidR="0044159D" w:rsidRPr="005D2C6B">
        <w:t>"</w:t>
      </w:r>
      <w:r w:rsidRPr="00F7051F">
        <w:rPr>
          <w:b/>
        </w:rPr>
        <w:t>Variation Order</w:t>
      </w:r>
      <w:r w:rsidR="0044159D" w:rsidRPr="005D2C6B">
        <w:t>"</w:t>
      </w:r>
      <w:r w:rsidRPr="005D2C6B">
        <w:t xml:space="preserve"> in which the </w:t>
      </w:r>
      <w:r w:rsidR="00944B08" w:rsidRPr="00E2361C">
        <w:t>Contract Administrator</w:t>
      </w:r>
      <w:r w:rsidRPr="005D2C6B">
        <w:t xml:space="preserve"> will state one of the following:</w:t>
      </w:r>
    </w:p>
    <w:p w14:paraId="64C13EC1" w14:textId="40F9AFFA" w:rsidR="00DA7739" w:rsidRPr="005D2C6B" w:rsidRDefault="00DA7739" w:rsidP="001833F5">
      <w:pPr>
        <w:pStyle w:val="DefenceHeading3"/>
      </w:pPr>
      <w:bookmarkStart w:id="1185"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214954">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185"/>
    </w:p>
    <w:p w14:paraId="64915517" w14:textId="0D6C8CF7" w:rsidR="00DA7739" w:rsidRPr="005D2C6B" w:rsidRDefault="00DA7739" w:rsidP="001833F5">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214954">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214954">
        <w:t>11.3(c)</w:t>
      </w:r>
      <w:r w:rsidR="007403E3" w:rsidRPr="005D2C6B">
        <w:fldChar w:fldCharType="end"/>
      </w:r>
      <w:r w:rsidRPr="005D2C6B">
        <w:t>; or</w:t>
      </w:r>
    </w:p>
    <w:p w14:paraId="367A5189" w14:textId="57099B2D" w:rsidR="00DA7739" w:rsidRPr="005D2C6B" w:rsidRDefault="00DA7739" w:rsidP="001833F5">
      <w:pPr>
        <w:pStyle w:val="DefenceHeading3"/>
      </w:pPr>
      <w:bookmarkStart w:id="1186"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214954">
        <w:t>11.3(d)</w:t>
      </w:r>
      <w:r w:rsidR="007403E3" w:rsidRPr="005D2C6B">
        <w:fldChar w:fldCharType="end"/>
      </w:r>
      <w:r w:rsidRPr="005D2C6B">
        <w:t>.</w:t>
      </w:r>
      <w:bookmarkEnd w:id="1186"/>
    </w:p>
    <w:p w14:paraId="0D96CA1E" w14:textId="77777777" w:rsidR="00177C44" w:rsidRPr="005D2C6B" w:rsidRDefault="00177C44" w:rsidP="001757C5">
      <w:pPr>
        <w:pStyle w:val="DefenceNormal"/>
      </w:pPr>
      <w:r w:rsidRPr="005D2C6B">
        <w:t xml:space="preserve">No </w:t>
      </w:r>
      <w:r w:rsidR="00C07B03" w:rsidRPr="00E2361C">
        <w:t>Variation</w:t>
      </w:r>
      <w:r w:rsidRPr="00CE4628">
        <w:t xml:space="preserve"> </w:t>
      </w:r>
      <w:r w:rsidRPr="005D2C6B">
        <w:t xml:space="preserve">will invalidate the </w:t>
      </w:r>
      <w:r w:rsidR="008A3BB2" w:rsidRPr="00E2361C">
        <w:t>Contract</w:t>
      </w:r>
      <w:r w:rsidRPr="00CE4628">
        <w:t xml:space="preserve"> </w:t>
      </w:r>
      <w:r w:rsidRPr="005D2C6B">
        <w:t xml:space="preserve">irrespective of the nature, extent or value of the </w:t>
      </w:r>
      <w:r w:rsidR="00700E9C" w:rsidRPr="00CE4628">
        <w:t>w</w:t>
      </w:r>
      <w:r w:rsidRPr="00CE4628">
        <w:t xml:space="preserve">ork </w:t>
      </w:r>
      <w:r w:rsidRPr="005D2C6B">
        <w:t xml:space="preserve">the subject of the </w:t>
      </w:r>
      <w:r w:rsidR="00C07B03" w:rsidRPr="00E2361C">
        <w:t>Variation</w:t>
      </w:r>
      <w:r w:rsidRPr="005D2C6B">
        <w:t>.</w:t>
      </w:r>
    </w:p>
    <w:p w14:paraId="6CD4901A" w14:textId="77777777" w:rsidR="00DA7739" w:rsidRPr="00883AC4" w:rsidRDefault="00436CFC" w:rsidP="001833F5">
      <w:pPr>
        <w:pStyle w:val="DefenceHeading2"/>
      </w:pPr>
      <w:bookmarkStart w:id="1187" w:name="_Ref71632951"/>
      <w:bookmarkStart w:id="1188" w:name="_Ref71635688"/>
      <w:bookmarkStart w:id="1189" w:name="_Ref71635744"/>
      <w:bookmarkStart w:id="1190" w:name="_Ref114040973"/>
      <w:bookmarkStart w:id="1191" w:name="_Toc110956452"/>
      <w:bookmarkStart w:id="1192" w:name="_Toc136769829"/>
      <w:bookmarkStart w:id="1193" w:name="_Ref459371008"/>
      <w:r>
        <w:t>Valuation</w:t>
      </w:r>
      <w:r w:rsidR="00DA7739" w:rsidRPr="00883AC4">
        <w:t xml:space="preserve"> of </w:t>
      </w:r>
      <w:bookmarkEnd w:id="1187"/>
      <w:bookmarkEnd w:id="1188"/>
      <w:bookmarkEnd w:id="1189"/>
      <w:r w:rsidR="002C783B" w:rsidRPr="00883AC4">
        <w:t>Variation</w:t>
      </w:r>
      <w:bookmarkEnd w:id="1190"/>
      <w:bookmarkEnd w:id="1191"/>
      <w:bookmarkEnd w:id="1192"/>
      <w:r w:rsidR="00F7051F" w:rsidRPr="00883AC4">
        <w:t xml:space="preserve"> </w:t>
      </w:r>
      <w:bookmarkEnd w:id="1193"/>
    </w:p>
    <w:p w14:paraId="31A91FEB" w14:textId="67813603"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214954">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214954">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403A588E" w14:textId="5F7F1C95" w:rsidR="00DA7739" w:rsidRPr="00883AC4" w:rsidRDefault="00936C9B" w:rsidP="001833F5">
      <w:pPr>
        <w:pStyle w:val="DefenceHeading3"/>
      </w:pPr>
      <w:bookmarkStart w:id="1194"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214954">
        <w:t>11.2(a)</w:t>
      </w:r>
      <w:r w:rsidR="007403E3" w:rsidRPr="00883AC4">
        <w:fldChar w:fldCharType="end"/>
      </w:r>
      <w:r w:rsidR="00DA7739" w:rsidRPr="00883AC4">
        <w:t>;</w:t>
      </w:r>
      <w:bookmarkEnd w:id="1194"/>
      <w:r w:rsidR="00DA7739" w:rsidRPr="00883AC4">
        <w:t xml:space="preserve"> </w:t>
      </w:r>
    </w:p>
    <w:p w14:paraId="196425CA" w14:textId="68877516" w:rsidR="00DA7739" w:rsidRPr="00883AC4" w:rsidRDefault="00936C9B" w:rsidP="001833F5">
      <w:pPr>
        <w:pStyle w:val="DefenceHeading3"/>
      </w:pPr>
      <w:bookmarkStart w:id="1195"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214954">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 will be added:</w:t>
      </w:r>
      <w:bookmarkEnd w:id="1195"/>
    </w:p>
    <w:p w14:paraId="320A86EF" w14:textId="77777777" w:rsidR="00DA7739" w:rsidRPr="00883AC4" w:rsidRDefault="00DA7739" w:rsidP="001833F5">
      <w:pPr>
        <w:pStyle w:val="DefenceHeading4"/>
      </w:pPr>
      <w:bookmarkStart w:id="1196" w:name="_Ref117402557"/>
      <w:r w:rsidRPr="00883AC4">
        <w:t>the following percentage or percentages of the amount determined:</w:t>
      </w:r>
      <w:bookmarkEnd w:id="1196"/>
    </w:p>
    <w:p w14:paraId="58E73C6A" w14:textId="77777777"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3A059430" w14:textId="77777777"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0312BB93" w14:textId="77777777" w:rsidR="00DA7739" w:rsidRPr="00883AC4" w:rsidRDefault="00883AC4" w:rsidP="001833F5">
      <w:pPr>
        <w:pStyle w:val="DefenceHeading4"/>
      </w:pPr>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 xml:space="preserve">; </w:t>
      </w:r>
    </w:p>
    <w:p w14:paraId="00B2AA7B" w14:textId="5B43BA0C" w:rsidR="00DA7739" w:rsidRPr="00883AC4" w:rsidRDefault="00DA7739" w:rsidP="001833F5">
      <w:pPr>
        <w:pStyle w:val="DefenceHeading3"/>
      </w:pPr>
      <w:bookmarkStart w:id="1197"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214954">
        <w:t>(b)</w:t>
      </w:r>
      <w:r w:rsidR="0031775E" w:rsidRPr="00883AC4">
        <w:fldChar w:fldCharType="end"/>
      </w:r>
      <w:r w:rsidRPr="00883AC4">
        <w:t xml:space="preserve"> does not apply, </w:t>
      </w:r>
      <w:r w:rsidR="00936C9B" w:rsidRPr="00883AC4">
        <w:t xml:space="preserve">by </w:t>
      </w:r>
      <w:r w:rsidRPr="00883AC4">
        <w:t>a reasonable amount:</w:t>
      </w:r>
      <w:bookmarkEnd w:id="1197"/>
    </w:p>
    <w:p w14:paraId="6142ED60" w14:textId="77777777" w:rsidR="00DA7739" w:rsidRPr="00883AC4" w:rsidRDefault="00883AC4" w:rsidP="001833F5">
      <w:pPr>
        <w:pStyle w:val="DefenceHeading4"/>
      </w:pPr>
      <w:r w:rsidRPr="00883AC4">
        <w:lastRenderedPageBreak/>
        <w:t xml:space="preserve">to be </w:t>
      </w:r>
      <w:r w:rsidR="00DA7739" w:rsidRPr="00883AC4">
        <w:t>agreed between the parties; or</w:t>
      </w:r>
    </w:p>
    <w:p w14:paraId="5F9971A8" w14:textId="77777777" w:rsidR="00DA7739" w:rsidRPr="00883AC4" w:rsidRDefault="00DA7739" w:rsidP="001833F5">
      <w:pPr>
        <w:pStyle w:val="DefenceHeading4"/>
      </w:pPr>
      <w:bookmarkStart w:id="1198" w:name="_Ref71635420"/>
      <w:r w:rsidRPr="00883AC4">
        <w:t xml:space="preserve">failing agreement, determined by the </w:t>
      </w:r>
      <w:r w:rsidR="00944B08" w:rsidRPr="00E2361C">
        <w:t>Contract Administrator</w:t>
      </w:r>
      <w:r w:rsidRPr="00883AC4">
        <w:t>,</w:t>
      </w:r>
      <w:bookmarkEnd w:id="1198"/>
    </w:p>
    <w:p w14:paraId="1CAA1572" w14:textId="77777777" w:rsidR="00DA7739" w:rsidRPr="00883AC4" w:rsidRDefault="00DA7739" w:rsidP="00980918">
      <w:pPr>
        <w:pStyle w:val="DefenceIndent"/>
      </w:pPr>
      <w:r w:rsidRPr="00883AC4">
        <w:t>to which will be added:</w:t>
      </w:r>
    </w:p>
    <w:p w14:paraId="440580F8" w14:textId="77777777" w:rsidR="00DA7739" w:rsidRPr="00883AC4" w:rsidRDefault="00DA7739" w:rsidP="001833F5">
      <w:pPr>
        <w:pStyle w:val="DefenceHeading4"/>
      </w:pPr>
      <w:bookmarkStart w:id="1199" w:name="_Ref117402604"/>
      <w:r w:rsidRPr="00883AC4">
        <w:t>the following percentage or percentages of the amount determined:</w:t>
      </w:r>
      <w:bookmarkEnd w:id="1199"/>
    </w:p>
    <w:p w14:paraId="223179AB" w14:textId="77777777"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F156B36" w14:textId="77777777"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53BEEB81" w14:textId="77777777" w:rsidR="008B1764" w:rsidRPr="00883AC4" w:rsidRDefault="00883AC4" w:rsidP="008B1764">
      <w:pPr>
        <w:pStyle w:val="DefenceHeading4"/>
      </w:pPr>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xml:space="preserve">; or </w:t>
      </w:r>
    </w:p>
    <w:p w14:paraId="5E5D9B7D" w14:textId="0114B0B6" w:rsidR="00DA7739" w:rsidRPr="00883AC4" w:rsidRDefault="00936C9B" w:rsidP="001833F5">
      <w:pPr>
        <w:pStyle w:val="DefenceHeading3"/>
      </w:pPr>
      <w:bookmarkStart w:id="1200" w:name="_Ref71636571"/>
      <w:r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214954">
        <w:t>11.6</w:t>
      </w:r>
      <w:r w:rsidR="007403E3" w:rsidRPr="00883AC4">
        <w:fldChar w:fldCharType="end"/>
      </w:r>
      <w:r w:rsidR="00DA7739" w:rsidRPr="00883AC4">
        <w:t>.</w:t>
      </w:r>
      <w:bookmarkEnd w:id="1200"/>
    </w:p>
    <w:p w14:paraId="4822EC44" w14:textId="77777777" w:rsidR="00DA7739" w:rsidRPr="005D2C6B" w:rsidRDefault="00DA7739" w:rsidP="001833F5">
      <w:pPr>
        <w:pStyle w:val="DefenceHeading2"/>
      </w:pPr>
      <w:bookmarkStart w:id="1201" w:name="_Toc110956453"/>
      <w:bookmarkStart w:id="1202" w:name="_Toc136769830"/>
      <w:r w:rsidRPr="005D2C6B">
        <w:t>Omissions</w:t>
      </w:r>
      <w:bookmarkEnd w:id="1201"/>
      <w:bookmarkEnd w:id="1202"/>
    </w:p>
    <w:p w14:paraId="7ECECF15" w14:textId="77777777"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5EEB456C" w14:textId="77777777" w:rsidR="00DA7739" w:rsidRPr="00883AC4" w:rsidRDefault="00DA7739" w:rsidP="001833F5">
      <w:pPr>
        <w:pStyle w:val="DefenceHeading2"/>
      </w:pPr>
      <w:bookmarkStart w:id="1203" w:name="_Toc110956454"/>
      <w:bookmarkStart w:id="1204" w:name="_Toc136769831"/>
      <w:r w:rsidRPr="00883AC4">
        <w:t>Daywork</w:t>
      </w:r>
      <w:bookmarkEnd w:id="1203"/>
      <w:bookmarkEnd w:id="1204"/>
    </w:p>
    <w:p w14:paraId="02D3368D" w14:textId="00EE10DF"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214954">
        <w:t>11.2(c)</w:t>
      </w:r>
      <w:r w:rsidR="007403E3" w:rsidRPr="00883AC4">
        <w:fldChar w:fldCharType="end"/>
      </w:r>
      <w:r w:rsidRPr="00883AC4">
        <w:t xml:space="preserve"> or </w:t>
      </w:r>
      <w:r w:rsidRPr="00AD420F">
        <w:t xml:space="preserve">clause </w:t>
      </w:r>
      <w:r w:rsidR="00AD420F">
        <w:fldChar w:fldCharType="begin"/>
      </w:r>
      <w:r w:rsidR="00AD420F">
        <w:instrText xml:space="preserve"> REF _Ref114046714 \w \h </w:instrText>
      </w:r>
      <w:r w:rsidR="00AD420F">
        <w:fldChar w:fldCharType="separate"/>
      </w:r>
      <w:r w:rsidR="00214954">
        <w:t>12.24(d)</w:t>
      </w:r>
      <w:r w:rsidR="00AD420F">
        <w:fldChar w:fldCharType="end"/>
      </w:r>
      <w:r w:rsidRPr="00AD420F">
        <w:t xml:space="preserve"> to carry out work</w:t>
      </w:r>
      <w:r w:rsidRPr="00883AC4">
        <w:t xml:space="preserve"> as daywork, the </w:t>
      </w:r>
      <w:r w:rsidR="004F3FE4" w:rsidRPr="00E2361C">
        <w:t>Contractor</w:t>
      </w:r>
      <w:r w:rsidRPr="00883AC4">
        <w:t xml:space="preserve"> must: </w:t>
      </w:r>
    </w:p>
    <w:p w14:paraId="7BE06B6D" w14:textId="77777777" w:rsidR="00DA7739" w:rsidRPr="00883AC4" w:rsidRDefault="00DA7739" w:rsidP="001833F5">
      <w:pPr>
        <w:pStyle w:val="DefenceHeading3"/>
      </w:pPr>
      <w:r w:rsidRPr="00883AC4">
        <w:t>carry out the daywork in an efficient manner; and</w:t>
      </w:r>
    </w:p>
    <w:p w14:paraId="6B863B3E" w14:textId="77777777" w:rsidR="00DA7739" w:rsidRPr="00883AC4" w:rsidRDefault="00DA7739" w:rsidP="001833F5">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179BBA07" w14:textId="77777777"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4C3C65CD"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441A3959" w14:textId="77777777" w:rsidR="00DA7739" w:rsidRPr="00883AC4" w:rsidRDefault="00DA7739" w:rsidP="001757C5">
      <w:pPr>
        <w:pStyle w:val="DefenceNormal"/>
      </w:pPr>
      <w:r w:rsidRPr="00883AC4">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D16D6EF" w14:textId="77777777" w:rsidR="00DA7739" w:rsidRPr="00883AC4" w:rsidRDefault="00DA7739" w:rsidP="001833F5">
      <w:pPr>
        <w:pStyle w:val="DefenceHeading2"/>
      </w:pPr>
      <w:bookmarkStart w:id="1205" w:name="_Ref71636710"/>
      <w:bookmarkStart w:id="1206" w:name="_Toc110956455"/>
      <w:bookmarkStart w:id="1207" w:name="_Toc136769832"/>
      <w:r w:rsidRPr="00883AC4">
        <w:t>Valuation of Daywork</w:t>
      </w:r>
      <w:bookmarkEnd w:id="1205"/>
      <w:bookmarkEnd w:id="1206"/>
      <w:bookmarkEnd w:id="1207"/>
    </w:p>
    <w:p w14:paraId="3040733B" w14:textId="77777777"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33916132" w14:textId="77777777" w:rsidR="00DA7739" w:rsidRPr="00883AC4" w:rsidRDefault="00DA7739" w:rsidP="001833F5">
      <w:pPr>
        <w:pStyle w:val="DefenceHeading3"/>
      </w:pPr>
      <w:bookmarkStart w:id="1208" w:name="_Ref114288866"/>
      <w:r w:rsidRPr="00883AC4">
        <w:t xml:space="preserve">the amount of wages and allowances paid or payable by the </w:t>
      </w:r>
      <w:r w:rsidR="004F3FE4" w:rsidRPr="00E2361C">
        <w:t>Contractor</w:t>
      </w:r>
      <w:r w:rsidRPr="00883AC4">
        <w:t xml:space="preserve"> at:</w:t>
      </w:r>
      <w:bookmarkEnd w:id="1208"/>
    </w:p>
    <w:p w14:paraId="6B4A8EEE" w14:textId="77777777"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265A4383" w14:textId="7777777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6FDCC696" w14:textId="3EC19216" w:rsidR="00DA7739" w:rsidRDefault="00DA7739" w:rsidP="001833F5">
      <w:pPr>
        <w:pStyle w:val="DefenceHeading3"/>
      </w:pPr>
      <w:bookmarkStart w:id="1209"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214954">
        <w:t>(a)</w:t>
      </w:r>
      <w:r w:rsidR="0031775E" w:rsidRPr="00883AC4">
        <w:fldChar w:fldCharType="end"/>
      </w:r>
      <w:r w:rsidRPr="00883AC4">
        <w:t>;</w:t>
      </w:r>
      <w:bookmarkEnd w:id="1209"/>
    </w:p>
    <w:p w14:paraId="03BB6C12" w14:textId="77777777" w:rsidR="00883AC4" w:rsidRPr="005D2C6B" w:rsidRDefault="00883AC4" w:rsidP="00883AC4">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482DA084" w14:textId="77777777"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1973C7B7" w14:textId="77777777"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09C17034" w14:textId="77777777" w:rsidR="00883AC4" w:rsidRPr="005D2C6B" w:rsidRDefault="00883AC4" w:rsidP="00883AC4">
      <w:pPr>
        <w:pStyle w:val="DefenceHeading3"/>
      </w:pPr>
      <w:r w:rsidRPr="005D2C6B">
        <w:lastRenderedPageBreak/>
        <w:t>the reasonable amounts paid for services, subcontracts and professional fees; and</w:t>
      </w:r>
    </w:p>
    <w:p w14:paraId="5CFA419F" w14:textId="77777777" w:rsidR="00883AC4" w:rsidRPr="005D2C6B" w:rsidRDefault="00883AC4" w:rsidP="00883AC4">
      <w:pPr>
        <w:pStyle w:val="DefenceHeading3"/>
      </w:pPr>
      <w:bookmarkStart w:id="1210"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210"/>
    </w:p>
    <w:p w14:paraId="07B45C96" w14:textId="77777777" w:rsidR="00883AC4" w:rsidRPr="005D2C6B" w:rsidRDefault="00883AC4" w:rsidP="00883AC4">
      <w:pPr>
        <w:pStyle w:val="DefenceNormal"/>
      </w:pPr>
      <w:r w:rsidRPr="005D2C6B">
        <w:t>to which will be added:</w:t>
      </w:r>
    </w:p>
    <w:p w14:paraId="2D50A895" w14:textId="59ED289A" w:rsidR="00883AC4" w:rsidRPr="005D2C6B" w:rsidRDefault="00883AC4" w:rsidP="00883AC4">
      <w:pPr>
        <w:pStyle w:val="DefenceHeading3"/>
      </w:pPr>
      <w:bookmarkStart w:id="1211"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214954">
        <w:t>(a)</w:t>
      </w:r>
      <w:r w:rsidRPr="005D2C6B">
        <w:fldChar w:fldCharType="end"/>
      </w:r>
      <w:r w:rsidRPr="005D2C6B">
        <w:t xml:space="preserve"> - </w:t>
      </w:r>
      <w:r w:rsidR="00A822E7">
        <w:fldChar w:fldCharType="begin"/>
      </w:r>
      <w:r w:rsidR="00A822E7">
        <w:instrText xml:space="preserve"> REF _Ref459975608 \n \h </w:instrText>
      </w:r>
      <w:r w:rsidR="00A822E7">
        <w:fldChar w:fldCharType="separate"/>
      </w:r>
      <w:r w:rsidR="00214954">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211"/>
    </w:p>
    <w:p w14:paraId="0A60178D" w14:textId="77777777" w:rsidR="00883AC4" w:rsidRPr="00883AC4" w:rsidRDefault="00883AC4" w:rsidP="00883AC4">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23743146" w14:textId="77777777" w:rsidR="00DA7739" w:rsidRPr="00883AC4" w:rsidRDefault="00FE67D4" w:rsidP="001833F5">
      <w:pPr>
        <w:pStyle w:val="DefenceHeading2"/>
      </w:pPr>
      <w:bookmarkStart w:id="1212" w:name="_Ref459921339"/>
      <w:bookmarkStart w:id="1213" w:name="_Toc110956456"/>
      <w:bookmarkStart w:id="1214" w:name="_Toc136769833"/>
      <w:bookmarkStart w:id="1215" w:name="_Ref459371846"/>
      <w:bookmarkStart w:id="1216" w:name="_Ref459372082"/>
      <w:bookmarkStart w:id="1217" w:name="_Ref459716153"/>
      <w:r w:rsidRPr="00883AC4">
        <w:t>Contractor Variation Request</w:t>
      </w:r>
      <w:bookmarkEnd w:id="1212"/>
      <w:bookmarkEnd w:id="1213"/>
      <w:bookmarkEnd w:id="1214"/>
      <w:r w:rsidRPr="00883AC4">
        <w:t xml:space="preserve"> </w:t>
      </w:r>
      <w:bookmarkEnd w:id="1215"/>
      <w:bookmarkEnd w:id="1216"/>
      <w:bookmarkEnd w:id="1217"/>
    </w:p>
    <w:p w14:paraId="3B9314FC" w14:textId="77777777"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1498D720" w14:textId="77777777" w:rsidR="00883AC4" w:rsidRPr="005D2C6B" w:rsidRDefault="00883AC4" w:rsidP="00883AC4">
      <w:pPr>
        <w:pStyle w:val="DefenceHeading3"/>
      </w:pPr>
      <w:r w:rsidRPr="00883AC4">
        <w:t xml:space="preserve">a description of the </w:t>
      </w:r>
      <w:r w:rsidR="00C07B03" w:rsidRPr="00E2361C">
        <w:t>Variation</w:t>
      </w:r>
      <w:r w:rsidRPr="00883AC4">
        <w:t xml:space="preserve">; </w:t>
      </w:r>
    </w:p>
    <w:p w14:paraId="4681965B" w14:textId="77777777" w:rsidR="00883AC4" w:rsidRDefault="00883AC4" w:rsidP="00883AC4">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7471EF95" w14:textId="77777777" w:rsidR="00883AC4" w:rsidRPr="005D2C6B" w:rsidRDefault="00883AC4" w:rsidP="00883AC4">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52010EC1" w14:textId="77777777" w:rsidR="00883AC4" w:rsidRPr="00883AC4" w:rsidRDefault="00883AC4" w:rsidP="00C602F2">
      <w:pPr>
        <w:pStyle w:val="DefenceHeading3"/>
        <w:rPr>
          <w:bCs w:val="0"/>
        </w:rPr>
      </w:pPr>
      <w:r w:rsidRPr="00883AC4">
        <w:rPr>
          <w:bCs w:val="0"/>
        </w:rPr>
        <w:t xml:space="preserve">the effect which the </w:t>
      </w:r>
      <w:r w:rsidR="00C07B03" w:rsidRPr="00E2361C">
        <w:t>Variation</w:t>
      </w:r>
      <w:r w:rsidRPr="00883AC4">
        <w:rPr>
          <w:bCs w:val="0"/>
        </w:rPr>
        <w:t xml:space="preserve"> will have upon the future cost of operating and maintaining the </w:t>
      </w:r>
      <w:r w:rsidR="00D025B5" w:rsidRPr="00E2361C">
        <w:t>Works</w:t>
      </w:r>
      <w:r w:rsidRPr="00883AC4">
        <w:rPr>
          <w:bCs w:val="0"/>
        </w:rPr>
        <w:t>.</w:t>
      </w:r>
    </w:p>
    <w:p w14:paraId="0D9FE40C" w14:textId="77777777" w:rsidR="00883AC4" w:rsidRPr="00883AC4" w:rsidRDefault="00883AC4" w:rsidP="00883AC4">
      <w:pPr>
        <w:pStyle w:val="DefenceHeading2"/>
      </w:pPr>
      <w:bookmarkStart w:id="1218" w:name="_Toc450161955"/>
      <w:bookmarkStart w:id="1219" w:name="_Ref459921334"/>
      <w:bookmarkStart w:id="1220" w:name="_Toc110956457"/>
      <w:bookmarkStart w:id="1221" w:name="_Toc136769834"/>
      <w:r w:rsidRPr="00883AC4">
        <w:t>Contract Administrator's Determination</w:t>
      </w:r>
      <w:bookmarkEnd w:id="1218"/>
      <w:bookmarkEnd w:id="1219"/>
      <w:bookmarkEnd w:id="1220"/>
      <w:bookmarkEnd w:id="1221"/>
      <w:r w:rsidRPr="00883AC4">
        <w:t xml:space="preserve"> </w:t>
      </w:r>
    </w:p>
    <w:p w14:paraId="49FC6358" w14:textId="58DCF244" w:rsidR="00883AC4" w:rsidRPr="00883AC4" w:rsidRDefault="00883AC4" w:rsidP="0098593C">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A822E7">
        <w:fldChar w:fldCharType="separate"/>
      </w:r>
      <w:r w:rsidR="00214954">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27C0FA4" w14:textId="77777777" w:rsidR="00883AC4" w:rsidRPr="005D2C6B" w:rsidRDefault="00883AC4" w:rsidP="001B0AC7">
      <w:pPr>
        <w:pStyle w:val="DefenceHeading4"/>
      </w:pPr>
      <w:r w:rsidRPr="00883AC4">
        <w:t>rejecting the request; or</w:t>
      </w:r>
    </w:p>
    <w:p w14:paraId="1C70FD44" w14:textId="77777777" w:rsidR="00883AC4" w:rsidRPr="005D2C6B" w:rsidRDefault="00883AC4" w:rsidP="001B0AC7">
      <w:pPr>
        <w:pStyle w:val="DefenceHeading4"/>
      </w:pPr>
      <w:r w:rsidRPr="00883AC4">
        <w:t xml:space="preserve">approving the request either conditionally or unconditionally. </w:t>
      </w:r>
    </w:p>
    <w:p w14:paraId="35B0E8C1" w14:textId="77777777" w:rsidR="00883AC4" w:rsidRPr="00883AC4" w:rsidRDefault="00883AC4" w:rsidP="001B0AC7">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5EDDFFCA" w14:textId="77777777" w:rsidR="00883AC4" w:rsidRPr="00883AC4" w:rsidRDefault="00AA4420" w:rsidP="00883AC4">
      <w:pPr>
        <w:pStyle w:val="DefenceHeading2"/>
      </w:pPr>
      <w:bookmarkStart w:id="1222" w:name="_Ref71636614"/>
      <w:bookmarkStart w:id="1223" w:name="_Toc450161956"/>
      <w:bookmarkStart w:id="1224" w:name="_Ref459921294"/>
      <w:bookmarkStart w:id="1225" w:name="_Toc110956458"/>
      <w:bookmarkStart w:id="1226" w:name="_Toc136769835"/>
      <w:r>
        <w:t>Contract</w:t>
      </w:r>
      <w:r w:rsidR="005D635D">
        <w:t>or</w:t>
      </w:r>
      <w:r>
        <w:t xml:space="preserve"> </w:t>
      </w:r>
      <w:r w:rsidR="00883AC4" w:rsidRPr="00883AC4">
        <w:t xml:space="preserve">Variation </w:t>
      </w:r>
      <w:r>
        <w:t xml:space="preserve">Request </w:t>
      </w:r>
      <w:r w:rsidR="00883AC4" w:rsidRPr="00883AC4">
        <w:t xml:space="preserve">Approved by </w:t>
      </w:r>
      <w:bookmarkEnd w:id="1222"/>
      <w:r w:rsidR="00883AC4" w:rsidRPr="00883AC4">
        <w:t>Contract Administrator</w:t>
      </w:r>
      <w:bookmarkEnd w:id="1223"/>
      <w:bookmarkEnd w:id="1224"/>
      <w:bookmarkEnd w:id="1225"/>
      <w:bookmarkEnd w:id="1226"/>
      <w:r w:rsidR="00883AC4" w:rsidRPr="00883AC4">
        <w:t xml:space="preserve"> </w:t>
      </w:r>
    </w:p>
    <w:p w14:paraId="05AAD3C2" w14:textId="04E36E8F"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214954">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214954">
        <w:t>11.7</w:t>
      </w:r>
      <w:r w:rsidR="009C79A6">
        <w:fldChar w:fldCharType="end"/>
      </w:r>
      <w:r w:rsidRPr="00883AC4">
        <w:t>:</w:t>
      </w:r>
    </w:p>
    <w:p w14:paraId="058A781F" w14:textId="77777777" w:rsidR="00883AC4" w:rsidRPr="005D2C6B" w:rsidRDefault="00883AC4" w:rsidP="00883AC4">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883AC4">
        <w:rPr>
          <w:color w:val="0000FF"/>
        </w:rPr>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2C2EEB0B" w14:textId="77777777" w:rsidR="00883AC4" w:rsidRPr="005D2C6B" w:rsidRDefault="00883AC4" w:rsidP="00883AC4">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1EFBDE2A" w14:textId="77777777" w:rsidR="00883AC4" w:rsidRPr="005D2C6B" w:rsidRDefault="00883AC4" w:rsidP="00883AC4">
      <w:pPr>
        <w:pStyle w:val="DefenceHeading3"/>
      </w:pPr>
      <w:r w:rsidRPr="00883AC4">
        <w:t xml:space="preserve">the </w:t>
      </w:r>
      <w:r w:rsidR="004F3FE4" w:rsidRPr="00E2361C">
        <w:t>Contractor</w:t>
      </w:r>
      <w:r w:rsidRPr="00883AC4">
        <w:t xml:space="preserve"> will be responsible for all parts of the </w:t>
      </w:r>
      <w:r w:rsidR="00D025B5" w:rsidRPr="00E2361C">
        <w:t>Works</w:t>
      </w:r>
      <w:r w:rsidRPr="00883AC4">
        <w:t xml:space="preserve"> which are in any way affected by the </w:t>
      </w:r>
      <w:r w:rsidR="00C07B03" w:rsidRPr="00E2361C">
        <w:t>Variation</w:t>
      </w:r>
      <w:r w:rsidRPr="00883AC4">
        <w:t xml:space="preserve">. </w:t>
      </w:r>
    </w:p>
    <w:p w14:paraId="3F86AA94" w14:textId="77777777" w:rsidR="00DA7739" w:rsidRPr="005D2C6B" w:rsidRDefault="008D246F" w:rsidP="001833F5">
      <w:pPr>
        <w:pStyle w:val="DefenceHeading1"/>
      </w:pPr>
      <w:r w:rsidRPr="005D2C6B">
        <w:br w:type="page"/>
      </w:r>
      <w:bookmarkStart w:id="1227" w:name="_Ref71642917"/>
      <w:bookmarkStart w:id="1228" w:name="_Toc110956459"/>
      <w:bookmarkStart w:id="1229" w:name="_Toc136769836"/>
      <w:r w:rsidR="00DA7739" w:rsidRPr="005D2C6B">
        <w:lastRenderedPageBreak/>
        <w:t>PAYMENT</w:t>
      </w:r>
      <w:bookmarkEnd w:id="1227"/>
      <w:bookmarkEnd w:id="1228"/>
      <w:bookmarkEnd w:id="1229"/>
    </w:p>
    <w:p w14:paraId="2C4AC7E2" w14:textId="77777777" w:rsidR="00DA7739" w:rsidRPr="005D2C6B" w:rsidRDefault="00DA7739" w:rsidP="001833F5">
      <w:pPr>
        <w:pStyle w:val="DefenceHeading2"/>
      </w:pPr>
      <w:bookmarkStart w:id="1230" w:name="_Toc110956460"/>
      <w:bookmarkStart w:id="1231" w:name="_Toc136769837"/>
      <w:r w:rsidRPr="005D2C6B">
        <w:t>Payment Obligation</w:t>
      </w:r>
      <w:bookmarkEnd w:id="1230"/>
      <w:bookmarkEnd w:id="1231"/>
    </w:p>
    <w:p w14:paraId="4BE2F3F4" w14:textId="57F1451D"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214954">
        <w:t>12.17</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5CB5C316" w14:textId="77777777" w:rsidR="00DA7739" w:rsidRPr="005D2C6B" w:rsidRDefault="00DA7739" w:rsidP="001833F5">
      <w:pPr>
        <w:pStyle w:val="DefenceHeading3"/>
      </w:pPr>
      <w:r w:rsidRPr="005D2C6B">
        <w:t xml:space="preserve">the </w:t>
      </w:r>
      <w:r w:rsidR="000B3220" w:rsidRPr="00E2361C">
        <w:t>Contract Price</w:t>
      </w:r>
      <w:r w:rsidRPr="005D2C6B">
        <w:t>; and</w:t>
      </w:r>
    </w:p>
    <w:p w14:paraId="440A0EF7" w14:textId="77777777" w:rsidR="00DA7739" w:rsidRPr="005D2C6B" w:rsidRDefault="00DA7739" w:rsidP="001833F5">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0ECE9C1" w14:textId="77777777" w:rsidR="00DA7739" w:rsidRPr="005D2C6B" w:rsidRDefault="00DA7739" w:rsidP="001833F5">
      <w:pPr>
        <w:pStyle w:val="DefenceHeading2"/>
      </w:pPr>
      <w:bookmarkStart w:id="1232" w:name="_Ref71633130"/>
      <w:bookmarkStart w:id="1233" w:name="_Ref71637005"/>
      <w:bookmarkStart w:id="1234" w:name="_Toc110956461"/>
      <w:bookmarkStart w:id="1235" w:name="_Toc136769838"/>
      <w:r w:rsidRPr="005D2C6B">
        <w:t>Payment Claims</w:t>
      </w:r>
      <w:bookmarkEnd w:id="1232"/>
      <w:bookmarkEnd w:id="1233"/>
      <w:bookmarkEnd w:id="1234"/>
      <w:bookmarkEnd w:id="1235"/>
    </w:p>
    <w:p w14:paraId="2BD06AA7" w14:textId="77777777" w:rsidR="00861D0F" w:rsidRPr="005D2C6B" w:rsidRDefault="008D694A" w:rsidP="001757C5">
      <w:pPr>
        <w:pStyle w:val="DefenceNormal"/>
      </w:pPr>
      <w:r>
        <w:t>T</w:t>
      </w:r>
      <w:r w:rsidR="00861D0F" w:rsidRPr="005D2C6B">
        <w:t xml:space="preserve">he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759864D4" w14:textId="77777777" w:rsidR="00E1092A" w:rsidRPr="005D2C6B" w:rsidRDefault="002815C8" w:rsidP="001833F5">
      <w:pPr>
        <w:pStyle w:val="DefenceHeading3"/>
        <w:rPr>
          <w:b/>
        </w:rPr>
      </w:pPr>
      <w:bookmarkStart w:id="1236"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236"/>
    </w:p>
    <w:p w14:paraId="726102E3" w14:textId="2262F0FA" w:rsidR="00E1092A" w:rsidRPr="005D2C6B" w:rsidRDefault="00E1092A" w:rsidP="001833F5">
      <w:pPr>
        <w:pStyle w:val="DefenceHeading3"/>
      </w:pPr>
      <w:bookmarkStart w:id="1237"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214954">
        <w:t>12.11</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214954">
        <w:t>12.13</w:t>
      </w:r>
      <w:r w:rsidR="002815C8" w:rsidRPr="005D2C6B">
        <w:fldChar w:fldCharType="end"/>
      </w:r>
      <w:r w:rsidRPr="005D2C6B">
        <w:t>;</w:t>
      </w:r>
      <w:bookmarkEnd w:id="1237"/>
    </w:p>
    <w:p w14:paraId="0EB8B1A2" w14:textId="77777777" w:rsidR="00861D0F" w:rsidRPr="005D2C6B" w:rsidRDefault="00861D0F" w:rsidP="001833F5">
      <w:pPr>
        <w:pStyle w:val="DefenceHeading3"/>
      </w:pPr>
      <w:r w:rsidRPr="005D2C6B">
        <w:rPr>
          <w:szCs w:val="20"/>
        </w:rPr>
        <w:t xml:space="preserve">in the format set out in the </w:t>
      </w:r>
      <w:r w:rsidR="00242353" w:rsidRPr="00E2361C">
        <w:t>Schedule of Collateral Documents</w:t>
      </w:r>
      <w:r w:rsidRPr="005D2C6B">
        <w:rPr>
          <w:szCs w:val="20"/>
        </w:rPr>
        <w:t xml:space="preserve"> or in any other format which the </w:t>
      </w:r>
      <w:r w:rsidR="00944B08" w:rsidRPr="00E2361C">
        <w:t>Contract Administrator</w:t>
      </w:r>
      <w:r w:rsidRPr="005D2C6B">
        <w:rPr>
          <w:szCs w:val="20"/>
        </w:rPr>
        <w:t xml:space="preserve"> reasonably requires; </w:t>
      </w:r>
    </w:p>
    <w:p w14:paraId="5E834E5E" w14:textId="77777777" w:rsidR="00861D0F" w:rsidRPr="005D2C6B" w:rsidRDefault="00861D0F" w:rsidP="001833F5">
      <w:pPr>
        <w:pStyle w:val="DefenceHeading3"/>
      </w:pPr>
      <w:r w:rsidRPr="005D2C6B">
        <w:t xml:space="preserve">which are based on the </w:t>
      </w:r>
      <w:r w:rsidR="00C07B03" w:rsidRPr="00E2361C">
        <w:t>Table of Variation Rates and Prices</w:t>
      </w:r>
      <w:r w:rsidR="00173F2D" w:rsidRPr="005D2C6B">
        <w:t xml:space="preserve"> </w:t>
      </w:r>
      <w:r w:rsidRPr="005D2C6B">
        <w:t xml:space="preserve">or the </w:t>
      </w:r>
      <w:r w:rsidR="00E700A5" w:rsidRPr="00E2361C">
        <w:t>Schedule of Rates</w:t>
      </w:r>
      <w:r w:rsidRPr="005D2C6B">
        <w:t xml:space="preserve"> to the extent these are relevant</w:t>
      </w:r>
      <w:r w:rsidR="00CC7F06" w:rsidRPr="005D2C6B">
        <w:t>;</w:t>
      </w:r>
    </w:p>
    <w:p w14:paraId="6E626707" w14:textId="77777777" w:rsidR="00B155EE" w:rsidRPr="005D2C6B" w:rsidRDefault="00B155EE" w:rsidP="001833F5">
      <w:pPr>
        <w:pStyle w:val="DefenceHeading3"/>
      </w:pPr>
      <w:r w:rsidRPr="005D2C6B">
        <w:t>which show separately the amounts (if any) claimed on account of:</w:t>
      </w:r>
    </w:p>
    <w:p w14:paraId="5017738C" w14:textId="0A0CE00B" w:rsidR="00B155EE" w:rsidRPr="005D2C6B" w:rsidRDefault="00B155EE" w:rsidP="00313641">
      <w:pPr>
        <w:pStyle w:val="DefenceHeading4"/>
      </w:pPr>
      <w:r w:rsidRPr="005D2C6B">
        <w:t xml:space="preserve">the </w:t>
      </w:r>
      <w:r w:rsidR="000B3220" w:rsidRPr="00E2361C">
        <w:t>Contract Price</w:t>
      </w:r>
      <w:r w:rsidR="00313641">
        <w:t xml:space="preserve">, including </w:t>
      </w:r>
      <w:r w:rsidR="003156B6" w:rsidRPr="00B37A57">
        <w:t>(</w:t>
      </w:r>
      <w:r w:rsidR="00313641" w:rsidRPr="00B37A57">
        <w:t>as applicable</w:t>
      </w:r>
      <w:r w:rsidR="003156B6" w:rsidRPr="00B37A57">
        <w:t>)</w:t>
      </w:r>
      <w:r w:rsidR="00313641" w:rsidRPr="00B37A57">
        <w:t xml:space="preserve"> the </w:t>
      </w:r>
      <w:r w:rsidR="00B37A57">
        <w:t>c</w:t>
      </w:r>
      <w:r w:rsidR="00313641" w:rsidRPr="00B37A57">
        <w:t xml:space="preserve">urrency </w:t>
      </w:r>
      <w:r w:rsidR="00B37A57">
        <w:t xml:space="preserve">or currencies in which it is claimed </w:t>
      </w:r>
      <w:r w:rsidR="00B46DDF" w:rsidRPr="00B37A57">
        <w:t>(</w:t>
      </w:r>
      <w:r w:rsidR="000934A8">
        <w:t>which currencies must be in accordance with the breakdown in</w:t>
      </w:r>
      <w:r w:rsidR="00B46DDF" w:rsidRPr="00B37A57">
        <w:t xml:space="preserve"> </w:t>
      </w:r>
      <w:r w:rsidR="00774243">
        <w:fldChar w:fldCharType="begin"/>
      </w:r>
      <w:r w:rsidR="00774243">
        <w:instrText xml:space="preserve"> REF _Ref134522021 \n \h </w:instrText>
      </w:r>
      <w:r w:rsidR="00774243">
        <w:fldChar w:fldCharType="separate"/>
      </w:r>
      <w:r w:rsidR="00214954">
        <w:t>Annexure 1</w:t>
      </w:r>
      <w:r w:rsidR="00774243">
        <w:fldChar w:fldCharType="end"/>
      </w:r>
      <w:r w:rsidR="000934A8">
        <w:t xml:space="preserve"> (if any)</w:t>
      </w:r>
      <w:r w:rsidR="00B46DDF" w:rsidRPr="00B37A57">
        <w:t>)</w:t>
      </w:r>
      <w:r w:rsidRPr="005D2C6B">
        <w:t>; and</w:t>
      </w:r>
    </w:p>
    <w:p w14:paraId="2EB8B361" w14:textId="77777777"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7EC64AD4" w14:textId="77777777" w:rsidR="00E1092A" w:rsidRPr="005D2C6B" w:rsidRDefault="00E1092A" w:rsidP="00E1092A">
      <w:pPr>
        <w:pStyle w:val="DefenceHeading3"/>
      </w:pPr>
      <w:bookmarkStart w:id="1238" w:name="_Ref98729286"/>
      <w:r w:rsidRPr="005D2C6B">
        <w:t xml:space="preserve">which set out or attach sufficient details, calculations, supporting documentation and other information in respect of all amounts claimed by the </w:t>
      </w:r>
      <w:r w:rsidR="004F3FE4" w:rsidRPr="00E2361C">
        <w:t>Contractor</w:t>
      </w:r>
      <w:r w:rsidRPr="005D2C6B">
        <w:t>:</w:t>
      </w:r>
    </w:p>
    <w:p w14:paraId="1831A8DE" w14:textId="77777777" w:rsidR="00E1092A" w:rsidRPr="005D2C6B" w:rsidRDefault="00E1092A" w:rsidP="00E1092A">
      <w:pPr>
        <w:pStyle w:val="DefenceHeading4"/>
      </w:pPr>
      <w:r w:rsidRPr="005D2C6B">
        <w:t xml:space="preserve">to enable the </w:t>
      </w:r>
      <w:r w:rsidR="00944B08" w:rsidRPr="00E2361C">
        <w:t>Contract Administrator</w:t>
      </w:r>
      <w:r w:rsidRPr="005D2C6B">
        <w:t xml:space="preserve"> to fully and accurately determine (without needing to refer to any other documentation or information) the amounts then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 and</w:t>
      </w:r>
    </w:p>
    <w:p w14:paraId="44281E3F" w14:textId="77777777" w:rsidR="00E1092A" w:rsidRPr="005D2C6B" w:rsidRDefault="00E1092A" w:rsidP="00E1092A">
      <w:pPr>
        <w:pStyle w:val="DefenceHeading4"/>
      </w:pPr>
      <w:r w:rsidRPr="005D2C6B">
        <w:rPr>
          <w:szCs w:val="22"/>
        </w:rPr>
        <w:t xml:space="preserve">including any such documentation or information which the </w:t>
      </w:r>
      <w:r w:rsidR="00944B08" w:rsidRPr="00E2361C">
        <w:t>Contract Administrator</w:t>
      </w:r>
      <w:r w:rsidRPr="005D2C6B">
        <w:t xml:space="preserve"> may by written notice from time to time require the </w:t>
      </w:r>
      <w:r w:rsidR="004F3FE4" w:rsidRPr="00E2361C">
        <w:t>Contractor</w:t>
      </w:r>
      <w:r w:rsidRPr="00CE4628">
        <w:t xml:space="preserve"> </w:t>
      </w:r>
      <w:r w:rsidRPr="005D2C6B">
        <w:t>to set out or attach, whether in relation to a specific payment claim or all payment claims generally.</w:t>
      </w:r>
      <w:bookmarkEnd w:id="1238"/>
      <w:r w:rsidRPr="005D2C6B">
        <w:t xml:space="preserve"> </w:t>
      </w:r>
    </w:p>
    <w:p w14:paraId="521D294F" w14:textId="77777777" w:rsidR="00913658" w:rsidRPr="005D2C6B" w:rsidRDefault="0068349F" w:rsidP="00913658">
      <w:pPr>
        <w:pStyle w:val="DefenceHeading2"/>
      </w:pPr>
      <w:bookmarkStart w:id="1239" w:name="_Ref75330297"/>
      <w:bookmarkStart w:id="1240" w:name="_Ref75330304"/>
      <w:bookmarkStart w:id="1241" w:name="_Toc110956462"/>
      <w:bookmarkStart w:id="1242" w:name="_Toc136769839"/>
      <w:bookmarkStart w:id="1243" w:name="_Ref71632397"/>
      <w:bookmarkStart w:id="1244" w:name="_Ref71632524"/>
      <w:bookmarkStart w:id="1245" w:name="_Ref71637137"/>
      <w:bookmarkStart w:id="1246" w:name="_Ref71637270"/>
      <w:bookmarkStart w:id="1247" w:name="_Ref100392530"/>
      <w:r>
        <w:t>Certific</w:t>
      </w:r>
      <w:r w:rsidR="008D694A">
        <w:t>ation</w:t>
      </w:r>
      <w:r w:rsidR="00762311">
        <w:t xml:space="preserve"> to </w:t>
      </w:r>
      <w:r w:rsidR="008D694A">
        <w:t xml:space="preserve">Accompany </w:t>
      </w:r>
      <w:r w:rsidR="00762311">
        <w:t>Submission of Payment Claim</w:t>
      </w:r>
      <w:bookmarkEnd w:id="1239"/>
      <w:bookmarkEnd w:id="1240"/>
      <w:bookmarkEnd w:id="1241"/>
      <w:bookmarkEnd w:id="1242"/>
    </w:p>
    <w:p w14:paraId="43C68E0C" w14:textId="15DEEA71" w:rsidR="00913658" w:rsidRPr="005D2C6B" w:rsidRDefault="00913658" w:rsidP="0098593C">
      <w:pPr>
        <w:pStyle w:val="DefenceHeading3"/>
        <w:numPr>
          <w:ilvl w:val="0"/>
          <w:numId w:val="0"/>
        </w:numPr>
      </w:pPr>
      <w:bookmarkStart w:id="1248" w:name="_Ref100476132"/>
      <w:r w:rsidRPr="005D2C6B">
        <w:t xml:space="preserve">The </w:t>
      </w:r>
      <w:r w:rsidR="00F548B0" w:rsidRPr="00E2361C">
        <w:t>Contractor</w:t>
      </w:r>
      <w:r w:rsidR="008D694A" w:rsidRPr="008D694A">
        <w:t xml:space="preserve"> </w:t>
      </w:r>
      <w:r w:rsidR="008D694A" w:rsidRPr="006433F1">
        <w:t>must</w:t>
      </w:r>
      <w:r w:rsidR="008D694A">
        <w:t xml:space="preserve">, with each </w:t>
      </w:r>
      <w:r w:rsidRPr="005D2C6B">
        <w:t xml:space="preserve">payment claim under clause </w:t>
      </w:r>
      <w:r w:rsidRPr="005D2C6B">
        <w:fldChar w:fldCharType="begin"/>
      </w:r>
      <w:r w:rsidRPr="005D2C6B">
        <w:instrText xml:space="preserve"> REF _Ref71637005 \w \h  \* MERGEFORMAT </w:instrText>
      </w:r>
      <w:r w:rsidRPr="005D2C6B">
        <w:fldChar w:fldCharType="separate"/>
      </w:r>
      <w:r w:rsidR="00214954">
        <w:t>12.2</w:t>
      </w:r>
      <w:r w:rsidRPr="005D2C6B">
        <w:fldChar w:fldCharType="end"/>
      </w:r>
      <w:r w:rsidR="008D694A">
        <w:t xml:space="preserve">, certify to the </w:t>
      </w:r>
      <w:r w:rsidR="008D694A" w:rsidRPr="00E2361C">
        <w:t>Contract Administrator</w:t>
      </w:r>
      <w:r w:rsidR="008D694A" w:rsidRPr="006433F1">
        <w:t xml:space="preserve"> </w:t>
      </w:r>
      <w:r w:rsidR="008D694A">
        <w:t>that it has</w:t>
      </w:r>
      <w:r w:rsidRPr="005D2C6B">
        <w:t>:</w:t>
      </w:r>
      <w:bookmarkEnd w:id="1248"/>
    </w:p>
    <w:p w14:paraId="33442DBD" w14:textId="328D0020" w:rsidR="00977B07" w:rsidRDefault="00713385" w:rsidP="0098593C">
      <w:pPr>
        <w:pStyle w:val="DefenceHeading3"/>
      </w:pPr>
      <w:r>
        <w:t>complied with</w:t>
      </w:r>
      <w:r w:rsidRPr="005D2C6B">
        <w:t xml:space="preserve"> </w:t>
      </w:r>
      <w:r w:rsidR="00977B07" w:rsidRPr="005D2C6B">
        <w:t>clause </w:t>
      </w:r>
      <w:r w:rsidR="00977B07" w:rsidRPr="005D2C6B">
        <w:fldChar w:fldCharType="begin"/>
      </w:r>
      <w:r w:rsidR="00977B07" w:rsidRPr="005D2C6B">
        <w:instrText xml:space="preserve"> REF _Ref71637285 \w \h  \* MERGEFORMAT </w:instrText>
      </w:r>
      <w:r w:rsidR="00977B07" w:rsidRPr="005D2C6B">
        <w:fldChar w:fldCharType="separate"/>
      </w:r>
      <w:r w:rsidR="00214954">
        <w:t>4.1</w:t>
      </w:r>
      <w:r w:rsidR="00977B07" w:rsidRPr="005D2C6B">
        <w:fldChar w:fldCharType="end"/>
      </w:r>
      <w:r w:rsidR="00977B07">
        <w:t xml:space="preserve">; </w:t>
      </w:r>
    </w:p>
    <w:p w14:paraId="599B7B28" w14:textId="11774669" w:rsidR="00977B07" w:rsidRPr="005D2C6B" w:rsidRDefault="00977B07" w:rsidP="0098593C">
      <w:pPr>
        <w:pStyle w:val="DefenceHeading3"/>
      </w:pPr>
      <w:r>
        <w:t xml:space="preserve">if </w:t>
      </w:r>
      <w:r w:rsidRPr="005D2C6B">
        <w:t>clause </w:t>
      </w:r>
      <w:r w:rsidRPr="005D2C6B">
        <w:fldChar w:fldCharType="begin"/>
      </w:r>
      <w:r w:rsidRPr="005D2C6B">
        <w:instrText xml:space="preserve"> REF _Ref72139531 \r \h  \* MERGEFORMAT </w:instrText>
      </w:r>
      <w:r w:rsidRPr="005D2C6B">
        <w:fldChar w:fldCharType="separate"/>
      </w:r>
      <w:r w:rsidR="00214954">
        <w:t>4.4</w:t>
      </w:r>
      <w:r w:rsidRPr="005D2C6B">
        <w:fldChar w:fldCharType="end"/>
      </w:r>
      <w:r w:rsidR="00713385">
        <w:t xml:space="preserve"> applies, complied with clause </w:t>
      </w:r>
      <w:r w:rsidR="00713385" w:rsidRPr="005D2C6B">
        <w:fldChar w:fldCharType="begin"/>
      </w:r>
      <w:r w:rsidR="00713385" w:rsidRPr="005D2C6B">
        <w:instrText xml:space="preserve"> REF _Ref72139531 \r \h  \* MERGEFORMAT </w:instrText>
      </w:r>
      <w:r w:rsidR="00713385" w:rsidRPr="005D2C6B">
        <w:fldChar w:fldCharType="separate"/>
      </w:r>
      <w:r w:rsidR="00214954">
        <w:t>4.4</w:t>
      </w:r>
      <w:r w:rsidR="00713385" w:rsidRPr="005D2C6B">
        <w:fldChar w:fldCharType="end"/>
      </w:r>
      <w:r w:rsidRPr="005D2C6B">
        <w:t>;</w:t>
      </w:r>
    </w:p>
    <w:p w14:paraId="3CD0A305" w14:textId="2F1B4DD8" w:rsidR="00977B07" w:rsidRDefault="00713385" w:rsidP="0098593C">
      <w:pPr>
        <w:pStyle w:val="DefenceHeading3"/>
      </w:pPr>
      <w:r>
        <w:t>complied with</w:t>
      </w:r>
      <w:r w:rsidRPr="005D2C6B">
        <w:t xml:space="preserve"> </w:t>
      </w:r>
      <w:r w:rsidR="00977B07" w:rsidRPr="005D2C6B">
        <w:t>clause </w:t>
      </w:r>
      <w:r w:rsidR="00977B07" w:rsidRPr="005D2C6B">
        <w:fldChar w:fldCharType="begin"/>
      </w:r>
      <w:r w:rsidR="00977B07" w:rsidRPr="005D2C6B">
        <w:instrText xml:space="preserve"> REF _Ref71637380 \w \h  \* MERGEFORMAT </w:instrText>
      </w:r>
      <w:r w:rsidR="00977B07" w:rsidRPr="005D2C6B">
        <w:fldChar w:fldCharType="separate"/>
      </w:r>
      <w:r w:rsidR="00214954">
        <w:t>5.4</w:t>
      </w:r>
      <w:r w:rsidR="00977B07" w:rsidRPr="005D2C6B">
        <w:fldChar w:fldCharType="end"/>
      </w:r>
      <w:r w:rsidR="00977B07">
        <w:t xml:space="preserve">; </w:t>
      </w:r>
    </w:p>
    <w:p w14:paraId="2B0AC977" w14:textId="55E9C1A0" w:rsidR="00977B07" w:rsidRDefault="00977B07" w:rsidP="0098593C">
      <w:pPr>
        <w:pStyle w:val="DefenceHeading3"/>
      </w:pPr>
      <w:r>
        <w:t xml:space="preserve">if clause </w:t>
      </w:r>
      <w:r w:rsidR="006E5173">
        <w:fldChar w:fldCharType="begin"/>
      </w:r>
      <w:r w:rsidR="006E5173">
        <w:instrText xml:space="preserve"> REF _Ref121633740 \n \h </w:instrText>
      </w:r>
      <w:r w:rsidR="006E5173">
        <w:fldChar w:fldCharType="separate"/>
      </w:r>
      <w:r w:rsidR="00214954">
        <w:t>6.15</w:t>
      </w:r>
      <w:r w:rsidR="006E5173">
        <w:fldChar w:fldCharType="end"/>
      </w:r>
      <w:r>
        <w:t xml:space="preserve"> applies, </w:t>
      </w:r>
      <w:r w:rsidR="00713385">
        <w:t>complied with</w:t>
      </w:r>
      <w:r w:rsidR="00713385" w:rsidRPr="005D2C6B">
        <w:t xml:space="preserve"> </w:t>
      </w:r>
      <w:r>
        <w:t xml:space="preserve">clause </w:t>
      </w:r>
      <w:r w:rsidR="006E5173">
        <w:fldChar w:fldCharType="begin"/>
      </w:r>
      <w:r w:rsidR="006E5173">
        <w:instrText xml:space="preserve"> REF _Ref121633740 \n \h </w:instrText>
      </w:r>
      <w:r w:rsidR="006E5173">
        <w:fldChar w:fldCharType="separate"/>
      </w:r>
      <w:r w:rsidR="00214954">
        <w:t>6.15</w:t>
      </w:r>
      <w:r w:rsidR="006E5173">
        <w:fldChar w:fldCharType="end"/>
      </w:r>
      <w:r>
        <w:t xml:space="preserve">; </w:t>
      </w:r>
    </w:p>
    <w:p w14:paraId="57DF9B1E" w14:textId="78B8A511" w:rsidR="00977B07" w:rsidRPr="00F7229C" w:rsidRDefault="00713385" w:rsidP="0098593C">
      <w:pPr>
        <w:pStyle w:val="DefenceHeading3"/>
      </w:pPr>
      <w:r>
        <w:t>complied with</w:t>
      </w:r>
      <w:r w:rsidRPr="005D2C6B">
        <w:t xml:space="preserve"> </w:t>
      </w:r>
      <w:r w:rsidR="00977B07" w:rsidRPr="00F7229C">
        <w:t>clause </w:t>
      </w:r>
      <w:r w:rsidR="00F7229C" w:rsidRPr="00F7229C">
        <w:fldChar w:fldCharType="begin"/>
      </w:r>
      <w:r w:rsidR="00F7229C" w:rsidRPr="00F7229C">
        <w:instrText xml:space="preserve"> REF _Ref273358032 \w \h </w:instrText>
      </w:r>
      <w:r w:rsidR="00F7229C">
        <w:instrText xml:space="preserve"> \* MERGEFORMAT </w:instrText>
      </w:r>
      <w:r w:rsidR="00F7229C" w:rsidRPr="00F7229C">
        <w:fldChar w:fldCharType="separate"/>
      </w:r>
      <w:r w:rsidR="00214954">
        <w:t>8.5(f)</w:t>
      </w:r>
      <w:r w:rsidR="00F7229C" w:rsidRPr="00F7229C">
        <w:fldChar w:fldCharType="end"/>
      </w:r>
      <w:r w:rsidR="00F7229C" w:rsidRPr="00F7229C">
        <w:t>;</w:t>
      </w:r>
      <w:r w:rsidR="00977B07" w:rsidRPr="00F7229C">
        <w:t xml:space="preserve"> </w:t>
      </w:r>
    </w:p>
    <w:p w14:paraId="384EB347" w14:textId="75173B30" w:rsidR="00977B07" w:rsidRDefault="00713385" w:rsidP="0098593C">
      <w:pPr>
        <w:pStyle w:val="DefenceHeading3"/>
      </w:pPr>
      <w:r>
        <w:t>complied with</w:t>
      </w:r>
      <w:r w:rsidRPr="005D2C6B">
        <w:t xml:space="preserve"> </w:t>
      </w:r>
      <w:r w:rsidR="00977B07">
        <w:t xml:space="preserve">clause </w:t>
      </w:r>
      <w:r w:rsidR="00F7229C">
        <w:fldChar w:fldCharType="begin"/>
      </w:r>
      <w:r w:rsidR="00F7229C">
        <w:instrText xml:space="preserve"> REF _Ref71635520 \w \h </w:instrText>
      </w:r>
      <w:r w:rsidR="00F7229C">
        <w:fldChar w:fldCharType="separate"/>
      </w:r>
      <w:r w:rsidR="00214954">
        <w:t>8.17</w:t>
      </w:r>
      <w:r w:rsidR="00F7229C">
        <w:fldChar w:fldCharType="end"/>
      </w:r>
      <w:r w:rsidR="00F7229C">
        <w:t>;</w:t>
      </w:r>
    </w:p>
    <w:p w14:paraId="3E407B6B" w14:textId="0AC72E54" w:rsidR="00C2116B" w:rsidRDefault="00713385" w:rsidP="0098593C">
      <w:pPr>
        <w:pStyle w:val="DefenceHeading3"/>
      </w:pPr>
      <w:r>
        <w:lastRenderedPageBreak/>
        <w:t>complied with</w:t>
      </w:r>
      <w:r w:rsidRPr="005D2C6B">
        <w:t xml:space="preserve"> </w:t>
      </w:r>
      <w:r w:rsidR="00977B07" w:rsidRPr="009C214F">
        <w:t>clause </w:t>
      </w:r>
      <w:r w:rsidR="00977B07" w:rsidRPr="00240105">
        <w:fldChar w:fldCharType="begin"/>
      </w:r>
      <w:r w:rsidR="00977B07" w:rsidRPr="009C214F">
        <w:instrText xml:space="preserve"> REF _Ref71637569 \w \h  \* MERGEFORMAT </w:instrText>
      </w:r>
      <w:r w:rsidR="00977B07" w:rsidRPr="00240105">
        <w:fldChar w:fldCharType="separate"/>
      </w:r>
      <w:r w:rsidR="00214954">
        <w:t>10.2</w:t>
      </w:r>
      <w:r w:rsidR="00977B07" w:rsidRPr="00240105">
        <w:fldChar w:fldCharType="end"/>
      </w:r>
      <w:r w:rsidR="00C2116B">
        <w:t>; and</w:t>
      </w:r>
    </w:p>
    <w:p w14:paraId="4ACB7C6E" w14:textId="0835B499" w:rsidR="00977B07" w:rsidRPr="009C214F" w:rsidRDefault="00713385" w:rsidP="001B0AC7">
      <w:pPr>
        <w:pStyle w:val="DefenceHeading3"/>
      </w:pPr>
      <w:r>
        <w:t>complied with</w:t>
      </w:r>
      <w:r w:rsidRPr="005D2C6B">
        <w:t xml:space="preserve"> </w:t>
      </w:r>
      <w:r w:rsidR="00C2116B">
        <w:t xml:space="preserve">clause </w:t>
      </w:r>
      <w:r w:rsidR="00C2116B">
        <w:fldChar w:fldCharType="begin"/>
      </w:r>
      <w:r w:rsidR="00C2116B">
        <w:instrText xml:space="preserve"> REF _Ref72470271 \r \h </w:instrText>
      </w:r>
      <w:r w:rsidR="00C2116B">
        <w:fldChar w:fldCharType="separate"/>
      </w:r>
      <w:r w:rsidR="00214954">
        <w:t>12.18</w:t>
      </w:r>
      <w:r w:rsidR="00C2116B">
        <w:fldChar w:fldCharType="end"/>
      </w:r>
      <w:r w:rsidR="002109C3">
        <w:t>.</w:t>
      </w:r>
    </w:p>
    <w:p w14:paraId="7B716984" w14:textId="77777777" w:rsidR="00DA7739" w:rsidRPr="005D2C6B" w:rsidRDefault="00DA7739" w:rsidP="001833F5">
      <w:pPr>
        <w:pStyle w:val="DefenceHeading2"/>
      </w:pPr>
      <w:bookmarkStart w:id="1249" w:name="_Ref100397519"/>
      <w:bookmarkStart w:id="1250" w:name="_Ref100474889"/>
      <w:bookmarkStart w:id="1251" w:name="_Ref100475929"/>
      <w:bookmarkStart w:id="1252" w:name="_Ref100476008"/>
      <w:bookmarkStart w:id="1253" w:name="_Ref100476071"/>
      <w:bookmarkStart w:id="1254" w:name="_Ref100476167"/>
      <w:bookmarkStart w:id="1255" w:name="_Toc110956463"/>
      <w:bookmarkStart w:id="1256" w:name="_Toc136769840"/>
      <w:r w:rsidRPr="005D2C6B">
        <w:t>Payment Statement</w:t>
      </w:r>
      <w:bookmarkEnd w:id="1243"/>
      <w:bookmarkEnd w:id="1244"/>
      <w:bookmarkEnd w:id="1245"/>
      <w:bookmarkEnd w:id="1246"/>
      <w:bookmarkEnd w:id="1247"/>
      <w:bookmarkEnd w:id="1249"/>
      <w:bookmarkEnd w:id="1250"/>
      <w:bookmarkEnd w:id="1251"/>
      <w:bookmarkEnd w:id="1252"/>
      <w:bookmarkEnd w:id="1253"/>
      <w:bookmarkEnd w:id="1254"/>
      <w:bookmarkEnd w:id="1255"/>
      <w:bookmarkEnd w:id="1256"/>
    </w:p>
    <w:p w14:paraId="48E9D9D3" w14:textId="77777777"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4E564AA5" w14:textId="24E0C307" w:rsidR="00015BAF" w:rsidRPr="005D2C6B" w:rsidRDefault="004263F7" w:rsidP="00015BA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214954">
        <w:t>12.2</w:t>
      </w:r>
      <w:r w:rsidR="00015BAF" w:rsidRPr="005D2C6B">
        <w:fldChar w:fldCharType="end"/>
      </w:r>
      <w:r w:rsidR="00015BAF" w:rsidRPr="005D2C6B">
        <w:t xml:space="preserve">; </w:t>
      </w:r>
      <w:r w:rsidR="00DA7739" w:rsidRPr="005D2C6B">
        <w:t xml:space="preserve">or </w:t>
      </w:r>
    </w:p>
    <w:p w14:paraId="5F7A715C" w14:textId="5F3DDB79" w:rsidR="00015BAF" w:rsidRPr="005D2C6B" w:rsidRDefault="004263F7" w:rsidP="00015BAF">
      <w:pPr>
        <w:pStyle w:val="DefenceHeading3"/>
      </w:pPr>
      <w:bookmarkStart w:id="1257"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214954">
        <w:t>12.2</w:t>
      </w:r>
      <w:r w:rsidR="00015BAF" w:rsidRPr="005D2C6B">
        <w:fldChar w:fldCharType="end"/>
      </w:r>
      <w:r w:rsidR="00DA7739" w:rsidRPr="005D2C6B">
        <w:t>, at any time</w:t>
      </w:r>
      <w:r w:rsidR="00015BAF" w:rsidRPr="005D2C6B">
        <w:t>,</w:t>
      </w:r>
      <w:bookmarkEnd w:id="1257"/>
      <w:r w:rsidR="00DA7739" w:rsidRPr="005D2C6B">
        <w:t xml:space="preserve"> </w:t>
      </w:r>
    </w:p>
    <w:p w14:paraId="775BB2F5" w14:textId="77777777"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13ED475C" w14:textId="77777777" w:rsidR="00015BAF" w:rsidRPr="005D2C6B" w:rsidRDefault="00015BAF" w:rsidP="001833F5">
      <w:pPr>
        <w:pStyle w:val="DefenceHeading3"/>
      </w:pPr>
      <w:r w:rsidRPr="005D2C6B">
        <w:t>the payment claim to which i</w:t>
      </w:r>
      <w:r w:rsidR="002815C8" w:rsidRPr="005D2C6B">
        <w:t>t</w:t>
      </w:r>
      <w:r w:rsidRPr="005D2C6B">
        <w:t xml:space="preserve"> relates (if any);</w:t>
      </w:r>
    </w:p>
    <w:p w14:paraId="10D74CB2" w14:textId="77777777" w:rsidR="00DA7739" w:rsidRPr="005D2C6B" w:rsidRDefault="00DA7739" w:rsidP="001833F5">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2EA60BF3" w14:textId="77777777" w:rsidR="00DA7739" w:rsidRPr="005D2C6B" w:rsidRDefault="00DA7739" w:rsidP="00450A95">
      <w:pPr>
        <w:pStyle w:val="DefenceHeading3"/>
      </w:pPr>
      <w:bookmarkStart w:id="1258"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258"/>
    </w:p>
    <w:p w14:paraId="33254777" w14:textId="6783D38B" w:rsidR="00861D0F" w:rsidRPr="005D2C6B" w:rsidRDefault="00861D0F" w:rsidP="001833F5">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214954">
        <w:t>(e)</w:t>
      </w:r>
      <w:r w:rsidR="0031775E" w:rsidRPr="005D2C6B">
        <w:fldChar w:fldCharType="end"/>
      </w:r>
      <w:r w:rsidRPr="005D2C6B">
        <w:t xml:space="preserve"> is less than the amount claimed in the payment </w:t>
      </w:r>
      <w:r w:rsidR="008960D6" w:rsidRPr="005D2C6B">
        <w:t>claim</w:t>
      </w:r>
      <w:r w:rsidRPr="005D2C6B">
        <w:t>:</w:t>
      </w:r>
    </w:p>
    <w:p w14:paraId="38336012" w14:textId="01487E2E"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214954">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25F96317" w14:textId="77777777"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B5B26F2" w14:textId="77777777"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22F1F798" w14:textId="77777777" w:rsidR="00F31694" w:rsidRPr="00C00AB6" w:rsidRDefault="00254172" w:rsidP="00254172">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37B4486D" w14:textId="48378E83"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214954">
        <w:t>12.2</w:t>
      </w:r>
      <w:r w:rsidRPr="00C00AB6">
        <w:fldChar w:fldCharType="end"/>
      </w:r>
      <w:r w:rsidRPr="00C00AB6">
        <w:t xml:space="preserve"> and </w:t>
      </w:r>
      <w:r w:rsidR="001B0AC7">
        <w:fldChar w:fldCharType="begin"/>
      </w:r>
      <w:r w:rsidR="001B0AC7">
        <w:instrText xml:space="preserve"> REF _Ref75330297 \n \h </w:instrText>
      </w:r>
      <w:r w:rsidR="001B0AC7">
        <w:fldChar w:fldCharType="separate"/>
      </w:r>
      <w:r w:rsidR="00214954">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1A4B5F02" w14:textId="77777777" w:rsidR="00F31694" w:rsidRPr="00C00AB6" w:rsidRDefault="00F31694" w:rsidP="00F31694">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5888884C" w14:textId="77777777" w:rsidR="00F31694" w:rsidRPr="00C00AB6" w:rsidRDefault="007C30F5" w:rsidP="00F31694">
      <w:pPr>
        <w:pStyle w:val="DefenceHeading3"/>
      </w:pPr>
      <w:r>
        <w:t xml:space="preserve">an </w:t>
      </w:r>
      <w:r w:rsidR="00F31694" w:rsidRPr="00C00AB6">
        <w:t>admission or evidence of liability; or</w:t>
      </w:r>
    </w:p>
    <w:p w14:paraId="08E1AAC6" w14:textId="77777777" w:rsidR="00F31694" w:rsidRPr="00C00AB6" w:rsidRDefault="00F31694" w:rsidP="00F31694">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54611544" w14:textId="77777777" w:rsidR="00DA7739" w:rsidRPr="005D2C6B" w:rsidRDefault="00DA7739" w:rsidP="001833F5">
      <w:pPr>
        <w:pStyle w:val="DefenceHeading2"/>
      </w:pPr>
      <w:bookmarkStart w:id="1259" w:name="_Ref71632415"/>
      <w:bookmarkStart w:id="1260" w:name="_Ref71632534"/>
      <w:bookmarkStart w:id="1261" w:name="_Ref71633148"/>
      <w:bookmarkStart w:id="1262" w:name="_Ref71637235"/>
      <w:bookmarkStart w:id="1263" w:name="_Toc110956464"/>
      <w:bookmarkStart w:id="1264" w:name="_Toc136769841"/>
      <w:r w:rsidRPr="005D2C6B">
        <w:t>Payment</w:t>
      </w:r>
      <w:bookmarkEnd w:id="1259"/>
      <w:bookmarkEnd w:id="1260"/>
      <w:bookmarkEnd w:id="1261"/>
      <w:bookmarkEnd w:id="1262"/>
      <w:bookmarkEnd w:id="1263"/>
      <w:bookmarkEnd w:id="1264"/>
    </w:p>
    <w:p w14:paraId="2B79B968" w14:textId="706FC857" w:rsidR="009D4B10" w:rsidRPr="009F006F" w:rsidRDefault="009D4B10" w:rsidP="009D4B10">
      <w:pPr>
        <w:pStyle w:val="DefenceHeading3"/>
      </w:pPr>
      <w:bookmarkStart w:id="1265" w:name="_Ref446573110"/>
      <w:bookmarkStart w:id="1266" w:name="_Ref379456442"/>
      <w:bookmarkStart w:id="1267" w:name="_Ref445908139"/>
      <w:r w:rsidRPr="009F006F">
        <w:t xml:space="preserve">Within 3 business days of the </w:t>
      </w:r>
      <w:r w:rsidRPr="00E2361C">
        <w:t>Contractor</w:t>
      </w:r>
      <w:r w:rsidRPr="009F006F">
        <w:rPr>
          <w:shd w:val="clear" w:color="000000" w:fill="auto"/>
        </w:rPr>
        <w:t xml:space="preserve"> </w:t>
      </w:r>
      <w:r w:rsidRPr="009F006F">
        <w:t xml:space="preserve">receiving </w:t>
      </w:r>
      <w:r>
        <w:t xml:space="preserve">a payment statement under clause </w:t>
      </w:r>
      <w:r w:rsidR="00D803ED">
        <w:fldChar w:fldCharType="begin"/>
      </w:r>
      <w:r w:rsidR="00D803ED">
        <w:instrText xml:space="preserve"> REF _Ref100397519 \r \h </w:instrText>
      </w:r>
      <w:r w:rsidR="00D803ED">
        <w:fldChar w:fldCharType="separate"/>
      </w:r>
      <w:r w:rsidR="00214954">
        <w:t>12.4</w:t>
      </w:r>
      <w:r w:rsidR="00D803ED">
        <w:fldChar w:fldCharType="end"/>
      </w:r>
      <w:r>
        <w:t>,</w:t>
      </w:r>
      <w:r w:rsidRPr="009F006F">
        <w:t xml:space="preserve"> the </w:t>
      </w:r>
      <w:r w:rsidRPr="00E2361C">
        <w:t>Contractor</w:t>
      </w:r>
      <w:r>
        <w:t xml:space="preserve"> must give </w:t>
      </w:r>
      <w:r w:rsidRPr="00493F06">
        <w:t xml:space="preserve">the </w:t>
      </w:r>
      <w:r w:rsidRPr="00E2361C">
        <w:t xml:space="preserve">Contract </w:t>
      </w:r>
      <w:r w:rsidRPr="004C36A2">
        <w:t>Administrator a tax invoice</w:t>
      </w:r>
      <w:r w:rsidRPr="009F006F">
        <w:t xml:space="preserve"> for the amount </w:t>
      </w:r>
      <w:r>
        <w:t xml:space="preserve">stated </w:t>
      </w:r>
      <w:r w:rsidRPr="009F006F">
        <w:t xml:space="preserve">as then payable </w:t>
      </w:r>
      <w:r>
        <w:t xml:space="preserve">by the </w:t>
      </w:r>
      <w:r w:rsidRPr="00E2361C">
        <w:t>Commonwealth</w:t>
      </w:r>
      <w:r w:rsidRPr="009F006F">
        <w:t xml:space="preserve"> </w:t>
      </w:r>
      <w:r>
        <w:t xml:space="preserve">to the </w:t>
      </w:r>
      <w:r w:rsidRPr="00E2361C">
        <w:t>Contractor</w:t>
      </w:r>
      <w:r w:rsidRPr="009F006F">
        <w:t xml:space="preserve"> in the payment statement.</w:t>
      </w:r>
      <w:bookmarkEnd w:id="1265"/>
      <w:r w:rsidRPr="009F006F">
        <w:t xml:space="preserve"> </w:t>
      </w:r>
    </w:p>
    <w:p w14:paraId="77CA8D3D" w14:textId="129295A7" w:rsidR="004E32D6" w:rsidRPr="009F006F" w:rsidRDefault="003122E5" w:rsidP="00544A6F">
      <w:pPr>
        <w:pStyle w:val="DefenceHeading3"/>
      </w:pPr>
      <w:r>
        <w:t>W</w:t>
      </w:r>
      <w:r w:rsidR="004E32D6" w:rsidRPr="00E73117">
        <w:t>ithin</w:t>
      </w:r>
      <w:bookmarkEnd w:id="1266"/>
      <w:r w:rsidR="004E32D6" w:rsidRPr="00E73117">
        <w:t xml:space="preserve"> the number of business days </w:t>
      </w:r>
      <w:r w:rsidR="00C858A9">
        <w:t>specified</w:t>
      </w:r>
      <w:r w:rsidR="004A3AD3" w:rsidRPr="00E73117">
        <w:t xml:space="preserve"> </w:t>
      </w:r>
      <w:r w:rsidR="004E32D6" w:rsidRPr="00E73117">
        <w:t xml:space="preserve">in the </w:t>
      </w:r>
      <w:r w:rsidR="000B3220" w:rsidRPr="00E2361C">
        <w:t>Contract Particulars</w:t>
      </w:r>
      <w:r w:rsidR="004E32D6" w:rsidRPr="00E73117">
        <w:t xml:space="preserve"> of the </w:t>
      </w:r>
      <w:r w:rsidR="009037D9">
        <w:t>Contract Administrator</w:t>
      </w:r>
      <w:r w:rsidR="004E32D6" w:rsidRPr="00E73117">
        <w:t xml:space="preserve"> receiving a </w:t>
      </w:r>
      <w:r w:rsidR="009037D9">
        <w:t xml:space="preserve">tax invoice from the Contractor under and in accordance with paragraph </w:t>
      </w:r>
      <w:r w:rsidR="009037D9">
        <w:fldChar w:fldCharType="begin"/>
      </w:r>
      <w:r w:rsidR="009037D9">
        <w:instrText xml:space="preserve"> REF _Ref446573110 \n \h </w:instrText>
      </w:r>
      <w:r w:rsidR="009037D9">
        <w:fldChar w:fldCharType="separate"/>
      </w:r>
      <w:r w:rsidR="00214954">
        <w:t>(a)</w:t>
      </w:r>
      <w:r w:rsidR="009037D9">
        <w:fldChar w:fldCharType="end"/>
      </w:r>
      <w:r w:rsidR="004E32D6" w:rsidRPr="009F006F">
        <w:t xml:space="preserve">, the </w:t>
      </w:r>
      <w:r w:rsidR="00BF5581" w:rsidRPr="00E2361C">
        <w:t>Commonwealth</w:t>
      </w:r>
      <w:r w:rsidR="004E32D6" w:rsidRPr="009F006F">
        <w:t xml:space="preserve"> will pay the </w:t>
      </w:r>
      <w:r w:rsidR="004F3FE4" w:rsidRPr="00E2361C">
        <w:t>Contractor</w:t>
      </w:r>
      <w:r w:rsidR="004E32D6">
        <w:t xml:space="preserve"> the amount</w:t>
      </w:r>
      <w:r w:rsidR="004E32D6" w:rsidRPr="009F006F">
        <w:t xml:space="preserve"> </w:t>
      </w:r>
      <w:r w:rsidR="00762311">
        <w:t xml:space="preserve">stated </w:t>
      </w:r>
      <w:r w:rsidR="004E32D6"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Pr>
          <w:shd w:val="clear" w:color="000000" w:fill="auto"/>
        </w:rPr>
        <w:t xml:space="preserve"> </w:t>
      </w:r>
      <w:r w:rsidR="004E32D6" w:rsidRPr="009F006F">
        <w:t>in the</w:t>
      </w:r>
      <w:r w:rsidR="009037D9">
        <w:t xml:space="preserve"> relevant</w:t>
      </w:r>
      <w:r w:rsidR="004E32D6" w:rsidRPr="009F006F">
        <w:t xml:space="preserve"> payment statement</w:t>
      </w:r>
      <w:r w:rsidR="009037D9">
        <w:t xml:space="preserve"> given under clause </w:t>
      </w:r>
      <w:r w:rsidR="009037D9">
        <w:fldChar w:fldCharType="begin"/>
      </w:r>
      <w:r w:rsidR="009037D9">
        <w:instrText xml:space="preserve"> REF _Ref100397519 \r \h </w:instrText>
      </w:r>
      <w:r w:rsidR="009037D9">
        <w:fldChar w:fldCharType="separate"/>
      </w:r>
      <w:r w:rsidR="00214954">
        <w:t>12.4</w:t>
      </w:r>
      <w:r w:rsidR="009037D9">
        <w:fldChar w:fldCharType="end"/>
      </w:r>
      <w:r w:rsidR="004E32D6" w:rsidRPr="009F006F">
        <w:t>.</w:t>
      </w:r>
      <w:bookmarkEnd w:id="1267"/>
    </w:p>
    <w:p w14:paraId="309961C9" w14:textId="77777777" w:rsidR="00DA7739" w:rsidRPr="005D2C6B" w:rsidRDefault="00DA7739" w:rsidP="001833F5">
      <w:pPr>
        <w:pStyle w:val="DefenceHeading2"/>
      </w:pPr>
      <w:bookmarkStart w:id="1268" w:name="_Toc110956465"/>
      <w:bookmarkStart w:id="1269" w:name="_Toc136769842"/>
      <w:r w:rsidRPr="005D2C6B">
        <w:lastRenderedPageBreak/>
        <w:t>Payment on Account</w:t>
      </w:r>
      <w:bookmarkEnd w:id="1268"/>
      <w:bookmarkEnd w:id="1269"/>
    </w:p>
    <w:p w14:paraId="074922FB" w14:textId="0994CAF4"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214954">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BCFAB30" w14:textId="77777777" w:rsidR="00E303EE" w:rsidRPr="00C00AB6" w:rsidRDefault="00254172" w:rsidP="00E303EE">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8E7062A" w14:textId="7C1B5C6A"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214954">
        <w:t>12.2</w:t>
      </w:r>
      <w:r w:rsidRPr="00C00AB6">
        <w:fldChar w:fldCharType="end"/>
      </w:r>
      <w:r w:rsidRPr="00C00AB6">
        <w:t xml:space="preserve"> and </w:t>
      </w:r>
      <w:r w:rsidR="001B0AC7">
        <w:fldChar w:fldCharType="begin"/>
      </w:r>
      <w:r w:rsidR="001B0AC7">
        <w:instrText xml:space="preserve"> REF _Ref75330304 \n \h </w:instrText>
      </w:r>
      <w:r w:rsidR="001B0AC7">
        <w:fldChar w:fldCharType="separate"/>
      </w:r>
      <w:r w:rsidR="00214954">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21E435CD" w14:textId="77777777" w:rsidR="00DA7739" w:rsidRPr="00C00AB6" w:rsidRDefault="00E303EE" w:rsidP="001833F5">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4AF0CA52" w14:textId="77777777" w:rsidR="00DA7739" w:rsidRPr="00C00AB6" w:rsidRDefault="00C81E7F" w:rsidP="001833F5">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128E8542" w14:textId="77777777" w:rsidR="00DA7739" w:rsidRPr="00C00AB6" w:rsidRDefault="00F31694" w:rsidP="001833F5">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09AE3D0" w14:textId="77777777" w:rsidR="00DA7739" w:rsidRPr="005D2C6B" w:rsidRDefault="00DA7739" w:rsidP="001757C5">
      <w:pPr>
        <w:pStyle w:val="DefenceNormal"/>
      </w:pPr>
      <w:r w:rsidRPr="005D2C6B">
        <w:t>but is only to be taken as payment on account.</w:t>
      </w:r>
    </w:p>
    <w:p w14:paraId="512243D4" w14:textId="77777777" w:rsidR="007138E6" w:rsidRDefault="007138E6" w:rsidP="007138E6">
      <w:pPr>
        <w:pStyle w:val="DefenceHeading2"/>
        <w:rPr>
          <w:sz w:val="24"/>
          <w:szCs w:val="24"/>
        </w:rPr>
      </w:pPr>
      <w:bookmarkStart w:id="1270" w:name="_Toc470082542"/>
      <w:bookmarkStart w:id="1271" w:name="_Toc458419821"/>
      <w:bookmarkStart w:id="1272" w:name="_Toc489459125"/>
      <w:bookmarkStart w:id="1273" w:name="_Toc30669912"/>
      <w:bookmarkStart w:id="1274" w:name="_Toc110956466"/>
      <w:bookmarkStart w:id="1275" w:name="_Toc136769843"/>
      <w:r>
        <w:t>Applicable Currencies</w:t>
      </w:r>
      <w:bookmarkEnd w:id="1270"/>
      <w:bookmarkEnd w:id="1271"/>
      <w:bookmarkEnd w:id="1272"/>
      <w:bookmarkEnd w:id="1273"/>
      <w:bookmarkEnd w:id="1274"/>
      <w:bookmarkEnd w:id="1275"/>
    </w:p>
    <w:p w14:paraId="2A910EBC" w14:textId="77777777" w:rsidR="00D73085" w:rsidRPr="00C662B5" w:rsidRDefault="00D73085" w:rsidP="00D73085">
      <w:pPr>
        <w:pStyle w:val="DefenceHeading3"/>
        <w:numPr>
          <w:ilvl w:val="0"/>
          <w:numId w:val="0"/>
        </w:numPr>
        <w:rPr>
          <w:lang w:val="en-US"/>
        </w:rPr>
      </w:pPr>
      <w:r w:rsidRPr="00D73085">
        <w:rPr>
          <w:lang w:val="en-US"/>
        </w:rPr>
        <w:t xml:space="preserve">Where the </w:t>
      </w:r>
      <w:r w:rsidR="000934A8">
        <w:rPr>
          <w:lang w:val="en-US"/>
        </w:rPr>
        <w:t>Contract Price</w:t>
      </w:r>
      <w:r w:rsidRPr="00D73085">
        <w:rPr>
          <w:lang w:val="en-US"/>
        </w:rPr>
        <w:t xml:space="preserve"> is comprised of more than one currency:</w:t>
      </w:r>
    </w:p>
    <w:p w14:paraId="19EF04C3" w14:textId="18E0B94B" w:rsidR="007138E6" w:rsidRPr="00820F9E" w:rsidRDefault="00D73085" w:rsidP="007138E6">
      <w:pPr>
        <w:pStyle w:val="DefenceHeading3"/>
      </w:pPr>
      <w:r>
        <w:t>s</w:t>
      </w:r>
      <w:r w:rsidR="007138E6">
        <w:t xml:space="preserve">ubject to paragraph </w:t>
      </w:r>
      <w:r>
        <w:fldChar w:fldCharType="begin"/>
      </w:r>
      <w:r>
        <w:instrText xml:space="preserve"> REF _Ref102028960 \n \h </w:instrText>
      </w:r>
      <w:r>
        <w:fldChar w:fldCharType="separate"/>
      </w:r>
      <w:r w:rsidR="00214954">
        <w:t>(b)</w:t>
      </w:r>
      <w:r>
        <w:fldChar w:fldCharType="end"/>
      </w:r>
      <w:r w:rsidR="007138E6">
        <w:t xml:space="preserve">, where the Contract provides for an adjustment to the Contract Price, any agreement between the Contract Administrator and the Contractor or determination by the Contract Administrator in respect of that adjustment must be made to the </w:t>
      </w:r>
      <w:r w:rsidR="007138E6" w:rsidRPr="00820F9E">
        <w:t xml:space="preserve">extent reasonably practicable in the </w:t>
      </w:r>
      <w:r w:rsidR="00B46DDF" w:rsidRPr="00820F9E">
        <w:t>relevant c</w:t>
      </w:r>
      <w:r w:rsidR="007138E6" w:rsidRPr="00820F9E">
        <w:t>urrency</w:t>
      </w:r>
      <w:r w:rsidR="000934A8" w:rsidRPr="00820F9E">
        <w:t xml:space="preserve"> or currencies</w:t>
      </w:r>
      <w:r w:rsidR="007138E6" w:rsidRPr="00820F9E">
        <w:t xml:space="preserve"> having regard to </w:t>
      </w:r>
      <w:r w:rsidR="00774243">
        <w:fldChar w:fldCharType="begin"/>
      </w:r>
      <w:r w:rsidR="00774243">
        <w:instrText xml:space="preserve"> REF _Ref134522021 \n \h </w:instrText>
      </w:r>
      <w:r w:rsidR="00774243">
        <w:fldChar w:fldCharType="separate"/>
      </w:r>
      <w:r w:rsidR="00214954">
        <w:t>Annexure 1</w:t>
      </w:r>
      <w:r w:rsidR="00774243">
        <w:fldChar w:fldCharType="end"/>
      </w:r>
      <w:r w:rsidR="000934A8" w:rsidRPr="00820F9E">
        <w:t xml:space="preserve"> and</w:t>
      </w:r>
      <w:r w:rsidR="000934A8" w:rsidRPr="006A719A">
        <w:t>, if relevant, the location from which the goods and services are or will be sourced or provided</w:t>
      </w:r>
      <w:r w:rsidR="000934A8" w:rsidRPr="00820F9E">
        <w:t>; and</w:t>
      </w:r>
    </w:p>
    <w:p w14:paraId="019664BE" w14:textId="046EA6E7" w:rsidR="007138E6" w:rsidRPr="00820F9E" w:rsidRDefault="00D73085" w:rsidP="007138E6">
      <w:pPr>
        <w:pStyle w:val="DefenceHeading3"/>
      </w:pPr>
      <w:bookmarkStart w:id="1276" w:name="_Ref102028960"/>
      <w:r w:rsidRPr="00820F9E">
        <w:t>t</w:t>
      </w:r>
      <w:r w:rsidR="007138E6" w:rsidRPr="00820F9E">
        <w:t xml:space="preserve">o the extent that an adjustment to the Contract Price is to be determined by the Contract Administrator, and the Contract Administrator considers that it is not reasonably practicable to determine the adjustment </w:t>
      </w:r>
      <w:r w:rsidR="000934A8" w:rsidRPr="00820F9E">
        <w:t xml:space="preserve">having regard to </w:t>
      </w:r>
      <w:r w:rsidR="00774243">
        <w:fldChar w:fldCharType="begin"/>
      </w:r>
      <w:r w:rsidR="00774243">
        <w:instrText xml:space="preserve"> REF _Ref134522021 \n \h </w:instrText>
      </w:r>
      <w:r w:rsidR="00774243">
        <w:fldChar w:fldCharType="separate"/>
      </w:r>
      <w:r w:rsidR="00214954">
        <w:t>Annexure 1</w:t>
      </w:r>
      <w:r w:rsidR="00774243">
        <w:fldChar w:fldCharType="end"/>
      </w:r>
      <w:r w:rsidR="000934A8" w:rsidRPr="00820F9E">
        <w:t xml:space="preserve"> or </w:t>
      </w:r>
      <w:r w:rsidR="000934A8" w:rsidRPr="006A719A">
        <w:t>the location from which the goods and services are or will be sourced or provided</w:t>
      </w:r>
      <w:r w:rsidR="007138E6" w:rsidRPr="00820F9E">
        <w:t xml:space="preserve">, the Contract Administrator shall determine the adjustment in </w:t>
      </w:r>
      <w:r w:rsidR="007138E6" w:rsidRPr="006A719A">
        <w:t>Australian dollars.</w:t>
      </w:r>
      <w:bookmarkStart w:id="1277" w:name="_Toc456356558"/>
      <w:bookmarkStart w:id="1278" w:name="_Toc457219127"/>
      <w:bookmarkStart w:id="1279" w:name="_Toc457219494"/>
      <w:bookmarkStart w:id="1280" w:name="_Toc458168234"/>
      <w:bookmarkStart w:id="1281" w:name="_Toc458433837"/>
      <w:bookmarkStart w:id="1282" w:name="_Toc458434186"/>
      <w:bookmarkStart w:id="1283" w:name="_Toc458436534"/>
      <w:bookmarkStart w:id="1284" w:name="_Toc460245635"/>
      <w:bookmarkStart w:id="1285" w:name="_Toc460249195"/>
      <w:bookmarkStart w:id="1286" w:name="_Toc460404729"/>
      <w:bookmarkStart w:id="1287" w:name="_Toc460487444"/>
      <w:bookmarkEnd w:id="1276"/>
      <w:bookmarkEnd w:id="1277"/>
      <w:bookmarkEnd w:id="1278"/>
      <w:bookmarkEnd w:id="1279"/>
      <w:bookmarkEnd w:id="1280"/>
      <w:bookmarkEnd w:id="1281"/>
      <w:bookmarkEnd w:id="1282"/>
      <w:bookmarkEnd w:id="1283"/>
      <w:bookmarkEnd w:id="1284"/>
      <w:bookmarkEnd w:id="1285"/>
      <w:bookmarkEnd w:id="1286"/>
      <w:bookmarkEnd w:id="1287"/>
    </w:p>
    <w:p w14:paraId="01A36D79" w14:textId="77777777" w:rsidR="00853800" w:rsidRPr="00296E38" w:rsidRDefault="009D4B10" w:rsidP="00853800">
      <w:pPr>
        <w:pStyle w:val="DefenceHeading2"/>
      </w:pPr>
      <w:bookmarkStart w:id="1288" w:name="_Ref25745989"/>
      <w:bookmarkStart w:id="1289" w:name="_Toc30669913"/>
      <w:bookmarkStart w:id="1290" w:name="_Toc110956467"/>
      <w:bookmarkStart w:id="1291" w:name="_Toc136769844"/>
      <w:r>
        <w:t xml:space="preserve">Long Lead Time and </w:t>
      </w:r>
      <w:r w:rsidR="00B33F32">
        <w:t>Specialised</w:t>
      </w:r>
      <w:r>
        <w:t xml:space="preserve"> Items</w:t>
      </w:r>
      <w:bookmarkEnd w:id="1288"/>
      <w:bookmarkEnd w:id="1289"/>
      <w:bookmarkEnd w:id="1290"/>
      <w:bookmarkEnd w:id="1291"/>
    </w:p>
    <w:p w14:paraId="75AB6105" w14:textId="7C71EE7B" w:rsidR="009F3007" w:rsidRDefault="009F3007" w:rsidP="00853800">
      <w:pPr>
        <w:pStyle w:val="DefenceHeading3"/>
      </w:pPr>
      <w:bookmarkStart w:id="1292" w:name="_Ref33095817"/>
      <w:bookmarkStart w:id="1293" w:name="_Ref24820318"/>
      <w:r w:rsidRPr="00733E8C">
        <w:t>The Contractor may</w:t>
      </w:r>
      <w:r>
        <w:t xml:space="preserve"> include </w:t>
      </w:r>
      <w:r w:rsidRPr="005D2C6B">
        <w:t xml:space="preserve">in the value of work in a payment </w:t>
      </w:r>
      <w:r w:rsidR="004C36A2">
        <w:t>claim</w:t>
      </w:r>
      <w:r w:rsidRPr="005D2C6B">
        <w:t xml:space="preserve"> under clause </w:t>
      </w:r>
      <w:r w:rsidR="004C36A2">
        <w:fldChar w:fldCharType="begin"/>
      </w:r>
      <w:r w:rsidR="004C36A2">
        <w:instrText xml:space="preserve"> REF _Ref71633130 \w \h </w:instrText>
      </w:r>
      <w:r w:rsidR="004C36A2">
        <w:fldChar w:fldCharType="separate"/>
      </w:r>
      <w:r w:rsidR="00214954">
        <w:t>12.2</w:t>
      </w:r>
      <w:r w:rsidR="004C36A2">
        <w:fldChar w:fldCharType="end"/>
      </w:r>
      <w:r>
        <w:t xml:space="preserve"> amounts </w:t>
      </w:r>
      <w:r w:rsidR="000C190C">
        <w:t xml:space="preserve">up to a maximum cumulative amount specified in the Contract Particulars </w:t>
      </w:r>
      <w:r>
        <w:t>for:</w:t>
      </w:r>
      <w:bookmarkEnd w:id="1292"/>
    </w:p>
    <w:p w14:paraId="4AB5ECA5" w14:textId="77777777" w:rsidR="009F3007" w:rsidRDefault="004C36A2" w:rsidP="00376E8A">
      <w:pPr>
        <w:pStyle w:val="DefenceHeading4"/>
      </w:pPr>
      <w:r>
        <w:t>the procurement of long lead time, custom or specialised items; or</w:t>
      </w:r>
    </w:p>
    <w:p w14:paraId="40444FC8" w14:textId="77777777" w:rsidR="004C36A2" w:rsidRDefault="004C36A2" w:rsidP="00376E8A">
      <w:pPr>
        <w:pStyle w:val="DefenceHeading4"/>
      </w:pPr>
      <w:r>
        <w:t xml:space="preserve">the payment of deposits to subcontractors where such deposits are necessary to acquire the relevant goods or services, </w:t>
      </w:r>
    </w:p>
    <w:p w14:paraId="17B57D55" w14:textId="77777777" w:rsidR="00E35137" w:rsidRDefault="004C36A2" w:rsidP="00376E8A">
      <w:pPr>
        <w:pStyle w:val="DefenceHeading4"/>
        <w:numPr>
          <w:ilvl w:val="0"/>
          <w:numId w:val="0"/>
        </w:numPr>
        <w:ind w:left="964"/>
      </w:pPr>
      <w:r>
        <w:t>where each</w:t>
      </w:r>
      <w:r w:rsidR="00E35137">
        <w:t xml:space="preserve"> of the following </w:t>
      </w:r>
      <w:r>
        <w:t>are satisfied</w:t>
      </w:r>
      <w:r w:rsidR="00E35137">
        <w:t>:</w:t>
      </w:r>
    </w:p>
    <w:p w14:paraId="2895D8E8" w14:textId="77777777" w:rsidR="00E35137" w:rsidRDefault="00E35137" w:rsidP="00376E8A">
      <w:pPr>
        <w:pStyle w:val="DefenceHeading4"/>
      </w:pPr>
      <w:bookmarkStart w:id="1294" w:name="_Ref57375409"/>
      <w:r w:rsidRPr="005D2C6B">
        <w:t xml:space="preserve">the </w:t>
      </w:r>
      <w:r w:rsidRPr="00E2361C">
        <w:t>Contract Administrator</w:t>
      </w:r>
      <w:r w:rsidRPr="005D2C6B">
        <w:t xml:space="preserve"> </w:t>
      </w:r>
      <w:r w:rsidR="004C36A2">
        <w:t xml:space="preserve">has </w:t>
      </w:r>
      <w:r w:rsidR="00211DCA">
        <w:t xml:space="preserve">(in its absolute discretion) </w:t>
      </w:r>
      <w:r w:rsidR="004C36A2">
        <w:t xml:space="preserve">given its </w:t>
      </w:r>
      <w:r>
        <w:t xml:space="preserve">prior written approval </w:t>
      </w:r>
      <w:r w:rsidR="004C36A2">
        <w:t>to</w:t>
      </w:r>
      <w:r>
        <w:t xml:space="preserve"> include </w:t>
      </w:r>
      <w:r w:rsidR="004C36A2">
        <w:t>the relevant amount</w:t>
      </w:r>
      <w:r w:rsidR="000C190C">
        <w:t xml:space="preserve"> in the payment claim</w:t>
      </w:r>
      <w:r>
        <w:t>;</w:t>
      </w:r>
      <w:r w:rsidR="002C559A">
        <w:t xml:space="preserve"> and</w:t>
      </w:r>
      <w:bookmarkEnd w:id="1294"/>
    </w:p>
    <w:p w14:paraId="17AF0A82" w14:textId="77777777" w:rsidR="00E35137" w:rsidRDefault="00E35137" w:rsidP="00376E8A">
      <w:pPr>
        <w:pStyle w:val="DefenceHeading4"/>
      </w:pPr>
      <w:r w:rsidRPr="005D2C6B">
        <w:t xml:space="preserve">the </w:t>
      </w:r>
      <w:r w:rsidRPr="00E2361C">
        <w:t>Contractor</w:t>
      </w:r>
      <w:r w:rsidRPr="005D2C6B">
        <w:t xml:space="preserve"> gives the </w:t>
      </w:r>
      <w:r w:rsidRPr="00E2361C">
        <w:t>Contract Administrator</w:t>
      </w:r>
      <w:r w:rsidRPr="005D2C6B">
        <w:t xml:space="preserve"> with </w:t>
      </w:r>
      <w:r>
        <w:t xml:space="preserve">(or prior to) </w:t>
      </w:r>
      <w:r w:rsidR="002C559A">
        <w:t>the</w:t>
      </w:r>
      <w:r>
        <w:t xml:space="preserve"> </w:t>
      </w:r>
      <w:r w:rsidRPr="005D2C6B">
        <w:t>payment claim</w:t>
      </w:r>
      <w:r>
        <w:t xml:space="preserve"> </w:t>
      </w:r>
      <w:r w:rsidRPr="005D2C6B">
        <w:t xml:space="preserve">additional </w:t>
      </w:r>
      <w:r w:rsidRPr="00E2361C">
        <w:t>Approved Security</w:t>
      </w:r>
      <w:r w:rsidRPr="005D2C6B">
        <w:t xml:space="preserve"> equal to the </w:t>
      </w:r>
      <w:r w:rsidR="004C36A2">
        <w:t xml:space="preserve">relevant </w:t>
      </w:r>
      <w:r>
        <w:t>amount</w:t>
      </w:r>
      <w:r w:rsidR="004C36A2">
        <w:t xml:space="preserve"> to be claimed</w:t>
      </w:r>
      <w:r w:rsidR="002C559A">
        <w:t>.</w:t>
      </w:r>
    </w:p>
    <w:bookmarkEnd w:id="1293"/>
    <w:p w14:paraId="3132E8FB" w14:textId="05B885C6" w:rsidR="00853800" w:rsidRPr="00733E8C" w:rsidRDefault="00853800" w:rsidP="00853800">
      <w:pPr>
        <w:pStyle w:val="DefenceHeading3"/>
      </w:pPr>
      <w:r>
        <w:t xml:space="preserve">The Contractor must ensure that the </w:t>
      </w:r>
      <w:r w:rsidR="000C190C">
        <w:t xml:space="preserve">amount claimed </w:t>
      </w:r>
      <w:r>
        <w:t xml:space="preserve">is used for the purpose for which it was </w:t>
      </w:r>
      <w:r w:rsidR="000C190C">
        <w:t xml:space="preserve">approved by the Contract </w:t>
      </w:r>
      <w:r w:rsidR="002C559A">
        <w:t xml:space="preserve">Administrator under paragraph </w:t>
      </w:r>
      <w:r w:rsidR="002C559A">
        <w:fldChar w:fldCharType="begin"/>
      </w:r>
      <w:r w:rsidR="002C559A">
        <w:instrText xml:space="preserve"> REF _Ref33095817 \r \h </w:instrText>
      </w:r>
      <w:r w:rsidR="002C559A">
        <w:fldChar w:fldCharType="separate"/>
      </w:r>
      <w:r w:rsidR="00214954">
        <w:t>(a)</w:t>
      </w:r>
      <w:r w:rsidR="002C559A">
        <w:fldChar w:fldCharType="end"/>
      </w:r>
      <w:r w:rsidR="00211DCA">
        <w:t xml:space="preserve"> and, where required by the Contract Administrator, provide evidence satisfactory to the Contract Administrator of such use</w:t>
      </w:r>
      <w:r>
        <w:t>.</w:t>
      </w:r>
    </w:p>
    <w:p w14:paraId="0920B12A" w14:textId="77777777" w:rsidR="00DA7739" w:rsidRPr="005D2C6B" w:rsidRDefault="000C190C" w:rsidP="001833F5">
      <w:pPr>
        <w:pStyle w:val="DefenceHeading2"/>
      </w:pPr>
      <w:bookmarkStart w:id="1295" w:name="_Toc33533136"/>
      <w:bookmarkStart w:id="1296" w:name="_Toc33533470"/>
      <w:bookmarkStart w:id="1297" w:name="_Toc33598112"/>
      <w:bookmarkStart w:id="1298" w:name="_Toc33602615"/>
      <w:bookmarkStart w:id="1299" w:name="_Toc33533137"/>
      <w:bookmarkStart w:id="1300" w:name="_Toc33533471"/>
      <w:bookmarkStart w:id="1301" w:name="_Toc33598113"/>
      <w:bookmarkStart w:id="1302" w:name="_Toc33602616"/>
      <w:bookmarkStart w:id="1303" w:name="_Toc33533138"/>
      <w:bookmarkStart w:id="1304" w:name="_Toc33533472"/>
      <w:bookmarkStart w:id="1305" w:name="_Toc33598114"/>
      <w:bookmarkStart w:id="1306" w:name="_Toc33602617"/>
      <w:bookmarkStart w:id="1307" w:name="_Toc33533139"/>
      <w:bookmarkStart w:id="1308" w:name="_Toc33533473"/>
      <w:bookmarkStart w:id="1309" w:name="_Toc33598115"/>
      <w:bookmarkStart w:id="1310" w:name="_Toc33602618"/>
      <w:bookmarkStart w:id="1311" w:name="_Toc33533140"/>
      <w:bookmarkStart w:id="1312" w:name="_Toc33533474"/>
      <w:bookmarkStart w:id="1313" w:name="_Toc33598116"/>
      <w:bookmarkStart w:id="1314" w:name="_Toc33602619"/>
      <w:bookmarkStart w:id="1315" w:name="_Ref33193538"/>
      <w:bookmarkStart w:id="1316" w:name="_Toc110956468"/>
      <w:bookmarkStart w:id="1317" w:name="_Toc136769845"/>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lastRenderedPageBreak/>
        <w:t xml:space="preserve">Other </w:t>
      </w:r>
      <w:r w:rsidR="00DA7739" w:rsidRPr="005D2C6B">
        <w:t>Unfixed Goods and Materials</w:t>
      </w:r>
      <w:bookmarkEnd w:id="1315"/>
      <w:bookmarkEnd w:id="1316"/>
      <w:bookmarkEnd w:id="1317"/>
    </w:p>
    <w:p w14:paraId="463952C7" w14:textId="693BFB70" w:rsidR="00DA7739" w:rsidRPr="005D2C6B" w:rsidRDefault="00DA7739" w:rsidP="0098593C">
      <w:pPr>
        <w:pStyle w:val="DefenceHeading3"/>
      </w:pPr>
      <w:r w:rsidRPr="005D2C6B">
        <w:t xml:space="preserve">Unfixed goods </w:t>
      </w:r>
      <w:r w:rsidR="00063388" w:rsidRPr="005D2C6B">
        <w:t>or</w:t>
      </w:r>
      <w:r w:rsidRPr="005D2C6B">
        <w:t xml:space="preserve"> materials </w:t>
      </w:r>
      <w:r w:rsidR="000C190C">
        <w:t xml:space="preserve">which are not the subject of an approval under clause </w:t>
      </w:r>
      <w:r w:rsidR="000C190C">
        <w:fldChar w:fldCharType="begin"/>
      </w:r>
      <w:r w:rsidR="000C190C">
        <w:instrText xml:space="preserve"> REF _Ref25745989 \w \h </w:instrText>
      </w:r>
      <w:r w:rsidR="000C190C">
        <w:fldChar w:fldCharType="separate"/>
      </w:r>
      <w:r w:rsidR="00214954">
        <w:t>12.8</w:t>
      </w:r>
      <w:r w:rsidR="000C190C">
        <w:fldChar w:fldCharType="end"/>
      </w:r>
      <w:r w:rsidR="000C190C">
        <w:t xml:space="preserve"> must</w:t>
      </w:r>
      <w:r w:rsidRPr="005D2C6B">
        <w:t xml:space="preserve">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214954">
        <w:t>12.4</w:t>
      </w:r>
      <w:r w:rsidR="002815C8" w:rsidRPr="005D2C6B">
        <w:fldChar w:fldCharType="end"/>
      </w:r>
      <w:r w:rsidRPr="005D2C6B">
        <w:t xml:space="preserve"> unless:</w:t>
      </w:r>
    </w:p>
    <w:p w14:paraId="202970D0" w14:textId="77777777" w:rsidR="00015BAF" w:rsidRPr="005D2C6B" w:rsidRDefault="00015BAF" w:rsidP="001B0AC7">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70D9B134" w14:textId="09241089" w:rsidR="00DA7739" w:rsidRPr="005D2C6B" w:rsidRDefault="00DA7739" w:rsidP="0098593C">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214954">
        <w:t>12.2</w:t>
      </w:r>
      <w:r w:rsidR="007403E3" w:rsidRPr="005D2C6B">
        <w:fldChar w:fldCharType="end"/>
      </w:r>
      <w:r w:rsidRPr="005D2C6B">
        <w:t>:</w:t>
      </w:r>
    </w:p>
    <w:p w14:paraId="6A700954" w14:textId="77777777" w:rsidR="00DA7739" w:rsidRPr="005D2C6B" w:rsidRDefault="00DA7739" w:rsidP="001B0AC7">
      <w:pPr>
        <w:pStyle w:val="DefenceHeading5"/>
      </w:pPr>
      <w:bookmarkStart w:id="1318" w:name="_Ref90901572"/>
      <w:r w:rsidRPr="005D2C6B">
        <w:t xml:space="preserve">additional </w:t>
      </w:r>
      <w:r w:rsidR="006D7456" w:rsidRPr="00E2361C">
        <w:t>Approved Security</w:t>
      </w:r>
      <w:r w:rsidRPr="005D2C6B">
        <w:t xml:space="preserve"> equal to</w:t>
      </w:r>
      <w:r w:rsidR="008B1787">
        <w:t xml:space="preserve"> </w:t>
      </w:r>
      <w:r w:rsidR="00F17571" w:rsidRPr="00013F0C">
        <w:t>the percentage specified in the Contract Particulars</w:t>
      </w:r>
      <w:r w:rsidR="008B1787" w:rsidRPr="00013F0C">
        <w:t xml:space="preserve"> of</w:t>
      </w:r>
      <w:r w:rsidRPr="005D2C6B">
        <w:t xml:space="preserve"> the </w:t>
      </w:r>
      <w:r w:rsidR="00762311">
        <w:t xml:space="preserve">amount </w:t>
      </w:r>
      <w:r w:rsidR="00AA4420">
        <w:t xml:space="preserve">claimed </w:t>
      </w:r>
      <w:r w:rsidRPr="005D2C6B">
        <w:t>for the unfixed goods and materials; and</w:t>
      </w:r>
      <w:bookmarkEnd w:id="1318"/>
    </w:p>
    <w:p w14:paraId="6722DC04" w14:textId="77777777" w:rsidR="00DA7739" w:rsidRPr="005D2C6B" w:rsidRDefault="00DA7739" w:rsidP="001B0AC7">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3F5F7300" w14:textId="77777777" w:rsidR="00DA7739" w:rsidRPr="005D2C6B" w:rsidRDefault="00DA7739" w:rsidP="001B0AC7">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4BCB8FE8" w14:textId="77777777" w:rsidR="00DA7739" w:rsidRPr="005D2C6B" w:rsidRDefault="00DA7739" w:rsidP="001B0AC7">
      <w:pPr>
        <w:pStyle w:val="DefenceHeading4"/>
      </w:pPr>
      <w:r w:rsidRPr="005D2C6B">
        <w:t xml:space="preserve">the unfixed goods and materials are properly stored in a place approved by the </w:t>
      </w:r>
      <w:r w:rsidR="00944B08" w:rsidRPr="00E2361C">
        <w:t>Contract Administrator</w:t>
      </w:r>
      <w:r w:rsidRPr="005D2C6B">
        <w:t>.</w:t>
      </w:r>
    </w:p>
    <w:p w14:paraId="5B5C8701" w14:textId="77777777" w:rsidR="00DA7739" w:rsidRPr="005D2C6B" w:rsidRDefault="00DA7739" w:rsidP="001B0AC7">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7B41565" w14:textId="77777777" w:rsidR="00DA7739" w:rsidRPr="005D2C6B" w:rsidRDefault="00DA7739" w:rsidP="001833F5">
      <w:pPr>
        <w:pStyle w:val="DefenceHeading2"/>
      </w:pPr>
      <w:bookmarkStart w:id="1319" w:name="_Ref453066450"/>
      <w:bookmarkStart w:id="1320" w:name="_Ref453066994"/>
      <w:bookmarkStart w:id="1321" w:name="_Ref453067604"/>
      <w:bookmarkStart w:id="1322" w:name="_Ref453067999"/>
      <w:bookmarkStart w:id="1323" w:name="_Ref453069451"/>
      <w:bookmarkStart w:id="1324" w:name="_Toc110956469"/>
      <w:bookmarkStart w:id="1325" w:name="_Toc136769846"/>
      <w:r w:rsidRPr="005D2C6B">
        <w:t xml:space="preserve">Release of Additional </w:t>
      </w:r>
      <w:r w:rsidR="008960D6" w:rsidRPr="00CE4628">
        <w:t>Approved Security</w:t>
      </w:r>
      <w:bookmarkEnd w:id="1319"/>
      <w:bookmarkEnd w:id="1320"/>
      <w:bookmarkEnd w:id="1321"/>
      <w:bookmarkEnd w:id="1322"/>
      <w:bookmarkEnd w:id="1323"/>
      <w:bookmarkEnd w:id="1324"/>
      <w:bookmarkEnd w:id="1325"/>
    </w:p>
    <w:p w14:paraId="22A589FA" w14:textId="7810A157"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009A2410">
        <w:t xml:space="preserve">under clause </w:t>
      </w:r>
      <w:r w:rsidR="009A2410">
        <w:fldChar w:fldCharType="begin"/>
      </w:r>
      <w:r w:rsidR="009A2410">
        <w:instrText xml:space="preserve"> REF _Ref25745989 \w \h </w:instrText>
      </w:r>
      <w:r w:rsidR="009A2410">
        <w:fldChar w:fldCharType="separate"/>
      </w:r>
      <w:r w:rsidR="00214954">
        <w:t>12.8</w:t>
      </w:r>
      <w:r w:rsidR="009A2410">
        <w:fldChar w:fldCharType="end"/>
      </w:r>
      <w:r w:rsidR="009A2410">
        <w:t xml:space="preserve"> or clause </w:t>
      </w:r>
      <w:r w:rsidR="009A2410">
        <w:fldChar w:fldCharType="begin"/>
      </w:r>
      <w:r w:rsidR="009A2410">
        <w:instrText xml:space="preserve"> REF _Ref33193538 \w \h </w:instrText>
      </w:r>
      <w:r w:rsidR="009A2410">
        <w:fldChar w:fldCharType="separate"/>
      </w:r>
      <w:r w:rsidR="00214954">
        <w:t>12.9</w:t>
      </w:r>
      <w:r w:rsidR="009A2410">
        <w:fldChar w:fldCharType="end"/>
      </w:r>
      <w:r w:rsidRPr="005D2C6B">
        <w:t xml:space="preserve">, the </w:t>
      </w:r>
      <w:r w:rsidR="00BF5581" w:rsidRPr="00E2361C">
        <w:t>Commonwealth</w:t>
      </w:r>
      <w:r w:rsidR="00C7370A">
        <w:t xml:space="preserve"> </w:t>
      </w:r>
      <w:r w:rsidRPr="005D2C6B">
        <w:t>must</w:t>
      </w:r>
      <w:r w:rsidR="009A2410">
        <w:t>,</w:t>
      </w:r>
      <w:r w:rsidRPr="005D2C6B">
        <w:t xml:space="preserve"> </w:t>
      </w:r>
      <w:r w:rsidR="009A7E51">
        <w:t xml:space="preserve">when </w:t>
      </w:r>
      <w:r w:rsidR="009A2410">
        <w:t>the relevant</w:t>
      </w:r>
      <w:r w:rsidR="009A2410" w:rsidRPr="005D2C6B">
        <w:t xml:space="preserve"> </w:t>
      </w:r>
      <w:r w:rsidRPr="005D2C6B">
        <w:t xml:space="preserve">goods and materials are incorporated into the </w:t>
      </w:r>
      <w:r w:rsidR="00D025B5" w:rsidRPr="00E2361C">
        <w:t>Works</w:t>
      </w:r>
      <w:r w:rsidR="009A2410">
        <w:t xml:space="preserve"> </w:t>
      </w:r>
      <w:r w:rsidR="00817095">
        <w:t xml:space="preserve">on Site </w:t>
      </w:r>
      <w:r w:rsidR="009A2410">
        <w:t>or the relevant services have been performed</w:t>
      </w:r>
      <w:r w:rsidR="00FC5DCC">
        <w:t>, release the a</w:t>
      </w:r>
      <w:r w:rsidR="009A2410">
        <w:t>dditional Approved Security referable to such goods, materials or services</w:t>
      </w:r>
      <w:r w:rsidRPr="005D2C6B">
        <w:t>.</w:t>
      </w:r>
    </w:p>
    <w:p w14:paraId="43AAFDD5" w14:textId="77777777" w:rsidR="00DA7739" w:rsidRPr="005D2C6B" w:rsidRDefault="006F14C3" w:rsidP="001833F5">
      <w:pPr>
        <w:pStyle w:val="DefenceHeading2"/>
      </w:pPr>
      <w:bookmarkStart w:id="1326" w:name="_Ref71636867"/>
      <w:bookmarkStart w:id="1327" w:name="_Ref71637749"/>
      <w:bookmarkStart w:id="1328" w:name="_Toc110956470"/>
      <w:bookmarkStart w:id="1329" w:name="_Toc136769847"/>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326"/>
      <w:bookmarkEnd w:id="1327"/>
      <w:bookmarkEnd w:id="1328"/>
      <w:bookmarkEnd w:id="1329"/>
    </w:p>
    <w:p w14:paraId="11D8AF32" w14:textId="77777777"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40C5CA56" w14:textId="79DFFC04"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214954">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7EF00F6B"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5A8C755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597E024A"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22AA48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48F5B79D" w14:textId="06F48180"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214954">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1591D835" w14:textId="6BD8D22B" w:rsidR="00DA7739" w:rsidRPr="005D2C6B" w:rsidRDefault="00DA7739" w:rsidP="001757C5">
      <w:pPr>
        <w:pStyle w:val="DefenceNormal"/>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214954">
        <w:t>16.5</w:t>
      </w:r>
      <w:r w:rsidR="00F060D7" w:rsidRPr="005D2C6B">
        <w:fldChar w:fldCharType="end"/>
      </w:r>
      <w:r w:rsidRPr="005D2C6B">
        <w:t>.</w:t>
      </w:r>
    </w:p>
    <w:p w14:paraId="17201863" w14:textId="77777777" w:rsidR="00DA7739" w:rsidRPr="005D2C6B" w:rsidRDefault="00DA7739" w:rsidP="001833F5">
      <w:pPr>
        <w:pStyle w:val="DefenceHeading2"/>
      </w:pPr>
      <w:bookmarkStart w:id="1330" w:name="_Toc110956471"/>
      <w:bookmarkStart w:id="1331" w:name="_Toc136769848"/>
      <w:r w:rsidRPr="005D2C6B">
        <w:lastRenderedPageBreak/>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330"/>
      <w:bookmarkEnd w:id="1331"/>
    </w:p>
    <w:p w14:paraId="45544B1B" w14:textId="3F35C2D6"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214954">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4DD22D0A"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1316B77F"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98A34F6" w14:textId="7FA3568C"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214954">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214954">
        <w:t>12.11</w:t>
      </w:r>
      <w:r w:rsidR="00F060D7" w:rsidRPr="005D2C6B">
        <w:fldChar w:fldCharType="end"/>
      </w:r>
      <w:r w:rsidRPr="005D2C6B">
        <w:t>.</w:t>
      </w:r>
    </w:p>
    <w:p w14:paraId="761EB98D" w14:textId="77777777" w:rsidR="00DA7739" w:rsidRPr="005D2C6B" w:rsidRDefault="00DA7739" w:rsidP="001833F5">
      <w:pPr>
        <w:pStyle w:val="DefenceHeading2"/>
      </w:pPr>
      <w:bookmarkStart w:id="1332" w:name="_Ref71636885"/>
      <w:bookmarkStart w:id="1333" w:name="_Ref71637798"/>
      <w:bookmarkStart w:id="1334" w:name="_Toc110956472"/>
      <w:bookmarkStart w:id="1335" w:name="_Toc136769849"/>
      <w:r w:rsidRPr="005D2C6B">
        <w:t xml:space="preserve">Final Payment </w:t>
      </w:r>
      <w:r w:rsidR="008960D6" w:rsidRPr="00CE4628">
        <w:t>Claim</w:t>
      </w:r>
      <w:r w:rsidR="008960D6" w:rsidRPr="005D2C6B">
        <w:t xml:space="preserve"> </w:t>
      </w:r>
      <w:r w:rsidRPr="005D2C6B">
        <w:t>and Notice</w:t>
      </w:r>
      <w:bookmarkEnd w:id="1332"/>
      <w:bookmarkEnd w:id="1333"/>
      <w:bookmarkEnd w:id="1334"/>
      <w:bookmarkEnd w:id="1335"/>
    </w:p>
    <w:p w14:paraId="13C13D8D" w14:textId="618409CC"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9C3A38">
        <w:t>of</w:t>
      </w:r>
      <w:r w:rsidR="009C3A38" w:rsidRPr="005D2C6B">
        <w:t xml:space="preserve"> </w:t>
      </w:r>
      <w:r w:rsidRPr="005D2C6B">
        <w:t xml:space="preserve">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77631047" w14:textId="7A68A0EB"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214954">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2E746DA1"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39E7A7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31CC7A20"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0C75EA2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2A3B8ED" w14:textId="5B39750D"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214954">
        <w:t>12.13</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7DFA13C4" w14:textId="7A78E5C3" w:rsidR="00DA7739" w:rsidRPr="005D2C6B" w:rsidRDefault="00DA7739" w:rsidP="0098593C">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214954">
        <w:t>16.5</w:t>
      </w:r>
      <w:r w:rsidR="00F060D7" w:rsidRPr="005D2C6B">
        <w:fldChar w:fldCharType="end"/>
      </w:r>
      <w:r w:rsidRPr="005D2C6B">
        <w:t>.</w:t>
      </w:r>
    </w:p>
    <w:p w14:paraId="7DD544D4" w14:textId="77777777" w:rsidR="00DA7739" w:rsidRPr="005D2C6B" w:rsidRDefault="00DA7739" w:rsidP="001833F5">
      <w:pPr>
        <w:pStyle w:val="DefenceHeading2"/>
      </w:pPr>
      <w:bookmarkStart w:id="1336" w:name="_Toc110956473"/>
      <w:bookmarkStart w:id="1337" w:name="_Toc136769850"/>
      <w:r w:rsidRPr="005D2C6B">
        <w:t xml:space="preserve">Release after Final Payment </w:t>
      </w:r>
      <w:r w:rsidR="008960D6" w:rsidRPr="00CE4628">
        <w:t>Claim</w:t>
      </w:r>
      <w:r w:rsidR="008960D6" w:rsidRPr="005D2C6B">
        <w:t xml:space="preserve"> </w:t>
      </w:r>
      <w:r w:rsidRPr="005D2C6B">
        <w:t>and Notice</w:t>
      </w:r>
      <w:bookmarkEnd w:id="1336"/>
      <w:bookmarkEnd w:id="1337"/>
    </w:p>
    <w:p w14:paraId="79BE7851" w14:textId="031456F5"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214954">
        <w:t>12.13</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B1AACA5"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695DFB19"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5576E105" w14:textId="32852A86"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214954">
        <w:t>12.13</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214954">
        <w:t>12.13</w:t>
      </w:r>
      <w:r w:rsidR="00F060D7" w:rsidRPr="005D2C6B">
        <w:fldChar w:fldCharType="end"/>
      </w:r>
      <w:r w:rsidRPr="005D2C6B">
        <w:t>.</w:t>
      </w:r>
    </w:p>
    <w:p w14:paraId="4CA36F15" w14:textId="77777777" w:rsidR="00DA7739" w:rsidRPr="005D2C6B" w:rsidRDefault="00DA7739" w:rsidP="001833F5">
      <w:pPr>
        <w:pStyle w:val="DefenceHeading2"/>
      </w:pPr>
      <w:bookmarkStart w:id="1338" w:name="_Ref71632882"/>
      <w:bookmarkStart w:id="1339" w:name="_Ref71642967"/>
      <w:bookmarkStart w:id="1340" w:name="_Toc110956474"/>
      <w:bookmarkStart w:id="1341" w:name="_Toc136769851"/>
      <w:r w:rsidRPr="005D2C6B">
        <w:t>Interest</w:t>
      </w:r>
      <w:bookmarkEnd w:id="1338"/>
      <w:bookmarkEnd w:id="1339"/>
      <w:bookmarkEnd w:id="1340"/>
      <w:bookmarkEnd w:id="1341"/>
    </w:p>
    <w:p w14:paraId="34E9528B" w14:textId="77777777" w:rsidR="00DA7739" w:rsidRPr="005D2C6B" w:rsidRDefault="00DA7739" w:rsidP="001B0AC7">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76107722" w14:textId="258EA2F2" w:rsidR="00DA7739" w:rsidRPr="005D2C6B" w:rsidRDefault="00DA7739" w:rsidP="0098593C">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214954">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70B74EFB" w14:textId="6AF2A64E" w:rsidR="00DA7739" w:rsidRPr="001B0AC7" w:rsidRDefault="00DA7739" w:rsidP="001B0AC7">
      <w:pPr>
        <w:pStyle w:val="DefenceHeading4"/>
      </w:pPr>
      <w:r w:rsidRPr="001B0AC7">
        <w:t>damages</w:t>
      </w:r>
      <w:r w:rsidR="00C2116B" w:rsidRPr="001B0AC7">
        <w:t xml:space="preserve"> (excluding any delay damages payable under clause </w:t>
      </w:r>
      <w:r w:rsidR="00C2116B" w:rsidRPr="001B0AC7">
        <w:fldChar w:fldCharType="begin"/>
      </w:r>
      <w:r w:rsidR="00C2116B" w:rsidRPr="001B0AC7">
        <w:instrText xml:space="preserve"> REF _Ref71632476 \r \h  \* MERGEFORMAT </w:instrText>
      </w:r>
      <w:r w:rsidR="00C2116B" w:rsidRPr="001B0AC7">
        <w:fldChar w:fldCharType="separate"/>
      </w:r>
      <w:r w:rsidR="00214954">
        <w:t>10.10</w:t>
      </w:r>
      <w:r w:rsidR="00C2116B" w:rsidRPr="001B0AC7">
        <w:fldChar w:fldCharType="end"/>
      </w:r>
      <w:r w:rsidR="00C2116B" w:rsidRPr="001B0AC7">
        <w:t>)</w:t>
      </w:r>
      <w:r w:rsidRPr="001B0AC7">
        <w:t>.</w:t>
      </w:r>
    </w:p>
    <w:p w14:paraId="435DE84C" w14:textId="77777777" w:rsidR="00DA7739" w:rsidRPr="005D2C6B" w:rsidRDefault="00DA7739" w:rsidP="001B0AC7">
      <w:pPr>
        <w:pStyle w:val="DefenceHeading3"/>
      </w:pPr>
      <w:r w:rsidRPr="005D2C6B">
        <w:lastRenderedPageBreak/>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04A581DB" w14:textId="77777777" w:rsidR="00DA7739" w:rsidRPr="005D2C6B" w:rsidRDefault="00DA7739" w:rsidP="001833F5">
      <w:pPr>
        <w:pStyle w:val="DefenceHeading2"/>
      </w:pPr>
      <w:bookmarkStart w:id="1342" w:name="_Toc110956475"/>
      <w:bookmarkStart w:id="1343" w:name="_Toc136769852"/>
      <w:r w:rsidRPr="005D2C6B">
        <w:t>Correction of Payment Statements</w:t>
      </w:r>
      <w:bookmarkEnd w:id="1342"/>
      <w:bookmarkEnd w:id="1343"/>
    </w:p>
    <w:p w14:paraId="5C7364A8"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1E9606A" w14:textId="77777777" w:rsidR="00DA7739" w:rsidRPr="005D2C6B" w:rsidRDefault="00DA7739" w:rsidP="001833F5">
      <w:pPr>
        <w:pStyle w:val="DefenceHeading3"/>
      </w:pPr>
      <w:r w:rsidRPr="005D2C6B">
        <w:t>correct any error in any previous payment statement; and</w:t>
      </w:r>
    </w:p>
    <w:p w14:paraId="0124A51E" w14:textId="77777777" w:rsidR="00DA7739" w:rsidRPr="005D2C6B" w:rsidRDefault="00DA7739" w:rsidP="001833F5">
      <w:pPr>
        <w:pStyle w:val="DefenceHeading3"/>
      </w:pPr>
      <w:r w:rsidRPr="005D2C6B">
        <w:t>modify any previous payment statement,</w:t>
      </w:r>
    </w:p>
    <w:p w14:paraId="75DF24DF" w14:textId="77777777"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0C9668F7" w14:textId="77777777" w:rsidR="00DA7739" w:rsidRPr="00415C53" w:rsidRDefault="00DA7739" w:rsidP="001833F5">
      <w:pPr>
        <w:pStyle w:val="DefenceHeading2"/>
      </w:pPr>
      <w:bookmarkStart w:id="1344" w:name="_Ref71636829"/>
      <w:bookmarkStart w:id="1345" w:name="_Toc110956476"/>
      <w:bookmarkStart w:id="1346" w:name="_Toc136769853"/>
      <w:r w:rsidRPr="00415C53">
        <w:t>Right of Set-Off</w:t>
      </w:r>
      <w:bookmarkEnd w:id="1344"/>
      <w:bookmarkEnd w:id="1345"/>
      <w:bookmarkEnd w:id="1346"/>
    </w:p>
    <w:p w14:paraId="0145849B" w14:textId="77777777" w:rsidR="00B15BC9" w:rsidRDefault="00B15BC9" w:rsidP="00B15BC9">
      <w:pPr>
        <w:pStyle w:val="DefenceNormal"/>
      </w:pPr>
      <w:r>
        <w:t xml:space="preserve">The </w:t>
      </w:r>
      <w:r w:rsidR="00BF5581" w:rsidRPr="00E2361C">
        <w:t>Commonwealth</w:t>
      </w:r>
      <w:r w:rsidR="001B464C">
        <w:t xml:space="preserve"> </w:t>
      </w:r>
      <w:r>
        <w:t xml:space="preserve">may: </w:t>
      </w:r>
    </w:p>
    <w:p w14:paraId="62FCDC9D" w14:textId="77777777" w:rsidR="00B15BC9" w:rsidRDefault="00B15BC9" w:rsidP="00E15378">
      <w:pPr>
        <w:pStyle w:val="DefenceHeading3"/>
      </w:pPr>
      <w:bookmarkStart w:id="1347" w:name="_Ref446573151"/>
      <w:r>
        <w:t xml:space="preserve">deduct from moneys otherwise due to the </w:t>
      </w:r>
      <w:r w:rsidR="004F3FE4" w:rsidRPr="00E2361C">
        <w:t>Contractor</w:t>
      </w:r>
      <w:r>
        <w:t>:</w:t>
      </w:r>
      <w:bookmarkEnd w:id="1347"/>
    </w:p>
    <w:p w14:paraId="19A8569E" w14:textId="132C52D1" w:rsidR="00B15BC9" w:rsidRDefault="00B15BC9" w:rsidP="00E15378">
      <w:pPr>
        <w:pStyle w:val="DefenceHeading4"/>
      </w:pPr>
      <w:bookmarkStart w:id="1348"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AA5FC4">
        <w:t xml:space="preserve"> (including liquidated damages payable under clause </w:t>
      </w:r>
      <w:r w:rsidR="005343BD">
        <w:fldChar w:fldCharType="begin"/>
      </w:r>
      <w:r w:rsidR="005343BD">
        <w:instrText xml:space="preserve"> REF _Ref105769748 \w \h </w:instrText>
      </w:r>
      <w:r w:rsidR="005343BD">
        <w:fldChar w:fldCharType="separate"/>
      </w:r>
      <w:r w:rsidR="00214954">
        <w:t>13.7</w:t>
      </w:r>
      <w:r w:rsidR="005343BD">
        <w:fldChar w:fldCharType="end"/>
      </w:r>
      <w:r w:rsidR="00AA5FC4">
        <w:t>)</w:t>
      </w:r>
      <w:r>
        <w:t>; and</w:t>
      </w:r>
      <w:bookmarkEnd w:id="1348"/>
    </w:p>
    <w:p w14:paraId="7853DABF" w14:textId="2178BF56" w:rsidR="00B15BC9" w:rsidRPr="009C3A38" w:rsidRDefault="00B15BC9" w:rsidP="003D42F9">
      <w:pPr>
        <w:pStyle w:val="DefenceHeading4"/>
      </w:pPr>
      <w:bookmarkStart w:id="1349" w:name="_Ref446573197"/>
      <w:r>
        <w:t xml:space="preserve">any claim to money which the </w:t>
      </w:r>
      <w:r w:rsidR="00BF5581" w:rsidRPr="00E2361C">
        <w:t>Commonwealth</w:t>
      </w:r>
      <w:r>
        <w:t xml:space="preserve"> </w:t>
      </w:r>
      <w:r w:rsidR="00C2116B">
        <w:t>asserts in good faith</w:t>
      </w:r>
      <w:r>
        <w:t xml:space="preserve"> against the </w:t>
      </w:r>
      <w:r w:rsidR="004F3FE4" w:rsidRPr="00E2361C">
        <w:t>Contractor</w:t>
      </w:r>
      <w:r w:rsidR="00900293">
        <w:t xml:space="preserve"> whether for damages </w:t>
      </w:r>
      <w:r>
        <w:t>or otherwise</w:t>
      </w:r>
      <w:bookmarkEnd w:id="1349"/>
      <w:r w:rsidR="004C0FF8">
        <w:t>,</w:t>
      </w:r>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r w:rsidR="009C3A38">
        <w:t xml:space="preserve"> </w:t>
      </w:r>
    </w:p>
    <w:p w14:paraId="43FBBF9B" w14:textId="24BD855F" w:rsidR="00B15BC9" w:rsidRDefault="00B15BC9" w:rsidP="00E15378">
      <w:pPr>
        <w:pStyle w:val="DefenceHeading3"/>
      </w:pPr>
      <w:r>
        <w:t xml:space="preserve">without limiting paragraph </w:t>
      </w:r>
      <w:r>
        <w:fldChar w:fldCharType="begin"/>
      </w:r>
      <w:r>
        <w:instrText xml:space="preserve"> REF _Ref446573151 \n \h </w:instrText>
      </w:r>
      <w:r>
        <w:fldChar w:fldCharType="separate"/>
      </w:r>
      <w:r w:rsidR="00214954">
        <w:t>(a)</w:t>
      </w:r>
      <w:r>
        <w:fldChar w:fldCharType="end"/>
      </w:r>
      <w:r>
        <w:t>, deduct any debt</w:t>
      </w:r>
      <w:r w:rsidR="00B42C2E">
        <w:t>, other moneys due or any claim to money</w:t>
      </w:r>
      <w:r>
        <w:t xml:space="preserve"> referred to in paragraph </w:t>
      </w:r>
      <w:r>
        <w:fldChar w:fldCharType="begin"/>
      </w:r>
      <w:r>
        <w:instrText xml:space="preserve"> REF _Ref446573172 \r \h </w:instrText>
      </w:r>
      <w:r>
        <w:fldChar w:fldCharType="separate"/>
      </w:r>
      <w:r w:rsidR="00214954">
        <w:t>(a)(i)</w:t>
      </w:r>
      <w:r>
        <w:fldChar w:fldCharType="end"/>
      </w:r>
      <w:r>
        <w:t xml:space="preserve"> or </w:t>
      </w:r>
      <w:r>
        <w:fldChar w:fldCharType="begin"/>
      </w:r>
      <w:r>
        <w:instrText xml:space="preserve"> REF _Ref446573197 \r \h </w:instrText>
      </w:r>
      <w:r>
        <w:fldChar w:fldCharType="separate"/>
      </w:r>
      <w:r w:rsidR="00214954">
        <w:t>(a)(ii)</w:t>
      </w:r>
      <w:r>
        <w:fldChar w:fldCharType="end"/>
      </w:r>
      <w:r>
        <w:t xml:space="preserve"> from: </w:t>
      </w:r>
    </w:p>
    <w:p w14:paraId="2BF27EA4" w14:textId="72B8F87A" w:rsidR="00B15BC9" w:rsidRDefault="002056CD" w:rsidP="00E15378">
      <w:pPr>
        <w:pStyle w:val="DefenceHeading4"/>
      </w:pPr>
      <w:r>
        <w:t xml:space="preserve">any </w:t>
      </w:r>
      <w:r w:rsidR="00087CC9">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214954">
        <w:t>11.2</w:t>
      </w:r>
      <w:r w:rsidR="00B15BC9">
        <w:fldChar w:fldCharType="end"/>
      </w:r>
      <w:r w:rsidR="00B15BC9">
        <w:t xml:space="preserve">; or </w:t>
      </w:r>
    </w:p>
    <w:p w14:paraId="10F1318C" w14:textId="7BEE9ADF"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214954">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214954">
        <w:t>4.1</w:t>
      </w:r>
      <w:r w:rsidR="00C00AB6">
        <w:fldChar w:fldCharType="end"/>
      </w:r>
      <w:r w:rsidR="00B15BC9">
        <w:t>.</w:t>
      </w:r>
    </w:p>
    <w:p w14:paraId="100684C8" w14:textId="77777777" w:rsidR="007A0B60" w:rsidRPr="000C7995" w:rsidRDefault="007A0B60" w:rsidP="00375E35">
      <w:pPr>
        <w:pStyle w:val="DefenceHeading2"/>
      </w:pPr>
      <w:bookmarkStart w:id="1350" w:name="_Toc490386619"/>
      <w:bookmarkStart w:id="1351" w:name="_Toc490392180"/>
      <w:bookmarkStart w:id="1352" w:name="_Toc490392358"/>
      <w:bookmarkStart w:id="1353" w:name="_Toc16493372"/>
      <w:bookmarkStart w:id="1354" w:name="_Ref72470271"/>
      <w:bookmarkStart w:id="1355" w:name="_Toc110956477"/>
      <w:bookmarkStart w:id="1356" w:name="_Toc136769854"/>
      <w:bookmarkStart w:id="1357" w:name="_Ref392236407"/>
      <w:bookmarkStart w:id="1358" w:name="_Toc392236771"/>
      <w:r w:rsidRPr="000C7995">
        <w:t xml:space="preserve">Payment of Workers and </w:t>
      </w:r>
      <w:bookmarkEnd w:id="1350"/>
      <w:bookmarkEnd w:id="1351"/>
      <w:bookmarkEnd w:id="1352"/>
      <w:bookmarkEnd w:id="1353"/>
      <w:r w:rsidRPr="000C7995">
        <w:t>Subcontractors</w:t>
      </w:r>
      <w:bookmarkEnd w:id="1354"/>
      <w:bookmarkEnd w:id="1355"/>
      <w:bookmarkEnd w:id="1356"/>
      <w:r w:rsidRPr="000C7995">
        <w:t xml:space="preserve"> </w:t>
      </w:r>
      <w:bookmarkEnd w:id="1357"/>
      <w:bookmarkEnd w:id="1358"/>
    </w:p>
    <w:p w14:paraId="6520939E" w14:textId="3736A2D5" w:rsidR="007A0B60" w:rsidRPr="006433F1" w:rsidRDefault="007A0B60" w:rsidP="007A0B60">
      <w:pPr>
        <w:pStyle w:val="DefenceNormal"/>
      </w:pPr>
      <w:r w:rsidRPr="006433F1">
        <w:t xml:space="preserve">The </w:t>
      </w:r>
      <w:r w:rsidR="004F3FE4" w:rsidRPr="00E2361C">
        <w:t>Contractor</w:t>
      </w:r>
      <w:r w:rsidRPr="006433F1">
        <w:t xml:space="preserve"> must with each payment claim </w:t>
      </w:r>
      <w:r w:rsidR="00C2116B">
        <w:t xml:space="preserve">submitted </w:t>
      </w:r>
      <w:r w:rsidRPr="006433F1">
        <w:t xml:space="preserve">under clause </w:t>
      </w:r>
      <w:r w:rsidRPr="005D2C6B">
        <w:fldChar w:fldCharType="begin"/>
      </w:r>
      <w:r w:rsidRPr="005D2C6B">
        <w:instrText xml:space="preserve"> REF _Ref71637005 \w \h </w:instrText>
      </w:r>
      <w:r>
        <w:instrText xml:space="preserve"> \* MERGEFORMAT </w:instrText>
      </w:r>
      <w:r w:rsidRPr="005D2C6B">
        <w:fldChar w:fldCharType="separate"/>
      </w:r>
      <w:r w:rsidR="00214954">
        <w:t>12.2</w:t>
      </w:r>
      <w:r w:rsidRPr="005D2C6B">
        <w:fldChar w:fldCharType="end"/>
      </w:r>
      <w:r w:rsidRPr="005D2C6B">
        <w:t xml:space="preserve"> </w:t>
      </w:r>
      <w:r w:rsidRPr="006433F1">
        <w:t xml:space="preserve">provide the </w:t>
      </w:r>
      <w:r w:rsidR="00944B08" w:rsidRPr="00E2361C">
        <w:t>Contract Administrator</w:t>
      </w:r>
      <w:r w:rsidRPr="006433F1">
        <w:t xml:space="preserve"> with:</w:t>
      </w:r>
    </w:p>
    <w:p w14:paraId="2DCBFF9F" w14:textId="77777777" w:rsidR="007A0B60" w:rsidRPr="006433F1" w:rsidRDefault="007A0B60" w:rsidP="00375E35">
      <w:pPr>
        <w:pStyle w:val="DefenceHeading3"/>
      </w:pPr>
      <w:r w:rsidRPr="006433F1">
        <w:t>a declaration</w:t>
      </w:r>
      <w:r w:rsidR="0042004A">
        <w:t xml:space="preserve"> in a form approved by the Contract Administrator</w:t>
      </w:r>
      <w:r w:rsidRPr="006433F1">
        <w:t xml:space="preserve">, together with any supporting evidence which may be reasonably required by the </w:t>
      </w:r>
      <w:r w:rsidR="00944B08" w:rsidRPr="00E2361C">
        <w:t>Contract Administrator</w:t>
      </w:r>
      <w:r w:rsidRPr="006433F1">
        <w:t xml:space="preserve">, duly signed by the </w:t>
      </w:r>
      <w:r w:rsidR="004F3FE4" w:rsidRPr="00E2361C">
        <w:t>Contractor</w:t>
      </w:r>
      <w:r>
        <w:t xml:space="preserve"> </w:t>
      </w:r>
      <w:r w:rsidRPr="006433F1">
        <w:t xml:space="preserve">or, where the </w:t>
      </w:r>
      <w:r w:rsidR="004F3FE4" w:rsidRPr="00E2361C">
        <w:t>Contractor</w:t>
      </w:r>
      <w:r w:rsidRPr="006433F1">
        <w:t xml:space="preserve"> is a corporation, by a representative of the </w:t>
      </w:r>
      <w:r w:rsidR="004F3FE4" w:rsidRPr="00E2361C">
        <w:t>Contractor</w:t>
      </w:r>
      <w:r w:rsidRPr="006433F1">
        <w:t xml:space="preserve"> who is in a position to know the facts declared, that, except to the extent disclosed in the declaration (such disclosure to specify all relevant amounts, workers and subcon</w:t>
      </w:r>
      <w:r>
        <w:t>tractors</w:t>
      </w:r>
      <w:r w:rsidRPr="006433F1">
        <w:t>):</w:t>
      </w:r>
    </w:p>
    <w:p w14:paraId="061A4DD5" w14:textId="77777777" w:rsidR="007A0B60" w:rsidRPr="006433F1" w:rsidRDefault="007A0B60" w:rsidP="00375E35">
      <w:pPr>
        <w:pStyle w:val="DefenceHeading4"/>
      </w:pPr>
      <w:r w:rsidRPr="006433F1">
        <w:t xml:space="preserve">all workers who have at any time been employed by the </w:t>
      </w:r>
      <w:r w:rsidR="004F3FE4" w:rsidRPr="00E2361C">
        <w:t>Contractor</w:t>
      </w:r>
      <w:r w:rsidR="003C76FC">
        <w:t xml:space="preserve"> </w:t>
      </w:r>
      <w:r w:rsidRPr="006433F1">
        <w:t xml:space="preserve">in connection with the </w:t>
      </w:r>
      <w:r w:rsidR="000B3220" w:rsidRPr="00E2361C">
        <w:t>Contractor's Activities</w:t>
      </w:r>
      <w:r>
        <w:t xml:space="preserve"> </w:t>
      </w:r>
      <w:r w:rsidR="00D95F16">
        <w:t>or</w:t>
      </w:r>
      <w:r w:rsidR="00087CC9">
        <w:t xml:space="preserve"> the </w:t>
      </w:r>
      <w:r w:rsidR="00D025B5" w:rsidRPr="00E2361C">
        <w:t>Works</w:t>
      </w:r>
      <w:r w:rsidR="00087CC9">
        <w:t xml:space="preserve"> </w:t>
      </w:r>
      <w:r w:rsidRPr="006433F1">
        <w:t xml:space="preserve">have at the date of the payment claim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3A289A67" w14:textId="77777777" w:rsidR="007A0B60" w:rsidRPr="006433F1" w:rsidRDefault="007A0B60" w:rsidP="00375E35">
      <w:pPr>
        <w:pStyle w:val="DefenceHeading4"/>
      </w:pPr>
      <w:r w:rsidRPr="006433F1">
        <w:t xml:space="preserve">all </w:t>
      </w:r>
      <w:r>
        <w:t>subcontractors</w:t>
      </w:r>
      <w:r w:rsidRPr="006433F1">
        <w:t xml:space="preserve"> have been paid all moneys due and payable to them in respect of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42B839D5" w14:textId="77777777" w:rsidR="007A0B60" w:rsidRPr="006433F1" w:rsidRDefault="007A0B60" w:rsidP="00375E35">
      <w:pPr>
        <w:pStyle w:val="DefenceHeading3"/>
      </w:pPr>
      <w:r w:rsidRPr="006433F1">
        <w:t xml:space="preserve">documentary evidence that, except to the extent otherwise disclosed (such disclosure to specify all relevant amounts and workers), as at the date of the payment claim, all workers who have been employed by a </w:t>
      </w:r>
      <w:r>
        <w:t>subcontractor</w:t>
      </w:r>
      <w:r w:rsidRPr="006433F1">
        <w:t xml:space="preserve"> have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w:t>
      </w:r>
    </w:p>
    <w:p w14:paraId="308F871B" w14:textId="114F6312" w:rsidR="007A0B60" w:rsidRDefault="007A0B60" w:rsidP="007A0B60">
      <w:pPr>
        <w:pStyle w:val="DefenceNormal"/>
      </w:pPr>
      <w:r w:rsidRPr="006433F1">
        <w:t xml:space="preserve">The </w:t>
      </w:r>
      <w:r w:rsidR="00BF5581" w:rsidRPr="00E2361C">
        <w:t>Commonwealth</w:t>
      </w:r>
      <w:r w:rsidRPr="006433F1">
        <w:t xml:space="preserve"> is entitled to withhold from any </w:t>
      </w:r>
      <w:r w:rsidR="00087CC9">
        <w:t xml:space="preserve">amount stated as then payable by the </w:t>
      </w:r>
      <w:r w:rsidR="00BF5581" w:rsidRPr="00E2361C">
        <w:t>Commonwealth</w:t>
      </w:r>
      <w:r w:rsidR="00087CC9">
        <w:t xml:space="preserve"> in a payment statement under clause </w:t>
      </w:r>
      <w:r w:rsidR="00087CC9">
        <w:fldChar w:fldCharType="begin"/>
      </w:r>
      <w:r w:rsidR="00087CC9">
        <w:instrText xml:space="preserve"> REF _Ref100397519 \w \h </w:instrText>
      </w:r>
      <w:r w:rsidR="00087CC9">
        <w:fldChar w:fldCharType="separate"/>
      </w:r>
      <w:r w:rsidR="00214954">
        <w:t>12.4</w:t>
      </w:r>
      <w:r w:rsidR="00087CC9">
        <w:fldChar w:fldCharType="end"/>
      </w:r>
      <w:r w:rsidRPr="006433F1">
        <w:t xml:space="preserve"> the amount disclosed as unpaid under </w:t>
      </w:r>
      <w:r w:rsidR="007935E1">
        <w:t>clause</w:t>
      </w:r>
      <w:r w:rsidRPr="006433F1">
        <w:t> </w:t>
      </w:r>
      <w:r w:rsidR="005E33DF" w:rsidRPr="00993664">
        <w:fldChar w:fldCharType="begin"/>
      </w:r>
      <w:r w:rsidR="005E33DF" w:rsidRPr="00993664">
        <w:instrText xml:space="preserve"> REF _Ref72470271 \w \h </w:instrText>
      </w:r>
      <w:r w:rsidR="005E33DF">
        <w:instrText xml:space="preserve"> \* MERGEFORMAT </w:instrText>
      </w:r>
      <w:r w:rsidR="005E33DF" w:rsidRPr="00993664">
        <w:fldChar w:fldCharType="separate"/>
      </w:r>
      <w:r w:rsidR="00214954">
        <w:t>12.18</w:t>
      </w:r>
      <w:r w:rsidR="005E33DF" w:rsidRPr="00993664">
        <w:fldChar w:fldCharType="end"/>
      </w:r>
      <w:r w:rsidRPr="006433F1">
        <w:t>.</w:t>
      </w:r>
    </w:p>
    <w:p w14:paraId="0D3EF1C6" w14:textId="77777777" w:rsidR="002B6860" w:rsidRDefault="002B6860" w:rsidP="00375E35">
      <w:pPr>
        <w:pStyle w:val="DefenceHeading2"/>
        <w:tabs>
          <w:tab w:val="num" w:pos="1000"/>
        </w:tabs>
        <w:ind w:left="1000" w:hanging="1000"/>
      </w:pPr>
      <w:bookmarkStart w:id="1359" w:name="_Toc30841389"/>
      <w:bookmarkStart w:id="1360" w:name="_Toc31906237"/>
      <w:bookmarkStart w:id="1361" w:name="_Toc31967362"/>
      <w:bookmarkStart w:id="1362" w:name="_Toc31986699"/>
      <w:bookmarkStart w:id="1363" w:name="_Toc32167229"/>
      <w:bookmarkStart w:id="1364" w:name="_Toc32222477"/>
      <w:bookmarkStart w:id="1365" w:name="_Toc30841390"/>
      <w:bookmarkStart w:id="1366" w:name="_Toc31906238"/>
      <w:bookmarkStart w:id="1367" w:name="_Toc31967363"/>
      <w:bookmarkStart w:id="1368" w:name="_Toc31986700"/>
      <w:bookmarkStart w:id="1369" w:name="_Toc32167230"/>
      <w:bookmarkStart w:id="1370" w:name="_Toc32222478"/>
      <w:bookmarkStart w:id="1371" w:name="_Toc30841391"/>
      <w:bookmarkStart w:id="1372" w:name="_Toc31906239"/>
      <w:bookmarkStart w:id="1373" w:name="_Toc31967364"/>
      <w:bookmarkStart w:id="1374" w:name="_Toc31986701"/>
      <w:bookmarkStart w:id="1375" w:name="_Toc32167231"/>
      <w:bookmarkStart w:id="1376" w:name="_Toc32222479"/>
      <w:bookmarkStart w:id="1377" w:name="_Toc30841392"/>
      <w:bookmarkStart w:id="1378" w:name="_Toc31906240"/>
      <w:bookmarkStart w:id="1379" w:name="_Toc31967365"/>
      <w:bookmarkStart w:id="1380" w:name="_Toc31986702"/>
      <w:bookmarkStart w:id="1381" w:name="_Toc32167232"/>
      <w:bookmarkStart w:id="1382" w:name="_Toc32222480"/>
      <w:bookmarkStart w:id="1383" w:name="_Toc30841393"/>
      <w:bookmarkStart w:id="1384" w:name="_Toc31906241"/>
      <w:bookmarkStart w:id="1385" w:name="_Toc31967366"/>
      <w:bookmarkStart w:id="1386" w:name="_Toc31986703"/>
      <w:bookmarkStart w:id="1387" w:name="_Toc32167233"/>
      <w:bookmarkStart w:id="1388" w:name="_Toc32222481"/>
      <w:bookmarkStart w:id="1389" w:name="_Toc30841394"/>
      <w:bookmarkStart w:id="1390" w:name="_Toc31906242"/>
      <w:bookmarkStart w:id="1391" w:name="_Toc31967367"/>
      <w:bookmarkStart w:id="1392" w:name="_Toc31986704"/>
      <w:bookmarkStart w:id="1393" w:name="_Toc32167234"/>
      <w:bookmarkStart w:id="1394" w:name="_Toc32222482"/>
      <w:bookmarkStart w:id="1395" w:name="_Toc30841395"/>
      <w:bookmarkStart w:id="1396" w:name="_Toc31906243"/>
      <w:bookmarkStart w:id="1397" w:name="_Toc31967368"/>
      <w:bookmarkStart w:id="1398" w:name="_Toc31986705"/>
      <w:bookmarkStart w:id="1399" w:name="_Toc32167235"/>
      <w:bookmarkStart w:id="1400" w:name="_Toc32222483"/>
      <w:bookmarkStart w:id="1401" w:name="_Toc30841396"/>
      <w:bookmarkStart w:id="1402" w:name="_Toc31906244"/>
      <w:bookmarkStart w:id="1403" w:name="_Toc31967369"/>
      <w:bookmarkStart w:id="1404" w:name="_Toc31986706"/>
      <w:bookmarkStart w:id="1405" w:name="_Toc32167236"/>
      <w:bookmarkStart w:id="1406" w:name="_Toc32222484"/>
      <w:bookmarkStart w:id="1407" w:name="_Toc30841397"/>
      <w:bookmarkStart w:id="1408" w:name="_Toc31906245"/>
      <w:bookmarkStart w:id="1409" w:name="_Toc31967370"/>
      <w:bookmarkStart w:id="1410" w:name="_Toc31986707"/>
      <w:bookmarkStart w:id="1411" w:name="_Toc32167237"/>
      <w:bookmarkStart w:id="1412" w:name="_Toc32222485"/>
      <w:bookmarkStart w:id="1413" w:name="_Toc30841398"/>
      <w:bookmarkStart w:id="1414" w:name="_Toc31906246"/>
      <w:bookmarkStart w:id="1415" w:name="_Toc31967371"/>
      <w:bookmarkStart w:id="1416" w:name="_Toc31986708"/>
      <w:bookmarkStart w:id="1417" w:name="_Toc32167238"/>
      <w:bookmarkStart w:id="1418" w:name="_Toc32222486"/>
      <w:bookmarkStart w:id="1419" w:name="_Toc30841399"/>
      <w:bookmarkStart w:id="1420" w:name="_Toc31906247"/>
      <w:bookmarkStart w:id="1421" w:name="_Toc31967372"/>
      <w:bookmarkStart w:id="1422" w:name="_Toc31986709"/>
      <w:bookmarkStart w:id="1423" w:name="_Toc32167239"/>
      <w:bookmarkStart w:id="1424" w:name="_Toc32222487"/>
      <w:bookmarkStart w:id="1425" w:name="_Toc30841400"/>
      <w:bookmarkStart w:id="1426" w:name="_Toc31906248"/>
      <w:bookmarkStart w:id="1427" w:name="_Toc31967373"/>
      <w:bookmarkStart w:id="1428" w:name="_Toc31986710"/>
      <w:bookmarkStart w:id="1429" w:name="_Toc32167240"/>
      <w:bookmarkStart w:id="1430" w:name="_Toc32222488"/>
      <w:bookmarkStart w:id="1431" w:name="_Toc30841401"/>
      <w:bookmarkStart w:id="1432" w:name="_Toc31906249"/>
      <w:bookmarkStart w:id="1433" w:name="_Toc31967374"/>
      <w:bookmarkStart w:id="1434" w:name="_Toc31986711"/>
      <w:bookmarkStart w:id="1435" w:name="_Toc32167241"/>
      <w:bookmarkStart w:id="1436" w:name="_Toc32222489"/>
      <w:bookmarkStart w:id="1437" w:name="_Toc30841402"/>
      <w:bookmarkStart w:id="1438" w:name="_Toc31906250"/>
      <w:bookmarkStart w:id="1439" w:name="_Toc31967375"/>
      <w:bookmarkStart w:id="1440" w:name="_Toc31986712"/>
      <w:bookmarkStart w:id="1441" w:name="_Toc32167242"/>
      <w:bookmarkStart w:id="1442" w:name="_Toc32222490"/>
      <w:bookmarkStart w:id="1443" w:name="_Toc30841403"/>
      <w:bookmarkStart w:id="1444" w:name="_Toc31906251"/>
      <w:bookmarkStart w:id="1445" w:name="_Toc31967376"/>
      <w:bookmarkStart w:id="1446" w:name="_Toc31986713"/>
      <w:bookmarkStart w:id="1447" w:name="_Toc32167243"/>
      <w:bookmarkStart w:id="1448" w:name="_Toc32222491"/>
      <w:bookmarkStart w:id="1449" w:name="_Toc30841404"/>
      <w:bookmarkStart w:id="1450" w:name="_Toc31906252"/>
      <w:bookmarkStart w:id="1451" w:name="_Toc31967377"/>
      <w:bookmarkStart w:id="1452" w:name="_Toc31986714"/>
      <w:bookmarkStart w:id="1453" w:name="_Toc32167244"/>
      <w:bookmarkStart w:id="1454" w:name="_Toc32222492"/>
      <w:bookmarkStart w:id="1455" w:name="_Toc30841405"/>
      <w:bookmarkStart w:id="1456" w:name="_Toc31906253"/>
      <w:bookmarkStart w:id="1457" w:name="_Toc31967378"/>
      <w:bookmarkStart w:id="1458" w:name="_Toc31986715"/>
      <w:bookmarkStart w:id="1459" w:name="_Toc32167245"/>
      <w:bookmarkStart w:id="1460" w:name="_Toc32222493"/>
      <w:bookmarkStart w:id="1461" w:name="_Toc30841406"/>
      <w:bookmarkStart w:id="1462" w:name="_Toc31906254"/>
      <w:bookmarkStart w:id="1463" w:name="_Toc31967379"/>
      <w:bookmarkStart w:id="1464" w:name="_Toc31986716"/>
      <w:bookmarkStart w:id="1465" w:name="_Toc32167246"/>
      <w:bookmarkStart w:id="1466" w:name="_Toc32222494"/>
      <w:bookmarkStart w:id="1467" w:name="_Toc30841407"/>
      <w:bookmarkStart w:id="1468" w:name="_Toc31906255"/>
      <w:bookmarkStart w:id="1469" w:name="_Toc31967380"/>
      <w:bookmarkStart w:id="1470" w:name="_Toc31986717"/>
      <w:bookmarkStart w:id="1471" w:name="_Toc32167247"/>
      <w:bookmarkStart w:id="1472" w:name="_Toc32222495"/>
      <w:bookmarkStart w:id="1473" w:name="_Toc30841408"/>
      <w:bookmarkStart w:id="1474" w:name="_Toc31906256"/>
      <w:bookmarkStart w:id="1475" w:name="_Toc31967381"/>
      <w:bookmarkStart w:id="1476" w:name="_Toc31986718"/>
      <w:bookmarkStart w:id="1477" w:name="_Toc32167248"/>
      <w:bookmarkStart w:id="1478" w:name="_Toc32222496"/>
      <w:bookmarkStart w:id="1479" w:name="_Toc30841409"/>
      <w:bookmarkStart w:id="1480" w:name="_Toc31906257"/>
      <w:bookmarkStart w:id="1481" w:name="_Toc31967382"/>
      <w:bookmarkStart w:id="1482" w:name="_Toc31986719"/>
      <w:bookmarkStart w:id="1483" w:name="_Toc32167249"/>
      <w:bookmarkStart w:id="1484" w:name="_Toc32222497"/>
      <w:bookmarkStart w:id="1485" w:name="_Toc30841410"/>
      <w:bookmarkStart w:id="1486" w:name="_Toc31906258"/>
      <w:bookmarkStart w:id="1487" w:name="_Toc31967383"/>
      <w:bookmarkStart w:id="1488" w:name="_Toc31986720"/>
      <w:bookmarkStart w:id="1489" w:name="_Toc32167250"/>
      <w:bookmarkStart w:id="1490" w:name="_Toc32222498"/>
      <w:bookmarkStart w:id="1491" w:name="_Toc30841411"/>
      <w:bookmarkStart w:id="1492" w:name="_Toc31906259"/>
      <w:bookmarkStart w:id="1493" w:name="_Toc31967384"/>
      <w:bookmarkStart w:id="1494" w:name="_Toc31986721"/>
      <w:bookmarkStart w:id="1495" w:name="_Toc32167251"/>
      <w:bookmarkStart w:id="1496" w:name="_Toc32222499"/>
      <w:bookmarkStart w:id="1497" w:name="_Toc30841412"/>
      <w:bookmarkStart w:id="1498" w:name="_Toc31906260"/>
      <w:bookmarkStart w:id="1499" w:name="_Toc31967385"/>
      <w:bookmarkStart w:id="1500" w:name="_Toc31986722"/>
      <w:bookmarkStart w:id="1501" w:name="_Toc32167252"/>
      <w:bookmarkStart w:id="1502" w:name="_Toc32222500"/>
      <w:bookmarkStart w:id="1503" w:name="_Toc30841413"/>
      <w:bookmarkStart w:id="1504" w:name="_Toc31906261"/>
      <w:bookmarkStart w:id="1505" w:name="_Toc31967386"/>
      <w:bookmarkStart w:id="1506" w:name="_Toc31986723"/>
      <w:bookmarkStart w:id="1507" w:name="_Toc32167253"/>
      <w:bookmarkStart w:id="1508" w:name="_Toc32222501"/>
      <w:bookmarkStart w:id="1509" w:name="_Toc30841414"/>
      <w:bookmarkStart w:id="1510" w:name="_Toc31906262"/>
      <w:bookmarkStart w:id="1511" w:name="_Toc31967387"/>
      <w:bookmarkStart w:id="1512" w:name="_Toc31986724"/>
      <w:bookmarkStart w:id="1513" w:name="_Toc32167254"/>
      <w:bookmarkStart w:id="1514" w:name="_Toc32222502"/>
      <w:bookmarkStart w:id="1515" w:name="_Toc30841415"/>
      <w:bookmarkStart w:id="1516" w:name="_Toc31906263"/>
      <w:bookmarkStart w:id="1517" w:name="_Toc31967388"/>
      <w:bookmarkStart w:id="1518" w:name="_Toc31986725"/>
      <w:bookmarkStart w:id="1519" w:name="_Toc32167255"/>
      <w:bookmarkStart w:id="1520" w:name="_Toc32222503"/>
      <w:bookmarkStart w:id="1521" w:name="_Toc30841416"/>
      <w:bookmarkStart w:id="1522" w:name="_Toc31906264"/>
      <w:bookmarkStart w:id="1523" w:name="_Toc31967389"/>
      <w:bookmarkStart w:id="1524" w:name="_Toc31986726"/>
      <w:bookmarkStart w:id="1525" w:name="_Toc32167256"/>
      <w:bookmarkStart w:id="1526" w:name="_Toc32222504"/>
      <w:bookmarkStart w:id="1527" w:name="_Toc30841417"/>
      <w:bookmarkStart w:id="1528" w:name="_Toc31906265"/>
      <w:bookmarkStart w:id="1529" w:name="_Toc31967390"/>
      <w:bookmarkStart w:id="1530" w:name="_Toc31986727"/>
      <w:bookmarkStart w:id="1531" w:name="_Toc32167257"/>
      <w:bookmarkStart w:id="1532" w:name="_Toc32222505"/>
      <w:bookmarkStart w:id="1533" w:name="_Toc30841418"/>
      <w:bookmarkStart w:id="1534" w:name="_Toc31906266"/>
      <w:bookmarkStart w:id="1535" w:name="_Toc31967391"/>
      <w:bookmarkStart w:id="1536" w:name="_Toc31986728"/>
      <w:bookmarkStart w:id="1537" w:name="_Toc32167258"/>
      <w:bookmarkStart w:id="1538" w:name="_Toc32222506"/>
      <w:bookmarkStart w:id="1539" w:name="_Toc30841419"/>
      <w:bookmarkStart w:id="1540" w:name="_Toc31906267"/>
      <w:bookmarkStart w:id="1541" w:name="_Toc31967392"/>
      <w:bookmarkStart w:id="1542" w:name="_Toc31986729"/>
      <w:bookmarkStart w:id="1543" w:name="_Toc32167259"/>
      <w:bookmarkStart w:id="1544" w:name="_Toc32222507"/>
      <w:bookmarkStart w:id="1545" w:name="_Toc30841420"/>
      <w:bookmarkStart w:id="1546" w:name="_Toc31906268"/>
      <w:bookmarkStart w:id="1547" w:name="_Toc31967393"/>
      <w:bookmarkStart w:id="1548" w:name="_Toc31986730"/>
      <w:bookmarkStart w:id="1549" w:name="_Toc32167260"/>
      <w:bookmarkStart w:id="1550" w:name="_Toc32222508"/>
      <w:bookmarkStart w:id="1551" w:name="_Toc30841421"/>
      <w:bookmarkStart w:id="1552" w:name="_Toc31906269"/>
      <w:bookmarkStart w:id="1553" w:name="_Toc31967394"/>
      <w:bookmarkStart w:id="1554" w:name="_Toc31986731"/>
      <w:bookmarkStart w:id="1555" w:name="_Toc32167261"/>
      <w:bookmarkStart w:id="1556" w:name="_Toc32222509"/>
      <w:bookmarkStart w:id="1557" w:name="_Ref30754536"/>
      <w:bookmarkStart w:id="1558" w:name="_Toc110956478"/>
      <w:bookmarkStart w:id="1559" w:name="_Toc136769855"/>
      <w:bookmarkStart w:id="1560" w:name="_Toc490386620"/>
      <w:bookmarkStart w:id="1561" w:name="_Toc490392181"/>
      <w:bookmarkStart w:id="1562" w:name="_Toc490392359"/>
      <w:bookmarkStart w:id="1563" w:name="_Toc16493373"/>
      <w:bookmarkStart w:id="1564" w:name="_Ref72467305"/>
      <w:bookmarkStart w:id="1565" w:name="_Toc100143795"/>
      <w:bookmarkStart w:id="1566" w:name="_Ref106182076"/>
      <w:bookmarkStart w:id="1567" w:name="_Toc113791172"/>
      <w:bookmarkStart w:id="1568" w:name="_Toc113791398"/>
      <w:bookmarkStart w:id="1569" w:name="_Ref117402054"/>
      <w:bookmarkStart w:id="1570" w:name="_Ref117402993"/>
      <w:bookmarkStart w:id="1571" w:name="_Ref449096022"/>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lastRenderedPageBreak/>
        <w:t>General Liability for Taxes</w:t>
      </w:r>
      <w:bookmarkEnd w:id="1557"/>
      <w:bookmarkEnd w:id="1558"/>
      <w:bookmarkEnd w:id="1559"/>
    </w:p>
    <w:p w14:paraId="42CE0009" w14:textId="4A96C438" w:rsidR="002B6860" w:rsidRDefault="00862031" w:rsidP="00CC095C">
      <w:pPr>
        <w:pStyle w:val="DefenceNormal"/>
      </w:pPr>
      <w:r>
        <w:t xml:space="preserve">Subject to clause </w:t>
      </w:r>
      <w:r>
        <w:fldChar w:fldCharType="begin"/>
      </w:r>
      <w:r>
        <w:instrText xml:space="preserve"> REF _Ref450121413 \r \h </w:instrText>
      </w:r>
      <w:r>
        <w:fldChar w:fldCharType="separate"/>
      </w:r>
      <w:r w:rsidR="00214954">
        <w:t>12.20</w:t>
      </w:r>
      <w:r>
        <w:fldChar w:fldCharType="end"/>
      </w:r>
      <w:r>
        <w:t>, u</w:t>
      </w:r>
      <w:r w:rsidR="000260B6">
        <w:t>nless otherwise stated in the Contract Particulars, a</w:t>
      </w:r>
      <w:r w:rsidR="002B6860">
        <w:t>s between the Commonwealth and the Contractor, the Contractor bears the risk of, and must pay, all Taxes incurred or imposed in connection with the:</w:t>
      </w:r>
    </w:p>
    <w:p w14:paraId="73E44191" w14:textId="77777777" w:rsidR="002B6860" w:rsidRDefault="002B6860" w:rsidP="0022229A">
      <w:pPr>
        <w:pStyle w:val="DefenceHeading3"/>
        <w:numPr>
          <w:ilvl w:val="2"/>
          <w:numId w:val="35"/>
        </w:numPr>
      </w:pPr>
      <w:r w:rsidRPr="00CC095C">
        <w:t>Works</w:t>
      </w:r>
      <w:r>
        <w:t>;</w:t>
      </w:r>
    </w:p>
    <w:p w14:paraId="16B451E3" w14:textId="77777777" w:rsidR="002B6860" w:rsidRDefault="002B6860" w:rsidP="0022229A">
      <w:pPr>
        <w:pStyle w:val="DefenceHeading3"/>
        <w:numPr>
          <w:ilvl w:val="2"/>
          <w:numId w:val="35"/>
        </w:numPr>
      </w:pPr>
      <w:r w:rsidRPr="00CC095C">
        <w:t>Contractor's Activities</w:t>
      </w:r>
      <w:r>
        <w:t>;</w:t>
      </w:r>
    </w:p>
    <w:p w14:paraId="1EB62ED5" w14:textId="77777777" w:rsidR="002B6860" w:rsidRDefault="002B6860" w:rsidP="0022229A">
      <w:pPr>
        <w:pStyle w:val="DefenceHeading3"/>
        <w:numPr>
          <w:ilvl w:val="2"/>
          <w:numId w:val="35"/>
        </w:numPr>
      </w:pPr>
      <w:bookmarkStart w:id="1572" w:name="_Ref234410037"/>
      <w:r w:rsidRPr="00CC095C">
        <w:t>Contract</w:t>
      </w:r>
      <w:r>
        <w:t>; or</w:t>
      </w:r>
    </w:p>
    <w:bookmarkEnd w:id="1572"/>
    <w:p w14:paraId="4E2F7227" w14:textId="77777777" w:rsidR="002B6860" w:rsidRDefault="002B6860" w:rsidP="0022229A">
      <w:pPr>
        <w:pStyle w:val="DefenceHeading3"/>
        <w:numPr>
          <w:ilvl w:val="2"/>
          <w:numId w:val="35"/>
        </w:numPr>
      </w:pPr>
      <w:r w:rsidRPr="00CC095C">
        <w:t>Site</w:t>
      </w:r>
      <w:r w:rsidR="000C3CDA">
        <w:t>,</w:t>
      </w:r>
    </w:p>
    <w:p w14:paraId="0D3B14AB" w14:textId="77777777" w:rsidR="000C3CDA" w:rsidRPr="002E211A" w:rsidRDefault="000C3CDA" w:rsidP="00CC095C">
      <w:pPr>
        <w:pStyle w:val="DefenceNormal"/>
      </w:pPr>
      <w:r>
        <w:t>and the Contract Price is not subject to adjustment or gross up on account of any Tax.</w:t>
      </w:r>
    </w:p>
    <w:p w14:paraId="2E949713" w14:textId="32C8B59F" w:rsidR="002B6860" w:rsidRDefault="002B6860" w:rsidP="00CC095C">
      <w:pPr>
        <w:pStyle w:val="DefenceNormal"/>
      </w:pPr>
      <w:r>
        <w:t xml:space="preserve">The Contractor must indemnify the Commonwealth against any loss, damage or liability arising out of or in connection with Taxes which the Contractor is required to pay under this clause </w:t>
      </w:r>
      <w:r w:rsidR="00611B29">
        <w:fldChar w:fldCharType="begin"/>
      </w:r>
      <w:r w:rsidR="00611B29">
        <w:instrText xml:space="preserve"> REF _Ref30754536 \n \h </w:instrText>
      </w:r>
      <w:r w:rsidR="00611B29">
        <w:fldChar w:fldCharType="separate"/>
      </w:r>
      <w:r w:rsidR="00214954">
        <w:t>12.19</w:t>
      </w:r>
      <w:r w:rsidR="00611B29">
        <w:fldChar w:fldCharType="end"/>
      </w:r>
      <w:r>
        <w:t>.</w:t>
      </w:r>
      <w:r w:rsidR="00FA144A">
        <w:t xml:space="preserve"> </w:t>
      </w:r>
    </w:p>
    <w:p w14:paraId="15747B29" w14:textId="77777777" w:rsidR="00E87251" w:rsidRPr="007F7812" w:rsidRDefault="00E87251" w:rsidP="00E87251">
      <w:pPr>
        <w:pStyle w:val="DefenceHeading2"/>
      </w:pPr>
      <w:bookmarkStart w:id="1573" w:name="_Ref450121413"/>
      <w:bookmarkStart w:id="1574" w:name="_Toc23346423"/>
      <w:bookmarkStart w:id="1575" w:name="_Toc110956479"/>
      <w:bookmarkStart w:id="1576" w:name="_Toc136769856"/>
      <w:r w:rsidRPr="007F7812">
        <w:t>GST</w:t>
      </w:r>
      <w:bookmarkEnd w:id="1573"/>
      <w:bookmarkEnd w:id="1574"/>
      <w:bookmarkEnd w:id="1575"/>
      <w:bookmarkEnd w:id="1576"/>
    </w:p>
    <w:p w14:paraId="30A5A3C5" w14:textId="7D932732" w:rsidR="00E87251" w:rsidRPr="005D2C6B" w:rsidRDefault="00E87251" w:rsidP="00E87251">
      <w:pPr>
        <w:pStyle w:val="DefenceHeading3"/>
      </w:pPr>
      <w:bookmarkStart w:id="1577"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214954">
        <w:t>(b)</w:t>
      </w:r>
      <w:r w:rsidRPr="005D2C6B">
        <w:fldChar w:fldCharType="end"/>
      </w:r>
      <w:r w:rsidRPr="005D2C6B">
        <w:t xml:space="preserve">, where any supply </w:t>
      </w:r>
      <w:r>
        <w:t xml:space="preserve">arises out of or </w:t>
      </w:r>
      <w:r w:rsidRPr="005D2C6B">
        <w:t xml:space="preserve">in connection with the </w:t>
      </w:r>
      <w:r w:rsidRPr="00E2361C">
        <w:t>Contract</w:t>
      </w:r>
      <w:r>
        <w:t>,</w:t>
      </w:r>
      <w:r w:rsidRPr="005D2C6B">
        <w:t xml:space="preserve"> the </w:t>
      </w:r>
      <w:r w:rsidRPr="00E2361C">
        <w:t>Contractor's Activities</w:t>
      </w:r>
      <w:r>
        <w:t xml:space="preserve"> or the </w:t>
      </w:r>
      <w:r w:rsidRPr="00E2361C">
        <w:t>Works</w:t>
      </w:r>
      <w:r w:rsidRPr="005D2C6B">
        <w:t xml:space="preserve"> for which </w:t>
      </w:r>
      <w:r w:rsidRPr="00E2361C">
        <w:t>GST</w:t>
      </w:r>
      <w:r w:rsidRPr="00CE4628">
        <w:t xml:space="preserve"> </w:t>
      </w:r>
      <w:r w:rsidRPr="005D2C6B">
        <w:t>is not otherwise provided, the party making the supply (</w:t>
      </w:r>
      <w:r w:rsidRPr="005D2C6B">
        <w:rPr>
          <w:b/>
        </w:rPr>
        <w:t>Supplier</w:t>
      </w:r>
      <w:r w:rsidRPr="005D2C6B">
        <w:t xml:space="preserve">) will be entitled to increase the amount payable for the supply by the amount of any applicable </w:t>
      </w:r>
      <w:r w:rsidRPr="00E2361C">
        <w:t>GST</w:t>
      </w:r>
      <w:r w:rsidRPr="005D2C6B">
        <w:t>.</w:t>
      </w:r>
      <w:bookmarkEnd w:id="1577"/>
    </w:p>
    <w:p w14:paraId="5D88882B" w14:textId="52AC2046" w:rsidR="00E87251" w:rsidRPr="005D2C6B" w:rsidRDefault="00E87251" w:rsidP="00E87251">
      <w:pPr>
        <w:pStyle w:val="DefenceHeading3"/>
      </w:pPr>
      <w:bookmarkStart w:id="1578" w:name="_Ref114289190"/>
      <w:r w:rsidRPr="005D2C6B">
        <w:t xml:space="preserve">Where an amount is payable to the </w:t>
      </w:r>
      <w:r w:rsidRPr="00233566">
        <w:t>Supplier</w:t>
      </w:r>
      <w:r w:rsidRPr="00CE4628">
        <w:t xml:space="preserve"> </w:t>
      </w:r>
      <w:r w:rsidRPr="005D2C6B">
        <w:t xml:space="preserve">for a supply </w:t>
      </w:r>
      <w:r>
        <w:t xml:space="preserve">arising out of or </w:t>
      </w:r>
      <w:r w:rsidRPr="005D2C6B">
        <w:t xml:space="preserve">in connection with the </w:t>
      </w:r>
      <w:r w:rsidRPr="00E2361C">
        <w:t>Contract</w:t>
      </w:r>
      <w:r>
        <w:t xml:space="preserve">, the </w:t>
      </w:r>
      <w:r w:rsidRPr="00E2361C">
        <w:t>Contractor's Activities</w:t>
      </w:r>
      <w:r w:rsidRPr="005D2C6B">
        <w:t xml:space="preserve"> or the </w:t>
      </w:r>
      <w:r w:rsidRPr="00E2361C">
        <w:t>Works</w:t>
      </w:r>
      <w:r w:rsidRPr="005D2C6B">
        <w:t xml:space="preserve"> which is based on the actual or reasonable costs incurred by the </w:t>
      </w:r>
      <w:r w:rsidRPr="00233566">
        <w:t>Supplier</w:t>
      </w:r>
      <w:r w:rsidRPr="005D2C6B">
        <w:t xml:space="preserve">, the amount payable for the supply will be reduced by the amount of any input tax credits available to the </w:t>
      </w:r>
      <w:r w:rsidRPr="00233566">
        <w:t>Supplier</w:t>
      </w:r>
      <w:r w:rsidRPr="00CE4628">
        <w:t xml:space="preserve"> </w:t>
      </w:r>
      <w:r w:rsidRPr="005D2C6B">
        <w:t xml:space="preserve">(or a representative member on the </w:t>
      </w:r>
      <w:r w:rsidRPr="00233566">
        <w:t>Supplier's</w:t>
      </w:r>
      <w:r w:rsidRPr="005D2C6B">
        <w:t xml:space="preserve"> behalf) in respect of such costs before being increased for any applicable </w:t>
      </w:r>
      <w:r w:rsidRPr="00E2361C">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214954">
        <w:t>(a)</w:t>
      </w:r>
      <w:r w:rsidRPr="005D2C6B">
        <w:fldChar w:fldCharType="end"/>
      </w:r>
      <w:r w:rsidRPr="005D2C6B">
        <w:t>.</w:t>
      </w:r>
      <w:bookmarkEnd w:id="1578"/>
    </w:p>
    <w:p w14:paraId="59DCBE06" w14:textId="77777777" w:rsidR="00E87251" w:rsidRPr="005D2C6B" w:rsidRDefault="00E87251" w:rsidP="00E87251">
      <w:pPr>
        <w:pStyle w:val="DefenceHeading3"/>
      </w:pPr>
      <w:bookmarkStart w:id="1579" w:name="_Ref445905630"/>
      <w:r w:rsidRPr="005D2C6B">
        <w:t xml:space="preserve">As a condition precedent to any amount on account of </w:t>
      </w:r>
      <w:r w:rsidRPr="00E2361C">
        <w:t>GST</w:t>
      </w:r>
      <w:r w:rsidRPr="005D2C6B">
        <w:t xml:space="preserve"> being due from the recipient to the </w:t>
      </w:r>
      <w:r w:rsidRPr="00233566">
        <w:t>Supplier</w:t>
      </w:r>
      <w:r w:rsidRPr="00CE4628">
        <w:t xml:space="preserve"> </w:t>
      </w:r>
      <w:r w:rsidRPr="005D2C6B">
        <w:t xml:space="preserve">in respect of a taxable supply, the </w:t>
      </w:r>
      <w:r w:rsidRPr="00233566">
        <w:t>Supplier</w:t>
      </w:r>
      <w:r w:rsidRPr="00CE4628">
        <w:t xml:space="preserve"> </w:t>
      </w:r>
      <w:r w:rsidRPr="005D2C6B">
        <w:t>must provide a tax invoice to the recipient in respect of that supply.</w:t>
      </w:r>
      <w:bookmarkEnd w:id="1579"/>
    </w:p>
    <w:p w14:paraId="0472D54F" w14:textId="77777777" w:rsidR="00E87251" w:rsidRPr="005D2C6B" w:rsidRDefault="00E87251" w:rsidP="00E87251">
      <w:pPr>
        <w:pStyle w:val="DefenceHeading3"/>
      </w:pPr>
      <w:r w:rsidRPr="005D2C6B">
        <w:t xml:space="preserve">If the amount paid to the </w:t>
      </w:r>
      <w:r w:rsidRPr="00233566">
        <w:t>Supplier</w:t>
      </w:r>
      <w:r w:rsidRPr="00CE4628">
        <w:t xml:space="preserve"> </w:t>
      </w:r>
      <w:r w:rsidRPr="005D2C6B">
        <w:t xml:space="preserve">in respect of the </w:t>
      </w:r>
      <w:r w:rsidRPr="00E2361C">
        <w:t>GST</w:t>
      </w:r>
      <w:r w:rsidRPr="005D2C6B">
        <w:t xml:space="preserve"> (whether because of an adjustment or otherwise):</w:t>
      </w:r>
    </w:p>
    <w:p w14:paraId="446DE51B" w14:textId="77777777" w:rsidR="00E87251" w:rsidRPr="005D2C6B" w:rsidRDefault="00E87251" w:rsidP="00E87251">
      <w:pPr>
        <w:pStyle w:val="DefenceHeading4"/>
      </w:pPr>
      <w:r w:rsidRPr="005D2C6B">
        <w:t xml:space="preserve">is more than the </w:t>
      </w:r>
      <w:r w:rsidRPr="00E2361C">
        <w:t>GST</w:t>
      </w:r>
      <w:r w:rsidRPr="005D2C6B">
        <w:t xml:space="preserve"> on the supply, then the </w:t>
      </w:r>
      <w:r w:rsidRPr="00233566">
        <w:t>Supplier</w:t>
      </w:r>
      <w:r w:rsidRPr="00CE4628">
        <w:t xml:space="preserve"> </w:t>
      </w:r>
      <w:r w:rsidRPr="005D2C6B">
        <w:t>shall refund the excess to the recipient; or</w:t>
      </w:r>
    </w:p>
    <w:p w14:paraId="46FB197F" w14:textId="77777777" w:rsidR="00E87251" w:rsidRPr="005D2C6B" w:rsidRDefault="00E87251" w:rsidP="00E87251">
      <w:pPr>
        <w:pStyle w:val="DefenceHeading4"/>
      </w:pPr>
      <w:r w:rsidRPr="005D2C6B">
        <w:t xml:space="preserve">is less than the </w:t>
      </w:r>
      <w:r w:rsidRPr="00E2361C">
        <w:t>GST</w:t>
      </w:r>
      <w:r w:rsidRPr="005D2C6B">
        <w:t xml:space="preserve"> on the supply, then the recipient shall pay the deficiency to the </w:t>
      </w:r>
      <w:r w:rsidRPr="00233566">
        <w:t>Supplier</w:t>
      </w:r>
      <w:r w:rsidRPr="005D2C6B">
        <w:t>.</w:t>
      </w:r>
    </w:p>
    <w:p w14:paraId="2A0DEB10" w14:textId="42D422F4" w:rsidR="00E87251" w:rsidRPr="003242A4" w:rsidRDefault="00E87251" w:rsidP="00E87251">
      <w:pPr>
        <w:pStyle w:val="DefenceHeading3"/>
      </w:pPr>
      <w:r w:rsidRPr="003242A4">
        <w:t xml:space="preserve">In clause </w:t>
      </w:r>
      <w:r w:rsidRPr="003242A4">
        <w:fldChar w:fldCharType="begin"/>
      </w:r>
      <w:r w:rsidRPr="003242A4">
        <w:instrText xml:space="preserve"> REF _Ref450121413 \r \h  \* MERGEFORMAT </w:instrText>
      </w:r>
      <w:r w:rsidRPr="003242A4">
        <w:fldChar w:fldCharType="separate"/>
      </w:r>
      <w:r w:rsidR="00214954">
        <w:t>12.20</w:t>
      </w:r>
      <w:r w:rsidRPr="003242A4">
        <w:fldChar w:fldCharType="end"/>
      </w:r>
      <w:r w:rsidRPr="003242A4">
        <w:t xml:space="preserve">, subject to clause </w:t>
      </w:r>
      <w:r w:rsidRPr="003242A4">
        <w:fldChar w:fldCharType="begin"/>
      </w:r>
      <w:r w:rsidRPr="003242A4">
        <w:instrText xml:space="preserve"> REF _Ref71631976 \r \h  \* MERGEFORMAT </w:instrText>
      </w:r>
      <w:r w:rsidRPr="003242A4">
        <w:fldChar w:fldCharType="separate"/>
      </w:r>
      <w:r w:rsidR="00214954">
        <w:t>1.1</w:t>
      </w:r>
      <w:r w:rsidRPr="003242A4">
        <w:fldChar w:fldCharType="end"/>
      </w:r>
      <w:r w:rsidRPr="003242A4">
        <w:t xml:space="preserve">, terms defined in </w:t>
      </w:r>
      <w:r w:rsidRPr="00E2361C">
        <w:t>GST Legislation</w:t>
      </w:r>
      <w:r w:rsidRPr="003242A4">
        <w:t xml:space="preserve"> have the meaning given to them in </w:t>
      </w:r>
      <w:r w:rsidRPr="00E2361C">
        <w:t>GST Legislation</w:t>
      </w:r>
      <w:r w:rsidRPr="003242A4">
        <w:t>.</w:t>
      </w:r>
    </w:p>
    <w:p w14:paraId="72FF9B0D" w14:textId="77777777" w:rsidR="0062370A" w:rsidRPr="005D2C6B" w:rsidRDefault="0062370A" w:rsidP="00375E35">
      <w:pPr>
        <w:pStyle w:val="DefenceHeading2"/>
        <w:tabs>
          <w:tab w:val="num" w:pos="1000"/>
        </w:tabs>
        <w:ind w:left="1000" w:hanging="1000"/>
      </w:pPr>
      <w:bookmarkStart w:id="1580" w:name="_Toc110956480"/>
      <w:bookmarkStart w:id="1581" w:name="_Toc136769857"/>
      <w:r w:rsidRPr="005D2C6B">
        <w:t>Accounting Records</w:t>
      </w:r>
      <w:bookmarkEnd w:id="1560"/>
      <w:bookmarkEnd w:id="1561"/>
      <w:bookmarkEnd w:id="1562"/>
      <w:bookmarkEnd w:id="1563"/>
      <w:bookmarkEnd w:id="1564"/>
      <w:bookmarkEnd w:id="1565"/>
      <w:bookmarkEnd w:id="1566"/>
      <w:bookmarkEnd w:id="1567"/>
      <w:bookmarkEnd w:id="1568"/>
      <w:bookmarkEnd w:id="1569"/>
      <w:bookmarkEnd w:id="1570"/>
      <w:bookmarkEnd w:id="1571"/>
      <w:bookmarkEnd w:id="1580"/>
      <w:bookmarkEnd w:id="1581"/>
    </w:p>
    <w:p w14:paraId="52EC448C" w14:textId="77777777"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4D0E8E64" w14:textId="77777777" w:rsidR="0062370A" w:rsidRPr="005D2C6B" w:rsidRDefault="00475BF5" w:rsidP="00375E35">
      <w:pPr>
        <w:pStyle w:val="DefenceHeading3"/>
        <w:rPr>
          <w:szCs w:val="22"/>
        </w:rPr>
      </w:pPr>
      <w:bookmarkStart w:id="1582" w:name="_Ref454400919"/>
      <w:r w:rsidRPr="005D2C6B">
        <w:t xml:space="preserve">all </w:t>
      </w:r>
      <w:r w:rsidR="00BD30F8" w:rsidRPr="00E2361C">
        <w:t>Variation</w:t>
      </w:r>
      <w:r w:rsidR="0062370A" w:rsidRPr="00E2361C">
        <w:t>s</w:t>
      </w:r>
      <w:r w:rsidRPr="005D2C6B">
        <w:rPr>
          <w:szCs w:val="22"/>
        </w:rPr>
        <w:t>; and</w:t>
      </w:r>
      <w:bookmarkEnd w:id="1582"/>
    </w:p>
    <w:p w14:paraId="427982DF" w14:textId="450199A8" w:rsidR="00475BF5" w:rsidRPr="005D2C6B" w:rsidRDefault="00087CC9" w:rsidP="00375E35">
      <w:pPr>
        <w:pStyle w:val="DefenceHeading3"/>
      </w:pPr>
      <w:r>
        <w:rPr>
          <w:szCs w:val="22"/>
        </w:rPr>
        <w:t xml:space="preserve">without limiting paragraph </w:t>
      </w:r>
      <w:r>
        <w:rPr>
          <w:szCs w:val="22"/>
        </w:rPr>
        <w:fldChar w:fldCharType="begin"/>
      </w:r>
      <w:r>
        <w:rPr>
          <w:szCs w:val="22"/>
        </w:rPr>
        <w:instrText xml:space="preserve"> REF _Ref454400919 \n \h </w:instrText>
      </w:r>
      <w:r>
        <w:rPr>
          <w:szCs w:val="22"/>
        </w:rPr>
      </w:r>
      <w:r>
        <w:rPr>
          <w:szCs w:val="22"/>
        </w:rPr>
        <w:fldChar w:fldCharType="separate"/>
      </w:r>
      <w:r w:rsidR="00214954">
        <w:rPr>
          <w:szCs w:val="22"/>
        </w:rPr>
        <w:t>(a)</w:t>
      </w:r>
      <w:r>
        <w:rPr>
          <w:szCs w:val="22"/>
        </w:rPr>
        <w:fldChar w:fldCharType="end"/>
      </w:r>
      <w:r>
        <w:rPr>
          <w:szCs w:val="22"/>
        </w:rPr>
        <w:t xml:space="preserve"> </w:t>
      </w:r>
      <w:r w:rsidR="00475BF5" w:rsidRPr="005D2C6B">
        <w:rPr>
          <w:szCs w:val="22"/>
        </w:rPr>
        <w:t xml:space="preserve">all amounts </w:t>
      </w:r>
      <w:r>
        <w:rPr>
          <w:szCs w:val="22"/>
        </w:rPr>
        <w:t xml:space="preserve">paid </w:t>
      </w:r>
      <w:r w:rsidR="00475BF5" w:rsidRPr="005D2C6B">
        <w:rPr>
          <w:szCs w:val="22"/>
        </w:rPr>
        <w:t xml:space="preserve">to the </w:t>
      </w:r>
      <w:r w:rsidR="004F3FE4" w:rsidRPr="00E2361C">
        <w:t>Contractor</w:t>
      </w:r>
      <w:r w:rsidR="00475BF5" w:rsidRPr="00CE4628">
        <w:rPr>
          <w:szCs w:val="22"/>
        </w:rPr>
        <w:t xml:space="preserve"> </w:t>
      </w:r>
      <w:r>
        <w:rPr>
          <w:szCs w:val="22"/>
        </w:rPr>
        <w:t xml:space="preserve">on account of the </w:t>
      </w:r>
      <w:r w:rsidRPr="00E2361C">
        <w:rPr>
          <w:szCs w:val="22"/>
        </w:rPr>
        <w:t>Cont</w:t>
      </w:r>
      <w:r w:rsidR="00817095">
        <w:rPr>
          <w:szCs w:val="22"/>
        </w:rPr>
        <w:t>r</w:t>
      </w:r>
      <w:r w:rsidRPr="00E2361C">
        <w:rPr>
          <w:szCs w:val="22"/>
        </w:rPr>
        <w:t>act Price</w:t>
      </w:r>
      <w:r>
        <w:rPr>
          <w:szCs w:val="22"/>
        </w:rPr>
        <w:t xml:space="preserve"> and otherwise in accordance with the </w:t>
      </w:r>
      <w:r w:rsidR="008A3BB2" w:rsidRPr="00E2361C">
        <w:t>Contract</w:t>
      </w:r>
      <w:r w:rsidR="00475BF5" w:rsidRPr="005D2C6B">
        <w:rPr>
          <w:szCs w:val="22"/>
        </w:rPr>
        <w:t>.</w:t>
      </w:r>
    </w:p>
    <w:p w14:paraId="4A9E781B" w14:textId="77777777" w:rsidR="00C604D5" w:rsidRPr="005D2C6B" w:rsidRDefault="00C604D5" w:rsidP="00375E35">
      <w:pPr>
        <w:pStyle w:val="DefenceHeading2"/>
      </w:pPr>
      <w:bookmarkStart w:id="1583" w:name="_Ref121571635"/>
      <w:bookmarkStart w:id="1584" w:name="_Toc110956481"/>
      <w:bookmarkStart w:id="1585" w:name="_Toc136769858"/>
      <w:r w:rsidRPr="005D2C6B">
        <w:t xml:space="preserve">Cost </w:t>
      </w:r>
      <w:r w:rsidR="003C78EE" w:rsidRPr="005D2C6B">
        <w:t>A</w:t>
      </w:r>
      <w:r w:rsidRPr="005D2C6B">
        <w:t xml:space="preserve">llocation </w:t>
      </w:r>
      <w:r w:rsidR="003C78EE" w:rsidRPr="005D2C6B">
        <w:t>A</w:t>
      </w:r>
      <w:r w:rsidRPr="005D2C6B">
        <w:t>dvice</w:t>
      </w:r>
      <w:bookmarkEnd w:id="1583"/>
      <w:bookmarkEnd w:id="1584"/>
      <w:bookmarkEnd w:id="1585"/>
    </w:p>
    <w:p w14:paraId="3C728E82" w14:textId="62DE77B6"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214954">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214954">
        <w:t>12.2</w:t>
      </w:r>
      <w:r w:rsidRPr="005D2C6B">
        <w:fldChar w:fldCharType="end"/>
      </w:r>
      <w:r w:rsidRPr="005D2C6B">
        <w:t xml:space="preserve">, provide the </w:t>
      </w:r>
      <w:r w:rsidR="00944B08" w:rsidRPr="00E2361C">
        <w:t>Contract Administrator</w:t>
      </w:r>
      <w:r w:rsidRPr="005D2C6B">
        <w:t xml:space="preserve"> with accurate </w:t>
      </w:r>
      <w:r w:rsidRPr="005D2C6B">
        <w:lastRenderedPageBreak/>
        <w:t xml:space="preserve">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11D1DDE2" w14:textId="77777777" w:rsidR="004D0956" w:rsidRPr="005D2C6B" w:rsidRDefault="004D0956" w:rsidP="004D0956">
      <w:pPr>
        <w:pStyle w:val="DefenceHeading2"/>
      </w:pPr>
      <w:bookmarkStart w:id="1586" w:name="_Toc33122195"/>
      <w:bookmarkStart w:id="1587" w:name="_Toc33533155"/>
      <w:bookmarkStart w:id="1588" w:name="_Toc33533489"/>
      <w:bookmarkStart w:id="1589" w:name="_Toc33598131"/>
      <w:bookmarkStart w:id="1590" w:name="_Toc33602634"/>
      <w:bookmarkStart w:id="1591" w:name="_Toc33122196"/>
      <w:bookmarkStart w:id="1592" w:name="_Toc33533156"/>
      <w:bookmarkStart w:id="1593" w:name="_Toc33533490"/>
      <w:bookmarkStart w:id="1594" w:name="_Toc33598132"/>
      <w:bookmarkStart w:id="1595" w:name="_Toc33602635"/>
      <w:bookmarkStart w:id="1596" w:name="_Toc33122197"/>
      <w:bookmarkStart w:id="1597" w:name="_Toc33533157"/>
      <w:bookmarkStart w:id="1598" w:name="_Toc33533491"/>
      <w:bookmarkStart w:id="1599" w:name="_Toc33598133"/>
      <w:bookmarkStart w:id="1600" w:name="_Toc33602636"/>
      <w:bookmarkStart w:id="1601" w:name="_Toc33122198"/>
      <w:bookmarkStart w:id="1602" w:name="_Toc33533158"/>
      <w:bookmarkStart w:id="1603" w:name="_Toc33533492"/>
      <w:bookmarkStart w:id="1604" w:name="_Toc33598134"/>
      <w:bookmarkStart w:id="1605" w:name="_Toc33602637"/>
      <w:bookmarkStart w:id="1606" w:name="_Toc33122199"/>
      <w:bookmarkStart w:id="1607" w:name="_Toc33533159"/>
      <w:bookmarkStart w:id="1608" w:name="_Toc33533493"/>
      <w:bookmarkStart w:id="1609" w:name="_Toc33598135"/>
      <w:bookmarkStart w:id="1610" w:name="_Toc33602638"/>
      <w:bookmarkStart w:id="1611" w:name="_Toc110956482"/>
      <w:bookmarkStart w:id="1612" w:name="_Toc136769859"/>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Pr="005D2C6B">
        <w:t xml:space="preserve">Quantities in </w:t>
      </w:r>
      <w:r w:rsidRPr="00CE4628">
        <w:t>Schedule of Rates</w:t>
      </w:r>
      <w:bookmarkEnd w:id="1611"/>
      <w:bookmarkEnd w:id="1612"/>
    </w:p>
    <w:p w14:paraId="3B39D39C" w14:textId="77777777" w:rsidR="001F3E62" w:rsidRPr="00440C47" w:rsidRDefault="00D95F16" w:rsidP="00F26051">
      <w:pPr>
        <w:pStyle w:val="DefenceNormal"/>
      </w:pPr>
      <w:r w:rsidRPr="005D2C6B">
        <w:t xml:space="preserve">If a </w:t>
      </w:r>
      <w:r w:rsidR="00242353" w:rsidRPr="00E2361C">
        <w:t>Schedule of Rates</w:t>
      </w:r>
      <w:r w:rsidRPr="005D2C6B">
        <w:t xml:space="preserve"> exists</w:t>
      </w:r>
      <w:r>
        <w:t>, t</w:t>
      </w:r>
      <w:r w:rsidR="004D0956" w:rsidRPr="005D2C6B">
        <w:t xml:space="preserve">he items of work and quantities in </w:t>
      </w:r>
      <w:r w:rsidR="00087CC9">
        <w:t xml:space="preserve">the </w:t>
      </w:r>
      <w:r w:rsidR="00242353" w:rsidRPr="00E2361C">
        <w:t>Schedule of Rates</w:t>
      </w:r>
      <w:r w:rsidR="004D0956" w:rsidRPr="005D2C6B">
        <w:t xml:space="preserve"> are estimated and not guaranteed.  </w:t>
      </w:r>
      <w:r w:rsidR="001F3E62" w:rsidRPr="001F3E62">
        <w:t xml:space="preserve">To the extent permitted by law, the </w:t>
      </w:r>
      <w:r w:rsidR="004F3FE4" w:rsidRPr="00E2361C">
        <w:t>Contractor</w:t>
      </w:r>
      <w:r w:rsidR="001F3E62" w:rsidRPr="00F26051">
        <w:t xml:space="preserve"> will not be entitled to make (nor will the </w:t>
      </w:r>
      <w:r w:rsidR="00753920" w:rsidRPr="00E2361C">
        <w:t>Commonwealth</w:t>
      </w:r>
      <w:r w:rsidR="001F3E62" w:rsidRPr="00F26051">
        <w:t xml:space="preserve"> be liable upon) any </w:t>
      </w:r>
      <w:r w:rsidR="00F714BA" w:rsidRPr="00E2361C">
        <w:t>Claim</w:t>
      </w:r>
      <w:r w:rsidR="001F3E62" w:rsidRPr="001F3E62">
        <w:t xml:space="preserve"> arising out of or in connection with the </w:t>
      </w:r>
      <w:r w:rsidR="001F3E62" w:rsidRPr="00CA7397">
        <w:t>items of</w:t>
      </w:r>
      <w:r w:rsidR="001F3E62" w:rsidRPr="00F26051">
        <w:t xml:space="preserve"> work or the quantities being incorrect in that they:</w:t>
      </w:r>
      <w:r w:rsidR="001F3E62">
        <w:t xml:space="preserve"> </w:t>
      </w:r>
    </w:p>
    <w:p w14:paraId="3477DD77" w14:textId="77777777" w:rsidR="004D0956" w:rsidRPr="005D2C6B" w:rsidRDefault="004D0956" w:rsidP="004D0956">
      <w:pPr>
        <w:pStyle w:val="DefenceHeading3"/>
      </w:pPr>
      <w:r w:rsidRPr="005D2C6B">
        <w:t>contain an incorrect quantity;</w:t>
      </w:r>
    </w:p>
    <w:p w14:paraId="7577F73E" w14:textId="77777777" w:rsidR="004D0956" w:rsidRPr="005D2C6B" w:rsidRDefault="004D0956" w:rsidP="004D0956">
      <w:pPr>
        <w:pStyle w:val="DefenceHeading3"/>
      </w:pPr>
      <w:r w:rsidRPr="005D2C6B">
        <w:t>contain an item which should not have been included; or</w:t>
      </w:r>
    </w:p>
    <w:p w14:paraId="1654FDA3" w14:textId="77777777" w:rsidR="004D0956" w:rsidRPr="005D2C6B" w:rsidRDefault="004D0956" w:rsidP="004D0956">
      <w:pPr>
        <w:pStyle w:val="DefenceHeading3"/>
      </w:pPr>
      <w:r w:rsidRPr="005D2C6B">
        <w:t>omit an item which should have been included.</w:t>
      </w:r>
    </w:p>
    <w:p w14:paraId="55931049" w14:textId="77777777" w:rsidR="004D0956" w:rsidRPr="005D2C6B" w:rsidRDefault="004D0956" w:rsidP="004D0956">
      <w:pPr>
        <w:pStyle w:val="DefenceHeading2"/>
      </w:pPr>
      <w:bookmarkStart w:id="1613" w:name="_Toc110956483"/>
      <w:bookmarkStart w:id="1614" w:name="_Toc136769860"/>
      <w:r w:rsidRPr="005D2C6B">
        <w:t>Limits of Accuracy</w:t>
      </w:r>
      <w:r>
        <w:t xml:space="preserve"> in Schedule of Rates</w:t>
      </w:r>
      <w:bookmarkEnd w:id="1613"/>
      <w:bookmarkEnd w:id="1614"/>
    </w:p>
    <w:p w14:paraId="05E49199" w14:textId="77777777" w:rsidR="004D0956" w:rsidRPr="005D2C6B" w:rsidRDefault="004D0956" w:rsidP="004D0956">
      <w:pPr>
        <w:pStyle w:val="DefenceNormal"/>
      </w:pPr>
      <w:r w:rsidRPr="005D2C6B">
        <w:t xml:space="preserve">If a </w:t>
      </w:r>
      <w:r w:rsidR="00242353" w:rsidRPr="00E2361C">
        <w:t>Schedule of Rates</w:t>
      </w:r>
      <w:r w:rsidRPr="005D2C6B">
        <w:t xml:space="preserve"> exists and</w:t>
      </w:r>
      <w:r w:rsidR="00972ECF">
        <w:t xml:space="preserve"> the</w:t>
      </w:r>
      <w:r w:rsidRPr="005D2C6B">
        <w:t>:</w:t>
      </w:r>
    </w:p>
    <w:p w14:paraId="2CB23C3A" w14:textId="77777777" w:rsidR="004D0956" w:rsidRPr="005D2C6B" w:rsidRDefault="004D0956" w:rsidP="004D0956">
      <w:pPr>
        <w:pStyle w:val="DefenceHeading3"/>
      </w:pPr>
      <w:bookmarkStart w:id="1615" w:name="_Ref114289387"/>
      <w:r w:rsidRPr="005D2C6B">
        <w:t xml:space="preserve">actual quantity of an item required to carry out the </w:t>
      </w:r>
      <w:r w:rsidR="000B3220" w:rsidRPr="00E2361C">
        <w:t>Contractor's Activities</w:t>
      </w:r>
      <w:r w:rsidRPr="005D2C6B">
        <w:t xml:space="preserve"> is greater or less than the quantity shown in the </w:t>
      </w:r>
      <w:r w:rsidR="00242353" w:rsidRPr="00E2361C">
        <w:t>Schedule of Rates</w:t>
      </w:r>
      <w:r w:rsidRPr="005D2C6B">
        <w:t>;</w:t>
      </w:r>
      <w:bookmarkEnd w:id="1615"/>
    </w:p>
    <w:p w14:paraId="4CBD45E6" w14:textId="15F36E86" w:rsidR="004D0956" w:rsidRPr="005D2C6B" w:rsidRDefault="00753920" w:rsidP="004D0956">
      <w:pPr>
        <w:pStyle w:val="DefenceHeading3"/>
      </w:pPr>
      <w:r w:rsidRPr="00E2361C">
        <w:t>Commonwealth</w:t>
      </w:r>
      <w:r w:rsidR="004D0956" w:rsidRPr="005D2C6B">
        <w:t xml:space="preserve"> has accepted a rate for the item referred to in paragraph </w:t>
      </w:r>
      <w:r w:rsidR="004D0956" w:rsidRPr="005D2C6B">
        <w:fldChar w:fldCharType="begin"/>
      </w:r>
      <w:r w:rsidR="004D0956" w:rsidRPr="005D2C6B">
        <w:instrText xml:space="preserve"> REF _Ref114289387 \r \h </w:instrText>
      </w:r>
      <w:r w:rsidR="004D0956">
        <w:instrText xml:space="preserve"> \* MERGEFORMAT </w:instrText>
      </w:r>
      <w:r w:rsidR="004D0956" w:rsidRPr="005D2C6B">
        <w:fldChar w:fldCharType="separate"/>
      </w:r>
      <w:r w:rsidR="00214954">
        <w:t>(a)</w:t>
      </w:r>
      <w:r w:rsidR="004D0956" w:rsidRPr="005D2C6B">
        <w:fldChar w:fldCharType="end"/>
      </w:r>
      <w:r w:rsidR="004D0956" w:rsidRPr="005D2C6B">
        <w:t>; and</w:t>
      </w:r>
    </w:p>
    <w:p w14:paraId="142F77AD" w14:textId="5961DD72" w:rsidR="004D0956" w:rsidRPr="005D2C6B" w:rsidRDefault="004D0956" w:rsidP="004D0956">
      <w:pPr>
        <w:pStyle w:val="DefenceHeading3"/>
      </w:pPr>
      <w:bookmarkStart w:id="1616" w:name="_Ref100396815"/>
      <w:r w:rsidRPr="005D2C6B">
        <w:t xml:space="preserve">actual quantity of the item referred to in paragraph </w:t>
      </w:r>
      <w:r w:rsidRPr="005D2C6B">
        <w:fldChar w:fldCharType="begin"/>
      </w:r>
      <w:r w:rsidRPr="005D2C6B">
        <w:instrText xml:space="preserve"> REF _Ref114289387 \r \h </w:instrText>
      </w:r>
      <w:r>
        <w:instrText xml:space="preserve"> \* MERGEFORMAT </w:instrText>
      </w:r>
      <w:r w:rsidRPr="005D2C6B">
        <w:fldChar w:fldCharType="separate"/>
      </w:r>
      <w:r w:rsidR="00214954">
        <w:t>(a)</w:t>
      </w:r>
      <w:r w:rsidRPr="005D2C6B">
        <w:fldChar w:fldCharType="end"/>
      </w:r>
      <w:r w:rsidRPr="005D2C6B">
        <w:t xml:space="preserve"> is outside the limits of accuracy </w:t>
      </w:r>
      <w:r w:rsidR="00C858A9">
        <w:t>specified</w:t>
      </w:r>
      <w:r w:rsidR="00951749" w:rsidRPr="005D2C6B">
        <w:t xml:space="preserve"> </w:t>
      </w:r>
      <w:r w:rsidRPr="005D2C6B">
        <w:t xml:space="preserve">in the </w:t>
      </w:r>
      <w:r w:rsidR="000B3220" w:rsidRPr="00E2361C">
        <w:t>Contract Particulars</w:t>
      </w:r>
      <w:r w:rsidRPr="005D2C6B">
        <w:t>,</w:t>
      </w:r>
      <w:bookmarkEnd w:id="1616"/>
    </w:p>
    <w:p w14:paraId="7C0EE9A2" w14:textId="77777777" w:rsidR="004D0956" w:rsidRPr="005D2C6B" w:rsidRDefault="004D0956" w:rsidP="004D0956">
      <w:pPr>
        <w:pStyle w:val="DefenceNormal"/>
      </w:pPr>
      <w:r w:rsidRPr="005D2C6B">
        <w:t>the rate will only apply to the quantities within those limits of accuracy and quantities outside those limits of accuracy will:</w:t>
      </w:r>
    </w:p>
    <w:p w14:paraId="6325D81F" w14:textId="77777777" w:rsidR="004D0956" w:rsidRPr="005D2C6B" w:rsidRDefault="004D0956" w:rsidP="004D0956">
      <w:pPr>
        <w:pStyle w:val="DefenceHeading3"/>
      </w:pPr>
      <w:bookmarkStart w:id="1617" w:name="_Ref114046714"/>
      <w:r w:rsidRPr="005D2C6B">
        <w:t xml:space="preserve">if so instructed by the </w:t>
      </w:r>
      <w:r w:rsidR="00944B08" w:rsidRPr="00E2361C">
        <w:t>Contract Administrator</w:t>
      </w:r>
      <w:r w:rsidRPr="005D2C6B">
        <w:t xml:space="preserve">, be carried out by the </w:t>
      </w:r>
      <w:r w:rsidR="004F3FE4" w:rsidRPr="00E2361C">
        <w:t>Contractor</w:t>
      </w:r>
      <w:r w:rsidRPr="005D2C6B">
        <w:t xml:space="preserve"> as daywork; or</w:t>
      </w:r>
      <w:bookmarkEnd w:id="1617"/>
    </w:p>
    <w:p w14:paraId="3DE1093C" w14:textId="77777777" w:rsidR="004D0956" w:rsidRPr="005D2C6B" w:rsidRDefault="004D0956" w:rsidP="004D0956">
      <w:pPr>
        <w:pStyle w:val="DefenceHeading3"/>
      </w:pPr>
      <w:bookmarkStart w:id="1618" w:name="_Ref30759633"/>
      <w:r w:rsidRPr="005D2C6B">
        <w:t>otherwise</w:t>
      </w:r>
      <w:r w:rsidR="00087CC9">
        <w:t>,</w:t>
      </w:r>
      <w:r w:rsidRPr="005D2C6B">
        <w:t xml:space="preserve"> have their value:</w:t>
      </w:r>
      <w:bookmarkEnd w:id="1618"/>
    </w:p>
    <w:p w14:paraId="7D2C12D1" w14:textId="77777777" w:rsidR="004D0956" w:rsidRPr="005D2C6B" w:rsidRDefault="00087CC9" w:rsidP="004D0956">
      <w:pPr>
        <w:pStyle w:val="DefenceHeading4"/>
      </w:pPr>
      <w:r>
        <w:t xml:space="preserve">agreed </w:t>
      </w:r>
      <w:r w:rsidR="004D0956" w:rsidRPr="005D2C6B">
        <w:t xml:space="preserve">between the </w:t>
      </w:r>
      <w:r>
        <w:t>parties</w:t>
      </w:r>
      <w:r w:rsidR="004D0956" w:rsidRPr="005D2C6B">
        <w:t>; or</w:t>
      </w:r>
    </w:p>
    <w:p w14:paraId="1EDADBD5" w14:textId="77777777" w:rsidR="004D0956" w:rsidRPr="005D2C6B" w:rsidRDefault="004D0956" w:rsidP="004D0956">
      <w:pPr>
        <w:pStyle w:val="DefenceHeading4"/>
      </w:pPr>
      <w:bookmarkStart w:id="1619" w:name="_Ref115520174"/>
      <w:r w:rsidRPr="005D2C6B">
        <w:t xml:space="preserve">failing agreement, </w:t>
      </w:r>
      <w:r w:rsidR="00087CC9">
        <w:t xml:space="preserve">determined by </w:t>
      </w:r>
      <w:r w:rsidRPr="005D2C6B">
        <w:t xml:space="preserve">the </w:t>
      </w:r>
      <w:r w:rsidR="00944B08" w:rsidRPr="00E2361C">
        <w:t>Contract Administrator</w:t>
      </w:r>
      <w:r w:rsidRPr="005D2C6B">
        <w:t xml:space="preserve"> using reasonable rates.</w:t>
      </w:r>
      <w:bookmarkEnd w:id="1619"/>
    </w:p>
    <w:p w14:paraId="4D303040" w14:textId="77777777" w:rsidR="00E959E3" w:rsidRDefault="006F68A0" w:rsidP="00E959E3">
      <w:pPr>
        <w:pStyle w:val="DefenceHeading1"/>
      </w:pPr>
      <w:bookmarkStart w:id="1620" w:name="_Ref449971737"/>
      <w:bookmarkStart w:id="1621" w:name="_Ref449511251"/>
      <w:r>
        <w:br w:type="page"/>
      </w:r>
      <w:bookmarkStart w:id="1622" w:name="_Ref450126737"/>
      <w:bookmarkStart w:id="1623" w:name="_Toc110956484"/>
      <w:bookmarkStart w:id="1624" w:name="_Toc136769861"/>
      <w:r w:rsidR="00E959E3">
        <w:lastRenderedPageBreak/>
        <w:t>COMPLETION</w:t>
      </w:r>
      <w:bookmarkEnd w:id="1620"/>
      <w:bookmarkEnd w:id="1622"/>
      <w:bookmarkEnd w:id="1623"/>
      <w:bookmarkEnd w:id="1624"/>
    </w:p>
    <w:p w14:paraId="4CB7F817" w14:textId="77777777" w:rsidR="00DA7739" w:rsidRPr="005D2C6B" w:rsidRDefault="000973C0" w:rsidP="00375E35">
      <w:pPr>
        <w:pStyle w:val="DefenceHeading2"/>
      </w:pPr>
      <w:bookmarkStart w:id="1625" w:name="_Ref33555494"/>
      <w:bookmarkStart w:id="1626" w:name="_Ref33555503"/>
      <w:bookmarkStart w:id="1627" w:name="_Toc110956485"/>
      <w:bookmarkStart w:id="1628" w:name="_Toc136769862"/>
      <w:r w:rsidRPr="00CE4628">
        <w:t>Contractor</w:t>
      </w:r>
      <w:r w:rsidR="00DA7739" w:rsidRPr="005D2C6B">
        <w:t xml:space="preserve"> to Notify</w:t>
      </w:r>
      <w:bookmarkEnd w:id="1621"/>
      <w:bookmarkEnd w:id="1625"/>
      <w:bookmarkEnd w:id="1626"/>
      <w:bookmarkEnd w:id="1627"/>
      <w:bookmarkEnd w:id="1628"/>
    </w:p>
    <w:p w14:paraId="48B57953" w14:textId="7EA9BD46" w:rsidR="007F7E20" w:rsidRPr="005D2C6B" w:rsidRDefault="007F7E20" w:rsidP="007F7E20">
      <w:pPr>
        <w:pStyle w:val="DefenceHeading3"/>
      </w:pPr>
      <w:bookmarkStart w:id="1629" w:name="_Ref71638122"/>
      <w:r w:rsidRPr="005D2C6B">
        <w:t xml:space="preserve">Nothing in </w:t>
      </w:r>
      <w:r>
        <w:t>clause</w:t>
      </w:r>
      <w:r w:rsidRPr="005D2C6B">
        <w:t> </w:t>
      </w:r>
      <w:r w:rsidR="00D803ED">
        <w:fldChar w:fldCharType="begin"/>
      </w:r>
      <w:r w:rsidR="00D803ED">
        <w:instrText xml:space="preserve"> REF _Ref450126737 \r \h </w:instrText>
      </w:r>
      <w:r w:rsidR="00D803ED">
        <w:fldChar w:fldCharType="separate"/>
      </w:r>
      <w:r w:rsidR="00214954">
        <w:t>13</w:t>
      </w:r>
      <w:r w:rsidR="00D803ED">
        <w:fldChar w:fldCharType="end"/>
      </w:r>
      <w:r w:rsidRPr="005D2C6B">
        <w:t xml:space="preserve"> limits the </w:t>
      </w:r>
      <w:r w:rsidRPr="00E2361C">
        <w:t>Contractor's</w:t>
      </w:r>
      <w:r w:rsidRPr="005D2C6B">
        <w:t xml:space="preserve"> obligations, or the </w:t>
      </w:r>
      <w:r w:rsidRPr="00E2361C">
        <w:t>Commonwealth's</w:t>
      </w:r>
      <w:r w:rsidRPr="00CE4628">
        <w:t xml:space="preserve"> </w:t>
      </w:r>
      <w:r w:rsidRPr="005D2C6B">
        <w:t xml:space="preserve">or the </w:t>
      </w:r>
      <w:r w:rsidRPr="00E2361C">
        <w:t>Contract Administrator's</w:t>
      </w:r>
      <w:r w:rsidRPr="005D2C6B">
        <w:t xml:space="preserve"> rights, under clause</w:t>
      </w:r>
      <w:r>
        <w:t xml:space="preserve"> </w:t>
      </w:r>
      <w:r>
        <w:fldChar w:fldCharType="begin"/>
      </w:r>
      <w:r>
        <w:instrText xml:space="preserve"> REF _Ref75280154 \n \h </w:instrText>
      </w:r>
      <w:r>
        <w:fldChar w:fldCharType="separate"/>
      </w:r>
      <w:r w:rsidR="00214954">
        <w:t>9.14</w:t>
      </w:r>
      <w:r>
        <w:fldChar w:fldCharType="end"/>
      </w:r>
      <w:r w:rsidRPr="005D2C6B">
        <w:t>.</w:t>
      </w:r>
    </w:p>
    <w:p w14:paraId="74FC3F5D" w14:textId="77777777" w:rsidR="00DA7739" w:rsidRPr="005D2C6B" w:rsidRDefault="00DA7739" w:rsidP="001B0AC7">
      <w:pPr>
        <w:pStyle w:val="DefenceHeading3"/>
      </w:pPr>
      <w:bookmarkStart w:id="1630" w:name="_Ref75280185"/>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629"/>
      <w:bookmarkEnd w:id="1630"/>
    </w:p>
    <w:p w14:paraId="0C17C74D" w14:textId="77777777" w:rsidR="00DA7739" w:rsidRPr="005D2C6B" w:rsidRDefault="007D116E" w:rsidP="00375E35">
      <w:pPr>
        <w:pStyle w:val="DefenceHeading2"/>
      </w:pPr>
      <w:bookmarkStart w:id="1631" w:name="_Ref71638149"/>
      <w:bookmarkStart w:id="1632" w:name="_Toc110956486"/>
      <w:bookmarkStart w:id="1633" w:name="_Toc136769863"/>
      <w:r w:rsidRPr="00CE4628">
        <w:t>Contract Administrator</w:t>
      </w:r>
      <w:r w:rsidR="00DA7739" w:rsidRPr="005D2C6B">
        <w:t xml:space="preserve"> to Inspect</w:t>
      </w:r>
      <w:bookmarkEnd w:id="1631"/>
      <w:bookmarkEnd w:id="1632"/>
      <w:bookmarkEnd w:id="1633"/>
    </w:p>
    <w:p w14:paraId="074599D6" w14:textId="77777777"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142B5773" w14:textId="7798D4E1" w:rsidR="00DA7739" w:rsidRPr="005D2C6B" w:rsidRDefault="00DA7739" w:rsidP="00375E35">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7F7E20">
        <w:fldChar w:fldCharType="begin"/>
      </w:r>
      <w:r w:rsidR="007F7E20">
        <w:instrText xml:space="preserve"> REF _Ref75280185 \w \h </w:instrText>
      </w:r>
      <w:r w:rsidR="007F7E20">
        <w:fldChar w:fldCharType="separate"/>
      </w:r>
      <w:r w:rsidR="00214954">
        <w:t>13.1(b)</w:t>
      </w:r>
      <w:r w:rsidR="007F7E20">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214954">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5DC68CCD" w14:textId="77777777" w:rsidR="00685182" w:rsidRPr="005D2C6B" w:rsidRDefault="00DA7739" w:rsidP="00375E35">
      <w:pPr>
        <w:pStyle w:val="DefenceHeading3"/>
      </w:pPr>
      <w:bookmarkStart w:id="1634" w:name="_Ref114305302"/>
      <w:bookmarkStart w:id="1635" w:name="_Ref71632280"/>
      <w:r w:rsidRPr="005D2C6B">
        <w:t>if</w:t>
      </w:r>
      <w:r w:rsidR="00685182" w:rsidRPr="005D2C6B">
        <w:t>:</w:t>
      </w:r>
      <w:bookmarkEnd w:id="1634"/>
    </w:p>
    <w:p w14:paraId="25146CE4" w14:textId="77777777" w:rsidR="00DA7739" w:rsidRPr="005D2C6B" w:rsidRDefault="00DA7739" w:rsidP="00375E35">
      <w:pPr>
        <w:pStyle w:val="DefenceHeading4"/>
      </w:pPr>
      <w:bookmarkStart w:id="1636"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635"/>
      <w:bookmarkEnd w:id="1636"/>
    </w:p>
    <w:p w14:paraId="1BA22732" w14:textId="77777777" w:rsidR="00DA7739" w:rsidRPr="005D2C6B" w:rsidRDefault="00DA7739" w:rsidP="00375E35">
      <w:pPr>
        <w:pStyle w:val="DefenceHeading5"/>
      </w:pPr>
      <w:bookmarkStart w:id="1637"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637"/>
    </w:p>
    <w:p w14:paraId="36C65DC4" w14:textId="6DBC7257"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214954">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214954">
        <w:t>1.1</w:t>
      </w:r>
      <w:r w:rsidR="00F060D7" w:rsidRPr="005D2C6B">
        <w:fldChar w:fldCharType="end"/>
      </w:r>
      <w:r w:rsidRPr="005D2C6B">
        <w:t>; or</w:t>
      </w:r>
    </w:p>
    <w:p w14:paraId="7307EF4F" w14:textId="77777777" w:rsidR="00DA7739" w:rsidRPr="005D2C6B" w:rsidRDefault="00DA7739" w:rsidP="00375E35">
      <w:pPr>
        <w:pStyle w:val="DefenceHeading4"/>
      </w:pPr>
      <w:bookmarkStart w:id="1638"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638"/>
      <w:r w:rsidR="0022193E" w:rsidRPr="005D2C6B">
        <w:t xml:space="preserve"> </w:t>
      </w:r>
    </w:p>
    <w:p w14:paraId="12749201" w14:textId="374813C2"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214954">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214954">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1D11DDD9" w14:textId="77777777" w:rsidR="00DA7739" w:rsidRPr="005D2C6B" w:rsidRDefault="00DA7739" w:rsidP="00254172">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51788B1F" w14:textId="7C239D79" w:rsidR="00DA7739" w:rsidRPr="005D2C6B" w:rsidRDefault="00DA7739" w:rsidP="00375E35">
      <w:pPr>
        <w:pStyle w:val="DefenceHeading3"/>
      </w:pPr>
      <w:bookmarkStart w:id="1639"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214954">
        <w:t>13.2</w:t>
      </w:r>
      <w:r w:rsidR="00F060D7" w:rsidRPr="005D2C6B">
        <w:fldChar w:fldCharType="end"/>
      </w:r>
      <w:r w:rsidRPr="005D2C6B">
        <w:t xml:space="preserve"> will reapply).</w:t>
      </w:r>
      <w:bookmarkEnd w:id="1639"/>
    </w:p>
    <w:p w14:paraId="187E146F" w14:textId="77777777" w:rsidR="00DA7739" w:rsidRPr="005D2C6B" w:rsidRDefault="00DA7739" w:rsidP="00375E35">
      <w:pPr>
        <w:pStyle w:val="DefenceHeading2"/>
      </w:pPr>
      <w:bookmarkStart w:id="1640" w:name="_Toc110956487"/>
      <w:bookmarkStart w:id="1641" w:name="_Toc136769864"/>
      <w:r w:rsidRPr="005D2C6B">
        <w:t xml:space="preserve">Unilateral Issue of </w:t>
      </w:r>
      <w:r w:rsidR="006F14C3" w:rsidRPr="00CE4628">
        <w:t>Completion</w:t>
      </w:r>
      <w:r w:rsidRPr="005D2C6B">
        <w:t xml:space="preserve"> Notice</w:t>
      </w:r>
      <w:bookmarkEnd w:id="1640"/>
      <w:bookmarkEnd w:id="1641"/>
    </w:p>
    <w:p w14:paraId="37E29694" w14:textId="2F74D9A8"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7F7E20">
        <w:fldChar w:fldCharType="begin"/>
      </w:r>
      <w:r w:rsidR="007F7E20">
        <w:instrText xml:space="preserve"> REF _Ref75280185 \w \h </w:instrText>
      </w:r>
      <w:r w:rsidR="007F7E20">
        <w:fldChar w:fldCharType="separate"/>
      </w:r>
      <w:r w:rsidR="00214954">
        <w:t>13.1(b)</w:t>
      </w:r>
      <w:r w:rsidR="007F7E20">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214954">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214954">
        <w:t>13.2(b)(i)</w:t>
      </w:r>
      <w:r w:rsidR="00820EA0" w:rsidRPr="005D2C6B">
        <w:fldChar w:fldCharType="end"/>
      </w:r>
      <w:r w:rsidRPr="005D2C6B">
        <w:t>.</w:t>
      </w:r>
    </w:p>
    <w:p w14:paraId="0AB784B6" w14:textId="77777777" w:rsidR="00DA7739" w:rsidRPr="005D2C6B" w:rsidRDefault="00DA7739" w:rsidP="00375E35">
      <w:pPr>
        <w:pStyle w:val="DefenceHeading2"/>
      </w:pPr>
      <w:bookmarkStart w:id="1642" w:name="_Toc110956488"/>
      <w:bookmarkStart w:id="1643" w:name="_Toc136769865"/>
      <w:r w:rsidRPr="005D2C6B">
        <w:t xml:space="preserve">Take Over Upon </w:t>
      </w:r>
      <w:r w:rsidR="006F14C3" w:rsidRPr="00CE4628">
        <w:t>Completion</w:t>
      </w:r>
      <w:bookmarkEnd w:id="1642"/>
      <w:bookmarkEnd w:id="1643"/>
    </w:p>
    <w:p w14:paraId="3D6ADE88" w14:textId="77777777"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47E7EBE3" w14:textId="02BF149E" w:rsidR="00DA7739" w:rsidRPr="005D2C6B" w:rsidRDefault="00DA7739" w:rsidP="00375E35">
      <w:pPr>
        <w:pStyle w:val="DefenceHeading3"/>
      </w:pPr>
      <w:bookmarkStart w:id="1644" w:name="_Ref30838779"/>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000260B6">
        <w:t>, or such other persons as may be nominated in writing by the Contract Administrator (including the Host Nation)</w:t>
      </w:r>
      <w:r w:rsidRPr="005D2C6B">
        <w:t>; and</w:t>
      </w:r>
      <w:bookmarkEnd w:id="1644"/>
    </w:p>
    <w:p w14:paraId="27512D32" w14:textId="77777777" w:rsidR="00DA7739" w:rsidRPr="005D2C6B" w:rsidRDefault="00DA7739" w:rsidP="00375E35">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03FA6CF" w14:textId="77777777" w:rsidR="00DA7739" w:rsidRPr="005D2C6B" w:rsidRDefault="00DA7739" w:rsidP="00375E35">
      <w:pPr>
        <w:pStyle w:val="DefenceHeading2"/>
      </w:pPr>
      <w:bookmarkStart w:id="1645" w:name="_Ref71634176"/>
      <w:bookmarkStart w:id="1646" w:name="_Ref33174932"/>
      <w:bookmarkStart w:id="1647" w:name="_Toc110956489"/>
      <w:bookmarkStart w:id="1648" w:name="_Toc136769866"/>
      <w:r w:rsidRPr="005D2C6B">
        <w:t xml:space="preserve">Part of the </w:t>
      </w:r>
      <w:r w:rsidR="006D26EA" w:rsidRPr="00CE4628">
        <w:t>Works</w:t>
      </w:r>
      <w:r w:rsidRPr="005D2C6B">
        <w:t xml:space="preserve"> or a </w:t>
      </w:r>
      <w:bookmarkEnd w:id="1645"/>
      <w:r w:rsidR="002C783B" w:rsidRPr="00CE4628">
        <w:t>Stage</w:t>
      </w:r>
      <w:bookmarkEnd w:id="1646"/>
      <w:bookmarkEnd w:id="1647"/>
      <w:bookmarkEnd w:id="1648"/>
    </w:p>
    <w:p w14:paraId="54EF569F" w14:textId="77777777" w:rsidR="00DA7739" w:rsidRPr="005D2C6B" w:rsidRDefault="00DA7739" w:rsidP="00564C7C">
      <w:pPr>
        <w:pStyle w:val="DefenceNormal"/>
      </w:pPr>
      <w:bookmarkStart w:id="1649" w:name="_Ref100394075"/>
      <w:r w:rsidRPr="005D2C6B">
        <w:t xml:space="preserve">The </w:t>
      </w:r>
      <w:r w:rsidR="00753920" w:rsidRPr="00E2361C">
        <w:t>Commonwealth</w:t>
      </w:r>
      <w:r w:rsidR="00F3534E">
        <w:t xml:space="preserve"> </w:t>
      </w:r>
      <w:r w:rsidR="000260B6">
        <w:t xml:space="preserve">or such </w:t>
      </w:r>
      <w:r w:rsidR="00260A6A">
        <w:t xml:space="preserve">other </w:t>
      </w:r>
      <w:r w:rsidR="000260B6">
        <w:t>persons as</w:t>
      </w:r>
      <w:r w:rsidR="00260A6A">
        <w:t xml:space="preserve"> may be</w:t>
      </w:r>
      <w:r w:rsidR="000260B6">
        <w:t xml:space="preserve"> nominated </w:t>
      </w:r>
      <w:r w:rsidR="00260A6A">
        <w:t>in writing by the Contract Administrator (including the Host Nation)</w:t>
      </w:r>
      <w:r w:rsidR="000260B6">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649"/>
    </w:p>
    <w:p w14:paraId="7CDB02AD" w14:textId="77777777" w:rsidR="003021E3" w:rsidRPr="005D2C6B" w:rsidRDefault="003021E3" w:rsidP="00564C7C">
      <w:pPr>
        <w:pStyle w:val="DefenceNormal"/>
      </w:pPr>
      <w:r w:rsidRPr="005D2C6B">
        <w:t xml:space="preserve">If any such notice is given by the </w:t>
      </w:r>
      <w:r w:rsidR="00944B08" w:rsidRPr="00E2361C">
        <w:t>Contract Administrator</w:t>
      </w:r>
      <w:r w:rsidRPr="005D2C6B">
        <w:t>:</w:t>
      </w:r>
    </w:p>
    <w:p w14:paraId="79029CC8" w14:textId="77777777" w:rsidR="00DA7739" w:rsidRPr="005D2C6B" w:rsidRDefault="00A82A35" w:rsidP="00375E35">
      <w:pPr>
        <w:pStyle w:val="DefenceHeading3"/>
      </w:pPr>
      <w:r w:rsidRPr="005D2C6B">
        <w:lastRenderedPageBreak/>
        <w:t xml:space="preserve">the </w:t>
      </w:r>
      <w:r w:rsidR="00753920" w:rsidRPr="00E2361C">
        <w:t>Commonwealth</w:t>
      </w:r>
      <w:r w:rsidRPr="00CE4628">
        <w:t xml:space="preserve"> </w:t>
      </w:r>
      <w:r w:rsidRPr="005D2C6B">
        <w:t xml:space="preserve">must allow the </w:t>
      </w:r>
      <w:r w:rsidR="009F0144" w:rsidRPr="00E2361C">
        <w:t>Contractor</w:t>
      </w:r>
      <w:r w:rsidR="000260B6">
        <w:t>, or procure for the 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7445A142" w14:textId="7E55C3B5" w:rsidR="00DA7739" w:rsidRPr="005D2C6B" w:rsidRDefault="00403FF4" w:rsidP="00375E35">
      <w:pPr>
        <w:pStyle w:val="DefenceHeading3"/>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w:t>
      </w:r>
      <w:r w:rsidR="002C559A">
        <w:t xml:space="preserve"> </w:t>
      </w:r>
      <w:r w:rsidR="00DA7739" w:rsidRPr="005D2C6B">
        <w:t xml:space="preserve">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w:t>
      </w:r>
      <w:r w:rsidR="00AA5FC4">
        <w:t xml:space="preserve"> for Completion</w:t>
      </w:r>
      <w:r w:rsidR="00DA7739" w:rsidRPr="005D2C6B">
        <w:t>.</w:t>
      </w:r>
    </w:p>
    <w:p w14:paraId="2E4863E1" w14:textId="77777777" w:rsidR="00DA7739" w:rsidRPr="005D2C6B" w:rsidRDefault="00DA7739" w:rsidP="00375E35">
      <w:pPr>
        <w:pStyle w:val="DefenceHeading2"/>
      </w:pPr>
      <w:bookmarkStart w:id="1650" w:name="_Toc110956490"/>
      <w:bookmarkStart w:id="1651" w:name="_Toc136769867"/>
      <w:r w:rsidRPr="005D2C6B">
        <w:t xml:space="preserve">Effect of </w:t>
      </w:r>
      <w:r w:rsidR="00A8787D" w:rsidRPr="00CE4628">
        <w:t>Notice of Completion</w:t>
      </w:r>
      <w:bookmarkEnd w:id="1650"/>
      <w:bookmarkEnd w:id="1651"/>
    </w:p>
    <w:p w14:paraId="2A2C6ECE" w14:textId="77777777"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05A393EE" w14:textId="77777777" w:rsidR="00D01525" w:rsidRPr="00C00AB6" w:rsidRDefault="00D01525" w:rsidP="00D01525">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6F6EC2B0" w14:textId="77777777" w:rsidR="00D01525" w:rsidRPr="00C00AB6" w:rsidRDefault="00D01525" w:rsidP="00D01525">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72FC0BE" w14:textId="77777777" w:rsidR="00D01525" w:rsidRPr="00C00AB6" w:rsidRDefault="00D01525" w:rsidP="00D01525">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E01F497" w14:textId="77777777" w:rsidR="00DA7739" w:rsidRDefault="00DA7739" w:rsidP="00375E35">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3C112E35" w14:textId="3051131F" w:rsidR="00AA5FC4" w:rsidRDefault="00AA5FC4" w:rsidP="000F5D16">
      <w:pPr>
        <w:pStyle w:val="DefenceHeading2"/>
      </w:pPr>
      <w:bookmarkStart w:id="1652" w:name="_Ref105769748"/>
      <w:bookmarkStart w:id="1653" w:name="_Toc110956491"/>
      <w:bookmarkStart w:id="1654" w:name="_Toc136769868"/>
      <w:r>
        <w:t>Liquidated Damages</w:t>
      </w:r>
      <w:bookmarkEnd w:id="1652"/>
      <w:bookmarkEnd w:id="1653"/>
      <w:bookmarkEnd w:id="1654"/>
    </w:p>
    <w:p w14:paraId="7A266990" w14:textId="77777777" w:rsidR="00AA5FC4" w:rsidRDefault="00AA5FC4" w:rsidP="000F5D16">
      <w:pPr>
        <w:pStyle w:val="DefenceHeading3"/>
      </w:pPr>
      <w:r>
        <w:t xml:space="preserve">If the </w:t>
      </w:r>
      <w:r w:rsidRPr="00E2361C">
        <w:t>Date of Completion</w:t>
      </w:r>
      <w:r w:rsidRPr="005D2C6B">
        <w:t xml:space="preserve"> of the </w:t>
      </w:r>
      <w:r w:rsidRPr="00E2361C">
        <w:t>Works</w:t>
      </w:r>
      <w:r w:rsidRPr="005D2C6B">
        <w:t xml:space="preserve"> or a </w:t>
      </w:r>
      <w:r w:rsidRPr="00E2361C">
        <w:t>Stage</w:t>
      </w:r>
      <w:r w:rsidRPr="005D2C6B">
        <w:t xml:space="preserve"> has not occurred by the </w:t>
      </w:r>
      <w:r w:rsidRPr="00E2361C">
        <w:t>Date for Completion</w:t>
      </w:r>
      <w:r w:rsidRPr="005D2C6B">
        <w:t xml:space="preserve"> for the </w:t>
      </w:r>
      <w:r w:rsidRPr="00E2361C">
        <w:t>Works</w:t>
      </w:r>
      <w:r w:rsidRPr="005D2C6B">
        <w:t xml:space="preserve"> or the </w:t>
      </w:r>
      <w:r w:rsidRPr="00E2361C">
        <w:t>Stage</w:t>
      </w:r>
      <w:r w:rsidRPr="005D2C6B">
        <w:t xml:space="preserve">, the </w:t>
      </w:r>
      <w:r w:rsidRPr="00E2361C">
        <w:t>Contractor</w:t>
      </w:r>
      <w:r w:rsidRPr="005D2C6B">
        <w:t xml:space="preserve"> must pay liquidated damages at the rate specified in the </w:t>
      </w:r>
      <w:r w:rsidRPr="00E2361C">
        <w:t>Contract Particulars</w:t>
      </w:r>
      <w:r>
        <w:t xml:space="preserve"> </w:t>
      </w:r>
      <w:r w:rsidRPr="005D2C6B">
        <w:t xml:space="preserve">for every day after the </w:t>
      </w:r>
      <w:r w:rsidRPr="00E2361C">
        <w:t>Date for Completion</w:t>
      </w:r>
      <w:r w:rsidRPr="005D2C6B">
        <w:t xml:space="preserve"> until the </w:t>
      </w:r>
      <w:r w:rsidRPr="00E2361C">
        <w:t>Date of Completion</w:t>
      </w:r>
      <w:r w:rsidRPr="005D2C6B">
        <w:t xml:space="preserve"> or the </w:t>
      </w:r>
      <w:r w:rsidRPr="00E2361C">
        <w:t>Contract</w:t>
      </w:r>
      <w:r w:rsidRPr="005D2C6B">
        <w:t xml:space="preserve"> is terminated, whichever is first</w:t>
      </w:r>
      <w:r>
        <w:t>.</w:t>
      </w:r>
    </w:p>
    <w:p w14:paraId="2EACB000" w14:textId="77777777" w:rsidR="00AA5FC4" w:rsidRDefault="00AA5FC4" w:rsidP="000F5D16">
      <w:pPr>
        <w:pStyle w:val="DefenceHeading3"/>
      </w:pPr>
      <w:r w:rsidRPr="005D2C6B">
        <w:t>This amount is an agreed genuine pre</w:t>
      </w:r>
      <w:r>
        <w:t>-</w:t>
      </w:r>
      <w:r w:rsidRPr="005D2C6B">
        <w:t xml:space="preserve">estimate of the </w:t>
      </w:r>
      <w:r w:rsidRPr="00E2361C">
        <w:t>Commonwealth's</w:t>
      </w:r>
      <w:r w:rsidRPr="00CE4628">
        <w:t xml:space="preserve"> </w:t>
      </w:r>
      <w:r w:rsidRPr="005D2C6B">
        <w:t xml:space="preserve">damages if the </w:t>
      </w:r>
      <w:r w:rsidRPr="00E2361C">
        <w:t>Date of Completion</w:t>
      </w:r>
      <w:r w:rsidRPr="005D2C6B">
        <w:t xml:space="preserve"> does not occur by the </w:t>
      </w:r>
      <w:r w:rsidRPr="00E2361C">
        <w:t>Date for Completion</w:t>
      </w:r>
      <w:r>
        <w:t>.</w:t>
      </w:r>
    </w:p>
    <w:p w14:paraId="31E8BF0D" w14:textId="0B236832" w:rsidR="00AA5FC4" w:rsidRPr="00AA5FC4" w:rsidRDefault="00AA5FC4" w:rsidP="000F5D16">
      <w:pPr>
        <w:pStyle w:val="DefenceHeading3"/>
      </w:pPr>
      <w:r w:rsidRPr="005D2C6B">
        <w:t xml:space="preserve">The amount payable under </w:t>
      </w:r>
      <w:r>
        <w:t>clause</w:t>
      </w:r>
      <w:r w:rsidRPr="005D2C6B">
        <w:t> </w:t>
      </w:r>
      <w:r>
        <w:fldChar w:fldCharType="begin"/>
      </w:r>
      <w:r>
        <w:instrText xml:space="preserve"> REF _Ref105769748 \n \h </w:instrText>
      </w:r>
      <w:r>
        <w:fldChar w:fldCharType="separate"/>
      </w:r>
      <w:r w:rsidR="00214954">
        <w:t>13.7</w:t>
      </w:r>
      <w:r>
        <w:fldChar w:fldCharType="end"/>
      </w:r>
      <w:r>
        <w:t xml:space="preserve"> </w:t>
      </w:r>
      <w:r w:rsidRPr="005D2C6B">
        <w:t xml:space="preserve">will be a debt due from the </w:t>
      </w:r>
      <w:r w:rsidRPr="00E2361C">
        <w:t>Contractor</w:t>
      </w:r>
      <w:r w:rsidRPr="005D2C6B">
        <w:t xml:space="preserve"> to the </w:t>
      </w:r>
      <w:r w:rsidRPr="00E2361C">
        <w:t>Commonwealth</w:t>
      </w:r>
      <w:r>
        <w:t>.</w:t>
      </w:r>
    </w:p>
    <w:p w14:paraId="48F62166" w14:textId="77777777" w:rsidR="00DA7739" w:rsidRPr="005D2C6B" w:rsidRDefault="008D246F" w:rsidP="00375E35">
      <w:pPr>
        <w:pStyle w:val="DefenceHeading1"/>
      </w:pPr>
      <w:bookmarkStart w:id="1655" w:name="_Toc33122209"/>
      <w:bookmarkStart w:id="1656" w:name="_Toc33533169"/>
      <w:bookmarkStart w:id="1657" w:name="_Toc33533503"/>
      <w:bookmarkStart w:id="1658" w:name="_Toc33598145"/>
      <w:bookmarkStart w:id="1659" w:name="_Toc33602648"/>
      <w:bookmarkStart w:id="1660" w:name="_Toc33122210"/>
      <w:bookmarkStart w:id="1661" w:name="_Toc33533170"/>
      <w:bookmarkStart w:id="1662" w:name="_Toc33533504"/>
      <w:bookmarkStart w:id="1663" w:name="_Toc33598146"/>
      <w:bookmarkStart w:id="1664" w:name="_Toc33602649"/>
      <w:bookmarkStart w:id="1665" w:name="_Toc33122211"/>
      <w:bookmarkStart w:id="1666" w:name="_Toc33533171"/>
      <w:bookmarkStart w:id="1667" w:name="_Toc33533505"/>
      <w:bookmarkStart w:id="1668" w:name="_Toc33598147"/>
      <w:bookmarkStart w:id="1669" w:name="_Toc33602650"/>
      <w:bookmarkStart w:id="1670" w:name="_Toc33122212"/>
      <w:bookmarkStart w:id="1671" w:name="_Toc33533172"/>
      <w:bookmarkStart w:id="1672" w:name="_Toc33533506"/>
      <w:bookmarkStart w:id="1673" w:name="_Toc33598148"/>
      <w:bookmarkStart w:id="1674" w:name="_Toc33602651"/>
      <w:bookmarkStart w:id="1675" w:name="_Toc33122213"/>
      <w:bookmarkStart w:id="1676" w:name="_Toc33533173"/>
      <w:bookmarkStart w:id="1677" w:name="_Toc33533507"/>
      <w:bookmarkStart w:id="1678" w:name="_Toc33598149"/>
      <w:bookmarkStart w:id="1679" w:name="_Toc33602652"/>
      <w:bookmarkStart w:id="1680" w:name="_Toc33122214"/>
      <w:bookmarkStart w:id="1681" w:name="_Toc33533174"/>
      <w:bookmarkStart w:id="1682" w:name="_Toc33533508"/>
      <w:bookmarkStart w:id="1683" w:name="_Toc33598150"/>
      <w:bookmarkStart w:id="1684" w:name="_Toc33602653"/>
      <w:bookmarkStart w:id="1685" w:name="_Toc33122215"/>
      <w:bookmarkStart w:id="1686" w:name="_Toc33533175"/>
      <w:bookmarkStart w:id="1687" w:name="_Toc33533509"/>
      <w:bookmarkStart w:id="1688" w:name="_Toc33598151"/>
      <w:bookmarkStart w:id="1689" w:name="_Toc33602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5D2C6B">
        <w:br w:type="page"/>
      </w:r>
      <w:bookmarkStart w:id="1690" w:name="_Ref71638259"/>
      <w:bookmarkStart w:id="1691" w:name="_Ref71643064"/>
      <w:bookmarkStart w:id="1692" w:name="_Toc110956492"/>
      <w:bookmarkStart w:id="1693" w:name="_Toc136769869"/>
      <w:r w:rsidR="00DA7739" w:rsidRPr="005D2C6B">
        <w:lastRenderedPageBreak/>
        <w:t>TERMINATION</w:t>
      </w:r>
      <w:bookmarkEnd w:id="1690"/>
      <w:bookmarkEnd w:id="1691"/>
      <w:bookmarkEnd w:id="1692"/>
      <w:bookmarkEnd w:id="1693"/>
    </w:p>
    <w:p w14:paraId="256C316E" w14:textId="77777777" w:rsidR="00DA7739" w:rsidRPr="005D2C6B" w:rsidRDefault="00DA7739" w:rsidP="00375E35">
      <w:pPr>
        <w:pStyle w:val="DefenceHeading2"/>
      </w:pPr>
      <w:bookmarkStart w:id="1694" w:name="_Ref71638429"/>
      <w:bookmarkStart w:id="1695" w:name="_Toc110956493"/>
      <w:bookmarkStart w:id="1696" w:name="_Toc136769870"/>
      <w:r w:rsidRPr="005D2C6B">
        <w:t>Preservation of Rights</w:t>
      </w:r>
      <w:bookmarkEnd w:id="1694"/>
      <w:bookmarkEnd w:id="1695"/>
      <w:bookmarkEnd w:id="1696"/>
    </w:p>
    <w:p w14:paraId="42B1079A" w14:textId="1E761868"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214954">
        <w:t>14.6</w:t>
      </w:r>
      <w:r w:rsidR="00F060D7" w:rsidRPr="005D2C6B">
        <w:fldChar w:fldCharType="end"/>
      </w:r>
      <w:r w:rsidRPr="005D2C6B">
        <w:t xml:space="preserve">, nothing in </w:t>
      </w:r>
      <w:r w:rsidR="007935E1">
        <w:t>clause</w:t>
      </w:r>
      <w:r w:rsidRPr="005D2C6B">
        <w:t xml:space="preserve"> </w:t>
      </w:r>
      <w:r w:rsidR="00F060D7" w:rsidRPr="005D2C6B">
        <w:fldChar w:fldCharType="begin"/>
      </w:r>
      <w:r w:rsidR="00F060D7" w:rsidRPr="005D2C6B">
        <w:instrText xml:space="preserve"> REF _Ref71638259 \w \h </w:instrText>
      </w:r>
      <w:r w:rsidR="005D2C6B">
        <w:instrText xml:space="preserve"> \* MERGEFORMAT </w:instrText>
      </w:r>
      <w:r w:rsidR="00F060D7" w:rsidRPr="005D2C6B">
        <w:fldChar w:fldCharType="separate"/>
      </w:r>
      <w:r w:rsidR="00214954">
        <w:t>14</w:t>
      </w:r>
      <w:r w:rsidR="00F060D7" w:rsidRPr="005D2C6B">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753FBA" w:rsidRPr="005D2C6B">
        <w:fldChar w:fldCharType="begin"/>
      </w:r>
      <w:r w:rsidR="00753FBA" w:rsidRPr="005D2C6B">
        <w:instrText xml:space="preserve"> REF _Ref71638259 \r \h </w:instrText>
      </w:r>
      <w:r w:rsidR="005D2C6B">
        <w:instrText xml:space="preserve"> \* MERGEFORMAT </w:instrText>
      </w:r>
      <w:r w:rsidR="00753FBA" w:rsidRPr="005D2C6B">
        <w:fldChar w:fldCharType="separate"/>
      </w:r>
      <w:r w:rsidR="00214954">
        <w:t>14</w:t>
      </w:r>
      <w:r w:rsidR="00753FBA" w:rsidRPr="005D2C6B">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1C7D7318" w14:textId="77777777" w:rsidR="00DA7739" w:rsidRPr="005D2C6B" w:rsidRDefault="000973C0" w:rsidP="00375E35">
      <w:pPr>
        <w:pStyle w:val="DefenceHeading2"/>
      </w:pPr>
      <w:bookmarkStart w:id="1697" w:name="_Toc110956494"/>
      <w:bookmarkStart w:id="1698" w:name="_Toc136769871"/>
      <w:r w:rsidRPr="00CE4628">
        <w:t>Contractor</w:t>
      </w:r>
      <w:r w:rsidR="00DA7739" w:rsidRPr="005D2C6B">
        <w:t xml:space="preserve"> Default</w:t>
      </w:r>
      <w:bookmarkEnd w:id="1697"/>
      <w:bookmarkEnd w:id="1698"/>
    </w:p>
    <w:p w14:paraId="13B51286" w14:textId="2BF43802" w:rsidR="00DA7739" w:rsidRPr="005D2C6B" w:rsidRDefault="00DA7739" w:rsidP="001757C5">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214954">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972ECF">
        <w:t xml:space="preserve"> is in breach of the Contract.</w:t>
      </w:r>
    </w:p>
    <w:p w14:paraId="24945800" w14:textId="77777777" w:rsidR="00DA7739" w:rsidRPr="005D2C6B" w:rsidRDefault="00DA7739" w:rsidP="00375E35">
      <w:pPr>
        <w:pStyle w:val="DefenceHeading2"/>
      </w:pPr>
      <w:bookmarkStart w:id="1699" w:name="_Ref71638274"/>
      <w:bookmarkStart w:id="1700" w:name="_Ref71638341"/>
      <w:bookmarkStart w:id="1701" w:name="_Toc110956495"/>
      <w:bookmarkStart w:id="1702" w:name="_Toc136769872"/>
      <w:r w:rsidRPr="005D2C6B">
        <w:t>Contents of Notice of Default</w:t>
      </w:r>
      <w:bookmarkEnd w:id="1699"/>
      <w:bookmarkEnd w:id="1700"/>
      <w:bookmarkEnd w:id="1701"/>
      <w:bookmarkEnd w:id="1702"/>
      <w:r w:rsidRPr="005D2C6B">
        <w:t xml:space="preserve"> </w:t>
      </w:r>
    </w:p>
    <w:p w14:paraId="6A00D01D" w14:textId="79D65BA8"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214954">
        <w:t>14.3</w:t>
      </w:r>
      <w:r w:rsidR="002E5BB8" w:rsidRPr="005D2C6B">
        <w:fldChar w:fldCharType="end"/>
      </w:r>
      <w:r w:rsidRPr="005D2C6B">
        <w:t xml:space="preserve"> must state:</w:t>
      </w:r>
    </w:p>
    <w:p w14:paraId="3C3CD9C1" w14:textId="70866DE8" w:rsidR="00DA7739" w:rsidRPr="005D2C6B" w:rsidRDefault="00DA7739" w:rsidP="00375E35">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214954">
        <w:t>14.3</w:t>
      </w:r>
      <w:r w:rsidR="002E5BB8" w:rsidRPr="005D2C6B">
        <w:fldChar w:fldCharType="end"/>
      </w:r>
      <w:r w:rsidRPr="005D2C6B">
        <w:t>;</w:t>
      </w:r>
    </w:p>
    <w:p w14:paraId="057A8633" w14:textId="77777777" w:rsidR="00DA7739" w:rsidRPr="005D2C6B" w:rsidRDefault="00DA7739" w:rsidP="009154DC">
      <w:pPr>
        <w:pStyle w:val="DefenceHeading3"/>
        <w:tabs>
          <w:tab w:val="left" w:pos="4253"/>
        </w:tabs>
      </w:pPr>
      <w:r w:rsidRPr="005D2C6B">
        <w:t xml:space="preserve">the </w:t>
      </w:r>
      <w:r w:rsidR="002F07A4">
        <w:t xml:space="preserve">failure or </w:t>
      </w:r>
      <w:r w:rsidRPr="005D2C6B">
        <w:t>breach relied upon; and</w:t>
      </w:r>
    </w:p>
    <w:p w14:paraId="487B1823" w14:textId="77777777" w:rsidR="00DA7739" w:rsidRPr="005D2C6B" w:rsidRDefault="00DA7739" w:rsidP="00375E35">
      <w:pPr>
        <w:pStyle w:val="DefenceHeading3"/>
      </w:pPr>
      <w:bookmarkStart w:id="1703"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703"/>
    </w:p>
    <w:p w14:paraId="3559C6BD" w14:textId="77777777" w:rsidR="00DA7739" w:rsidRPr="005D2C6B" w:rsidRDefault="00DA7739" w:rsidP="00375E35">
      <w:pPr>
        <w:pStyle w:val="DefenceHeading2"/>
      </w:pPr>
      <w:bookmarkStart w:id="1704" w:name="_Ref71638447"/>
      <w:bookmarkStart w:id="1705" w:name="_Toc110956496"/>
      <w:bookmarkStart w:id="1706" w:name="_Toc136769873"/>
      <w:r w:rsidRPr="005D2C6B">
        <w:t>Termination for Insolvency or Breach</w:t>
      </w:r>
      <w:bookmarkEnd w:id="1704"/>
      <w:bookmarkEnd w:id="1705"/>
      <w:bookmarkEnd w:id="1706"/>
    </w:p>
    <w:p w14:paraId="502A1A33" w14:textId="77777777" w:rsidR="00DA7739" w:rsidRPr="005D2C6B" w:rsidRDefault="00DA7739" w:rsidP="001757C5">
      <w:pPr>
        <w:pStyle w:val="DefenceNormal"/>
      </w:pPr>
      <w:r w:rsidRPr="005D2C6B">
        <w:t>If:</w:t>
      </w:r>
    </w:p>
    <w:p w14:paraId="7A3BF2B0" w14:textId="77777777" w:rsidR="00DA7739" w:rsidRPr="005D2C6B" w:rsidRDefault="00DA7739" w:rsidP="00375E35">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972ECF">
        <w:t>two</w:t>
      </w:r>
      <w:r w:rsidRPr="005D2C6B">
        <w:t xml:space="preserve"> or more persons, to any one of those persons;</w:t>
      </w:r>
    </w:p>
    <w:p w14:paraId="68DA33CF" w14:textId="387D6327" w:rsidR="000D4C24" w:rsidRDefault="00DA7739" w:rsidP="00375E35">
      <w:pPr>
        <w:pStyle w:val="DefenceHeading3"/>
      </w:pPr>
      <w:bookmarkStart w:id="1707" w:name="_Ref459374643"/>
      <w:bookmarkStart w:id="1708"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214954">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214954">
        <w:t>14.3</w:t>
      </w:r>
      <w:r w:rsidR="002E5BB8" w:rsidRPr="005D2C6B">
        <w:fldChar w:fldCharType="end"/>
      </w:r>
      <w:r w:rsidR="000D4C24">
        <w:t>;</w:t>
      </w:r>
      <w:bookmarkEnd w:id="1707"/>
    </w:p>
    <w:p w14:paraId="16027F5E" w14:textId="5E9113DA" w:rsidR="00542E7A" w:rsidRPr="005D2C6B" w:rsidRDefault="00542E7A" w:rsidP="00542E7A">
      <w:pPr>
        <w:pStyle w:val="DefenceHeading3"/>
      </w:pPr>
      <w:r>
        <w:t xml:space="preserve">an instruction has been given under clause </w:t>
      </w:r>
      <w:r w:rsidR="007F7E20">
        <w:fldChar w:fldCharType="begin"/>
      </w:r>
      <w:r w:rsidR="007F7E20">
        <w:instrText xml:space="preserve"> REF _Ref65249574 \w \h </w:instrText>
      </w:r>
      <w:r w:rsidR="007F7E20">
        <w:fldChar w:fldCharType="separate"/>
      </w:r>
      <w:r w:rsidR="00214954">
        <w:t>9.6(a)</w:t>
      </w:r>
      <w:r w:rsidR="007F7E20">
        <w:fldChar w:fldCharType="end"/>
      </w:r>
      <w:r w:rsidR="007F7E20">
        <w:t xml:space="preserve"> or </w:t>
      </w:r>
      <w:r w:rsidR="007F7E20">
        <w:fldChar w:fldCharType="begin"/>
      </w:r>
      <w:r w:rsidR="007F7E20">
        <w:instrText xml:space="preserve"> REF _Ref459920228 \n \h </w:instrText>
      </w:r>
      <w:r w:rsidR="007F7E20">
        <w:fldChar w:fldCharType="separate"/>
      </w:r>
      <w:r w:rsidR="00214954">
        <w:t>(b)</w:t>
      </w:r>
      <w:r w:rsidR="007F7E20">
        <w:fldChar w:fldCharType="end"/>
      </w:r>
      <w:r>
        <w:t xml:space="preserve">, </w:t>
      </w:r>
      <w:r w:rsidR="00D824B8">
        <w:t xml:space="preserve">the </w:t>
      </w:r>
      <w:r w:rsidR="009F0144" w:rsidRPr="00E2361C">
        <w:t>Contractor</w:t>
      </w:r>
      <w:r w:rsidR="00D824B8">
        <w:t xml:space="preserve"> </w:t>
      </w:r>
      <w:r w:rsidR="00755DA0">
        <w:t>fails</w:t>
      </w:r>
      <w:r>
        <w:t xml:space="preserve"> to comply with clause </w:t>
      </w:r>
      <w:r w:rsidR="00A822E7">
        <w:fldChar w:fldCharType="begin"/>
      </w:r>
      <w:r w:rsidR="00A822E7">
        <w:instrText xml:space="preserve"> REF _Ref459975958 \n \h </w:instrText>
      </w:r>
      <w:r w:rsidR="00A822E7">
        <w:fldChar w:fldCharType="separate"/>
      </w:r>
      <w:r w:rsidR="00214954">
        <w:t>9.7</w:t>
      </w:r>
      <w:r w:rsidR="00A822E7">
        <w:fldChar w:fldCharType="end"/>
      </w:r>
      <w:r>
        <w:t xml:space="preserve">; </w:t>
      </w:r>
      <w:r w:rsidR="00C00AB6">
        <w:t xml:space="preserve">or </w:t>
      </w:r>
    </w:p>
    <w:p w14:paraId="78DCF397" w14:textId="77777777" w:rsidR="00F03051" w:rsidRPr="00B71E60" w:rsidRDefault="000D4C24" w:rsidP="00375E35">
      <w:pPr>
        <w:pStyle w:val="DefenceHeading3"/>
      </w:pPr>
      <w:r w:rsidRPr="00B71E60">
        <w:t xml:space="preserve">the </w:t>
      </w:r>
      <w:r w:rsidR="009F0144" w:rsidRPr="00B71E60">
        <w:t>Contractor</w:t>
      </w:r>
      <w:r w:rsidRPr="00B71E60">
        <w:t xml:space="preserve"> </w:t>
      </w:r>
      <w:r w:rsidR="00755DA0" w:rsidRPr="00B71E60">
        <w:t>fails to</w:t>
      </w:r>
      <w:r w:rsidRPr="00B71E60">
        <w:t xml:space="preserve"> </w:t>
      </w:r>
      <w:r w:rsidR="00467C17" w:rsidRPr="00B71E60">
        <w:t>comply</w:t>
      </w:r>
      <w:r w:rsidRPr="00B71E60">
        <w:t xml:space="preserve"> with</w:t>
      </w:r>
      <w:r w:rsidR="00F03051" w:rsidRPr="00B71E60">
        <w:t xml:space="preserve">: </w:t>
      </w:r>
    </w:p>
    <w:p w14:paraId="4F79DBC5" w14:textId="43CE8C3E" w:rsidR="00626A0B" w:rsidRDefault="00626A0B" w:rsidP="00F03051">
      <w:pPr>
        <w:pStyle w:val="DefenceHeading4"/>
      </w:pPr>
      <w:r>
        <w:t xml:space="preserve">clause </w:t>
      </w:r>
      <w:r>
        <w:fldChar w:fldCharType="begin"/>
      </w:r>
      <w:r>
        <w:instrText xml:space="preserve"> REF _Ref30783060 \w \h </w:instrText>
      </w:r>
      <w:r>
        <w:fldChar w:fldCharType="separate"/>
      </w:r>
      <w:r w:rsidR="00214954">
        <w:t>19</w:t>
      </w:r>
      <w:r>
        <w:fldChar w:fldCharType="end"/>
      </w:r>
      <w:r>
        <w:t>;</w:t>
      </w:r>
    </w:p>
    <w:p w14:paraId="10F0EE69" w14:textId="6C4A6755" w:rsidR="00F03051" w:rsidRPr="00B71E60" w:rsidRDefault="000D4C24" w:rsidP="00F03051">
      <w:pPr>
        <w:pStyle w:val="DefenceHeading4"/>
      </w:pPr>
      <w:r w:rsidRPr="00B71E60">
        <w:t xml:space="preserve">clause </w:t>
      </w:r>
      <w:r w:rsidRPr="00240105">
        <w:fldChar w:fldCharType="begin"/>
      </w:r>
      <w:r w:rsidRPr="00B71E60">
        <w:instrText xml:space="preserve"> REF _Ref445715532 \r \h </w:instrText>
      </w:r>
      <w:r w:rsidR="003122E5" w:rsidRPr="00CC095C">
        <w:instrText xml:space="preserve"> \* MERGEFORMAT </w:instrText>
      </w:r>
      <w:r w:rsidRPr="00240105">
        <w:fldChar w:fldCharType="separate"/>
      </w:r>
      <w:r w:rsidR="00214954">
        <w:t>21</w:t>
      </w:r>
      <w:r w:rsidRPr="00240105">
        <w:fldChar w:fldCharType="end"/>
      </w:r>
      <w:r w:rsidR="00F03051" w:rsidRPr="00B71E60">
        <w:t xml:space="preserve">; or </w:t>
      </w:r>
    </w:p>
    <w:p w14:paraId="05F6DD75" w14:textId="43ABABF7" w:rsidR="002F07A4" w:rsidRPr="00B71E60" w:rsidRDefault="000D4C24" w:rsidP="00F03051">
      <w:pPr>
        <w:pStyle w:val="DefenceHeading4"/>
      </w:pPr>
      <w:r w:rsidRPr="00B71E60">
        <w:t xml:space="preserve">if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214954">
        <w:t>22</w:t>
      </w:r>
      <w:r w:rsidRPr="00240105">
        <w:fldChar w:fldCharType="end"/>
      </w:r>
      <w:r w:rsidRPr="00B71E60">
        <w:t xml:space="preserve"> applies,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214954">
        <w:t>22</w:t>
      </w:r>
      <w:r w:rsidRPr="00240105">
        <w:fldChar w:fldCharType="end"/>
      </w:r>
      <w:r w:rsidR="00C00AB6" w:rsidRPr="00B71E60">
        <w:t xml:space="preserve">, </w:t>
      </w:r>
    </w:p>
    <w:bookmarkEnd w:id="1708"/>
    <w:p w14:paraId="6A9A8487" w14:textId="2C62B596"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214954">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214954">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44DB23A2" w14:textId="77777777" w:rsidR="00DA7739" w:rsidRPr="005D2C6B" w:rsidRDefault="00DA7739" w:rsidP="00375E35">
      <w:pPr>
        <w:pStyle w:val="DefenceHeading2"/>
      </w:pPr>
      <w:bookmarkStart w:id="1709" w:name="_Ref454401718"/>
      <w:bookmarkStart w:id="1710" w:name="_Toc110956497"/>
      <w:bookmarkStart w:id="1711" w:name="_Toc136769874"/>
      <w:r w:rsidRPr="00CE4628">
        <w:t xml:space="preserve">Commonwealth's </w:t>
      </w:r>
      <w:r w:rsidRPr="005D2C6B">
        <w:t>Entitlements after Termination</w:t>
      </w:r>
      <w:bookmarkEnd w:id="1709"/>
      <w:r w:rsidR="00F7051F">
        <w:t xml:space="preserve"> by Commonwealth</w:t>
      </w:r>
      <w:bookmarkEnd w:id="1710"/>
      <w:bookmarkEnd w:id="1711"/>
    </w:p>
    <w:p w14:paraId="25F2C99B" w14:textId="742DBD4D"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214954">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214954">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6E2D0B49" w14:textId="77777777" w:rsidR="00DA7739" w:rsidRPr="005D2C6B" w:rsidRDefault="00DA7739" w:rsidP="00375E35">
      <w:pPr>
        <w:pStyle w:val="DefenceHeading3"/>
      </w:pPr>
      <w:r w:rsidRPr="005D2C6B">
        <w:t xml:space="preserve">the </w:t>
      </w:r>
      <w:r w:rsidR="001556EC" w:rsidRPr="00E2361C">
        <w:t>Commonwealth</w:t>
      </w:r>
      <w:r w:rsidRPr="005D2C6B">
        <w:t xml:space="preserve"> will:</w:t>
      </w:r>
    </w:p>
    <w:p w14:paraId="5116D067" w14:textId="77777777"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7345D402" w14:textId="77777777" w:rsidR="00DA7739" w:rsidRPr="005D2C6B" w:rsidRDefault="00DA7739" w:rsidP="00375E35">
      <w:pPr>
        <w:pStyle w:val="DefenceHeading4"/>
      </w:pPr>
      <w:bookmarkStart w:id="1712"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712"/>
    </w:p>
    <w:p w14:paraId="58E353B3" w14:textId="47A44235" w:rsidR="00DA7739" w:rsidRPr="005D2C6B" w:rsidRDefault="00DA7739" w:rsidP="00375E35">
      <w:pPr>
        <w:pStyle w:val="DefenceHeading4"/>
      </w:pPr>
      <w:r w:rsidRPr="005D2C6B">
        <w:lastRenderedPageBreak/>
        <w:t xml:space="preserve">not be obliged to make any further payments to the </w:t>
      </w:r>
      <w:r w:rsidR="009F0144" w:rsidRPr="00E2361C">
        <w:t>Contractor</w:t>
      </w:r>
      <w:r w:rsidRPr="005D2C6B">
        <w:t xml:space="preserve">, including any </w:t>
      </w:r>
      <w:r w:rsidR="002F07A4">
        <w:t xml:space="preserve">amount </w:t>
      </w:r>
      <w:r w:rsidRPr="005D2C6B">
        <w:t xml:space="preserve">the subject of a payment </w:t>
      </w:r>
      <w:r w:rsidR="008960D6" w:rsidRPr="005D2C6B">
        <w:t>claim</w:t>
      </w:r>
      <w:r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214954">
        <w:t>12.2</w:t>
      </w:r>
      <w:r w:rsidR="00A46444" w:rsidRPr="005D2C6B">
        <w:fldChar w:fldCharType="end"/>
      </w:r>
      <w:r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214954">
        <w:t>12.4</w:t>
      </w:r>
      <w:r w:rsidR="002E047D" w:rsidRPr="005D2C6B">
        <w:fldChar w:fldCharType="end"/>
      </w:r>
      <w:r w:rsidRPr="005D2C6B">
        <w:t>; and</w:t>
      </w:r>
    </w:p>
    <w:p w14:paraId="240EE75A" w14:textId="77777777" w:rsidR="00DA7739" w:rsidRPr="005D2C6B" w:rsidRDefault="00DA7739" w:rsidP="00375E35">
      <w:pPr>
        <w:pStyle w:val="DefenceHeading4"/>
      </w:pPr>
      <w:r w:rsidRPr="005D2C6B">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ACE1BB1" w14:textId="5159F21F" w:rsidR="00D33BF3" w:rsidRDefault="009A23E3" w:rsidP="00AD16CB">
      <w:pPr>
        <w:pStyle w:val="DefenceHeading3"/>
      </w:pPr>
      <w:bookmarkStart w:id="1713" w:name="_Ref446572775"/>
      <w:r>
        <w:t xml:space="preserve">the </w:t>
      </w:r>
      <w:r w:rsidR="009F0144" w:rsidRPr="00E2361C">
        <w:t>Contractor</w:t>
      </w:r>
      <w:r w:rsidR="007A6F8A">
        <w:t xml:space="preserve"> </w:t>
      </w:r>
      <w:r>
        <w:t xml:space="preserve">must </w:t>
      </w:r>
      <w:r w:rsidR="00D33BF3"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214954">
        <w:t>21.3</w:t>
      </w:r>
      <w:r w:rsidR="00F7229C" w:rsidRPr="00240105">
        <w:fldChar w:fldCharType="end"/>
      </w:r>
      <w:r w:rsidR="00D33BF3" w:rsidRPr="00B71E60">
        <w:t xml:space="preserve"> and</w:t>
      </w:r>
      <w:r w:rsidR="00D01525" w:rsidRPr="00B71E60">
        <w:t>,</w:t>
      </w:r>
      <w:r w:rsidR="00D33BF3"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214954">
        <w:t>22</w:t>
      </w:r>
      <w:r w:rsidR="00F7229C" w:rsidRPr="00CC095C">
        <w:fldChar w:fldCharType="end"/>
      </w:r>
      <w:r w:rsidR="00C70E70" w:rsidRPr="00B71E60">
        <w:t xml:space="preserve"> </w:t>
      </w:r>
      <w:r w:rsidR="00D33BF3" w:rsidRPr="00B71E60">
        <w:t xml:space="preserve">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214954">
        <w:t>22.4</w:t>
      </w:r>
      <w:r w:rsidR="00F7229C" w:rsidRPr="00CC095C">
        <w:fldChar w:fldCharType="end"/>
      </w:r>
      <w:r w:rsidR="00D33BF3" w:rsidRPr="00B71E60">
        <w:t xml:space="preserve"> (including</w:t>
      </w:r>
      <w:r w:rsidR="00D33BF3">
        <w:t xml:space="preserve">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000957C1" w14:textId="6268CFC2" w:rsidR="002F07A4" w:rsidRDefault="002F07A4" w:rsidP="002F07A4">
      <w:pPr>
        <w:pStyle w:val="DefenceNormal"/>
      </w:pPr>
      <w:r>
        <w:t xml:space="preserve">Clause </w:t>
      </w:r>
      <w:r>
        <w:fldChar w:fldCharType="begin"/>
      </w:r>
      <w:r>
        <w:instrText xml:space="preserve"> REF _Ref454401718 \n \h </w:instrText>
      </w:r>
      <w:r>
        <w:fldChar w:fldCharType="separate"/>
      </w:r>
      <w:r w:rsidR="00214954">
        <w:t>14.5</w:t>
      </w:r>
      <w:r>
        <w:fldChar w:fldCharType="end"/>
      </w:r>
      <w:r>
        <w:t xml:space="preserve"> will survive the </w:t>
      </w:r>
      <w:r w:rsidR="00AC3AFB">
        <w:t>termination</w:t>
      </w:r>
      <w:r>
        <w:t xml:space="preserve"> of the </w:t>
      </w:r>
      <w:r w:rsidR="008A3BB2" w:rsidRPr="00E2361C">
        <w:t>Contract</w:t>
      </w:r>
      <w:r>
        <w:t>.</w:t>
      </w:r>
    </w:p>
    <w:p w14:paraId="017843BC" w14:textId="77777777" w:rsidR="00DA7739" w:rsidRPr="005D2C6B" w:rsidRDefault="000973C0" w:rsidP="00375E35">
      <w:pPr>
        <w:pStyle w:val="DefenceHeading2"/>
      </w:pPr>
      <w:bookmarkStart w:id="1714" w:name="_Toc506019292"/>
      <w:bookmarkStart w:id="1715" w:name="_Toc506040722"/>
      <w:bookmarkStart w:id="1716" w:name="_Ref71638245"/>
      <w:bookmarkStart w:id="1717" w:name="_Ref114046822"/>
      <w:bookmarkStart w:id="1718" w:name="_Ref30838427"/>
      <w:bookmarkStart w:id="1719" w:name="_Toc110956498"/>
      <w:bookmarkStart w:id="1720" w:name="_Toc136769875"/>
      <w:bookmarkEnd w:id="1713"/>
      <w:r w:rsidRPr="00CE4628">
        <w:t>Contractor</w:t>
      </w:r>
      <w:r w:rsidR="00DA7739" w:rsidRPr="005D2C6B">
        <w:t>'s Entitlements after Termination</w:t>
      </w:r>
      <w:bookmarkEnd w:id="1714"/>
      <w:bookmarkEnd w:id="1715"/>
      <w:bookmarkEnd w:id="1716"/>
      <w:bookmarkEnd w:id="1717"/>
      <w:r w:rsidR="00F7051F">
        <w:t xml:space="preserve"> by Contractor</w:t>
      </w:r>
      <w:bookmarkEnd w:id="1718"/>
      <w:bookmarkEnd w:id="1719"/>
      <w:bookmarkEnd w:id="1720"/>
    </w:p>
    <w:p w14:paraId="7DCB34BF" w14:textId="77777777" w:rsidR="00DA7739" w:rsidRPr="005D2C6B" w:rsidRDefault="00DA7739" w:rsidP="001B0AC7">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77B38CBF" w14:textId="436EFB6B" w:rsidR="00DA7739" w:rsidRPr="005D2C6B" w:rsidRDefault="00DA7739" w:rsidP="000F0C3E">
      <w:pPr>
        <w:pStyle w:val="DefenceHeading4"/>
      </w:pPr>
      <w:bookmarkStart w:id="1721"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214954">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214954">
        <w:t>14.7</w:t>
      </w:r>
      <w:r w:rsidR="002E5BB8" w:rsidRPr="005D2C6B">
        <w:fldChar w:fldCharType="end"/>
      </w:r>
      <w:r w:rsidRPr="005D2C6B">
        <w:t>; and</w:t>
      </w:r>
      <w:bookmarkEnd w:id="1721"/>
    </w:p>
    <w:p w14:paraId="3E2B664F" w14:textId="77777777" w:rsidR="00DA7739" w:rsidRPr="005D2C6B" w:rsidRDefault="00DA7739" w:rsidP="001B0AC7">
      <w:pPr>
        <w:pStyle w:val="DefenceHeading4"/>
      </w:pPr>
      <w:r w:rsidRPr="005D2C6B">
        <w:t>not be entitled to a quantum meruit.</w:t>
      </w:r>
    </w:p>
    <w:p w14:paraId="2200C655" w14:textId="643CC971" w:rsidR="00DA7739" w:rsidRPr="005D2C6B" w:rsidRDefault="007935E1" w:rsidP="000F0C3E">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214954">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12C5785C" w14:textId="77777777" w:rsidR="00DA7739" w:rsidRPr="005D2C6B" w:rsidRDefault="00DA7739" w:rsidP="00375E35">
      <w:pPr>
        <w:pStyle w:val="DefenceHeading2"/>
      </w:pPr>
      <w:bookmarkStart w:id="1722" w:name="_Ref71638625"/>
      <w:bookmarkStart w:id="1723" w:name="_Toc110956499"/>
      <w:bookmarkStart w:id="1724" w:name="_Toc136769876"/>
      <w:r w:rsidRPr="005D2C6B">
        <w:t>Termination for Convenience</w:t>
      </w:r>
      <w:bookmarkEnd w:id="1722"/>
      <w:bookmarkEnd w:id="1723"/>
      <w:bookmarkEnd w:id="1724"/>
    </w:p>
    <w:p w14:paraId="3CA70DDB" w14:textId="77777777"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6FCB5961" w14:textId="77777777" w:rsidR="00DA7739" w:rsidRPr="005D2C6B" w:rsidRDefault="00DA7739" w:rsidP="00375E35">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6730E1BC" w14:textId="77777777" w:rsidR="00DA7739" w:rsidRPr="005D2C6B" w:rsidRDefault="003063D3" w:rsidP="00375E35">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5950E11B" w14:textId="77777777" w:rsidR="00D01525" w:rsidRPr="005D2C6B" w:rsidRDefault="00D01525" w:rsidP="00D01525">
      <w:pPr>
        <w:pStyle w:val="DefenceHeading2"/>
      </w:pPr>
      <w:bookmarkStart w:id="1725" w:name="_Ref459382426"/>
      <w:bookmarkStart w:id="1726" w:name="_Toc110956500"/>
      <w:bookmarkStart w:id="1727" w:name="_Toc136769877"/>
      <w:bookmarkStart w:id="1728" w:name="_Ref71638560"/>
      <w:r w:rsidRPr="00CE4628">
        <w:t>Contractor</w:t>
      </w:r>
      <w:r w:rsidRPr="005D2C6B">
        <w:t>'s Entitlements after Termination</w:t>
      </w:r>
      <w:r>
        <w:t xml:space="preserve"> for</w:t>
      </w:r>
      <w:r w:rsidR="000260B6">
        <w:t xml:space="preserve"> Force Majeure or</w:t>
      </w:r>
      <w:r>
        <w:t xml:space="preserve"> Convenience</w:t>
      </w:r>
      <w:r w:rsidR="00F7051F">
        <w:t xml:space="preserve"> by Commonwealth</w:t>
      </w:r>
      <w:bookmarkEnd w:id="1725"/>
      <w:bookmarkEnd w:id="1726"/>
      <w:bookmarkEnd w:id="1727"/>
    </w:p>
    <w:bookmarkEnd w:id="1728"/>
    <w:p w14:paraId="0ED8B3A9" w14:textId="75B099F0"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7F3A95">
        <w:fldChar w:fldCharType="begin"/>
      </w:r>
      <w:r w:rsidR="007F3A95">
        <w:instrText xml:space="preserve"> REF _Ref33555663 \n \h </w:instrText>
      </w:r>
      <w:r w:rsidR="007F3A95">
        <w:fldChar w:fldCharType="separate"/>
      </w:r>
      <w:r w:rsidR="00214954">
        <w:t>10.16</w:t>
      </w:r>
      <w:r w:rsidR="007F3A95">
        <w:fldChar w:fldCharType="end"/>
      </w:r>
      <w:r w:rsidR="000260B6">
        <w:t xml:space="preserve"> or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214954">
        <w:t>14.7</w:t>
      </w:r>
      <w:r w:rsidR="002E5BB8" w:rsidRPr="005D2C6B">
        <w:fldChar w:fldCharType="end"/>
      </w:r>
      <w:r w:rsidRPr="005D2C6B">
        <w:t xml:space="preserve">, the </w:t>
      </w:r>
      <w:r w:rsidR="009F0144" w:rsidRPr="00E2361C">
        <w:t>Contractor</w:t>
      </w:r>
      <w:r w:rsidRPr="005D2C6B">
        <w:t>:</w:t>
      </w:r>
    </w:p>
    <w:p w14:paraId="2A710E9F" w14:textId="77777777" w:rsidR="00DA7739" w:rsidRPr="005D2C6B" w:rsidRDefault="00DA7739" w:rsidP="00375E35">
      <w:pPr>
        <w:pStyle w:val="DefenceHeading3"/>
      </w:pPr>
      <w:bookmarkStart w:id="1729"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729"/>
    </w:p>
    <w:p w14:paraId="4E4AB464" w14:textId="77777777" w:rsidR="00DA7739" w:rsidRPr="005D2C6B" w:rsidRDefault="00DA7739" w:rsidP="00375E35">
      <w:pPr>
        <w:pStyle w:val="DefenceHeading4"/>
      </w:pPr>
      <w:bookmarkStart w:id="1730"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730"/>
    </w:p>
    <w:p w14:paraId="22F736DF" w14:textId="77777777" w:rsidR="00DA7739" w:rsidRPr="005D2C6B" w:rsidRDefault="00DA7739" w:rsidP="00375E35">
      <w:pPr>
        <w:pStyle w:val="DefenceHeading4"/>
      </w:pPr>
      <w:bookmarkStart w:id="1731" w:name="_Ref114290185"/>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731"/>
    </w:p>
    <w:p w14:paraId="0100DAFD" w14:textId="2DEAE425" w:rsidR="00DA7739" w:rsidRPr="005D2C6B" w:rsidRDefault="00DA7739" w:rsidP="00375E35">
      <w:pPr>
        <w:pStyle w:val="DefenceHeading5"/>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214954">
        <w:t>(i)</w:t>
      </w:r>
      <w:r w:rsidR="0031775E" w:rsidRPr="005D2C6B">
        <w:fldChar w:fldCharType="end"/>
      </w:r>
      <w:r w:rsidRPr="005D2C6B">
        <w:t>; and</w:t>
      </w:r>
    </w:p>
    <w:p w14:paraId="18DDC473" w14:textId="3387AD60" w:rsidR="00DA7739" w:rsidRPr="005D2C6B" w:rsidRDefault="00DA7739" w:rsidP="00375E35">
      <w:pPr>
        <w:pStyle w:val="DefenceHeading5"/>
      </w:pPr>
      <w:r w:rsidRPr="005D2C6B">
        <w:t xml:space="preserve">title in the goods and materials will vest in the </w:t>
      </w:r>
      <w:r w:rsidR="001556EC" w:rsidRPr="00E2361C">
        <w:t>Commonwealth</w:t>
      </w:r>
      <w:r w:rsidRPr="005D2C6B">
        <w:t xml:space="preserve"> upon payment; </w:t>
      </w:r>
      <w:r w:rsidR="00591C10">
        <w:t>and</w:t>
      </w:r>
    </w:p>
    <w:p w14:paraId="0EC62D86" w14:textId="603383B7" w:rsidR="001B6846" w:rsidRDefault="00DA7739" w:rsidP="00375E35">
      <w:pPr>
        <w:pStyle w:val="DefenceHeading4"/>
      </w:pPr>
      <w:bookmarkStart w:id="1732" w:name="_Ref134096972"/>
      <w:bookmarkStart w:id="1733"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xml:space="preserve">; </w:t>
      </w:r>
      <w:r w:rsidR="008E4992">
        <w:t>and</w:t>
      </w:r>
      <w:bookmarkEnd w:id="1732"/>
    </w:p>
    <w:bookmarkEnd w:id="1733"/>
    <w:p w14:paraId="4F541F14" w14:textId="77777777" w:rsidR="00DA7739" w:rsidRPr="005D2C6B" w:rsidRDefault="00DA7739" w:rsidP="00375E35">
      <w:pPr>
        <w:pStyle w:val="DefenceHeading3"/>
        <w:keepNext/>
        <w:keepLines/>
      </w:pPr>
      <w:r w:rsidRPr="005D2C6B">
        <w:lastRenderedPageBreak/>
        <w:t>must:</w:t>
      </w:r>
    </w:p>
    <w:p w14:paraId="69391DD3" w14:textId="35DC8421" w:rsidR="00DA7739" w:rsidRDefault="00DA7739" w:rsidP="00375E35">
      <w:pPr>
        <w:pStyle w:val="DefenceHeading4"/>
        <w:keepNext/>
        <w:keepLines/>
      </w:pPr>
      <w:r w:rsidRPr="005D2C6B">
        <w:t xml:space="preserve">take all steps possible to mitigate the costs referred to in paragraphs </w:t>
      </w:r>
      <w:r w:rsidR="00227C20" w:rsidRPr="005D2C6B">
        <w:fldChar w:fldCharType="begin"/>
      </w:r>
      <w:r w:rsidR="00227C20" w:rsidRPr="005D2C6B">
        <w:instrText xml:space="preserve"> REF _Ref114290185 \r \h </w:instrText>
      </w:r>
      <w:r w:rsidR="005D2C6B">
        <w:instrText xml:space="preserve"> \* MERGEFORMAT </w:instrText>
      </w:r>
      <w:r w:rsidR="00227C20" w:rsidRPr="005D2C6B">
        <w:fldChar w:fldCharType="separate"/>
      </w:r>
      <w:r w:rsidR="00214954">
        <w:t>(a)(ii)</w:t>
      </w:r>
      <w:r w:rsidR="00227C20" w:rsidRPr="005D2C6B">
        <w:fldChar w:fldCharType="end"/>
      </w:r>
      <w:r w:rsidR="00227C20" w:rsidRPr="005D2C6B">
        <w:t xml:space="preserve"> and </w:t>
      </w:r>
      <w:r w:rsidR="00227C20" w:rsidRPr="005D2C6B">
        <w:fldChar w:fldCharType="begin"/>
      </w:r>
      <w:r w:rsidR="00227C20" w:rsidRPr="005D2C6B">
        <w:instrText xml:space="preserve"> REF _Ref114290190 \r \h </w:instrText>
      </w:r>
      <w:r w:rsidR="005D2C6B">
        <w:instrText xml:space="preserve"> \* MERGEFORMAT </w:instrText>
      </w:r>
      <w:r w:rsidR="00227C20" w:rsidRPr="005D2C6B">
        <w:fldChar w:fldCharType="separate"/>
      </w:r>
      <w:r w:rsidR="00214954">
        <w:t>(a)(iii)</w:t>
      </w:r>
      <w:r w:rsidR="00227C20" w:rsidRPr="005D2C6B">
        <w:fldChar w:fldCharType="end"/>
      </w:r>
      <w:r w:rsidRPr="005D2C6B">
        <w:t>; and</w:t>
      </w:r>
    </w:p>
    <w:p w14:paraId="4F3A2681" w14:textId="0E9825F4" w:rsidR="00D33BF3" w:rsidRDefault="00D33BF3" w:rsidP="00375E35">
      <w:pPr>
        <w:pStyle w:val="DefenceHeading4"/>
        <w:keepNext/>
        <w:keepLines/>
      </w:pPr>
      <w:bookmarkStart w:id="1734" w:name="_Ref453065885"/>
      <w:r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214954">
        <w:t>21.3</w:t>
      </w:r>
      <w:r w:rsidR="00F7229C" w:rsidRPr="00240105">
        <w:fldChar w:fldCharType="end"/>
      </w:r>
      <w:r w:rsidR="00F7229C" w:rsidRPr="00B71E60">
        <w:t xml:space="preserve"> and</w:t>
      </w:r>
      <w:r w:rsidR="00D01525" w:rsidRPr="00B71E60">
        <w:t>,</w:t>
      </w:r>
      <w:r w:rsidR="00F7229C"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214954">
        <w:t>22</w:t>
      </w:r>
      <w:r w:rsidR="00F7229C" w:rsidRPr="00CC095C">
        <w:fldChar w:fldCharType="end"/>
      </w:r>
      <w:r w:rsidR="00F7229C" w:rsidRPr="00B71E60">
        <w:t xml:space="preserve"> 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214954">
        <w:t>22.4</w:t>
      </w:r>
      <w:r w:rsidR="00F7229C" w:rsidRPr="00CC095C">
        <w:fldChar w:fldCharType="end"/>
      </w:r>
      <w:r w:rsidRPr="00B71E60">
        <w:t xml:space="preserve"> (including</w:t>
      </w:r>
      <w:r>
        <w:t xml:space="preserve">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734"/>
    </w:p>
    <w:p w14:paraId="04E41090" w14:textId="33182FC7"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214954">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214954">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214954">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214954">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214954">
        <w:t>14.8</w:t>
      </w:r>
      <w:r w:rsidR="001F3E62" w:rsidRPr="00F26051">
        <w:fldChar w:fldCharType="end"/>
      </w:r>
      <w:r w:rsidR="001F3E62" w:rsidRPr="00F26051">
        <w:t>.</w:t>
      </w:r>
    </w:p>
    <w:p w14:paraId="3C5C14CB" w14:textId="687FFE52"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214954">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214954">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3396773B" w14:textId="77777777" w:rsidR="00DA7739" w:rsidRDefault="008D246F" w:rsidP="00375E35">
      <w:pPr>
        <w:pStyle w:val="DefenceHeading1"/>
      </w:pPr>
      <w:r w:rsidRPr="005D2C6B">
        <w:br w:type="page"/>
      </w:r>
      <w:bookmarkStart w:id="1735" w:name="_Ref71638717"/>
      <w:bookmarkStart w:id="1736" w:name="_Ref71638903"/>
      <w:bookmarkStart w:id="1737" w:name="_Toc110956501"/>
      <w:bookmarkStart w:id="1738" w:name="_Toc136769878"/>
      <w:r w:rsidR="00DA7739" w:rsidRPr="005D2C6B">
        <w:lastRenderedPageBreak/>
        <w:t>DISPUTES</w:t>
      </w:r>
      <w:bookmarkEnd w:id="1735"/>
      <w:bookmarkEnd w:id="1736"/>
      <w:bookmarkEnd w:id="1737"/>
      <w:bookmarkEnd w:id="1738"/>
    </w:p>
    <w:p w14:paraId="2E68D0DA" w14:textId="77777777" w:rsidR="00DA7739" w:rsidRPr="005D2C6B" w:rsidRDefault="00DA7739" w:rsidP="00375E35">
      <w:pPr>
        <w:pStyle w:val="DefenceHeading2"/>
      </w:pPr>
      <w:bookmarkStart w:id="1739" w:name="_Ref71636182"/>
      <w:bookmarkStart w:id="1740" w:name="_Ref71638733"/>
      <w:bookmarkStart w:id="1741" w:name="_Toc110956502"/>
      <w:bookmarkStart w:id="1742" w:name="_Toc136769879"/>
      <w:r w:rsidRPr="005D2C6B">
        <w:t>Notice of Dispute</w:t>
      </w:r>
      <w:bookmarkEnd w:id="1739"/>
      <w:bookmarkEnd w:id="1740"/>
      <w:bookmarkEnd w:id="1741"/>
      <w:bookmarkEnd w:id="1742"/>
    </w:p>
    <w:p w14:paraId="0620FA70" w14:textId="40CCB9FD" w:rsidR="00DA7739" w:rsidRPr="005D2C6B" w:rsidRDefault="00DA7739" w:rsidP="000F0C3E">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2E5BB8" w:rsidRPr="005D2C6B">
        <w:fldChar w:fldCharType="begin"/>
      </w:r>
      <w:r w:rsidR="002E5BB8" w:rsidRPr="005D2C6B">
        <w:instrText xml:space="preserve"> REF _Ref71638717 \w \h </w:instrText>
      </w:r>
      <w:r w:rsidR="005D2C6B">
        <w:instrText xml:space="preserve"> \* MERGEFORMAT </w:instrText>
      </w:r>
      <w:r w:rsidR="002E5BB8" w:rsidRPr="005D2C6B">
        <w:fldChar w:fldCharType="separate"/>
      </w:r>
      <w:r w:rsidR="00214954">
        <w:t>15</w:t>
      </w:r>
      <w:r w:rsidR="002E5BB8" w:rsidRPr="005D2C6B">
        <w:fldChar w:fldCharType="end"/>
      </w:r>
      <w:r w:rsidRPr="005D2C6B">
        <w:t>.</w:t>
      </w:r>
    </w:p>
    <w:p w14:paraId="3A3459DA" w14:textId="77777777" w:rsidR="00DA7739" w:rsidRPr="005D2C6B" w:rsidRDefault="00DA7739" w:rsidP="001B0AC7">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0567DEC2" w14:textId="77777777" w:rsidR="00DA7739" w:rsidRPr="005D2C6B" w:rsidRDefault="00DA7739" w:rsidP="001B0AC7">
      <w:pPr>
        <w:pStyle w:val="DefenceHeading4"/>
      </w:pPr>
      <w:r w:rsidRPr="005D2C6B">
        <w:t>the dispute or difference;</w:t>
      </w:r>
    </w:p>
    <w:p w14:paraId="7CD974CA" w14:textId="77777777" w:rsidR="00DA7739" w:rsidRPr="005D2C6B" w:rsidRDefault="00DA7739" w:rsidP="001B0AC7">
      <w:pPr>
        <w:pStyle w:val="DefenceHeading4"/>
      </w:pPr>
      <w:r w:rsidRPr="005D2C6B">
        <w:t>particulars of the party's reasons for being dissatisfied; and</w:t>
      </w:r>
    </w:p>
    <w:p w14:paraId="3D62720D" w14:textId="77777777" w:rsidR="00DA7739" w:rsidRPr="005D2C6B" w:rsidRDefault="00DA7739" w:rsidP="001B0AC7">
      <w:pPr>
        <w:pStyle w:val="DefenceHeading4"/>
      </w:pPr>
      <w:r w:rsidRPr="005D2C6B">
        <w:t>the position which the party believes is correct.</w:t>
      </w:r>
    </w:p>
    <w:p w14:paraId="04BE428E" w14:textId="77777777" w:rsidR="00DA7739" w:rsidRPr="005D2C6B" w:rsidRDefault="00DA7739" w:rsidP="00375E35">
      <w:pPr>
        <w:pStyle w:val="DefenceHeading2"/>
      </w:pPr>
      <w:bookmarkStart w:id="1743" w:name="_Ref71638797"/>
      <w:bookmarkStart w:id="1744" w:name="_Toc110956503"/>
      <w:bookmarkStart w:id="1745" w:name="_Toc136769880"/>
      <w:r w:rsidRPr="005D2C6B">
        <w:t>Expert Determination</w:t>
      </w:r>
      <w:bookmarkEnd w:id="1743"/>
      <w:bookmarkEnd w:id="1744"/>
      <w:bookmarkEnd w:id="1745"/>
    </w:p>
    <w:p w14:paraId="120BEF4C" w14:textId="12E443A8" w:rsidR="00DA7739" w:rsidRPr="005D2C6B" w:rsidRDefault="00C2116B" w:rsidP="001757C5">
      <w:pPr>
        <w:pStyle w:val="DefenceNormal"/>
        <w:rPr>
          <w:b/>
        </w:rPr>
      </w:pPr>
      <w:r w:rsidRPr="001B0AC7">
        <w:t>Unless otherwise agreed between the parties, 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214954">
        <w:t>15.1</w:t>
      </w:r>
      <w:r w:rsidR="002E5BB8" w:rsidRPr="005D2C6B">
        <w:fldChar w:fldCharType="end"/>
      </w:r>
      <w:r w:rsidR="00DA7739" w:rsidRPr="005D2C6B">
        <w:t>, the dispute or difference must be submitted to expert determination</w:t>
      </w:r>
      <w:r w:rsidR="005C68BA" w:rsidRPr="005D2C6B">
        <w:t>.</w:t>
      </w:r>
    </w:p>
    <w:p w14:paraId="6EE7E271" w14:textId="77777777" w:rsidR="00DA7739" w:rsidRPr="005D2C6B" w:rsidRDefault="00DA7739" w:rsidP="00375E35">
      <w:pPr>
        <w:pStyle w:val="DefenceHeading2"/>
      </w:pPr>
      <w:bookmarkStart w:id="1746" w:name="_Ref71638843"/>
      <w:bookmarkStart w:id="1747" w:name="_Toc110956504"/>
      <w:bookmarkStart w:id="1748" w:name="_Toc136769881"/>
      <w:r w:rsidRPr="005D2C6B">
        <w:t>The Expert</w:t>
      </w:r>
      <w:bookmarkEnd w:id="1746"/>
      <w:bookmarkEnd w:id="1747"/>
      <w:bookmarkEnd w:id="1748"/>
    </w:p>
    <w:p w14:paraId="50E6ECDB" w14:textId="700B99CD" w:rsidR="00DA7739" w:rsidRPr="005D2C6B" w:rsidRDefault="00DA7739" w:rsidP="00375E35">
      <w:pPr>
        <w:pStyle w:val="DefenceHeading3"/>
      </w:pPr>
      <w:bookmarkStart w:id="1749"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214954">
        <w:t>15.2</w:t>
      </w:r>
      <w:r w:rsidR="002E5BB8" w:rsidRPr="005D2C6B">
        <w:fldChar w:fldCharType="end"/>
      </w:r>
      <w:r w:rsidRPr="005D2C6B">
        <w:t xml:space="preserve"> is to be conducted by:</w:t>
      </w:r>
      <w:bookmarkEnd w:id="1749"/>
    </w:p>
    <w:p w14:paraId="4619654D" w14:textId="77777777" w:rsidR="00DA7739" w:rsidRPr="005D2C6B" w:rsidRDefault="00DA7739" w:rsidP="00375E35">
      <w:pPr>
        <w:pStyle w:val="DefenceHeading4"/>
      </w:pPr>
      <w:bookmarkStart w:id="1750" w:name="_Ref71643124"/>
      <w:r w:rsidRPr="005D2C6B">
        <w:t xml:space="preserve">the independent industry expert specified in the </w:t>
      </w:r>
      <w:r w:rsidR="000B3220" w:rsidRPr="00E2361C">
        <w:t>Contract Particulars</w:t>
      </w:r>
      <w:r w:rsidRPr="005D2C6B">
        <w:t>; or</w:t>
      </w:r>
      <w:bookmarkEnd w:id="1750"/>
    </w:p>
    <w:p w14:paraId="57500959" w14:textId="387A20F1" w:rsidR="00B90998" w:rsidRPr="005D2C6B" w:rsidRDefault="00B90998" w:rsidP="00375E35">
      <w:pPr>
        <w:pStyle w:val="DefenceHeading4"/>
      </w:pPr>
      <w:bookmarkStart w:id="1751"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214954">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751"/>
    </w:p>
    <w:p w14:paraId="34837506" w14:textId="23440765" w:rsidR="00DA7739" w:rsidRPr="005D2C6B" w:rsidRDefault="00B90998" w:rsidP="00375E35">
      <w:pPr>
        <w:pStyle w:val="DefenceHeading3"/>
      </w:pPr>
      <w:bookmarkStart w:id="1752"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214954">
        <w:t>15.3</w:t>
      </w:r>
      <w:r w:rsidRPr="005D2C6B">
        <w:fldChar w:fldCharType="end"/>
      </w:r>
      <w:r w:rsidRPr="005D2C6B">
        <w:t>:</w:t>
      </w:r>
      <w:bookmarkEnd w:id="1752"/>
    </w:p>
    <w:p w14:paraId="322D2AEB" w14:textId="77777777" w:rsidR="00DA7739" w:rsidRPr="005D2C6B" w:rsidRDefault="00DA7739" w:rsidP="00375E35">
      <w:pPr>
        <w:pStyle w:val="DefenceHeading4"/>
      </w:pPr>
      <w:bookmarkStart w:id="1753" w:name="_Ref446576546"/>
      <w:r w:rsidRPr="005D2C6B">
        <w:t>is unavailable;</w:t>
      </w:r>
      <w:bookmarkEnd w:id="1753"/>
    </w:p>
    <w:p w14:paraId="09D434A5" w14:textId="77777777" w:rsidR="00DA7739" w:rsidRPr="005D2C6B" w:rsidRDefault="00DA7739" w:rsidP="00375E35">
      <w:pPr>
        <w:pStyle w:val="DefenceHeading4"/>
      </w:pPr>
      <w:r w:rsidRPr="005D2C6B">
        <w:t>declines to act;</w:t>
      </w:r>
    </w:p>
    <w:p w14:paraId="2CF4450E"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3209FCE2" w14:textId="53F82F48"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214954">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214954">
        <w:t>15.3</w:t>
      </w:r>
      <w:r w:rsidR="00755DA0" w:rsidRPr="005D2C6B">
        <w:fldChar w:fldCharType="end"/>
      </w:r>
      <w:r w:rsidRPr="005D2C6B">
        <w:t>; or</w:t>
      </w:r>
    </w:p>
    <w:p w14:paraId="443738ED" w14:textId="2E320A52"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214954">
        <w:t>15.8</w:t>
      </w:r>
      <w:r w:rsidR="002E5BB8" w:rsidRPr="005D2C6B">
        <w:fldChar w:fldCharType="end"/>
      </w:r>
      <w:r w:rsidRPr="005D2C6B">
        <w:t>,</w:t>
      </w:r>
    </w:p>
    <w:p w14:paraId="158FB93D" w14:textId="573C302A"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214954">
        <w:t>(a)</w:t>
      </w:r>
      <w:r w:rsidRPr="005D2C6B">
        <w:fldChar w:fldCharType="end"/>
      </w:r>
      <w:r w:rsidRPr="005D2C6B">
        <w:t>.</w:t>
      </w:r>
    </w:p>
    <w:p w14:paraId="45C2042B" w14:textId="01BAC09D" w:rsidR="00B90998" w:rsidRPr="005D2C6B" w:rsidRDefault="00B90998" w:rsidP="00375E35">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214954">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214954">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214954">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214954">
        <w:t>(a)</w:t>
      </w:r>
      <w:r w:rsidRPr="005D2C6B">
        <w:fldChar w:fldCharType="end"/>
      </w:r>
      <w:r w:rsidR="001E2175" w:rsidRPr="005D2C6B">
        <w:t xml:space="preserve"> in respect of the same dispute or difference.</w:t>
      </w:r>
    </w:p>
    <w:p w14:paraId="3F26C980" w14:textId="77777777" w:rsidR="00DA7739" w:rsidRPr="005D2C6B" w:rsidRDefault="00DA7739" w:rsidP="00375E35">
      <w:pPr>
        <w:pStyle w:val="DefenceHeading2"/>
      </w:pPr>
      <w:bookmarkStart w:id="1754" w:name="_Toc110956505"/>
      <w:bookmarkStart w:id="1755" w:name="_Toc136769882"/>
      <w:r w:rsidRPr="005D2C6B">
        <w:t>Not Arbitration</w:t>
      </w:r>
      <w:bookmarkEnd w:id="1754"/>
      <w:bookmarkEnd w:id="1755"/>
    </w:p>
    <w:p w14:paraId="4E0D1235" w14:textId="509FE3C9" w:rsidR="00DA7739" w:rsidRPr="005D2C6B" w:rsidRDefault="00DA7739" w:rsidP="001757C5">
      <w:pPr>
        <w:pStyle w:val="DefenceNormal"/>
      </w:pPr>
      <w:r w:rsidRPr="005D2C6B">
        <w:t xml:space="preserve">An expert determination conducted under </w:t>
      </w:r>
      <w:r w:rsidR="007935E1">
        <w:t>clause</w:t>
      </w:r>
      <w:r w:rsidR="00181C65" w:rsidRPr="005D2C6B">
        <w:t>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214954">
        <w:t>15</w:t>
      </w:r>
      <w:r w:rsidR="00181C65" w:rsidRPr="005D2C6B">
        <w:fldChar w:fldCharType="end"/>
      </w:r>
      <w:r w:rsidRPr="005D2C6B">
        <w:t xml:space="preserve"> is not an arbitration and the expert is not an arbitrator.  The expert may reach a decision from his or her own knowledge and expertise.</w:t>
      </w:r>
    </w:p>
    <w:p w14:paraId="66806BDE" w14:textId="77777777" w:rsidR="00DA7739" w:rsidRPr="005D2C6B" w:rsidRDefault="00DA7739" w:rsidP="00375E35">
      <w:pPr>
        <w:pStyle w:val="DefenceHeading2"/>
      </w:pPr>
      <w:bookmarkStart w:id="1756" w:name="_Toc110956506"/>
      <w:bookmarkStart w:id="1757" w:name="_Toc136769883"/>
      <w:r w:rsidRPr="005D2C6B">
        <w:t>Procedure for Determination</w:t>
      </w:r>
      <w:bookmarkEnd w:id="1756"/>
      <w:bookmarkEnd w:id="1757"/>
    </w:p>
    <w:p w14:paraId="67B72413" w14:textId="77777777" w:rsidR="00DA7739" w:rsidRPr="005D2C6B" w:rsidRDefault="00DA7739" w:rsidP="001757C5">
      <w:pPr>
        <w:pStyle w:val="DefenceNormal"/>
      </w:pPr>
      <w:r w:rsidRPr="005D2C6B">
        <w:t>The expert will:</w:t>
      </w:r>
    </w:p>
    <w:p w14:paraId="77EFD37A" w14:textId="77777777" w:rsidR="00DA7739" w:rsidRPr="005D2C6B" w:rsidRDefault="00DA7739" w:rsidP="00375E35">
      <w:pPr>
        <w:pStyle w:val="DefenceHeading3"/>
      </w:pPr>
      <w:r w:rsidRPr="005D2C6B">
        <w:lastRenderedPageBreak/>
        <w:t>act as an expert and not as an arbitrator;</w:t>
      </w:r>
    </w:p>
    <w:p w14:paraId="4690E2B6" w14:textId="77777777" w:rsidR="00DA7739" w:rsidRPr="005D2C6B" w:rsidRDefault="00DA7739" w:rsidP="00375E35">
      <w:pPr>
        <w:pStyle w:val="DefenceHeading3"/>
      </w:pPr>
      <w:r w:rsidRPr="005D2C6B">
        <w:t>proceed in any manner he or she thinks fit;</w:t>
      </w:r>
    </w:p>
    <w:p w14:paraId="3F562F77" w14:textId="77777777" w:rsidR="00DA7739" w:rsidRPr="005D2C6B" w:rsidRDefault="00DA7739" w:rsidP="00375E35">
      <w:pPr>
        <w:pStyle w:val="DefenceHeading3"/>
      </w:pPr>
      <w:r w:rsidRPr="005D2C6B">
        <w:t>conduct any investigation which he or she considers necessary to resolve the dispute or difference;</w:t>
      </w:r>
    </w:p>
    <w:p w14:paraId="6867CFC7" w14:textId="77777777" w:rsidR="00DA7739" w:rsidRPr="005D2C6B" w:rsidRDefault="00DA7739" w:rsidP="00375E35">
      <w:pPr>
        <w:pStyle w:val="DefenceHeading3"/>
      </w:pPr>
      <w:r w:rsidRPr="005D2C6B">
        <w:t>examine such documents, and interview such persons, as he or she may require; and</w:t>
      </w:r>
    </w:p>
    <w:p w14:paraId="719B068B" w14:textId="77777777" w:rsidR="00DA7739" w:rsidRPr="005D2C6B" w:rsidRDefault="00DA7739" w:rsidP="00375E35">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6356E8FF" w14:textId="77777777" w:rsidR="00DA7739" w:rsidRPr="005D2C6B" w:rsidRDefault="00DA7739" w:rsidP="00375E35">
      <w:pPr>
        <w:pStyle w:val="DefenceHeading2"/>
      </w:pPr>
      <w:bookmarkStart w:id="1758" w:name="_Toc110956507"/>
      <w:bookmarkStart w:id="1759" w:name="_Toc136769884"/>
      <w:r w:rsidRPr="005D2C6B">
        <w:t>Disclosure of Interest</w:t>
      </w:r>
      <w:bookmarkEnd w:id="1758"/>
      <w:bookmarkEnd w:id="1759"/>
    </w:p>
    <w:p w14:paraId="18356B10" w14:textId="77777777" w:rsidR="00DA7739" w:rsidRPr="005D2C6B" w:rsidRDefault="00DA7739" w:rsidP="001757C5">
      <w:pPr>
        <w:pStyle w:val="DefenceNormal"/>
      </w:pPr>
      <w:r w:rsidRPr="005D2C6B">
        <w:t>The expert must:</w:t>
      </w:r>
    </w:p>
    <w:p w14:paraId="5458F1EB" w14:textId="77777777" w:rsidR="00344B8F" w:rsidRPr="005D2C6B" w:rsidRDefault="00DA7739" w:rsidP="00375E35">
      <w:pPr>
        <w:pStyle w:val="DefenceHeading3"/>
      </w:pPr>
      <w:r w:rsidRPr="005D2C6B">
        <w:t>disclose to the parties any</w:t>
      </w:r>
      <w:r w:rsidR="00344B8F" w:rsidRPr="005D2C6B">
        <w:t>:</w:t>
      </w:r>
      <w:r w:rsidRPr="005D2C6B">
        <w:t xml:space="preserve"> </w:t>
      </w:r>
    </w:p>
    <w:p w14:paraId="7345AB8B" w14:textId="77777777" w:rsidR="00DA7739" w:rsidRPr="005D2C6B" w:rsidRDefault="00DA7739" w:rsidP="00375E35">
      <w:pPr>
        <w:pStyle w:val="DefenceHeading4"/>
      </w:pPr>
      <w:r w:rsidRPr="005D2C6B">
        <w:t xml:space="preserve">interest he or she has in the outcome of the determination; </w:t>
      </w:r>
    </w:p>
    <w:p w14:paraId="52D2F845" w14:textId="77777777" w:rsidR="00344B8F" w:rsidRPr="005D2C6B" w:rsidRDefault="00344B8F" w:rsidP="00375E35">
      <w:pPr>
        <w:pStyle w:val="DefenceHeading4"/>
      </w:pPr>
      <w:r w:rsidRPr="005D2C6B">
        <w:t>conflict of interest;</w:t>
      </w:r>
    </w:p>
    <w:p w14:paraId="028B43D0" w14:textId="77777777" w:rsidR="00344B8F" w:rsidRPr="005D2C6B" w:rsidRDefault="00344B8F" w:rsidP="00375E35">
      <w:pPr>
        <w:pStyle w:val="DefenceHeading4"/>
      </w:pPr>
      <w:r w:rsidRPr="005D2C6B">
        <w:t>conflict of duty;</w:t>
      </w:r>
    </w:p>
    <w:p w14:paraId="33B546C0"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4C67F278" w14:textId="77777777" w:rsidR="00344B8F" w:rsidRPr="005D2C6B" w:rsidRDefault="00344B8F" w:rsidP="00375E35">
      <w:pPr>
        <w:pStyle w:val="DefenceHeading4"/>
      </w:pPr>
      <w:r w:rsidRPr="005D2C6B">
        <w:t>other fact, matter or thing which a reasonable person may regard as giving rise to the possibility of bias; and</w:t>
      </w:r>
    </w:p>
    <w:p w14:paraId="4ACDB159" w14:textId="77777777" w:rsidR="00DA7739" w:rsidRPr="005D2C6B" w:rsidRDefault="00DA7739" w:rsidP="00375E35">
      <w:pPr>
        <w:pStyle w:val="DefenceHeading3"/>
      </w:pPr>
      <w:r w:rsidRPr="005D2C6B">
        <w:t>not communicate with one party to the determination without the knowledge of the other.</w:t>
      </w:r>
    </w:p>
    <w:p w14:paraId="50196F4F" w14:textId="77777777" w:rsidR="00DA7739" w:rsidRPr="005D2C6B" w:rsidRDefault="00DA7739" w:rsidP="00375E35">
      <w:pPr>
        <w:pStyle w:val="DefenceHeading2"/>
      </w:pPr>
      <w:bookmarkStart w:id="1760" w:name="_Toc110956508"/>
      <w:bookmarkStart w:id="1761" w:name="_Toc136769885"/>
      <w:r w:rsidRPr="005D2C6B">
        <w:t>Costs</w:t>
      </w:r>
      <w:bookmarkEnd w:id="1760"/>
      <w:bookmarkEnd w:id="1761"/>
    </w:p>
    <w:p w14:paraId="7AD00A94" w14:textId="77777777" w:rsidR="00DA7739" w:rsidRPr="005D2C6B" w:rsidRDefault="00DA7739" w:rsidP="001757C5">
      <w:pPr>
        <w:pStyle w:val="DefenceNormal"/>
      </w:pPr>
      <w:r w:rsidRPr="005D2C6B">
        <w:t>Each party will:</w:t>
      </w:r>
    </w:p>
    <w:p w14:paraId="1A32CAA7" w14:textId="77777777" w:rsidR="00DA7739" w:rsidRPr="005D2C6B" w:rsidRDefault="00DA7739" w:rsidP="00375E35">
      <w:pPr>
        <w:pStyle w:val="DefenceHeading3"/>
      </w:pPr>
      <w:r w:rsidRPr="005D2C6B">
        <w:t>bear its own costs in respect of any expert determination; and</w:t>
      </w:r>
    </w:p>
    <w:p w14:paraId="299517F3" w14:textId="77777777" w:rsidR="00DA7739" w:rsidRPr="005D2C6B" w:rsidRDefault="00DA7739" w:rsidP="00375E35">
      <w:pPr>
        <w:pStyle w:val="DefenceHeading3"/>
      </w:pPr>
      <w:r w:rsidRPr="005D2C6B">
        <w:t>pay one-half of the expert's costs.</w:t>
      </w:r>
    </w:p>
    <w:p w14:paraId="57C4905B" w14:textId="77777777" w:rsidR="00DA7739" w:rsidRPr="005D2C6B" w:rsidRDefault="00DA7739" w:rsidP="00375E35">
      <w:pPr>
        <w:pStyle w:val="DefenceHeading2"/>
      </w:pPr>
      <w:bookmarkStart w:id="1762" w:name="_Ref71638884"/>
      <w:bookmarkStart w:id="1763" w:name="_Toc110956509"/>
      <w:bookmarkStart w:id="1764" w:name="_Toc136769886"/>
      <w:r w:rsidRPr="005D2C6B">
        <w:t>Conclusion of Expert Determination</w:t>
      </w:r>
      <w:bookmarkEnd w:id="1762"/>
      <w:bookmarkEnd w:id="1763"/>
      <w:bookmarkEnd w:id="1764"/>
    </w:p>
    <w:p w14:paraId="2AE2CD0D" w14:textId="0F63E07A"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214954">
        <w:t>15</w:t>
      </w:r>
      <w:r w:rsidR="00181C65" w:rsidRPr="005D2C6B">
        <w:fldChar w:fldCharType="end"/>
      </w:r>
      <w:r w:rsidRPr="005D2C6B">
        <w:t xml:space="preserve"> within 28 days from the acceptance by the expert of his or her appointment.</w:t>
      </w:r>
    </w:p>
    <w:p w14:paraId="59E124F7" w14:textId="77777777" w:rsidR="00DA7739" w:rsidRPr="005D2C6B" w:rsidRDefault="00DA7739" w:rsidP="00375E35">
      <w:pPr>
        <w:pStyle w:val="DefenceHeading2"/>
      </w:pPr>
      <w:bookmarkStart w:id="1765" w:name="_Ref449096923"/>
      <w:bookmarkStart w:id="1766" w:name="_Ref449096976"/>
      <w:bookmarkStart w:id="1767" w:name="_Toc110956510"/>
      <w:bookmarkStart w:id="1768" w:name="_Toc136769887"/>
      <w:r w:rsidRPr="005D2C6B">
        <w:t>Expert</w:t>
      </w:r>
      <w:bookmarkEnd w:id="1765"/>
      <w:bookmarkEnd w:id="1766"/>
      <w:r w:rsidR="002F07A4">
        <w:t xml:space="preserve"> Determination Agreement</w:t>
      </w:r>
      <w:bookmarkEnd w:id="1767"/>
      <w:bookmarkEnd w:id="1768"/>
    </w:p>
    <w:p w14:paraId="2D540F3E" w14:textId="77777777" w:rsidR="00DA7739" w:rsidRPr="005D2C6B" w:rsidRDefault="00DA7739" w:rsidP="00375E35">
      <w:pPr>
        <w:pStyle w:val="DefenceHeading3"/>
      </w:pPr>
      <w:r w:rsidRPr="005D2C6B">
        <w:t>The expert will not be liable to the parties arising out of or in connection with the expert determination process, except in the case of fraud.</w:t>
      </w:r>
    </w:p>
    <w:p w14:paraId="0CD98C80" w14:textId="77777777" w:rsidR="00DA7739" w:rsidRPr="005D2C6B" w:rsidRDefault="00DA7739" w:rsidP="00375E35">
      <w:pPr>
        <w:pStyle w:val="DefenceHeading3"/>
      </w:pPr>
      <w:bookmarkStart w:id="1769"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769"/>
    </w:p>
    <w:p w14:paraId="10EFCF36" w14:textId="77777777" w:rsidR="00DA7739" w:rsidRPr="005D2C6B" w:rsidRDefault="00DA7739" w:rsidP="00375E35">
      <w:pPr>
        <w:pStyle w:val="DefenceHeading2"/>
      </w:pPr>
      <w:bookmarkStart w:id="1770" w:name="_Ref71639025"/>
      <w:bookmarkStart w:id="1771" w:name="_Toc110956511"/>
      <w:bookmarkStart w:id="1772" w:name="_Toc136769888"/>
      <w:r w:rsidRPr="005D2C6B">
        <w:t>Determination of Expert</w:t>
      </w:r>
      <w:bookmarkEnd w:id="1770"/>
      <w:bookmarkEnd w:id="1771"/>
      <w:bookmarkEnd w:id="1772"/>
    </w:p>
    <w:p w14:paraId="5AED13BF" w14:textId="77777777" w:rsidR="00DA7739" w:rsidRPr="005D2C6B" w:rsidRDefault="00DA7739" w:rsidP="001757C5">
      <w:pPr>
        <w:pStyle w:val="DefenceNormal"/>
      </w:pPr>
      <w:r w:rsidRPr="005D2C6B">
        <w:t>The determination of the expert:</w:t>
      </w:r>
    </w:p>
    <w:p w14:paraId="541B6B04" w14:textId="77777777" w:rsidR="00DA7739" w:rsidRPr="005D2C6B" w:rsidRDefault="00DA7739" w:rsidP="00375E35">
      <w:pPr>
        <w:pStyle w:val="DefenceHeading3"/>
      </w:pPr>
      <w:r w:rsidRPr="005D2C6B">
        <w:t>must be in writing;</w:t>
      </w:r>
    </w:p>
    <w:p w14:paraId="3AE5501F" w14:textId="4F7F3C7C" w:rsidR="00344B8F" w:rsidRPr="005D2C6B" w:rsidRDefault="00344B8F" w:rsidP="00375E35">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214954">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214954">
        <w:t>15.12</w:t>
      </w:r>
      <w:r w:rsidRPr="005D2C6B">
        <w:fldChar w:fldCharType="end"/>
      </w:r>
      <w:r w:rsidRPr="005D2C6B">
        <w:t>, any such appeal will be by way of a hearing de novo; and</w:t>
      </w:r>
    </w:p>
    <w:p w14:paraId="0A3F7CAC" w14:textId="77777777" w:rsidR="00344B8F" w:rsidRPr="005D2C6B" w:rsidRDefault="00344B8F" w:rsidP="00375E35">
      <w:pPr>
        <w:pStyle w:val="DefenceHeading3"/>
      </w:pPr>
      <w:r w:rsidRPr="005D2C6B">
        <w:lastRenderedPageBreak/>
        <w:t>will be final and binding, unless a party gives notice of appeal to the other party within 21 days of receiving such determination.</w:t>
      </w:r>
    </w:p>
    <w:p w14:paraId="409E89EE" w14:textId="77777777" w:rsidR="00DA7739" w:rsidRPr="005D2C6B" w:rsidRDefault="00DA7739" w:rsidP="00375E35">
      <w:pPr>
        <w:pStyle w:val="DefenceHeading2"/>
      </w:pPr>
      <w:bookmarkStart w:id="1773" w:name="_Ref100476190"/>
      <w:bookmarkStart w:id="1774" w:name="_Toc110956512"/>
      <w:bookmarkStart w:id="1775" w:name="_Toc136769889"/>
      <w:r w:rsidRPr="005D2C6B">
        <w:t>Executive Negotiation</w:t>
      </w:r>
      <w:bookmarkEnd w:id="1773"/>
      <w:bookmarkEnd w:id="1774"/>
      <w:bookmarkEnd w:id="1775"/>
    </w:p>
    <w:p w14:paraId="1D1E5930" w14:textId="77777777" w:rsidR="00DA7739" w:rsidRPr="005D2C6B" w:rsidRDefault="00DA7739" w:rsidP="00375E35">
      <w:pPr>
        <w:pStyle w:val="DefenceHeading3"/>
      </w:pPr>
      <w:r w:rsidRPr="005D2C6B">
        <w:t>If:</w:t>
      </w:r>
    </w:p>
    <w:p w14:paraId="3050453B" w14:textId="271FCB16"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214954">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214954">
        <w:t>15.10</w:t>
      </w:r>
      <w:r w:rsidR="00181C65" w:rsidRPr="005D2C6B">
        <w:fldChar w:fldCharType="end"/>
      </w:r>
      <w:r w:rsidR="00DA7739" w:rsidRPr="005D2C6B">
        <w:t>; or</w:t>
      </w:r>
    </w:p>
    <w:p w14:paraId="127CA428" w14:textId="7977C6E7"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214954">
        <w:t>15.2</w:t>
      </w:r>
      <w:r w:rsidRPr="005D2C6B">
        <w:fldChar w:fldCharType="end"/>
      </w:r>
      <w:r w:rsidRPr="005D2C6B">
        <w:t xml:space="preserve"> does not apply,</w:t>
      </w:r>
    </w:p>
    <w:p w14:paraId="52B23D17" w14:textId="77777777"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1ADE7BCA" w14:textId="77777777" w:rsidR="00344B8F" w:rsidRPr="005D2C6B" w:rsidRDefault="00344B8F" w:rsidP="00375E35">
      <w:pPr>
        <w:pStyle w:val="DefenceHeading3"/>
      </w:pPr>
      <w:r w:rsidRPr="005D2C6B">
        <w:t xml:space="preserve">The </w:t>
      </w:r>
      <w:r w:rsidR="00B754E4" w:rsidRPr="00E2361C">
        <w:t>Executive Negotiators</w:t>
      </w:r>
      <w:r w:rsidRPr="005D2C6B">
        <w:t xml:space="preserve"> must within:</w:t>
      </w:r>
    </w:p>
    <w:p w14:paraId="643FC574" w14:textId="77777777" w:rsidR="00344B8F" w:rsidRPr="005D2C6B" w:rsidRDefault="00344B8F" w:rsidP="00375E35">
      <w:pPr>
        <w:pStyle w:val="DefenceHeading4"/>
      </w:pPr>
      <w:r w:rsidRPr="005D2C6B">
        <w:t xml:space="preserve">21 days of: </w:t>
      </w:r>
    </w:p>
    <w:p w14:paraId="7D86E182" w14:textId="65662602"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214954">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214954">
        <w:t>15.1</w:t>
      </w:r>
      <w:r w:rsidR="00753FBA" w:rsidRPr="005D2C6B">
        <w:fldChar w:fldCharType="end"/>
      </w:r>
      <w:r w:rsidR="00BC3504">
        <w:t xml:space="preserve">; </w:t>
      </w:r>
      <w:r w:rsidRPr="005D2C6B">
        <w:t>or</w:t>
      </w:r>
    </w:p>
    <w:p w14:paraId="3A86276C" w14:textId="47CE90B2"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214954">
        <w:t>15.10</w:t>
      </w:r>
      <w:r w:rsidR="009D4D56" w:rsidRPr="005D2C6B">
        <w:fldChar w:fldCharType="end"/>
      </w:r>
      <w:r w:rsidRPr="005D2C6B">
        <w:t>; or</w:t>
      </w:r>
    </w:p>
    <w:p w14:paraId="47A322FD" w14:textId="77777777"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58822C0F"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14E127B9" w14:textId="77777777" w:rsidR="00344B8F" w:rsidRPr="005D2C6B" w:rsidRDefault="00344B8F" w:rsidP="00375E35">
      <w:pPr>
        <w:pStyle w:val="DefenceHeading2"/>
        <w:tabs>
          <w:tab w:val="num" w:pos="1000"/>
        </w:tabs>
        <w:ind w:left="1000" w:hanging="1000"/>
      </w:pPr>
      <w:bookmarkStart w:id="1776" w:name="_Ref99936457"/>
      <w:bookmarkStart w:id="1777" w:name="_Toc100143827"/>
      <w:bookmarkStart w:id="1778" w:name="_Toc110956513"/>
      <w:bookmarkStart w:id="1779" w:name="_Toc136769890"/>
      <w:bookmarkStart w:id="1780" w:name="_Ref71643182"/>
      <w:r w:rsidRPr="005D2C6B">
        <w:t>Arbitration Agreement</w:t>
      </w:r>
      <w:bookmarkEnd w:id="1776"/>
      <w:bookmarkEnd w:id="1777"/>
      <w:bookmarkEnd w:id="1778"/>
      <w:bookmarkEnd w:id="1779"/>
    </w:p>
    <w:p w14:paraId="1CBDA9BE" w14:textId="77777777" w:rsidR="00344B8F" w:rsidRPr="005D2C6B" w:rsidRDefault="00344B8F" w:rsidP="00564C7C">
      <w:pPr>
        <w:pStyle w:val="DefenceNormal"/>
      </w:pPr>
      <w:r w:rsidRPr="005D2C6B">
        <w:rPr>
          <w:szCs w:val="26"/>
        </w:rPr>
        <w:t>If</w:t>
      </w:r>
      <w:r w:rsidRPr="005D2C6B">
        <w:t>, within:</w:t>
      </w:r>
    </w:p>
    <w:p w14:paraId="3325A714" w14:textId="77777777" w:rsidR="00344B8F" w:rsidRPr="005D2C6B" w:rsidRDefault="00344B8F" w:rsidP="00375E35">
      <w:pPr>
        <w:pStyle w:val="DefenceHeading3"/>
      </w:pPr>
      <w:r w:rsidRPr="005D2C6B">
        <w:t>21 days of:</w:t>
      </w:r>
    </w:p>
    <w:p w14:paraId="468787ED" w14:textId="63196CC8"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214954">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214954">
        <w:t>15.1</w:t>
      </w:r>
      <w:r w:rsidR="009D4D56" w:rsidRPr="005D2C6B">
        <w:fldChar w:fldCharType="end"/>
      </w:r>
      <w:r w:rsidRPr="005D2C6B">
        <w:t>;</w:t>
      </w:r>
      <w:r w:rsidR="00BD5A3A" w:rsidRPr="005D2C6B">
        <w:t xml:space="preserve"> or</w:t>
      </w:r>
    </w:p>
    <w:p w14:paraId="58766AE2" w14:textId="7F159294"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214954">
        <w:t>15.10</w:t>
      </w:r>
      <w:r w:rsidR="009D4D56" w:rsidRPr="005D2C6B">
        <w:fldChar w:fldCharType="end"/>
      </w:r>
      <w:r w:rsidRPr="005D2C6B">
        <w:t>; or</w:t>
      </w:r>
    </w:p>
    <w:p w14:paraId="51EF4D7F" w14:textId="77777777" w:rsidR="00344B8F" w:rsidRPr="005D2C6B" w:rsidRDefault="00344B8F" w:rsidP="00375E35">
      <w:pPr>
        <w:pStyle w:val="DefenceHeading3"/>
      </w:pPr>
      <w:r w:rsidRPr="005D2C6B">
        <w:t xml:space="preserve">such longer period of time as the </w:t>
      </w:r>
      <w:r w:rsidR="00B754E4" w:rsidRPr="00E2361C">
        <w:t>Executive Negotiators</w:t>
      </w:r>
      <w:r w:rsidRPr="005D2C6B">
        <w:t xml:space="preserve"> may agree in writing,</w:t>
      </w:r>
    </w:p>
    <w:p w14:paraId="647CE277" w14:textId="77777777" w:rsidR="00344B8F" w:rsidRPr="005D2C6B" w:rsidRDefault="00344B8F" w:rsidP="001757C5">
      <w:pPr>
        <w:pStyle w:val="DefenceNormal"/>
      </w:pPr>
      <w:r w:rsidRPr="005D2C6B">
        <w:t xml:space="preserve">the </w:t>
      </w:r>
      <w:r w:rsidR="00B754E4" w:rsidRPr="00E2361C">
        <w:t>Executive Negotiators</w:t>
      </w:r>
      <w:r w:rsidRPr="005D2C6B">
        <w:t>:</w:t>
      </w:r>
    </w:p>
    <w:p w14:paraId="2608ED90" w14:textId="77777777" w:rsidR="00344B8F" w:rsidRPr="005D2C6B" w:rsidRDefault="00344B8F" w:rsidP="00375E35">
      <w:pPr>
        <w:pStyle w:val="DefenceHeading3"/>
      </w:pPr>
      <w:r w:rsidRPr="005D2C6B">
        <w:t>or either party refuse or fail to meet and undertake genuine and good faith negotiations with a view to resolving the dispute or difference;</w:t>
      </w:r>
    </w:p>
    <w:p w14:paraId="3F8E6A3B" w14:textId="77777777" w:rsidR="00344B8F" w:rsidRPr="005D2C6B" w:rsidRDefault="00344B8F" w:rsidP="00375E35">
      <w:pPr>
        <w:pStyle w:val="DefenceHeading3"/>
      </w:pPr>
      <w:r w:rsidRPr="005D2C6B">
        <w:t>cannot resolve the dispute or difference; or</w:t>
      </w:r>
    </w:p>
    <w:p w14:paraId="558E26C2" w14:textId="77777777" w:rsidR="00344B8F" w:rsidRPr="005D2C6B" w:rsidRDefault="00344B8F" w:rsidP="00375E35">
      <w:pPr>
        <w:pStyle w:val="DefenceHeading3"/>
      </w:pPr>
      <w:r w:rsidRPr="005D2C6B">
        <w:t>have not reached agreement upon a procedure to resolve the dispute or difference,</w:t>
      </w:r>
    </w:p>
    <w:p w14:paraId="4971CBB3"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2DA06918" w14:textId="77777777" w:rsidR="00DA7739" w:rsidRPr="005D2C6B" w:rsidRDefault="00DA7739" w:rsidP="00375E35">
      <w:pPr>
        <w:pStyle w:val="DefenceHeading2"/>
      </w:pPr>
      <w:bookmarkStart w:id="1781" w:name="_Ref450127627"/>
      <w:bookmarkStart w:id="1782" w:name="_Toc110956514"/>
      <w:bookmarkStart w:id="1783" w:name="_Toc136769891"/>
      <w:r w:rsidRPr="005D2C6B">
        <w:t>Arbitration</w:t>
      </w:r>
      <w:bookmarkEnd w:id="1780"/>
      <w:bookmarkEnd w:id="1781"/>
      <w:bookmarkEnd w:id="1782"/>
      <w:bookmarkEnd w:id="1783"/>
    </w:p>
    <w:p w14:paraId="7DEC9A1A" w14:textId="11B3FF33" w:rsidR="00495D4C" w:rsidRPr="005D2C6B" w:rsidRDefault="00495D4C" w:rsidP="00375E35">
      <w:pPr>
        <w:pStyle w:val="DefenceHeading3"/>
      </w:pPr>
      <w:r w:rsidRPr="005D2C6B">
        <w:t xml:space="preserve">Arbitration pursuant to clause </w:t>
      </w:r>
      <w:r w:rsidR="00F7229C">
        <w:fldChar w:fldCharType="begin"/>
      </w:r>
      <w:r w:rsidR="00F7229C">
        <w:instrText xml:space="preserve"> REF _Ref450127627 \n \h </w:instrText>
      </w:r>
      <w:r w:rsidR="00F7229C">
        <w:fldChar w:fldCharType="separate"/>
      </w:r>
      <w:r w:rsidR="00214954">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5D2C6B">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F7229C">
        <w:fldChar w:fldCharType="separate"/>
      </w:r>
      <w:r w:rsidR="00214954">
        <w:t>15.13</w:t>
      </w:r>
      <w:r w:rsidR="00F7229C">
        <w:fldChar w:fldCharType="end"/>
      </w:r>
      <w:r w:rsidRPr="005D2C6B">
        <w:t>.</w:t>
      </w:r>
      <w:r w:rsidR="00344B8F" w:rsidRPr="005D2C6B">
        <w:t xml:space="preserve"> </w:t>
      </w:r>
    </w:p>
    <w:p w14:paraId="78E0D639" w14:textId="77777777" w:rsidR="00344B8F" w:rsidRPr="005D2C6B" w:rsidRDefault="00344B8F" w:rsidP="00375E35">
      <w:pPr>
        <w:pStyle w:val="DefenceHeading3"/>
      </w:pPr>
      <w:r w:rsidRPr="00752B36">
        <w:t xml:space="preserve">The </w:t>
      </w:r>
      <w:r w:rsidRPr="00376E8A">
        <w:t>seat of the arbitration will be Melbourne, Australia</w:t>
      </w:r>
      <w:r w:rsidRPr="00752B36">
        <w:t xml:space="preserve"> and</w:t>
      </w:r>
      <w:r w:rsidRPr="005D2C6B">
        <w:t xml:space="preserve"> hence the proper law of the arbitration shall be Victoria.</w:t>
      </w:r>
    </w:p>
    <w:p w14:paraId="64872F6F" w14:textId="77777777" w:rsidR="00322719" w:rsidRPr="005D2C6B" w:rsidRDefault="005F4BFD" w:rsidP="00375E35">
      <w:pPr>
        <w:pStyle w:val="DefenceHeading3"/>
      </w:pPr>
      <w:r>
        <w:lastRenderedPageBreak/>
        <w:t>T</w:t>
      </w:r>
      <w:r w:rsidR="00322719" w:rsidRPr="005D2C6B">
        <w:t xml:space="preserve">he second sentence of Article </w:t>
      </w:r>
      <w:r w:rsidR="00297A81">
        <w:t>3</w:t>
      </w:r>
      <w:r>
        <w:t>5</w:t>
      </w:r>
      <w:r w:rsidR="00297A81">
        <w:t>(6)</w:t>
      </w:r>
      <w:r w:rsidR="00322719" w:rsidRPr="005D2C6B">
        <w:t xml:space="preserve"> of the </w:t>
      </w:r>
      <w:r w:rsidR="00322719" w:rsidRPr="00CE4628">
        <w:t>ICC Rules</w:t>
      </w:r>
      <w:r w:rsidR="00322719" w:rsidRPr="005D2C6B">
        <w:t xml:space="preserve"> (in force from 1 </w:t>
      </w:r>
      <w:r>
        <w:t>March</w:t>
      </w:r>
      <w:r w:rsidRPr="005D2C6B">
        <w:t xml:space="preserve"> </w:t>
      </w:r>
      <w:r w:rsidR="005F4FE8">
        <w:t>201</w:t>
      </w:r>
      <w:r>
        <w:t>7</w:t>
      </w:r>
      <w:r w:rsidR="00322719" w:rsidRPr="005D2C6B">
        <w:t xml:space="preserve">) or its equivalent in any subsequent version of the </w:t>
      </w:r>
      <w:r w:rsidR="00322719" w:rsidRPr="00CE4628">
        <w:t>ICC Rules</w:t>
      </w:r>
      <w:r w:rsidR="00322719" w:rsidRPr="005D2C6B">
        <w:t xml:space="preserve"> shall not apply. </w:t>
      </w:r>
    </w:p>
    <w:p w14:paraId="3133905D" w14:textId="77777777" w:rsidR="00322719" w:rsidRPr="005D2C6B" w:rsidRDefault="00322719" w:rsidP="00375E35">
      <w:pPr>
        <w:pStyle w:val="DefenceHeading3"/>
        <w:keepNext/>
        <w:keepLines/>
      </w:pPr>
      <w:bookmarkStart w:id="1784" w:name="_Ref99934654"/>
      <w:r w:rsidRPr="005D2C6B">
        <w:t>The parties agree that:</w:t>
      </w:r>
      <w:bookmarkEnd w:id="1784"/>
    </w:p>
    <w:p w14:paraId="22360DDD" w14:textId="01C95F05" w:rsidR="00322719" w:rsidRPr="005D2C6B" w:rsidRDefault="00322719" w:rsidP="00375E35">
      <w:pPr>
        <w:pStyle w:val="DefenceHeading4"/>
        <w:keepNext/>
        <w:keepLines/>
      </w:pPr>
      <w:bookmarkStart w:id="1785" w:name="_Ref72479136"/>
      <w:r w:rsidRPr="005D2C6B">
        <w:t xml:space="preserve">they have entered into the arbitration agreement under </w:t>
      </w:r>
      <w:r w:rsidR="007935E1">
        <w:t>clause</w:t>
      </w:r>
      <w:r w:rsidRPr="005D2C6B">
        <w:t xml:space="preserve"> </w:t>
      </w:r>
      <w:r w:rsidR="009D4D56" w:rsidRPr="005D2C6B">
        <w:fldChar w:fldCharType="begin"/>
      </w:r>
      <w:r w:rsidR="009D4D56" w:rsidRPr="005D2C6B">
        <w:instrText xml:space="preserve"> REF _Ref71638717 \w \h </w:instrText>
      </w:r>
      <w:r w:rsidR="005D2C6B">
        <w:instrText xml:space="preserve"> \* MERGEFORMAT </w:instrText>
      </w:r>
      <w:r w:rsidR="009D4D56" w:rsidRPr="005D2C6B">
        <w:fldChar w:fldCharType="separate"/>
      </w:r>
      <w:r w:rsidR="00214954">
        <w:t>15</w:t>
      </w:r>
      <w:r w:rsidR="009D4D56" w:rsidRPr="005D2C6B">
        <w:fldChar w:fldCharType="end"/>
      </w:r>
      <w:r w:rsidRPr="005D2C6B">
        <w:t xml:space="preserve"> for the purposes of achieving a just, quick and cheap resolution of any dispute or difference;</w:t>
      </w:r>
      <w:bookmarkEnd w:id="1785"/>
    </w:p>
    <w:p w14:paraId="0EBE951B" w14:textId="632E5731" w:rsidR="00322719" w:rsidRPr="005D2C6B" w:rsidRDefault="00322719" w:rsidP="00375E35">
      <w:pPr>
        <w:pStyle w:val="DefenceHeading4"/>
      </w:pPr>
      <w:bookmarkStart w:id="1786"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214954">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786"/>
    </w:p>
    <w:p w14:paraId="406ADAAA" w14:textId="4DEF231E"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214954">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214954">
        <w:t>(ii)</w:t>
      </w:r>
      <w:r w:rsidRPr="005D2C6B">
        <w:fldChar w:fldCharType="end"/>
      </w:r>
      <w:r w:rsidRPr="005D2C6B">
        <w:t>.</w:t>
      </w:r>
    </w:p>
    <w:p w14:paraId="5E538BE4" w14:textId="77777777" w:rsidR="00322719" w:rsidRPr="005D2C6B" w:rsidRDefault="00322719" w:rsidP="00375E35">
      <w:pPr>
        <w:pStyle w:val="DefenceHeading3"/>
      </w:pPr>
      <w:r w:rsidRPr="005D2C6B">
        <w:t>One arbitrator will be appointed.</w:t>
      </w:r>
    </w:p>
    <w:p w14:paraId="462A8564" w14:textId="77777777" w:rsidR="00322719" w:rsidRPr="005D2C6B" w:rsidRDefault="00322719" w:rsidP="00375E35">
      <w:pPr>
        <w:pStyle w:val="DefenceHeading3"/>
      </w:pPr>
      <w:r w:rsidRPr="005D2C6B">
        <w:t>All evidence in chief will be in writing unless otherwise ordered by the arbitrator.</w:t>
      </w:r>
    </w:p>
    <w:p w14:paraId="684C25D1" w14:textId="77777777" w:rsidR="00322719" w:rsidRPr="005D2C6B" w:rsidRDefault="00322719" w:rsidP="00375E35">
      <w:pPr>
        <w:pStyle w:val="DefenceHeading3"/>
      </w:pPr>
      <w:r w:rsidRPr="005D2C6B">
        <w:t>Discovery will be governed by the substantive and procedural rules and practices adopted by the Federal Court of Australia at the time of arbitration.</w:t>
      </w:r>
    </w:p>
    <w:p w14:paraId="4C53B09F" w14:textId="77777777" w:rsidR="00322719" w:rsidRPr="00752B36" w:rsidRDefault="00322719" w:rsidP="00375E35">
      <w:pPr>
        <w:pStyle w:val="DefenceHeading3"/>
      </w:pPr>
      <w:r w:rsidRPr="005D2C6B">
        <w:t xml:space="preserve">The oral hearing will </w:t>
      </w:r>
      <w:r w:rsidRPr="00752B36">
        <w:t>be conducted as follows:</w:t>
      </w:r>
    </w:p>
    <w:p w14:paraId="41AB9A9B" w14:textId="77777777" w:rsidR="00322719" w:rsidRPr="00752B36" w:rsidRDefault="00322719" w:rsidP="00375E35">
      <w:pPr>
        <w:pStyle w:val="DefenceHeading4"/>
      </w:pPr>
      <w:r w:rsidRPr="00752B36">
        <w:t xml:space="preserve">the oral hearing will take place in </w:t>
      </w:r>
      <w:r w:rsidRPr="00376E8A">
        <w:t>Melbourne, Australia</w:t>
      </w:r>
      <w:r w:rsidRPr="00752B36">
        <w:t xml:space="preserve"> and all outstanding issues must be addressed at the oral hearing;</w:t>
      </w:r>
    </w:p>
    <w:p w14:paraId="6F56F3CA" w14:textId="616411B2" w:rsidR="00322719" w:rsidRPr="005D2C6B" w:rsidRDefault="00322719" w:rsidP="00375E35">
      <w:pPr>
        <w:pStyle w:val="DefenceHeading4"/>
      </w:pPr>
      <w:bookmarkStart w:id="1787"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214954">
        <w:t>(d)</w:t>
      </w:r>
      <w:r w:rsidRPr="005D2C6B">
        <w:fldChar w:fldCharType="end"/>
      </w:r>
      <w:r w:rsidRPr="005D2C6B">
        <w:t xml:space="preserve"> when determining the duration of the oral hearing;</w:t>
      </w:r>
      <w:bookmarkEnd w:id="1787"/>
    </w:p>
    <w:p w14:paraId="75D37129"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4BA91792"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0FA289D"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07F4CA15" w14:textId="61AE5D4B"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214954">
        <w:t>(ii)</w:t>
      </w:r>
      <w:r w:rsidRPr="005D2C6B">
        <w:fldChar w:fldCharType="end"/>
      </w:r>
      <w:r w:rsidRPr="005D2C6B">
        <w:t>.</w:t>
      </w:r>
    </w:p>
    <w:p w14:paraId="54F94033" w14:textId="77777777" w:rsidR="00322719" w:rsidRPr="005D2C6B" w:rsidRDefault="00322719" w:rsidP="00375E35">
      <w:pPr>
        <w:pStyle w:val="DefenceHeading3"/>
      </w:pPr>
      <w:r w:rsidRPr="005D2C6B">
        <w:t>Unless otherwise ordered, each party may only rely upon one expert witness in respect of any recognised area of specialisation.</w:t>
      </w:r>
    </w:p>
    <w:p w14:paraId="7920C3AF" w14:textId="77777777" w:rsidR="00AE700B" w:rsidRPr="005D2C6B" w:rsidRDefault="00AE700B" w:rsidP="00375E35">
      <w:pPr>
        <w:pStyle w:val="DefenceHeading2"/>
        <w:tabs>
          <w:tab w:val="num" w:pos="1000"/>
        </w:tabs>
        <w:ind w:left="1000" w:hanging="1000"/>
      </w:pPr>
      <w:bookmarkStart w:id="1788" w:name="_Toc100143829"/>
      <w:bookmarkStart w:id="1789" w:name="_Ref446576729"/>
      <w:bookmarkStart w:id="1790" w:name="_Toc110956515"/>
      <w:bookmarkStart w:id="1791" w:name="_Toc136769892"/>
      <w:r w:rsidRPr="005D2C6B">
        <w:t>Proportiona</w:t>
      </w:r>
      <w:r w:rsidR="005F4BFD">
        <w:t>te</w:t>
      </w:r>
      <w:r w:rsidRPr="005D2C6B">
        <w:t xml:space="preserve"> Liability</w:t>
      </w:r>
      <w:bookmarkEnd w:id="1788"/>
      <w:bookmarkEnd w:id="1789"/>
      <w:bookmarkEnd w:id="1790"/>
      <w:bookmarkEnd w:id="1791"/>
    </w:p>
    <w:p w14:paraId="790004A3" w14:textId="5B1460C0" w:rsidR="001A15B9" w:rsidRPr="005D2C6B" w:rsidRDefault="00653344" w:rsidP="001A15B9">
      <w:pPr>
        <w:pStyle w:val="DefenceNormal"/>
      </w:pPr>
      <w:r>
        <w:t>T</w:t>
      </w:r>
      <w:r w:rsidR="001A15B9" w:rsidRPr="005D2C6B">
        <w:t xml:space="preserve">o the extent </w:t>
      </w:r>
      <w:r>
        <w:t xml:space="preserve">permitted </w:t>
      </w:r>
      <w:r w:rsidR="001A15B9" w:rsidRPr="005D2C6B">
        <w:t>by law, the expert or the arbitrator (as the case may be) will have no power to apply or to have regard to the provisions of any proportiona</w:t>
      </w:r>
      <w:r w:rsidR="007F7E20">
        <w:t>te</w:t>
      </w:r>
      <w:r w:rsidR="001A15B9" w:rsidRPr="005D2C6B">
        <w:t xml:space="preserve"> liability legislation which might, in the absence of this provision, have applied to any dispute referred to arbitration or expert determination pursuant to clause</w:t>
      </w:r>
      <w:r w:rsidR="007935E1">
        <w:t xml:space="preserve"> </w:t>
      </w:r>
      <w:r w:rsidR="00F7229C">
        <w:rPr>
          <w:highlight w:val="green"/>
        </w:rPr>
        <w:fldChar w:fldCharType="begin"/>
      </w:r>
      <w:r w:rsidR="00F7229C">
        <w:instrText xml:space="preserve"> REF _Ref71638717 \n \h </w:instrText>
      </w:r>
      <w:r w:rsidR="00F7229C">
        <w:rPr>
          <w:highlight w:val="green"/>
        </w:rPr>
      </w:r>
      <w:r w:rsidR="00F7229C">
        <w:rPr>
          <w:highlight w:val="green"/>
        </w:rPr>
        <w:fldChar w:fldCharType="separate"/>
      </w:r>
      <w:r w:rsidR="00214954">
        <w:t>15</w:t>
      </w:r>
      <w:r w:rsidR="00F7229C">
        <w:rPr>
          <w:highlight w:val="green"/>
        </w:rPr>
        <w:fldChar w:fldCharType="end"/>
      </w:r>
      <w:r w:rsidR="00F7229C">
        <w:t>.</w:t>
      </w:r>
    </w:p>
    <w:p w14:paraId="10BEC8FE" w14:textId="77777777" w:rsidR="00DA7739" w:rsidRPr="005D2C6B" w:rsidRDefault="00DA7739" w:rsidP="00375E35">
      <w:pPr>
        <w:pStyle w:val="DefenceHeading2"/>
      </w:pPr>
      <w:bookmarkStart w:id="1792" w:name="_Toc110956516"/>
      <w:bookmarkStart w:id="1793" w:name="_Toc136769893"/>
      <w:r w:rsidRPr="005D2C6B">
        <w:t xml:space="preserve">Continuation of </w:t>
      </w:r>
      <w:r w:rsidR="009A5A78" w:rsidRPr="00CE4628">
        <w:t>Contractor's Activities</w:t>
      </w:r>
      <w:bookmarkEnd w:id="1792"/>
      <w:bookmarkEnd w:id="1793"/>
      <w:r w:rsidRPr="005D2C6B">
        <w:t xml:space="preserve"> </w:t>
      </w:r>
    </w:p>
    <w:p w14:paraId="023181C8" w14:textId="77777777"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404C9066" w14:textId="77777777" w:rsidR="00DA7739" w:rsidRPr="005D2C6B" w:rsidRDefault="00DA7739" w:rsidP="00375E35">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544C827B" w14:textId="41618F79" w:rsidR="00DA7739" w:rsidRDefault="00DA7739" w:rsidP="00375E35">
      <w:pPr>
        <w:pStyle w:val="DefenceHeading3"/>
      </w:pPr>
      <w:r w:rsidRPr="005D2C6B">
        <w:t xml:space="preserve">otherwise comply with its obligations under the </w:t>
      </w:r>
      <w:r w:rsidR="008A3BB2" w:rsidRPr="00E2361C">
        <w:t>Contract</w:t>
      </w:r>
      <w:r w:rsidRPr="005D2C6B">
        <w:t>.</w:t>
      </w:r>
    </w:p>
    <w:p w14:paraId="56C9DC10" w14:textId="79E2EF01" w:rsidR="000F2DD8" w:rsidRDefault="000F2DD8" w:rsidP="000F2DD8">
      <w:pPr>
        <w:pStyle w:val="DefenceHeading2"/>
      </w:pPr>
      <w:bookmarkStart w:id="1794" w:name="_Toc136769894"/>
      <w:r>
        <w:lastRenderedPageBreak/>
        <w:t>Submission to Jurisdiction</w:t>
      </w:r>
      <w:bookmarkEnd w:id="1794"/>
    </w:p>
    <w:p w14:paraId="11F7F42D" w14:textId="57003B67" w:rsidR="000F2DD8" w:rsidRPr="000F2DD8" w:rsidRDefault="000F2DD8" w:rsidP="00214954">
      <w:pPr>
        <w:pStyle w:val="DefenceNormal"/>
      </w:pPr>
      <w:r w:rsidRPr="000F2DD8">
        <w:t xml:space="preserve">Subject to and without derogating from the other provisions of clause </w:t>
      </w:r>
      <w:r>
        <w:fldChar w:fldCharType="begin"/>
      </w:r>
      <w:r>
        <w:instrText xml:space="preserve"> REF _Ref71638717 \r \h </w:instrText>
      </w:r>
      <w:r>
        <w:fldChar w:fldCharType="separate"/>
      </w:r>
      <w:r w:rsidR="00214954">
        <w:t>15</w:t>
      </w:r>
      <w:r>
        <w:fldChar w:fldCharType="end"/>
      </w:r>
      <w:r w:rsidRPr="000F2DD8">
        <w:t>, the parties submit to the non-exclusive jurisdiction of the courts of Australia (including the courts of any State, Territory or the Commonwealth) and waive the right to object to the hearing of any proceedings before such courts on the grounds of absence of jurisdiction</w:t>
      </w:r>
      <w:r>
        <w:t>.</w:t>
      </w:r>
    </w:p>
    <w:p w14:paraId="163688F8" w14:textId="77777777" w:rsidR="00DA7739" w:rsidRPr="005D2C6B" w:rsidRDefault="008D246F" w:rsidP="00375E35">
      <w:pPr>
        <w:pStyle w:val="DefenceHeading1"/>
      </w:pPr>
      <w:r w:rsidRPr="005D2C6B">
        <w:br w:type="page"/>
      </w:r>
      <w:bookmarkStart w:id="1795" w:name="_Ref71643194"/>
      <w:bookmarkStart w:id="1796" w:name="_Toc110956517"/>
      <w:bookmarkStart w:id="1797" w:name="_Toc136769895"/>
      <w:r w:rsidR="00DA7739" w:rsidRPr="005D2C6B">
        <w:lastRenderedPageBreak/>
        <w:t>NOTICES</w:t>
      </w:r>
      <w:bookmarkEnd w:id="1795"/>
      <w:bookmarkEnd w:id="1796"/>
      <w:bookmarkEnd w:id="1797"/>
    </w:p>
    <w:p w14:paraId="4531553B" w14:textId="77777777" w:rsidR="00DA7739" w:rsidRPr="005D2C6B" w:rsidRDefault="00DA7739" w:rsidP="00375E35">
      <w:pPr>
        <w:pStyle w:val="DefenceHeading2"/>
      </w:pPr>
      <w:bookmarkStart w:id="1798" w:name="_Ref71637880"/>
      <w:bookmarkStart w:id="1799" w:name="_Ref71639145"/>
      <w:bookmarkStart w:id="1800" w:name="_Ref446523565"/>
      <w:bookmarkStart w:id="1801" w:name="_Toc110956518"/>
      <w:bookmarkStart w:id="1802" w:name="_Toc136769896"/>
      <w:r w:rsidRPr="005D2C6B">
        <w:t xml:space="preserve">Notice of </w:t>
      </w:r>
      <w:bookmarkEnd w:id="1798"/>
      <w:bookmarkEnd w:id="1799"/>
      <w:r w:rsidR="002C783B" w:rsidRPr="00CE4628">
        <w:t>Variation</w:t>
      </w:r>
      <w:bookmarkEnd w:id="1800"/>
      <w:bookmarkEnd w:id="1801"/>
      <w:bookmarkEnd w:id="1802"/>
    </w:p>
    <w:p w14:paraId="109F88AF" w14:textId="2899FA83"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214954">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534B69A8" w14:textId="77777777" w:rsidR="00DA7739" w:rsidRPr="005D2C6B" w:rsidRDefault="00DA7739" w:rsidP="00375E35">
      <w:pPr>
        <w:pStyle w:val="DefenceHeading3"/>
      </w:pPr>
      <w:bookmarkStart w:id="1803" w:name="_Ref114290429"/>
      <w:r w:rsidRPr="005D2C6B">
        <w:t>within 7</w:t>
      </w:r>
      <w:r w:rsidRPr="005D2C6B">
        <w:rPr>
          <w:bCs w:val="0"/>
        </w:rPr>
        <w:t xml:space="preserve"> </w:t>
      </w:r>
      <w:r w:rsidRPr="005D2C6B">
        <w:t xml:space="preserve">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803"/>
    </w:p>
    <w:p w14:paraId="0F2121D5" w14:textId="51DAA183" w:rsidR="00DA7739" w:rsidRPr="005D2C6B" w:rsidRDefault="00DA7739" w:rsidP="00375E35">
      <w:pPr>
        <w:pStyle w:val="DefenceHeading3"/>
      </w:pPr>
      <w:bookmarkStart w:id="1804"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214954">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214954">
        <w:t>16.3(b)</w:t>
      </w:r>
      <w:r w:rsidR="00181C65" w:rsidRPr="005D2C6B">
        <w:fldChar w:fldCharType="end"/>
      </w:r>
      <w:r w:rsidRPr="005D2C6B">
        <w:t>; and</w:t>
      </w:r>
      <w:bookmarkEnd w:id="1804"/>
    </w:p>
    <w:p w14:paraId="051BAD04" w14:textId="18351D28" w:rsidR="00DA7739" w:rsidRPr="005D2C6B" w:rsidRDefault="00DA7739" w:rsidP="00375E35">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214954">
        <w:t>16.1</w:t>
      </w:r>
      <w:r w:rsidR="00181C65" w:rsidRPr="005D2C6B">
        <w:fldChar w:fldCharType="end"/>
      </w:r>
      <w:r w:rsidRPr="005D2C6B">
        <w:t>.</w:t>
      </w:r>
    </w:p>
    <w:p w14:paraId="11C9349E" w14:textId="77777777" w:rsidR="00DA7739" w:rsidRPr="005D2C6B" w:rsidRDefault="00DA7739" w:rsidP="00375E35">
      <w:pPr>
        <w:pStyle w:val="DefenceHeading2"/>
      </w:pPr>
      <w:bookmarkStart w:id="1805" w:name="_Ref71639304"/>
      <w:bookmarkStart w:id="1806" w:name="_Toc110956519"/>
      <w:bookmarkStart w:id="1807" w:name="_Toc136769897"/>
      <w:r w:rsidRPr="005D2C6B">
        <w:t>Notices of Other Claims</w:t>
      </w:r>
      <w:bookmarkEnd w:id="1805"/>
      <w:bookmarkEnd w:id="1806"/>
      <w:bookmarkEnd w:id="1807"/>
    </w:p>
    <w:p w14:paraId="6EF453C8" w14:textId="77777777" w:rsidR="00DA7739" w:rsidRDefault="00DA7739" w:rsidP="00376E8A">
      <w:pPr>
        <w:pStyle w:val="DefenceNormal"/>
      </w:pPr>
      <w:r w:rsidRPr="005D2C6B">
        <w:t xml:space="preserve">Except for claims for: </w:t>
      </w:r>
    </w:p>
    <w:p w14:paraId="2E3F1D50" w14:textId="147A1538" w:rsidR="00AE19C6" w:rsidRPr="005D2C6B" w:rsidRDefault="00AE19C6" w:rsidP="000F5D16">
      <w:pPr>
        <w:pStyle w:val="DefenceHeading3"/>
      </w:pPr>
      <w:r>
        <w:t xml:space="preserve">an extension of time under clause </w:t>
      </w:r>
      <w:r>
        <w:fldChar w:fldCharType="begin"/>
      </w:r>
      <w:r>
        <w:instrText xml:space="preserve"> REF _Ref105767164 \n \h </w:instrText>
      </w:r>
      <w:r>
        <w:fldChar w:fldCharType="separate"/>
      </w:r>
      <w:r w:rsidR="00214954">
        <w:t>10.6</w:t>
      </w:r>
      <w:r>
        <w:fldChar w:fldCharType="end"/>
      </w:r>
      <w:r>
        <w:t>;</w:t>
      </w:r>
    </w:p>
    <w:p w14:paraId="46545111" w14:textId="7308888E" w:rsidR="00DA7739" w:rsidRPr="005D2C6B" w:rsidRDefault="00DA7739" w:rsidP="00375E35">
      <w:pPr>
        <w:pStyle w:val="DefenceHeading3"/>
      </w:pPr>
      <w:bookmarkStart w:id="1808"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214954">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808"/>
    </w:p>
    <w:p w14:paraId="2BB6CC33" w14:textId="7A46C6F8" w:rsidR="00DA7739" w:rsidRPr="005D2C6B" w:rsidRDefault="00DA7739" w:rsidP="00375E35">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214954">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214954">
        <w:t>16.1</w:t>
      </w:r>
      <w:r w:rsidR="00181C65" w:rsidRPr="005D2C6B">
        <w:fldChar w:fldCharType="end"/>
      </w:r>
      <w:r w:rsidRPr="005D2C6B">
        <w:t xml:space="preserve"> applies,</w:t>
      </w:r>
    </w:p>
    <w:p w14:paraId="1EC47DE5" w14:textId="68A6604A"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214954">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731E8AF6" w14:textId="77777777" w:rsidR="00DA7739" w:rsidRPr="005D2C6B" w:rsidRDefault="00DA7739" w:rsidP="00375E35">
      <w:pPr>
        <w:pStyle w:val="DefenceHeading3"/>
      </w:pPr>
      <w:r w:rsidRPr="005D2C6B">
        <w:t xml:space="preserve">it is otherwise given an express entitlement under the </w:t>
      </w:r>
      <w:r w:rsidR="008A3BB2" w:rsidRPr="00E2361C">
        <w:t>Contract</w:t>
      </w:r>
      <w:r w:rsidRPr="005D2C6B">
        <w:t>; or</w:t>
      </w:r>
    </w:p>
    <w:p w14:paraId="75C5F839" w14:textId="77777777" w:rsidR="00DA7739" w:rsidRPr="005D2C6B" w:rsidRDefault="00DA7739" w:rsidP="00375E35">
      <w:pPr>
        <w:pStyle w:val="DefenceHeading3"/>
      </w:pPr>
      <w:r w:rsidRPr="005D2C6B">
        <w:t xml:space="preserve">the </w:t>
      </w:r>
      <w:r w:rsidR="008A3BB2" w:rsidRPr="00E2361C">
        <w:t>Contract</w:t>
      </w:r>
      <w:r w:rsidRPr="005D2C6B">
        <w:t xml:space="preserve"> expressly provides that:</w:t>
      </w:r>
    </w:p>
    <w:p w14:paraId="46D0A276" w14:textId="77777777"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4CF5572B" w14:textId="77777777"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7B1DDF57" w14:textId="77777777" w:rsidR="00DA7739" w:rsidRPr="00CC095C" w:rsidRDefault="00DA7739" w:rsidP="00142452">
      <w:pPr>
        <w:pStyle w:val="DefenceNormal"/>
        <w:rPr>
          <w:b/>
          <w:i/>
        </w:rPr>
      </w:pPr>
      <w:r w:rsidRPr="005D2C6B">
        <w:t xml:space="preserve">as determined by the </w:t>
      </w:r>
      <w:r w:rsidR="00944B08" w:rsidRPr="00E2361C">
        <w:t>Contract Administrator</w:t>
      </w:r>
      <w:r w:rsidRPr="005D2C6B">
        <w:t>.</w:t>
      </w:r>
      <w:r w:rsidR="002202C9">
        <w:t xml:space="preserve"> </w:t>
      </w:r>
    </w:p>
    <w:p w14:paraId="440DFAD3" w14:textId="77777777" w:rsidR="00DA7739" w:rsidRPr="005D2C6B" w:rsidRDefault="00DA7739" w:rsidP="00375E35">
      <w:pPr>
        <w:pStyle w:val="DefenceHeading2"/>
      </w:pPr>
      <w:bookmarkStart w:id="1809" w:name="_Ref71639214"/>
      <w:bookmarkStart w:id="1810" w:name="_Ref71639262"/>
      <w:bookmarkStart w:id="1811" w:name="_Toc110956520"/>
      <w:bookmarkStart w:id="1812" w:name="_Toc136769898"/>
      <w:r w:rsidRPr="005D2C6B">
        <w:t>Prescribed Notices</w:t>
      </w:r>
      <w:bookmarkEnd w:id="1809"/>
      <w:bookmarkEnd w:id="1810"/>
      <w:bookmarkEnd w:id="1811"/>
      <w:bookmarkEnd w:id="1812"/>
    </w:p>
    <w:p w14:paraId="675C51FB" w14:textId="24770748"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214954">
        <w:t>16.2</w:t>
      </w:r>
      <w:r w:rsidR="00181C65" w:rsidRPr="005D2C6B">
        <w:fldChar w:fldCharType="end"/>
      </w:r>
      <w:r w:rsidR="00181C65" w:rsidRPr="005D2C6B">
        <w:t xml:space="preserve"> a</w:t>
      </w:r>
      <w:r w:rsidRPr="005D2C6B">
        <w:t>re:</w:t>
      </w:r>
    </w:p>
    <w:p w14:paraId="5BC20883" w14:textId="77777777" w:rsidR="00DA7739" w:rsidRPr="005D2C6B" w:rsidRDefault="00DA7739" w:rsidP="00375E35">
      <w:pPr>
        <w:pStyle w:val="DefenceHeading3"/>
      </w:pPr>
      <w:bookmarkStart w:id="1813" w:name="_Ref114290460"/>
      <w:r w:rsidRPr="005D2C6B">
        <w:t xml:space="preserve">a written notice within </w:t>
      </w:r>
      <w:r w:rsidR="008D246F" w:rsidRPr="005D2C6B">
        <w:t>21</w:t>
      </w:r>
      <w:r w:rsidRPr="005D2C6B">
        <w:t xml:space="preserve"> days of the </w:t>
      </w:r>
      <w:r w:rsidR="008F4CB6">
        <w:t>earlier of the Contractor becoming aware</w:t>
      </w:r>
      <w:r w:rsidR="00277BE3">
        <w:t xml:space="preserve"> or when</w:t>
      </w:r>
      <w:r w:rsidR="008F4CB6">
        <w:t xml:space="preserve"> the Contractor should reasonably have become aware </w:t>
      </w:r>
      <w:r w:rsidRPr="005D2C6B">
        <w:t xml:space="preserve">of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 expressly specifying:</w:t>
      </w:r>
      <w:bookmarkEnd w:id="1813"/>
    </w:p>
    <w:p w14:paraId="3DCD6CDF" w14:textId="77777777"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0CD67457" w14:textId="77777777"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1A39F278" w14:textId="7A48B042" w:rsidR="00DA7739" w:rsidRPr="005D2C6B" w:rsidRDefault="00DA7739" w:rsidP="00375E35">
      <w:pPr>
        <w:pStyle w:val="DefenceHeading3"/>
      </w:pPr>
      <w:bookmarkStart w:id="1814"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214954">
        <w:t>(a)</w:t>
      </w:r>
      <w:r w:rsidR="00227C20" w:rsidRPr="005D2C6B">
        <w:fldChar w:fldCharType="end"/>
      </w:r>
      <w:r w:rsidRPr="005D2C6B">
        <w:t>, which must include:</w:t>
      </w:r>
      <w:bookmarkEnd w:id="1814"/>
    </w:p>
    <w:p w14:paraId="3C17964C" w14:textId="77777777"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6FEDBDFE" w14:textId="7777777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E9EB80E" w14:textId="77777777" w:rsidR="00DA7739" w:rsidRPr="005D2C6B" w:rsidRDefault="00DA7739" w:rsidP="00375E35">
      <w:pPr>
        <w:pStyle w:val="DefenceHeading4"/>
      </w:pPr>
      <w:r w:rsidRPr="005D2C6B">
        <w:lastRenderedPageBreak/>
        <w:t xml:space="preserve">the facts relied upon in support of the </w:t>
      </w:r>
      <w:r w:rsidR="00F714BA" w:rsidRPr="00E2361C">
        <w:t>Claim</w:t>
      </w:r>
      <w:r w:rsidR="008960D6" w:rsidRPr="005D2C6B">
        <w:t xml:space="preserve"> </w:t>
      </w:r>
      <w:r w:rsidRPr="005D2C6B">
        <w:t>in sufficient detail to permit verification; and</w:t>
      </w:r>
    </w:p>
    <w:p w14:paraId="7A07B172"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142F63BE" w14:textId="77777777" w:rsidR="00DA7739" w:rsidRPr="005D2C6B" w:rsidRDefault="00DA7739" w:rsidP="00375E35">
      <w:pPr>
        <w:pStyle w:val="DefenceHeading2"/>
      </w:pPr>
      <w:bookmarkStart w:id="1815" w:name="_Ref71639420"/>
      <w:bookmarkStart w:id="1816" w:name="_Toc110956521"/>
      <w:bookmarkStart w:id="1817" w:name="_Toc136769899"/>
      <w:r w:rsidRPr="005D2C6B">
        <w:t>Continuing Events</w:t>
      </w:r>
      <w:bookmarkEnd w:id="1815"/>
      <w:bookmarkEnd w:id="1816"/>
      <w:bookmarkEnd w:id="1817"/>
    </w:p>
    <w:p w14:paraId="79123747" w14:textId="435D1F0D"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214954">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214954">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214954">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214954">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214954">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4ADF9508" w14:textId="77777777" w:rsidR="00DA7739" w:rsidRPr="00F26051" w:rsidRDefault="00DA7739" w:rsidP="00375E35">
      <w:pPr>
        <w:pStyle w:val="DefenceHeading2"/>
      </w:pPr>
      <w:bookmarkStart w:id="1818" w:name="_Ref71632175"/>
      <w:bookmarkStart w:id="1819" w:name="_Ref71637843"/>
      <w:bookmarkStart w:id="1820" w:name="_Toc110956522"/>
      <w:bookmarkStart w:id="1821" w:name="_Toc136769900"/>
      <w:r w:rsidRPr="00F26051">
        <w:t>Time Bar</w:t>
      </w:r>
      <w:bookmarkEnd w:id="1818"/>
      <w:bookmarkEnd w:id="1819"/>
      <w:bookmarkEnd w:id="1820"/>
      <w:bookmarkEnd w:id="1821"/>
    </w:p>
    <w:p w14:paraId="7E651FA8" w14:textId="4429B9C2"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214954">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214954">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214954">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214954">
        <w:t>16.4</w:t>
      </w:r>
      <w:r w:rsidR="00181C65" w:rsidRPr="00F26051">
        <w:fldChar w:fldCharType="end"/>
      </w:r>
      <w:r w:rsidRPr="00F26051">
        <w:t>:</w:t>
      </w:r>
    </w:p>
    <w:p w14:paraId="087C6260" w14:textId="77777777" w:rsidR="00603059" w:rsidRPr="00F26051" w:rsidRDefault="00603059" w:rsidP="00375E35">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26D6B78C" w14:textId="77777777" w:rsidR="00653344" w:rsidRPr="00F26051" w:rsidRDefault="00DA7739" w:rsidP="00375E35">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164C31F4" w14:textId="5D4E8C31"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214954">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214954">
        <w:t>16.2</w:t>
      </w:r>
      <w:r w:rsidR="00181C65" w:rsidRPr="00F26051">
        <w:fldChar w:fldCharType="end"/>
      </w:r>
      <w:r w:rsidRPr="00F26051">
        <w:t xml:space="preserve"> applies.</w:t>
      </w:r>
    </w:p>
    <w:p w14:paraId="04252B0C" w14:textId="77777777" w:rsidR="00DA7739" w:rsidRPr="005D2C6B" w:rsidRDefault="00DA7739" w:rsidP="00375E35">
      <w:pPr>
        <w:pStyle w:val="DefenceHeading2"/>
      </w:pPr>
      <w:bookmarkStart w:id="1822" w:name="_Toc110956523"/>
      <w:bookmarkStart w:id="1823" w:name="_Toc136769901"/>
      <w:r w:rsidRPr="005D2C6B">
        <w:t>Other Provisions Unaffected</w:t>
      </w:r>
      <w:bookmarkEnd w:id="1822"/>
      <w:bookmarkEnd w:id="1823"/>
    </w:p>
    <w:p w14:paraId="20F110D3" w14:textId="4DE94C5B"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214954">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214954">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5B1F4199" w14:textId="77777777" w:rsidR="00DA7739" w:rsidRPr="005D2C6B" w:rsidRDefault="00DA7739" w:rsidP="00375E35">
      <w:pPr>
        <w:pStyle w:val="DefenceHeading2"/>
      </w:pPr>
      <w:bookmarkStart w:id="1824" w:name="_Ref71639444"/>
      <w:bookmarkStart w:id="1825" w:name="_Toc110956524"/>
      <w:bookmarkStart w:id="1826" w:name="_Toc136769902"/>
      <w:r w:rsidRPr="005D2C6B">
        <w:t>Address for Service</w:t>
      </w:r>
      <w:bookmarkEnd w:id="1824"/>
      <w:bookmarkEnd w:id="1825"/>
      <w:bookmarkEnd w:id="1826"/>
    </w:p>
    <w:p w14:paraId="59246758" w14:textId="77777777"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649D6FDC" w14:textId="77777777" w:rsidR="00AE700B" w:rsidRPr="005D2C6B" w:rsidRDefault="00DA7739" w:rsidP="00375E35">
      <w:pPr>
        <w:pStyle w:val="DefenceHeading3"/>
      </w:pPr>
      <w:r w:rsidRPr="005D2C6B">
        <w:t>be in writing</w:t>
      </w:r>
      <w:r w:rsidR="00AE700B" w:rsidRPr="005D2C6B">
        <w:t>;</w:t>
      </w:r>
      <w:r w:rsidRPr="005D2C6B">
        <w:t xml:space="preserve"> </w:t>
      </w:r>
    </w:p>
    <w:p w14:paraId="06D94369" w14:textId="0BB1BC60" w:rsidR="00DA7739" w:rsidRPr="00D275A2" w:rsidRDefault="00AE700B" w:rsidP="00375E35">
      <w:pPr>
        <w:pStyle w:val="DefenceHeading3"/>
      </w:pPr>
      <w:bookmarkStart w:id="1827"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 xml:space="preserve">or sent by email (except for notices under clauses </w:t>
      </w:r>
      <w:r w:rsidR="00367EC7" w:rsidRPr="00D275A2">
        <w:fldChar w:fldCharType="begin"/>
      </w:r>
      <w:r w:rsidR="00367EC7" w:rsidRPr="00D275A2">
        <w:instrText xml:space="preserve"> REF _Ref71638259 \n \h </w:instrText>
      </w:r>
      <w:r w:rsidR="00367EC7">
        <w:instrText xml:space="preserve"> \* MERGEFORMAT </w:instrText>
      </w:r>
      <w:r w:rsidR="00367EC7" w:rsidRPr="00D275A2">
        <w:fldChar w:fldCharType="separate"/>
      </w:r>
      <w:r w:rsidR="00214954">
        <w:t>14</w:t>
      </w:r>
      <w:r w:rsidR="00367EC7" w:rsidRPr="00D275A2">
        <w:fldChar w:fldCharType="end"/>
      </w:r>
      <w:r w:rsidR="00367EC7" w:rsidRPr="00D275A2">
        <w:t xml:space="preserve"> and </w:t>
      </w:r>
      <w:r w:rsidR="00367EC7" w:rsidRPr="00D275A2">
        <w:fldChar w:fldCharType="begin"/>
      </w:r>
      <w:r w:rsidR="00367EC7" w:rsidRPr="00D275A2">
        <w:instrText xml:space="preserve"> REF _Ref71638717 \n \h </w:instrText>
      </w:r>
      <w:r w:rsidR="00367EC7">
        <w:instrText xml:space="preserve"> \* MERGEFORMAT </w:instrText>
      </w:r>
      <w:r w:rsidR="00367EC7" w:rsidRPr="00D275A2">
        <w:fldChar w:fldCharType="separate"/>
      </w:r>
      <w:r w:rsidR="00214954">
        <w:t>15</w:t>
      </w:r>
      <w:r w:rsidR="00367EC7" w:rsidRPr="00D275A2">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827"/>
    </w:p>
    <w:p w14:paraId="57FBC99E" w14:textId="77777777" w:rsidR="00DA7739" w:rsidRPr="005D2C6B" w:rsidRDefault="00C858A9" w:rsidP="00375E35">
      <w:pPr>
        <w:pStyle w:val="DefenceHeading4"/>
      </w:pPr>
      <w:bookmarkStart w:id="1828"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828"/>
      <w:r w:rsidR="00DA7739" w:rsidRPr="005D2C6B">
        <w:t xml:space="preserve"> </w:t>
      </w:r>
    </w:p>
    <w:p w14:paraId="71728E42"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52C86E57"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6E3DDCE4" w14:textId="77777777" w:rsidR="004E32D6" w:rsidRDefault="00AE700B" w:rsidP="00375E35">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64FF623" w14:textId="77777777" w:rsidR="004E32D6" w:rsidRDefault="004E32D6" w:rsidP="00375E35">
      <w:pPr>
        <w:pStyle w:val="DefenceHeading3"/>
      </w:pPr>
      <w:r>
        <w:t>in the case of notices sent by email:</w:t>
      </w:r>
    </w:p>
    <w:p w14:paraId="54A2785A"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77EFF427" w14:textId="2220D8CB" w:rsidR="00AE700B" w:rsidRPr="005D2C6B" w:rsidRDefault="004E32D6" w:rsidP="00056A3C">
      <w:pPr>
        <w:pStyle w:val="DefenceHeading4"/>
      </w:pPr>
      <w:r>
        <w:t>include the words "</w:t>
      </w:r>
      <w:r w:rsidR="00B829D3">
        <w:t>T</w:t>
      </w:r>
      <w:r>
        <w:t xml:space="preserve">his is a notice under clause </w:t>
      </w:r>
      <w:r w:rsidR="00D803ED">
        <w:fldChar w:fldCharType="begin"/>
      </w:r>
      <w:r w:rsidR="00D803ED">
        <w:instrText xml:space="preserve"> REF _Ref71639444 \r \h </w:instrText>
      </w:r>
      <w:r w:rsidR="00D803ED">
        <w:fldChar w:fldCharType="separate"/>
      </w:r>
      <w:r w:rsidR="00214954">
        <w:t>16.7</w:t>
      </w:r>
      <w:r w:rsidR="00D803ED">
        <w:fldChar w:fldCharType="end"/>
      </w:r>
      <w:r w:rsidR="004F7D66">
        <w:t xml:space="preserve"> of the </w:t>
      </w:r>
      <w:r w:rsidR="008A3BB2" w:rsidRPr="00E2361C">
        <w:t>Contract</w:t>
      </w:r>
      <w:r w:rsidR="004F7D66">
        <w:t>" in the subject field of the email</w:t>
      </w:r>
      <w:r w:rsidR="00AE700B" w:rsidRPr="005D2C6B">
        <w:t>.</w:t>
      </w:r>
    </w:p>
    <w:p w14:paraId="4B7665BE" w14:textId="77777777" w:rsidR="00DA7739" w:rsidRPr="005D2C6B" w:rsidRDefault="00DA7739" w:rsidP="00375E35">
      <w:pPr>
        <w:pStyle w:val="DefenceHeading2"/>
      </w:pPr>
      <w:bookmarkStart w:id="1829" w:name="_Toc110956525"/>
      <w:bookmarkStart w:id="1830" w:name="_Toc136769903"/>
      <w:r w:rsidRPr="005D2C6B">
        <w:t>Receipt</w:t>
      </w:r>
      <w:r w:rsidR="00D25B3E" w:rsidRPr="005D2C6B">
        <w:t xml:space="preserve"> of Notices</w:t>
      </w:r>
      <w:bookmarkEnd w:id="1829"/>
      <w:bookmarkEnd w:id="1830"/>
    </w:p>
    <w:p w14:paraId="182A0151" w14:textId="2ABD0111" w:rsidR="00DA7739" w:rsidRPr="005D2C6B" w:rsidRDefault="00367EC7" w:rsidP="007D6B40">
      <w:pPr>
        <w:pStyle w:val="DefenceHeading3"/>
      </w:pPr>
      <w:bookmarkStart w:id="1831" w:name="_Ref467496731"/>
      <w:r>
        <w:t xml:space="preserve">Subject to paragraph </w:t>
      </w:r>
      <w:r>
        <w:fldChar w:fldCharType="begin"/>
      </w:r>
      <w:r>
        <w:instrText xml:space="preserve"> REF _Ref467496752 \r \h </w:instrText>
      </w:r>
      <w:r>
        <w:fldChar w:fldCharType="separate"/>
      </w:r>
      <w:r w:rsidR="00214954">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214954">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831"/>
    </w:p>
    <w:p w14:paraId="1E814B5B" w14:textId="77777777" w:rsidR="00AE700B" w:rsidRPr="005D2C6B" w:rsidRDefault="00AE700B" w:rsidP="007D6B40">
      <w:pPr>
        <w:pStyle w:val="DefenceHeading4"/>
      </w:pPr>
      <w:r w:rsidRPr="005D2C6B">
        <w:t>delivery by hand, on delivery;</w:t>
      </w:r>
      <w:r w:rsidRPr="005D2C6B" w:rsidDel="00856DB7">
        <w:t xml:space="preserve"> </w:t>
      </w:r>
    </w:p>
    <w:p w14:paraId="6134AE1C"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3D085006"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02F2C695"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36B8F1C9" w14:textId="77777777" w:rsidR="00F47670" w:rsidRPr="007634C8" w:rsidRDefault="00F47670" w:rsidP="007D6B40">
      <w:pPr>
        <w:pStyle w:val="DefenceHeading5"/>
      </w:pPr>
      <w:r w:rsidRPr="007634C8">
        <w:t>delivery to the email address to which it was sent; or</w:t>
      </w:r>
    </w:p>
    <w:p w14:paraId="70207393"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27FED127" w14:textId="76AF3B8D" w:rsidR="00367EC7" w:rsidRPr="007634C8" w:rsidRDefault="00367EC7" w:rsidP="00367EC7">
      <w:pPr>
        <w:pStyle w:val="DefenceHeading3"/>
      </w:pPr>
      <w:bookmarkStart w:id="1832"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214954">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214954">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214954">
        <w:t>16.7(b)</w:t>
      </w:r>
      <w:r w:rsidRPr="007634C8">
        <w:fldChar w:fldCharType="end"/>
      </w:r>
      <w:r w:rsidRPr="007634C8">
        <w:t>, the notice is taken to be received by the party to whom or upon whom the notice is given or served on the earlier of:</w:t>
      </w:r>
    </w:p>
    <w:p w14:paraId="75AA9DA8" w14:textId="77777777" w:rsidR="00367EC7" w:rsidRPr="007634C8" w:rsidRDefault="00367EC7" w:rsidP="00367EC7">
      <w:pPr>
        <w:pStyle w:val="DefenceHeading4"/>
      </w:pPr>
      <w:r w:rsidRPr="007634C8">
        <w:t>the date the notice sent by email is taken to be received; or</w:t>
      </w:r>
    </w:p>
    <w:p w14:paraId="2D6F23BA" w14:textId="77777777" w:rsidR="00367EC7" w:rsidRPr="007634C8" w:rsidRDefault="00367EC7" w:rsidP="00367EC7">
      <w:pPr>
        <w:pStyle w:val="DefenceHeading4"/>
      </w:pPr>
      <w:r w:rsidRPr="007634C8">
        <w:t>the date the notice delivered by hand or sent by prepaid express post is taken to be received,</w:t>
      </w:r>
    </w:p>
    <w:p w14:paraId="1BBA6D6A" w14:textId="0E73B312"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214954">
        <w:t>(a)</w:t>
      </w:r>
      <w:r w:rsidRPr="007634C8">
        <w:fldChar w:fldCharType="end"/>
      </w:r>
      <w:r w:rsidRPr="007634C8">
        <w:t>.</w:t>
      </w:r>
    </w:p>
    <w:p w14:paraId="5A0442FD" w14:textId="77777777" w:rsidR="00DA7739" w:rsidRDefault="00D33BF3" w:rsidP="00056A3C">
      <w:pPr>
        <w:pStyle w:val="DefenceHeading1"/>
      </w:pPr>
      <w:bookmarkStart w:id="1833" w:name="_Ref71884501"/>
      <w:bookmarkStart w:id="1834" w:name="_Ref71884516"/>
      <w:bookmarkEnd w:id="1832"/>
      <w:r>
        <w:br w:type="page"/>
      </w:r>
      <w:bookmarkStart w:id="1835" w:name="_Toc110956526"/>
      <w:bookmarkStart w:id="1836" w:name="_Ref120370597"/>
      <w:bookmarkStart w:id="1837" w:name="_Toc136769904"/>
      <w:r w:rsidR="009C353C">
        <w:lastRenderedPageBreak/>
        <w:t xml:space="preserve">ESD AND </w:t>
      </w:r>
      <w:r w:rsidR="006D26EA" w:rsidRPr="00CE4628">
        <w:t>WOL</w:t>
      </w:r>
      <w:bookmarkEnd w:id="1833"/>
      <w:bookmarkEnd w:id="1834"/>
      <w:bookmarkEnd w:id="1835"/>
      <w:bookmarkEnd w:id="1836"/>
      <w:bookmarkEnd w:id="1837"/>
    </w:p>
    <w:p w14:paraId="708AC8B0" w14:textId="77777777" w:rsidR="00DA7739" w:rsidRPr="005D2C6B" w:rsidRDefault="00DA7739" w:rsidP="00375E35">
      <w:pPr>
        <w:pStyle w:val="DefenceHeading2"/>
      </w:pPr>
      <w:bookmarkStart w:id="1838" w:name="_Toc33122252"/>
      <w:bookmarkStart w:id="1839" w:name="_Toc33533212"/>
      <w:bookmarkStart w:id="1840" w:name="_Toc33533546"/>
      <w:bookmarkStart w:id="1841" w:name="_Toc33598188"/>
      <w:bookmarkStart w:id="1842" w:name="_Toc33602691"/>
      <w:bookmarkStart w:id="1843" w:name="_Toc110956527"/>
      <w:bookmarkStart w:id="1844" w:name="_Toc136769905"/>
      <w:bookmarkEnd w:id="1838"/>
      <w:bookmarkEnd w:id="1839"/>
      <w:bookmarkEnd w:id="1840"/>
      <w:bookmarkEnd w:id="1841"/>
      <w:bookmarkEnd w:id="1842"/>
      <w:r w:rsidRPr="005D2C6B">
        <w:t>Design and Construction</w:t>
      </w:r>
      <w:bookmarkEnd w:id="1843"/>
      <w:bookmarkEnd w:id="1844"/>
    </w:p>
    <w:p w14:paraId="1741ED8B" w14:textId="77777777" w:rsidR="00DA7739" w:rsidRPr="005D2C6B"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5742ACA9" w14:textId="77777777" w:rsidR="00DA7739" w:rsidRPr="005D2C6B" w:rsidRDefault="00DA7739" w:rsidP="00375E35">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33E6ADF5" w14:textId="77777777" w:rsidR="00DA7739" w:rsidRPr="005D2C6B" w:rsidRDefault="00DA7739" w:rsidP="00375E35">
      <w:pPr>
        <w:pStyle w:val="DefenceHeading3"/>
      </w:pPr>
      <w:r w:rsidRPr="005D2C6B">
        <w:t xml:space="preserve">construct the </w:t>
      </w:r>
      <w:r w:rsidR="00D025B5" w:rsidRPr="00E2361C">
        <w:t>Works</w:t>
      </w:r>
      <w:r w:rsidRPr="005D2C6B">
        <w:t>,</w:t>
      </w:r>
    </w:p>
    <w:p w14:paraId="33AC4C52" w14:textId="77777777" w:rsidR="00DA7739" w:rsidRPr="00BA1B7D" w:rsidRDefault="00DA7739" w:rsidP="00376E8A">
      <w:pPr>
        <w:pStyle w:val="DefenceNormal"/>
      </w:pPr>
      <w:r w:rsidRPr="005D2C6B">
        <w:t>in a manner which</w:t>
      </w:r>
      <w:r w:rsidR="00F81DD0" w:rsidRPr="005D2C6B" w:rsidDel="00F81DD0">
        <w:t xml:space="preserve"> </w:t>
      </w:r>
      <w:r w:rsidR="009C353C" w:rsidRPr="00BA1B7D">
        <w:t xml:space="preserve">maximises the achievement of the </w:t>
      </w:r>
      <w:r w:rsidR="009C353C" w:rsidRPr="00E2361C">
        <w:t>ESD Principles</w:t>
      </w:r>
      <w:r w:rsidR="009C353C" w:rsidRPr="00056A3C">
        <w:t xml:space="preserve"> and the</w:t>
      </w:r>
      <w:r w:rsidRPr="00056A3C">
        <w:t xml:space="preserve"> </w:t>
      </w:r>
      <w:r w:rsidRPr="00E2361C">
        <w:t>WOL Objectives</w:t>
      </w:r>
      <w:r w:rsidRPr="00BA1B7D">
        <w:t>.</w:t>
      </w:r>
    </w:p>
    <w:p w14:paraId="73F8C818" w14:textId="77777777" w:rsidR="00DA7739" w:rsidRPr="00BA1B7D" w:rsidRDefault="00DA7739" w:rsidP="00375E35">
      <w:pPr>
        <w:pStyle w:val="DefenceHeading2"/>
        <w:rPr>
          <w:lang w:val="en-US"/>
        </w:rPr>
      </w:pPr>
      <w:bookmarkStart w:id="1845" w:name="_Toc110956528"/>
      <w:bookmarkStart w:id="1846" w:name="_Toc136769906"/>
      <w:r w:rsidRPr="00BA1B7D">
        <w:t>Consultation</w:t>
      </w:r>
      <w:bookmarkEnd w:id="1845"/>
      <w:bookmarkEnd w:id="1846"/>
    </w:p>
    <w:p w14:paraId="2A21268C" w14:textId="77777777"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D09D01" w14:textId="77777777" w:rsidR="00DA7739" w:rsidRPr="00BA1B7D" w:rsidRDefault="00DA7739" w:rsidP="00375E35">
      <w:pPr>
        <w:pStyle w:val="DefenceHeading3"/>
      </w:pPr>
      <w:r w:rsidRPr="00BA1B7D">
        <w:t>review the progress of the design an</w:t>
      </w:r>
      <w:r w:rsidRPr="00F61469">
        <w:t xml:space="preserve">d construction of the </w:t>
      </w:r>
      <w:r w:rsidR="00D025B5" w:rsidRPr="00E2361C">
        <w:t>Works</w:t>
      </w:r>
      <w:r w:rsidRPr="00BA1B7D">
        <w:t xml:space="preserve"> against </w:t>
      </w:r>
      <w:r w:rsidR="009C353C" w:rsidRPr="00056A3C">
        <w:t xml:space="preserve">the </w:t>
      </w:r>
      <w:r w:rsidR="00B754E4" w:rsidRPr="00E2361C">
        <w:t>ESD Principles</w:t>
      </w:r>
      <w:r w:rsidR="009C353C" w:rsidRPr="00BA1B7D">
        <w:t xml:space="preserve"> and the</w:t>
      </w:r>
      <w:r w:rsidRPr="00BA1B7D">
        <w:t xml:space="preserve"> </w:t>
      </w:r>
      <w:r w:rsidR="00D025B5" w:rsidRPr="00E2361C">
        <w:t>WOL Objectives</w:t>
      </w:r>
      <w:r w:rsidRPr="00BA1B7D">
        <w:t>; and</w:t>
      </w:r>
    </w:p>
    <w:p w14:paraId="62240887" w14:textId="77777777" w:rsidR="00DA7739" w:rsidRPr="00BA1B7D" w:rsidRDefault="00DA7739" w:rsidP="00375E35">
      <w:pPr>
        <w:pStyle w:val="DefenceHeading3"/>
      </w:pPr>
      <w:r w:rsidRPr="00BA1B7D">
        <w:t xml:space="preserve">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B754E4" w:rsidRPr="00E2361C">
        <w:t>ESD Principles</w:t>
      </w:r>
      <w:r w:rsidR="009C353C" w:rsidRPr="00BA1B7D">
        <w:t xml:space="preserve"> and the</w:t>
      </w:r>
      <w:r w:rsidR="00467C17">
        <w:t xml:space="preserve"> </w:t>
      </w:r>
      <w:r w:rsidR="00D025B5" w:rsidRPr="00E2361C">
        <w:t>WOL Objectives</w:t>
      </w:r>
      <w:r w:rsidRPr="00BA1B7D">
        <w:t>.</w:t>
      </w:r>
    </w:p>
    <w:p w14:paraId="1B6802BB" w14:textId="77777777" w:rsidR="00DA7739" w:rsidRPr="00F61469" w:rsidRDefault="009C353C" w:rsidP="00375E35">
      <w:pPr>
        <w:pStyle w:val="DefenceHeading2"/>
      </w:pPr>
      <w:bookmarkStart w:id="1847" w:name="_Toc110956529"/>
      <w:bookmarkStart w:id="1848" w:name="_Toc136769907"/>
      <w:bookmarkStart w:id="1849" w:name="_Toc484489979"/>
      <w:r w:rsidRPr="00BA1B7D">
        <w:t xml:space="preserve">ESD and </w:t>
      </w:r>
      <w:r w:rsidR="006D26EA" w:rsidRPr="00BA1B7D">
        <w:t>WOL</w:t>
      </w:r>
      <w:r w:rsidR="00DA7739" w:rsidRPr="00F61469">
        <w:rPr>
          <w:bCs w:val="0"/>
        </w:rPr>
        <w:t xml:space="preserve"> Proposals</w:t>
      </w:r>
      <w:bookmarkEnd w:id="1847"/>
      <w:bookmarkEnd w:id="1848"/>
    </w:p>
    <w:p w14:paraId="003D71B1" w14:textId="77777777"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503F37CA" w14:textId="77777777" w:rsidR="00DA7739" w:rsidRPr="00BA1B7D" w:rsidRDefault="00DA7739" w:rsidP="00375E35">
      <w:pPr>
        <w:pStyle w:val="DefenceHeading3"/>
      </w:pPr>
      <w:bookmarkStart w:id="1850" w:name="_Ref114290495"/>
      <w:r w:rsidRPr="00BA1B7D">
        <w:t xml:space="preserve">use its best endeavours to identify and recommend to the </w:t>
      </w:r>
      <w:r w:rsidR="00944B08" w:rsidRPr="00E2361C">
        <w:t>Contract Administrator</w:t>
      </w:r>
      <w:r w:rsidRPr="00BA1B7D">
        <w:t xml:space="preserve">, all reasonably available proposals for maximising the achievement of the </w:t>
      </w:r>
      <w:r w:rsidR="00B754E4" w:rsidRPr="00E2361C">
        <w:t>ESD Principles</w:t>
      </w:r>
      <w:r w:rsidR="009C353C" w:rsidRPr="00BA1B7D">
        <w:t xml:space="preserve"> and the </w:t>
      </w:r>
      <w:r w:rsidR="00D025B5" w:rsidRPr="00E2361C">
        <w:t>WOL Objectives</w:t>
      </w:r>
      <w:r w:rsidRPr="00BA1B7D">
        <w:t>; and</w:t>
      </w:r>
      <w:bookmarkEnd w:id="1850"/>
    </w:p>
    <w:p w14:paraId="244C2BD5" w14:textId="77777777" w:rsidR="00DA7739" w:rsidRPr="00BA1B7D" w:rsidRDefault="00DA7739" w:rsidP="00375E35">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193A5E60" w14:textId="0A21201F"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214954">
        <w:t>(a)</w:t>
      </w:r>
      <w:r w:rsidR="00227C20" w:rsidRPr="00056A3C">
        <w:fldChar w:fldCharType="end"/>
      </w:r>
      <w:r w:rsidRPr="00056A3C">
        <w:t>; and</w:t>
      </w:r>
    </w:p>
    <w:p w14:paraId="6F43541A" w14:textId="4A3132F7"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214954">
        <w:t>(a)</w:t>
      </w:r>
      <w:r w:rsidR="00227C20" w:rsidRPr="00056A3C">
        <w:fldChar w:fldCharType="end"/>
      </w:r>
      <w:r w:rsidRPr="00056A3C">
        <w:t xml:space="preserve"> identified by the </w:t>
      </w:r>
      <w:r w:rsidR="001556EC" w:rsidRPr="00E2361C">
        <w:t>Commonwealth</w:t>
      </w:r>
      <w:r w:rsidRPr="00056A3C">
        <w:t>.</w:t>
      </w:r>
    </w:p>
    <w:p w14:paraId="04FE5160" w14:textId="77777777" w:rsidR="00DA7739" w:rsidRPr="00BA1B7D" w:rsidRDefault="00DA7739" w:rsidP="00375E35">
      <w:pPr>
        <w:pStyle w:val="DefenceHeading2"/>
      </w:pPr>
      <w:bookmarkStart w:id="1851" w:name="_Ref71639528"/>
      <w:bookmarkStart w:id="1852" w:name="_Toc110956530"/>
      <w:bookmarkStart w:id="1853" w:name="_Toc136769908"/>
      <w:r w:rsidRPr="00BA1B7D">
        <w:t>Post Occupancy Evaluation</w:t>
      </w:r>
      <w:bookmarkEnd w:id="1851"/>
      <w:bookmarkEnd w:id="1852"/>
      <w:bookmarkEnd w:id="1853"/>
    </w:p>
    <w:p w14:paraId="2B8480F4" w14:textId="77777777"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1553E982" w14:textId="77777777" w:rsidR="00DA7739" w:rsidRPr="005D2C6B" w:rsidRDefault="007E035B" w:rsidP="00375E35">
      <w:pPr>
        <w:pStyle w:val="DefenceHeading3"/>
      </w:pPr>
      <w:bookmarkStart w:id="1854"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854"/>
    </w:p>
    <w:p w14:paraId="4F31E409" w14:textId="425EEBCF" w:rsidR="00DA7739" w:rsidRPr="00BA1B7D" w:rsidRDefault="00DA7739" w:rsidP="00375E35">
      <w:pPr>
        <w:pStyle w:val="DefenceHeading3"/>
      </w:pPr>
      <w:bookmarkStart w:id="1855"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214954">
        <w:t>(a)</w:t>
      </w:r>
      <w:r w:rsidR="00227C20" w:rsidRPr="00BA1B7D">
        <w:fldChar w:fldCharType="end"/>
      </w:r>
      <w:r w:rsidRPr="00BA1B7D">
        <w:t>:</w:t>
      </w:r>
      <w:bookmarkEnd w:id="1855"/>
    </w:p>
    <w:p w14:paraId="480615DF" w14:textId="77777777"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B754E4" w:rsidRPr="00E2361C">
        <w:t>ESD Principles</w:t>
      </w:r>
      <w:r w:rsidR="009C353C" w:rsidRPr="00056A3C">
        <w:t xml:space="preserve"> </w:t>
      </w:r>
      <w:r w:rsidR="009C353C" w:rsidRPr="00BA1B7D">
        <w:t xml:space="preserve">and the </w:t>
      </w:r>
      <w:r w:rsidR="00D025B5" w:rsidRPr="00E2361C">
        <w:t>WOL Objectives</w:t>
      </w:r>
      <w:r w:rsidRPr="00056A3C">
        <w:t xml:space="preserve"> in the design and construction of the </w:t>
      </w:r>
      <w:r w:rsidR="00D025B5" w:rsidRPr="00E2361C">
        <w:t>Works</w:t>
      </w:r>
      <w:r w:rsidRPr="00056A3C">
        <w:t>; and</w:t>
      </w:r>
    </w:p>
    <w:p w14:paraId="2C81D55E" w14:textId="77777777" w:rsidR="00DA7739" w:rsidRPr="00056A3C" w:rsidRDefault="00DA7739" w:rsidP="00375E35">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0BE34A53" w14:textId="77777777" w:rsidR="00DA7739" w:rsidRPr="00F61469" w:rsidRDefault="00DA7739" w:rsidP="00375E35">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B754E4" w:rsidRPr="00E2361C">
        <w:t>ESD Principles</w:t>
      </w:r>
      <w:r w:rsidR="009C353C" w:rsidRPr="00056A3C">
        <w:t xml:space="preserve"> and </w:t>
      </w:r>
      <w:r w:rsidR="002243AA">
        <w:t xml:space="preserve">the </w:t>
      </w:r>
      <w:r w:rsidR="00D025B5" w:rsidRPr="00E2361C">
        <w:t>WOL Objectives</w:t>
      </w:r>
      <w:r w:rsidRPr="00BA1B7D">
        <w:t xml:space="preserve"> in the design and construction of the </w:t>
      </w:r>
      <w:r w:rsidR="00D025B5" w:rsidRPr="00E2361C">
        <w:t>Works</w:t>
      </w:r>
      <w:r w:rsidRPr="00F61469">
        <w:t>; and</w:t>
      </w:r>
    </w:p>
    <w:p w14:paraId="29A6F718" w14:textId="77777777" w:rsidR="00DA7739" w:rsidRPr="00F61469" w:rsidRDefault="00DA7739" w:rsidP="00375E35">
      <w:pPr>
        <w:pStyle w:val="DefenceHeading5"/>
      </w:pPr>
      <w:r w:rsidRPr="00F61469">
        <w:t>containing a list of</w:t>
      </w:r>
      <w:r w:rsidRPr="00F61469">
        <w:rPr>
          <w:b/>
          <w:bCs w:val="0"/>
        </w:rPr>
        <w:t xml:space="preserve"> </w:t>
      </w:r>
      <w:r w:rsidRPr="00F61469">
        <w:t xml:space="preserve">any aspects of the </w:t>
      </w:r>
      <w:r w:rsidR="00D025B5" w:rsidRPr="00E2361C">
        <w:t>Works</w:t>
      </w:r>
      <w:r w:rsidRPr="00F61469">
        <w:t xml:space="preserve"> which do not conform with the requirements of the </w:t>
      </w:r>
      <w:r w:rsidR="008A3BB2" w:rsidRPr="00E2361C">
        <w:t>Contract</w:t>
      </w:r>
      <w:r w:rsidRPr="00F61469">
        <w:t>.</w:t>
      </w:r>
    </w:p>
    <w:p w14:paraId="05621C41" w14:textId="77777777"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1FE2967F" w14:textId="325CB25F" w:rsidR="007E035B" w:rsidRDefault="007E035B" w:rsidP="00375E35">
      <w:pPr>
        <w:pStyle w:val="DefenceHeading3"/>
      </w:pPr>
      <w:r w:rsidRPr="00F61469">
        <w:lastRenderedPageBreak/>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and must provide such other assistance as is </w:t>
      </w:r>
      <w:r w:rsidR="007F7E20">
        <w:t xml:space="preserve">reasonably </w:t>
      </w:r>
      <w:r w:rsidRPr="00BA1B7D">
        <w:t xml:space="preserve">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214954">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214954">
        <w:t>(b)</w:t>
      </w:r>
      <w:r w:rsidR="009D4D56" w:rsidRPr="005D2C6B">
        <w:fldChar w:fldCharType="end"/>
      </w:r>
      <w:r w:rsidRPr="005D2C6B">
        <w:t>; and</w:t>
      </w:r>
    </w:p>
    <w:p w14:paraId="52B45868" w14:textId="77777777" w:rsidR="00DF3B30" w:rsidRPr="00BE035E" w:rsidRDefault="00DF3B30" w:rsidP="00375E35">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6BB0788D" w14:textId="77777777" w:rsidR="00DA7739" w:rsidRPr="005D2C6B" w:rsidRDefault="00DA7739" w:rsidP="00375E35">
      <w:pPr>
        <w:pStyle w:val="DefenceHeading2"/>
      </w:pPr>
      <w:bookmarkStart w:id="1856" w:name="_Toc110956531"/>
      <w:bookmarkStart w:id="1857" w:name="_Toc136769909"/>
      <w:r w:rsidRPr="005D2C6B">
        <w:t>Rights and Obligations Not Affected</w:t>
      </w:r>
      <w:bookmarkEnd w:id="1849"/>
      <w:bookmarkEnd w:id="1856"/>
      <w:bookmarkEnd w:id="1857"/>
    </w:p>
    <w:p w14:paraId="6C0DB334" w14:textId="77777777"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64A0C700" w14:textId="3D02C4F6" w:rsidR="00DA7739" w:rsidRPr="005D2C6B" w:rsidRDefault="00DA7739" w:rsidP="00375E35">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D803ED">
        <w:fldChar w:fldCharType="begin"/>
      </w:r>
      <w:r w:rsidR="00D803ED">
        <w:instrText xml:space="preserve"> REF _Ref120370597 \r \h </w:instrText>
      </w:r>
      <w:r w:rsidR="00D803ED">
        <w:fldChar w:fldCharType="separate"/>
      </w:r>
      <w:r w:rsidR="00214954">
        <w:t>17</w:t>
      </w:r>
      <w:r w:rsidR="00D803ED">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06FF479C" w14:textId="08751154" w:rsidR="00DA7739" w:rsidRPr="005D2C6B" w:rsidRDefault="00DA7739" w:rsidP="00375E35">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D803ED">
        <w:fldChar w:fldCharType="begin"/>
      </w:r>
      <w:r w:rsidR="00D803ED">
        <w:instrText xml:space="preserve"> REF _Ref120370597 \r \h </w:instrText>
      </w:r>
      <w:r w:rsidR="00D803ED">
        <w:fldChar w:fldCharType="separate"/>
      </w:r>
      <w:r w:rsidR="00214954">
        <w:t>17</w:t>
      </w:r>
      <w:r w:rsidR="00D803ED">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0A6AE1C6" w14:textId="77777777" w:rsidR="00DA7739" w:rsidRPr="005D2C6B" w:rsidRDefault="00DA7739" w:rsidP="00375E3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416421F3" w14:textId="756D7768"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D803ED">
        <w:fldChar w:fldCharType="begin"/>
      </w:r>
      <w:r w:rsidR="00D803ED">
        <w:instrText xml:space="preserve"> REF _Ref120370597 \r \h </w:instrText>
      </w:r>
      <w:r w:rsidR="00D803ED">
        <w:fldChar w:fldCharType="separate"/>
      </w:r>
      <w:r w:rsidR="00214954">
        <w:t>17</w:t>
      </w:r>
      <w:r w:rsidR="00D803ED">
        <w:fldChar w:fldCharType="end"/>
      </w:r>
      <w:r w:rsidRPr="005D2C6B">
        <w:t>; or</w:t>
      </w:r>
    </w:p>
    <w:p w14:paraId="397749E2" w14:textId="7EEAAC04"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214954">
        <w:t>17.4</w:t>
      </w:r>
      <w:r w:rsidR="0062506E" w:rsidRPr="005D2C6B">
        <w:fldChar w:fldCharType="end"/>
      </w:r>
      <w:r w:rsidRPr="005D2C6B">
        <w:t>.</w:t>
      </w:r>
    </w:p>
    <w:p w14:paraId="305A3E71" w14:textId="77777777" w:rsidR="00DA7739" w:rsidRPr="005D2C6B" w:rsidRDefault="00DA7739" w:rsidP="00375E35">
      <w:pPr>
        <w:pStyle w:val="DefenceHeading1"/>
      </w:pPr>
      <w:r w:rsidRPr="005D2C6B">
        <w:br w:type="page"/>
      </w:r>
      <w:bookmarkStart w:id="1858" w:name="_Ref71643229"/>
      <w:bookmarkStart w:id="1859" w:name="_Toc110956532"/>
      <w:bookmarkStart w:id="1860" w:name="_Toc136769910"/>
      <w:r w:rsidRPr="005D2C6B">
        <w:lastRenderedPageBreak/>
        <w:t>GENERAL</w:t>
      </w:r>
      <w:bookmarkEnd w:id="1858"/>
      <w:bookmarkEnd w:id="1859"/>
      <w:bookmarkEnd w:id="1860"/>
    </w:p>
    <w:p w14:paraId="111A38A4" w14:textId="77777777" w:rsidR="00297A81" w:rsidRPr="009C3823" w:rsidRDefault="00297A81" w:rsidP="00375E35">
      <w:pPr>
        <w:pStyle w:val="DefenceHeading2"/>
      </w:pPr>
      <w:bookmarkStart w:id="1861" w:name="_Toc30841479"/>
      <w:bookmarkStart w:id="1862" w:name="_Toc31906327"/>
      <w:bookmarkStart w:id="1863" w:name="_Toc31967452"/>
      <w:bookmarkStart w:id="1864" w:name="_Toc31986789"/>
      <w:bookmarkStart w:id="1865" w:name="_Toc32167319"/>
      <w:bookmarkStart w:id="1866" w:name="_Toc32222567"/>
      <w:bookmarkStart w:id="1867" w:name="_Toc30841480"/>
      <w:bookmarkStart w:id="1868" w:name="_Toc31906328"/>
      <w:bookmarkStart w:id="1869" w:name="_Toc31967453"/>
      <w:bookmarkStart w:id="1870" w:name="_Toc31986790"/>
      <w:bookmarkStart w:id="1871" w:name="_Toc32167320"/>
      <w:bookmarkStart w:id="1872" w:name="_Toc32222568"/>
      <w:bookmarkStart w:id="1873" w:name="_Toc30841481"/>
      <w:bookmarkStart w:id="1874" w:name="_Toc31906329"/>
      <w:bookmarkStart w:id="1875" w:name="_Toc31967454"/>
      <w:bookmarkStart w:id="1876" w:name="_Toc31986791"/>
      <w:bookmarkStart w:id="1877" w:name="_Toc32167321"/>
      <w:bookmarkStart w:id="1878" w:name="_Toc32222569"/>
      <w:bookmarkStart w:id="1879" w:name="_Toc30841482"/>
      <w:bookmarkStart w:id="1880" w:name="_Toc31906330"/>
      <w:bookmarkStart w:id="1881" w:name="_Toc31967455"/>
      <w:bookmarkStart w:id="1882" w:name="_Toc31986792"/>
      <w:bookmarkStart w:id="1883" w:name="_Toc32167322"/>
      <w:bookmarkStart w:id="1884" w:name="_Toc32222570"/>
      <w:bookmarkStart w:id="1885" w:name="_Toc30841483"/>
      <w:bookmarkStart w:id="1886" w:name="_Toc31906331"/>
      <w:bookmarkStart w:id="1887" w:name="_Toc31967456"/>
      <w:bookmarkStart w:id="1888" w:name="_Toc31986793"/>
      <w:bookmarkStart w:id="1889" w:name="_Toc32167323"/>
      <w:bookmarkStart w:id="1890" w:name="_Toc32222571"/>
      <w:bookmarkStart w:id="1891" w:name="_Toc30841484"/>
      <w:bookmarkStart w:id="1892" w:name="_Toc31906332"/>
      <w:bookmarkStart w:id="1893" w:name="_Toc31967457"/>
      <w:bookmarkStart w:id="1894" w:name="_Toc31986794"/>
      <w:bookmarkStart w:id="1895" w:name="_Toc32167324"/>
      <w:bookmarkStart w:id="1896" w:name="_Toc32222572"/>
      <w:bookmarkStart w:id="1897" w:name="_Toc30841485"/>
      <w:bookmarkStart w:id="1898" w:name="_Toc31906333"/>
      <w:bookmarkStart w:id="1899" w:name="_Toc31967458"/>
      <w:bookmarkStart w:id="1900" w:name="_Toc31986795"/>
      <w:bookmarkStart w:id="1901" w:name="_Toc32167325"/>
      <w:bookmarkStart w:id="1902" w:name="_Toc32222573"/>
      <w:bookmarkStart w:id="1903" w:name="_Toc30841486"/>
      <w:bookmarkStart w:id="1904" w:name="_Toc31906334"/>
      <w:bookmarkStart w:id="1905" w:name="_Toc31967459"/>
      <w:bookmarkStart w:id="1906" w:name="_Toc31986796"/>
      <w:bookmarkStart w:id="1907" w:name="_Toc32167326"/>
      <w:bookmarkStart w:id="1908" w:name="_Toc32222574"/>
      <w:bookmarkStart w:id="1909" w:name="_Toc30841487"/>
      <w:bookmarkStart w:id="1910" w:name="_Toc31906335"/>
      <w:bookmarkStart w:id="1911" w:name="_Toc31967460"/>
      <w:bookmarkStart w:id="1912" w:name="_Toc31986797"/>
      <w:bookmarkStart w:id="1913" w:name="_Toc32167327"/>
      <w:bookmarkStart w:id="1914" w:name="_Toc32222575"/>
      <w:bookmarkStart w:id="1915" w:name="_Toc30841488"/>
      <w:bookmarkStart w:id="1916" w:name="_Toc31906336"/>
      <w:bookmarkStart w:id="1917" w:name="_Toc31967461"/>
      <w:bookmarkStart w:id="1918" w:name="_Toc31986798"/>
      <w:bookmarkStart w:id="1919" w:name="_Toc32167328"/>
      <w:bookmarkStart w:id="1920" w:name="_Toc32222576"/>
      <w:bookmarkStart w:id="1921" w:name="_Toc30841489"/>
      <w:bookmarkStart w:id="1922" w:name="_Toc31906337"/>
      <w:bookmarkStart w:id="1923" w:name="_Toc31967462"/>
      <w:bookmarkStart w:id="1924" w:name="_Toc31986799"/>
      <w:bookmarkStart w:id="1925" w:name="_Toc32167329"/>
      <w:bookmarkStart w:id="1926" w:name="_Toc32222577"/>
      <w:bookmarkStart w:id="1927" w:name="_Toc30841490"/>
      <w:bookmarkStart w:id="1928" w:name="_Toc31906338"/>
      <w:bookmarkStart w:id="1929" w:name="_Toc31967463"/>
      <w:bookmarkStart w:id="1930" w:name="_Toc31986800"/>
      <w:bookmarkStart w:id="1931" w:name="_Toc32167330"/>
      <w:bookmarkStart w:id="1932" w:name="_Toc32222578"/>
      <w:bookmarkStart w:id="1933" w:name="_Toc30841491"/>
      <w:bookmarkStart w:id="1934" w:name="_Toc31906339"/>
      <w:bookmarkStart w:id="1935" w:name="_Toc31967464"/>
      <w:bookmarkStart w:id="1936" w:name="_Toc31986801"/>
      <w:bookmarkStart w:id="1937" w:name="_Toc32167331"/>
      <w:bookmarkStart w:id="1938" w:name="_Toc32222579"/>
      <w:bookmarkStart w:id="1939" w:name="_Toc30841492"/>
      <w:bookmarkStart w:id="1940" w:name="_Toc31906340"/>
      <w:bookmarkStart w:id="1941" w:name="_Toc31967465"/>
      <w:bookmarkStart w:id="1942" w:name="_Toc31986802"/>
      <w:bookmarkStart w:id="1943" w:name="_Toc32167332"/>
      <w:bookmarkStart w:id="1944" w:name="_Toc32222580"/>
      <w:bookmarkStart w:id="1945" w:name="_Toc30841493"/>
      <w:bookmarkStart w:id="1946" w:name="_Toc31906341"/>
      <w:bookmarkStart w:id="1947" w:name="_Toc31967466"/>
      <w:bookmarkStart w:id="1948" w:name="_Toc31986803"/>
      <w:bookmarkStart w:id="1949" w:name="_Toc32167333"/>
      <w:bookmarkStart w:id="1950" w:name="_Toc32222581"/>
      <w:bookmarkStart w:id="1951" w:name="_Toc30841494"/>
      <w:bookmarkStart w:id="1952" w:name="_Toc31906342"/>
      <w:bookmarkStart w:id="1953" w:name="_Toc31967467"/>
      <w:bookmarkStart w:id="1954" w:name="_Toc31986804"/>
      <w:bookmarkStart w:id="1955" w:name="_Toc32167334"/>
      <w:bookmarkStart w:id="1956" w:name="_Toc32222582"/>
      <w:bookmarkStart w:id="1957" w:name="_Toc30841495"/>
      <w:bookmarkStart w:id="1958" w:name="_Toc31906343"/>
      <w:bookmarkStart w:id="1959" w:name="_Toc31967468"/>
      <w:bookmarkStart w:id="1960" w:name="_Toc31986805"/>
      <w:bookmarkStart w:id="1961" w:name="_Toc32167335"/>
      <w:bookmarkStart w:id="1962" w:name="_Toc32222583"/>
      <w:bookmarkStart w:id="1963" w:name="_Toc30841496"/>
      <w:bookmarkStart w:id="1964" w:name="_Toc31906344"/>
      <w:bookmarkStart w:id="1965" w:name="_Toc31967469"/>
      <w:bookmarkStart w:id="1966" w:name="_Toc31986806"/>
      <w:bookmarkStart w:id="1967" w:name="_Toc32167336"/>
      <w:bookmarkStart w:id="1968" w:name="_Toc32222584"/>
      <w:bookmarkStart w:id="1969" w:name="_Toc30841497"/>
      <w:bookmarkStart w:id="1970" w:name="_Toc31906345"/>
      <w:bookmarkStart w:id="1971" w:name="_Toc31967470"/>
      <w:bookmarkStart w:id="1972" w:name="_Toc31986807"/>
      <w:bookmarkStart w:id="1973" w:name="_Toc32167337"/>
      <w:bookmarkStart w:id="1974" w:name="_Toc32222585"/>
      <w:bookmarkStart w:id="1975" w:name="_Toc30841498"/>
      <w:bookmarkStart w:id="1976" w:name="_Toc31906346"/>
      <w:bookmarkStart w:id="1977" w:name="_Toc31967471"/>
      <w:bookmarkStart w:id="1978" w:name="_Toc31986808"/>
      <w:bookmarkStart w:id="1979" w:name="_Toc32167338"/>
      <w:bookmarkStart w:id="1980" w:name="_Toc32222586"/>
      <w:bookmarkStart w:id="1981" w:name="_Toc30841499"/>
      <w:bookmarkStart w:id="1982" w:name="_Toc31906347"/>
      <w:bookmarkStart w:id="1983" w:name="_Toc31967472"/>
      <w:bookmarkStart w:id="1984" w:name="_Toc31986809"/>
      <w:bookmarkStart w:id="1985" w:name="_Toc32167339"/>
      <w:bookmarkStart w:id="1986" w:name="_Toc32222587"/>
      <w:bookmarkStart w:id="1987" w:name="_Toc30841500"/>
      <w:bookmarkStart w:id="1988" w:name="_Toc31906348"/>
      <w:bookmarkStart w:id="1989" w:name="_Toc31967473"/>
      <w:bookmarkStart w:id="1990" w:name="_Toc31986810"/>
      <w:bookmarkStart w:id="1991" w:name="_Toc32167340"/>
      <w:bookmarkStart w:id="1992" w:name="_Toc32222588"/>
      <w:bookmarkStart w:id="1993" w:name="_Toc30841501"/>
      <w:bookmarkStart w:id="1994" w:name="_Toc31906349"/>
      <w:bookmarkStart w:id="1995" w:name="_Toc31967474"/>
      <w:bookmarkStart w:id="1996" w:name="_Toc31986811"/>
      <w:bookmarkStart w:id="1997" w:name="_Toc32167341"/>
      <w:bookmarkStart w:id="1998" w:name="_Toc32222589"/>
      <w:bookmarkStart w:id="1999" w:name="_Toc30841502"/>
      <w:bookmarkStart w:id="2000" w:name="_Toc31906350"/>
      <w:bookmarkStart w:id="2001" w:name="_Toc31967475"/>
      <w:bookmarkStart w:id="2002" w:name="_Toc31986812"/>
      <w:bookmarkStart w:id="2003" w:name="_Toc32167342"/>
      <w:bookmarkStart w:id="2004" w:name="_Toc32222590"/>
      <w:bookmarkStart w:id="2005" w:name="_Toc30841503"/>
      <w:bookmarkStart w:id="2006" w:name="_Toc31906351"/>
      <w:bookmarkStart w:id="2007" w:name="_Toc31967476"/>
      <w:bookmarkStart w:id="2008" w:name="_Toc31986813"/>
      <w:bookmarkStart w:id="2009" w:name="_Toc32167343"/>
      <w:bookmarkStart w:id="2010" w:name="_Toc32222591"/>
      <w:bookmarkStart w:id="2011" w:name="_Toc30841504"/>
      <w:bookmarkStart w:id="2012" w:name="_Toc31906352"/>
      <w:bookmarkStart w:id="2013" w:name="_Toc31967477"/>
      <w:bookmarkStart w:id="2014" w:name="_Toc31986814"/>
      <w:bookmarkStart w:id="2015" w:name="_Toc32167344"/>
      <w:bookmarkStart w:id="2016" w:name="_Toc32222592"/>
      <w:bookmarkStart w:id="2017" w:name="_Toc30841505"/>
      <w:bookmarkStart w:id="2018" w:name="_Toc31906353"/>
      <w:bookmarkStart w:id="2019" w:name="_Toc31967478"/>
      <w:bookmarkStart w:id="2020" w:name="_Toc31986815"/>
      <w:bookmarkStart w:id="2021" w:name="_Toc32167345"/>
      <w:bookmarkStart w:id="2022" w:name="_Toc32222593"/>
      <w:bookmarkStart w:id="2023" w:name="_Toc30841506"/>
      <w:bookmarkStart w:id="2024" w:name="_Toc31906354"/>
      <w:bookmarkStart w:id="2025" w:name="_Toc31967479"/>
      <w:bookmarkStart w:id="2026" w:name="_Toc31986816"/>
      <w:bookmarkStart w:id="2027" w:name="_Toc32167346"/>
      <w:bookmarkStart w:id="2028" w:name="_Toc32222594"/>
      <w:bookmarkStart w:id="2029" w:name="_Toc30841507"/>
      <w:bookmarkStart w:id="2030" w:name="_Toc31906355"/>
      <w:bookmarkStart w:id="2031" w:name="_Toc31967480"/>
      <w:bookmarkStart w:id="2032" w:name="_Toc31986817"/>
      <w:bookmarkStart w:id="2033" w:name="_Toc32167347"/>
      <w:bookmarkStart w:id="2034" w:name="_Toc32222595"/>
      <w:bookmarkStart w:id="2035" w:name="_Toc30841508"/>
      <w:bookmarkStart w:id="2036" w:name="_Toc31906356"/>
      <w:bookmarkStart w:id="2037" w:name="_Toc31967481"/>
      <w:bookmarkStart w:id="2038" w:name="_Toc31986818"/>
      <w:bookmarkStart w:id="2039" w:name="_Toc32167348"/>
      <w:bookmarkStart w:id="2040" w:name="_Toc32222596"/>
      <w:bookmarkStart w:id="2041" w:name="_Toc30841509"/>
      <w:bookmarkStart w:id="2042" w:name="_Toc31906357"/>
      <w:bookmarkStart w:id="2043" w:name="_Toc31967482"/>
      <w:bookmarkStart w:id="2044" w:name="_Toc31986819"/>
      <w:bookmarkStart w:id="2045" w:name="_Toc32167349"/>
      <w:bookmarkStart w:id="2046" w:name="_Toc32222597"/>
      <w:bookmarkStart w:id="2047" w:name="_Toc30841510"/>
      <w:bookmarkStart w:id="2048" w:name="_Toc31906358"/>
      <w:bookmarkStart w:id="2049" w:name="_Toc31967483"/>
      <w:bookmarkStart w:id="2050" w:name="_Toc31986820"/>
      <w:bookmarkStart w:id="2051" w:name="_Toc32167350"/>
      <w:bookmarkStart w:id="2052" w:name="_Toc32222598"/>
      <w:bookmarkStart w:id="2053" w:name="_Toc30841511"/>
      <w:bookmarkStart w:id="2054" w:name="_Toc31906359"/>
      <w:bookmarkStart w:id="2055" w:name="_Toc31967484"/>
      <w:bookmarkStart w:id="2056" w:name="_Toc31986821"/>
      <w:bookmarkStart w:id="2057" w:name="_Toc32167351"/>
      <w:bookmarkStart w:id="2058" w:name="_Toc32222599"/>
      <w:bookmarkStart w:id="2059" w:name="_Toc30841512"/>
      <w:bookmarkStart w:id="2060" w:name="_Toc31906360"/>
      <w:bookmarkStart w:id="2061" w:name="_Toc31967485"/>
      <w:bookmarkStart w:id="2062" w:name="_Toc31986822"/>
      <w:bookmarkStart w:id="2063" w:name="_Toc32167352"/>
      <w:bookmarkStart w:id="2064" w:name="_Toc32222600"/>
      <w:bookmarkStart w:id="2065" w:name="_Toc30841513"/>
      <w:bookmarkStart w:id="2066" w:name="_Toc31906361"/>
      <w:bookmarkStart w:id="2067" w:name="_Toc31967486"/>
      <w:bookmarkStart w:id="2068" w:name="_Toc31986823"/>
      <w:bookmarkStart w:id="2069" w:name="_Toc32167353"/>
      <w:bookmarkStart w:id="2070" w:name="_Toc32222601"/>
      <w:bookmarkStart w:id="2071" w:name="_Toc30841514"/>
      <w:bookmarkStart w:id="2072" w:name="_Toc31906362"/>
      <w:bookmarkStart w:id="2073" w:name="_Toc31967487"/>
      <w:bookmarkStart w:id="2074" w:name="_Toc31986824"/>
      <w:bookmarkStart w:id="2075" w:name="_Toc32167354"/>
      <w:bookmarkStart w:id="2076" w:name="_Toc32222602"/>
      <w:bookmarkStart w:id="2077" w:name="_Toc30841515"/>
      <w:bookmarkStart w:id="2078" w:name="_Toc31906363"/>
      <w:bookmarkStart w:id="2079" w:name="_Toc31967488"/>
      <w:bookmarkStart w:id="2080" w:name="_Toc31986825"/>
      <w:bookmarkStart w:id="2081" w:name="_Toc32167355"/>
      <w:bookmarkStart w:id="2082" w:name="_Toc32222603"/>
      <w:bookmarkStart w:id="2083" w:name="_Toc30841516"/>
      <w:bookmarkStart w:id="2084" w:name="_Toc31906364"/>
      <w:bookmarkStart w:id="2085" w:name="_Toc31967489"/>
      <w:bookmarkStart w:id="2086" w:name="_Toc31986826"/>
      <w:bookmarkStart w:id="2087" w:name="_Toc32167356"/>
      <w:bookmarkStart w:id="2088" w:name="_Toc32222604"/>
      <w:bookmarkStart w:id="2089" w:name="_Toc30841517"/>
      <w:bookmarkStart w:id="2090" w:name="_Toc31906365"/>
      <w:bookmarkStart w:id="2091" w:name="_Toc31967490"/>
      <w:bookmarkStart w:id="2092" w:name="_Toc31986827"/>
      <w:bookmarkStart w:id="2093" w:name="_Toc32167357"/>
      <w:bookmarkStart w:id="2094" w:name="_Toc32222605"/>
      <w:bookmarkStart w:id="2095" w:name="_Toc30841518"/>
      <w:bookmarkStart w:id="2096" w:name="_Toc31906366"/>
      <w:bookmarkStart w:id="2097" w:name="_Toc31967491"/>
      <w:bookmarkStart w:id="2098" w:name="_Toc31986828"/>
      <w:bookmarkStart w:id="2099" w:name="_Toc32167358"/>
      <w:bookmarkStart w:id="2100" w:name="_Toc32222606"/>
      <w:bookmarkStart w:id="2101" w:name="_Toc30841519"/>
      <w:bookmarkStart w:id="2102" w:name="_Toc31906367"/>
      <w:bookmarkStart w:id="2103" w:name="_Toc31967492"/>
      <w:bookmarkStart w:id="2104" w:name="_Toc31986829"/>
      <w:bookmarkStart w:id="2105" w:name="_Toc32167359"/>
      <w:bookmarkStart w:id="2106" w:name="_Toc32222607"/>
      <w:bookmarkStart w:id="2107" w:name="_Toc30841520"/>
      <w:bookmarkStart w:id="2108" w:name="_Toc31906368"/>
      <w:bookmarkStart w:id="2109" w:name="_Toc31967493"/>
      <w:bookmarkStart w:id="2110" w:name="_Toc31986830"/>
      <w:bookmarkStart w:id="2111" w:name="_Toc32167360"/>
      <w:bookmarkStart w:id="2112" w:name="_Toc32222608"/>
      <w:bookmarkStart w:id="2113" w:name="_Toc30841521"/>
      <w:bookmarkStart w:id="2114" w:name="_Toc31906369"/>
      <w:bookmarkStart w:id="2115" w:name="_Toc31967494"/>
      <w:bookmarkStart w:id="2116" w:name="_Toc31986831"/>
      <w:bookmarkStart w:id="2117" w:name="_Toc32167361"/>
      <w:bookmarkStart w:id="2118" w:name="_Toc32222609"/>
      <w:bookmarkStart w:id="2119" w:name="_Toc30841522"/>
      <w:bookmarkStart w:id="2120" w:name="_Toc31906370"/>
      <w:bookmarkStart w:id="2121" w:name="_Toc31967495"/>
      <w:bookmarkStart w:id="2122" w:name="_Toc31986832"/>
      <w:bookmarkStart w:id="2123" w:name="_Toc32167362"/>
      <w:bookmarkStart w:id="2124" w:name="_Toc32222610"/>
      <w:bookmarkStart w:id="2125" w:name="_Toc30841523"/>
      <w:bookmarkStart w:id="2126" w:name="_Toc31906371"/>
      <w:bookmarkStart w:id="2127" w:name="_Toc31967496"/>
      <w:bookmarkStart w:id="2128" w:name="_Toc31986833"/>
      <w:bookmarkStart w:id="2129" w:name="_Toc32167363"/>
      <w:bookmarkStart w:id="2130" w:name="_Toc32222611"/>
      <w:bookmarkStart w:id="2131" w:name="_Toc30841524"/>
      <w:bookmarkStart w:id="2132" w:name="_Toc31906372"/>
      <w:bookmarkStart w:id="2133" w:name="_Toc31967497"/>
      <w:bookmarkStart w:id="2134" w:name="_Toc31986834"/>
      <w:bookmarkStart w:id="2135" w:name="_Toc32167364"/>
      <w:bookmarkStart w:id="2136" w:name="_Toc32222612"/>
      <w:bookmarkStart w:id="2137" w:name="_Toc30841525"/>
      <w:bookmarkStart w:id="2138" w:name="_Toc31906373"/>
      <w:bookmarkStart w:id="2139" w:name="_Toc31967498"/>
      <w:bookmarkStart w:id="2140" w:name="_Toc31986835"/>
      <w:bookmarkStart w:id="2141" w:name="_Toc32167365"/>
      <w:bookmarkStart w:id="2142" w:name="_Toc32222613"/>
      <w:bookmarkStart w:id="2143" w:name="_Toc30841526"/>
      <w:bookmarkStart w:id="2144" w:name="_Toc31906374"/>
      <w:bookmarkStart w:id="2145" w:name="_Toc31967499"/>
      <w:bookmarkStart w:id="2146" w:name="_Toc31986836"/>
      <w:bookmarkStart w:id="2147" w:name="_Toc32167366"/>
      <w:bookmarkStart w:id="2148" w:name="_Toc32222614"/>
      <w:bookmarkStart w:id="2149" w:name="_Toc30841527"/>
      <w:bookmarkStart w:id="2150" w:name="_Toc31906375"/>
      <w:bookmarkStart w:id="2151" w:name="_Toc31967500"/>
      <w:bookmarkStart w:id="2152" w:name="_Toc31986837"/>
      <w:bookmarkStart w:id="2153" w:name="_Toc32167367"/>
      <w:bookmarkStart w:id="2154" w:name="_Toc32222615"/>
      <w:bookmarkStart w:id="2155" w:name="_Toc30841528"/>
      <w:bookmarkStart w:id="2156" w:name="_Toc31906376"/>
      <w:bookmarkStart w:id="2157" w:name="_Toc31967501"/>
      <w:bookmarkStart w:id="2158" w:name="_Toc31986838"/>
      <w:bookmarkStart w:id="2159" w:name="_Toc32167368"/>
      <w:bookmarkStart w:id="2160" w:name="_Toc32222616"/>
      <w:bookmarkStart w:id="2161" w:name="_Toc30841529"/>
      <w:bookmarkStart w:id="2162" w:name="_Toc31906377"/>
      <w:bookmarkStart w:id="2163" w:name="_Toc31967502"/>
      <w:bookmarkStart w:id="2164" w:name="_Toc31986839"/>
      <w:bookmarkStart w:id="2165" w:name="_Toc32167369"/>
      <w:bookmarkStart w:id="2166" w:name="_Toc32222617"/>
      <w:bookmarkStart w:id="2167" w:name="_Toc30841530"/>
      <w:bookmarkStart w:id="2168" w:name="_Toc31906378"/>
      <w:bookmarkStart w:id="2169" w:name="_Toc31967503"/>
      <w:bookmarkStart w:id="2170" w:name="_Toc31986840"/>
      <w:bookmarkStart w:id="2171" w:name="_Toc32167370"/>
      <w:bookmarkStart w:id="2172" w:name="_Toc32222618"/>
      <w:bookmarkStart w:id="2173" w:name="_Toc30841531"/>
      <w:bookmarkStart w:id="2174" w:name="_Toc31906379"/>
      <w:bookmarkStart w:id="2175" w:name="_Toc31967504"/>
      <w:bookmarkStart w:id="2176" w:name="_Toc31986841"/>
      <w:bookmarkStart w:id="2177" w:name="_Toc32167371"/>
      <w:bookmarkStart w:id="2178" w:name="_Toc32222619"/>
      <w:bookmarkStart w:id="2179" w:name="_Toc30841532"/>
      <w:bookmarkStart w:id="2180" w:name="_Toc31906380"/>
      <w:bookmarkStart w:id="2181" w:name="_Toc31967505"/>
      <w:bookmarkStart w:id="2182" w:name="_Toc31986842"/>
      <w:bookmarkStart w:id="2183" w:name="_Toc32167372"/>
      <w:bookmarkStart w:id="2184" w:name="_Toc32222620"/>
      <w:bookmarkStart w:id="2185" w:name="_Toc30841533"/>
      <w:bookmarkStart w:id="2186" w:name="_Toc31906381"/>
      <w:bookmarkStart w:id="2187" w:name="_Toc31967506"/>
      <w:bookmarkStart w:id="2188" w:name="_Toc31986843"/>
      <w:bookmarkStart w:id="2189" w:name="_Toc32167373"/>
      <w:bookmarkStart w:id="2190" w:name="_Toc32222621"/>
      <w:bookmarkStart w:id="2191" w:name="_Toc30841534"/>
      <w:bookmarkStart w:id="2192" w:name="_Toc31906382"/>
      <w:bookmarkStart w:id="2193" w:name="_Toc31967507"/>
      <w:bookmarkStart w:id="2194" w:name="_Toc31986844"/>
      <w:bookmarkStart w:id="2195" w:name="_Toc32167374"/>
      <w:bookmarkStart w:id="2196" w:name="_Toc32222622"/>
      <w:bookmarkStart w:id="2197" w:name="_Toc30841535"/>
      <w:bookmarkStart w:id="2198" w:name="_Toc31906383"/>
      <w:bookmarkStart w:id="2199" w:name="_Toc31967508"/>
      <w:bookmarkStart w:id="2200" w:name="_Toc31986845"/>
      <w:bookmarkStart w:id="2201" w:name="_Toc32167375"/>
      <w:bookmarkStart w:id="2202" w:name="_Toc32222623"/>
      <w:bookmarkStart w:id="2203" w:name="_Toc30841536"/>
      <w:bookmarkStart w:id="2204" w:name="_Toc31906384"/>
      <w:bookmarkStart w:id="2205" w:name="_Toc31967509"/>
      <w:bookmarkStart w:id="2206" w:name="_Toc31986846"/>
      <w:bookmarkStart w:id="2207" w:name="_Toc32167376"/>
      <w:bookmarkStart w:id="2208" w:name="_Toc32222624"/>
      <w:bookmarkStart w:id="2209" w:name="_Toc30841537"/>
      <w:bookmarkStart w:id="2210" w:name="_Toc31906385"/>
      <w:bookmarkStart w:id="2211" w:name="_Toc31967510"/>
      <w:bookmarkStart w:id="2212" w:name="_Toc31986847"/>
      <w:bookmarkStart w:id="2213" w:name="_Toc32167377"/>
      <w:bookmarkStart w:id="2214" w:name="_Toc32222625"/>
      <w:bookmarkStart w:id="2215" w:name="_Toc33122259"/>
      <w:bookmarkStart w:id="2216" w:name="_Toc33533219"/>
      <w:bookmarkStart w:id="2217" w:name="_Toc33533553"/>
      <w:bookmarkStart w:id="2218" w:name="_Toc33598195"/>
      <w:bookmarkStart w:id="2219" w:name="_Toc33602698"/>
      <w:bookmarkStart w:id="2220" w:name="_Toc33122260"/>
      <w:bookmarkStart w:id="2221" w:name="_Toc33533220"/>
      <w:bookmarkStart w:id="2222" w:name="_Toc33533554"/>
      <w:bookmarkStart w:id="2223" w:name="_Toc33598196"/>
      <w:bookmarkStart w:id="2224" w:name="_Toc33602699"/>
      <w:bookmarkStart w:id="2225" w:name="_Toc33122261"/>
      <w:bookmarkStart w:id="2226" w:name="_Toc33533221"/>
      <w:bookmarkStart w:id="2227" w:name="_Toc33533555"/>
      <w:bookmarkStart w:id="2228" w:name="_Toc33598197"/>
      <w:bookmarkStart w:id="2229" w:name="_Toc33602700"/>
      <w:bookmarkStart w:id="2230" w:name="_Toc33122262"/>
      <w:bookmarkStart w:id="2231" w:name="_Toc33533222"/>
      <w:bookmarkStart w:id="2232" w:name="_Toc33533556"/>
      <w:bookmarkStart w:id="2233" w:name="_Toc33598198"/>
      <w:bookmarkStart w:id="2234" w:name="_Toc33602701"/>
      <w:bookmarkStart w:id="2235" w:name="_Toc33122263"/>
      <w:bookmarkStart w:id="2236" w:name="_Toc33533223"/>
      <w:bookmarkStart w:id="2237" w:name="_Toc33533557"/>
      <w:bookmarkStart w:id="2238" w:name="_Toc33598199"/>
      <w:bookmarkStart w:id="2239" w:name="_Toc33602702"/>
      <w:bookmarkStart w:id="2240" w:name="_Toc33122264"/>
      <w:bookmarkStart w:id="2241" w:name="_Toc33533224"/>
      <w:bookmarkStart w:id="2242" w:name="_Toc33533558"/>
      <w:bookmarkStart w:id="2243" w:name="_Toc33598200"/>
      <w:bookmarkStart w:id="2244" w:name="_Toc33602703"/>
      <w:bookmarkStart w:id="2245" w:name="_Toc33122265"/>
      <w:bookmarkStart w:id="2246" w:name="_Toc33533225"/>
      <w:bookmarkStart w:id="2247" w:name="_Toc33533559"/>
      <w:bookmarkStart w:id="2248" w:name="_Toc33598201"/>
      <w:bookmarkStart w:id="2249" w:name="_Toc33602704"/>
      <w:bookmarkStart w:id="2250" w:name="_Toc33122266"/>
      <w:bookmarkStart w:id="2251" w:name="_Toc33533226"/>
      <w:bookmarkStart w:id="2252" w:name="_Toc33533560"/>
      <w:bookmarkStart w:id="2253" w:name="_Toc33598202"/>
      <w:bookmarkStart w:id="2254" w:name="_Toc33602705"/>
      <w:bookmarkStart w:id="2255" w:name="_Ref392235876"/>
      <w:bookmarkStart w:id="2256" w:name="_Toc392236839"/>
      <w:bookmarkStart w:id="2257" w:name="_Toc30768188"/>
      <w:bookmarkStart w:id="2258" w:name="_Toc110956533"/>
      <w:bookmarkStart w:id="2259" w:name="_Toc136769911"/>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sidRPr="009C3823">
        <w:t>Privacy</w:t>
      </w:r>
      <w:bookmarkEnd w:id="2255"/>
      <w:bookmarkEnd w:id="2256"/>
      <w:bookmarkEnd w:id="2257"/>
      <w:bookmarkEnd w:id="2258"/>
      <w:bookmarkEnd w:id="2259"/>
    </w:p>
    <w:p w14:paraId="35FB98E9" w14:textId="77777777" w:rsidR="00297A81" w:rsidRPr="009C3823" w:rsidRDefault="00297A81" w:rsidP="00375E35">
      <w:pPr>
        <w:pStyle w:val="DefenceHeading3"/>
        <w:keepNext/>
        <w:keepLines/>
      </w:pPr>
      <w:bookmarkStart w:id="2260" w:name="_Ref72478401"/>
      <w:r w:rsidRPr="009C3823">
        <w:t xml:space="preserve">The </w:t>
      </w:r>
      <w:r w:rsidR="009F0144" w:rsidRPr="00E2361C">
        <w:t>Contractor</w:t>
      </w:r>
      <w:r w:rsidRPr="009C3823">
        <w:t xml:space="preserve"> </w:t>
      </w:r>
      <w:bookmarkEnd w:id="2260"/>
      <w:r w:rsidRPr="009C3823">
        <w:t xml:space="preserve">must: </w:t>
      </w:r>
    </w:p>
    <w:p w14:paraId="1025F85E" w14:textId="77777777" w:rsidR="00297A81" w:rsidRPr="009C3823" w:rsidRDefault="00297A81" w:rsidP="00375E35">
      <w:pPr>
        <w:pStyle w:val="DefenceHeading4"/>
      </w:pPr>
      <w:r w:rsidRPr="009C3823">
        <w:t xml:space="preserve">comply with its obligations under the </w:t>
      </w:r>
      <w:r w:rsidRPr="00E2361C">
        <w:t>Privacy Act</w:t>
      </w:r>
      <w:r w:rsidRPr="009C3823">
        <w:t>;</w:t>
      </w:r>
    </w:p>
    <w:p w14:paraId="1BB5D9D6" w14:textId="77777777"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2A729640" w14:textId="7777777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08FACEE0" w14:textId="77777777"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18DF0EA4" w14:textId="77777777"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404163F3" w14:textId="77777777"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27A427DD" w14:textId="77777777"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5F9A00CE" w14:textId="77777777"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321DCF87" w14:textId="77777777"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3CAF4F13" w14:textId="7777777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2C796E5C" w14:textId="2DA25005" w:rsidR="00297A81" w:rsidRPr="009C3823" w:rsidRDefault="00297A81" w:rsidP="00375E35">
      <w:pPr>
        <w:pStyle w:val="DefenceHeading4"/>
      </w:pPr>
      <w:bookmarkStart w:id="2261"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214954">
        <w:t>18.1</w:t>
      </w:r>
      <w:r w:rsidRPr="009C3823">
        <w:fldChar w:fldCharType="end"/>
      </w:r>
      <w:r w:rsidRPr="009C3823">
        <w:t xml:space="preserve">, as if the subcontractor were the </w:t>
      </w:r>
      <w:r w:rsidR="009F0144" w:rsidRPr="00E2361C">
        <w:t>Contractor</w:t>
      </w:r>
      <w:r w:rsidRPr="009C3823">
        <w:t>;</w:t>
      </w:r>
      <w:bookmarkEnd w:id="2261"/>
    </w:p>
    <w:p w14:paraId="498B8CD3" w14:textId="4C089251"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214954">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09A6467C" w14:textId="77777777"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4AEAAFA1" w14:textId="77777777" w:rsidR="00297A81" w:rsidRPr="009C3823" w:rsidRDefault="00297A81" w:rsidP="00375E35">
      <w:pPr>
        <w:pStyle w:val="DefenceHeading4"/>
      </w:pPr>
      <w:bookmarkStart w:id="2262" w:name="_Ref72674087"/>
      <w:r w:rsidRPr="009C3823">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2262"/>
    </w:p>
    <w:p w14:paraId="28609040" w14:textId="1DF864F9"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rPr>
          <w:bCs w:val="0"/>
          <w:iCs w:val="0"/>
        </w:rPr>
        <w:fldChar w:fldCharType="begin"/>
      </w:r>
      <w:r w:rsidRPr="009C3823">
        <w:instrText xml:space="preserve"> REF _Ref392235876 \r \h </w:instrText>
      </w:r>
      <w:r w:rsidR="008B621B" w:rsidRPr="009C3823">
        <w:instrText xml:space="preserve"> \* MERGEFORMAT </w:instrText>
      </w:r>
      <w:r w:rsidRPr="009C3823">
        <w:rPr>
          <w:bCs w:val="0"/>
          <w:iCs w:val="0"/>
        </w:rPr>
      </w:r>
      <w:r w:rsidRPr="009C3823">
        <w:rPr>
          <w:bCs w:val="0"/>
          <w:iCs w:val="0"/>
        </w:rPr>
        <w:fldChar w:fldCharType="separate"/>
      </w:r>
      <w:r w:rsidR="00214954">
        <w:t>18.1</w:t>
      </w:r>
      <w:r w:rsidRPr="009C3823">
        <w:rPr>
          <w:bCs w:val="0"/>
          <w:iCs w:val="0"/>
        </w:rPr>
        <w:fldChar w:fldCharType="end"/>
      </w:r>
      <w:r w:rsidRPr="009C3823">
        <w:t>;</w:t>
      </w:r>
    </w:p>
    <w:p w14:paraId="1B8ABC25" w14:textId="6EB3BCFA" w:rsidR="00297A81" w:rsidRPr="009C3823" w:rsidRDefault="00297A81" w:rsidP="00375E35">
      <w:pPr>
        <w:pStyle w:val="DefenceHeading5"/>
      </w:pPr>
      <w:r w:rsidRPr="009C3823">
        <w:lastRenderedPageBreak/>
        <w:t xml:space="preserve">a breach of a subcontractor's obligations under a subcontract as contemplated by subparagraph </w:t>
      </w:r>
      <w:r w:rsidRPr="009C3823">
        <w:rPr>
          <w:bCs w:val="0"/>
          <w:iCs w:val="0"/>
        </w:rPr>
        <w:fldChar w:fldCharType="begin"/>
      </w:r>
      <w:r w:rsidRPr="009C3823">
        <w:instrText xml:space="preserve"> REF _Ref72674052 \r \h  \* MERGEFORMAT </w:instrText>
      </w:r>
      <w:r w:rsidRPr="009C3823">
        <w:rPr>
          <w:bCs w:val="0"/>
          <w:iCs w:val="0"/>
        </w:rPr>
      </w:r>
      <w:r w:rsidRPr="009C3823">
        <w:rPr>
          <w:bCs w:val="0"/>
          <w:iCs w:val="0"/>
        </w:rPr>
        <w:fldChar w:fldCharType="separate"/>
      </w:r>
      <w:r w:rsidR="00214954">
        <w:t>(xi)</w:t>
      </w:r>
      <w:r w:rsidRPr="009C3823">
        <w:rPr>
          <w:bCs w:val="0"/>
          <w:iCs w:val="0"/>
        </w:rPr>
        <w:fldChar w:fldCharType="end"/>
      </w:r>
      <w:r w:rsidRPr="009C3823">
        <w:t>;</w:t>
      </w:r>
    </w:p>
    <w:p w14:paraId="3460A990" w14:textId="77777777"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B55D625" w14:textId="77777777"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27054BAB" w14:textId="6360652B" w:rsidR="00297A81" w:rsidRPr="009C3823" w:rsidRDefault="00297A81" w:rsidP="00375E35">
      <w:pPr>
        <w:pStyle w:val="DefenceHeading3"/>
      </w:pPr>
      <w:r w:rsidRPr="009C3823">
        <w:t xml:space="preserve">For the purposes of paragraph </w:t>
      </w:r>
      <w:r w:rsidRPr="009C3823">
        <w:rPr>
          <w:bCs w:val="0"/>
        </w:rPr>
        <w:fldChar w:fldCharType="begin"/>
      </w:r>
      <w:r w:rsidRPr="009C3823">
        <w:instrText xml:space="preserve"> REF _Ref72674087 \r \h  \* MERGEFORMAT </w:instrText>
      </w:r>
      <w:r w:rsidRPr="009C3823">
        <w:rPr>
          <w:bCs w:val="0"/>
        </w:rPr>
      </w:r>
      <w:r w:rsidRPr="009C3823">
        <w:rPr>
          <w:bCs w:val="0"/>
        </w:rPr>
        <w:fldChar w:fldCharType="separate"/>
      </w:r>
      <w:r w:rsidR="00214954">
        <w:t>(a)(xiv)</w:t>
      </w:r>
      <w:r w:rsidRPr="009C3823">
        <w:rPr>
          <w:bCs w:val="0"/>
        </w:rPr>
        <w:fldChar w:fldCharType="end"/>
      </w:r>
      <w:r w:rsidRPr="009C3823">
        <w:t xml:space="preserve">, </w:t>
      </w:r>
      <w:r w:rsidR="007A1D61" w:rsidRPr="00E036AD">
        <w:rPr>
          <w:b/>
        </w:rPr>
        <w:t>costs, expenses, losses, damages or liabilities</w:t>
      </w:r>
      <w:r w:rsidR="007A1D61" w:rsidRPr="00FC4E66">
        <w:rPr>
          <w:b/>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214954">
        <w:t>18.1</w:t>
      </w:r>
      <w:r w:rsidRPr="009C3823">
        <w:rPr>
          <w:bCs w:val="0"/>
        </w:rPr>
        <w:fldChar w:fldCharType="end"/>
      </w:r>
      <w:r w:rsidRPr="009C3823">
        <w:t>.</w:t>
      </w:r>
    </w:p>
    <w:p w14:paraId="1134AD46" w14:textId="77777777" w:rsidR="00297A81" w:rsidRPr="009C3823" w:rsidRDefault="00297A81" w:rsidP="00375E35">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2CE81B37" w14:textId="5C071B14"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214954">
        <w:t>18.1</w:t>
      </w:r>
      <w:r w:rsidRPr="009C3823">
        <w:fldChar w:fldCharType="end"/>
      </w:r>
      <w:r w:rsidRPr="009C3823">
        <w:t xml:space="preserve"> by itself or by a subcontractor;</w:t>
      </w:r>
    </w:p>
    <w:p w14:paraId="5F68DD14" w14:textId="7257A547"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214954">
        <w:t>(a)(xi)</w:t>
      </w:r>
      <w:r w:rsidRPr="009C3823">
        <w:fldChar w:fldCharType="end"/>
      </w:r>
      <w:r w:rsidRPr="009C3823">
        <w:t>;</w:t>
      </w:r>
    </w:p>
    <w:p w14:paraId="54F628C6" w14:textId="77777777"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02870BF9"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11E31358" w14:textId="073E9EC5" w:rsidR="00297A81" w:rsidRPr="00D84E9A" w:rsidRDefault="00297A81" w:rsidP="00375E35">
      <w:pPr>
        <w:pStyle w:val="DefenceHeading3"/>
      </w:pPr>
      <w:r w:rsidRPr="00D84E9A">
        <w:t xml:space="preserve">The </w:t>
      </w:r>
      <w:r w:rsidR="009F0144" w:rsidRPr="00D84E9A">
        <w:t>Contractor</w:t>
      </w:r>
      <w:r w:rsidRPr="00D84E9A">
        <w:t xml:space="preserve"> acknowledges that, in addition to the requirements of </w:t>
      </w:r>
      <w:r w:rsidR="007935E1" w:rsidRPr="00D84E9A">
        <w:t>clause</w:t>
      </w:r>
      <w:r w:rsidRPr="00D84E9A">
        <w:t xml:space="preserve"> </w:t>
      </w:r>
      <w:r w:rsidRPr="00CC095C">
        <w:rPr>
          <w:bCs w:val="0"/>
        </w:rPr>
        <w:fldChar w:fldCharType="begin"/>
      </w:r>
      <w:r w:rsidRPr="00D84E9A">
        <w:instrText xml:space="preserve"> REF _Ref392235876 \r \h </w:instrText>
      </w:r>
      <w:r w:rsidR="008B621B" w:rsidRPr="00D84E9A">
        <w:instrText xml:space="preserve"> \* MERGEFORMAT </w:instrText>
      </w:r>
      <w:r w:rsidRPr="00CC095C">
        <w:rPr>
          <w:bCs w:val="0"/>
        </w:rPr>
      </w:r>
      <w:r w:rsidRPr="00CC095C">
        <w:rPr>
          <w:bCs w:val="0"/>
        </w:rPr>
        <w:fldChar w:fldCharType="separate"/>
      </w:r>
      <w:r w:rsidR="00214954">
        <w:t>18.1</w:t>
      </w:r>
      <w:r w:rsidRPr="00CC095C">
        <w:rPr>
          <w:bCs w:val="0"/>
        </w:rPr>
        <w:fldChar w:fldCharType="end"/>
      </w:r>
      <w:r w:rsidRPr="00D84E9A">
        <w:t xml:space="preserve">, the </w:t>
      </w:r>
      <w:r w:rsidR="009F0144" w:rsidRPr="00D84E9A">
        <w:t>Contractor</w:t>
      </w:r>
      <w:r w:rsidRPr="00D84E9A">
        <w:t xml:space="preserve"> </w:t>
      </w:r>
      <w:r w:rsidR="00D84E9A" w:rsidRPr="00CC095C">
        <w:t>must also comply with any other Statutory Requirement</w:t>
      </w:r>
      <w:r w:rsidRPr="00D84E9A">
        <w:t xml:space="preserve"> in relation to the handling of </w:t>
      </w:r>
      <w:r w:rsidR="00437E8B" w:rsidRPr="00D84E9A">
        <w:t>Personal Information</w:t>
      </w:r>
      <w:r w:rsidRPr="00D84E9A">
        <w:t>.</w:t>
      </w:r>
    </w:p>
    <w:p w14:paraId="4F69E02D" w14:textId="0B77517D" w:rsidR="00297A81" w:rsidRPr="009C3823" w:rsidRDefault="00297A81" w:rsidP="00375E35">
      <w:pPr>
        <w:pStyle w:val="DefenceHeading3"/>
      </w:pPr>
      <w:r w:rsidRPr="009C3823">
        <w:t xml:space="preserve">Nothing 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214954">
        <w:t>18.1</w:t>
      </w:r>
      <w:r w:rsidRPr="009C3823">
        <w:rPr>
          <w:bCs w:val="0"/>
        </w:rPr>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2BC9FA96" w14:textId="287D2D37" w:rsidR="00297A81" w:rsidRPr="009C3823" w:rsidRDefault="00297A81" w:rsidP="00375E35">
      <w:pPr>
        <w:pStyle w:val="DefenceHeading3"/>
      </w:pPr>
      <w:r w:rsidRPr="009C3823">
        <w:t xml:space="preserve">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214954">
        <w:t>18.1</w:t>
      </w:r>
      <w:r w:rsidRPr="009C3823">
        <w:rPr>
          <w:bCs w:val="0"/>
        </w:rPr>
        <w:fldChar w:fldCharType="end"/>
      </w:r>
      <w:r w:rsidR="008B621B" w:rsidRPr="009C3823">
        <w:t xml:space="preserve">, </w:t>
      </w:r>
      <w:r w:rsidRPr="009C3823">
        <w:rPr>
          <w:b/>
        </w:rPr>
        <w:t>received</w:t>
      </w:r>
      <w:r w:rsidRPr="009C3823">
        <w:t xml:space="preserve"> includes collected.</w:t>
      </w:r>
    </w:p>
    <w:p w14:paraId="7E9F16F8" w14:textId="77777777" w:rsidR="00DA7739" w:rsidRPr="005D2C6B" w:rsidRDefault="00A8787D" w:rsidP="00375E35">
      <w:pPr>
        <w:pStyle w:val="DefenceHeading2"/>
      </w:pPr>
      <w:bookmarkStart w:id="2263" w:name="_Ref71884574"/>
      <w:bookmarkStart w:id="2264" w:name="_Toc110956534"/>
      <w:bookmarkStart w:id="2265" w:name="_Toc136769912"/>
      <w:r w:rsidRPr="00CE4628">
        <w:t>Moral Rights</w:t>
      </w:r>
      <w:bookmarkEnd w:id="2263"/>
      <w:bookmarkEnd w:id="2264"/>
      <w:bookmarkEnd w:id="2265"/>
      <w:r w:rsidR="00402741">
        <w:t xml:space="preserve"> </w:t>
      </w:r>
    </w:p>
    <w:p w14:paraId="38411710" w14:textId="77777777" w:rsidR="00DA7739" w:rsidRPr="005D2C6B" w:rsidRDefault="00DA7739" w:rsidP="00375E35">
      <w:pPr>
        <w:pStyle w:val="DefenceHeading3"/>
      </w:pPr>
      <w:r w:rsidRPr="005D2C6B">
        <w:t xml:space="preserve">To the extent permitted by law, the </w:t>
      </w:r>
      <w:r w:rsidR="009F0144" w:rsidRPr="00E2361C">
        <w:t>Contractor</w:t>
      </w:r>
      <w:r w:rsidRPr="005D2C6B">
        <w:t>:</w:t>
      </w:r>
    </w:p>
    <w:p w14:paraId="341E9B1A" w14:textId="77777777" w:rsidR="00DA7739" w:rsidRPr="005D2C6B" w:rsidRDefault="00DA7739" w:rsidP="00375E35">
      <w:pPr>
        <w:pStyle w:val="DefenceHeading4"/>
      </w:pPr>
      <w:bookmarkStart w:id="2266" w:name="_Ref114291088"/>
      <w:r w:rsidRPr="005D2C6B">
        <w:t xml:space="preserve">must not, and must take all reasonable steps to ensure that its directors, other officers, employees </w:t>
      </w:r>
      <w:r w:rsidR="00160A4D" w:rsidRPr="005D2C6B">
        <w:t xml:space="preserve">and </w:t>
      </w:r>
      <w:r w:rsidRPr="005D2C6B">
        <w:t xml:space="preserve">subcontractors do not, sue, enforce any </w:t>
      </w:r>
      <w:r w:rsidR="00014002" w:rsidRPr="005D2C6B">
        <w:t>claim</w:t>
      </w:r>
      <w:r w:rsidRPr="005D2C6B">
        <w:t xml:space="preserve">, bring any action or exercise any remedy in respect of any breach or alleged breach of any person's </w:t>
      </w:r>
      <w:r w:rsidR="00544134" w:rsidRPr="00E2361C">
        <w:t>Moral Rights</w:t>
      </w:r>
      <w:r w:rsidRPr="005D2C6B">
        <w:t xml:space="preserve"> (whether before or after the </w:t>
      </w:r>
      <w:r w:rsidR="00F714BA" w:rsidRPr="00E2361C">
        <w:rPr>
          <w:bCs/>
        </w:rPr>
        <w:t>Award Date</w:t>
      </w:r>
      <w:r w:rsidRPr="005D2C6B">
        <w:t xml:space="preserve">) in respect of </w:t>
      </w:r>
      <w:r w:rsidR="00A860DE">
        <w:t xml:space="preserve">the </w:t>
      </w:r>
      <w:r w:rsidR="00437E8B" w:rsidRPr="00E2361C">
        <w:t>Project Documents</w:t>
      </w:r>
      <w:r w:rsidRPr="005D2C6B">
        <w:t xml:space="preserve"> or the </w:t>
      </w:r>
      <w:r w:rsidR="00D025B5" w:rsidRPr="00E2361C">
        <w:t>Works</w:t>
      </w:r>
      <w:r w:rsidRPr="005D2C6B">
        <w:t xml:space="preserve"> by:</w:t>
      </w:r>
      <w:bookmarkEnd w:id="2266"/>
    </w:p>
    <w:p w14:paraId="15310991" w14:textId="77777777" w:rsidR="00DA7739" w:rsidRPr="005D2C6B" w:rsidRDefault="00DA7739" w:rsidP="00375E35">
      <w:pPr>
        <w:pStyle w:val="DefenceHeading5"/>
      </w:pPr>
      <w:r w:rsidRPr="005D2C6B">
        <w:t xml:space="preserve">the </w:t>
      </w:r>
      <w:r w:rsidR="001556EC" w:rsidRPr="00E2361C">
        <w:t>Commonwealth</w:t>
      </w:r>
      <w:r w:rsidRPr="005D2C6B">
        <w:t>;</w:t>
      </w:r>
    </w:p>
    <w:p w14:paraId="1548C058" w14:textId="77777777" w:rsidR="00DA7739" w:rsidRPr="005D2C6B" w:rsidRDefault="00DA7739" w:rsidP="00375E35">
      <w:pPr>
        <w:pStyle w:val="DefenceHeading5"/>
      </w:pPr>
      <w:r w:rsidRPr="005D2C6B">
        <w:t xml:space="preserve">any third party to whom the </w:t>
      </w:r>
      <w:r w:rsidR="001556EC" w:rsidRPr="00E2361C">
        <w:t>Commonwealth</w:t>
      </w:r>
      <w:r w:rsidRPr="005D2C6B">
        <w:t xml:space="preserve"> sub-licenses (whether that sub</w:t>
      </w:r>
      <w:r w:rsidR="0044159D" w:rsidRPr="005D2C6B">
        <w:noBreakHyphen/>
      </w:r>
      <w:r w:rsidRPr="005D2C6B">
        <w:t xml:space="preserve">licence is express or implied), or grants any other right to use, possess, modify, vary or amend any </w:t>
      </w:r>
      <w:r w:rsidR="00437E8B" w:rsidRPr="00E2361C">
        <w:t>Project Documents</w:t>
      </w:r>
      <w:r w:rsidRPr="005D2C6B">
        <w:t xml:space="preserve"> or the </w:t>
      </w:r>
      <w:r w:rsidR="00D025B5" w:rsidRPr="00E2361C">
        <w:t>Works</w:t>
      </w:r>
      <w:r w:rsidRPr="005D2C6B">
        <w:t xml:space="preserve"> (</w:t>
      </w:r>
      <w:r w:rsidRPr="005D2C6B">
        <w:rPr>
          <w:b/>
          <w:bCs w:val="0"/>
        </w:rPr>
        <w:t>Sub</w:t>
      </w:r>
      <w:r w:rsidR="00BE7473">
        <w:rPr>
          <w:b/>
          <w:bCs w:val="0"/>
        </w:rPr>
        <w:t>-</w:t>
      </w:r>
      <w:r w:rsidRPr="005D2C6B">
        <w:rPr>
          <w:b/>
          <w:bCs w:val="0"/>
        </w:rPr>
        <w:t>Licensee</w:t>
      </w:r>
      <w:r w:rsidRPr="005D2C6B">
        <w:t xml:space="preserve">); </w:t>
      </w:r>
    </w:p>
    <w:p w14:paraId="23079A15" w14:textId="77777777" w:rsidR="00DA7739" w:rsidRPr="005D2C6B" w:rsidRDefault="00DA7739" w:rsidP="006A6C21">
      <w:pPr>
        <w:pStyle w:val="DefenceHeading5"/>
      </w:pPr>
      <w:r w:rsidRPr="005D2C6B">
        <w:t xml:space="preserve">any third party to whom the </w:t>
      </w:r>
      <w:r w:rsidR="001556EC" w:rsidRPr="00E2361C">
        <w:t>Commonwealth</w:t>
      </w:r>
      <w:r w:rsidRPr="005D2C6B">
        <w:t xml:space="preserve"> assigns any </w:t>
      </w:r>
      <w:r w:rsidR="006A6C21" w:rsidRPr="00E2361C">
        <w:t>Intellectual Property Rights</w:t>
      </w:r>
      <w:r w:rsidRPr="005D2C6B">
        <w:t xml:space="preserve"> in the </w:t>
      </w:r>
      <w:r w:rsidR="00437E8B" w:rsidRPr="00E2361C">
        <w:t>Project Documents</w:t>
      </w:r>
      <w:r w:rsidRPr="005D2C6B">
        <w:t xml:space="preserve"> or the </w:t>
      </w:r>
      <w:r w:rsidR="00D025B5" w:rsidRPr="00E2361C">
        <w:t>Works</w:t>
      </w:r>
      <w:r w:rsidRPr="005D2C6B">
        <w:t xml:space="preserve"> (</w:t>
      </w:r>
      <w:r w:rsidRPr="005D2C6B">
        <w:rPr>
          <w:b/>
        </w:rPr>
        <w:t>Assignee</w:t>
      </w:r>
      <w:r w:rsidRPr="005D2C6B">
        <w:t>); or</w:t>
      </w:r>
    </w:p>
    <w:p w14:paraId="75AECE40" w14:textId="77777777" w:rsidR="00DA7739" w:rsidRPr="005D2C6B" w:rsidRDefault="00DA7739" w:rsidP="00375E35">
      <w:pPr>
        <w:pStyle w:val="DefenceHeading5"/>
      </w:pPr>
      <w:r w:rsidRPr="005D2C6B">
        <w:t>any</w:t>
      </w:r>
      <w:r w:rsidRPr="005D2C6B">
        <w:rPr>
          <w:iCs w:val="0"/>
        </w:rPr>
        <w:t xml:space="preserve"> </w:t>
      </w:r>
      <w:r w:rsidR="00437E8B" w:rsidRPr="00E2361C">
        <w:t>Other Contractors</w:t>
      </w:r>
      <w:r w:rsidRPr="005D2C6B">
        <w:t>;</w:t>
      </w:r>
    </w:p>
    <w:p w14:paraId="4E2B570C" w14:textId="55ADB46A" w:rsidR="00DA7739" w:rsidRPr="005D2C6B" w:rsidRDefault="00DA7739" w:rsidP="00375E35">
      <w:pPr>
        <w:pStyle w:val="DefenceHeading4"/>
      </w:pPr>
      <w:bookmarkStart w:id="2267" w:name="_Ref114291093"/>
      <w:r w:rsidRPr="005D2C6B">
        <w:t>without limiting</w:t>
      </w:r>
      <w:r w:rsidR="00A639F9" w:rsidRPr="005D2C6B">
        <w:t xml:space="preserve"> </w:t>
      </w:r>
      <w:r w:rsidR="0068243E" w:rsidRPr="005D2C6B">
        <w:t>subparagraph</w:t>
      </w:r>
      <w:r w:rsidR="00227C20" w:rsidRPr="005D2C6B">
        <w:t xml:space="preserve">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214954">
        <w:t>(i)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860AE9" w:rsidRPr="005D2C6B">
        <w:t>s</w:t>
      </w:r>
      <w:r w:rsidRPr="005D2C6B">
        <w:t xml:space="preserve"> </w:t>
      </w:r>
      <w:r w:rsidR="00160A4D" w:rsidRPr="005D2C6B">
        <w:t xml:space="preserve">and </w:t>
      </w:r>
      <w:r w:rsidRPr="00BE7473">
        <w:t>Assignee</w:t>
      </w:r>
      <w:r w:rsidR="00860AE9" w:rsidRPr="00BE7473">
        <w:t>s</w:t>
      </w:r>
      <w:r w:rsidRPr="005D2C6B">
        <w:t>:</w:t>
      </w:r>
      <w:bookmarkEnd w:id="2267"/>
    </w:p>
    <w:p w14:paraId="6FB7537A" w14:textId="77777777" w:rsidR="00DA7739" w:rsidRPr="005D2C6B" w:rsidRDefault="00DA7739" w:rsidP="00375E35">
      <w:pPr>
        <w:pStyle w:val="DefenceHeading5"/>
      </w:pPr>
      <w:r w:rsidRPr="005D2C6B">
        <w:t>failing to acknowledge</w:t>
      </w:r>
      <w:r w:rsidR="007D5B5A" w:rsidRPr="005D2C6B">
        <w:t xml:space="preserve"> or attribute</w:t>
      </w:r>
      <w:r w:rsidRPr="005D2C6B">
        <w:t xml:space="preserve"> the </w:t>
      </w:r>
      <w:r w:rsidR="00465E9F" w:rsidRPr="00E2361C">
        <w:t>Contractor</w:t>
      </w:r>
      <w:r w:rsidRPr="00E2361C">
        <w:t>'s</w:t>
      </w:r>
      <w:r w:rsidRPr="005D2C6B">
        <w:t xml:space="preserve"> or any other person's authorship of </w:t>
      </w:r>
      <w:r w:rsidR="00402741">
        <w:t xml:space="preserve">the </w:t>
      </w:r>
      <w:r w:rsidR="00437E8B" w:rsidRPr="00E2361C">
        <w:t>Project Documents</w:t>
      </w:r>
      <w:r w:rsidRPr="005D2C6B">
        <w:t xml:space="preserve"> or the </w:t>
      </w:r>
      <w:r w:rsidR="00D025B5" w:rsidRPr="00E2361C">
        <w:t>Works</w:t>
      </w:r>
      <w:r w:rsidRPr="005D2C6B">
        <w:t>;</w:t>
      </w:r>
    </w:p>
    <w:p w14:paraId="670A73A4" w14:textId="77777777" w:rsidR="00DA7739" w:rsidRPr="005D2C6B" w:rsidRDefault="00DA7739" w:rsidP="00375E35">
      <w:pPr>
        <w:pStyle w:val="DefenceHeading5"/>
      </w:pPr>
      <w:r w:rsidRPr="005D2C6B">
        <w:lastRenderedPageBreak/>
        <w:t xml:space="preserve">falsely attributing authorship of </w:t>
      </w:r>
      <w:r w:rsidR="00402741">
        <w:t xml:space="preserve">the </w:t>
      </w:r>
      <w:r w:rsidR="00437E8B" w:rsidRPr="00E2361C">
        <w:t>Project Documents</w:t>
      </w:r>
      <w:r w:rsidRPr="005D2C6B">
        <w:t xml:space="preserve"> or the </w:t>
      </w:r>
      <w:r w:rsidR="00D025B5" w:rsidRPr="00E2361C">
        <w:t>Works</w:t>
      </w:r>
      <w:r w:rsidRPr="005D2C6B">
        <w:t>; and</w:t>
      </w:r>
    </w:p>
    <w:p w14:paraId="17035264" w14:textId="77777777" w:rsidR="00DA7739" w:rsidRPr="005D2C6B" w:rsidRDefault="00DA7739" w:rsidP="00375E35">
      <w:pPr>
        <w:pStyle w:val="DefenceHeading5"/>
      </w:pPr>
      <w:r w:rsidRPr="005D2C6B">
        <w:t xml:space="preserve">making any modification, variation or amendment of any nature whatsoever to </w:t>
      </w:r>
      <w:r w:rsidR="00402741">
        <w:t xml:space="preserve">the </w:t>
      </w:r>
      <w:r w:rsidR="00437E8B" w:rsidRPr="00E2361C">
        <w:t>Project Documents</w:t>
      </w:r>
      <w:r w:rsidRPr="005D2C6B">
        <w:t xml:space="preserve"> or the </w:t>
      </w:r>
      <w:r w:rsidR="00D025B5" w:rsidRPr="00E2361C">
        <w:t>Works</w:t>
      </w:r>
      <w:r w:rsidRPr="005D2C6B">
        <w:t>, whether or not:</w:t>
      </w:r>
    </w:p>
    <w:p w14:paraId="757C8ACF" w14:textId="77777777" w:rsidR="00DA7739" w:rsidRPr="005D2C6B" w:rsidRDefault="00DA7739" w:rsidP="00375E35">
      <w:pPr>
        <w:pStyle w:val="DefenceHeading6"/>
      </w:pPr>
      <w:r w:rsidRPr="005D2C6B">
        <w:t xml:space="preserve">it results in a material distortion of or destruction or mutilation of the </w:t>
      </w:r>
      <w:r w:rsidR="00437E8B" w:rsidRPr="00E2361C">
        <w:t>Project Documents</w:t>
      </w:r>
      <w:r w:rsidRPr="005D2C6B">
        <w:t xml:space="preserve"> or the </w:t>
      </w:r>
      <w:r w:rsidR="00D025B5" w:rsidRPr="00E2361C">
        <w:t>Works</w:t>
      </w:r>
      <w:r w:rsidRPr="005D2C6B">
        <w:t>; or</w:t>
      </w:r>
    </w:p>
    <w:p w14:paraId="45E62827" w14:textId="77777777" w:rsidR="00DA7739" w:rsidRPr="005D2C6B" w:rsidRDefault="00DA7739" w:rsidP="00375E35">
      <w:pPr>
        <w:pStyle w:val="DefenceHeading6"/>
      </w:pPr>
      <w:r w:rsidRPr="005D2C6B">
        <w:t xml:space="preserve">it is prejudicial to the honour or reputation of the </w:t>
      </w:r>
      <w:r w:rsidR="009F0144" w:rsidRPr="00E2361C">
        <w:t>Contractor</w:t>
      </w:r>
      <w:r w:rsidRPr="005D2C6B">
        <w:t xml:space="preserve"> or any other author of </w:t>
      </w:r>
      <w:r w:rsidR="00242164">
        <w:t xml:space="preserve">the </w:t>
      </w:r>
      <w:r w:rsidR="00437E8B" w:rsidRPr="00E2361C">
        <w:t>Project Documents</w:t>
      </w:r>
      <w:r w:rsidRPr="005D2C6B">
        <w:t xml:space="preserve"> or the </w:t>
      </w:r>
      <w:r w:rsidR="00D025B5" w:rsidRPr="00E2361C">
        <w:t>Works</w:t>
      </w:r>
      <w:r w:rsidRPr="005D2C6B">
        <w:t>; and</w:t>
      </w:r>
    </w:p>
    <w:p w14:paraId="299F2AE0" w14:textId="25587DB6" w:rsidR="00DA7739" w:rsidRPr="005D2C6B" w:rsidRDefault="00DA7739" w:rsidP="00375E35">
      <w:pPr>
        <w:pStyle w:val="DefenceHeading4"/>
      </w:pPr>
      <w:r w:rsidRPr="005D2C6B">
        <w:t xml:space="preserve">without limiting </w:t>
      </w:r>
      <w:r w:rsidR="0068243E" w:rsidRPr="005D2C6B">
        <w:t>subparagraph</w:t>
      </w:r>
      <w:r w:rsidR="00FC1E29" w:rsidRPr="005D2C6B">
        <w:t xml:space="preserve">s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214954">
        <w:t>(i)</w:t>
      </w:r>
      <w:r w:rsidR="00227C20" w:rsidRPr="005D2C6B">
        <w:fldChar w:fldCharType="end"/>
      </w:r>
      <w:r w:rsidRPr="005D2C6B">
        <w:t xml:space="preserve"> and </w:t>
      </w:r>
      <w:r w:rsidR="00227C20" w:rsidRPr="005D2C6B">
        <w:fldChar w:fldCharType="begin"/>
      </w:r>
      <w:r w:rsidR="00227C20" w:rsidRPr="005D2C6B">
        <w:instrText xml:space="preserve"> REF _Ref114291093 \r \h </w:instrText>
      </w:r>
      <w:r w:rsidR="005D2C6B">
        <w:instrText xml:space="preserve"> \* MERGEFORMAT </w:instrText>
      </w:r>
      <w:r w:rsidR="00227C20" w:rsidRPr="005D2C6B">
        <w:fldChar w:fldCharType="separate"/>
      </w:r>
      <w:r w:rsidR="00214954">
        <w:t>(ii)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160A4D" w:rsidRPr="00CE4628">
        <w:t>s</w:t>
      </w:r>
      <w:r w:rsidRPr="005D2C6B">
        <w:t xml:space="preserve"> </w:t>
      </w:r>
      <w:r w:rsidR="00160A4D" w:rsidRPr="005D2C6B">
        <w:t xml:space="preserve">and </w:t>
      </w:r>
      <w:r w:rsidRPr="00BE7473">
        <w:t>Assignee</w:t>
      </w:r>
      <w:r w:rsidR="00160A4D" w:rsidRPr="00BE7473">
        <w:t>s</w:t>
      </w:r>
      <w:r w:rsidRPr="005D2C6B">
        <w:t>:</w:t>
      </w:r>
    </w:p>
    <w:p w14:paraId="5A3C8A85" w14:textId="77777777" w:rsidR="00DA7739" w:rsidRPr="0067134C" w:rsidRDefault="00DA7739" w:rsidP="00375E35">
      <w:pPr>
        <w:pStyle w:val="DefenceHeading5"/>
      </w:pPr>
      <w:r w:rsidRPr="005D2C6B">
        <w:t xml:space="preserve">using </w:t>
      </w:r>
      <w:r w:rsidR="00402741">
        <w:t xml:space="preserve">the </w:t>
      </w:r>
      <w:r w:rsidR="00437E8B" w:rsidRPr="00E2361C">
        <w:t>Project Documents</w:t>
      </w:r>
      <w:r w:rsidRPr="0067134C">
        <w:t xml:space="preserve"> or the </w:t>
      </w:r>
      <w:r w:rsidR="00D025B5" w:rsidRPr="00E2361C">
        <w:t>Works</w:t>
      </w:r>
      <w:r w:rsidRPr="0067134C">
        <w:t xml:space="preserve"> other than for the purpose for which it was intended at the time the </w:t>
      </w:r>
      <w:r w:rsidRPr="00E2361C">
        <w:t>Project Document</w:t>
      </w:r>
      <w:r w:rsidR="00627DA5">
        <w:t xml:space="preserve"> was</w:t>
      </w:r>
      <w:r w:rsidRPr="0067134C">
        <w:t xml:space="preserve"> or the </w:t>
      </w:r>
      <w:r w:rsidR="00D025B5" w:rsidRPr="00E2361C">
        <w:t>Works</w:t>
      </w:r>
      <w:r w:rsidRPr="0067134C">
        <w:t xml:space="preserve"> </w:t>
      </w:r>
      <w:r w:rsidR="00627DA5">
        <w:t>were</w:t>
      </w:r>
      <w:r w:rsidRPr="0067134C">
        <w:t xml:space="preserve"> created;</w:t>
      </w:r>
    </w:p>
    <w:p w14:paraId="5F9B0487" w14:textId="77777777" w:rsidR="00DA7739" w:rsidRPr="005D2C6B" w:rsidRDefault="00DA7739" w:rsidP="00375E35">
      <w:pPr>
        <w:pStyle w:val="DefenceHeading5"/>
      </w:pPr>
      <w:r w:rsidRPr="005D2C6B">
        <w:t xml:space="preserve">altering </w:t>
      </w:r>
      <w:r w:rsidR="00402741">
        <w:t xml:space="preserve">the </w:t>
      </w:r>
      <w:r w:rsidR="00437E8B" w:rsidRPr="00E2361C">
        <w:t>Project Documents</w:t>
      </w:r>
      <w:r w:rsidRPr="005D2C6B">
        <w:t xml:space="preserve"> or the </w:t>
      </w:r>
      <w:r w:rsidR="00D025B5" w:rsidRPr="00E2361C">
        <w:t>Works</w:t>
      </w:r>
      <w:r w:rsidRPr="005D2C6B">
        <w:t xml:space="preserve"> by adding to or removing elements from, or rearranging elements of, the </w:t>
      </w:r>
      <w:r w:rsidR="00437E8B" w:rsidRPr="00E2361C">
        <w:t>Project Documents</w:t>
      </w:r>
      <w:r w:rsidRPr="005D2C6B">
        <w:t xml:space="preserve"> or the </w:t>
      </w:r>
      <w:r w:rsidR="00D025B5" w:rsidRPr="00E2361C">
        <w:t>Works</w:t>
      </w:r>
      <w:r w:rsidRPr="005D2C6B">
        <w:t xml:space="preserve">, including by combining elements of the </w:t>
      </w:r>
      <w:r w:rsidR="00437E8B" w:rsidRPr="00E2361C">
        <w:t>Project Documents</w:t>
      </w:r>
      <w:r w:rsidRPr="005D2C6B">
        <w:t xml:space="preserve"> </w:t>
      </w:r>
      <w:r w:rsidR="003A5661" w:rsidRPr="005D2C6B">
        <w:t xml:space="preserve">or </w:t>
      </w:r>
      <w:r w:rsidRPr="005D2C6B">
        <w:t xml:space="preserve">the </w:t>
      </w:r>
      <w:r w:rsidR="00D025B5" w:rsidRPr="00E2361C">
        <w:t>Works</w:t>
      </w:r>
      <w:r w:rsidRPr="005D2C6B">
        <w:t xml:space="preserve"> with any other material; or</w:t>
      </w:r>
    </w:p>
    <w:p w14:paraId="5909A4AE" w14:textId="77777777" w:rsidR="00DA7739" w:rsidRPr="005D2C6B" w:rsidRDefault="00DA7739" w:rsidP="00375E35">
      <w:pPr>
        <w:pStyle w:val="DefenceHeading5"/>
      </w:pPr>
      <w:r w:rsidRPr="005D2C6B">
        <w:t xml:space="preserve">changing, relocating, demolishing or destroying any building </w:t>
      </w:r>
      <w:r w:rsidR="00305F78" w:rsidRPr="005D2C6B">
        <w:t xml:space="preserve">or any artistic work affixed to or forming part of a building </w:t>
      </w:r>
      <w:r w:rsidRPr="005D2C6B">
        <w:t xml:space="preserve">(including the </w:t>
      </w:r>
      <w:r w:rsidR="00D025B5" w:rsidRPr="00E2361C">
        <w:t>Works</w:t>
      </w:r>
      <w:r w:rsidRPr="005D2C6B">
        <w:t>)</w:t>
      </w:r>
      <w:r w:rsidR="00305F78" w:rsidRPr="005D2C6B">
        <w:t>, whether or not it</w:t>
      </w:r>
      <w:r w:rsidRPr="005D2C6B">
        <w:t xml:space="preserve"> incorporates, is based on, or is constructed in accordance with, </w:t>
      </w:r>
      <w:r w:rsidR="00BF6DBD">
        <w:t xml:space="preserve">the </w:t>
      </w:r>
      <w:r w:rsidR="00437E8B" w:rsidRPr="00E2361C">
        <w:t>Project Documents</w:t>
      </w:r>
      <w:r w:rsidRPr="005D2C6B">
        <w:t>.</w:t>
      </w:r>
    </w:p>
    <w:p w14:paraId="61FF87CB" w14:textId="77777777" w:rsidR="00DA7739" w:rsidRPr="005D2C6B" w:rsidRDefault="00DA7739" w:rsidP="00375E35">
      <w:pPr>
        <w:pStyle w:val="DefenceHeading3"/>
        <w:keepNext/>
      </w:pPr>
      <w:bookmarkStart w:id="2268" w:name="_Ref453066558"/>
      <w:r w:rsidRPr="005D2C6B">
        <w:t xml:space="preserve">The </w:t>
      </w:r>
      <w:r w:rsidR="009F0144" w:rsidRPr="00E2361C">
        <w:t>Contractor</w:t>
      </w:r>
      <w:r w:rsidRPr="005D2C6B">
        <w:t xml:space="preserve"> must:</w:t>
      </w:r>
      <w:bookmarkEnd w:id="2268"/>
    </w:p>
    <w:p w14:paraId="230955C2" w14:textId="77777777" w:rsidR="00DA7739" w:rsidRPr="005D2C6B" w:rsidRDefault="00DA7739" w:rsidP="00375E35">
      <w:pPr>
        <w:pStyle w:val="DefenceHeading4"/>
      </w:pPr>
      <w:r w:rsidRPr="005D2C6B">
        <w:t xml:space="preserve">in respect of any person who is or may be an author (for the purposes of the </w:t>
      </w:r>
      <w:r w:rsidRPr="005D2C6B">
        <w:rPr>
          <w:i/>
          <w:iCs/>
        </w:rPr>
        <w:t xml:space="preserve">Copyright Act </w:t>
      </w:r>
      <w:r w:rsidRPr="001B0AC7">
        <w:rPr>
          <w:i/>
          <w:iCs/>
        </w:rPr>
        <w:t>1968</w:t>
      </w:r>
      <w:r w:rsidRPr="005D2C6B">
        <w:rPr>
          <w:i/>
          <w:iCs/>
        </w:rPr>
        <w:t xml:space="preserve"> </w:t>
      </w:r>
      <w:r w:rsidRPr="005D2C6B">
        <w:t xml:space="preserve">(Cth)) of </w:t>
      </w:r>
      <w:r w:rsidR="00627DA5">
        <w:t xml:space="preserve">a </w:t>
      </w:r>
      <w:r w:rsidR="008A14C2" w:rsidRPr="00E2361C">
        <w:t>Project Document</w:t>
      </w:r>
      <w:r w:rsidRPr="005D2C6B">
        <w:t xml:space="preserve"> or any part of the </w:t>
      </w:r>
      <w:r w:rsidR="00D025B5" w:rsidRPr="00E2361C">
        <w:t>Works</w:t>
      </w:r>
      <w:r w:rsidRPr="005D2C6B">
        <w:t xml:space="preserve">, obtain from that person, before he or she creates </w:t>
      </w:r>
      <w:r w:rsidR="00BF6DBD">
        <w:t xml:space="preserve">a </w:t>
      </w:r>
      <w:r w:rsidR="008A14C2" w:rsidRPr="00E2361C">
        <w:t>Project Document</w:t>
      </w:r>
      <w:r w:rsidRPr="005D2C6B">
        <w:t xml:space="preserve"> or </w:t>
      </w:r>
      <w:r w:rsidR="00627DA5">
        <w:t>the relevant part of the</w:t>
      </w:r>
      <w:r w:rsidRPr="005D2C6B">
        <w:t xml:space="preserve"> </w:t>
      </w:r>
      <w:r w:rsidR="00D025B5" w:rsidRPr="00E2361C">
        <w:t>Works</w:t>
      </w:r>
      <w:r w:rsidRPr="005D2C6B">
        <w:t xml:space="preserve">, a duly completed and executed </w:t>
      </w:r>
      <w:r w:rsidRPr="00E2361C">
        <w:t>Moral Rights Consent</w:t>
      </w:r>
      <w:r w:rsidRPr="005D2C6B">
        <w:t>;</w:t>
      </w:r>
    </w:p>
    <w:p w14:paraId="382BB33E" w14:textId="77777777" w:rsidR="00DA7739" w:rsidRPr="005D2C6B" w:rsidRDefault="00DA7739" w:rsidP="00375E35">
      <w:pPr>
        <w:pStyle w:val="DefenceHeading4"/>
      </w:pPr>
      <w:r w:rsidRPr="005D2C6B">
        <w:t xml:space="preserve">ensure that no person creates a </w:t>
      </w:r>
      <w:r w:rsidR="008A14C2" w:rsidRPr="00E2361C">
        <w:t>Project Document</w:t>
      </w:r>
      <w:r w:rsidRPr="005D2C6B">
        <w:t xml:space="preserve"> or any part of the </w:t>
      </w:r>
      <w:r w:rsidR="00D025B5" w:rsidRPr="00E2361C">
        <w:t>Works</w:t>
      </w:r>
      <w:r w:rsidRPr="005D2C6B">
        <w:t xml:space="preserve"> before that person has duly completed and executed a </w:t>
      </w:r>
      <w:r w:rsidR="00544134" w:rsidRPr="00E2361C">
        <w:t>Moral Rights Consent</w:t>
      </w:r>
      <w:r w:rsidRPr="005D2C6B">
        <w:t>;</w:t>
      </w:r>
    </w:p>
    <w:p w14:paraId="7F881B19" w14:textId="77777777" w:rsidR="00DA7739" w:rsidRPr="005D2C6B" w:rsidRDefault="00DA7739" w:rsidP="00375E35">
      <w:pPr>
        <w:pStyle w:val="DefenceHeading4"/>
      </w:pPr>
      <w:r w:rsidRPr="005D2C6B">
        <w:t xml:space="preserve">not coerce any person to complete or execute a </w:t>
      </w:r>
      <w:r w:rsidR="00544134" w:rsidRPr="00E2361C">
        <w:t>Moral Rights Consent</w:t>
      </w:r>
      <w:r w:rsidRPr="005D2C6B">
        <w:t xml:space="preserve">; </w:t>
      </w:r>
    </w:p>
    <w:p w14:paraId="23849C86" w14:textId="5208EB64" w:rsidR="00DA7739" w:rsidRPr="005D2C6B" w:rsidRDefault="00DA7739" w:rsidP="00375E35">
      <w:pPr>
        <w:pStyle w:val="DefenceHeading4"/>
      </w:pPr>
      <w:r w:rsidRPr="005D2C6B">
        <w:t xml:space="preserve">pay to each person who executes a </w:t>
      </w:r>
      <w:r w:rsidR="00544134" w:rsidRPr="00E2361C">
        <w:t>Moral Rights Consent</w:t>
      </w:r>
      <w:r w:rsidRPr="005D2C6B">
        <w:t xml:space="preserve"> in accordance with </w:t>
      </w:r>
      <w:r w:rsidR="007935E1">
        <w:t>clause</w:t>
      </w:r>
      <w:r w:rsidR="001A7676" w:rsidRPr="005D2C6B">
        <w:t xml:space="preserve"> </w:t>
      </w:r>
      <w:r w:rsidR="003122E5">
        <w:fldChar w:fldCharType="begin"/>
      </w:r>
      <w:r w:rsidR="003122E5">
        <w:instrText xml:space="preserve"> REF _Ref71884574 \r \h </w:instrText>
      </w:r>
      <w:r w:rsidR="003122E5">
        <w:fldChar w:fldCharType="separate"/>
      </w:r>
      <w:r w:rsidR="00214954">
        <w:t>18.2</w:t>
      </w:r>
      <w:r w:rsidR="003122E5">
        <w:fldChar w:fldCharType="end"/>
      </w:r>
      <w:r w:rsidRPr="005D2C6B">
        <w:t xml:space="preserve"> the sum of $1 on behalf of the </w:t>
      </w:r>
      <w:r w:rsidR="001556EC" w:rsidRPr="00E2361C">
        <w:t>Commonwealth</w:t>
      </w:r>
      <w:r w:rsidRPr="005D2C6B">
        <w:t>;</w:t>
      </w:r>
    </w:p>
    <w:p w14:paraId="31757FB2" w14:textId="680F1454" w:rsidR="00DA7739" w:rsidRPr="00AD16CB" w:rsidRDefault="00DA7739" w:rsidP="00375E35">
      <w:pPr>
        <w:pStyle w:val="DefenceHeading4"/>
      </w:pPr>
      <w:r w:rsidRPr="00EA484F">
        <w:t>within 7 d</w:t>
      </w:r>
      <w:r w:rsidRPr="00AD16CB">
        <w:t xml:space="preserve">ays of a </w:t>
      </w:r>
      <w:r w:rsidR="00544134" w:rsidRPr="00E2361C">
        <w:t>Moral Rights Consent</w:t>
      </w:r>
      <w:r w:rsidRPr="00EA484F">
        <w:t xml:space="preserve"> having been executed in accordance with </w:t>
      </w:r>
      <w:r w:rsidR="007935E1" w:rsidRPr="00AD16CB">
        <w:t>clause</w:t>
      </w:r>
      <w:r w:rsidR="0062506E" w:rsidRPr="00AD16CB">
        <w:t> </w:t>
      </w:r>
      <w:r w:rsidR="003122E5">
        <w:fldChar w:fldCharType="begin"/>
      </w:r>
      <w:r w:rsidR="003122E5">
        <w:instrText xml:space="preserve"> REF _Ref71884574 \r \h </w:instrText>
      </w:r>
      <w:r w:rsidR="003122E5">
        <w:fldChar w:fldCharType="separate"/>
      </w:r>
      <w:r w:rsidR="00214954">
        <w:t>18.2</w:t>
      </w:r>
      <w:r w:rsidR="003122E5">
        <w:fldChar w:fldCharType="end"/>
      </w:r>
      <w:r w:rsidRPr="00EA484F">
        <w:t xml:space="preserve">, provide </w:t>
      </w:r>
      <w:r w:rsidR="00BF6DBD">
        <w:t xml:space="preserve">the </w:t>
      </w:r>
      <w:r w:rsidR="00544134" w:rsidRPr="00E2361C">
        <w:t>Moral Rights Consent</w:t>
      </w:r>
      <w:r w:rsidRPr="00EA484F">
        <w:t xml:space="preserve"> to the </w:t>
      </w:r>
      <w:r w:rsidR="00944B08" w:rsidRPr="00E2361C">
        <w:t>Contract Administrator</w:t>
      </w:r>
      <w:r w:rsidRPr="00EA484F">
        <w:t>; and</w:t>
      </w:r>
      <w:r w:rsidR="00DA7927" w:rsidRPr="00AD16CB">
        <w:t xml:space="preserve"> </w:t>
      </w:r>
    </w:p>
    <w:p w14:paraId="03B0A04A" w14:textId="77777777" w:rsidR="00DA7739" w:rsidRPr="005D2C6B" w:rsidRDefault="00DA7739" w:rsidP="00375E35">
      <w:pPr>
        <w:pStyle w:val="DefenceHeading4"/>
      </w:pPr>
      <w:r w:rsidRPr="005D2C6B">
        <w:t xml:space="preserve">maintain an up-to-date record of the names and addresses of each person who is an author of </w:t>
      </w:r>
      <w:r w:rsidR="00437E8B" w:rsidRPr="00E2361C">
        <w:t>Project Documents</w:t>
      </w:r>
      <w:r w:rsidRPr="005D2C6B">
        <w:t xml:space="preserve"> or </w:t>
      </w:r>
      <w:r w:rsidR="00BD5A3A" w:rsidRPr="005D2C6B">
        <w:t xml:space="preserve">any </w:t>
      </w:r>
      <w:r w:rsidRPr="005D2C6B">
        <w:t xml:space="preserve">part of the </w:t>
      </w:r>
      <w:r w:rsidR="00D025B5" w:rsidRPr="00E2361C">
        <w:t>Works</w:t>
      </w:r>
      <w:r w:rsidRPr="005D2C6B">
        <w:t xml:space="preserve">, and the </w:t>
      </w:r>
      <w:r w:rsidR="00437E8B" w:rsidRPr="00E2361C">
        <w:t>Project Documents</w:t>
      </w:r>
      <w:r w:rsidRPr="005D2C6B">
        <w:t xml:space="preserve"> or </w:t>
      </w:r>
      <w:r w:rsidR="00883060" w:rsidRPr="005D2C6B">
        <w:t xml:space="preserve">any </w:t>
      </w:r>
      <w:r w:rsidRPr="005D2C6B">
        <w:t xml:space="preserve">part </w:t>
      </w:r>
      <w:r w:rsidR="00134E41" w:rsidRPr="005D2C6B">
        <w:t>of the</w:t>
      </w:r>
      <w:r w:rsidRPr="005D2C6B">
        <w:t xml:space="preserve"> </w:t>
      </w:r>
      <w:r w:rsidR="00D025B5" w:rsidRPr="00E2361C">
        <w:t>Works</w:t>
      </w:r>
      <w:r w:rsidRPr="005D2C6B">
        <w:t xml:space="preserve"> of which each such person is an author, and provide a copy of the record to the </w:t>
      </w:r>
      <w:r w:rsidR="00944B08" w:rsidRPr="00E2361C">
        <w:t>Contract Administrator</w:t>
      </w:r>
      <w:r w:rsidRPr="005D2C6B">
        <w:t xml:space="preserve"> whenever it is updated.</w:t>
      </w:r>
    </w:p>
    <w:p w14:paraId="2A01FB72" w14:textId="77777777" w:rsidR="00DA7739" w:rsidRPr="005D2C6B" w:rsidRDefault="00DA7739" w:rsidP="00375E35">
      <w:pPr>
        <w:pStyle w:val="DefenceHeading2"/>
      </w:pPr>
      <w:bookmarkStart w:id="2269" w:name="_Toc110956535"/>
      <w:bookmarkStart w:id="2270" w:name="_Toc136769913"/>
      <w:r w:rsidRPr="005D2C6B">
        <w:t>Freedom of Information</w:t>
      </w:r>
      <w:bookmarkEnd w:id="2269"/>
      <w:bookmarkEnd w:id="2270"/>
    </w:p>
    <w:p w14:paraId="2917FF9C" w14:textId="77777777" w:rsidR="00DA7739" w:rsidRPr="005D2C6B" w:rsidRDefault="00DA7739" w:rsidP="001757C5">
      <w:pPr>
        <w:pStyle w:val="DefenceNormal"/>
      </w:pPr>
      <w:r w:rsidRPr="005D2C6B">
        <w:t xml:space="preserve">The </w:t>
      </w:r>
      <w:r w:rsidRPr="001B0AC7">
        <w:rPr>
          <w:i/>
        </w:rPr>
        <w:t xml:space="preserve">Freedom of Information Act </w:t>
      </w:r>
      <w:r w:rsidRPr="001B0AC7">
        <w:rPr>
          <w:i/>
          <w:iCs/>
        </w:rPr>
        <w:t>1982</w:t>
      </w:r>
      <w:r w:rsidRPr="005D2C6B">
        <w:t xml:space="preserve"> </w:t>
      </w:r>
      <w:r w:rsidR="007F545D" w:rsidRPr="005D2C6B">
        <w:t xml:space="preserve">(Cth) </w:t>
      </w:r>
      <w:r w:rsidR="00EE4517" w:rsidRPr="005D2C6B">
        <w:t>(</w:t>
      </w:r>
      <w:r w:rsidR="00EE4517" w:rsidRPr="005D2C6B">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18B5CA2F" w14:textId="77777777" w:rsidR="00DA7739" w:rsidRPr="005D2C6B" w:rsidRDefault="00DA7739" w:rsidP="001757C5">
      <w:pPr>
        <w:pStyle w:val="DefenceNormal"/>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rPr>
          <w:bCs/>
        </w:rPr>
        <w:t xml:space="preserve"> certain identifying detai</w:t>
      </w:r>
      <w:r w:rsidRPr="005D2C6B">
        <w:t xml:space="preserve">ls of the </w:t>
      </w:r>
      <w:r w:rsidR="008A3BB2" w:rsidRPr="00E2361C">
        <w:t>Contract</w:t>
      </w:r>
      <w:r w:rsidRPr="005D2C6B">
        <w:t xml:space="preserve"> </w:t>
      </w:r>
      <w:r w:rsidR="00EE4517" w:rsidRPr="005D2C6B">
        <w:t>to be made available to the public via the internet.</w:t>
      </w:r>
    </w:p>
    <w:p w14:paraId="111A1DA2" w14:textId="77777777" w:rsidR="006F1200" w:rsidRPr="005D2C6B" w:rsidRDefault="006F1200" w:rsidP="00375E35">
      <w:pPr>
        <w:pStyle w:val="DefenceHeading2"/>
      </w:pPr>
      <w:bookmarkStart w:id="2271" w:name="_Toc30841542"/>
      <w:bookmarkStart w:id="2272" w:name="_Toc31906390"/>
      <w:bookmarkStart w:id="2273" w:name="_Toc31967515"/>
      <w:bookmarkStart w:id="2274" w:name="_Toc31986852"/>
      <w:bookmarkStart w:id="2275" w:name="_Toc32167382"/>
      <w:bookmarkStart w:id="2276" w:name="_Toc32222630"/>
      <w:bookmarkStart w:id="2277" w:name="_Toc30841543"/>
      <w:bookmarkStart w:id="2278" w:name="_Toc31906391"/>
      <w:bookmarkStart w:id="2279" w:name="_Toc31967516"/>
      <w:bookmarkStart w:id="2280" w:name="_Toc31986853"/>
      <w:bookmarkStart w:id="2281" w:name="_Toc32167383"/>
      <w:bookmarkStart w:id="2282" w:name="_Toc32222631"/>
      <w:bookmarkStart w:id="2283" w:name="_Toc30841544"/>
      <w:bookmarkStart w:id="2284" w:name="_Toc31906392"/>
      <w:bookmarkStart w:id="2285" w:name="_Toc31967517"/>
      <w:bookmarkStart w:id="2286" w:name="_Toc31986854"/>
      <w:bookmarkStart w:id="2287" w:name="_Toc32167384"/>
      <w:bookmarkStart w:id="2288" w:name="_Toc32222632"/>
      <w:bookmarkStart w:id="2289" w:name="_Toc30841545"/>
      <w:bookmarkStart w:id="2290" w:name="_Toc31906393"/>
      <w:bookmarkStart w:id="2291" w:name="_Toc31967518"/>
      <w:bookmarkStart w:id="2292" w:name="_Toc31986855"/>
      <w:bookmarkStart w:id="2293" w:name="_Toc32167385"/>
      <w:bookmarkStart w:id="2294" w:name="_Toc32222633"/>
      <w:bookmarkStart w:id="2295" w:name="_Toc30841546"/>
      <w:bookmarkStart w:id="2296" w:name="_Toc31906394"/>
      <w:bookmarkStart w:id="2297" w:name="_Toc31967519"/>
      <w:bookmarkStart w:id="2298" w:name="_Toc31986856"/>
      <w:bookmarkStart w:id="2299" w:name="_Toc32167386"/>
      <w:bookmarkStart w:id="2300" w:name="_Toc32222634"/>
      <w:bookmarkStart w:id="2301" w:name="_Toc54169980"/>
      <w:bookmarkStart w:id="2302" w:name="_Toc110956536"/>
      <w:bookmarkStart w:id="2303" w:name="_Toc136769914"/>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5D2C6B">
        <w:lastRenderedPageBreak/>
        <w:t>Assignment</w:t>
      </w:r>
      <w:bookmarkEnd w:id="2301"/>
      <w:bookmarkEnd w:id="2302"/>
      <w:bookmarkEnd w:id="2303"/>
    </w:p>
    <w:p w14:paraId="31EF77F0" w14:textId="77777777" w:rsidR="006F1200" w:rsidRPr="005D2C6B" w:rsidRDefault="006F1200" w:rsidP="00375E35">
      <w:pPr>
        <w:pStyle w:val="DefenceHeading3"/>
      </w:pPr>
      <w:bookmarkStart w:id="2304"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2304"/>
    </w:p>
    <w:p w14:paraId="4AD912D8" w14:textId="7D59044B" w:rsidR="00082C3D" w:rsidRPr="005D2C6B" w:rsidRDefault="006F1200" w:rsidP="00375E35">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214954">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04B4CE73" w14:textId="77777777" w:rsidR="00A77CA8" w:rsidRPr="005D2C6B" w:rsidRDefault="00A77CA8" w:rsidP="00375E35">
      <w:pPr>
        <w:pStyle w:val="DefenceHeading2"/>
      </w:pPr>
      <w:bookmarkStart w:id="2305" w:name="_Toc68672573"/>
      <w:bookmarkStart w:id="2306" w:name="_Toc93208705"/>
      <w:bookmarkStart w:id="2307" w:name="_Toc110956537"/>
      <w:bookmarkStart w:id="2308" w:name="_Toc136769915"/>
      <w:r w:rsidRPr="005D2C6B">
        <w:t>Publicity</w:t>
      </w:r>
      <w:bookmarkEnd w:id="2305"/>
      <w:bookmarkEnd w:id="2306"/>
      <w:bookmarkEnd w:id="2307"/>
      <w:bookmarkEnd w:id="2308"/>
      <w:r w:rsidR="002C5C24" w:rsidRPr="00A278E8">
        <w:t xml:space="preserve"> </w:t>
      </w:r>
    </w:p>
    <w:p w14:paraId="2760CD6C" w14:textId="25DB9F18" w:rsidR="00A77CA8" w:rsidRPr="005D2C6B" w:rsidRDefault="00A77CA8" w:rsidP="001757C5">
      <w:pPr>
        <w:pStyle w:val="DefenceNormal"/>
      </w:pPr>
      <w:r w:rsidRPr="00D03EA4">
        <w:t>Without limiting clause</w:t>
      </w:r>
      <w:r w:rsidR="00F36CFC" w:rsidRPr="00D03EA4">
        <w:t xml:space="preserve"> </w:t>
      </w:r>
      <w:r w:rsidR="0011307C" w:rsidRPr="00240105">
        <w:fldChar w:fldCharType="begin"/>
      </w:r>
      <w:r w:rsidR="0011307C" w:rsidRPr="00D03EA4">
        <w:instrText xml:space="preserve"> REF _Ref445715532 \r \h </w:instrText>
      </w:r>
      <w:r w:rsidR="003122E5" w:rsidRPr="00CC095C">
        <w:instrText xml:space="preserve"> \* MERGEFORMAT </w:instrText>
      </w:r>
      <w:r w:rsidR="0011307C" w:rsidRPr="00240105">
        <w:fldChar w:fldCharType="separate"/>
      </w:r>
      <w:r w:rsidR="00214954">
        <w:t>21</w:t>
      </w:r>
      <w:r w:rsidR="0011307C" w:rsidRPr="00240105">
        <w:fldChar w:fldCharType="end"/>
      </w:r>
      <w:r w:rsidR="00565C06" w:rsidRPr="00D03EA4">
        <w:t xml:space="preserve"> and</w:t>
      </w:r>
      <w:r w:rsidR="00E036AD" w:rsidRPr="00D03EA4">
        <w:t>,</w:t>
      </w:r>
      <w:r w:rsidR="00565C06" w:rsidRPr="00D03EA4">
        <w:t xml:space="preserve"> if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214954">
        <w:t>22</w:t>
      </w:r>
      <w:r w:rsidR="0011307C" w:rsidRPr="00240105">
        <w:fldChar w:fldCharType="end"/>
      </w:r>
      <w:r w:rsidR="001770B7" w:rsidRPr="00D03EA4">
        <w:t xml:space="preserve"> </w:t>
      </w:r>
      <w:r w:rsidR="00565C06" w:rsidRPr="00D03EA4">
        <w:t xml:space="preserve">applies,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214954">
        <w:t>22</w:t>
      </w:r>
      <w:r w:rsidR="0011307C" w:rsidRPr="00240105">
        <w:fldChar w:fldCharType="end"/>
      </w:r>
      <w:r w:rsidR="009C353C" w:rsidRPr="00D03EA4">
        <w:t xml:space="preserve">, </w:t>
      </w:r>
      <w:r w:rsidRPr="00D03EA4">
        <w:t xml:space="preserve">the </w:t>
      </w:r>
      <w:r w:rsidR="009F0144" w:rsidRPr="00D03EA4">
        <w:t>Contractor</w:t>
      </w:r>
      <w:r w:rsidRPr="00D03EA4">
        <w:t xml:space="preserve"> must:</w:t>
      </w:r>
      <w:r w:rsidRPr="005D2C6B">
        <w:t xml:space="preserve"> </w:t>
      </w:r>
    </w:p>
    <w:p w14:paraId="47B57230" w14:textId="77777777" w:rsidR="00A77CA8" w:rsidRPr="005D2C6B" w:rsidRDefault="00A77CA8" w:rsidP="00375E35">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16EA7FFE" w14:textId="77777777" w:rsidR="00A77CA8" w:rsidRPr="005D2C6B" w:rsidRDefault="00A77CA8" w:rsidP="00375E35">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3D3D03F9" w14:textId="22CCBF0B" w:rsidR="003A5650" w:rsidRDefault="00AD2F0B" w:rsidP="00771BDA">
      <w:pPr>
        <w:pStyle w:val="DefenceHeading2"/>
      </w:pPr>
      <w:bookmarkStart w:id="2309" w:name="_Toc13143274"/>
      <w:bookmarkStart w:id="2310" w:name="_Ref13394850"/>
      <w:bookmarkStart w:id="2311" w:name="_Ref13396020"/>
      <w:bookmarkStart w:id="2312" w:name="_Ref13396066"/>
      <w:bookmarkStart w:id="2313" w:name="_Ref13396495"/>
      <w:bookmarkStart w:id="2314" w:name="_Ref13396513"/>
      <w:bookmarkStart w:id="2315" w:name="_Ref13396536"/>
      <w:bookmarkStart w:id="2316" w:name="_Ref13401093"/>
      <w:bookmarkStart w:id="2317" w:name="_Ref30771742"/>
      <w:bookmarkStart w:id="2318" w:name="_Toc110956538"/>
      <w:bookmarkStart w:id="2319" w:name="_Toc136769916"/>
      <w:bookmarkStart w:id="2320" w:name="_Ref349050697"/>
      <w:bookmarkStart w:id="2321" w:name="_Ref349050759"/>
      <w:bookmarkStart w:id="2322" w:name="_Ref100396099"/>
      <w:r>
        <w:t xml:space="preserve">Shadow </w:t>
      </w:r>
      <w:r w:rsidR="003A5650">
        <w:t>Economy Procurement Connected Policy</w:t>
      </w:r>
      <w:bookmarkEnd w:id="2309"/>
      <w:bookmarkEnd w:id="2310"/>
      <w:bookmarkEnd w:id="2311"/>
      <w:bookmarkEnd w:id="2312"/>
      <w:bookmarkEnd w:id="2313"/>
      <w:bookmarkEnd w:id="2314"/>
      <w:bookmarkEnd w:id="2315"/>
      <w:bookmarkEnd w:id="2316"/>
      <w:bookmarkEnd w:id="2317"/>
      <w:bookmarkEnd w:id="2318"/>
      <w:bookmarkEnd w:id="2319"/>
    </w:p>
    <w:p w14:paraId="68CE32FC" w14:textId="5A516061" w:rsidR="00C81370" w:rsidRDefault="00C81370" w:rsidP="00C81370">
      <w:pPr>
        <w:pStyle w:val="DefenceHeading3"/>
      </w:pPr>
      <w:r>
        <w:t xml:space="preserve">Clause </w:t>
      </w:r>
      <w:r w:rsidR="00D03EA4">
        <w:fldChar w:fldCharType="begin"/>
      </w:r>
      <w:r w:rsidR="00D03EA4">
        <w:instrText xml:space="preserve"> REF _Ref30771742 \n \h </w:instrText>
      </w:r>
      <w:r w:rsidR="00D03EA4">
        <w:fldChar w:fldCharType="separate"/>
      </w:r>
      <w:r w:rsidR="00214954">
        <w:t>18.6</w:t>
      </w:r>
      <w:r w:rsidR="00D03EA4">
        <w:fldChar w:fldCharType="end"/>
      </w:r>
      <w:r>
        <w:t xml:space="preserve"> does apply unless the </w:t>
      </w:r>
      <w:r w:rsidRPr="00E2361C">
        <w:t>Contract Particulars</w:t>
      </w:r>
      <w:r>
        <w:t xml:space="preserve"> state that it does not apply.</w:t>
      </w:r>
    </w:p>
    <w:p w14:paraId="4986CAFB" w14:textId="222E6B4D" w:rsidR="00752AB9" w:rsidRPr="009F1EBA" w:rsidRDefault="00752AB9" w:rsidP="00C81370">
      <w:pPr>
        <w:pStyle w:val="DefenceHeading3"/>
      </w:pPr>
      <w:bookmarkStart w:id="2323" w:name="_Ref13403436"/>
      <w:r w:rsidRPr="009F1EBA">
        <w:t xml:space="preserve">Without limiting the operation of clause </w:t>
      </w:r>
      <w:r w:rsidR="00ED2D14" w:rsidRPr="009F1EBA">
        <w:fldChar w:fldCharType="begin"/>
      </w:r>
      <w:r w:rsidR="00ED2D14" w:rsidRPr="009F1EBA">
        <w:instrText xml:space="preserve"> REF _Ref71640043 \w \h </w:instrText>
      </w:r>
      <w:r w:rsidR="00ED2D14" w:rsidRPr="009F1EBA">
        <w:fldChar w:fldCharType="separate"/>
      </w:r>
      <w:r w:rsidR="00214954">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any of the </w:t>
      </w:r>
      <w:r w:rsidR="002E7837" w:rsidRPr="009F1EBA">
        <w:t>STRs</w:t>
      </w:r>
      <w:r w:rsidRPr="009F1EBA">
        <w:t xml:space="preserve"> referred to in the table below, as applicable to the relevant </w:t>
      </w:r>
      <w:r w:rsidR="007F23F5" w:rsidRPr="009F1EBA">
        <w:t>s</w:t>
      </w:r>
      <w:r w:rsidRPr="009F1EBA">
        <w:t>ubcontractor.</w:t>
      </w:r>
      <w:bookmarkEnd w:id="2323"/>
    </w:p>
    <w:tbl>
      <w:tblPr>
        <w:tblStyle w:val="TableGrid"/>
        <w:tblW w:w="0" w:type="auto"/>
        <w:tblInd w:w="1101" w:type="dxa"/>
        <w:tblLook w:val="04A0" w:firstRow="1" w:lastRow="0" w:firstColumn="1" w:lastColumn="0" w:noHBand="0" w:noVBand="1"/>
      </w:tblPr>
      <w:tblGrid>
        <w:gridCol w:w="3969"/>
        <w:gridCol w:w="4252"/>
      </w:tblGrid>
      <w:tr w:rsidR="00752AB9" w:rsidRPr="002F2B1E" w14:paraId="2A7C8245" w14:textId="77777777" w:rsidTr="00813557">
        <w:tc>
          <w:tcPr>
            <w:tcW w:w="3969" w:type="dxa"/>
            <w:shd w:val="clear" w:color="auto" w:fill="BFBFBF" w:themeFill="background1" w:themeFillShade="BF"/>
          </w:tcPr>
          <w:p w14:paraId="5325EC6E" w14:textId="77777777" w:rsidR="00752AB9" w:rsidRPr="002F2B1E" w:rsidRDefault="00752AB9" w:rsidP="00813557">
            <w:pPr>
              <w:pStyle w:val="COTCOCLV3-ASDEFCON"/>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70EC0B5A" w14:textId="77777777"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6A4FF853" w14:textId="77777777" w:rsidTr="00813557">
        <w:tc>
          <w:tcPr>
            <w:tcW w:w="3969" w:type="dxa"/>
          </w:tcPr>
          <w:p w14:paraId="059E4D3D"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2505CB2B"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 that body corporate or person</w:t>
            </w:r>
            <w:r>
              <w:t>.</w:t>
            </w:r>
          </w:p>
        </w:tc>
      </w:tr>
      <w:tr w:rsidR="00752AB9" w:rsidRPr="002F2B1E" w14:paraId="32AD0CF7" w14:textId="77777777" w:rsidTr="00813557">
        <w:tc>
          <w:tcPr>
            <w:tcW w:w="3969" w:type="dxa"/>
          </w:tcPr>
          <w:p w14:paraId="18F681D7"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43DFC7FB"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w:t>
            </w:r>
          </w:p>
          <w:p w14:paraId="7B07CED5"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7596BBBC"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41F28E06" w14:textId="77777777" w:rsidTr="00813557">
        <w:tc>
          <w:tcPr>
            <w:tcW w:w="3969" w:type="dxa"/>
          </w:tcPr>
          <w:p w14:paraId="33D72856"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trustee acting in its capacity as trustee of a trust</w:t>
            </w:r>
          </w:p>
        </w:tc>
        <w:tc>
          <w:tcPr>
            <w:tcW w:w="4252" w:type="dxa"/>
          </w:tcPr>
          <w:p w14:paraId="60334574"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29FC67A8"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53215CD1" w14:textId="77777777" w:rsidR="00752AB9" w:rsidRPr="002F2B1E" w:rsidRDefault="00752AB9" w:rsidP="00813557">
            <w:pPr>
              <w:spacing w:before="120" w:after="120"/>
              <w:ind w:left="431" w:hanging="431"/>
            </w:pPr>
            <w:r w:rsidRPr="002F2B1E">
              <w:rPr>
                <w:color w:val="000000"/>
              </w:rPr>
              <w:t>(ii)</w:t>
            </w:r>
            <w:r w:rsidRPr="002F2B1E">
              <w:rPr>
                <w:color w:val="000000"/>
              </w:rPr>
              <w:tab/>
              <w:t>the</w:t>
            </w:r>
            <w:r>
              <w:rPr>
                <w:color w:val="000000"/>
              </w:rPr>
              <w:t xml:space="preserve"> trust.</w:t>
            </w:r>
          </w:p>
        </w:tc>
      </w:tr>
      <w:tr w:rsidR="00752AB9" w:rsidRPr="002F2B1E" w14:paraId="39B06B9F" w14:textId="77777777" w:rsidTr="00813557">
        <w:tc>
          <w:tcPr>
            <w:tcW w:w="3969" w:type="dxa"/>
          </w:tcPr>
          <w:p w14:paraId="113F5CB1"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46D3A3FA"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40469812" w14:textId="77777777" w:rsidR="00752AB9" w:rsidRPr="002F2B1E" w:rsidRDefault="00752AB9" w:rsidP="00813557">
            <w:pPr>
              <w:spacing w:before="120" w:after="120"/>
              <w:ind w:left="431" w:hanging="431"/>
              <w:rPr>
                <w:color w:val="000000"/>
              </w:rPr>
            </w:pPr>
            <w:r w:rsidRPr="002F2B1E">
              <w:t>(i)</w:t>
            </w:r>
            <w:r w:rsidRPr="002F2B1E">
              <w:tab/>
              <w:t>eac</w:t>
            </w:r>
            <w:r w:rsidRPr="002F2B1E">
              <w:rPr>
                <w:color w:val="000000"/>
              </w:rPr>
              <w:t>h participant in the joint venture; and</w:t>
            </w:r>
          </w:p>
          <w:p w14:paraId="6F44B3BE"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F7F636D" w14:textId="77777777" w:rsidTr="00813557">
        <w:tc>
          <w:tcPr>
            <w:tcW w:w="3969" w:type="dxa"/>
          </w:tcPr>
          <w:p w14:paraId="401D864F"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47B64C7B"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37A0E4F9" w14:textId="77777777" w:rsidR="00752AB9" w:rsidRPr="002F2B1E" w:rsidRDefault="00752AB9" w:rsidP="00813557">
            <w:pPr>
              <w:spacing w:before="120" w:after="120"/>
              <w:ind w:left="431" w:hanging="431"/>
              <w:rPr>
                <w:color w:val="000000"/>
              </w:rPr>
            </w:pPr>
            <w:r w:rsidRPr="002F2B1E">
              <w:t>(i)</w:t>
            </w:r>
            <w:r w:rsidRPr="002F2B1E">
              <w:tab/>
              <w:t>th</w:t>
            </w:r>
            <w:r w:rsidRPr="002F2B1E">
              <w:rPr>
                <w:color w:val="000000"/>
              </w:rPr>
              <w:t xml:space="preserve">e relevant member of the </w:t>
            </w:r>
            <w:r w:rsidRPr="00E2361C">
              <w:t>Consolidated Group</w:t>
            </w:r>
            <w:r w:rsidRPr="002F2B1E">
              <w:rPr>
                <w:color w:val="000000"/>
              </w:rPr>
              <w:t>; and</w:t>
            </w:r>
          </w:p>
          <w:p w14:paraId="327CF994" w14:textId="77777777" w:rsidR="00752AB9" w:rsidRPr="002F2B1E" w:rsidRDefault="00752AB9" w:rsidP="00813557">
            <w:pPr>
              <w:spacing w:before="120" w:after="120"/>
              <w:ind w:left="431" w:hanging="431"/>
            </w:pPr>
            <w:r w:rsidRPr="002F2B1E">
              <w:rPr>
                <w:color w:val="000000"/>
              </w:rPr>
              <w:lastRenderedPageBreak/>
              <w:t>(ii)</w:t>
            </w:r>
            <w:r w:rsidRPr="002F2B1E">
              <w:rPr>
                <w:color w:val="000000"/>
              </w:rPr>
              <w:tab/>
              <w:t>the head com</w:t>
            </w:r>
            <w:r>
              <w:rPr>
                <w:color w:val="000000"/>
              </w:rPr>
              <w:t xml:space="preserve">pany in the </w:t>
            </w:r>
            <w:r w:rsidRPr="00E2361C">
              <w:t>Consolidated Group</w:t>
            </w:r>
            <w:r>
              <w:rPr>
                <w:color w:val="000000"/>
              </w:rPr>
              <w:t>.</w:t>
            </w:r>
          </w:p>
        </w:tc>
      </w:tr>
      <w:tr w:rsidR="00752AB9" w:rsidRPr="002F2B1E" w14:paraId="129EF458" w14:textId="77777777" w:rsidTr="00813557">
        <w:trPr>
          <w:cantSplit/>
        </w:trPr>
        <w:tc>
          <w:tcPr>
            <w:tcW w:w="3969" w:type="dxa"/>
          </w:tcPr>
          <w:p w14:paraId="5516436F"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lastRenderedPageBreak/>
              <w:t xml:space="preserve">a member of a </w:t>
            </w:r>
            <w:r w:rsidRPr="00E2361C">
              <w:rPr>
                <w:rFonts w:ascii="Times New Roman" w:hAnsi="Times New Roman"/>
              </w:rPr>
              <w:t>GST Group</w:t>
            </w:r>
          </w:p>
        </w:tc>
        <w:tc>
          <w:tcPr>
            <w:tcW w:w="4252" w:type="dxa"/>
          </w:tcPr>
          <w:p w14:paraId="5225D676"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10A13E3E"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 xml:space="preserve">the </w:t>
            </w:r>
            <w:r w:rsidRPr="00E2361C">
              <w:t>GST Group</w:t>
            </w:r>
            <w:r w:rsidRPr="002F2B1E">
              <w:rPr>
                <w:color w:val="000000"/>
              </w:rPr>
              <w:t xml:space="preserve"> member; and </w:t>
            </w:r>
          </w:p>
          <w:p w14:paraId="14DD8E0B" w14:textId="77777777" w:rsidR="00752AB9" w:rsidRPr="002F2B1E" w:rsidRDefault="00752AB9" w:rsidP="00813557">
            <w:pPr>
              <w:spacing w:before="120" w:after="120"/>
              <w:ind w:left="431" w:hanging="431"/>
            </w:pPr>
            <w:r w:rsidRPr="002F2B1E">
              <w:rPr>
                <w:color w:val="000000"/>
              </w:rPr>
              <w:t>(ii)</w:t>
            </w:r>
            <w:r w:rsidRPr="002F2B1E">
              <w:rPr>
                <w:color w:val="000000"/>
              </w:rPr>
              <w:tab/>
              <w:t xml:space="preserve">the </w:t>
            </w:r>
            <w:r w:rsidRPr="00E2361C">
              <w:t>GST Group</w:t>
            </w:r>
            <w:r w:rsidRPr="002F2B1E">
              <w:rPr>
                <w:color w:val="000000"/>
              </w:rPr>
              <w:t xml:space="preserve"> representative.</w:t>
            </w:r>
          </w:p>
        </w:tc>
      </w:tr>
    </w:tbl>
    <w:p w14:paraId="77109E38" w14:textId="77777777" w:rsidR="00752AB9" w:rsidRDefault="00752AB9" w:rsidP="00B8528A">
      <w:pPr>
        <w:pStyle w:val="DefenceHeading3"/>
        <w:numPr>
          <w:ilvl w:val="0"/>
          <w:numId w:val="0"/>
        </w:numPr>
      </w:pPr>
    </w:p>
    <w:p w14:paraId="5392CAC5" w14:textId="77777777" w:rsidR="00752AB9" w:rsidRPr="009F1EBA" w:rsidRDefault="00752AB9" w:rsidP="00752AB9">
      <w:pPr>
        <w:pStyle w:val="DefenceHeading3"/>
      </w:pPr>
      <w:bookmarkStart w:id="2324"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2324"/>
    </w:p>
    <w:tbl>
      <w:tblPr>
        <w:tblStyle w:val="TableGrid"/>
        <w:tblW w:w="0" w:type="auto"/>
        <w:tblInd w:w="1101" w:type="dxa"/>
        <w:tblLook w:val="04A0" w:firstRow="1" w:lastRow="0" w:firstColumn="1" w:lastColumn="0" w:noHBand="0" w:noVBand="1"/>
      </w:tblPr>
      <w:tblGrid>
        <w:gridCol w:w="3969"/>
        <w:gridCol w:w="4252"/>
      </w:tblGrid>
      <w:tr w:rsidR="009F1EBA" w:rsidRPr="009F1EBA" w14:paraId="0E1E54BA" w14:textId="77777777" w:rsidTr="00813557">
        <w:tc>
          <w:tcPr>
            <w:tcW w:w="3969" w:type="dxa"/>
            <w:shd w:val="clear" w:color="auto" w:fill="BFBFBF" w:themeFill="background1" w:themeFillShade="BF"/>
          </w:tcPr>
          <w:p w14:paraId="4179CE4B"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78EBEE35"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9F1EBA">
              <w:rPr>
                <w:rFonts w:ascii="Times New Roman" w:hAnsi="Times New Roman"/>
                <w:b/>
                <w:color w:val="auto"/>
                <w:szCs w:val="20"/>
              </w:rPr>
              <w:t>:</w:t>
            </w:r>
          </w:p>
        </w:tc>
      </w:tr>
      <w:tr w:rsidR="00752AB9" w:rsidRPr="002F2B1E" w14:paraId="54C7C015" w14:textId="77777777" w:rsidTr="00813557">
        <w:tc>
          <w:tcPr>
            <w:tcW w:w="3969" w:type="dxa"/>
          </w:tcPr>
          <w:p w14:paraId="3CA5259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69F9FF2" w14:textId="77777777" w:rsidR="00752AB9" w:rsidRPr="002E7837" w:rsidRDefault="00752AB9" w:rsidP="00813557">
            <w:pPr>
              <w:pStyle w:val="COTCOCLV3-ASDEFCON"/>
              <w:numPr>
                <w:ilvl w:val="0"/>
                <w:numId w:val="0"/>
              </w:numPr>
              <w:spacing w:before="120" w:line="276" w:lineRule="auto"/>
              <w:rPr>
                <w:rFonts w:ascii="Times New Roman" w:hAnsi="Times New Roman"/>
                <w:szCs w:val="20"/>
              </w:rPr>
            </w:pPr>
            <w:r w:rsidRPr="002E7837">
              <w:rPr>
                <w:rFonts w:ascii="Times New Roman" w:hAnsi="Times New Roman"/>
                <w:szCs w:val="20"/>
              </w:rPr>
              <w:t xml:space="preserve">a satisfactory and valid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52C5CEF6" w14:textId="77777777" w:rsidTr="00813557">
        <w:tc>
          <w:tcPr>
            <w:tcW w:w="3969" w:type="dxa"/>
          </w:tcPr>
          <w:p w14:paraId="0E20D62D"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1CC52915" w14:textId="77777777"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694395F3" w14:textId="77777777" w:rsidTr="00813557">
        <w:tc>
          <w:tcPr>
            <w:tcW w:w="3969" w:type="dxa"/>
          </w:tcPr>
          <w:p w14:paraId="09A1A663"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1978D07A"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w:t>
            </w:r>
          </w:p>
          <w:p w14:paraId="4AE287C0" w14:textId="77777777" w:rsidR="00752AB9" w:rsidRPr="00224445" w:rsidRDefault="00752AB9" w:rsidP="0022229A">
            <w:pPr>
              <w:pStyle w:val="DefenceHeadingNoTOC4"/>
              <w:numPr>
                <w:ilvl w:val="3"/>
                <w:numId w:val="24"/>
              </w:numPr>
              <w:tabs>
                <w:tab w:val="clear" w:pos="1928"/>
                <w:tab w:val="num" w:pos="462"/>
              </w:tabs>
              <w:ind w:hanging="1892"/>
            </w:pPr>
            <w:r w:rsidRPr="00224445">
              <w:t>any new participant in the joint venture; and</w:t>
            </w:r>
          </w:p>
          <w:p w14:paraId="6F7EA9C3" w14:textId="77777777" w:rsidR="00752AB9" w:rsidRPr="002F2B1E" w:rsidRDefault="00752AB9" w:rsidP="0022229A">
            <w:pPr>
              <w:pStyle w:val="DefenceHeadingNoTOC4"/>
              <w:numPr>
                <w:ilvl w:val="3"/>
                <w:numId w:val="24"/>
              </w:numPr>
              <w:tabs>
                <w:tab w:val="clear" w:pos="1928"/>
                <w:tab w:val="num" w:pos="462"/>
              </w:tabs>
              <w:ind w:left="462" w:hanging="426"/>
            </w:pPr>
            <w:r w:rsidRPr="00224445">
              <w:rPr>
                <w:color w:val="000000"/>
                <w:szCs w:val="24"/>
              </w:rPr>
              <w:t>any new joint venture operator if the new operator is not already a p</w:t>
            </w:r>
            <w:r>
              <w:rPr>
                <w:color w:val="000000"/>
                <w:szCs w:val="24"/>
              </w:rPr>
              <w:t>articipant in the joint venture.</w:t>
            </w:r>
          </w:p>
        </w:tc>
      </w:tr>
      <w:tr w:rsidR="00752AB9" w:rsidRPr="002F2B1E" w14:paraId="091D7DD0" w14:textId="77777777" w:rsidTr="00813557">
        <w:tc>
          <w:tcPr>
            <w:tcW w:w="3969" w:type="dxa"/>
          </w:tcPr>
          <w:p w14:paraId="60DC6BB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of a </w:t>
            </w:r>
            <w:r w:rsidRPr="00E2361C">
              <w:rPr>
                <w:rFonts w:ascii="Times New Roman" w:hAnsi="Times New Roman"/>
              </w:rPr>
              <w:t>Consolidated Group</w:t>
            </w:r>
          </w:p>
        </w:tc>
        <w:tc>
          <w:tcPr>
            <w:tcW w:w="4252" w:type="dxa"/>
          </w:tcPr>
          <w:p w14:paraId="031CF632" w14:textId="77777777"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22A4B5D5" w14:textId="77777777" w:rsidTr="00813557">
        <w:tc>
          <w:tcPr>
            <w:tcW w:w="3969" w:type="dxa"/>
          </w:tcPr>
          <w:p w14:paraId="4B703708"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AFC0DA8"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3E07104" w14:textId="77777777" w:rsidR="00752AB9" w:rsidRPr="002F2B1E" w:rsidRDefault="00752AB9" w:rsidP="00B8528A">
      <w:pPr>
        <w:pStyle w:val="DefenceHeading3"/>
        <w:numPr>
          <w:ilvl w:val="0"/>
          <w:numId w:val="0"/>
        </w:numPr>
      </w:pPr>
    </w:p>
    <w:p w14:paraId="745C689D" w14:textId="73A0F2F3" w:rsidR="00752AB9" w:rsidRPr="009F1EBA" w:rsidRDefault="00752AB9" w:rsidP="00752AB9">
      <w:pPr>
        <w:pStyle w:val="DefenceHeading3"/>
      </w:pPr>
      <w:r w:rsidRPr="009F1EBA">
        <w:t xml:space="preserve">The Contractor must provide the Commonwealth with copies of the </w:t>
      </w:r>
      <w:r w:rsidR="002E7837" w:rsidRPr="009F1EBA">
        <w:rPr>
          <w:rFonts w:cs="Times New Roman"/>
        </w:rPr>
        <w:t>STR</w:t>
      </w:r>
      <w:r w:rsidRPr="009F1EBA">
        <w:t xml:space="preserve">s referred to in paragraph </w:t>
      </w:r>
      <w:r w:rsidR="007F23F5" w:rsidRPr="009F1EBA">
        <w:fldChar w:fldCharType="begin"/>
      </w:r>
      <w:r w:rsidR="007F23F5" w:rsidRPr="009F1EBA">
        <w:instrText xml:space="preserve"> REF _Ref13403436 \r \h </w:instrText>
      </w:r>
      <w:r w:rsidR="007F23F5" w:rsidRPr="009F1EBA">
        <w:fldChar w:fldCharType="separate"/>
      </w:r>
      <w:r w:rsidR="00214954">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7E096A" w:rsidRPr="009F1EBA">
        <w:fldChar w:fldCharType="separate"/>
      </w:r>
      <w:r w:rsidR="00214954">
        <w:t>(c)</w:t>
      </w:r>
      <w:r w:rsidR="007E096A" w:rsidRPr="009F1EBA">
        <w:fldChar w:fldCharType="end"/>
      </w:r>
      <w:r w:rsidRPr="009F1EBA">
        <w:t xml:space="preserve"> within 5 business days after a written request by the Commonwealth.</w:t>
      </w:r>
    </w:p>
    <w:p w14:paraId="182637CA" w14:textId="77777777" w:rsidR="000F0C3E" w:rsidRPr="00E8659E" w:rsidRDefault="000F0C3E" w:rsidP="000F0C3E">
      <w:pPr>
        <w:pStyle w:val="DefenceHeading3"/>
        <w:rPr>
          <w:rFonts w:eastAsiaTheme="minorHAnsi"/>
        </w:rPr>
      </w:pPr>
      <w:bookmarkStart w:id="2325" w:name="_Ref13401676"/>
      <w:r w:rsidRPr="00E454B2">
        <w:rPr>
          <w:rFonts w:eastAsiaTheme="minorHAnsi"/>
        </w:rPr>
        <w:t>The Contractor:</w:t>
      </w:r>
    </w:p>
    <w:p w14:paraId="0D36F177" w14:textId="77777777" w:rsidR="000F0C3E" w:rsidRPr="00E8659E" w:rsidRDefault="000F0C3E" w:rsidP="000F0C3E">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p>
    <w:p w14:paraId="0FDA14BC" w14:textId="77777777" w:rsidR="000F0C3E" w:rsidRPr="00E8659E" w:rsidRDefault="000F0C3E" w:rsidP="000F0C3E">
      <w:pPr>
        <w:pStyle w:val="DefenceHeading4"/>
        <w:rPr>
          <w:rFonts w:eastAsiaTheme="minorHAnsi"/>
        </w:rPr>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Pr="00E454B2">
        <w:rPr>
          <w:rFonts w:eastAsiaTheme="minorHAnsi"/>
        </w:rPr>
        <w:t>Contract Administrator</w:t>
      </w:r>
      <w:r w:rsidRPr="00E8659E">
        <w:rPr>
          <w:rFonts w:eastAsiaTheme="minorHAnsi"/>
        </w:rPr>
        <w:t xml:space="preserve">, provide to the </w:t>
      </w:r>
      <w:r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p>
    <w:p w14:paraId="3C5A341C" w14:textId="77777777" w:rsidR="000F0C3E" w:rsidRPr="00E8659E" w:rsidRDefault="000F0C3E" w:rsidP="000F0C3E">
      <w:pPr>
        <w:pStyle w:val="DefenceHeading4"/>
        <w:rPr>
          <w:rFonts w:eastAsiaTheme="minorHAnsi"/>
        </w:rPr>
      </w:pPr>
      <w:bookmarkStart w:id="2326"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holds a valid and s</w:t>
      </w:r>
      <w:r w:rsidRPr="00E8659E">
        <w:rPr>
          <w:rFonts w:eastAsiaTheme="minorHAnsi"/>
        </w:rPr>
        <w:t xml:space="preserve">atisfactory </w:t>
      </w:r>
      <w:r w:rsidRPr="00E454B2">
        <w:rPr>
          <w:rFonts w:eastAsiaTheme="minorHAnsi"/>
        </w:rPr>
        <w:t xml:space="preserve">STR </w:t>
      </w:r>
      <w:r w:rsidRPr="00E8659E">
        <w:rPr>
          <w:rFonts w:eastAsiaTheme="minorHAnsi"/>
        </w:rPr>
        <w:t>at all times during the t</w:t>
      </w:r>
      <w:r w:rsidRPr="00E454B2">
        <w:rPr>
          <w:rFonts w:eastAsiaTheme="minorHAnsi"/>
        </w:rPr>
        <w:t>erm of the relevant subcontract; and</w:t>
      </w:r>
      <w:bookmarkEnd w:id="2326"/>
    </w:p>
    <w:p w14:paraId="6B8DD868" w14:textId="7D11584C" w:rsidR="000F0C3E" w:rsidRPr="00E454B2" w:rsidRDefault="000F0C3E" w:rsidP="000F0C3E">
      <w:pPr>
        <w:pStyle w:val="DefenceHeading4"/>
        <w:rPr>
          <w:rFonts w:eastAsiaTheme="minorHAnsi"/>
        </w:rPr>
      </w:pPr>
      <w:r w:rsidRPr="009A3DE0">
        <w:rPr>
          <w:rFonts w:eastAsiaTheme="minorHAnsi"/>
        </w:rPr>
        <w:t xml:space="preserve">must retain a copy of any </w:t>
      </w:r>
      <w:r w:rsidRPr="00E454B2">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214954">
        <w:rPr>
          <w:rFonts w:eastAsiaTheme="minorHAnsi"/>
        </w:rPr>
        <w:t>(iii)</w:t>
      </w:r>
      <w:r>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Pr="00E454B2">
        <w:rPr>
          <w:rFonts w:eastAsiaTheme="minorHAnsi"/>
        </w:rPr>
        <w:t>Contract Administrator</w:t>
      </w:r>
      <w:r w:rsidRPr="009A3DE0">
        <w:rPr>
          <w:rFonts w:eastAsiaTheme="minorHAnsi"/>
        </w:rPr>
        <w:t xml:space="preserve">, provide to the </w:t>
      </w:r>
      <w:r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BB3FD80" w14:textId="77777777" w:rsidR="00752AB9" w:rsidRPr="002F2B1E" w:rsidRDefault="00752AB9" w:rsidP="00752AB9">
      <w:pPr>
        <w:pStyle w:val="DefenceHeading3"/>
        <w:rPr>
          <w:rFonts w:eastAsiaTheme="minorHAnsi"/>
        </w:rPr>
      </w:pPr>
      <w:bookmarkStart w:id="2327" w:name="_Ref111819082"/>
      <w:r w:rsidRPr="002F2B1E">
        <w:t xml:space="preserve">For the purposes of the </w:t>
      </w:r>
      <w:r w:rsidRPr="00E2361C">
        <w:t>Contract</w:t>
      </w:r>
      <w:r w:rsidRPr="002F2B1E">
        <w:t xml:space="preserve">, an </w:t>
      </w:r>
      <w:r w:rsidR="002E7837" w:rsidRPr="00E2361C">
        <w:rPr>
          <w:rFonts w:cs="Times New Roman"/>
        </w:rPr>
        <w:t>STR</w:t>
      </w:r>
      <w:r w:rsidRPr="002F2B1E">
        <w:t xml:space="preserve"> is taken to be:</w:t>
      </w:r>
      <w:bookmarkEnd w:id="2325"/>
      <w:bookmarkEnd w:id="2327"/>
      <w:r w:rsidRPr="002F2B1E">
        <w:t xml:space="preserve"> </w:t>
      </w:r>
    </w:p>
    <w:p w14:paraId="0310EAC0" w14:textId="23C9C53E" w:rsidR="00752AB9" w:rsidRPr="002F2B1E" w:rsidRDefault="00752AB9" w:rsidP="00752AB9">
      <w:pPr>
        <w:pStyle w:val="DefenceHeading4"/>
        <w:rPr>
          <w:rFonts w:eastAsiaTheme="minorHAnsi"/>
        </w:rPr>
      </w:pPr>
      <w:r w:rsidRPr="000F3890">
        <w:rPr>
          <w:b/>
        </w:rPr>
        <w:lastRenderedPageBreak/>
        <w:t>satisfactory</w:t>
      </w:r>
      <w:r w:rsidRPr="002F2B1E">
        <w:t xml:space="preserve"> if the </w:t>
      </w:r>
      <w:r w:rsidR="002E7837" w:rsidRPr="00E2361C">
        <w:t>STR</w:t>
      </w:r>
      <w:r w:rsidRPr="002F2B1E">
        <w:t xml:space="preserve"> states that the entity has met the conditions, as set out in the </w:t>
      </w:r>
      <w:r w:rsidR="00AD2F0B">
        <w:t>Shadow</w:t>
      </w:r>
      <w:r w:rsidR="00AD2F0B" w:rsidRPr="00E2361C">
        <w:t xml:space="preserve"> </w:t>
      </w:r>
      <w:r w:rsidRPr="00E2361C">
        <w:t>Economy Procurement Connected Policy</w:t>
      </w:r>
      <w:r w:rsidRPr="002F2B1E">
        <w:t>, of having a satisfactory engagement with the Australian tax system; and</w:t>
      </w:r>
    </w:p>
    <w:p w14:paraId="3B0A73A9" w14:textId="77777777"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1B03DECF" w14:textId="77777777" w:rsidR="00670690" w:rsidRDefault="00670690" w:rsidP="00670690">
      <w:pPr>
        <w:pStyle w:val="DefenceDefinition0"/>
      </w:pPr>
      <w:r>
        <w:br w:type="page"/>
      </w:r>
    </w:p>
    <w:p w14:paraId="7E876F75" w14:textId="77777777" w:rsidR="00670690" w:rsidRDefault="00670690" w:rsidP="00670690">
      <w:pPr>
        <w:pStyle w:val="DefenceHeading1"/>
      </w:pPr>
      <w:bookmarkStart w:id="2328" w:name="_Ref30783060"/>
      <w:bookmarkStart w:id="2329" w:name="_Toc110956539"/>
      <w:bookmarkStart w:id="2330" w:name="_Toc136769917"/>
      <w:r>
        <w:lastRenderedPageBreak/>
        <w:t>Fraud Control</w:t>
      </w:r>
      <w:r w:rsidR="001356DF">
        <w:rPr>
          <w:b w:val="0"/>
        </w:rPr>
        <w:t xml:space="preserve">, </w:t>
      </w:r>
      <w:r w:rsidR="001356DF" w:rsidRPr="007461D5">
        <w:t>Anti</w:t>
      </w:r>
      <w:r w:rsidR="001356DF" w:rsidRPr="00376E8A">
        <w:t>-Corruption and Modern Slavery</w:t>
      </w:r>
      <w:bookmarkEnd w:id="2328"/>
      <w:bookmarkEnd w:id="2329"/>
      <w:bookmarkEnd w:id="2330"/>
    </w:p>
    <w:p w14:paraId="2CCBC78D" w14:textId="77777777" w:rsidR="00512142" w:rsidRDefault="001356DF" w:rsidP="00512142">
      <w:pPr>
        <w:pStyle w:val="DefenceHeading2"/>
      </w:pPr>
      <w:bookmarkStart w:id="2331" w:name="_Toc498538966"/>
      <w:bookmarkStart w:id="2332" w:name="_Ref25665521"/>
      <w:bookmarkStart w:id="2333" w:name="_Toc30669963"/>
      <w:bookmarkStart w:id="2334" w:name="_Toc110956540"/>
      <w:bookmarkStart w:id="2335" w:name="_Toc136769918"/>
      <w:r>
        <w:t>Fraud Control</w:t>
      </w:r>
      <w:bookmarkStart w:id="2336" w:name="_Ref17988478"/>
      <w:bookmarkStart w:id="2337" w:name="_Toc20407883"/>
      <w:bookmarkStart w:id="2338" w:name="_Toc20487569"/>
      <w:bookmarkStart w:id="2339" w:name="_Toc30669964"/>
      <w:bookmarkEnd w:id="2331"/>
      <w:bookmarkEnd w:id="2332"/>
      <w:bookmarkEnd w:id="2333"/>
      <w:r w:rsidR="00512142" w:rsidRPr="00512142">
        <w:t xml:space="preserve"> </w:t>
      </w:r>
      <w:r w:rsidR="00512142">
        <w:t>and Anti-Bribery and Corruption</w:t>
      </w:r>
      <w:bookmarkEnd w:id="2334"/>
      <w:bookmarkEnd w:id="2335"/>
      <w:bookmarkEnd w:id="2336"/>
      <w:bookmarkEnd w:id="2337"/>
      <w:bookmarkEnd w:id="2338"/>
      <w:bookmarkEnd w:id="2339"/>
    </w:p>
    <w:p w14:paraId="20B3435E" w14:textId="77777777" w:rsidR="00E70AEB" w:rsidRDefault="00E70AEB" w:rsidP="00CC095C">
      <w:pPr>
        <w:pStyle w:val="DefenceHeading3"/>
      </w:pPr>
      <w:bookmarkStart w:id="2340" w:name="_Ref31894184"/>
      <w:r>
        <w:t>The Contractor must:</w:t>
      </w:r>
      <w:bookmarkEnd w:id="2340"/>
    </w:p>
    <w:p w14:paraId="182C2A25" w14:textId="77777777" w:rsidR="00E70AEB" w:rsidRDefault="00E70AEB">
      <w:pPr>
        <w:pStyle w:val="DefenceHeading4"/>
      </w:pPr>
      <w:r>
        <w:t xml:space="preserve">comply, and </w:t>
      </w:r>
      <w:r w:rsidR="007B4365">
        <w:t xml:space="preserve">use all reasonable endeavours to </w:t>
      </w:r>
      <w:r>
        <w:t xml:space="preserve">ensure that its officers, employees, subcontractors and agents comply, with all Anti-Corruption Laws; </w:t>
      </w:r>
    </w:p>
    <w:p w14:paraId="71597B5F" w14:textId="77777777" w:rsidR="00E70AEB" w:rsidRDefault="00E70AEB" w:rsidP="00CC095C">
      <w:pPr>
        <w:pStyle w:val="DefenceHeading4"/>
      </w:pPr>
      <w:r>
        <w:t xml:space="preserve">not, </w:t>
      </w:r>
      <w:r w:rsidR="007B4365">
        <w:t xml:space="preserve">and must use all reasonable endeavours to </w:t>
      </w:r>
      <w:r>
        <w:t>ensure that its officers, employees, subcontractors and agents do not, engage in Fraud;</w:t>
      </w:r>
    </w:p>
    <w:p w14:paraId="10DED29E" w14:textId="77777777" w:rsidR="00E70AEB" w:rsidRDefault="00E70AEB" w:rsidP="00CC095C">
      <w:pPr>
        <w:pStyle w:val="DefenceHeading4"/>
      </w:pPr>
      <w:r>
        <w:t xml:space="preserve">proactively take all necessary measures to prevent, detect and investigate any: </w:t>
      </w:r>
    </w:p>
    <w:p w14:paraId="4F42A87A" w14:textId="77777777" w:rsidR="00E70AEB" w:rsidRDefault="00E70AEB" w:rsidP="00CC095C">
      <w:pPr>
        <w:pStyle w:val="DefenceHeading5"/>
      </w:pPr>
      <w:r>
        <w:t xml:space="preserve">Fraud; and </w:t>
      </w:r>
    </w:p>
    <w:p w14:paraId="4B46292F" w14:textId="77777777" w:rsidR="00E70AEB" w:rsidRDefault="00E70AEB">
      <w:pPr>
        <w:pStyle w:val="DefenceHeading5"/>
      </w:pPr>
      <w:r>
        <w:t xml:space="preserve">breach </w:t>
      </w:r>
      <w:r w:rsidR="00EE40AA">
        <w:t xml:space="preserve">of any </w:t>
      </w:r>
      <w:r w:rsidR="007B4365">
        <w:t>Anti-Corruption Laws,</w:t>
      </w:r>
    </w:p>
    <w:p w14:paraId="5DA6DA3F" w14:textId="77777777" w:rsidR="00E70AEB" w:rsidRDefault="00E70AEB" w:rsidP="00CC095C">
      <w:pPr>
        <w:pStyle w:val="DefenceHeading4"/>
        <w:numPr>
          <w:ilvl w:val="0"/>
          <w:numId w:val="0"/>
        </w:numPr>
        <w:ind w:left="1928"/>
      </w:pPr>
      <w:r>
        <w:t xml:space="preserve">in connection with the </w:t>
      </w:r>
      <w:r w:rsidRPr="00E2361C">
        <w:t>Contract</w:t>
      </w:r>
      <w:r w:rsidRPr="00CC095C">
        <w:t xml:space="preserve"> </w:t>
      </w:r>
      <w:r>
        <w:t xml:space="preserve">or the </w:t>
      </w:r>
      <w:r w:rsidRPr="00E2361C">
        <w:t>Contractor's Activities</w:t>
      </w:r>
      <w:r w:rsidRPr="00CC095C">
        <w:t xml:space="preserve"> </w:t>
      </w:r>
      <w:r>
        <w:t xml:space="preserve">(including all measures directed by the </w:t>
      </w:r>
      <w:r w:rsidRPr="00E2361C">
        <w:t>Contract Administrator</w:t>
      </w:r>
      <w:r>
        <w:t xml:space="preserve">); </w:t>
      </w:r>
    </w:p>
    <w:p w14:paraId="650F8B7C" w14:textId="54936CB7" w:rsidR="00E70AEB" w:rsidRDefault="00E70AEB">
      <w:pPr>
        <w:pStyle w:val="DefenceHeading4"/>
      </w:pPr>
      <w:r>
        <w:t>ensure that its officers, employees, subcontractors and agents</w:t>
      </w:r>
      <w:r w:rsidRPr="00DD2FB1">
        <w:t xml:space="preserve"> </w:t>
      </w:r>
      <w:r>
        <w:t xml:space="preserve">are responsible and accountable to the Contractor for preventing and reporting Fraud </w:t>
      </w:r>
      <w:r w:rsidR="009D4657">
        <w:t xml:space="preserve">and any breaches of Anti-Corruption Laws </w:t>
      </w:r>
      <w:r>
        <w:t>as part of their routine responsibilities, including by ensuring that any known or suspected Fraud</w:t>
      </w:r>
      <w:r w:rsidR="009D4657">
        <w:t xml:space="preserve"> and any breach </w:t>
      </w:r>
      <w:r>
        <w:t xml:space="preserve">is reported to the Contractor promptly (and in any case within 5 business days) </w:t>
      </w:r>
      <w:r w:rsidR="001343E9">
        <w:t xml:space="preserve">after </w:t>
      </w:r>
      <w:r>
        <w:t>becoming aware of such Fraud</w:t>
      </w:r>
      <w:r w:rsidR="00EE40AA">
        <w:t>;</w:t>
      </w:r>
    </w:p>
    <w:p w14:paraId="206703C4" w14:textId="45161B69" w:rsidR="00EE40AA" w:rsidRDefault="00E70AEB" w:rsidP="00CC095C">
      <w:pPr>
        <w:pStyle w:val="DefenceHeading4"/>
      </w:pPr>
      <w:r>
        <w:t>maintain, and procure that its subcontractors maintain, Adequate Procedures to ensure the prevention and detection of Fraud and compliance with Anti-Corruption Laws</w:t>
      </w:r>
      <w:r w:rsidR="00853A02">
        <w:t>;</w:t>
      </w:r>
    </w:p>
    <w:p w14:paraId="2B084960" w14:textId="7C266248" w:rsidR="00EE40AA" w:rsidRDefault="00EE40AA" w:rsidP="00CC095C">
      <w:pPr>
        <w:pStyle w:val="DefenceHeading4"/>
      </w:pPr>
      <w:r>
        <w:t xml:space="preserve">proactively take all necessary corrective action to mitigate any loss or damage to the </w:t>
      </w:r>
      <w:r w:rsidRPr="00E2361C">
        <w:t>Commonwealth</w:t>
      </w:r>
      <w:r>
        <w:rPr>
          <w:rStyle w:val="Hyperlink"/>
        </w:rPr>
        <w:t xml:space="preserve"> </w:t>
      </w:r>
      <w:r>
        <w:t>resulting from Fraud</w:t>
      </w:r>
      <w:r w:rsidR="009D4657">
        <w:t xml:space="preserve"> or breach of Anti-Corruption Laws</w:t>
      </w:r>
      <w:r>
        <w:t xml:space="preserve"> to the extent that the Fraud </w:t>
      </w:r>
      <w:r w:rsidR="009D4657">
        <w:t xml:space="preserve">or breach </w:t>
      </w:r>
      <w:r>
        <w:t xml:space="preserve">was caused or contributed to by the </w:t>
      </w:r>
      <w:r w:rsidRPr="00E2361C">
        <w:t>Contractor</w:t>
      </w:r>
      <w:r>
        <w:rPr>
          <w:rStyle w:val="Hyperlink"/>
        </w:rPr>
        <w:t xml:space="preserve"> </w:t>
      </w:r>
      <w:r>
        <w:t xml:space="preserve">or any of its officers, employees, subcontractors or agents and put the </w:t>
      </w:r>
      <w:r w:rsidRPr="00E2361C">
        <w:t>Commonwealth</w:t>
      </w:r>
      <w:r>
        <w:rPr>
          <w:rStyle w:val="Hyperlink"/>
        </w:rPr>
        <w:t xml:space="preserve"> </w:t>
      </w:r>
      <w:r>
        <w:t>in the position it would have been in if the Fraud</w:t>
      </w:r>
      <w:r w:rsidR="009D4657">
        <w:t xml:space="preserve"> or breach</w:t>
      </w:r>
      <w:r>
        <w:t xml:space="preserve"> had not occurred (including all corrective action directed by the </w:t>
      </w:r>
      <w:r w:rsidRPr="00E2361C">
        <w:t>Contract Administrator</w:t>
      </w:r>
      <w:r>
        <w:t>)</w:t>
      </w:r>
      <w:r w:rsidR="001343E9">
        <w:t>; and</w:t>
      </w:r>
    </w:p>
    <w:p w14:paraId="77F3B32D" w14:textId="77777777" w:rsidR="001343E9" w:rsidRDefault="001343E9" w:rsidP="00CC095C">
      <w:pPr>
        <w:pStyle w:val="DefenceHeading4"/>
      </w:pPr>
      <w:r>
        <w:t>without limiting the foregoing, comply with the IPACE Supplier Code of Conduct.</w:t>
      </w:r>
    </w:p>
    <w:p w14:paraId="5B2DB43D" w14:textId="77777777" w:rsidR="00E70AEB" w:rsidRDefault="00E70AEB" w:rsidP="00E70AEB">
      <w:pPr>
        <w:pStyle w:val="DefenceHeading3"/>
      </w:pPr>
      <w:r>
        <w:t xml:space="preserve">Without limiting the foregoing, the Contractor warrants that it will not, either directly or indirectly, offer, make, cause to be made or accept any form of bribe, kickback, political donation, gift or other benefit </w:t>
      </w:r>
      <w:r w:rsidRPr="00710B95">
        <w:t xml:space="preserve">which would or could be construed as an </w:t>
      </w:r>
      <w:r>
        <w:t>impropriety or that creates the appearance of an impropriety in connection with the Contract and the Contractor’s Activities.</w:t>
      </w:r>
    </w:p>
    <w:p w14:paraId="036881C6" w14:textId="2A8586C9" w:rsidR="001356DF" w:rsidRDefault="001356DF" w:rsidP="00CC095C">
      <w:pPr>
        <w:pStyle w:val="DefenceHeading3"/>
      </w:pPr>
      <w:r>
        <w:t>In this clause </w:t>
      </w:r>
      <w:r>
        <w:fldChar w:fldCharType="begin"/>
      </w:r>
      <w:r>
        <w:instrText xml:space="preserve"> REF _Ref17988478 \r \h </w:instrText>
      </w:r>
      <w:r>
        <w:fldChar w:fldCharType="separate"/>
      </w:r>
      <w:r w:rsidR="00214954">
        <w:t>19.1</w:t>
      </w:r>
      <w:r>
        <w:fldChar w:fldCharType="end"/>
      </w:r>
      <w:r w:rsidR="0068028B">
        <w:t xml:space="preserve">, </w:t>
      </w:r>
      <w:r w:rsidRPr="00240105">
        <w:rPr>
          <w:b/>
        </w:rPr>
        <w:t>Adequate Procedures</w:t>
      </w:r>
      <w:r>
        <w:t xml:space="preserve"> means policies, procedures, processes and systems designed to ensure, and which are reasonably </w:t>
      </w:r>
      <w:r w:rsidR="0068028B">
        <w:t>capable of ensuring</w:t>
      </w:r>
      <w:r>
        <w:t xml:space="preserve">, </w:t>
      </w:r>
      <w:r w:rsidR="00512142">
        <w:t xml:space="preserve">the prevention and detection of Fraud and </w:t>
      </w:r>
      <w:r>
        <w:t>compliance with Anti-Corruption Laws</w:t>
      </w:r>
      <w:r w:rsidR="0068028B">
        <w:t>, including</w:t>
      </w:r>
      <w:r w:rsidR="00D32BD9">
        <w:t xml:space="preserve"> (without limiting the requirements of this clause </w:t>
      </w:r>
      <w:r w:rsidR="00D32BD9">
        <w:fldChar w:fldCharType="begin"/>
      </w:r>
      <w:r w:rsidR="00D32BD9">
        <w:instrText xml:space="preserve"> REF _Ref17988478 \r \h </w:instrText>
      </w:r>
      <w:r w:rsidR="00D32BD9">
        <w:fldChar w:fldCharType="separate"/>
      </w:r>
      <w:r w:rsidR="00214954">
        <w:t>19.1</w:t>
      </w:r>
      <w:r w:rsidR="00D32BD9">
        <w:fldChar w:fldCharType="end"/>
      </w:r>
      <w:r w:rsidR="00D32BD9">
        <w:t>)</w:t>
      </w:r>
      <w:r>
        <w:t xml:space="preserve">: </w:t>
      </w:r>
    </w:p>
    <w:p w14:paraId="5B4734D6" w14:textId="77777777" w:rsidR="001356DF" w:rsidRDefault="001356DF" w:rsidP="001356DF">
      <w:pPr>
        <w:pStyle w:val="DefenceHeading4"/>
      </w:pPr>
      <w:r>
        <w:t xml:space="preserve">internal policies clearly setting out employees' obligations </w:t>
      </w:r>
      <w:r w:rsidR="00487649">
        <w:t xml:space="preserve">for </w:t>
      </w:r>
      <w:r>
        <w:t xml:space="preserve">ensuring compliance with Anti-Corruption Laws; </w:t>
      </w:r>
    </w:p>
    <w:p w14:paraId="55C2E084" w14:textId="77777777" w:rsidR="001356DF" w:rsidRDefault="001356DF" w:rsidP="001356DF">
      <w:pPr>
        <w:pStyle w:val="DefenceHeading4"/>
      </w:pPr>
      <w:r>
        <w:t>due diligence procedures for agents, subcontra</w:t>
      </w:r>
      <w:r w:rsidR="0068028B">
        <w:t>ctors and business partners;</w:t>
      </w:r>
    </w:p>
    <w:p w14:paraId="302BFB93" w14:textId="77777777" w:rsidR="00512142" w:rsidRDefault="001356DF" w:rsidP="001356DF">
      <w:pPr>
        <w:pStyle w:val="DefenceHeading4"/>
      </w:pPr>
      <w:r>
        <w:t>adequate training of officers, directors and employees in relatio</w:t>
      </w:r>
      <w:r w:rsidR="0068028B">
        <w:t xml:space="preserve">n to </w:t>
      </w:r>
      <w:r w:rsidR="00512142">
        <w:t xml:space="preserve">Fraud prevention and </w:t>
      </w:r>
      <w:r w:rsidR="0068028B">
        <w:t xml:space="preserve">anti-corruption compliance; </w:t>
      </w:r>
    </w:p>
    <w:p w14:paraId="225F0527" w14:textId="77777777" w:rsidR="001356DF" w:rsidRDefault="00512142" w:rsidP="001356DF">
      <w:pPr>
        <w:pStyle w:val="DefenceHeading4"/>
      </w:pPr>
      <w:r>
        <w:t>undertak</w:t>
      </w:r>
      <w:r w:rsidR="00487649">
        <w:t>ing</w:t>
      </w:r>
      <w:r>
        <w:t xml:space="preserve"> regular risk assessments in relation to susceptibility to Fraud and breaches of the Anti-Corruption Laws; </w:t>
      </w:r>
      <w:r w:rsidR="0068028B">
        <w:t>and</w:t>
      </w:r>
    </w:p>
    <w:p w14:paraId="32557F56" w14:textId="77777777" w:rsidR="0068028B" w:rsidRDefault="0068028B" w:rsidP="001356DF">
      <w:pPr>
        <w:pStyle w:val="DefenceHeading4"/>
      </w:pPr>
      <w:r>
        <w:t>maintaining:</w:t>
      </w:r>
    </w:p>
    <w:p w14:paraId="1502DBBD" w14:textId="77777777" w:rsidR="0068028B" w:rsidRDefault="0068028B" w:rsidP="0068028B">
      <w:pPr>
        <w:pStyle w:val="DefenceHeading5"/>
      </w:pPr>
      <w:r>
        <w:lastRenderedPageBreak/>
        <w:t xml:space="preserve">books, records and accounts which, in reasonable detail, accurately and fairly reflect activities in sufficient detail to identify potential </w:t>
      </w:r>
      <w:r w:rsidR="00512142">
        <w:t xml:space="preserve">Fraud and </w:t>
      </w:r>
      <w:r>
        <w:t>breaches of any Anti-Corruption Laws; and</w:t>
      </w:r>
    </w:p>
    <w:p w14:paraId="29B49ECE" w14:textId="77777777" w:rsidR="0068028B" w:rsidRDefault="0068028B" w:rsidP="00CC095C">
      <w:pPr>
        <w:pStyle w:val="DefenceHeading5"/>
      </w:pPr>
      <w:r>
        <w:t>an internal account controls system that is sufficient to ensure the proper authorisation, recording, and reporting of all transactions and to provide reasonable assurance that</w:t>
      </w:r>
      <w:r w:rsidR="00512142">
        <w:t xml:space="preserve"> Fraud and</w:t>
      </w:r>
      <w:r>
        <w:t xml:space="preserve"> violations of any Anti-Corruption Laws will be prevented, detected and deterred.</w:t>
      </w:r>
    </w:p>
    <w:p w14:paraId="113D00B5" w14:textId="7BD48DF0" w:rsidR="001356DF" w:rsidRDefault="001356DF" w:rsidP="001356DF">
      <w:pPr>
        <w:pStyle w:val="DefenceHeading2"/>
      </w:pPr>
      <w:bookmarkStart w:id="2341" w:name="_Ref25665842"/>
      <w:bookmarkStart w:id="2342" w:name="_Toc30669965"/>
      <w:bookmarkStart w:id="2343" w:name="_Toc110956541"/>
      <w:bookmarkStart w:id="2344" w:name="_Toc136769919"/>
      <w:r>
        <w:t>Modern Slavery</w:t>
      </w:r>
      <w:bookmarkEnd w:id="2341"/>
      <w:bookmarkEnd w:id="2342"/>
      <w:bookmarkEnd w:id="2343"/>
      <w:bookmarkEnd w:id="2344"/>
    </w:p>
    <w:p w14:paraId="6C50D83F" w14:textId="77777777" w:rsidR="001356DF" w:rsidRDefault="001356DF" w:rsidP="00892B60">
      <w:pPr>
        <w:pStyle w:val="DefenceHeading3"/>
      </w:pPr>
      <w:r>
        <w:t>The Contractor:</w:t>
      </w:r>
    </w:p>
    <w:p w14:paraId="7484E770" w14:textId="77777777" w:rsidR="001356DF" w:rsidRDefault="001356DF" w:rsidP="00892B60">
      <w:pPr>
        <w:pStyle w:val="DefenceHeading4"/>
      </w:pPr>
      <w:r w:rsidRPr="00C94A64">
        <w:t xml:space="preserve">must not, and must use all reasonable endeavours to ensure that </w:t>
      </w:r>
      <w:r>
        <w:t xml:space="preserve">its officers, employees, agents and subcontractors </w:t>
      </w:r>
      <w:r w:rsidRPr="00C94A64">
        <w:t>do not</w:t>
      </w:r>
      <w:r>
        <w:t xml:space="preserve">: </w:t>
      </w:r>
    </w:p>
    <w:p w14:paraId="29AFABF3" w14:textId="77777777" w:rsidR="001356DF" w:rsidRDefault="001356DF" w:rsidP="00892B60">
      <w:pPr>
        <w:pStyle w:val="DefenceHeading5"/>
      </w:pPr>
      <w:r w:rsidRPr="00C94A64">
        <w:t xml:space="preserve">engage </w:t>
      </w:r>
      <w:r w:rsidRPr="000A7813">
        <w:t xml:space="preserve">in any conduct that would constitute </w:t>
      </w:r>
      <w:r w:rsidRPr="00EB794B">
        <w:t xml:space="preserve">Modern Slavery; </w:t>
      </w:r>
      <w:r>
        <w:t>and</w:t>
      </w:r>
    </w:p>
    <w:p w14:paraId="53645148" w14:textId="77777777" w:rsidR="001356DF" w:rsidRPr="00EB794B" w:rsidRDefault="001356DF" w:rsidP="00892B60">
      <w:pPr>
        <w:pStyle w:val="DefenceHeading5"/>
      </w:pPr>
      <w:r w:rsidRPr="00EB794B">
        <w:t xml:space="preserve">do anything to put </w:t>
      </w:r>
      <w:r w:rsidR="00EE40AA">
        <w:t xml:space="preserve">the Contractor or </w:t>
      </w:r>
      <w:r w:rsidRPr="00EB794B">
        <w:t xml:space="preserve">the </w:t>
      </w:r>
      <w:r w:rsidR="00626A0B">
        <w:t>Commonwealth</w:t>
      </w:r>
      <w:r w:rsidRPr="00EB794B">
        <w:t xml:space="preserve"> in breach of any Modern Slavery Law</w:t>
      </w:r>
      <w:r>
        <w:t>;</w:t>
      </w:r>
      <w:r w:rsidR="004A04F5">
        <w:t xml:space="preserve"> and</w:t>
      </w:r>
    </w:p>
    <w:p w14:paraId="4A8F2659" w14:textId="77777777" w:rsidR="001356DF" w:rsidRPr="00EB794B" w:rsidRDefault="001356DF" w:rsidP="00892B60">
      <w:pPr>
        <w:pStyle w:val="DefenceHeading4"/>
      </w:pPr>
      <w:r w:rsidRPr="00EB794B">
        <w:t xml:space="preserve">must comply, and must use all reasonable endeavours to </w:t>
      </w:r>
      <w:r w:rsidRPr="00C94A64">
        <w:t xml:space="preserve">ensure </w:t>
      </w:r>
      <w:r w:rsidRPr="00EB794B">
        <w:t xml:space="preserve">that </w:t>
      </w:r>
      <w:r>
        <w:t xml:space="preserve">its officers, employees, agents and subcontractors </w:t>
      </w:r>
      <w:r w:rsidRPr="00EB794B">
        <w:t>at all times comply with all Modern Slavery Laws</w:t>
      </w:r>
      <w:r>
        <w:t>,</w:t>
      </w:r>
    </w:p>
    <w:p w14:paraId="70BF1373" w14:textId="77777777" w:rsidR="00487649" w:rsidRDefault="001356DF" w:rsidP="00892B60">
      <w:pPr>
        <w:pStyle w:val="DefenceHeading4"/>
        <w:numPr>
          <w:ilvl w:val="0"/>
          <w:numId w:val="0"/>
        </w:numPr>
        <w:ind w:left="964"/>
        <w:rPr>
          <w:rFonts w:cs="Arial"/>
        </w:rPr>
      </w:pPr>
      <w:r w:rsidRPr="00C94A64">
        <w:rPr>
          <w:rFonts w:cs="Arial"/>
        </w:rPr>
        <w:t>including by</w:t>
      </w:r>
      <w:r w:rsidR="00487649">
        <w:rPr>
          <w:rFonts w:cs="Arial"/>
        </w:rPr>
        <w:t>:</w:t>
      </w:r>
      <w:r w:rsidRPr="00C94A64">
        <w:rPr>
          <w:rFonts w:cs="Arial"/>
        </w:rPr>
        <w:t xml:space="preserve"> </w:t>
      </w:r>
    </w:p>
    <w:p w14:paraId="6D5A0AED" w14:textId="77777777" w:rsidR="00487649" w:rsidRDefault="001356DF" w:rsidP="00892B60">
      <w:pPr>
        <w:pStyle w:val="DefenceHeading4"/>
        <w:rPr>
          <w:rFonts w:cs="Arial"/>
        </w:rPr>
      </w:pPr>
      <w:r w:rsidRPr="00892B60">
        <w:t>implementing</w:t>
      </w:r>
      <w:r w:rsidRPr="00C94A64">
        <w:rPr>
          <w:rFonts w:cs="Arial"/>
        </w:rPr>
        <w:t xml:space="preserve"> </w:t>
      </w:r>
      <w:r w:rsidR="00487649">
        <w:rPr>
          <w:rFonts w:cs="Arial"/>
        </w:rPr>
        <w:t xml:space="preserve">and </w:t>
      </w:r>
      <w:r w:rsidR="00487649">
        <w:t>maintaining, and procuring that its subcontractors implement and maintain, Adequate Procedures to ensure prevention, detection and remediation of Modern Slavery and compliance with Modern Slavery Laws</w:t>
      </w:r>
      <w:r w:rsidR="00487649">
        <w:rPr>
          <w:rFonts w:cs="Arial"/>
        </w:rPr>
        <w:t xml:space="preserve">; </w:t>
      </w:r>
      <w:r w:rsidRPr="00C94A64">
        <w:rPr>
          <w:rFonts w:cs="Arial"/>
        </w:rPr>
        <w:t xml:space="preserve">and </w:t>
      </w:r>
    </w:p>
    <w:p w14:paraId="32621285" w14:textId="77777777" w:rsidR="001356DF" w:rsidRDefault="001356DF" w:rsidP="00892B60">
      <w:pPr>
        <w:pStyle w:val="DefenceHeading4"/>
        <w:rPr>
          <w:rFonts w:cs="Arial"/>
        </w:rPr>
      </w:pPr>
      <w:r w:rsidRPr="00892B60">
        <w:t>using</w:t>
      </w:r>
      <w:r w:rsidRPr="00C94A64">
        <w:rPr>
          <w:rFonts w:cs="Arial"/>
        </w:rPr>
        <w:t xml:space="preserve"> reasonable endeavours to obtain and exercise audit rights with respect to its </w:t>
      </w:r>
      <w:r w:rsidRPr="000A7813">
        <w:rPr>
          <w:rFonts w:cs="Arial"/>
        </w:rPr>
        <w:t>suppliers and subcontractors</w:t>
      </w:r>
      <w:r w:rsidRPr="00C94A64">
        <w:rPr>
          <w:rFonts w:cs="Arial"/>
          <w:i/>
        </w:rPr>
        <w:t xml:space="preserve"> </w:t>
      </w:r>
      <w:r w:rsidRPr="00C94A64">
        <w:rPr>
          <w:rFonts w:cs="Arial"/>
        </w:rPr>
        <w:t>and their supply chains</w:t>
      </w:r>
      <w:r>
        <w:rPr>
          <w:rFonts w:cs="Arial"/>
        </w:rPr>
        <w:t>.</w:t>
      </w:r>
    </w:p>
    <w:p w14:paraId="776D4BDC" w14:textId="58765B68" w:rsidR="00487649" w:rsidRDefault="00487649" w:rsidP="00487649">
      <w:pPr>
        <w:pStyle w:val="DefenceHeading3"/>
      </w:pPr>
      <w:r>
        <w:t xml:space="preserve">In this clause </w:t>
      </w:r>
      <w:r>
        <w:fldChar w:fldCharType="begin"/>
      </w:r>
      <w:r>
        <w:instrText xml:space="preserve"> REF _Ref25665842 \n \h </w:instrText>
      </w:r>
      <w:r>
        <w:fldChar w:fldCharType="separate"/>
      </w:r>
      <w:r w:rsidR="00214954">
        <w:t>19.2</w:t>
      </w:r>
      <w:r>
        <w:fldChar w:fldCharType="end"/>
      </w:r>
      <w:r w:rsidR="00EC6EE1">
        <w:t>,</w:t>
      </w:r>
      <w:r>
        <w:t xml:space="preserve"> </w:t>
      </w:r>
      <w:r w:rsidRPr="00A57BEE">
        <w:rPr>
          <w:b/>
        </w:rPr>
        <w:t>Adequate Procedures</w:t>
      </w:r>
      <w:r>
        <w:t xml:space="preserve"> 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fldChar w:fldCharType="begin"/>
      </w:r>
      <w:r>
        <w:instrText xml:space="preserve"> REF _Ref25665842 \n \h </w:instrText>
      </w:r>
      <w:r>
        <w:fldChar w:fldCharType="separate"/>
      </w:r>
      <w:r w:rsidR="00214954">
        <w:t>19.2</w:t>
      </w:r>
      <w:r>
        <w:fldChar w:fldCharType="end"/>
      </w:r>
      <w:r>
        <w:t>):</w:t>
      </w:r>
    </w:p>
    <w:p w14:paraId="37042511" w14:textId="77777777" w:rsidR="00487649" w:rsidRDefault="00487649" w:rsidP="00487649">
      <w:pPr>
        <w:pStyle w:val="DefenceHeading4"/>
      </w:pPr>
      <w:r>
        <w:t xml:space="preserve">internal policies clearly setting out employees' obligations with regards to Modern Slavery prevention, record keeping, detection and remediation and for ensuring compliance with Modern Slavery Laws; </w:t>
      </w:r>
    </w:p>
    <w:p w14:paraId="350ED79D" w14:textId="77777777" w:rsidR="00487649" w:rsidRDefault="00487649" w:rsidP="00487649">
      <w:pPr>
        <w:pStyle w:val="DefenceHeading4"/>
      </w:pPr>
      <w:r>
        <w:t>due diligence procedures for agents, subcontractors and business partners;</w:t>
      </w:r>
    </w:p>
    <w:p w14:paraId="15728518" w14:textId="77777777" w:rsidR="00487649" w:rsidRDefault="00487649" w:rsidP="00487649">
      <w:pPr>
        <w:pStyle w:val="DefenceHeading4"/>
      </w:pPr>
      <w:r>
        <w:t>adequate training of officers, directors and employees in relation to preventing, identifying and responding to Modern Slavery and compliance with Modern Slavery Laws;</w:t>
      </w:r>
    </w:p>
    <w:p w14:paraId="6568A223" w14:textId="77777777" w:rsidR="00487649" w:rsidRPr="001F4732" w:rsidRDefault="00487649" w:rsidP="00487649">
      <w:pPr>
        <w:pStyle w:val="DefenceHeading4"/>
      </w:pPr>
      <w:r>
        <w:t xml:space="preserve">undertaking regular risk assessments in relation to susceptibility to Modern Slavery and </w:t>
      </w:r>
      <w:r w:rsidRPr="001F4732">
        <w:t xml:space="preserve">breaches of the Modern Slavery Laws; </w:t>
      </w:r>
      <w:r>
        <w:t>and</w:t>
      </w:r>
    </w:p>
    <w:p w14:paraId="7A21104C" w14:textId="77777777" w:rsidR="00487649" w:rsidRPr="001F4732" w:rsidRDefault="00487649" w:rsidP="00487649">
      <w:pPr>
        <w:pStyle w:val="DefenceHeading4"/>
      </w:pPr>
      <w:r w:rsidRPr="001F4732">
        <w:t>ensuring access to appropriate grievance mechanisms to allow for employees and subcontractors to safely report instances of Modern Slavery.</w:t>
      </w:r>
    </w:p>
    <w:p w14:paraId="617B2FEA" w14:textId="77777777" w:rsidR="007C6A00" w:rsidRDefault="007C6A00" w:rsidP="007C6A00">
      <w:pPr>
        <w:pStyle w:val="DefenceHeading2"/>
      </w:pPr>
      <w:bookmarkStart w:id="2345" w:name="_Ref25753522"/>
      <w:bookmarkStart w:id="2346" w:name="_Toc30669967"/>
      <w:bookmarkStart w:id="2347" w:name="_Ref30681816"/>
      <w:bookmarkStart w:id="2348" w:name="_Ref30682131"/>
      <w:bookmarkStart w:id="2349" w:name="_Toc110956542"/>
      <w:bookmarkStart w:id="2350" w:name="_Toc136769920"/>
      <w:r>
        <w:t>Breach or Suspected Breach of Fraud, Anti-Bribery and Corruption or Modern Slavery Obligations</w:t>
      </w:r>
      <w:bookmarkEnd w:id="2345"/>
      <w:bookmarkEnd w:id="2346"/>
      <w:bookmarkEnd w:id="2347"/>
      <w:bookmarkEnd w:id="2348"/>
      <w:bookmarkEnd w:id="2349"/>
      <w:bookmarkEnd w:id="2350"/>
    </w:p>
    <w:p w14:paraId="4DEA0B09" w14:textId="77777777" w:rsidR="007C6A00" w:rsidRDefault="00670690" w:rsidP="00670690">
      <w:pPr>
        <w:pStyle w:val="DefenceHeading3"/>
      </w:pPr>
      <w:bookmarkStart w:id="2351" w:name="_Ref30784077"/>
      <w:r>
        <w:t xml:space="preserve">If the </w:t>
      </w:r>
      <w:r w:rsidRPr="00E2361C">
        <w:t>Contractor</w:t>
      </w:r>
      <w:r>
        <w:rPr>
          <w:rStyle w:val="Hyperlink"/>
        </w:rPr>
        <w:t xml:space="preserve"> </w:t>
      </w:r>
      <w:r>
        <w:t>knows or suspects that</w:t>
      </w:r>
      <w:r w:rsidR="007C6A00">
        <w:t>:</w:t>
      </w:r>
      <w:bookmarkEnd w:id="2351"/>
      <w:r>
        <w:t xml:space="preserve"> </w:t>
      </w:r>
    </w:p>
    <w:p w14:paraId="26B628BF" w14:textId="77777777" w:rsidR="007C6A00" w:rsidRDefault="007C6A00" w:rsidP="00CC095C">
      <w:pPr>
        <w:pStyle w:val="DefenceHeading4"/>
      </w:pPr>
      <w:r>
        <w:t>F</w:t>
      </w:r>
      <w:r w:rsidR="00670690">
        <w:t xml:space="preserve">raud </w:t>
      </w:r>
      <w:r>
        <w:t>in connection with this Contract or the Contractor’s Activities (including by any officers, employees, subcontractors and agents); or</w:t>
      </w:r>
    </w:p>
    <w:p w14:paraId="3545DE03" w14:textId="77777777" w:rsidR="007C6A00" w:rsidRDefault="007C6A00" w:rsidP="00CC095C">
      <w:pPr>
        <w:pStyle w:val="DefenceHeading4"/>
      </w:pPr>
      <w:r>
        <w:t xml:space="preserve">any breach (including by any officers, employees, subcontractors and agents) of: </w:t>
      </w:r>
    </w:p>
    <w:p w14:paraId="5462DC86" w14:textId="77777777" w:rsidR="007C6A00" w:rsidRDefault="007C6A00" w:rsidP="0022229A">
      <w:pPr>
        <w:pStyle w:val="DefenceHeading5"/>
        <w:numPr>
          <w:ilvl w:val="4"/>
          <w:numId w:val="40"/>
        </w:numPr>
      </w:pPr>
      <w:r>
        <w:lastRenderedPageBreak/>
        <w:t xml:space="preserve">the Anti-Corruption Laws; </w:t>
      </w:r>
    </w:p>
    <w:p w14:paraId="6FB2ECCC" w14:textId="77777777" w:rsidR="007C6A00" w:rsidRDefault="007C6A00" w:rsidP="0022229A">
      <w:pPr>
        <w:pStyle w:val="DefenceHeading5"/>
        <w:numPr>
          <w:ilvl w:val="4"/>
          <w:numId w:val="40"/>
        </w:numPr>
      </w:pPr>
      <w:r>
        <w:t>the Modern Slavery Laws; or</w:t>
      </w:r>
    </w:p>
    <w:p w14:paraId="3E33526F" w14:textId="6AE0EAF8" w:rsidR="007C6A00" w:rsidRDefault="007C6A00" w:rsidP="0022229A">
      <w:pPr>
        <w:pStyle w:val="DefenceHeading5"/>
        <w:numPr>
          <w:ilvl w:val="4"/>
          <w:numId w:val="40"/>
        </w:numPr>
      </w:pPr>
      <w:r>
        <w:t xml:space="preserve">the other obligations set out in this clause </w:t>
      </w:r>
      <w:r>
        <w:fldChar w:fldCharType="begin"/>
      </w:r>
      <w:r>
        <w:instrText xml:space="preserve"> REF _Ref30783060 \w \h </w:instrText>
      </w:r>
      <w:r>
        <w:fldChar w:fldCharType="separate"/>
      </w:r>
      <w:r w:rsidR="00214954">
        <w:t>19</w:t>
      </w:r>
      <w:r>
        <w:fldChar w:fldCharType="end"/>
      </w:r>
      <w:r>
        <w:t>,</w:t>
      </w:r>
    </w:p>
    <w:p w14:paraId="51EE3DC5" w14:textId="77777777" w:rsidR="00670690" w:rsidRDefault="00670690" w:rsidP="007C6A00">
      <w:pPr>
        <w:pStyle w:val="DefenceHeading3"/>
        <w:numPr>
          <w:ilvl w:val="0"/>
          <w:numId w:val="0"/>
        </w:numPr>
        <w:ind w:left="964"/>
      </w:pPr>
      <w:r>
        <w:t xml:space="preserve">is occurring or has occurred it must </w:t>
      </w:r>
      <w:r w:rsidR="007C6A00">
        <w:t xml:space="preserve">promptly </w:t>
      </w:r>
      <w:r w:rsidR="00BE23D6">
        <w:t>(</w:t>
      </w:r>
      <w:r w:rsidR="007C6A00">
        <w:t>and in any case within 5 business days</w:t>
      </w:r>
      <w:r w:rsidR="009B5419">
        <w:t xml:space="preserve"> or such longer period as the Contract Administrator may agree, acting reasonably</w:t>
      </w:r>
      <w:r w:rsidR="007C6A00">
        <w:t xml:space="preserve">) </w:t>
      </w:r>
      <w:r>
        <w:t xml:space="preserve">provide a detailed written notice to the </w:t>
      </w:r>
      <w:r w:rsidRPr="00E2361C">
        <w:t>Contract Administrator</w:t>
      </w:r>
      <w:r>
        <w:rPr>
          <w:rStyle w:val="Hyperlink"/>
        </w:rPr>
        <w:t xml:space="preserve"> </w:t>
      </w:r>
      <w:r>
        <w:t>including details of:</w:t>
      </w:r>
    </w:p>
    <w:p w14:paraId="3BC4996A" w14:textId="77777777" w:rsidR="00670690" w:rsidRDefault="00670690" w:rsidP="00670690">
      <w:pPr>
        <w:pStyle w:val="DefenceHeading4"/>
      </w:pPr>
      <w:r>
        <w:t xml:space="preserve">the known or suspected </w:t>
      </w:r>
      <w:r w:rsidR="007C6A00">
        <w:t>F</w:t>
      </w:r>
      <w:r>
        <w:t>raud</w:t>
      </w:r>
      <w:r w:rsidR="007C6A00">
        <w:t xml:space="preserve"> or breach</w:t>
      </w:r>
      <w:r>
        <w:t>;</w:t>
      </w:r>
    </w:p>
    <w:p w14:paraId="003E521A" w14:textId="77777777" w:rsidR="00670690" w:rsidRDefault="00670690" w:rsidP="00670690">
      <w:pPr>
        <w:pStyle w:val="DefenceHeading4"/>
      </w:pPr>
      <w:r>
        <w:t xml:space="preserve">how the known or suspected </w:t>
      </w:r>
      <w:r w:rsidR="007C6A00">
        <w:t>F</w:t>
      </w:r>
      <w:r>
        <w:t>raud</w:t>
      </w:r>
      <w:r w:rsidR="007C6A00">
        <w:t xml:space="preserve"> or breach</w:t>
      </w:r>
      <w:r>
        <w:t xml:space="preserve"> occurred; </w:t>
      </w:r>
    </w:p>
    <w:p w14:paraId="71E053B5" w14:textId="77777777" w:rsidR="007C6A00" w:rsidRDefault="007C6A00" w:rsidP="007C6A00">
      <w:pPr>
        <w:pStyle w:val="DefenceHeading4"/>
      </w:pPr>
      <w:r>
        <w:t>the names of any officers, employees, subcontractors and agents involved;</w:t>
      </w:r>
    </w:p>
    <w:p w14:paraId="45F843A9" w14:textId="77777777" w:rsidR="007C6A00" w:rsidRDefault="007C6A00" w:rsidP="007C6A00">
      <w:pPr>
        <w:pStyle w:val="DefenceHeading4"/>
      </w:pPr>
      <w:r>
        <w:t>copies of relevant documents;</w:t>
      </w:r>
    </w:p>
    <w:p w14:paraId="60488AD3" w14:textId="77777777" w:rsidR="007C6A00" w:rsidRDefault="007C6A00" w:rsidP="007C6A00">
      <w:pPr>
        <w:pStyle w:val="DefenceHeading4"/>
      </w:pPr>
      <w:r>
        <w:t>references to any relevant Statutory Requirements;</w:t>
      </w:r>
    </w:p>
    <w:p w14:paraId="5A02B816" w14:textId="77777777" w:rsidR="007C6A00" w:rsidRDefault="007C6A00" w:rsidP="007C6A00">
      <w:pPr>
        <w:pStyle w:val="DefenceHeading4"/>
      </w:pPr>
      <w:r>
        <w:t>the current status of any inquiries commenced by the Contractor;</w:t>
      </w:r>
    </w:p>
    <w:p w14:paraId="355D125D" w14:textId="7C0C8F99" w:rsidR="00670690" w:rsidRDefault="00670690" w:rsidP="00670690">
      <w:pPr>
        <w:pStyle w:val="DefenceHeading4"/>
      </w:pPr>
      <w:r w:rsidRPr="00AA6DFF">
        <w:t>the proactive</w:t>
      </w:r>
      <w:r>
        <w:t xml:space="preserve"> corrective action the </w:t>
      </w:r>
      <w:r w:rsidRPr="00E2361C">
        <w:t>Contractor</w:t>
      </w:r>
      <w:r>
        <w:rPr>
          <w:rStyle w:val="Hyperlink"/>
        </w:rPr>
        <w:t xml:space="preserve"> </w:t>
      </w:r>
      <w:r>
        <w:t>will take under</w:t>
      </w:r>
      <w:r w:rsidR="007C6A00">
        <w:t xml:space="preserve"> clause </w:t>
      </w:r>
      <w:r w:rsidR="009E5289">
        <w:fldChar w:fldCharType="begin"/>
      </w:r>
      <w:r w:rsidR="009E5289">
        <w:instrText xml:space="preserve"> REF _Ref31894184 \w \h </w:instrText>
      </w:r>
      <w:r w:rsidR="009E5289">
        <w:fldChar w:fldCharType="separate"/>
      </w:r>
      <w:r w:rsidR="00214954">
        <w:t>19.1(a)</w:t>
      </w:r>
      <w:r w:rsidR="009E5289">
        <w:fldChar w:fldCharType="end"/>
      </w:r>
      <w:r w:rsidR="009E5289">
        <w:t xml:space="preserve"> (if applicable)</w:t>
      </w:r>
      <w:r>
        <w:t>;</w:t>
      </w:r>
    </w:p>
    <w:p w14:paraId="4E96429D" w14:textId="77777777" w:rsidR="007C6A00" w:rsidRDefault="00670690" w:rsidP="00670690">
      <w:pPr>
        <w:pStyle w:val="DefenceHeading4"/>
      </w:pPr>
      <w:r>
        <w:t xml:space="preserve">the proactive measures which the </w:t>
      </w:r>
      <w:r w:rsidRPr="00E2361C">
        <w:t>Contractor</w:t>
      </w:r>
      <w:r>
        <w:rPr>
          <w:rStyle w:val="Hyperlink"/>
        </w:rPr>
        <w:t xml:space="preserve"> </w:t>
      </w:r>
      <w:r>
        <w:t xml:space="preserve">will take to ensure that the </w:t>
      </w:r>
      <w:r w:rsidR="007C6A00">
        <w:t>F</w:t>
      </w:r>
      <w:r>
        <w:t xml:space="preserve">raud </w:t>
      </w:r>
      <w:r w:rsidR="007C6A00">
        <w:t xml:space="preserve">or breach </w:t>
      </w:r>
      <w:r>
        <w:t>does not occur again</w:t>
      </w:r>
      <w:r w:rsidR="007C6A00">
        <w:t>; and</w:t>
      </w:r>
    </w:p>
    <w:p w14:paraId="75867027" w14:textId="77777777" w:rsidR="00670690" w:rsidRDefault="007C6A00" w:rsidP="00670690">
      <w:pPr>
        <w:pStyle w:val="DefenceHeading4"/>
      </w:pPr>
      <w:r>
        <w:t>any other relevant information</w:t>
      </w:r>
      <w:r w:rsidR="006300A7">
        <w:t>.</w:t>
      </w:r>
      <w:r w:rsidR="00670690">
        <w:t xml:space="preserve"> </w:t>
      </w:r>
    </w:p>
    <w:p w14:paraId="41897052" w14:textId="6D9C7DE1" w:rsidR="007C6A00" w:rsidRDefault="007C6A00" w:rsidP="00CC095C">
      <w:pPr>
        <w:pStyle w:val="DefenceHeading3"/>
      </w:pPr>
      <w:r>
        <w:t xml:space="preserve">Subject to paragraph </w:t>
      </w:r>
      <w:r>
        <w:fldChar w:fldCharType="begin"/>
      </w:r>
      <w:r>
        <w:instrText xml:space="preserve"> REF _Ref30681886 \n \h </w:instrText>
      </w:r>
      <w:r>
        <w:fldChar w:fldCharType="separate"/>
      </w:r>
      <w:r w:rsidR="00214954">
        <w:t>(c)</w:t>
      </w:r>
      <w:r>
        <w:fldChar w:fldCharType="end"/>
      </w:r>
      <w:r>
        <w:fldChar w:fldCharType="begin"/>
      </w:r>
      <w:r>
        <w:instrText xml:space="preserve"> REF _Ref30681888 \n \h </w:instrText>
      </w:r>
      <w:r>
        <w:fldChar w:fldCharType="separate"/>
      </w:r>
      <w:r w:rsidR="00214954">
        <w:t>(i)</w:t>
      </w:r>
      <w:r>
        <w:fldChar w:fldCharType="end"/>
      </w:r>
      <w:r>
        <w:t xml:space="preserve">, the Contractor must, in consultation with the Contract Administrator, develop and implement a strategy to investigate the known or suspected Fraud or breach described in paragraph </w:t>
      </w:r>
      <w:r w:rsidR="00B42D77">
        <w:fldChar w:fldCharType="begin"/>
      </w:r>
      <w:r w:rsidR="00B42D77">
        <w:instrText xml:space="preserve"> REF _Ref30784077 \n \h </w:instrText>
      </w:r>
      <w:r w:rsidR="00B42D77">
        <w:fldChar w:fldCharType="separate"/>
      </w:r>
      <w:r w:rsidR="00214954">
        <w:t>(a)</w:t>
      </w:r>
      <w:r w:rsidR="00B42D77">
        <w:fldChar w:fldCharType="end"/>
      </w:r>
      <w:r w:rsidR="00B42D77">
        <w:t xml:space="preserve"> </w:t>
      </w:r>
      <w:r>
        <w:t>and undertake such investigation at the Contractor’s own cost and in accordance with any directions of or standards required by the Contract Administrator.</w:t>
      </w:r>
    </w:p>
    <w:p w14:paraId="50A6BFD9" w14:textId="77777777" w:rsidR="00E74F01" w:rsidRDefault="00E74F01" w:rsidP="00E74F01">
      <w:pPr>
        <w:pStyle w:val="DefenceHeading3"/>
      </w:pPr>
      <w:bookmarkStart w:id="2352" w:name="_Ref30681886"/>
      <w:bookmarkStart w:id="2353" w:name="_Ref30681461"/>
      <w:r>
        <w:t xml:space="preserve">The Commonwealth reserves the right to: </w:t>
      </w:r>
    </w:p>
    <w:p w14:paraId="281ABB4E" w14:textId="267C8BDF" w:rsidR="00E74F01" w:rsidRDefault="00E74F01" w:rsidP="0022229A">
      <w:pPr>
        <w:pStyle w:val="DefenceHeading4"/>
        <w:numPr>
          <w:ilvl w:val="3"/>
          <w:numId w:val="38"/>
        </w:numPr>
      </w:pPr>
      <w:bookmarkStart w:id="2354" w:name="_Ref30681888"/>
      <w:r>
        <w:t xml:space="preserve">appoint its own investigator and conduct its own audit or investigation in accordance with paragraph </w:t>
      </w:r>
      <w:r>
        <w:fldChar w:fldCharType="begin"/>
      </w:r>
      <w:r>
        <w:instrText xml:space="preserve"> REF _Ref31968352 \n \h </w:instrText>
      </w:r>
      <w:r>
        <w:fldChar w:fldCharType="separate"/>
      </w:r>
      <w:r w:rsidR="00214954">
        <w:t>(d)</w:t>
      </w:r>
      <w:r>
        <w:fldChar w:fldCharType="end"/>
      </w:r>
      <w:r>
        <w:t>; and</w:t>
      </w:r>
      <w:bookmarkEnd w:id="2354"/>
    </w:p>
    <w:p w14:paraId="24906027" w14:textId="77777777" w:rsidR="00E74F01" w:rsidRDefault="00E74F01" w:rsidP="0022229A">
      <w:pPr>
        <w:pStyle w:val="DefenceHeading4"/>
        <w:numPr>
          <w:ilvl w:val="3"/>
          <w:numId w:val="38"/>
        </w:numPr>
      </w:pPr>
      <w:r>
        <w:t xml:space="preserve">report any Fraud or breach of any Anti-Corruption Law or Modern Slavery Law (as applicable) to the appropriate law enforcement agencies or any other person or entity the Commonwealth deems appropriate in Australia or the Host Nation for further investigation.   </w:t>
      </w:r>
    </w:p>
    <w:p w14:paraId="51C57037" w14:textId="77777777" w:rsidR="00E74F01" w:rsidRDefault="00E74F01" w:rsidP="00E74F01">
      <w:pPr>
        <w:pStyle w:val="DefenceHeading3"/>
      </w:pPr>
      <w:bookmarkStart w:id="2355" w:name="_Ref31968352"/>
      <w:r>
        <w:t>At any time during the Contract, the Contractor must permit the Commonwealth, the Contract Administrator and such other persons as may be nominated in writing by the Contract Administrator to conduct an audit and investigation:</w:t>
      </w:r>
      <w:bookmarkEnd w:id="2355"/>
      <w:r>
        <w:t xml:space="preserve"> </w:t>
      </w:r>
    </w:p>
    <w:p w14:paraId="1E6EC2BA" w14:textId="375A00EE" w:rsidR="00E74F01" w:rsidRDefault="00E74F01" w:rsidP="00E74F01">
      <w:pPr>
        <w:pStyle w:val="DefenceHeading4"/>
      </w:pPr>
      <w:r>
        <w:t xml:space="preserve">in relation to actual or suspected Fraud or a breach as described in paragraph </w:t>
      </w:r>
      <w:r>
        <w:fldChar w:fldCharType="begin"/>
      </w:r>
      <w:r>
        <w:instrText xml:space="preserve"> REF _Ref30784077 \n \h </w:instrText>
      </w:r>
      <w:r>
        <w:fldChar w:fldCharType="separate"/>
      </w:r>
      <w:r w:rsidR="00214954">
        <w:t>(a)</w:t>
      </w:r>
      <w:r>
        <w:fldChar w:fldCharType="end"/>
      </w:r>
      <w:r>
        <w:t>; and</w:t>
      </w:r>
    </w:p>
    <w:p w14:paraId="1A311DC2" w14:textId="160BBA62" w:rsidR="00E74F01" w:rsidRDefault="00E74F01" w:rsidP="00E74F01">
      <w:pPr>
        <w:pStyle w:val="DefenceHeading4"/>
      </w:pPr>
      <w:r>
        <w:t xml:space="preserve">to otherwise verify the Contractor’s compliance with this clause </w:t>
      </w:r>
      <w:r>
        <w:fldChar w:fldCharType="begin"/>
      </w:r>
      <w:r>
        <w:instrText xml:space="preserve"> REF _Ref30783060 \w \h </w:instrText>
      </w:r>
      <w:r>
        <w:fldChar w:fldCharType="separate"/>
      </w:r>
      <w:r w:rsidR="00214954">
        <w:t>19</w:t>
      </w:r>
      <w:r>
        <w:fldChar w:fldCharType="end"/>
      </w:r>
      <w:r>
        <w:t>, irrespective of whether there has been a breach or suspected breach of this clause.</w:t>
      </w:r>
    </w:p>
    <w:p w14:paraId="694F5A30" w14:textId="77777777" w:rsidR="0091205B" w:rsidRDefault="00EE40AA" w:rsidP="00EE40AA">
      <w:pPr>
        <w:pStyle w:val="DefenceHeading3"/>
      </w:pPr>
      <w:r>
        <w:t>Without limiting the Contractor’s</w:t>
      </w:r>
      <w:r w:rsidR="007B4365">
        <w:t xml:space="preserve"> obligations under the Contract</w:t>
      </w:r>
      <w:r>
        <w:t xml:space="preserve"> or otherwise at law or in equity, </w:t>
      </w:r>
      <w:r w:rsidR="007B4365">
        <w:t>the Contractor must</w:t>
      </w:r>
      <w:r w:rsidR="0091205B">
        <w:t>:</w:t>
      </w:r>
    </w:p>
    <w:p w14:paraId="2443E4EA" w14:textId="41AEF846" w:rsidR="0091205B" w:rsidRDefault="0091205B" w:rsidP="00CC095C">
      <w:pPr>
        <w:pStyle w:val="DefenceHeading4"/>
      </w:pPr>
      <w:r>
        <w:t xml:space="preserve">do all things reasonably necessary to assist the Commonwealth, the Contract Administrator and its nominees with any audit or investigation under this clause </w:t>
      </w:r>
      <w:r>
        <w:fldChar w:fldCharType="begin"/>
      </w:r>
      <w:r>
        <w:instrText xml:space="preserve"> REF _Ref30783060 \w \h </w:instrText>
      </w:r>
      <w:r>
        <w:fldChar w:fldCharType="separate"/>
      </w:r>
      <w:r w:rsidR="00214954">
        <w:t>19</w:t>
      </w:r>
      <w:r>
        <w:fldChar w:fldCharType="end"/>
      </w:r>
      <w:r>
        <w:t>; and</w:t>
      </w:r>
    </w:p>
    <w:p w14:paraId="5BB1BA0D" w14:textId="32674B0E" w:rsidR="00EE40AA" w:rsidRDefault="0091205B" w:rsidP="00CC095C">
      <w:pPr>
        <w:pStyle w:val="DefenceHeading4"/>
      </w:pPr>
      <w:r>
        <w:t xml:space="preserve">within 7 days of a request by the Contract Administrator, </w:t>
      </w:r>
      <w:r w:rsidR="00EE40AA">
        <w:t>provide the Contract Administrator with all information</w:t>
      </w:r>
      <w:r w:rsidR="006300A7">
        <w:t xml:space="preserve"> </w:t>
      </w:r>
      <w:r w:rsidR="00EE40AA">
        <w:t xml:space="preserve">reasonably </w:t>
      </w:r>
      <w:r w:rsidR="006300A7">
        <w:t>required</w:t>
      </w:r>
      <w:r w:rsidR="00EE40AA">
        <w:t xml:space="preserve"> by</w:t>
      </w:r>
      <w:r w:rsidR="00EE40AA" w:rsidRPr="00697AB7">
        <w:t xml:space="preserve"> </w:t>
      </w:r>
      <w:r w:rsidR="00EE40AA">
        <w:t>the Contract Administrator</w:t>
      </w:r>
      <w:r>
        <w:t xml:space="preserve"> </w:t>
      </w:r>
      <w:r w:rsidR="00EE40AA">
        <w:t xml:space="preserve">in connection with the Contractor’s compliance with, or any audit or investigation under, this clause </w:t>
      </w:r>
      <w:r w:rsidR="00EE40AA">
        <w:fldChar w:fldCharType="begin"/>
      </w:r>
      <w:r w:rsidR="00EE40AA">
        <w:instrText xml:space="preserve"> REF _Ref30783060 \w \h </w:instrText>
      </w:r>
      <w:r w:rsidR="00EE40AA">
        <w:fldChar w:fldCharType="separate"/>
      </w:r>
      <w:r w:rsidR="00214954">
        <w:t>19</w:t>
      </w:r>
      <w:r w:rsidR="00EE40AA">
        <w:fldChar w:fldCharType="end"/>
      </w:r>
      <w:r w:rsidR="00EE40AA">
        <w:t>.</w:t>
      </w:r>
    </w:p>
    <w:p w14:paraId="4C3B64C8" w14:textId="565EAB17" w:rsidR="00487649" w:rsidRDefault="00487649" w:rsidP="00487649">
      <w:pPr>
        <w:pStyle w:val="DefenceHeading3"/>
      </w:pPr>
      <w:r>
        <w:lastRenderedPageBreak/>
        <w:t xml:space="preserve">The Contractor must undertake appropriate remediation actions to address any breaches, issues or failures arising in connection with this clause </w:t>
      </w:r>
      <w:r w:rsidR="00354E84">
        <w:fldChar w:fldCharType="begin"/>
      </w:r>
      <w:r w:rsidR="00354E84">
        <w:instrText xml:space="preserve"> REF _Ref30783060 \w \h </w:instrText>
      </w:r>
      <w:r w:rsidR="00354E84">
        <w:fldChar w:fldCharType="separate"/>
      </w:r>
      <w:r w:rsidR="00214954">
        <w:t>19</w:t>
      </w:r>
      <w:r w:rsidR="00354E84">
        <w:fldChar w:fldCharType="end"/>
      </w:r>
      <w:r>
        <w:t xml:space="preserve"> (including any identified by an audit or investigation carried out under</w:t>
      </w:r>
      <w:r w:rsidRPr="006B0560">
        <w:t xml:space="preserve"> </w:t>
      </w:r>
      <w:r>
        <w:t>this clause </w:t>
      </w:r>
      <w:r>
        <w:fldChar w:fldCharType="begin"/>
      </w:r>
      <w:r>
        <w:instrText xml:space="preserve"> REF _Ref25753522 \r \h </w:instrText>
      </w:r>
      <w:r>
        <w:fldChar w:fldCharType="separate"/>
      </w:r>
      <w:r w:rsidR="00214954">
        <w:t>19.3</w:t>
      </w:r>
      <w:r>
        <w:fldChar w:fldCharType="end"/>
      </w:r>
      <w:r>
        <w:t xml:space="preserve">) at the Contractor’s own cost and in accordance with any directions of or standards required by the Contract Administrator. </w:t>
      </w:r>
    </w:p>
    <w:p w14:paraId="1D962141" w14:textId="77777777" w:rsidR="00626A0B" w:rsidRDefault="00626A0B" w:rsidP="00CC095C">
      <w:pPr>
        <w:pStyle w:val="DefenceHeading2"/>
      </w:pPr>
      <w:bookmarkStart w:id="2356" w:name="_Toc30669968"/>
      <w:bookmarkStart w:id="2357" w:name="_Ref30784197"/>
      <w:bookmarkStart w:id="2358" w:name="_Toc110956543"/>
      <w:bookmarkStart w:id="2359" w:name="_Toc136769921"/>
      <w:bookmarkEnd w:id="2352"/>
      <w:bookmarkEnd w:id="2353"/>
      <w:r>
        <w:t>Contractor’s Warranty</w:t>
      </w:r>
      <w:bookmarkEnd w:id="2356"/>
      <w:bookmarkEnd w:id="2357"/>
      <w:bookmarkEnd w:id="2358"/>
      <w:bookmarkEnd w:id="2359"/>
    </w:p>
    <w:p w14:paraId="238670DD" w14:textId="428C5120" w:rsidR="00626A0B" w:rsidRPr="00B15FC3" w:rsidRDefault="00626A0B" w:rsidP="00CC095C">
      <w:pPr>
        <w:pStyle w:val="DefenceHeading3"/>
        <w:numPr>
          <w:ilvl w:val="0"/>
          <w:numId w:val="0"/>
        </w:numPr>
      </w:pPr>
      <w:r>
        <w:t xml:space="preserve">The Contractor warrants that on the </w:t>
      </w:r>
      <w:hyperlink w:anchor="AwardDate" w:history="1">
        <w:hyperlink w:anchor="AwardDate" w:tooltip="Award Date" w:history="1">
          <w:r>
            <w:t>Award Date</w:t>
          </w:r>
        </w:hyperlink>
      </w:hyperlink>
      <w:r>
        <w:t xml:space="preserve"> and on the date of submitting each payment claim under clause </w:t>
      </w:r>
      <w:r w:rsidR="0091205B">
        <w:fldChar w:fldCharType="begin"/>
      </w:r>
      <w:r w:rsidR="0091205B">
        <w:instrText xml:space="preserve"> REF _Ref71633130 \n \h </w:instrText>
      </w:r>
      <w:r w:rsidR="0091205B">
        <w:fldChar w:fldCharType="separate"/>
      </w:r>
      <w:r w:rsidR="00214954">
        <w:t>12.2</w:t>
      </w:r>
      <w:r w:rsidR="0091205B">
        <w:fldChar w:fldCharType="end"/>
      </w:r>
      <w:r w:rsidR="0091205B">
        <w:t xml:space="preserve"> </w:t>
      </w:r>
      <w:r>
        <w:t>that,</w:t>
      </w:r>
      <w:r w:rsidRPr="00736A69">
        <w:t xml:space="preserve"> </w:t>
      </w:r>
      <w:r w:rsidRPr="00B15FC3">
        <w:t>except to the extent disclosed in writing to the Contract Administrat</w:t>
      </w:r>
      <w:r>
        <w:t>or</w:t>
      </w:r>
      <w:r w:rsidR="00431B0C">
        <w:t>,</w:t>
      </w:r>
      <w:r w:rsidR="00853A02">
        <w:t xml:space="preserve"> </w:t>
      </w:r>
      <w:r w:rsidRPr="00B15FC3">
        <w:t>neither it, nor (having made reasonable enquiries, to the best of its knowledge) any of its officers, employees, subcontractors and agents, have been convicted of any offence, nor have it or they been the subject of any investigation or enforcement proceedings by any governmental, administrative or regulatory body:</w:t>
      </w:r>
    </w:p>
    <w:p w14:paraId="77A4953D" w14:textId="77777777" w:rsidR="0022229A" w:rsidRDefault="005239FC" w:rsidP="0022229A">
      <w:pPr>
        <w:pStyle w:val="DefenceHeading4"/>
        <w:numPr>
          <w:ilvl w:val="2"/>
          <w:numId w:val="37"/>
        </w:numPr>
      </w:pPr>
      <w:r w:rsidRPr="00B15FC3">
        <w:t xml:space="preserve">regarding any </w:t>
      </w:r>
      <w:r w:rsidR="00626A0B" w:rsidRPr="00B15FC3">
        <w:t>Fraud offence, or alleged offence; or</w:t>
      </w:r>
    </w:p>
    <w:p w14:paraId="7FFE45E2" w14:textId="77777777" w:rsidR="00626A0B" w:rsidRPr="00B15FC3" w:rsidRDefault="00626A0B" w:rsidP="0022229A">
      <w:pPr>
        <w:pStyle w:val="DefenceHeading4"/>
        <w:numPr>
          <w:ilvl w:val="2"/>
          <w:numId w:val="37"/>
        </w:numPr>
      </w:pPr>
      <w:r w:rsidRPr="00B15FC3">
        <w:t xml:space="preserve">under any applicable: </w:t>
      </w:r>
    </w:p>
    <w:p w14:paraId="58CBF1B3" w14:textId="77777777" w:rsidR="00626A0B" w:rsidRDefault="00626A0B" w:rsidP="0022229A">
      <w:pPr>
        <w:pStyle w:val="DefenceHeading5"/>
        <w:numPr>
          <w:ilvl w:val="3"/>
          <w:numId w:val="37"/>
        </w:numPr>
      </w:pPr>
      <w:r>
        <w:t xml:space="preserve">Anti-Corruption Laws; </w:t>
      </w:r>
      <w:r w:rsidR="00AA6DFF">
        <w:t>or</w:t>
      </w:r>
    </w:p>
    <w:p w14:paraId="230450F2" w14:textId="77777777" w:rsidR="00626A0B" w:rsidRDefault="00626A0B" w:rsidP="0022229A">
      <w:pPr>
        <w:pStyle w:val="DefenceHeading5"/>
        <w:numPr>
          <w:ilvl w:val="3"/>
          <w:numId w:val="37"/>
        </w:numPr>
      </w:pPr>
      <w:r>
        <w:t>Modern Slavery Laws</w:t>
      </w:r>
      <w:r w:rsidR="00313641">
        <w:t>.</w:t>
      </w:r>
    </w:p>
    <w:p w14:paraId="77A2237C" w14:textId="77777777" w:rsidR="00626A0B" w:rsidRDefault="00626A0B" w:rsidP="00CC095C">
      <w:pPr>
        <w:pStyle w:val="DefenceHeading2"/>
      </w:pPr>
      <w:bookmarkStart w:id="2360" w:name="_Toc110956544"/>
      <w:bookmarkStart w:id="2361" w:name="_Toc136769922"/>
      <w:r>
        <w:t>Subcontracts</w:t>
      </w:r>
      <w:bookmarkEnd w:id="2360"/>
      <w:bookmarkEnd w:id="2361"/>
    </w:p>
    <w:p w14:paraId="22384881" w14:textId="77777777" w:rsidR="00626A0B" w:rsidRDefault="00626A0B" w:rsidP="0022229A">
      <w:pPr>
        <w:pStyle w:val="DefenceHeading3"/>
        <w:numPr>
          <w:ilvl w:val="2"/>
          <w:numId w:val="36"/>
        </w:numPr>
      </w:pPr>
      <w:r>
        <w:t xml:space="preserve">The Contractor must: </w:t>
      </w:r>
    </w:p>
    <w:p w14:paraId="64424B76" w14:textId="1556E847" w:rsidR="00A6555E" w:rsidRDefault="00626A0B" w:rsidP="0022229A">
      <w:pPr>
        <w:pStyle w:val="DefenceHeading4"/>
        <w:numPr>
          <w:ilvl w:val="3"/>
          <w:numId w:val="36"/>
        </w:numPr>
      </w:pPr>
      <w:r>
        <w:rPr>
          <w:kern w:val="16"/>
        </w:rPr>
        <w:t xml:space="preserve">ensure that </w:t>
      </w:r>
      <w:r>
        <w:t xml:space="preserve">all subcontracts contain provisions equivalent to the obligations of the Contractor in this clause </w:t>
      </w:r>
      <w:r>
        <w:fldChar w:fldCharType="begin"/>
      </w:r>
      <w:r>
        <w:instrText xml:space="preserve"> REF _Ref30783060 \w \h </w:instrText>
      </w:r>
      <w:r>
        <w:fldChar w:fldCharType="separate"/>
      </w:r>
      <w:r w:rsidR="00214954">
        <w:t>19</w:t>
      </w:r>
      <w:r>
        <w:fldChar w:fldCharType="end"/>
      </w:r>
      <w:r>
        <w:t>, including rights for the Commonwealth, the Contract Administrator and its nominees to audit and investigate the subcontractor’s compliance on equivalent terms to clause</w:t>
      </w:r>
      <w:r w:rsidR="00A6555E">
        <w:t xml:space="preserve"> </w:t>
      </w:r>
      <w:r w:rsidR="00A6555E">
        <w:fldChar w:fldCharType="begin"/>
      </w:r>
      <w:r w:rsidR="00A6555E">
        <w:instrText xml:space="preserve"> REF _Ref25753522 \w \h </w:instrText>
      </w:r>
      <w:r w:rsidR="00A6555E">
        <w:fldChar w:fldCharType="separate"/>
      </w:r>
      <w:r w:rsidR="00214954">
        <w:t>19.3</w:t>
      </w:r>
      <w:r w:rsidR="00A6555E">
        <w:fldChar w:fldCharType="end"/>
      </w:r>
      <w:r w:rsidR="00A6555E">
        <w:t xml:space="preserve">; </w:t>
      </w:r>
    </w:p>
    <w:p w14:paraId="5E55DC76" w14:textId="77777777" w:rsidR="00626A0B" w:rsidRDefault="00A6555E" w:rsidP="0022229A">
      <w:pPr>
        <w:pStyle w:val="DefenceHeading4"/>
        <w:numPr>
          <w:ilvl w:val="3"/>
          <w:numId w:val="36"/>
        </w:numPr>
      </w:pPr>
      <w:r>
        <w:t>when required by the Contract Administrator, procure access to the subcontractor’s p</w:t>
      </w:r>
      <w:r w:rsidR="006300A7">
        <w:t>remises and records for the pur</w:t>
      </w:r>
      <w:r>
        <w:t>pose of investigating any known or suspect</w:t>
      </w:r>
      <w:r w:rsidR="00F3451D">
        <w:t>ed</w:t>
      </w:r>
      <w:r>
        <w:t xml:space="preserve"> Fraud or breach of the Anti-Corruption Laws or Modern Slavery Laws; and</w:t>
      </w:r>
    </w:p>
    <w:p w14:paraId="1EF7789B" w14:textId="6E19738D" w:rsidR="00626A0B" w:rsidRDefault="00626A0B" w:rsidP="0022229A">
      <w:pPr>
        <w:pStyle w:val="DefenceHeading4"/>
        <w:numPr>
          <w:ilvl w:val="3"/>
          <w:numId w:val="36"/>
        </w:numPr>
      </w:pPr>
      <w:r>
        <w:t xml:space="preserve">provide written notice to the </w:t>
      </w:r>
      <w:r w:rsidRPr="00E2361C">
        <w:t>Contract Administrator</w:t>
      </w:r>
      <w:r>
        <w:t xml:space="preserve"> in accordance with clause </w:t>
      </w:r>
      <w:r w:rsidR="00C61C5B">
        <w:fldChar w:fldCharType="begin"/>
      </w:r>
      <w:r w:rsidR="00C61C5B">
        <w:instrText xml:space="preserve"> REF _Ref30784077 \w \h </w:instrText>
      </w:r>
      <w:r w:rsidR="00C61C5B">
        <w:fldChar w:fldCharType="separate"/>
      </w:r>
      <w:r w:rsidR="00214954">
        <w:t>19.3(a)</w:t>
      </w:r>
      <w:r w:rsidR="00C61C5B">
        <w:fldChar w:fldCharType="end"/>
      </w:r>
      <w:r>
        <w:t xml:space="preserve"> where it suspects or knows a subcontractor (or any of its officers or employees) have breached such equivalent obligations.</w:t>
      </w:r>
    </w:p>
    <w:p w14:paraId="16DA8EB4" w14:textId="77777777" w:rsidR="00626A0B" w:rsidRPr="00736A69" w:rsidRDefault="00626A0B" w:rsidP="0022229A">
      <w:pPr>
        <w:pStyle w:val="DefenceHeading3"/>
        <w:numPr>
          <w:ilvl w:val="2"/>
          <w:numId w:val="36"/>
        </w:numPr>
      </w:pPr>
      <w:r>
        <w:t xml:space="preserve">The Contract Administrator may </w:t>
      </w:r>
      <w:r w:rsidRPr="005D2C6B">
        <w:t xml:space="preserve">by notice in writing instruct the </w:t>
      </w:r>
      <w:r w:rsidRPr="00E2361C">
        <w:t>Contractor</w:t>
      </w:r>
      <w:r w:rsidRPr="005D2C6B">
        <w:t xml:space="preserve"> to</w:t>
      </w:r>
      <w:r>
        <w:t xml:space="preserve"> terminate any subcontract where </w:t>
      </w:r>
      <w:r w:rsidRPr="005D2C6B">
        <w:t xml:space="preserve">in the reasonable opinion of the </w:t>
      </w:r>
      <w:r w:rsidRPr="00E2361C">
        <w:t>Contract Administrator</w:t>
      </w:r>
      <w:r>
        <w:t xml:space="preserve"> a subcontractor (or any of its officers or employees) has been fraudulent or breached the applicable Anti-Corruption Laws or Modern Slavery Laws.</w:t>
      </w:r>
    </w:p>
    <w:p w14:paraId="59A1524D" w14:textId="77777777" w:rsidR="00626A0B" w:rsidRDefault="00626A0B" w:rsidP="00CC095C">
      <w:pPr>
        <w:pStyle w:val="DefenceHeading2"/>
      </w:pPr>
      <w:bookmarkStart w:id="2362" w:name="_Toc25758878"/>
      <w:bookmarkStart w:id="2363" w:name="_Ref30835896"/>
      <w:bookmarkStart w:id="2364" w:name="_Ref30835959"/>
      <w:bookmarkStart w:id="2365" w:name="_Toc110956545"/>
      <w:bookmarkStart w:id="2366" w:name="_Toc136769923"/>
      <w:r>
        <w:t>Acknowledgement, Release and Indemnity</w:t>
      </w:r>
      <w:bookmarkEnd w:id="2362"/>
      <w:bookmarkEnd w:id="2363"/>
      <w:bookmarkEnd w:id="2364"/>
      <w:bookmarkEnd w:id="2365"/>
      <w:bookmarkEnd w:id="2366"/>
      <w:r>
        <w:t xml:space="preserve"> </w:t>
      </w:r>
    </w:p>
    <w:p w14:paraId="1CDF35AE" w14:textId="77777777" w:rsidR="00626A0B" w:rsidRDefault="00626A0B" w:rsidP="00626A0B">
      <w:pPr>
        <w:pStyle w:val="DefenceNormal"/>
      </w:pPr>
      <w:r>
        <w:t xml:space="preserve">Without limiting any other provision of the </w:t>
      </w:r>
      <w:r w:rsidRPr="00D879ED">
        <w:t>Contract</w:t>
      </w:r>
      <w:r>
        <w:t xml:space="preserve">, the </w:t>
      </w:r>
      <w:r w:rsidRPr="00D879ED">
        <w:rPr>
          <w:bCs/>
          <w:shd w:val="clear" w:color="000000" w:fill="auto"/>
        </w:rPr>
        <w:t>Contractor</w:t>
      </w:r>
      <w:r>
        <w:t>:</w:t>
      </w:r>
      <w:r w:rsidR="004E1C04">
        <w:t xml:space="preserve"> </w:t>
      </w:r>
    </w:p>
    <w:p w14:paraId="3A1B28A8" w14:textId="77777777" w:rsidR="00626A0B" w:rsidRDefault="00626A0B" w:rsidP="0022229A">
      <w:pPr>
        <w:pStyle w:val="DefenceHeading3"/>
        <w:numPr>
          <w:ilvl w:val="2"/>
          <w:numId w:val="39"/>
        </w:numPr>
      </w:pPr>
      <w:r>
        <w:t xml:space="preserve">acknowledges and agrees that: </w:t>
      </w:r>
    </w:p>
    <w:p w14:paraId="3EF383B5" w14:textId="08A3F364" w:rsidR="00626A0B" w:rsidRDefault="00626A0B" w:rsidP="0022229A">
      <w:pPr>
        <w:pStyle w:val="DefenceHeading4"/>
        <w:numPr>
          <w:ilvl w:val="3"/>
          <w:numId w:val="33"/>
        </w:numPr>
      </w:pPr>
      <w:r>
        <w:t xml:space="preserve">the Commonwealth has entered into the </w:t>
      </w:r>
      <w:r w:rsidRPr="00D879ED">
        <w:t>Contract</w:t>
      </w:r>
      <w:r>
        <w:t xml:space="preserve"> and, if applicable, has made payments to the </w:t>
      </w:r>
      <w:r w:rsidRPr="00D879ED">
        <w:rPr>
          <w:bCs/>
          <w:shd w:val="clear" w:color="000000" w:fill="auto"/>
        </w:rPr>
        <w:t>Contractor</w:t>
      </w:r>
      <w:r>
        <w:t xml:space="preserve"> under clause </w:t>
      </w:r>
      <w:r>
        <w:fldChar w:fldCharType="begin"/>
      </w:r>
      <w:r>
        <w:instrText xml:space="preserve"> REF _Ref71632415 \w \h </w:instrText>
      </w:r>
      <w:r>
        <w:fldChar w:fldCharType="separate"/>
      </w:r>
      <w:r w:rsidR="00214954">
        <w:t>12.5</w:t>
      </w:r>
      <w:r>
        <w:fldChar w:fldCharType="end"/>
      </w:r>
      <w:r>
        <w:t xml:space="preserve">, strictly on the basis of, and in reliance upon, the obligations, warranties, releases and indemnities set out in clause </w:t>
      </w:r>
      <w:r>
        <w:fldChar w:fldCharType="begin"/>
      </w:r>
      <w:r>
        <w:instrText xml:space="preserve"> REF _Ref30783060 \w \h </w:instrText>
      </w:r>
      <w:r>
        <w:fldChar w:fldCharType="separate"/>
      </w:r>
      <w:r w:rsidR="00214954">
        <w:t>19</w:t>
      </w:r>
      <w:r>
        <w:fldChar w:fldCharType="end"/>
      </w:r>
      <w:r>
        <w:t>;</w:t>
      </w:r>
    </w:p>
    <w:p w14:paraId="1F1085F5" w14:textId="77777777" w:rsidR="00626A0B" w:rsidRDefault="00626A0B" w:rsidP="0022229A">
      <w:pPr>
        <w:pStyle w:val="DefenceHeading4"/>
        <w:numPr>
          <w:ilvl w:val="3"/>
          <w:numId w:val="33"/>
        </w:numPr>
      </w:pPr>
      <w:r>
        <w:t xml:space="preserve">without limiting any other right or remedy of the Commonwealth (under the </w:t>
      </w:r>
      <w:r w:rsidRPr="00D879ED">
        <w:t>Contract</w:t>
      </w:r>
      <w:r>
        <w:t xml:space="preserve"> or otherwise at law or in equity), if</w:t>
      </w:r>
      <w:r w:rsidRPr="00736A69">
        <w:t xml:space="preserve"> </w:t>
      </w:r>
      <w:r>
        <w:t xml:space="preserve">the </w:t>
      </w:r>
      <w:r w:rsidRPr="00D879ED">
        <w:rPr>
          <w:shd w:val="clear" w:color="000000" w:fill="auto"/>
        </w:rPr>
        <w:t>Contractor</w:t>
      </w:r>
      <w:r>
        <w:t xml:space="preserve">: </w:t>
      </w:r>
    </w:p>
    <w:p w14:paraId="57EFBB41" w14:textId="3223D9B0" w:rsidR="00626A0B" w:rsidRDefault="00626A0B" w:rsidP="0022229A">
      <w:pPr>
        <w:pStyle w:val="DefenceHeading5"/>
        <w:numPr>
          <w:ilvl w:val="4"/>
          <w:numId w:val="33"/>
        </w:numPr>
      </w:pPr>
      <w:r>
        <w:t xml:space="preserve">notifies the </w:t>
      </w:r>
      <w:r w:rsidRPr="00E2361C">
        <w:t>Contract Administrator</w:t>
      </w:r>
      <w:r>
        <w:t xml:space="preserve"> under clause </w:t>
      </w:r>
      <w:r>
        <w:fldChar w:fldCharType="begin"/>
      </w:r>
      <w:r>
        <w:instrText xml:space="preserve"> REF _Ref30784077 \w \h </w:instrText>
      </w:r>
      <w:r>
        <w:fldChar w:fldCharType="separate"/>
      </w:r>
      <w:r w:rsidR="00214954">
        <w:t>19.3(a)</w:t>
      </w:r>
      <w:r>
        <w:fldChar w:fldCharType="end"/>
      </w:r>
      <w:r>
        <w:t>;</w:t>
      </w:r>
      <w:r w:rsidR="004E1C04">
        <w:t xml:space="preserve"> </w:t>
      </w:r>
      <w:r w:rsidR="007B7105">
        <w:t>or</w:t>
      </w:r>
    </w:p>
    <w:p w14:paraId="22EF8FBF" w14:textId="05776E46" w:rsidR="00626A0B" w:rsidRDefault="00626A0B" w:rsidP="0022229A">
      <w:pPr>
        <w:pStyle w:val="DefenceHeading5"/>
        <w:numPr>
          <w:ilvl w:val="4"/>
          <w:numId w:val="33"/>
        </w:numPr>
      </w:pPr>
      <w:r>
        <w:t xml:space="preserve">has failed to strictly comply with clause </w:t>
      </w:r>
      <w:r>
        <w:fldChar w:fldCharType="begin"/>
      </w:r>
      <w:r>
        <w:instrText xml:space="preserve"> REF _Ref30783060 \w \h </w:instrText>
      </w:r>
      <w:r>
        <w:fldChar w:fldCharType="separate"/>
      </w:r>
      <w:r w:rsidR="00214954">
        <w:t>19</w:t>
      </w:r>
      <w:r>
        <w:fldChar w:fldCharType="end"/>
      </w:r>
      <w:r w:rsidR="003C1588">
        <w:t>,</w:t>
      </w:r>
      <w:r>
        <w:t xml:space="preserve"> </w:t>
      </w:r>
    </w:p>
    <w:p w14:paraId="5B6A51C6" w14:textId="6BDFCDA6" w:rsidR="00626A0B" w:rsidRDefault="00626A0B" w:rsidP="00626A0B">
      <w:pPr>
        <w:pStyle w:val="DefenceHeading5"/>
        <w:numPr>
          <w:ilvl w:val="0"/>
          <w:numId w:val="0"/>
        </w:numPr>
        <w:ind w:left="1928"/>
      </w:pPr>
      <w:r>
        <w:t xml:space="preserve">the Commonwealth may (in its absolute discretion) terminate the </w:t>
      </w:r>
      <w:r w:rsidRPr="00D879ED">
        <w:t>Contract</w:t>
      </w:r>
      <w:r w:rsidRPr="00F63A54">
        <w:t xml:space="preserve"> </w:t>
      </w:r>
      <w:r>
        <w:t xml:space="preserve">under clause </w:t>
      </w:r>
      <w:r>
        <w:fldChar w:fldCharType="begin"/>
      </w:r>
      <w:r>
        <w:instrText xml:space="preserve"> REF _Ref71638447 \w \h </w:instrText>
      </w:r>
      <w:r>
        <w:fldChar w:fldCharType="separate"/>
      </w:r>
      <w:r w:rsidR="00214954">
        <w:t>14.4</w:t>
      </w:r>
      <w:r>
        <w:fldChar w:fldCharType="end"/>
      </w:r>
      <w:r>
        <w:t>;</w:t>
      </w:r>
      <w:r w:rsidR="0019160F">
        <w:t xml:space="preserve"> and</w:t>
      </w:r>
    </w:p>
    <w:p w14:paraId="18D00C66" w14:textId="7E0F93BB" w:rsidR="00626A0B" w:rsidRDefault="00626A0B" w:rsidP="0022229A">
      <w:pPr>
        <w:pStyle w:val="DefenceHeading4"/>
        <w:numPr>
          <w:ilvl w:val="3"/>
          <w:numId w:val="33"/>
        </w:numPr>
      </w:pPr>
      <w:r>
        <w:lastRenderedPageBreak/>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214954">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214954">
        <w:t>15.1</w:t>
      </w:r>
      <w:r>
        <w:fldChar w:fldCharType="end"/>
      </w:r>
      <w:r>
        <w:t xml:space="preserve"> or otherwise subject to review;</w:t>
      </w:r>
    </w:p>
    <w:p w14:paraId="00785503" w14:textId="3614AFAC" w:rsidR="00626A0B" w:rsidRDefault="00626A0B" w:rsidP="0022229A">
      <w:pPr>
        <w:pStyle w:val="DefenceHeading3"/>
        <w:numPr>
          <w:ilvl w:val="2"/>
          <w:numId w:val="39"/>
        </w:numPr>
      </w:pPr>
      <w:r>
        <w:t xml:space="preserve">releases the Commonwealth in respect of any costs, expenses, losses, damages or liabilities suffered or incurred by the </w:t>
      </w:r>
      <w:r w:rsidRPr="00D879ED">
        <w:rPr>
          <w:bCs w:val="0"/>
          <w:shd w:val="clear" w:color="000000" w:fill="auto"/>
        </w:rPr>
        <w:t>Contractor</w:t>
      </w:r>
      <w:r>
        <w:t xml:space="preserve"> or any other person or entity arising out of or in connection with 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214954">
        <w:t>19</w:t>
      </w:r>
      <w:r>
        <w:fldChar w:fldCharType="end"/>
      </w:r>
      <w:r>
        <w:t xml:space="preserve">; and </w:t>
      </w:r>
    </w:p>
    <w:p w14:paraId="23621129" w14:textId="77777777" w:rsidR="00626A0B" w:rsidRDefault="00626A0B" w:rsidP="0022229A">
      <w:pPr>
        <w:pStyle w:val="DefenceHeading3"/>
        <w:numPr>
          <w:ilvl w:val="2"/>
          <w:numId w:val="39"/>
        </w:numPr>
      </w:pPr>
      <w:bookmarkStart w:id="2367" w:name="_Ref30835570"/>
      <w:r>
        <w:t>indemnifies the Commonwealth in respect of all costs, expenses, losses, damages or liabilities suffered or incurred by the Commonwealth arising out of or in connection with:</w:t>
      </w:r>
      <w:bookmarkEnd w:id="2367"/>
    </w:p>
    <w:p w14:paraId="043906CD" w14:textId="77777777" w:rsidR="00626A0B" w:rsidRDefault="00626A0B" w:rsidP="0022229A">
      <w:pPr>
        <w:pStyle w:val="DefenceHeading4"/>
        <w:numPr>
          <w:ilvl w:val="3"/>
          <w:numId w:val="42"/>
        </w:numPr>
      </w:pPr>
      <w:r>
        <w:t>Fraud or a breach of the applicable Anti-Corruption Laws or Modern Slavery Laws, to the extent caused or contributed to by the Contractor or any officer, employee, subcontractor or agent of the Contractor</w:t>
      </w:r>
      <w:r w:rsidRPr="00D879ED">
        <w:t>;</w:t>
      </w:r>
    </w:p>
    <w:p w14:paraId="1AC6883B" w14:textId="7C721570" w:rsidR="00626A0B" w:rsidRDefault="00626A0B" w:rsidP="0022229A">
      <w:pPr>
        <w:pStyle w:val="DefenceHeading4"/>
        <w:numPr>
          <w:ilvl w:val="3"/>
          <w:numId w:val="42"/>
        </w:numPr>
      </w:pPr>
      <w:r>
        <w:t xml:space="preserve">the </w:t>
      </w:r>
      <w:r w:rsidRPr="00D879ED">
        <w:t>Contractor’s</w:t>
      </w:r>
      <w:r>
        <w:rPr>
          <w:rStyle w:val="Hyperlink"/>
        </w:rPr>
        <w:t xml:space="preserve"> </w:t>
      </w:r>
      <w:r w:rsidRPr="00CC095C">
        <w:rPr>
          <w:rStyle w:val="Hyperlink"/>
          <w:color w:val="auto"/>
        </w:rPr>
        <w:t>failure to strictly comply with</w:t>
      </w:r>
      <w:r w:rsidRPr="004E1C04">
        <w:t xml:space="preserve"> clause </w:t>
      </w:r>
      <w:r>
        <w:fldChar w:fldCharType="begin"/>
      </w:r>
      <w:r>
        <w:instrText xml:space="preserve"> REF _Ref30783060 \w \h </w:instrText>
      </w:r>
      <w:r>
        <w:fldChar w:fldCharType="separate"/>
      </w:r>
      <w:r w:rsidR="00214954">
        <w:t>19</w:t>
      </w:r>
      <w:r>
        <w:fldChar w:fldCharType="end"/>
      </w:r>
      <w:r>
        <w:t>; or</w:t>
      </w:r>
      <w:r w:rsidR="004E1C04">
        <w:t xml:space="preserve"> </w:t>
      </w:r>
    </w:p>
    <w:p w14:paraId="4D64FF89" w14:textId="7B0BFE43" w:rsidR="00626A0B" w:rsidRDefault="00626A0B" w:rsidP="0022229A">
      <w:pPr>
        <w:pStyle w:val="DefenceHeading4"/>
        <w:numPr>
          <w:ilvl w:val="3"/>
          <w:numId w:val="42"/>
        </w:numPr>
      </w:pPr>
      <w:r>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214954">
        <w:t>19</w:t>
      </w:r>
      <w:r>
        <w:fldChar w:fldCharType="end"/>
      </w:r>
      <w:r>
        <w:t>.</w:t>
      </w:r>
    </w:p>
    <w:p w14:paraId="36AC0087" w14:textId="77777777" w:rsidR="004E1C04" w:rsidRDefault="004E1C04" w:rsidP="004E1C04">
      <w:pPr>
        <w:pStyle w:val="DefenceHeading4"/>
        <w:numPr>
          <w:ilvl w:val="0"/>
          <w:numId w:val="0"/>
        </w:numPr>
        <w:ind w:left="1928"/>
      </w:pPr>
      <w:r>
        <w:br w:type="page"/>
      </w:r>
    </w:p>
    <w:p w14:paraId="7F9CFD6D" w14:textId="55660AA0" w:rsidR="00F216E4" w:rsidRPr="005D2C6B" w:rsidRDefault="00F216E4">
      <w:pPr>
        <w:pStyle w:val="DefenceHeading1"/>
      </w:pPr>
      <w:bookmarkStart w:id="2368" w:name="_Toc30841560"/>
      <w:bookmarkStart w:id="2369" w:name="_Toc31906406"/>
      <w:bookmarkStart w:id="2370" w:name="_Toc31967531"/>
      <w:bookmarkStart w:id="2371" w:name="_Toc31986868"/>
      <w:bookmarkStart w:id="2372" w:name="_Toc32167398"/>
      <w:bookmarkStart w:id="2373" w:name="_Toc32222646"/>
      <w:bookmarkStart w:id="2374" w:name="_Toc30841561"/>
      <w:bookmarkStart w:id="2375" w:name="_Toc31906407"/>
      <w:bookmarkStart w:id="2376" w:name="_Toc31967532"/>
      <w:bookmarkStart w:id="2377" w:name="_Toc31986869"/>
      <w:bookmarkStart w:id="2378" w:name="_Toc32167399"/>
      <w:bookmarkStart w:id="2379" w:name="_Toc32222647"/>
      <w:bookmarkStart w:id="2380" w:name="_Toc30841562"/>
      <w:bookmarkStart w:id="2381" w:name="_Toc31906408"/>
      <w:bookmarkStart w:id="2382" w:name="_Toc31967533"/>
      <w:bookmarkStart w:id="2383" w:name="_Toc31986870"/>
      <w:bookmarkStart w:id="2384" w:name="_Toc32167400"/>
      <w:bookmarkStart w:id="2385" w:name="_Toc32222648"/>
      <w:bookmarkStart w:id="2386" w:name="_Toc30841563"/>
      <w:bookmarkStart w:id="2387" w:name="_Toc31906409"/>
      <w:bookmarkStart w:id="2388" w:name="_Toc31967534"/>
      <w:bookmarkStart w:id="2389" w:name="_Toc31986871"/>
      <w:bookmarkStart w:id="2390" w:name="_Toc32167401"/>
      <w:bookmarkStart w:id="2391" w:name="_Toc32222649"/>
      <w:bookmarkStart w:id="2392" w:name="_Toc30841564"/>
      <w:bookmarkStart w:id="2393" w:name="_Toc31906410"/>
      <w:bookmarkStart w:id="2394" w:name="_Toc31967535"/>
      <w:bookmarkStart w:id="2395" w:name="_Toc31986872"/>
      <w:bookmarkStart w:id="2396" w:name="_Toc32167402"/>
      <w:bookmarkStart w:id="2397" w:name="_Toc32222650"/>
      <w:bookmarkStart w:id="2398" w:name="_Toc30841565"/>
      <w:bookmarkStart w:id="2399" w:name="_Toc31906411"/>
      <w:bookmarkStart w:id="2400" w:name="_Toc31967536"/>
      <w:bookmarkStart w:id="2401" w:name="_Toc31986873"/>
      <w:bookmarkStart w:id="2402" w:name="_Toc32167403"/>
      <w:bookmarkStart w:id="2403" w:name="_Toc32222651"/>
      <w:bookmarkStart w:id="2404" w:name="_Toc30841566"/>
      <w:bookmarkStart w:id="2405" w:name="_Toc31906412"/>
      <w:bookmarkStart w:id="2406" w:name="_Toc31967537"/>
      <w:bookmarkStart w:id="2407" w:name="_Toc31986874"/>
      <w:bookmarkStart w:id="2408" w:name="_Toc32167404"/>
      <w:bookmarkStart w:id="2409" w:name="_Toc32222652"/>
      <w:bookmarkStart w:id="2410" w:name="_Toc30841567"/>
      <w:bookmarkStart w:id="2411" w:name="_Toc31906413"/>
      <w:bookmarkStart w:id="2412" w:name="_Toc31967538"/>
      <w:bookmarkStart w:id="2413" w:name="_Toc31986875"/>
      <w:bookmarkStart w:id="2414" w:name="_Toc32167405"/>
      <w:bookmarkStart w:id="2415" w:name="_Toc32222653"/>
      <w:bookmarkStart w:id="2416" w:name="_Toc30841568"/>
      <w:bookmarkStart w:id="2417" w:name="_Toc31906414"/>
      <w:bookmarkStart w:id="2418" w:name="_Toc31967539"/>
      <w:bookmarkStart w:id="2419" w:name="_Toc31986876"/>
      <w:bookmarkStart w:id="2420" w:name="_Toc32167406"/>
      <w:bookmarkStart w:id="2421" w:name="_Toc32222654"/>
      <w:bookmarkStart w:id="2422" w:name="_Toc30841569"/>
      <w:bookmarkStart w:id="2423" w:name="_Toc31906415"/>
      <w:bookmarkStart w:id="2424" w:name="_Toc31967540"/>
      <w:bookmarkStart w:id="2425" w:name="_Toc31986877"/>
      <w:bookmarkStart w:id="2426" w:name="_Toc32167407"/>
      <w:bookmarkStart w:id="2427" w:name="_Toc32222655"/>
      <w:bookmarkStart w:id="2428" w:name="_Toc30841570"/>
      <w:bookmarkStart w:id="2429" w:name="_Toc31906416"/>
      <w:bookmarkStart w:id="2430" w:name="_Toc31967541"/>
      <w:bookmarkStart w:id="2431" w:name="_Toc31986878"/>
      <w:bookmarkStart w:id="2432" w:name="_Toc32167408"/>
      <w:bookmarkStart w:id="2433" w:name="_Toc32222656"/>
      <w:bookmarkStart w:id="2434" w:name="_Toc30841571"/>
      <w:bookmarkStart w:id="2435" w:name="_Toc31906417"/>
      <w:bookmarkStart w:id="2436" w:name="_Toc31967542"/>
      <w:bookmarkStart w:id="2437" w:name="_Toc31986879"/>
      <w:bookmarkStart w:id="2438" w:name="_Toc32167409"/>
      <w:bookmarkStart w:id="2439" w:name="_Toc32222657"/>
      <w:bookmarkStart w:id="2440" w:name="_Toc30841572"/>
      <w:bookmarkStart w:id="2441" w:name="_Toc31906418"/>
      <w:bookmarkStart w:id="2442" w:name="_Toc31967543"/>
      <w:bookmarkStart w:id="2443" w:name="_Toc31986880"/>
      <w:bookmarkStart w:id="2444" w:name="_Toc32167410"/>
      <w:bookmarkStart w:id="2445" w:name="_Toc32222658"/>
      <w:bookmarkStart w:id="2446" w:name="_Toc30841573"/>
      <w:bookmarkStart w:id="2447" w:name="_Toc31906419"/>
      <w:bookmarkStart w:id="2448" w:name="_Toc31967544"/>
      <w:bookmarkStart w:id="2449" w:name="_Toc31986881"/>
      <w:bookmarkStart w:id="2450" w:name="_Toc32167411"/>
      <w:bookmarkStart w:id="2451" w:name="_Toc32222659"/>
      <w:bookmarkStart w:id="2452" w:name="_Toc30841574"/>
      <w:bookmarkStart w:id="2453" w:name="_Toc31906420"/>
      <w:bookmarkStart w:id="2454" w:name="_Toc31967545"/>
      <w:bookmarkStart w:id="2455" w:name="_Toc31986882"/>
      <w:bookmarkStart w:id="2456" w:name="_Toc32167412"/>
      <w:bookmarkStart w:id="2457" w:name="_Toc32222660"/>
      <w:bookmarkStart w:id="2458" w:name="_Toc30841575"/>
      <w:bookmarkStart w:id="2459" w:name="_Toc31906421"/>
      <w:bookmarkStart w:id="2460" w:name="_Toc31967546"/>
      <w:bookmarkStart w:id="2461" w:name="_Toc31986883"/>
      <w:bookmarkStart w:id="2462" w:name="_Toc32167413"/>
      <w:bookmarkStart w:id="2463" w:name="_Toc32222661"/>
      <w:bookmarkStart w:id="2464" w:name="_Toc30841576"/>
      <w:bookmarkStart w:id="2465" w:name="_Toc31906422"/>
      <w:bookmarkStart w:id="2466" w:name="_Toc31967547"/>
      <w:bookmarkStart w:id="2467" w:name="_Toc31986884"/>
      <w:bookmarkStart w:id="2468" w:name="_Toc32167414"/>
      <w:bookmarkStart w:id="2469" w:name="_Toc32222662"/>
      <w:bookmarkStart w:id="2470" w:name="_Toc30841577"/>
      <w:bookmarkStart w:id="2471" w:name="_Toc31906423"/>
      <w:bookmarkStart w:id="2472" w:name="_Toc31967548"/>
      <w:bookmarkStart w:id="2473" w:name="_Toc31986885"/>
      <w:bookmarkStart w:id="2474" w:name="_Toc32167415"/>
      <w:bookmarkStart w:id="2475" w:name="_Toc32222663"/>
      <w:bookmarkStart w:id="2476" w:name="_Toc30841578"/>
      <w:bookmarkStart w:id="2477" w:name="_Toc31906424"/>
      <w:bookmarkStart w:id="2478" w:name="_Toc31967549"/>
      <w:bookmarkStart w:id="2479" w:name="_Toc31986886"/>
      <w:bookmarkStart w:id="2480" w:name="_Toc32167416"/>
      <w:bookmarkStart w:id="2481" w:name="_Toc32222664"/>
      <w:bookmarkStart w:id="2482" w:name="_Toc30841579"/>
      <w:bookmarkStart w:id="2483" w:name="_Toc31906425"/>
      <w:bookmarkStart w:id="2484" w:name="_Toc31967550"/>
      <w:bookmarkStart w:id="2485" w:name="_Toc31986887"/>
      <w:bookmarkStart w:id="2486" w:name="_Toc32167417"/>
      <w:bookmarkStart w:id="2487" w:name="_Toc32222665"/>
      <w:bookmarkStart w:id="2488" w:name="_Toc30841580"/>
      <w:bookmarkStart w:id="2489" w:name="_Toc31906426"/>
      <w:bookmarkStart w:id="2490" w:name="_Toc31967551"/>
      <w:bookmarkStart w:id="2491" w:name="_Toc31986888"/>
      <w:bookmarkStart w:id="2492" w:name="_Toc32167418"/>
      <w:bookmarkStart w:id="2493" w:name="_Toc32222666"/>
      <w:bookmarkStart w:id="2494" w:name="_Toc30841581"/>
      <w:bookmarkStart w:id="2495" w:name="_Toc31906427"/>
      <w:bookmarkStart w:id="2496" w:name="_Toc31967552"/>
      <w:bookmarkStart w:id="2497" w:name="_Toc31986889"/>
      <w:bookmarkStart w:id="2498" w:name="_Toc32167419"/>
      <w:bookmarkStart w:id="2499" w:name="_Toc32222667"/>
      <w:bookmarkStart w:id="2500" w:name="_Toc30841582"/>
      <w:bookmarkStart w:id="2501" w:name="_Toc31906428"/>
      <w:bookmarkStart w:id="2502" w:name="_Toc31967553"/>
      <w:bookmarkStart w:id="2503" w:name="_Toc31986890"/>
      <w:bookmarkStart w:id="2504" w:name="_Toc32167420"/>
      <w:bookmarkStart w:id="2505" w:name="_Toc32222668"/>
      <w:bookmarkStart w:id="2506" w:name="_Toc30841583"/>
      <w:bookmarkStart w:id="2507" w:name="_Toc31906429"/>
      <w:bookmarkStart w:id="2508" w:name="_Toc31967554"/>
      <w:bookmarkStart w:id="2509" w:name="_Toc31986891"/>
      <w:bookmarkStart w:id="2510" w:name="_Toc32167421"/>
      <w:bookmarkStart w:id="2511" w:name="_Toc32222669"/>
      <w:bookmarkStart w:id="2512" w:name="_Toc30841584"/>
      <w:bookmarkStart w:id="2513" w:name="_Toc31906430"/>
      <w:bookmarkStart w:id="2514" w:name="_Toc31967555"/>
      <w:bookmarkStart w:id="2515" w:name="_Toc31986892"/>
      <w:bookmarkStart w:id="2516" w:name="_Toc32167422"/>
      <w:bookmarkStart w:id="2517" w:name="_Toc32222670"/>
      <w:bookmarkStart w:id="2518" w:name="_Toc30841585"/>
      <w:bookmarkStart w:id="2519" w:name="_Toc31906431"/>
      <w:bookmarkStart w:id="2520" w:name="_Toc31967556"/>
      <w:bookmarkStart w:id="2521" w:name="_Toc31986893"/>
      <w:bookmarkStart w:id="2522" w:name="_Toc32167423"/>
      <w:bookmarkStart w:id="2523" w:name="_Toc32222671"/>
      <w:bookmarkStart w:id="2524" w:name="_Toc30841586"/>
      <w:bookmarkStart w:id="2525" w:name="_Toc31906432"/>
      <w:bookmarkStart w:id="2526" w:name="_Toc31967557"/>
      <w:bookmarkStart w:id="2527" w:name="_Toc31986894"/>
      <w:bookmarkStart w:id="2528" w:name="_Toc32167424"/>
      <w:bookmarkStart w:id="2529" w:name="_Toc32222672"/>
      <w:bookmarkStart w:id="2530" w:name="_Toc30841587"/>
      <w:bookmarkStart w:id="2531" w:name="_Toc31906433"/>
      <w:bookmarkStart w:id="2532" w:name="_Toc31967558"/>
      <w:bookmarkStart w:id="2533" w:name="_Toc31986895"/>
      <w:bookmarkStart w:id="2534" w:name="_Toc32167425"/>
      <w:bookmarkStart w:id="2535" w:name="_Toc32222673"/>
      <w:bookmarkStart w:id="2536" w:name="_Toc30841588"/>
      <w:bookmarkStart w:id="2537" w:name="_Toc31906434"/>
      <w:bookmarkStart w:id="2538" w:name="_Toc31967559"/>
      <w:bookmarkStart w:id="2539" w:name="_Toc31986896"/>
      <w:bookmarkStart w:id="2540" w:name="_Toc32167426"/>
      <w:bookmarkStart w:id="2541" w:name="_Toc32222674"/>
      <w:bookmarkStart w:id="2542" w:name="_Toc30841589"/>
      <w:bookmarkStart w:id="2543" w:name="_Toc31906435"/>
      <w:bookmarkStart w:id="2544" w:name="_Toc31967560"/>
      <w:bookmarkStart w:id="2545" w:name="_Toc31986897"/>
      <w:bookmarkStart w:id="2546" w:name="_Toc32167427"/>
      <w:bookmarkStart w:id="2547" w:name="_Toc32222675"/>
      <w:bookmarkStart w:id="2548" w:name="_Toc30841590"/>
      <w:bookmarkStart w:id="2549" w:name="_Toc31906436"/>
      <w:bookmarkStart w:id="2550" w:name="_Toc31967561"/>
      <w:bookmarkStart w:id="2551" w:name="_Toc31986898"/>
      <w:bookmarkStart w:id="2552" w:name="_Toc32167428"/>
      <w:bookmarkStart w:id="2553" w:name="_Toc32222676"/>
      <w:bookmarkStart w:id="2554" w:name="_Toc30841591"/>
      <w:bookmarkStart w:id="2555" w:name="_Toc31906437"/>
      <w:bookmarkStart w:id="2556" w:name="_Toc31967562"/>
      <w:bookmarkStart w:id="2557" w:name="_Toc31986899"/>
      <w:bookmarkStart w:id="2558" w:name="_Toc32167429"/>
      <w:bookmarkStart w:id="2559" w:name="_Toc32222677"/>
      <w:bookmarkStart w:id="2560" w:name="_Toc30841592"/>
      <w:bookmarkStart w:id="2561" w:name="_Toc31906438"/>
      <w:bookmarkStart w:id="2562" w:name="_Toc31967563"/>
      <w:bookmarkStart w:id="2563" w:name="_Toc31986900"/>
      <w:bookmarkStart w:id="2564" w:name="_Toc32167430"/>
      <w:bookmarkStart w:id="2565" w:name="_Toc32222678"/>
      <w:bookmarkStart w:id="2566" w:name="_Toc30841593"/>
      <w:bookmarkStart w:id="2567" w:name="_Toc31906439"/>
      <w:bookmarkStart w:id="2568" w:name="_Toc31967564"/>
      <w:bookmarkStart w:id="2569" w:name="_Toc31986901"/>
      <w:bookmarkStart w:id="2570" w:name="_Toc32167431"/>
      <w:bookmarkStart w:id="2571" w:name="_Toc32222679"/>
      <w:bookmarkStart w:id="2572" w:name="_Toc30841594"/>
      <w:bookmarkStart w:id="2573" w:name="_Toc31906440"/>
      <w:bookmarkStart w:id="2574" w:name="_Toc31967565"/>
      <w:bookmarkStart w:id="2575" w:name="_Toc31986902"/>
      <w:bookmarkStart w:id="2576" w:name="_Toc32167432"/>
      <w:bookmarkStart w:id="2577" w:name="_Toc32222680"/>
      <w:bookmarkStart w:id="2578" w:name="_Toc30841595"/>
      <w:bookmarkStart w:id="2579" w:name="_Toc31906441"/>
      <w:bookmarkStart w:id="2580" w:name="_Toc31967566"/>
      <w:bookmarkStart w:id="2581" w:name="_Toc31986903"/>
      <w:bookmarkStart w:id="2582" w:name="_Toc32167433"/>
      <w:bookmarkStart w:id="2583" w:name="_Toc32222681"/>
      <w:bookmarkStart w:id="2584" w:name="_Toc30841596"/>
      <w:bookmarkStart w:id="2585" w:name="_Toc31906442"/>
      <w:bookmarkStart w:id="2586" w:name="_Toc31967567"/>
      <w:bookmarkStart w:id="2587" w:name="_Toc31986904"/>
      <w:bookmarkStart w:id="2588" w:name="_Toc32167434"/>
      <w:bookmarkStart w:id="2589" w:name="_Toc32222682"/>
      <w:bookmarkStart w:id="2590" w:name="_Toc30841597"/>
      <w:bookmarkStart w:id="2591" w:name="_Toc31906443"/>
      <w:bookmarkStart w:id="2592" w:name="_Toc31967568"/>
      <w:bookmarkStart w:id="2593" w:name="_Toc31986905"/>
      <w:bookmarkStart w:id="2594" w:name="_Toc32167435"/>
      <w:bookmarkStart w:id="2595" w:name="_Toc32222683"/>
      <w:bookmarkStart w:id="2596" w:name="_Toc30841598"/>
      <w:bookmarkStart w:id="2597" w:name="_Toc31906444"/>
      <w:bookmarkStart w:id="2598" w:name="_Toc31967569"/>
      <w:bookmarkStart w:id="2599" w:name="_Toc31986906"/>
      <w:bookmarkStart w:id="2600" w:name="_Toc32167436"/>
      <w:bookmarkStart w:id="2601" w:name="_Toc32222684"/>
      <w:bookmarkStart w:id="2602" w:name="_Toc30841599"/>
      <w:bookmarkStart w:id="2603" w:name="_Toc31906445"/>
      <w:bookmarkStart w:id="2604" w:name="_Toc31967570"/>
      <w:bookmarkStart w:id="2605" w:name="_Toc31986907"/>
      <w:bookmarkStart w:id="2606" w:name="_Toc32167437"/>
      <w:bookmarkStart w:id="2607" w:name="_Toc32222685"/>
      <w:bookmarkStart w:id="2608" w:name="_Toc30841600"/>
      <w:bookmarkStart w:id="2609" w:name="_Toc31906446"/>
      <w:bookmarkStart w:id="2610" w:name="_Toc31967571"/>
      <w:bookmarkStart w:id="2611" w:name="_Toc31986908"/>
      <w:bookmarkStart w:id="2612" w:name="_Toc32167438"/>
      <w:bookmarkStart w:id="2613" w:name="_Toc32222686"/>
      <w:bookmarkStart w:id="2614" w:name="_Toc30841601"/>
      <w:bookmarkStart w:id="2615" w:name="_Toc31906447"/>
      <w:bookmarkStart w:id="2616" w:name="_Toc31967572"/>
      <w:bookmarkStart w:id="2617" w:name="_Toc31986909"/>
      <w:bookmarkStart w:id="2618" w:name="_Toc32167439"/>
      <w:bookmarkStart w:id="2619" w:name="_Toc32222687"/>
      <w:bookmarkStart w:id="2620" w:name="_Toc30841602"/>
      <w:bookmarkStart w:id="2621" w:name="_Toc31906448"/>
      <w:bookmarkStart w:id="2622" w:name="_Toc31967573"/>
      <w:bookmarkStart w:id="2623" w:name="_Toc31986910"/>
      <w:bookmarkStart w:id="2624" w:name="_Toc32167440"/>
      <w:bookmarkStart w:id="2625" w:name="_Toc32222688"/>
      <w:bookmarkStart w:id="2626" w:name="_Toc30841603"/>
      <w:bookmarkStart w:id="2627" w:name="_Toc31906449"/>
      <w:bookmarkStart w:id="2628" w:name="_Toc31967574"/>
      <w:bookmarkStart w:id="2629" w:name="_Toc31986911"/>
      <w:bookmarkStart w:id="2630" w:name="_Toc32167441"/>
      <w:bookmarkStart w:id="2631" w:name="_Toc32222689"/>
      <w:bookmarkStart w:id="2632" w:name="_Ref97466428"/>
      <w:bookmarkStart w:id="2633" w:name="_Toc100143874"/>
      <w:bookmarkStart w:id="2634" w:name="_Toc110956546"/>
      <w:bookmarkStart w:id="2635" w:name="_Toc136769924"/>
      <w:bookmarkEnd w:id="2320"/>
      <w:bookmarkEnd w:id="2321"/>
      <w:bookmarkEnd w:id="2322"/>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rsidRPr="005D2C6B">
        <w:lastRenderedPageBreak/>
        <w:t>COMMERCIAL-IN-CONFIDENCE INFORMATION</w:t>
      </w:r>
      <w:bookmarkEnd w:id="2632"/>
      <w:bookmarkEnd w:id="2633"/>
      <w:bookmarkEnd w:id="2634"/>
      <w:bookmarkEnd w:id="2635"/>
    </w:p>
    <w:p w14:paraId="44B33C41" w14:textId="77777777" w:rsidR="00F216E4" w:rsidRPr="005D2C6B" w:rsidRDefault="00F216E4" w:rsidP="00375E35">
      <w:pPr>
        <w:pStyle w:val="DefenceHeading2"/>
        <w:tabs>
          <w:tab w:val="num" w:pos="1000"/>
        </w:tabs>
        <w:ind w:left="1000" w:hanging="1000"/>
        <w:rPr>
          <w:lang w:eastAsia="en-AU"/>
        </w:rPr>
      </w:pPr>
      <w:bookmarkStart w:id="2636" w:name="_Ref97466453"/>
      <w:bookmarkStart w:id="2637" w:name="_Toc100143875"/>
      <w:bookmarkStart w:id="2638" w:name="_Toc110956547"/>
      <w:bookmarkStart w:id="2639" w:name="_Toc136769925"/>
      <w:r w:rsidRPr="005D2C6B">
        <w:rPr>
          <w:lang w:eastAsia="en-AU"/>
        </w:rPr>
        <w:t>General</w:t>
      </w:r>
      <w:bookmarkEnd w:id="2636"/>
      <w:bookmarkEnd w:id="2637"/>
      <w:bookmarkEnd w:id="2638"/>
      <w:bookmarkEnd w:id="2639"/>
    </w:p>
    <w:p w14:paraId="2B1B549E" w14:textId="77777777" w:rsidR="00F216E4" w:rsidRPr="005D2C6B" w:rsidRDefault="00F216E4" w:rsidP="00C70570">
      <w:pPr>
        <w:pStyle w:val="DefenceNormal"/>
        <w:rPr>
          <w:lang w:eastAsia="en-AU"/>
        </w:rPr>
      </w:pPr>
      <w:r w:rsidRPr="005D2C6B">
        <w:rPr>
          <w:lang w:eastAsia="en-AU"/>
        </w:rPr>
        <w:t xml:space="preserve">The </w:t>
      </w:r>
      <w:r w:rsidR="009F0144" w:rsidRPr="00E2361C">
        <w:t>Contractor</w:t>
      </w:r>
      <w:r w:rsidRPr="00CE4628">
        <w:rPr>
          <w:lang w:eastAsia="en-AU"/>
        </w:rPr>
        <w:t xml:space="preserve"> </w:t>
      </w:r>
      <w:r w:rsidRPr="005D2C6B">
        <w:rPr>
          <w:lang w:eastAsia="en-AU"/>
        </w:rPr>
        <w:t xml:space="preserve">acknowledges that the </w:t>
      </w:r>
      <w:r w:rsidR="001556EC" w:rsidRPr="00E2361C">
        <w:t>Commonwealth</w:t>
      </w:r>
      <w:r w:rsidRPr="00CE4628">
        <w:rPr>
          <w:lang w:eastAsia="en-AU"/>
        </w:rPr>
        <w:t xml:space="preserve"> </w:t>
      </w:r>
      <w:r w:rsidRPr="005D2C6B">
        <w:rPr>
          <w:lang w:eastAsia="en-AU"/>
        </w:rPr>
        <w:t xml:space="preserve">is and will be subject to a number of </w:t>
      </w:r>
      <w:r w:rsidR="001556EC"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sidR="0061612D">
        <w:rPr>
          <w:lang w:eastAsia="en-AU"/>
        </w:rPr>
        <w:t xml:space="preserve"> </w:t>
      </w:r>
      <w:r w:rsidRPr="005D2C6B">
        <w:rPr>
          <w:lang w:eastAsia="en-AU"/>
        </w:rPr>
        <w:t>for</w:t>
      </w:r>
      <w:r w:rsidR="0061612D">
        <w:rPr>
          <w:lang w:eastAsia="en-AU"/>
        </w:rPr>
        <w:t xml:space="preserve"> </w:t>
      </w:r>
      <w:r w:rsidRPr="005D2C6B">
        <w:rPr>
          <w:lang w:eastAsia="en-AU"/>
        </w:rPr>
        <w:t>money including</w:t>
      </w:r>
      <w:r w:rsidR="00EE4517" w:rsidRPr="005D2C6B">
        <w:rPr>
          <w:lang w:eastAsia="en-AU"/>
        </w:rPr>
        <w:t xml:space="preserve"> requirements to</w:t>
      </w:r>
      <w:r w:rsidRPr="005D2C6B">
        <w:rPr>
          <w:lang w:eastAsia="en-AU"/>
        </w:rPr>
        <w:t>:</w:t>
      </w:r>
    </w:p>
    <w:p w14:paraId="528A046B" w14:textId="77777777" w:rsidR="00F216E4" w:rsidRPr="005D2C6B" w:rsidRDefault="00F216E4" w:rsidP="00375E35">
      <w:pPr>
        <w:pStyle w:val="DefenceHeading3"/>
      </w:pPr>
      <w:r w:rsidRPr="005D2C6B">
        <w:t xml:space="preserve">publish details of agency agreements, </w:t>
      </w:r>
      <w:r w:rsidR="001556EC" w:rsidRPr="00E2361C">
        <w:t>Commonwealth</w:t>
      </w:r>
      <w:r w:rsidRPr="00CE4628">
        <w:t xml:space="preserve"> </w:t>
      </w:r>
      <w:r w:rsidRPr="005D2C6B">
        <w:t>contracts</w:t>
      </w:r>
      <w:r w:rsidR="00102E8B" w:rsidRPr="005D2C6B">
        <w:t>, a</w:t>
      </w:r>
      <w:r w:rsidR="00844FC5" w:rsidRPr="005D2C6B">
        <w:t xml:space="preserve">mendments and </w:t>
      </w:r>
      <w:r w:rsidR="00102E8B" w:rsidRPr="005D2C6B">
        <w:t>variations to any agreement or contract</w:t>
      </w:r>
      <w:r w:rsidRPr="005D2C6B">
        <w:t xml:space="preserve"> and standing offers with an estimated </w:t>
      </w:r>
      <w:r w:rsidR="00102E8B" w:rsidRPr="005D2C6B">
        <w:t>value</w:t>
      </w:r>
      <w:r w:rsidRPr="005D2C6B">
        <w:t xml:space="preserve"> of $</w:t>
      </w:r>
      <w:r w:rsidR="00102E8B" w:rsidRPr="005D2C6B">
        <w:t>10</w:t>
      </w:r>
      <w:r w:rsidRPr="005D2C6B">
        <w:t xml:space="preserve">,000 or more </w:t>
      </w:r>
      <w:r w:rsidR="00102E8B" w:rsidRPr="005D2C6B">
        <w:t xml:space="preserve">on AusTender (the </w:t>
      </w:r>
      <w:r w:rsidR="00321925" w:rsidRPr="00E2361C">
        <w:t>Commonwealth</w:t>
      </w:r>
      <w:r w:rsidR="00102E8B" w:rsidRPr="00E2361C">
        <w:t>'s</w:t>
      </w:r>
      <w:r w:rsidR="00102E8B" w:rsidRPr="00CE4628">
        <w:t xml:space="preserve"> </w:t>
      </w:r>
      <w:r w:rsidR="00102E8B" w:rsidRPr="005D2C6B">
        <w:t xml:space="preserve">business opportunity website located at </w:t>
      </w:r>
      <w:r w:rsidR="00102E8B" w:rsidRPr="00CE4628">
        <w:rPr>
          <w:bCs w:val="0"/>
        </w:rPr>
        <w:t>www.tenders.gov.au</w:t>
      </w:r>
      <w:r w:rsidR="00102E8B" w:rsidRPr="005D2C6B">
        <w:t>)</w:t>
      </w:r>
      <w:r w:rsidR="002C64C0" w:rsidRPr="005D2C6B">
        <w:t xml:space="preserve">; </w:t>
      </w:r>
    </w:p>
    <w:p w14:paraId="13D8609B" w14:textId="77777777" w:rsidR="00F216E4" w:rsidRPr="005D2C6B" w:rsidRDefault="00F216E4" w:rsidP="00375E35">
      <w:pPr>
        <w:pStyle w:val="DefenceHeading3"/>
      </w:pPr>
      <w:r w:rsidRPr="005D2C6B">
        <w:t>report and post on the internet a list of contracts valued at $100,000 or more and identify confidentiality requirements in accordance with the Senate Order on Department and Agency Contracts</w:t>
      </w:r>
      <w:r w:rsidR="00EE4517" w:rsidRPr="005D2C6B">
        <w:t>; and</w:t>
      </w:r>
      <w:r w:rsidRPr="005D2C6B">
        <w:t xml:space="preserve"> </w:t>
      </w:r>
    </w:p>
    <w:p w14:paraId="6EFEC4B7" w14:textId="77777777" w:rsidR="00102E8B" w:rsidRPr="005D2C6B" w:rsidRDefault="00102E8B" w:rsidP="00375E35">
      <w:pPr>
        <w:pStyle w:val="DefenceHeading3"/>
      </w:pPr>
      <w:r w:rsidRPr="005D2C6B">
        <w:t>report</w:t>
      </w:r>
      <w:r w:rsidRPr="005D2C6B">
        <w:rPr>
          <w:lang w:eastAsia="en-AU"/>
        </w:rPr>
        <w:t xml:space="preserve"> and post on the internet information about its contracts in other ways pursuant to its other </w:t>
      </w:r>
      <w:r w:rsidRPr="005D2C6B">
        <w:t xml:space="preserve">reporting and disclosure obligations, including annual reporting requirements and disclosure to any House or Committee of the Parliament of the </w:t>
      </w:r>
      <w:r w:rsidR="001556EC" w:rsidRPr="00E2361C">
        <w:t>Commonwealth</w:t>
      </w:r>
      <w:r w:rsidRPr="005D2C6B">
        <w:t xml:space="preserve"> of Australia.</w:t>
      </w:r>
    </w:p>
    <w:p w14:paraId="3ECD9957" w14:textId="77777777" w:rsidR="00F216E4" w:rsidRPr="005D2C6B" w:rsidRDefault="00F216E4" w:rsidP="00375E35">
      <w:pPr>
        <w:pStyle w:val="DefenceHeading2"/>
        <w:tabs>
          <w:tab w:val="num" w:pos="1000"/>
        </w:tabs>
        <w:ind w:left="1000" w:hanging="1000"/>
        <w:rPr>
          <w:lang w:eastAsia="en-AU"/>
        </w:rPr>
      </w:pPr>
      <w:bookmarkStart w:id="2640" w:name="_Ref97466507"/>
      <w:bookmarkStart w:id="2641" w:name="_Toc100143876"/>
      <w:bookmarkStart w:id="2642" w:name="_Toc110956548"/>
      <w:bookmarkStart w:id="2643" w:name="_Toc136769926"/>
      <w:r w:rsidRPr="005D2C6B">
        <w:rPr>
          <w:lang w:eastAsia="en-AU"/>
        </w:rPr>
        <w:t>Commercial-in-Confidence Information</w:t>
      </w:r>
      <w:bookmarkEnd w:id="2640"/>
      <w:bookmarkEnd w:id="2641"/>
      <w:bookmarkEnd w:id="2642"/>
      <w:bookmarkEnd w:id="2643"/>
    </w:p>
    <w:p w14:paraId="708077FE" w14:textId="58AA4245" w:rsidR="00F216E4" w:rsidRPr="005D2C6B" w:rsidRDefault="002445A8" w:rsidP="00C70570">
      <w:pPr>
        <w:pStyle w:val="DefenceNormal"/>
        <w:rPr>
          <w:lang w:eastAsia="en-AU"/>
        </w:rPr>
      </w:pPr>
      <w:r w:rsidRPr="005D2C6B">
        <w:rPr>
          <w:lang w:eastAsia="en-AU"/>
        </w:rPr>
        <w:t>C</w:t>
      </w:r>
      <w:r w:rsidR="00F216E4" w:rsidRPr="005D2C6B">
        <w:rPr>
          <w:lang w:eastAsia="en-AU"/>
        </w:rPr>
        <w:t xml:space="preserve">lause </w:t>
      </w:r>
      <w:r w:rsidR="00753FBA" w:rsidRPr="005D2C6B">
        <w:rPr>
          <w:lang w:eastAsia="en-AU"/>
        </w:rPr>
        <w:fldChar w:fldCharType="begin"/>
      </w:r>
      <w:r w:rsidR="00753FBA" w:rsidRPr="005D2C6B">
        <w:rPr>
          <w:lang w:eastAsia="en-AU"/>
        </w:rPr>
        <w:instrText xml:space="preserve"> REF _Ref97466507 \r \h </w:instrText>
      </w:r>
      <w:r w:rsidRPr="005D2C6B">
        <w:rPr>
          <w:lang w:eastAsia="en-AU"/>
        </w:rPr>
        <w:instrText xml:space="preserve"> \* MERGEFORMAT </w:instrText>
      </w:r>
      <w:r w:rsidR="00753FBA" w:rsidRPr="005D2C6B">
        <w:rPr>
          <w:lang w:eastAsia="en-AU"/>
        </w:rPr>
      </w:r>
      <w:r w:rsidR="00753FBA" w:rsidRPr="005D2C6B">
        <w:rPr>
          <w:lang w:eastAsia="en-AU"/>
        </w:rPr>
        <w:fldChar w:fldCharType="separate"/>
      </w:r>
      <w:r w:rsidR="00214954">
        <w:rPr>
          <w:lang w:eastAsia="en-AU"/>
        </w:rPr>
        <w:t>20.2</w:t>
      </w:r>
      <w:r w:rsidR="00753FBA" w:rsidRPr="005D2C6B">
        <w:rPr>
          <w:lang w:eastAsia="en-AU"/>
        </w:rPr>
        <w:fldChar w:fldCharType="end"/>
      </w:r>
      <w:r w:rsidR="00F216E4" w:rsidRPr="005D2C6B">
        <w:rPr>
          <w:lang w:eastAsia="en-AU"/>
        </w:rPr>
        <w:t xml:space="preserve"> </w:t>
      </w:r>
      <w:r w:rsidRPr="005D2C6B">
        <w:rPr>
          <w:lang w:eastAsia="en-AU"/>
        </w:rPr>
        <w:t>does not apply unless</w:t>
      </w:r>
      <w:r w:rsidR="00F216E4" w:rsidRPr="005D2C6B">
        <w:rPr>
          <w:lang w:eastAsia="en-AU"/>
        </w:rPr>
        <w:t xml:space="preserve"> the </w:t>
      </w:r>
      <w:r w:rsidR="000B3220" w:rsidRPr="00E2361C">
        <w:t>Contract Particulars</w:t>
      </w:r>
      <w:r w:rsidR="00F216E4" w:rsidRPr="005D2C6B">
        <w:rPr>
          <w:lang w:eastAsia="en-AU"/>
        </w:rPr>
        <w:t xml:space="preserve"> state that it applies. </w:t>
      </w:r>
    </w:p>
    <w:p w14:paraId="0B883FDE" w14:textId="762BC986" w:rsidR="00F216E4" w:rsidRPr="005D2C6B" w:rsidRDefault="00F216E4" w:rsidP="00375E35">
      <w:pPr>
        <w:pStyle w:val="DefenceHeading3"/>
      </w:pPr>
      <w:bookmarkStart w:id="2644"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214954">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2644"/>
    </w:p>
    <w:p w14:paraId="0506CD0B" w14:textId="77777777"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70F4C49C" w14:textId="77777777" w:rsidR="00F216E4" w:rsidRPr="005D2C6B" w:rsidRDefault="00F216E4" w:rsidP="00375E35">
      <w:pPr>
        <w:pStyle w:val="DefenceHeading4"/>
        <w:rPr>
          <w:lang w:eastAsia="en-AU"/>
        </w:rPr>
      </w:pPr>
      <w:bookmarkStart w:id="2645"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2645"/>
      <w:r w:rsidRPr="005D2C6B">
        <w:rPr>
          <w:lang w:eastAsia="en-AU"/>
        </w:rPr>
        <w:t xml:space="preserve"> </w:t>
      </w:r>
    </w:p>
    <w:p w14:paraId="7927758D" w14:textId="6EA0CAEC"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214954">
        <w:rPr>
          <w:lang w:eastAsia="en-AU"/>
        </w:rPr>
        <w:t>(ii)</w:t>
      </w:r>
      <w:r w:rsidR="00F216E4" w:rsidRPr="005D2C6B">
        <w:rPr>
          <w:lang w:eastAsia="en-AU"/>
        </w:rPr>
        <w:fldChar w:fldCharType="end"/>
      </w:r>
      <w:r w:rsidR="00F216E4" w:rsidRPr="005D2C6B">
        <w:rPr>
          <w:lang w:eastAsia="en-AU"/>
        </w:rPr>
        <w:t>; and</w:t>
      </w:r>
    </w:p>
    <w:p w14:paraId="79D59D2D" w14:textId="77777777"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12FBCA66" w14:textId="77777777" w:rsidR="00F216E4" w:rsidRPr="005D2C6B" w:rsidRDefault="00F216E4" w:rsidP="009071F0">
      <w:pPr>
        <w:pStyle w:val="DefenceIndent"/>
      </w:pPr>
      <w:r w:rsidRPr="005D2C6B">
        <w:t>(</w:t>
      </w:r>
      <w:r w:rsidRPr="009071F0">
        <w:rPr>
          <w:b/>
        </w:rPr>
        <w:t>Commercial-in-Confidence Information</w:t>
      </w:r>
      <w:r w:rsidRPr="005D2C6B">
        <w:t>).</w:t>
      </w:r>
    </w:p>
    <w:p w14:paraId="6090790E" w14:textId="6F16E158" w:rsidR="00F216E4" w:rsidRPr="005D2C6B" w:rsidRDefault="00F216E4" w:rsidP="00375E35">
      <w:pPr>
        <w:pStyle w:val="DefenceHeading3"/>
      </w:pPr>
      <w:bookmarkStart w:id="2646" w:name="_Ref97466232"/>
      <w:r w:rsidRPr="005D2C6B">
        <w:t xml:space="preserve">The </w:t>
      </w:r>
      <w:r w:rsidR="0065501D" w:rsidRPr="00E2361C">
        <w:t>Commonwealth</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214954">
        <w:t>(a)</w:t>
      </w:r>
      <w:r w:rsidRPr="005D2C6B">
        <w:fldChar w:fldCharType="end"/>
      </w:r>
      <w:r w:rsidRPr="005D2C6B">
        <w:t xml:space="preserve"> does not apply if the Commercial-in-Confidence Information is:</w:t>
      </w:r>
      <w:bookmarkEnd w:id="2646"/>
    </w:p>
    <w:p w14:paraId="2180EB4D"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69CF9AF3"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5C783C09"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0BA4045B"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2E47DDCB" w14:textId="77777777"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16147A35" w14:textId="77777777" w:rsidR="00F216E4" w:rsidRPr="005D2C6B" w:rsidRDefault="00F216E4" w:rsidP="00375E35">
      <w:pPr>
        <w:pStyle w:val="DefenceHeading4"/>
        <w:rPr>
          <w:lang w:eastAsia="en-AU"/>
        </w:rPr>
      </w:pPr>
      <w:r w:rsidRPr="005D2C6B">
        <w:rPr>
          <w:lang w:eastAsia="en-AU"/>
        </w:rPr>
        <w:lastRenderedPageBreak/>
        <w:t>authorised or required by law to be disclosed; or</w:t>
      </w:r>
    </w:p>
    <w:p w14:paraId="2AA10558" w14:textId="533A9DC3"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214954">
        <w:rPr>
          <w:lang w:eastAsia="en-AU"/>
        </w:rPr>
        <w:t>(a)</w:t>
      </w:r>
      <w:r w:rsidRPr="005D2C6B">
        <w:rPr>
          <w:lang w:eastAsia="en-AU"/>
        </w:rPr>
        <w:fldChar w:fldCharType="end"/>
      </w:r>
      <w:r w:rsidRPr="005D2C6B">
        <w:rPr>
          <w:lang w:eastAsia="en-AU"/>
        </w:rPr>
        <w:t>.</w:t>
      </w:r>
    </w:p>
    <w:p w14:paraId="7E56BC62" w14:textId="77777777" w:rsidR="00DB737C" w:rsidRDefault="00A31DAA" w:rsidP="00375E35">
      <w:pPr>
        <w:pStyle w:val="DefenceHeading1"/>
      </w:pPr>
      <w:bookmarkStart w:id="2647" w:name="_Ref422323587"/>
      <w:bookmarkStart w:id="2648" w:name="_Toc423432318"/>
      <w:r>
        <w:br w:type="page"/>
      </w:r>
      <w:bookmarkStart w:id="2649" w:name="_Ref445715532"/>
      <w:bookmarkStart w:id="2650" w:name="_Toc110956549"/>
      <w:bookmarkStart w:id="2651" w:name="_Toc136769927"/>
      <w:bookmarkStart w:id="2652" w:name="_Toc423432323"/>
      <w:bookmarkEnd w:id="2647"/>
      <w:bookmarkEnd w:id="2648"/>
      <w:r w:rsidR="0027435D">
        <w:lastRenderedPageBreak/>
        <w:t>INFORMATION SECURITY - CONFIDENTIAL INFORMATION</w:t>
      </w:r>
      <w:bookmarkEnd w:id="2649"/>
      <w:bookmarkEnd w:id="2650"/>
      <w:bookmarkEnd w:id="2651"/>
    </w:p>
    <w:p w14:paraId="6085FD60" w14:textId="77777777" w:rsidR="0027435D" w:rsidRDefault="0027435D" w:rsidP="0027435D">
      <w:pPr>
        <w:pStyle w:val="DefenceHeading2"/>
      </w:pPr>
      <w:bookmarkStart w:id="2653" w:name="_Toc110956550"/>
      <w:bookmarkStart w:id="2654" w:name="_Toc136769928"/>
      <w:r>
        <w:t xml:space="preserve">Contractor's </w:t>
      </w:r>
      <w:r w:rsidR="008B621B">
        <w:t>W</w:t>
      </w:r>
      <w:r>
        <w:t>arranty</w:t>
      </w:r>
      <w:bookmarkEnd w:id="2653"/>
      <w:bookmarkEnd w:id="2654"/>
    </w:p>
    <w:p w14:paraId="0F563CCC" w14:textId="77777777" w:rsidR="0027435D" w:rsidRDefault="0027435D" w:rsidP="00EB36C3">
      <w:pPr>
        <w:pStyle w:val="DefenceHeading3"/>
      </w:pPr>
      <w:r>
        <w:t xml:space="preserve">The </w:t>
      </w:r>
      <w:r w:rsidR="009F0144" w:rsidRPr="00E2361C">
        <w:t>Contractor</w:t>
      </w:r>
      <w:r>
        <w:t xml:space="preserve"> acknowledges and agrees that the </w:t>
      </w:r>
      <w:r w:rsidR="00D7026C" w:rsidRPr="00E2361C">
        <w:t>Confidential Information</w:t>
      </w:r>
      <w:r>
        <w:t xml:space="preserve"> is confidential. </w:t>
      </w:r>
    </w:p>
    <w:p w14:paraId="7A670751" w14:textId="03C4B6D5" w:rsidR="0027435D" w:rsidRDefault="00F03051" w:rsidP="00EB36C3">
      <w:pPr>
        <w:pStyle w:val="DefenceHeading3"/>
      </w:pPr>
      <w:r>
        <w:t>T</w:t>
      </w:r>
      <w:r w:rsidR="0027435D">
        <w:t xml:space="preserve">he </w:t>
      </w:r>
      <w:r w:rsidR="009F0144" w:rsidRPr="00E2361C">
        <w:t>Contractor</w:t>
      </w:r>
      <w:r w:rsidR="0027435D">
        <w:t xml:space="preserve"> warrants that, on the </w:t>
      </w:r>
      <w:r w:rsidR="00F714BA" w:rsidRPr="00E2361C">
        <w:t>Award Date</w:t>
      </w:r>
      <w:r w:rsidR="0027435D">
        <w:t xml:space="preserve"> and on the date of submitting each payment claim under clause </w:t>
      </w:r>
      <w:r w:rsidR="00593B9B">
        <w:fldChar w:fldCharType="begin"/>
      </w:r>
      <w:r w:rsidR="00593B9B">
        <w:instrText xml:space="preserve"> REF _Ref71633130 \r \h </w:instrText>
      </w:r>
      <w:r w:rsidR="00593B9B">
        <w:fldChar w:fldCharType="separate"/>
      </w:r>
      <w:r w:rsidR="00214954">
        <w:t>12.2</w:t>
      </w:r>
      <w:r w:rsidR="00593B9B">
        <w:fldChar w:fldCharType="end"/>
      </w:r>
      <w:r w:rsidR="0027435D">
        <w:t xml:space="preserve">, it is not aware of any breach of clause </w:t>
      </w:r>
      <w:r w:rsidR="00581655">
        <w:fldChar w:fldCharType="begin"/>
      </w:r>
      <w:r w:rsidR="00581655">
        <w:instrText xml:space="preserve"> REF _Ref445715532 \r \h </w:instrText>
      </w:r>
      <w:r w:rsidR="00581655">
        <w:fldChar w:fldCharType="separate"/>
      </w:r>
      <w:r w:rsidR="00214954">
        <w:t>21</w:t>
      </w:r>
      <w:r w:rsidR="00581655">
        <w:fldChar w:fldCharType="end"/>
      </w:r>
      <w:r w:rsidR="0027435D">
        <w:t xml:space="preserve"> by the </w:t>
      </w:r>
      <w:r w:rsidR="009F0144" w:rsidRPr="00E2361C">
        <w:t>Contractor</w:t>
      </w:r>
      <w:r w:rsidR="0027435D">
        <w:t xml:space="preserve"> or any </w:t>
      </w:r>
      <w:r w:rsidR="0027435D" w:rsidRPr="00E2361C">
        <w:t>Recipient</w:t>
      </w:r>
      <w:r w:rsidR="0027435D">
        <w:t>.</w:t>
      </w:r>
    </w:p>
    <w:p w14:paraId="5D90AAE1" w14:textId="77777777" w:rsidR="0027435D" w:rsidRDefault="0027435D" w:rsidP="0027435D">
      <w:pPr>
        <w:pStyle w:val="DefenceHeading2"/>
      </w:pPr>
      <w:bookmarkStart w:id="2655" w:name="_Toc110956551"/>
      <w:bookmarkStart w:id="2656" w:name="_Toc136769929"/>
      <w:r>
        <w:t>Confidential Information Requirements</w:t>
      </w:r>
      <w:bookmarkEnd w:id="2655"/>
      <w:bookmarkEnd w:id="2656"/>
      <w:r>
        <w:t xml:space="preserve"> </w:t>
      </w:r>
    </w:p>
    <w:p w14:paraId="11F86EB4" w14:textId="77777777" w:rsidR="0027435D" w:rsidRDefault="0027435D" w:rsidP="0027435D">
      <w:pPr>
        <w:pStyle w:val="DefenceNormal"/>
      </w:pPr>
      <w:r>
        <w:t>(a)</w:t>
      </w:r>
      <w:r>
        <w:tab/>
        <w:t xml:space="preserve">The </w:t>
      </w:r>
      <w:r w:rsidR="009F0144" w:rsidRPr="00E2361C">
        <w:t>Contractor</w:t>
      </w:r>
      <w:r>
        <w:t xml:space="preserve"> must: </w:t>
      </w:r>
    </w:p>
    <w:p w14:paraId="02BBB7A0" w14:textId="77777777" w:rsidR="0027435D" w:rsidRDefault="0027435D" w:rsidP="00EB36C3">
      <w:pPr>
        <w:pStyle w:val="DefenceHeading4"/>
      </w:pPr>
      <w:r>
        <w:t>strictly comply with:</w:t>
      </w:r>
    </w:p>
    <w:p w14:paraId="76802C7E" w14:textId="13BC0E54"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and</w:t>
      </w:r>
    </w:p>
    <w:p w14:paraId="2E37E6E5"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Pr="00E2361C">
        <w:t>Separation Arrangements</w:t>
      </w:r>
      <w:r>
        <w:t xml:space="preserve">); and </w:t>
      </w:r>
    </w:p>
    <w:p w14:paraId="31A1B92E" w14:textId="77777777" w:rsidR="0027435D" w:rsidRDefault="0027435D" w:rsidP="00EB36C3">
      <w:pPr>
        <w:pStyle w:val="DefenceHeading4"/>
      </w:pPr>
      <w:r>
        <w:t>immediately put in place arrangements to ensure that it strictly complies with:</w:t>
      </w:r>
    </w:p>
    <w:p w14:paraId="2449F952" w14:textId="7C91354B"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and</w:t>
      </w:r>
    </w:p>
    <w:p w14:paraId="44EE8FF0"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0F14B92A" w14:textId="625FCE9D" w:rsidR="0027435D" w:rsidRDefault="0027435D" w:rsidP="00EB36C3">
      <w:pPr>
        <w:pStyle w:val="DefenceHeading3"/>
      </w:pPr>
      <w:bookmarkStart w:id="2657" w:name="_Ref446576794"/>
      <w:r>
        <w:t xml:space="preserve">Subject to, if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applies,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the </w:t>
      </w:r>
      <w:r w:rsidR="009F0144" w:rsidRPr="00E2361C">
        <w:t>Contractor</w:t>
      </w:r>
      <w:r>
        <w:t xml:space="preserve"> must not:</w:t>
      </w:r>
      <w:bookmarkEnd w:id="2657"/>
    </w:p>
    <w:p w14:paraId="291044F8" w14:textId="77777777" w:rsidR="0027435D" w:rsidRDefault="0027435D" w:rsidP="00EB36C3">
      <w:pPr>
        <w:pStyle w:val="DefenceHeading4"/>
      </w:pPr>
      <w:r>
        <w:t xml:space="preserve">copy or otherwise reproduce in any form or medium the contents of the </w:t>
      </w:r>
      <w:r w:rsidR="00D7026C" w:rsidRPr="00E2361C">
        <w:t>Confidential Information</w:t>
      </w:r>
      <w:r>
        <w:t xml:space="preserve"> (or any part of it) or otherwise cause, permit or allow the </w:t>
      </w:r>
      <w:r w:rsidR="00D7026C" w:rsidRPr="00E2361C">
        <w:t>Confidential Information</w:t>
      </w:r>
      <w:r>
        <w:t xml:space="preserve"> (or any part of it) to be copied or reproduced in any form or medium; or</w:t>
      </w:r>
    </w:p>
    <w:p w14:paraId="7032A739" w14:textId="77777777" w:rsidR="0027435D" w:rsidRDefault="0027435D" w:rsidP="00EB36C3">
      <w:pPr>
        <w:pStyle w:val="DefenceHeading4"/>
      </w:pPr>
      <w:r>
        <w:t xml:space="preserve">disclose, use or deal with, the </w:t>
      </w:r>
      <w:r w:rsidR="00D7026C" w:rsidRPr="00E2361C">
        <w:t>Confidential Information</w:t>
      </w:r>
      <w:r>
        <w:t xml:space="preserve"> (or any part of it) or otherwise cause, permit or allow the </w:t>
      </w:r>
      <w:r w:rsidR="00D7026C" w:rsidRPr="00E2361C">
        <w:t>Confidential Information</w:t>
      </w:r>
      <w:r>
        <w:t xml:space="preserve"> (or any part of it) to be disclosed, used or dealt with,</w:t>
      </w:r>
    </w:p>
    <w:p w14:paraId="62461A55" w14:textId="77777777" w:rsidR="0027435D" w:rsidRDefault="0027435D" w:rsidP="00EB36C3">
      <w:pPr>
        <w:pStyle w:val="DefenceIndent"/>
      </w:pPr>
      <w:r>
        <w:t xml:space="preserve">for any purpose other than performing the </w:t>
      </w:r>
      <w:r w:rsidR="000B3220" w:rsidRPr="00E2361C">
        <w:t>Contractor's Activities</w:t>
      </w:r>
      <w:r>
        <w:t xml:space="preserve"> and achieving </w:t>
      </w:r>
      <w:r w:rsidR="001C716E" w:rsidRPr="00E2361C">
        <w:t>Completion</w:t>
      </w:r>
      <w:r>
        <w:t xml:space="preserve"> of the </w:t>
      </w:r>
      <w:r w:rsidR="00D025B5" w:rsidRPr="00E2361C">
        <w:t>Works</w:t>
      </w:r>
      <w:r>
        <w:t xml:space="preserve">. </w:t>
      </w:r>
    </w:p>
    <w:p w14:paraId="366D2CFC" w14:textId="77777777" w:rsidR="0027435D" w:rsidRDefault="00D824B8" w:rsidP="00EB36C3">
      <w:pPr>
        <w:pStyle w:val="DefenceHeading3"/>
      </w:pPr>
      <w:r>
        <w:t xml:space="preserve">The </w:t>
      </w:r>
      <w:r w:rsidR="009F0144" w:rsidRPr="00E2361C">
        <w:t>Contractor</w:t>
      </w:r>
      <w:r>
        <w:t xml:space="preserve"> </w:t>
      </w:r>
      <w:r w:rsidR="0027435D">
        <w:t xml:space="preserve">must ensure that all </w:t>
      </w:r>
      <w:r w:rsidR="004413F7" w:rsidRPr="00E2361C">
        <w:t>Recipient</w:t>
      </w:r>
      <w:r w:rsidR="0027435D" w:rsidRPr="00E2361C">
        <w:t>s</w:t>
      </w:r>
      <w:r w:rsidR="0027435D">
        <w:t xml:space="preserve"> of </w:t>
      </w:r>
      <w:r w:rsidR="00D7026C" w:rsidRPr="00E2361C">
        <w:t>Confidential Information</w:t>
      </w:r>
      <w:r w:rsidR="0027435D">
        <w:t xml:space="preserve">: </w:t>
      </w:r>
    </w:p>
    <w:p w14:paraId="15638DED" w14:textId="77777777" w:rsidR="0027435D" w:rsidRDefault="0027435D" w:rsidP="00EB36C3">
      <w:pPr>
        <w:pStyle w:val="DefenceHeading4"/>
      </w:pPr>
      <w:r>
        <w:t xml:space="preserve">strictly comply with: </w:t>
      </w:r>
    </w:p>
    <w:p w14:paraId="2748706D" w14:textId="0897E525"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and</w:t>
      </w:r>
    </w:p>
    <w:p w14:paraId="210DC956"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28F1A383" w14:textId="77777777" w:rsidR="0027435D" w:rsidRDefault="0027435D" w:rsidP="00EB36C3">
      <w:pPr>
        <w:pStyle w:val="DefenceHeading4"/>
      </w:pPr>
      <w:r>
        <w:t>immediately put in place arrangements to ensure that they strictly comply with:</w:t>
      </w:r>
    </w:p>
    <w:p w14:paraId="591AA611" w14:textId="625E72CD"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and</w:t>
      </w:r>
    </w:p>
    <w:p w14:paraId="6E61ACF8"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34359B48" w14:textId="77777777" w:rsidR="0027435D" w:rsidRDefault="0027435D" w:rsidP="00EB36C3">
      <w:pPr>
        <w:pStyle w:val="DefenceHeading4"/>
      </w:pPr>
      <w:r>
        <w:t xml:space="preserve">do not do or omit to do anything which, if done or omitted to be done by the </w:t>
      </w:r>
      <w:r w:rsidR="009F0144" w:rsidRPr="00E2361C">
        <w:t>Contractor</w:t>
      </w:r>
      <w:r>
        <w:t xml:space="preserve">, would be a breach of: </w:t>
      </w:r>
    </w:p>
    <w:p w14:paraId="0792F64C" w14:textId="7B0EDF80" w:rsidR="0027435D" w:rsidRDefault="0027435D" w:rsidP="00EB36C3">
      <w:pPr>
        <w:pStyle w:val="DefenceHeading5"/>
      </w:pPr>
      <w:r>
        <w:lastRenderedPageBreak/>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xml:space="preserve">; or </w:t>
      </w:r>
    </w:p>
    <w:p w14:paraId="2BFF6C9F" w14:textId="77777777" w:rsidR="0027435D" w:rsidRDefault="0027435D" w:rsidP="00EB36C3">
      <w:pPr>
        <w:pStyle w:val="DefenceHeading5"/>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rsidR="00233D6F">
        <w:t>).</w:t>
      </w:r>
    </w:p>
    <w:p w14:paraId="00F6CD48" w14:textId="77777777" w:rsidR="0027435D" w:rsidRDefault="0027435D" w:rsidP="00EB36C3">
      <w:pPr>
        <w:pStyle w:val="DefenceHeading3"/>
      </w:pPr>
      <w:r>
        <w:t xml:space="preserve">The </w:t>
      </w:r>
      <w:r w:rsidR="009F0144" w:rsidRPr="00E2361C">
        <w:t>Contractor</w:t>
      </w:r>
      <w:r>
        <w:t xml:space="preserve"> must: </w:t>
      </w:r>
    </w:p>
    <w:p w14:paraId="172DFB81" w14:textId="77777777" w:rsidR="0027435D" w:rsidRDefault="0027435D" w:rsidP="00EB36C3">
      <w:pPr>
        <w:pStyle w:val="DefenceHeading4"/>
      </w:pPr>
      <w:r>
        <w:t>ensure:</w:t>
      </w:r>
    </w:p>
    <w:p w14:paraId="5A164E1E" w14:textId="77777777" w:rsidR="0027435D" w:rsidRDefault="0027435D" w:rsidP="00EB36C3">
      <w:pPr>
        <w:pStyle w:val="DefenceHeading5"/>
      </w:pPr>
      <w:r>
        <w:t xml:space="preserve">the </w:t>
      </w:r>
      <w:r w:rsidR="00D7026C" w:rsidRPr="00E2361C">
        <w:t>Confidential Information</w:t>
      </w:r>
      <w:r>
        <w:t xml:space="preserve"> (or any part of it); and</w:t>
      </w:r>
    </w:p>
    <w:p w14:paraId="24BFBA77" w14:textId="77777777" w:rsidR="0027435D" w:rsidRDefault="0027435D" w:rsidP="00EB36C3">
      <w:pPr>
        <w:pStyle w:val="DefenceHeading5"/>
      </w:pPr>
      <w:r>
        <w:t xml:space="preserve">all documents, materials, media, information technology environments and all other things on or in which the </w:t>
      </w:r>
      <w:r w:rsidR="00D7026C" w:rsidRPr="00E2361C">
        <w:t>Confidential Information</w:t>
      </w:r>
      <w:r>
        <w:t xml:space="preserve"> (or any part of it) may be or is recorded, contained, set out, referred to, stored, processed or communicated (including via electronic or similar means),</w:t>
      </w:r>
    </w:p>
    <w:p w14:paraId="6A61360E" w14:textId="77777777" w:rsidR="0027435D" w:rsidRDefault="0027435D" w:rsidP="00EB36C3">
      <w:pPr>
        <w:pStyle w:val="DefenceIndent2"/>
      </w:pPr>
      <w:r>
        <w:t xml:space="preserve">are strictly kept: </w:t>
      </w:r>
    </w:p>
    <w:p w14:paraId="2E639439" w14:textId="77777777" w:rsidR="0027435D" w:rsidRDefault="0027435D" w:rsidP="00EB36C3">
      <w:pPr>
        <w:pStyle w:val="DefenceHeading5"/>
      </w:pPr>
      <w:r w:rsidRPr="00EB36C3">
        <w:t>secure</w:t>
      </w:r>
      <w:r>
        <w:t xml:space="preserve"> and protected at all times from all unauthorised use, access, configuration and administration (or similar); and</w:t>
      </w:r>
    </w:p>
    <w:p w14:paraId="3D3A2014" w14:textId="77777777" w:rsidR="0027435D" w:rsidRDefault="0027435D" w:rsidP="00EB36C3">
      <w:pPr>
        <w:pStyle w:val="DefenceHeading5"/>
      </w:pPr>
      <w:r>
        <w:t xml:space="preserve">otherwise in accordance with all </w:t>
      </w:r>
      <w:r w:rsidR="00453849" w:rsidRPr="00E2361C">
        <w:t>Separation Arrangements</w:t>
      </w:r>
      <w:r>
        <w:t>; and</w:t>
      </w:r>
    </w:p>
    <w:p w14:paraId="79ED8324" w14:textId="77777777" w:rsidR="0027435D" w:rsidRDefault="0027435D" w:rsidP="00760A7E">
      <w:pPr>
        <w:pStyle w:val="DefenceHeading4"/>
      </w:pPr>
      <w:r>
        <w:t xml:space="preserve">immediately: </w:t>
      </w:r>
    </w:p>
    <w:p w14:paraId="27CD0127" w14:textId="77777777" w:rsidR="0027435D" w:rsidRDefault="0027435D" w:rsidP="00760A7E">
      <w:pPr>
        <w:pStyle w:val="DefenceHeading5"/>
      </w:pPr>
      <w:r>
        <w:t xml:space="preserve">detect all actual or potential </w:t>
      </w:r>
      <w:r w:rsidR="00D7026C" w:rsidRPr="00E2361C">
        <w:t xml:space="preserve">Confidential </w:t>
      </w:r>
      <w:r w:rsidR="00D7026C" w:rsidRPr="00605609">
        <w:t>Information Incident</w:t>
      </w:r>
      <w:r w:rsidR="00254172" w:rsidRPr="00937DEA">
        <w:rPr>
          <w:rStyle w:val="Hyperlink"/>
          <w:color w:val="auto"/>
        </w:rPr>
        <w:t>s</w:t>
      </w:r>
      <w:r w:rsidRPr="00B56596">
        <w:t xml:space="preserve">; </w:t>
      </w:r>
    </w:p>
    <w:p w14:paraId="7EB1FF6B" w14:textId="77777777" w:rsidR="0027435D" w:rsidRDefault="0027435D" w:rsidP="00760A7E">
      <w:pPr>
        <w:pStyle w:val="DefenceHeading5"/>
      </w:pPr>
      <w:bookmarkStart w:id="2658" w:name="_Ref459304368"/>
      <w:r>
        <w:t xml:space="preserve">notify the </w:t>
      </w:r>
      <w:r w:rsidR="00944B08" w:rsidRPr="00E2361C">
        <w:t>Contract Administrator</w:t>
      </w:r>
      <w:r>
        <w:t xml:space="preserve"> if it becomes aware of any actual or potential </w:t>
      </w:r>
      <w:r w:rsidRPr="00E2361C">
        <w:t>Confidential Information Incident</w:t>
      </w:r>
      <w:r>
        <w:t>;</w:t>
      </w:r>
      <w:bookmarkEnd w:id="2658"/>
      <w:r>
        <w:t xml:space="preserve"> </w:t>
      </w:r>
    </w:p>
    <w:p w14:paraId="0DA0AC4D" w14:textId="77777777" w:rsidR="0027435D" w:rsidRDefault="0027435D" w:rsidP="00760A7E">
      <w:pPr>
        <w:pStyle w:val="DefenceHeading5"/>
      </w:pPr>
      <w:r>
        <w:t xml:space="preserve">take all steps necessary to prevent, end, avoid, mitigate or otherwise manage the adverse effect of any actual or potential </w:t>
      </w:r>
      <w:r w:rsidR="00D7026C" w:rsidRPr="00E2361C">
        <w:t>Confidential Information Incident</w:t>
      </w:r>
      <w:r>
        <w:t xml:space="preserve">; and </w:t>
      </w:r>
    </w:p>
    <w:p w14:paraId="67FEC655" w14:textId="77777777" w:rsidR="0027435D" w:rsidRDefault="0027435D" w:rsidP="00760A7E">
      <w:pPr>
        <w:pStyle w:val="DefenceHeading5"/>
      </w:pPr>
      <w:r>
        <w:t xml:space="preserve">strictly comply with 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w:t>
      </w:r>
    </w:p>
    <w:p w14:paraId="340BAC35" w14:textId="77777777" w:rsidR="0027435D" w:rsidRDefault="0027435D" w:rsidP="00760A7E">
      <w:pPr>
        <w:pStyle w:val="DefenceIndent"/>
      </w:pPr>
      <w:r>
        <w:t xml:space="preserve">(together the </w:t>
      </w:r>
      <w:r w:rsidRPr="00453849">
        <w:rPr>
          <w:b/>
        </w:rPr>
        <w:t>Confidential Information</w:t>
      </w:r>
      <w:r w:rsidRPr="00760A7E">
        <w:rPr>
          <w:b/>
        </w:rPr>
        <w:t xml:space="preserve"> Requirements</w:t>
      </w:r>
      <w:r>
        <w:t xml:space="preserve">). </w:t>
      </w:r>
    </w:p>
    <w:p w14:paraId="3EDA345C" w14:textId="77777777" w:rsidR="0027435D" w:rsidRDefault="0027435D" w:rsidP="0027435D">
      <w:pPr>
        <w:pStyle w:val="DefenceHeading2"/>
      </w:pPr>
      <w:bookmarkStart w:id="2659" w:name="_Ref445715531"/>
      <w:bookmarkStart w:id="2660" w:name="_Toc110956552"/>
      <w:bookmarkStart w:id="2661" w:name="_Toc136769930"/>
      <w:r>
        <w:t xml:space="preserve">Return, </w:t>
      </w:r>
      <w:r w:rsidR="008B621B">
        <w:t>D</w:t>
      </w:r>
      <w:r>
        <w:t xml:space="preserve">estruction and </w:t>
      </w:r>
      <w:r w:rsidR="008B621B">
        <w:t>E</w:t>
      </w:r>
      <w:r>
        <w:t>rasure of Confidential Information</w:t>
      </w:r>
      <w:bookmarkEnd w:id="2659"/>
      <w:bookmarkEnd w:id="2660"/>
      <w:bookmarkEnd w:id="2661"/>
    </w:p>
    <w:p w14:paraId="541795B9" w14:textId="77777777" w:rsidR="0027435D" w:rsidRDefault="0027435D" w:rsidP="00760A7E">
      <w:pPr>
        <w:pStyle w:val="DefenceHeading3"/>
      </w:pPr>
      <w:r>
        <w:t xml:space="preserve">Within 7 days of: </w:t>
      </w:r>
    </w:p>
    <w:p w14:paraId="27D7AE0E" w14:textId="77777777" w:rsidR="0027435D" w:rsidRDefault="0027435D" w:rsidP="00760A7E">
      <w:pPr>
        <w:pStyle w:val="DefenceHeading4"/>
      </w:pPr>
      <w:r>
        <w:t xml:space="preserve">a request from the </w:t>
      </w:r>
      <w:r w:rsidR="00944B08" w:rsidRPr="00E2361C">
        <w:t>Contract Administrator</w:t>
      </w:r>
      <w:r>
        <w:t>, at any time;</w:t>
      </w:r>
    </w:p>
    <w:p w14:paraId="183D0C61" w14:textId="35C6261B" w:rsidR="0027435D" w:rsidRDefault="0027435D" w:rsidP="00760A7E">
      <w:pPr>
        <w:pStyle w:val="DefenceHeading4"/>
      </w:pPr>
      <w:r>
        <w:t xml:space="preserve">the termination of the </w:t>
      </w:r>
      <w:r w:rsidR="008A3BB2" w:rsidRPr="00E2361C">
        <w:t>Contract</w:t>
      </w:r>
      <w:r>
        <w:t xml:space="preserve"> under </w:t>
      </w:r>
      <w:r w:rsidRPr="00056A3C">
        <w:t xml:space="preserve">clause </w:t>
      </w:r>
      <w:r w:rsidR="00741534" w:rsidRPr="00056A3C">
        <w:fldChar w:fldCharType="begin"/>
      </w:r>
      <w:r w:rsidR="00741534" w:rsidRPr="00056A3C">
        <w:instrText xml:space="preserve"> REF _Ref71638259 \r \h </w:instrText>
      </w:r>
      <w:r w:rsidR="00741534">
        <w:instrText xml:space="preserve"> \* MERGEFORMAT </w:instrText>
      </w:r>
      <w:r w:rsidR="00741534" w:rsidRPr="00056A3C">
        <w:fldChar w:fldCharType="separate"/>
      </w:r>
      <w:r w:rsidR="00214954">
        <w:t>14</w:t>
      </w:r>
      <w:r w:rsidR="00741534" w:rsidRPr="00056A3C">
        <w:fldChar w:fldCharType="end"/>
      </w:r>
      <w:r>
        <w:t xml:space="preserve"> or otherwise at law; or </w:t>
      </w:r>
    </w:p>
    <w:p w14:paraId="7910AF0A" w14:textId="77777777" w:rsidR="0027435D" w:rsidRDefault="0027435D" w:rsidP="00760A7E">
      <w:pPr>
        <w:pStyle w:val="DefenceHeading4"/>
      </w:pPr>
      <w:r>
        <w:t xml:space="preserve">the expiry of the last </w:t>
      </w:r>
      <w:r w:rsidR="000B3220" w:rsidRPr="00E2361C">
        <w:t>Defects Liability Period</w:t>
      </w:r>
      <w:r>
        <w:t>,</w:t>
      </w:r>
    </w:p>
    <w:p w14:paraId="10180F9E" w14:textId="77777777" w:rsidR="0027435D" w:rsidRDefault="0027435D" w:rsidP="00760A7E">
      <w:pPr>
        <w:pStyle w:val="DefenceIndent"/>
      </w:pPr>
      <w:r>
        <w:t xml:space="preserve">the </w:t>
      </w:r>
      <w:r w:rsidR="009F0144" w:rsidRPr="00E2361C">
        <w:t>Contractor</w:t>
      </w:r>
      <w:r>
        <w:t xml:space="preserve"> must:</w:t>
      </w:r>
    </w:p>
    <w:p w14:paraId="061BD2FB" w14:textId="4D98681B" w:rsidR="0027435D" w:rsidRDefault="0027435D" w:rsidP="0017292B">
      <w:pPr>
        <w:pStyle w:val="DefenceHeading4"/>
      </w:pPr>
      <w:r>
        <w:t xml:space="preserve">subject to paragraph </w:t>
      </w:r>
      <w:r w:rsidR="007624E3">
        <w:fldChar w:fldCharType="begin"/>
      </w:r>
      <w:r w:rsidR="007624E3">
        <w:instrText xml:space="preserve"> REF _Ref445716007 \n \h </w:instrText>
      </w:r>
      <w:r w:rsidR="007624E3">
        <w:fldChar w:fldCharType="separate"/>
      </w:r>
      <w:r w:rsidR="00214954">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w:t>
      </w:r>
      <w:r w:rsidR="002243AA">
        <w:t>r</w:t>
      </w:r>
      <w:r>
        <w:t xml:space="preserve"> request </w:t>
      </w:r>
      <w:r w:rsidR="00BF6DBD">
        <w:t xml:space="preserve">(if any) </w:t>
      </w:r>
      <w:r>
        <w:t>promptly:</w:t>
      </w:r>
    </w:p>
    <w:p w14:paraId="74798B99" w14:textId="77777777" w:rsidR="0027435D" w:rsidRDefault="005F4BFD" w:rsidP="0017292B">
      <w:pPr>
        <w:pStyle w:val="DefenceHeading5"/>
      </w:pPr>
      <w:r>
        <w:t xml:space="preserve">where the Confidential Information is in a tangible form, </w:t>
      </w:r>
      <w:r w:rsidR="0027435D">
        <w:t xml:space="preserve">securely and appropriately return all copies of </w:t>
      </w:r>
      <w:r>
        <w:t xml:space="preserve">that </w:t>
      </w:r>
      <w:r w:rsidR="00D7026C" w:rsidRPr="00E2361C">
        <w:t>Confidential Information</w:t>
      </w:r>
      <w:r w:rsidR="0027435D">
        <w:t xml:space="preserve"> to the </w:t>
      </w:r>
      <w:r w:rsidR="00944B08" w:rsidRPr="00E2361C">
        <w:t>Contract Administrator</w:t>
      </w:r>
      <w:r w:rsidR="0027435D">
        <w:t>;</w:t>
      </w:r>
    </w:p>
    <w:p w14:paraId="75ED510F" w14:textId="77777777" w:rsidR="0027435D" w:rsidRDefault="0027435D" w:rsidP="0017292B">
      <w:pPr>
        <w:pStyle w:val="DefenceHeading5"/>
      </w:pPr>
      <w:r>
        <w:t xml:space="preserve">securely and appropriately destroy and erase all copies of the </w:t>
      </w:r>
      <w:r w:rsidR="00D7026C" w:rsidRPr="00E2361C">
        <w:t>Confidential Information</w:t>
      </w:r>
      <w:r>
        <w:t xml:space="preserve"> (whether in a tangible or intangible form); </w:t>
      </w:r>
    </w:p>
    <w:p w14:paraId="2C4B9C9E" w14:textId="77777777" w:rsidR="0027435D" w:rsidRDefault="0027435D" w:rsidP="0017292B">
      <w:pPr>
        <w:pStyle w:val="DefenceHeading5"/>
      </w:pPr>
      <w:r>
        <w:lastRenderedPageBreak/>
        <w:t xml:space="preserve">ensure all </w:t>
      </w:r>
      <w:r w:rsidR="00242353" w:rsidRPr="00E2361C">
        <w:t>Recipients</w:t>
      </w:r>
      <w:r>
        <w:t xml:space="preserve"> of </w:t>
      </w:r>
      <w:r w:rsidR="00D7026C" w:rsidRPr="00E2361C">
        <w:t>Confidential Information</w:t>
      </w:r>
      <w:r>
        <w:t xml:space="preserve"> (or any part of it) promptly securely and appropriately return, destroy and erase all copies of the </w:t>
      </w:r>
      <w:r w:rsidR="00D7026C" w:rsidRPr="00E2361C">
        <w:t>Confidential Information</w:t>
      </w:r>
      <w:r>
        <w:t xml:space="preserve"> (whether in a tangible or intangible form); and </w:t>
      </w:r>
    </w:p>
    <w:p w14:paraId="6BC43017" w14:textId="77777777" w:rsidR="0027435D" w:rsidRDefault="0027435D" w:rsidP="0017292B">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w:t>
      </w:r>
      <w:r w:rsidR="00242164">
        <w:t xml:space="preserve"> the</w:t>
      </w:r>
      <w:r>
        <w:t xml:space="preserve"> </w:t>
      </w:r>
      <w:r w:rsidR="001556EC" w:rsidRPr="00E2361C">
        <w:t>Commonwealth</w:t>
      </w:r>
      <w:r>
        <w:t xml:space="preserve"> (acting reasonably) confirming that the </w:t>
      </w:r>
      <w:r w:rsidR="00D7026C" w:rsidRPr="00E2361C">
        <w:t>Confidential Information</w:t>
      </w:r>
      <w:r>
        <w:t xml:space="preserve"> has been securely and appropriately returned, destroyed or erased by the </w:t>
      </w:r>
      <w:r w:rsidR="009F0144" w:rsidRPr="00E2361C">
        <w:t>Contractor</w:t>
      </w:r>
      <w:r>
        <w:t xml:space="preserve"> and all </w:t>
      </w:r>
      <w:r w:rsidR="00242353" w:rsidRPr="00E2361C">
        <w:t>Recipients</w:t>
      </w:r>
      <w:r>
        <w:t>; and</w:t>
      </w:r>
    </w:p>
    <w:p w14:paraId="6075C243" w14:textId="77777777" w:rsidR="0027435D" w:rsidRDefault="0027435D" w:rsidP="0017292B">
      <w:pPr>
        <w:pStyle w:val="DefenceHeading4"/>
      </w:pPr>
      <w:r>
        <w:t xml:space="preserve">promptly notify the </w:t>
      </w:r>
      <w:r w:rsidR="00944B08" w:rsidRPr="00E2361C">
        <w:t>Contract Administrator</w:t>
      </w:r>
      <w:r>
        <w:t xml:space="preserve"> of all </w:t>
      </w:r>
      <w:r w:rsidR="00D7026C" w:rsidRPr="00E2361C">
        <w:t>Confidential Information</w:t>
      </w:r>
      <w:r>
        <w:t xml:space="preserve"> (or any part of it) which the </w:t>
      </w:r>
      <w:r w:rsidR="009F0144" w:rsidRPr="00E2361C">
        <w:t>Contractor</w:t>
      </w:r>
      <w:r w:rsidR="004413F7">
        <w:t xml:space="preserve"> </w:t>
      </w:r>
      <w:r>
        <w:t xml:space="preserve">knows or ought to know: </w:t>
      </w:r>
    </w:p>
    <w:p w14:paraId="20AA715D" w14:textId="77777777" w:rsidR="0027435D" w:rsidRDefault="0027435D" w:rsidP="0017292B">
      <w:pPr>
        <w:pStyle w:val="DefenceHeading5"/>
      </w:pPr>
      <w:r>
        <w:t xml:space="preserve">has not been securely and appropriately returned, destroyed or erased by the </w:t>
      </w:r>
      <w:r w:rsidR="009F0144" w:rsidRPr="00E2361C">
        <w:t>Contractor</w:t>
      </w:r>
      <w:r>
        <w:t xml:space="preserve"> and all </w:t>
      </w:r>
      <w:r w:rsidR="00242353" w:rsidRPr="00E2361C">
        <w:t>Recipients</w:t>
      </w:r>
      <w:r>
        <w:t>; and</w:t>
      </w:r>
    </w:p>
    <w:p w14:paraId="45CBBB46" w14:textId="77777777" w:rsidR="0027435D" w:rsidRDefault="0027435D" w:rsidP="0017292B">
      <w:pPr>
        <w:pStyle w:val="DefenceHeading5"/>
      </w:pPr>
      <w:r>
        <w:t xml:space="preserve">is beyond the </w:t>
      </w:r>
      <w:r w:rsidR="004413F7" w:rsidRPr="00E2361C">
        <w:t>Contractor</w:t>
      </w:r>
      <w:r w:rsidRPr="00E2361C">
        <w:t>'s</w:t>
      </w:r>
      <w:r>
        <w:t xml:space="preserve"> (or a </w:t>
      </w:r>
      <w:r w:rsidR="004413F7" w:rsidRPr="00E2361C">
        <w:t>Recipient</w:t>
      </w:r>
      <w:r w:rsidRPr="00E2361C">
        <w:t>'s</w:t>
      </w:r>
      <w:r>
        <w:t xml:space="preserve">) possession, power, custody or control, </w:t>
      </w:r>
    </w:p>
    <w:p w14:paraId="33DC5900" w14:textId="7CB06A2C" w:rsidR="0027435D" w:rsidRDefault="0027435D" w:rsidP="0017292B">
      <w:pPr>
        <w:pStyle w:val="DefenceIndent2"/>
      </w:pPr>
      <w:r>
        <w:t xml:space="preserve">giving full particulars (including the nature and extent of the </w:t>
      </w:r>
      <w:r w:rsidR="00D7026C" w:rsidRPr="00E2361C">
        <w:t>Confidential Information</w:t>
      </w:r>
      <w:r w:rsidR="0019160F">
        <w:t>,</w:t>
      </w:r>
      <w:r>
        <w:t xml:space="preserve"> precise location, entity in possession, custody or control and all relevant </w:t>
      </w:r>
      <w:r w:rsidR="00D7026C" w:rsidRPr="00E2361C">
        <w:t>Confidential Information</w:t>
      </w:r>
      <w:r>
        <w:t xml:space="preserve"> and information security arrangements).</w:t>
      </w:r>
    </w:p>
    <w:p w14:paraId="274F3669" w14:textId="77777777" w:rsidR="002243AA" w:rsidRDefault="00D33BF3" w:rsidP="002243AA">
      <w:pPr>
        <w:pStyle w:val="DefenceHeading3"/>
      </w:pPr>
      <w:bookmarkStart w:id="2662" w:name="_Ref445716007"/>
      <w:r>
        <w:t>To the extent required by a</w:t>
      </w:r>
      <w:r w:rsidR="002243AA">
        <w:t xml:space="preserve"> </w:t>
      </w:r>
      <w:r w:rsidR="00F90F5B" w:rsidRPr="00E2361C">
        <w:t>Statutory Requirement</w:t>
      </w:r>
      <w:r w:rsidR="002243AA">
        <w:t xml:space="preserve"> or to maintain compliance with the </w:t>
      </w:r>
      <w:r w:rsidR="002243AA" w:rsidRPr="00E2361C">
        <w:t>Contractor's</w:t>
      </w:r>
      <w:r w:rsidR="002243AA">
        <w:t xml:space="preserve"> quality assurance procedure, system or framework, the </w:t>
      </w:r>
      <w:r w:rsidR="009F0144" w:rsidRPr="00E2361C">
        <w:t>Contractor</w:t>
      </w:r>
      <w:r w:rsidR="004413F7">
        <w:t xml:space="preserve"> </w:t>
      </w:r>
      <w:r w:rsidR="002243AA">
        <w:t xml:space="preserve">may keep one copy of the </w:t>
      </w:r>
      <w:r w:rsidR="00D7026C" w:rsidRPr="00E2361C">
        <w:t>Confidential Information</w:t>
      </w:r>
      <w:r w:rsidR="002243AA">
        <w:t xml:space="preserve"> for its records subject to the </w:t>
      </w:r>
      <w:r w:rsidR="009F0144" w:rsidRPr="00E2361C">
        <w:t>Contractor</w:t>
      </w:r>
      <w:r w:rsidR="002243AA">
        <w:t>:</w:t>
      </w:r>
      <w:bookmarkEnd w:id="2662"/>
    </w:p>
    <w:p w14:paraId="24E712B8" w14:textId="77777777" w:rsidR="002243AA" w:rsidRDefault="002243AA" w:rsidP="002243AA">
      <w:pPr>
        <w:pStyle w:val="DefenceHeading4"/>
      </w:pPr>
      <w:r>
        <w:t xml:space="preserve">promptly notifying the </w:t>
      </w:r>
      <w:r w:rsidR="00944B08" w:rsidRPr="00E2361C">
        <w:t>Contract Administrator</w:t>
      </w:r>
      <w:r>
        <w:t xml:space="preserve"> of all </w:t>
      </w:r>
      <w:r w:rsidR="00D7026C" w:rsidRPr="00E2361C">
        <w:t>Confidential Information</w:t>
      </w:r>
      <w:r>
        <w:t xml:space="preserve"> </w:t>
      </w:r>
      <w:r w:rsidR="006B05BB">
        <w:t>i</w:t>
      </w:r>
      <w:r>
        <w:t xml:space="preserve">t </w:t>
      </w:r>
      <w:r w:rsidR="00D33BF3">
        <w:t xml:space="preserve">proposes to keep and the detailed </w:t>
      </w:r>
      <w:r>
        <w:t xml:space="preserve">basis for doing so; and </w:t>
      </w:r>
    </w:p>
    <w:p w14:paraId="4FC5D5A4" w14:textId="7EEBC61D" w:rsidR="002243AA" w:rsidRDefault="002243AA" w:rsidP="002243AA">
      <w:pPr>
        <w:pStyle w:val="DefenceHeading4"/>
      </w:pPr>
      <w:r>
        <w:t xml:space="preserve">maintaining the information security of the </w:t>
      </w:r>
      <w:r w:rsidR="00D7026C" w:rsidRPr="00E2361C">
        <w:t>Confidential Information</w:t>
      </w:r>
      <w:r>
        <w:t xml:space="preserve"> in accordance with clause </w:t>
      </w:r>
      <w:r>
        <w:fldChar w:fldCharType="begin"/>
      </w:r>
      <w:r>
        <w:instrText xml:space="preserve"> REF _Ref445715532 \w \h </w:instrText>
      </w:r>
      <w:r>
        <w:fldChar w:fldCharType="separate"/>
      </w:r>
      <w:r w:rsidR="00214954">
        <w:t>21</w:t>
      </w:r>
      <w:r>
        <w:fldChar w:fldCharType="end"/>
      </w:r>
      <w:r>
        <w:t xml:space="preserve">. </w:t>
      </w:r>
    </w:p>
    <w:p w14:paraId="73A1C247" w14:textId="77FA7993" w:rsidR="0027435D" w:rsidRDefault="0027435D" w:rsidP="0017292B">
      <w:pPr>
        <w:pStyle w:val="DefenceHeading3"/>
      </w:pPr>
      <w:r>
        <w:t xml:space="preserve">The </w:t>
      </w:r>
      <w:r w:rsidR="009F0144" w:rsidRPr="00E2361C">
        <w:t>Contractor</w:t>
      </w:r>
      <w:r>
        <w:t xml:space="preserve"> acknowledges and agrees that the return, destruction or erasure of the </w:t>
      </w:r>
      <w:r w:rsidR="00D7026C" w:rsidRPr="00E2361C">
        <w:t>Confidential Information</w:t>
      </w:r>
      <w:r>
        <w:t xml:space="preserve"> does not affect the </w:t>
      </w:r>
      <w:r w:rsidR="004413F7" w:rsidRPr="00E2361C">
        <w:t>Contractor</w:t>
      </w:r>
      <w:r w:rsidRPr="00E2361C">
        <w:t>'s</w:t>
      </w:r>
      <w:r>
        <w:t xml:space="preserve"> obligations under clause </w:t>
      </w:r>
      <w:r w:rsidR="00593B9B">
        <w:fldChar w:fldCharType="begin"/>
      </w:r>
      <w:r w:rsidR="00593B9B">
        <w:instrText xml:space="preserve"> REF _Ref445715532 \r \h </w:instrText>
      </w:r>
      <w:r w:rsidR="00593B9B">
        <w:fldChar w:fldCharType="separate"/>
      </w:r>
      <w:r w:rsidR="00214954">
        <w:t>21</w:t>
      </w:r>
      <w:r w:rsidR="00593B9B">
        <w:fldChar w:fldCharType="end"/>
      </w:r>
      <w:r>
        <w:t xml:space="preserve">. </w:t>
      </w:r>
    </w:p>
    <w:p w14:paraId="1FA7057F" w14:textId="77777777" w:rsidR="0027435D" w:rsidRDefault="0027435D" w:rsidP="0027435D">
      <w:pPr>
        <w:pStyle w:val="DefenceHeading2"/>
      </w:pPr>
      <w:bookmarkStart w:id="2663" w:name="_Ref450127071"/>
      <w:bookmarkStart w:id="2664" w:name="_Toc110956553"/>
      <w:bookmarkStart w:id="2665" w:name="_Toc136769931"/>
      <w:r>
        <w:t>Compliance</w:t>
      </w:r>
      <w:bookmarkEnd w:id="2663"/>
      <w:bookmarkEnd w:id="2664"/>
      <w:bookmarkEnd w:id="2665"/>
    </w:p>
    <w:p w14:paraId="658A9B99" w14:textId="77777777" w:rsidR="0027435D" w:rsidRDefault="0027435D" w:rsidP="0027435D">
      <w:pPr>
        <w:pStyle w:val="DefenceNormal"/>
      </w:pPr>
      <w:r>
        <w:t xml:space="preserve">Within 24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9F0144" w:rsidRPr="00E2361C">
        <w:t>Contractor</w:t>
      </w:r>
      <w:r w:rsidR="004413F7">
        <w:t xml:space="preserve"> </w:t>
      </w:r>
      <w:r>
        <w:t xml:space="preserve">must: </w:t>
      </w:r>
    </w:p>
    <w:p w14:paraId="11801AD8" w14:textId="77777777" w:rsidR="0027435D" w:rsidRDefault="0027435D" w:rsidP="0017292B">
      <w:pPr>
        <w:pStyle w:val="DefenceHeading3"/>
      </w:pPr>
      <w:r>
        <w:t xml:space="preserve">provide the </w:t>
      </w:r>
      <w:r w:rsidR="00944B08" w:rsidRPr="00E2361C">
        <w:t>Contract Administrator</w:t>
      </w:r>
      <w:r>
        <w:t xml:space="preserve"> with:</w:t>
      </w:r>
    </w:p>
    <w:p w14:paraId="7A929746" w14:textId="0D47D644" w:rsidR="0027435D" w:rsidRDefault="0027435D" w:rsidP="0017292B">
      <w:pPr>
        <w:pStyle w:val="DefenceHeading4"/>
      </w:pPr>
      <w:r>
        <w:t xml:space="preserve">evidence of the </w:t>
      </w:r>
      <w:r w:rsidR="004413F7" w:rsidRPr="00E2361C">
        <w:t>Contractor</w:t>
      </w:r>
      <w:r w:rsidRPr="00E2361C">
        <w:t>'s</w:t>
      </w:r>
      <w:r>
        <w:t xml:space="preserve"> and all </w:t>
      </w:r>
      <w:r w:rsidR="008337A7"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214954">
        <w:t>21</w:t>
      </w:r>
      <w:r w:rsidR="002243AA">
        <w:fldChar w:fldCharType="end"/>
      </w:r>
      <w:r>
        <w:t xml:space="preserve"> (including any </w:t>
      </w:r>
      <w:r w:rsidR="00453849" w:rsidRPr="00E2361C">
        <w:t>Separation Arrangements</w:t>
      </w:r>
      <w:r>
        <w:t xml:space="preserve"> and the </w:t>
      </w:r>
      <w:r w:rsidR="00D7026C" w:rsidRPr="00E2361C">
        <w:t>Confidential Information</w:t>
      </w:r>
      <w:r w:rsidRPr="00D7026C">
        <w:t xml:space="preserve"> Requirements</w:t>
      </w:r>
      <w:r>
        <w:t xml:space="preserve">), including all arrangements that the </w:t>
      </w:r>
      <w:r w:rsidR="009F0144" w:rsidRPr="00E2361C">
        <w:t>Contractor</w:t>
      </w:r>
      <w:r w:rsidR="004413F7">
        <w:t xml:space="preserve"> </w:t>
      </w:r>
      <w:r>
        <w:t xml:space="preserve">and all </w:t>
      </w:r>
      <w:r w:rsidR="00242353" w:rsidRPr="00E2361C">
        <w:t>Recipients</w:t>
      </w:r>
      <w:r>
        <w:t xml:space="preserve"> have in place; and</w:t>
      </w:r>
    </w:p>
    <w:p w14:paraId="64C24B38" w14:textId="7AD21729" w:rsidR="0027435D" w:rsidRDefault="0027435D" w:rsidP="0017292B">
      <w:pPr>
        <w:pStyle w:val="DefenceHeading4"/>
      </w:pPr>
      <w:r>
        <w:t>a statutory declaration</w:t>
      </w:r>
      <w:r w:rsidR="004C063B">
        <w:t xml:space="preserve"> (or equivalent)</w:t>
      </w:r>
      <w:r>
        <w:t xml:space="preserve"> 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4413F7" w:rsidRPr="00E2361C">
        <w:t>Contractor</w:t>
      </w:r>
      <w:r w:rsidR="00E75A12" w:rsidRPr="00E2361C">
        <w:t>'</w:t>
      </w:r>
      <w:r w:rsidRPr="00E2361C">
        <w:t>s</w:t>
      </w:r>
      <w:r>
        <w:t xml:space="preserve"> and all </w:t>
      </w:r>
      <w:r w:rsidR="008F0C70"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214954">
        <w:t>21</w:t>
      </w:r>
      <w:r w:rsidR="002243AA">
        <w:fldChar w:fldCharType="end"/>
      </w:r>
      <w:r>
        <w:t xml:space="preserve"> (including any </w:t>
      </w:r>
      <w:r w:rsidR="00453849" w:rsidRPr="00E2361C">
        <w:t>Separation Arrangements</w:t>
      </w:r>
      <w:r>
        <w:t xml:space="preserve"> and the </w:t>
      </w:r>
      <w:r w:rsidR="00D7026C" w:rsidRPr="00E2361C">
        <w:t>Confidential Information</w:t>
      </w:r>
      <w:r w:rsidR="00BF6CF5" w:rsidRPr="00D7026C">
        <w:t xml:space="preserve"> Requirements</w:t>
      </w:r>
      <w:r w:rsidR="00F23A53">
        <w:t>)</w:t>
      </w:r>
      <w:r w:rsidR="006A2138">
        <w:t xml:space="preserve">, </w:t>
      </w:r>
    </w:p>
    <w:p w14:paraId="0CCC87AD" w14:textId="77777777" w:rsidR="00F23A53" w:rsidRDefault="00F23A53" w:rsidP="009071F0">
      <w:pPr>
        <w:pStyle w:val="DefenceIndent"/>
      </w:pPr>
      <w:r>
        <w:t>by the time and date specified in the request; and</w:t>
      </w:r>
    </w:p>
    <w:p w14:paraId="1D7DB3A5" w14:textId="7BAE6E09" w:rsidR="0027435D" w:rsidRDefault="0027435D" w:rsidP="0017292B">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9F0144" w:rsidRPr="00E2361C">
        <w:t>Contractor's</w:t>
      </w:r>
      <w:r w:rsidR="00BB4315">
        <w:t xml:space="preserve"> and all </w:t>
      </w:r>
      <w:r w:rsidR="00242353" w:rsidRPr="00E2361C">
        <w:t>Recipients'</w:t>
      </w:r>
      <w:r w:rsidR="00BB4315">
        <w:t xml:space="preserve"> </w:t>
      </w:r>
      <w:r w:rsidR="00D33BF3">
        <w:t>p</w:t>
      </w:r>
      <w:r>
        <w:t>remises, records, information technology environment</w:t>
      </w:r>
      <w:r w:rsidR="00D33BF3">
        <w:t>s</w:t>
      </w:r>
      <w:r>
        <w:t xml:space="preserve"> and equipment to enable the </w:t>
      </w:r>
      <w:r w:rsidR="001556EC" w:rsidRPr="00E2361C">
        <w:t>Commonwealth</w:t>
      </w:r>
      <w:r>
        <w:t xml:space="preserve"> and the </w:t>
      </w:r>
      <w:r w:rsidR="00944B08" w:rsidRPr="00E2361C">
        <w:t>Contract Administrator</w:t>
      </w:r>
      <w:r>
        <w:t xml:space="preserve"> to monitor and assess the </w:t>
      </w:r>
      <w:r w:rsidR="009F0144" w:rsidRPr="00E2361C">
        <w:t>Contractor's</w:t>
      </w:r>
      <w:r>
        <w:t xml:space="preserve"> and all </w:t>
      </w:r>
      <w:r w:rsidR="00242353" w:rsidRPr="00E2361C">
        <w:t>Recipients'</w:t>
      </w:r>
      <w:r>
        <w:t xml:space="preserve"> compliance with clause </w:t>
      </w:r>
      <w:r w:rsidR="002243AA">
        <w:fldChar w:fldCharType="begin"/>
      </w:r>
      <w:r w:rsidR="002243AA">
        <w:instrText xml:space="preserve"> REF _Ref445715532 \r \h </w:instrText>
      </w:r>
      <w:r w:rsidR="002243AA">
        <w:fldChar w:fldCharType="separate"/>
      </w:r>
      <w:r w:rsidR="00214954">
        <w:t>21</w:t>
      </w:r>
      <w:r w:rsidR="002243AA">
        <w:fldChar w:fldCharType="end"/>
      </w:r>
      <w:r>
        <w:t xml:space="preserve"> (including any </w:t>
      </w:r>
      <w:r w:rsidR="00453849" w:rsidRPr="00E2361C">
        <w:t>Separation Arrangements</w:t>
      </w:r>
      <w:r>
        <w:t xml:space="preserve"> and </w:t>
      </w:r>
      <w:r w:rsidR="00D7026C" w:rsidRPr="000179A2">
        <w:t>Confidential Information</w:t>
      </w:r>
      <w:r w:rsidR="00BF6CF5" w:rsidRPr="00D7026C">
        <w:t xml:space="preserve"> Requirements</w:t>
      </w:r>
      <w:r>
        <w:t>)</w:t>
      </w:r>
      <w:r w:rsidR="00E75A12">
        <w:t>,</w:t>
      </w:r>
      <w:r w:rsidR="00F23A53">
        <w:t xml:space="preserve"> by the time and date specified in the request</w:t>
      </w:r>
      <w:r>
        <w:t xml:space="preserve">. </w:t>
      </w:r>
    </w:p>
    <w:p w14:paraId="7A617277" w14:textId="77777777" w:rsidR="0027435D" w:rsidRDefault="008B621B" w:rsidP="0017292B">
      <w:pPr>
        <w:pStyle w:val="DefenceHeading2"/>
      </w:pPr>
      <w:bookmarkStart w:id="2666" w:name="_Toc110956554"/>
      <w:bookmarkStart w:id="2667" w:name="_Toc136769932"/>
      <w:r>
        <w:lastRenderedPageBreak/>
        <w:t>Acknowledgement, R</w:t>
      </w:r>
      <w:r w:rsidR="0027435D">
        <w:t xml:space="preserve">elease and </w:t>
      </w:r>
      <w:r>
        <w:t>I</w:t>
      </w:r>
      <w:r w:rsidR="0027435D">
        <w:t>ndemnity</w:t>
      </w:r>
      <w:bookmarkEnd w:id="2666"/>
      <w:bookmarkEnd w:id="2667"/>
    </w:p>
    <w:p w14:paraId="077141E9" w14:textId="77777777" w:rsidR="0027435D" w:rsidRDefault="0027435D" w:rsidP="0027435D">
      <w:pPr>
        <w:pStyle w:val="DefenceNormal"/>
      </w:pPr>
      <w:r>
        <w:t xml:space="preserve">Without limiting any other provision of the </w:t>
      </w:r>
      <w:r w:rsidR="008A3BB2" w:rsidRPr="00E2361C">
        <w:t>Contract</w:t>
      </w:r>
      <w:r>
        <w:t xml:space="preserve">, the </w:t>
      </w:r>
      <w:r w:rsidR="004413F7" w:rsidRPr="00E2361C">
        <w:t>Contractor</w:t>
      </w:r>
      <w:r>
        <w:t>:</w:t>
      </w:r>
    </w:p>
    <w:p w14:paraId="1EFA32BB" w14:textId="77777777" w:rsidR="0027435D" w:rsidRDefault="0027435D" w:rsidP="0017292B">
      <w:pPr>
        <w:pStyle w:val="DefenceHeading3"/>
      </w:pPr>
      <w:r>
        <w:t xml:space="preserve">acknowledges and agrees that: </w:t>
      </w:r>
    </w:p>
    <w:p w14:paraId="7F78F46A" w14:textId="7E7918D5" w:rsidR="0027435D" w:rsidRDefault="0027435D" w:rsidP="0017292B">
      <w:pPr>
        <w:pStyle w:val="DefenceHeading4"/>
      </w:pPr>
      <w:r>
        <w:t xml:space="preserve">the </w:t>
      </w:r>
      <w:r w:rsidR="001556EC" w:rsidRPr="00E2361C">
        <w:t>Commonwealth</w:t>
      </w:r>
      <w:r>
        <w:t xml:space="preserve"> has </w:t>
      </w:r>
      <w:r w:rsidR="002243AA">
        <w:t xml:space="preserve">entered into the </w:t>
      </w:r>
      <w:r w:rsidR="008A3BB2" w:rsidRPr="00E2361C">
        <w:t>Contract</w:t>
      </w:r>
      <w:r w:rsidR="002243AA">
        <w:t xml:space="preserve"> and</w:t>
      </w:r>
      <w:r w:rsidR="006A2138">
        <w:t>,</w:t>
      </w:r>
      <w:r w:rsidR="002243AA">
        <w:t xml:space="preserve"> if applicable</w:t>
      </w:r>
      <w:r w:rsidR="00D33BF3">
        <w:t>,</w:t>
      </w:r>
      <w:r w:rsidR="002243AA">
        <w:t xml:space="preserve"> has made payments to </w:t>
      </w:r>
      <w:r w:rsidR="00D824B8">
        <w:t xml:space="preserve">the </w:t>
      </w:r>
      <w:r w:rsidR="009F0144" w:rsidRPr="00E2361C">
        <w:t>Contractor</w:t>
      </w:r>
      <w:r w:rsidR="00D824B8">
        <w:t xml:space="preserve"> </w:t>
      </w:r>
      <w:r w:rsidR="002243AA">
        <w:t xml:space="preserve">under clause </w:t>
      </w:r>
      <w:r w:rsidR="002243AA">
        <w:fldChar w:fldCharType="begin"/>
      </w:r>
      <w:r w:rsidR="002243AA">
        <w:instrText xml:space="preserve"> REF _Ref71632415 \w \h </w:instrText>
      </w:r>
      <w:r w:rsidR="002243AA">
        <w:fldChar w:fldCharType="separate"/>
      </w:r>
      <w:r w:rsidR="00214954">
        <w:t>12.5</w:t>
      </w:r>
      <w:r w:rsidR="002243AA">
        <w:fldChar w:fldCharType="end"/>
      </w:r>
      <w:r w:rsidR="00D33BF3">
        <w:t xml:space="preserve">, </w:t>
      </w:r>
      <w:r>
        <w:t>strictly on the basis of, and in reliance upon, the obligations, warranties</w:t>
      </w:r>
      <w:r w:rsidR="00D84165">
        <w:t xml:space="preserve">, </w:t>
      </w:r>
      <w:r>
        <w:t>releases</w:t>
      </w:r>
      <w:r w:rsidR="00D84165">
        <w:t xml:space="preserve"> and indemnities</w:t>
      </w:r>
      <w:r>
        <w:t xml:space="preserve"> set out in clause </w:t>
      </w:r>
      <w:r w:rsidR="00593B9B">
        <w:fldChar w:fldCharType="begin"/>
      </w:r>
      <w:r w:rsidR="00593B9B">
        <w:instrText xml:space="preserve"> REF _Ref445715532 \r \h </w:instrText>
      </w:r>
      <w:r w:rsidR="00593B9B">
        <w:fldChar w:fldCharType="separate"/>
      </w:r>
      <w:r w:rsidR="00214954">
        <w:t>21</w:t>
      </w:r>
      <w:r w:rsidR="00593B9B">
        <w:fldChar w:fldCharType="end"/>
      </w:r>
      <w:r>
        <w:t xml:space="preserve">; </w:t>
      </w:r>
    </w:p>
    <w:p w14:paraId="5E458775" w14:textId="77777777" w:rsidR="00A06D95" w:rsidRDefault="0027435D" w:rsidP="0017292B">
      <w:pPr>
        <w:pStyle w:val="DefenceHeading4"/>
      </w:pPr>
      <w:r>
        <w:t xml:space="preserve">without limiting any other right or remedy of the </w:t>
      </w:r>
      <w:r w:rsidR="001556EC" w:rsidRPr="00E2361C">
        <w:t>Commonwealth</w:t>
      </w:r>
      <w:r w:rsidR="00AA6DEE">
        <w:t xml:space="preserve"> </w:t>
      </w:r>
      <w:r w:rsidR="0026576E">
        <w:t>(</w:t>
      </w:r>
      <w:r w:rsidR="00AA6DEE">
        <w:t xml:space="preserve">under </w:t>
      </w:r>
      <w:r w:rsidR="00FE5E07">
        <w:t xml:space="preserve">the </w:t>
      </w:r>
      <w:r w:rsidR="008A3BB2" w:rsidRPr="00E2361C">
        <w:t>Contract</w:t>
      </w:r>
      <w:r w:rsidR="00FE5E07">
        <w:t xml:space="preserve"> </w:t>
      </w:r>
      <w:r w:rsidR="00AA6DEE">
        <w:t>or otherwise at law</w:t>
      </w:r>
      <w:r w:rsidR="00781F27">
        <w:t xml:space="preserve"> or in equity</w:t>
      </w:r>
      <w:r w:rsidR="0026576E">
        <w:t>)</w:t>
      </w:r>
      <w:r>
        <w:t xml:space="preserve">, if </w:t>
      </w:r>
      <w:r w:rsidR="0021301D">
        <w:t xml:space="preserve">the </w:t>
      </w:r>
      <w:r w:rsidR="009F0144" w:rsidRPr="00E2361C">
        <w:t>Contractor</w:t>
      </w:r>
      <w:r w:rsidR="00A06D95">
        <w:t xml:space="preserve">: </w:t>
      </w:r>
    </w:p>
    <w:p w14:paraId="2C6A8492" w14:textId="41D494DC" w:rsidR="00A06D95" w:rsidRDefault="0021301D" w:rsidP="006A2138">
      <w:pPr>
        <w:pStyle w:val="DefenceHeading5"/>
      </w:pPr>
      <w:r>
        <w:t>notifies</w:t>
      </w:r>
      <w:r w:rsidR="00A06D95">
        <w:t xml:space="preserve"> </w:t>
      </w:r>
      <w:r w:rsidR="00460C5F" w:rsidRPr="00493F06">
        <w:t xml:space="preserve">the </w:t>
      </w:r>
      <w:r w:rsidR="00944B08" w:rsidRPr="00E2361C">
        <w:t>Contract Administrator</w:t>
      </w:r>
      <w:r w:rsidR="00460C5F">
        <w:t xml:space="preserve"> </w:t>
      </w:r>
      <w:r w:rsidR="00A06D95">
        <w:t xml:space="preserve">under clause </w:t>
      </w:r>
      <w:r w:rsidR="0095234D" w:rsidRPr="0095234D">
        <w:fldChar w:fldCharType="begin"/>
      </w:r>
      <w:r w:rsidR="0095234D" w:rsidRPr="0095234D">
        <w:instrText xml:space="preserve"> REF _Ref459304368 \w \h </w:instrText>
      </w:r>
      <w:r w:rsidR="0095234D">
        <w:instrText xml:space="preserve"> \* MERGEFORMAT </w:instrText>
      </w:r>
      <w:r w:rsidR="0095234D" w:rsidRPr="0095234D">
        <w:fldChar w:fldCharType="separate"/>
      </w:r>
      <w:r w:rsidR="00214954">
        <w:t>21.2(d)(ii)B</w:t>
      </w:r>
      <w:r w:rsidR="0095234D" w:rsidRPr="0095234D">
        <w:fldChar w:fldCharType="end"/>
      </w:r>
      <w:r w:rsidR="00A06D95">
        <w:t xml:space="preserve">; or </w:t>
      </w:r>
    </w:p>
    <w:p w14:paraId="0D6CB28E" w14:textId="77777777" w:rsidR="0027435D" w:rsidRDefault="0021301D" w:rsidP="006A2138">
      <w:pPr>
        <w:pStyle w:val="DefenceHeading5"/>
      </w:pPr>
      <w:r>
        <w:t xml:space="preserve">has </w:t>
      </w:r>
      <w:r w:rsidR="0027435D">
        <w:t xml:space="preserve">failed to strictly comply with: </w:t>
      </w:r>
    </w:p>
    <w:p w14:paraId="1E0A9913" w14:textId="522FABF9" w:rsidR="0027435D" w:rsidRDefault="0027435D" w:rsidP="006A2138">
      <w:pPr>
        <w:pStyle w:val="DefenceHeading6"/>
      </w:pPr>
      <w:r>
        <w:t xml:space="preserve">clause </w:t>
      </w:r>
      <w:r w:rsidR="00593B9B">
        <w:fldChar w:fldCharType="begin"/>
      </w:r>
      <w:r w:rsidR="00593B9B">
        <w:instrText xml:space="preserve"> REF _Ref445715532 \r \h </w:instrText>
      </w:r>
      <w:r w:rsidR="00593B9B">
        <w:fldChar w:fldCharType="separate"/>
      </w:r>
      <w:r w:rsidR="00214954">
        <w:t>21</w:t>
      </w:r>
      <w:r w:rsidR="00593B9B">
        <w:fldChar w:fldCharType="end"/>
      </w:r>
      <w:r>
        <w:t>; or</w:t>
      </w:r>
    </w:p>
    <w:p w14:paraId="179F3D2E" w14:textId="77777777" w:rsidR="0027435D" w:rsidRDefault="0027435D" w:rsidP="006A2138">
      <w:pPr>
        <w:pStyle w:val="DefenceHeading6"/>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t xml:space="preserve">), </w:t>
      </w:r>
    </w:p>
    <w:p w14:paraId="52FAC7EE" w14:textId="77777777" w:rsidR="0027435D" w:rsidRDefault="0027435D" w:rsidP="00D33BF3">
      <w:pPr>
        <w:pStyle w:val="DefenceIndent2"/>
      </w:pPr>
      <w:r>
        <w:t xml:space="preserve">the </w:t>
      </w:r>
      <w:r w:rsidR="001556EC" w:rsidRPr="00E2361C">
        <w:t>Commonwealth</w:t>
      </w:r>
      <w:r>
        <w:t xml:space="preserve"> may (in its absolute discretion) do any one or more of the following: </w:t>
      </w:r>
    </w:p>
    <w:p w14:paraId="79D4D478" w14:textId="3BF1DD84" w:rsidR="0027435D" w:rsidRDefault="0027435D" w:rsidP="00D33BF3">
      <w:pPr>
        <w:pStyle w:val="DefenceHeading5"/>
      </w:pPr>
      <w:r>
        <w:t xml:space="preserve">terminate the </w:t>
      </w:r>
      <w:r w:rsidR="008A3BB2" w:rsidRPr="00E2361C">
        <w:t>Contract</w:t>
      </w:r>
      <w:r>
        <w:t xml:space="preserve"> under </w:t>
      </w:r>
      <w:r w:rsidRPr="00056A3C">
        <w:t xml:space="preserve">clause </w:t>
      </w:r>
      <w:r w:rsidR="0095234D" w:rsidRPr="0095234D">
        <w:fldChar w:fldCharType="begin"/>
      </w:r>
      <w:r w:rsidR="0095234D" w:rsidRPr="0095234D">
        <w:instrText xml:space="preserve"> REF _Ref71638447 \w \h </w:instrText>
      </w:r>
      <w:r w:rsidR="0095234D">
        <w:instrText xml:space="preserve"> \* MERGEFORMAT </w:instrText>
      </w:r>
      <w:r w:rsidR="0095234D" w:rsidRPr="0095234D">
        <w:fldChar w:fldCharType="separate"/>
      </w:r>
      <w:r w:rsidR="00214954">
        <w:t>14.4</w:t>
      </w:r>
      <w:r w:rsidR="0095234D" w:rsidRPr="0095234D">
        <w:fldChar w:fldCharType="end"/>
      </w:r>
      <w:r>
        <w:t xml:space="preserve">; or </w:t>
      </w:r>
    </w:p>
    <w:p w14:paraId="74E7E5B8" w14:textId="77777777" w:rsidR="00D33BF3" w:rsidRDefault="00D33BF3" w:rsidP="00D33BF3">
      <w:pPr>
        <w:pStyle w:val="DefenceHeading5"/>
      </w:pPr>
      <w:r>
        <w:t xml:space="preserve">take </w:t>
      </w:r>
      <w:r w:rsidR="0021301D">
        <w:t xml:space="preserve">such </w:t>
      </w:r>
      <w:r w:rsidR="00D7026C" w:rsidRPr="00E2361C">
        <w:t>Confidential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w:t>
      </w:r>
      <w:r w:rsidR="0093713E">
        <w:t>; and</w:t>
      </w:r>
    </w:p>
    <w:p w14:paraId="7F64B3DC" w14:textId="742017B3" w:rsidR="0027435D" w:rsidRPr="009E43C5" w:rsidRDefault="0027435D" w:rsidP="0017292B">
      <w:pPr>
        <w:pStyle w:val="DefenceHeading4"/>
      </w:pPr>
      <w:r>
        <w:t xml:space="preserve">the exercise of any of the </w:t>
      </w:r>
      <w:r w:rsidR="00ED0EAE" w:rsidRPr="00E2361C">
        <w:t>Commonwealth</w:t>
      </w:r>
      <w:r w:rsidRPr="00E2361C">
        <w:t>'s</w:t>
      </w:r>
      <w:r>
        <w:t xml:space="preserve"> absolute discretions under clause </w:t>
      </w:r>
      <w:r w:rsidR="00BB4315">
        <w:fldChar w:fldCharType="begin"/>
      </w:r>
      <w:r w:rsidR="00BB4315">
        <w:instrText xml:space="preserve"> REF _Ref445715532 \r \h </w:instrText>
      </w:r>
      <w:r w:rsidR="00BB4315">
        <w:fldChar w:fldCharType="separate"/>
      </w:r>
      <w:r w:rsidR="00214954">
        <w:t>21</w:t>
      </w:r>
      <w:r w:rsidR="00BB4315">
        <w:fldChar w:fldCharType="end"/>
      </w:r>
      <w:r>
        <w:t xml:space="preserve"> is not capable of being the subject of a dispute or difference for the purposes of clause </w:t>
      </w:r>
      <w:r w:rsidR="009E43C5">
        <w:fldChar w:fldCharType="begin"/>
      </w:r>
      <w:r w:rsidR="009E43C5">
        <w:instrText xml:space="preserve"> REF _Ref71636182 \w \h </w:instrText>
      </w:r>
      <w:r w:rsidR="009E43C5">
        <w:fldChar w:fldCharType="separate"/>
      </w:r>
      <w:r w:rsidR="00214954">
        <w:t>15.1</w:t>
      </w:r>
      <w:r w:rsidR="009E43C5">
        <w:fldChar w:fldCharType="end"/>
      </w:r>
      <w:r>
        <w:t xml:space="preserve"> or </w:t>
      </w:r>
      <w:r w:rsidRPr="009E43C5">
        <w:t>otherwise subject to review;</w:t>
      </w:r>
    </w:p>
    <w:p w14:paraId="5554EE0A" w14:textId="68D5C18F" w:rsidR="0027435D" w:rsidRPr="009E43C5" w:rsidRDefault="00AD2470" w:rsidP="0017292B">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9F0144"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F03051">
        <w:t xml:space="preserve"> clause</w:t>
      </w:r>
      <w:r w:rsidRPr="009E43C5">
        <w:t xml:space="preserve"> </w:t>
      </w:r>
      <w:r w:rsidR="009E43C5" w:rsidRPr="009E43C5">
        <w:fldChar w:fldCharType="begin"/>
      </w:r>
      <w:r w:rsidR="009E43C5" w:rsidRPr="009E43C5">
        <w:instrText xml:space="preserve"> REF _Ref445715532 \w \h  \* MERGEFORMAT </w:instrText>
      </w:r>
      <w:r w:rsidR="009E43C5" w:rsidRPr="009E43C5">
        <w:fldChar w:fldCharType="separate"/>
      </w:r>
      <w:r w:rsidR="00214954">
        <w:t>21</w:t>
      </w:r>
      <w:r w:rsidR="009E43C5" w:rsidRPr="009E43C5">
        <w:fldChar w:fldCharType="end"/>
      </w:r>
      <w:r w:rsidR="0027435D" w:rsidRPr="009E43C5">
        <w:t xml:space="preserve">; and </w:t>
      </w:r>
    </w:p>
    <w:p w14:paraId="363CDDDC" w14:textId="77777777" w:rsidR="00AD2470" w:rsidRDefault="00AD2470" w:rsidP="00AD2470">
      <w:pPr>
        <w:pStyle w:val="DefenceHeading3"/>
      </w:pPr>
      <w:bookmarkStart w:id="2668" w:name="_Ref30835471"/>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668"/>
    </w:p>
    <w:p w14:paraId="58180DCC" w14:textId="77777777" w:rsidR="0003458E" w:rsidRDefault="0003458E" w:rsidP="0017292B">
      <w:pPr>
        <w:pStyle w:val="DefenceHeading4"/>
      </w:pPr>
      <w:r>
        <w:t xml:space="preserve">a </w:t>
      </w:r>
      <w:r w:rsidR="00D7026C" w:rsidRPr="00E2361C">
        <w:t>Confidential Information Incident</w:t>
      </w:r>
      <w:r>
        <w:t xml:space="preserve">; </w:t>
      </w:r>
    </w:p>
    <w:p w14:paraId="2DD632E3" w14:textId="316546E7" w:rsidR="0027435D" w:rsidRPr="009E43C5" w:rsidRDefault="0027435D" w:rsidP="0017292B">
      <w:pPr>
        <w:pStyle w:val="DefenceHeading4"/>
      </w:pPr>
      <w:r w:rsidRPr="009E43C5">
        <w:t xml:space="preserve">the </w:t>
      </w:r>
      <w:r w:rsidR="00BB4315" w:rsidRPr="00E2361C">
        <w:t>Contractor</w:t>
      </w:r>
      <w:r w:rsidR="000B4E1F" w:rsidRPr="00E2361C">
        <w:t>'s</w:t>
      </w:r>
      <w:r w:rsidR="000B4E1F">
        <w:t xml:space="preserve"> failure to strictly comply with </w:t>
      </w:r>
      <w:r w:rsidRPr="009E43C5">
        <w:t xml:space="preserve">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214954">
        <w:t>21</w:t>
      </w:r>
      <w:r w:rsidR="00593B9B" w:rsidRPr="009E43C5">
        <w:fldChar w:fldCharType="end"/>
      </w:r>
      <w:r w:rsidR="0003458E">
        <w:t xml:space="preserve"> or any other </w:t>
      </w:r>
      <w:r w:rsidR="00D7026C" w:rsidRPr="00E2361C">
        <w:t>Confidential Information</w:t>
      </w:r>
      <w:r w:rsidR="0003458E">
        <w:t xml:space="preserve"> or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Pr="009E43C5">
        <w:t>; or</w:t>
      </w:r>
    </w:p>
    <w:p w14:paraId="0D6AF7E6" w14:textId="4AB1FE46" w:rsidR="0027435D" w:rsidRPr="009E43C5" w:rsidRDefault="0027435D" w:rsidP="0017292B">
      <w:pPr>
        <w:pStyle w:val="DefenceHeading4"/>
      </w:pPr>
      <w:r w:rsidRPr="009E43C5">
        <w:t xml:space="preserve">the exercise of any of the </w:t>
      </w:r>
      <w:r w:rsidR="00BB4315" w:rsidRPr="00E2361C">
        <w:t>Commonwealth</w:t>
      </w:r>
      <w:r w:rsidRPr="00E2361C">
        <w:t>'s</w:t>
      </w:r>
      <w:r w:rsidRPr="009E43C5">
        <w:t xml:space="preserve"> absolute discretions under 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214954">
        <w:t>21</w:t>
      </w:r>
      <w:r w:rsidR="00593B9B" w:rsidRPr="009E43C5">
        <w:fldChar w:fldCharType="end"/>
      </w:r>
      <w:r w:rsidRPr="009E43C5">
        <w:t>.</w:t>
      </w:r>
    </w:p>
    <w:p w14:paraId="5BB4E654" w14:textId="77777777" w:rsidR="0027435D" w:rsidRDefault="0017292B" w:rsidP="0017292B">
      <w:pPr>
        <w:pStyle w:val="DefenceHeading1"/>
      </w:pPr>
      <w:r>
        <w:br w:type="page"/>
      </w:r>
      <w:bookmarkStart w:id="2669" w:name="_Ref445715533"/>
      <w:bookmarkStart w:id="2670" w:name="_Toc110956555"/>
      <w:bookmarkStart w:id="2671" w:name="_Toc136769933"/>
      <w:r w:rsidR="0027435D">
        <w:lastRenderedPageBreak/>
        <w:t>INFORMATION SECURITY - SENSITIVE AND CLASSIFIED INFORMATION</w:t>
      </w:r>
      <w:bookmarkEnd w:id="2669"/>
      <w:bookmarkEnd w:id="2670"/>
      <w:bookmarkEnd w:id="2671"/>
    </w:p>
    <w:p w14:paraId="45F51210" w14:textId="7A9CA7E8" w:rsidR="00F03051" w:rsidRPr="005D2C6B" w:rsidRDefault="00F03051" w:rsidP="00F03051">
      <w:pPr>
        <w:pStyle w:val="DefenceNormal"/>
      </w:pPr>
      <w:r w:rsidRPr="005D2C6B">
        <w:t xml:space="preserve">Clause </w:t>
      </w:r>
      <w:r>
        <w:fldChar w:fldCharType="begin"/>
      </w:r>
      <w:r>
        <w:instrText xml:space="preserve"> REF _Ref445715533 \r \h </w:instrText>
      </w:r>
      <w:r>
        <w:fldChar w:fldCharType="separate"/>
      </w:r>
      <w:r w:rsidR="00214954">
        <w:t>22</w:t>
      </w:r>
      <w:r>
        <w:fldChar w:fldCharType="end"/>
      </w:r>
      <w:r w:rsidRPr="005D2C6B">
        <w:t xml:space="preserve"> does not apply unless the </w:t>
      </w:r>
      <w:r w:rsidR="000B3220" w:rsidRPr="00E2361C">
        <w:t>Contract Particulars</w:t>
      </w:r>
      <w:r w:rsidRPr="005D2C6B">
        <w:t xml:space="preserve"> state that it applies.</w:t>
      </w:r>
    </w:p>
    <w:p w14:paraId="65C2B8B7" w14:textId="77777777" w:rsidR="0027435D" w:rsidRDefault="0027435D" w:rsidP="0027435D">
      <w:pPr>
        <w:pStyle w:val="DefenceHeading2"/>
      </w:pPr>
      <w:bookmarkStart w:id="2672" w:name="_Ref450033059"/>
      <w:bookmarkStart w:id="2673" w:name="_Toc110956556"/>
      <w:bookmarkStart w:id="2674" w:name="_Toc136769934"/>
      <w:r>
        <w:t>Sensitive and Classified Information, generally</w:t>
      </w:r>
      <w:bookmarkEnd w:id="2672"/>
      <w:bookmarkEnd w:id="2673"/>
      <w:bookmarkEnd w:id="2674"/>
    </w:p>
    <w:p w14:paraId="7A353A90" w14:textId="385880AA" w:rsidR="0027435D" w:rsidRDefault="0027435D" w:rsidP="0027435D">
      <w:pPr>
        <w:pStyle w:val="DefenceHeading3"/>
      </w:pPr>
      <w:r>
        <w:t xml:space="preserve">Nothing in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limits </w:t>
      </w:r>
      <w:r w:rsidR="00EA7FAB">
        <w:t>the Contractor's obligations under</w:t>
      </w:r>
      <w:r>
        <w:t xml:space="preserve"> clause </w:t>
      </w:r>
      <w:r w:rsidR="00593B9B">
        <w:fldChar w:fldCharType="begin"/>
      </w:r>
      <w:r w:rsidR="00593B9B">
        <w:instrText xml:space="preserve"> REF _Ref445715532 \r \h </w:instrText>
      </w:r>
      <w:r w:rsidR="00593B9B">
        <w:fldChar w:fldCharType="separate"/>
      </w:r>
      <w:r w:rsidR="00214954">
        <w:t>21</w:t>
      </w:r>
      <w:r w:rsidR="00593B9B">
        <w:fldChar w:fldCharType="end"/>
      </w:r>
      <w:r>
        <w:t xml:space="preserve">. </w:t>
      </w:r>
    </w:p>
    <w:p w14:paraId="6714B0B4" w14:textId="77777777" w:rsidR="0027435D" w:rsidRDefault="0027435D" w:rsidP="0027435D">
      <w:pPr>
        <w:pStyle w:val="DefenceHeading3"/>
      </w:pPr>
      <w:bookmarkStart w:id="2675" w:name="_Ref465267238"/>
      <w:r>
        <w:t xml:space="preserve">The </w:t>
      </w:r>
      <w:r w:rsidR="009F0144" w:rsidRPr="00E2361C">
        <w:t>Contractor</w:t>
      </w:r>
      <w:r>
        <w:t xml:space="preserve"> acknowledges and agrees that part of the </w:t>
      </w:r>
      <w:r w:rsidR="00D7026C" w:rsidRPr="00E2361C">
        <w:t>Confidential Information</w:t>
      </w:r>
      <w:r>
        <w:t xml:space="preserve"> is </w:t>
      </w:r>
      <w:r w:rsidR="00453849" w:rsidRPr="00E2361C">
        <w:t>Sensitive and Classified Information</w:t>
      </w:r>
      <w:r>
        <w:t>.</w:t>
      </w:r>
      <w:bookmarkEnd w:id="2675"/>
    </w:p>
    <w:p w14:paraId="1FCBD61D" w14:textId="77777777" w:rsidR="0027435D" w:rsidRDefault="0027435D" w:rsidP="0027435D">
      <w:pPr>
        <w:pStyle w:val="DefenceHeading2"/>
      </w:pPr>
      <w:bookmarkStart w:id="2676" w:name="_Ref446433404"/>
      <w:bookmarkStart w:id="2677" w:name="_Toc110956557"/>
      <w:bookmarkStart w:id="2678" w:name="_Toc136769935"/>
      <w:r>
        <w:t xml:space="preserve">Contractor's </w:t>
      </w:r>
      <w:r w:rsidR="008B621B">
        <w:t>W</w:t>
      </w:r>
      <w:r>
        <w:t>arrant</w:t>
      </w:r>
      <w:bookmarkEnd w:id="2676"/>
      <w:r w:rsidR="001770B7">
        <w:t>ies</w:t>
      </w:r>
      <w:bookmarkEnd w:id="2677"/>
      <w:bookmarkEnd w:id="2678"/>
      <w:r>
        <w:t xml:space="preserve"> </w:t>
      </w:r>
    </w:p>
    <w:p w14:paraId="69E1DF83" w14:textId="5C7C8BA7" w:rsidR="001770B7" w:rsidRDefault="00F03051" w:rsidP="001770B7">
      <w:pPr>
        <w:pStyle w:val="DefenceHeading3"/>
      </w:pPr>
      <w:r>
        <w:t xml:space="preserve">The </w:t>
      </w:r>
      <w:r w:rsidR="00C35E3A" w:rsidRPr="00E2361C">
        <w:t>Contractor</w:t>
      </w:r>
      <w:r w:rsidR="001770B7">
        <w:t xml:space="preserve"> warrants that, on the </w:t>
      </w:r>
      <w:r w:rsidR="00F714BA" w:rsidRPr="00E2361C">
        <w:t>Award Date</w:t>
      </w:r>
      <w:r w:rsidR="001770B7">
        <w:t xml:space="preserve"> and on the date of submitting each payment claim under clause </w:t>
      </w:r>
      <w:r w:rsidR="001770B7">
        <w:fldChar w:fldCharType="begin"/>
      </w:r>
      <w:r w:rsidR="001770B7">
        <w:instrText xml:space="preserve"> REF _Ref71633130 \r \h </w:instrText>
      </w:r>
      <w:r w:rsidR="001770B7">
        <w:fldChar w:fldCharType="separate"/>
      </w:r>
      <w:r w:rsidR="00214954">
        <w:t>12.2</w:t>
      </w:r>
      <w:r w:rsidR="001770B7">
        <w:fldChar w:fldCharType="end"/>
      </w:r>
      <w:r w:rsidR="001770B7">
        <w:t xml:space="preserve">, it is not aware of any breach of clause </w:t>
      </w:r>
      <w:r w:rsidR="001770B7">
        <w:fldChar w:fldCharType="begin"/>
      </w:r>
      <w:r w:rsidR="001770B7">
        <w:instrText xml:space="preserve"> REF _Ref445715533 \r \h </w:instrText>
      </w:r>
      <w:r w:rsidR="001770B7">
        <w:fldChar w:fldCharType="separate"/>
      </w:r>
      <w:r w:rsidR="00214954">
        <w:t>22</w:t>
      </w:r>
      <w:r w:rsidR="001770B7">
        <w:fldChar w:fldCharType="end"/>
      </w:r>
      <w:r w:rsidR="001770B7">
        <w:t xml:space="preserve"> by the </w:t>
      </w:r>
      <w:r w:rsidR="00C35E3A" w:rsidRPr="00E2361C">
        <w:t>Contractor</w:t>
      </w:r>
      <w:r w:rsidR="001770B7">
        <w:t xml:space="preserve"> or any </w:t>
      </w:r>
      <w:r w:rsidR="001770B7" w:rsidRPr="00E2361C">
        <w:t>Recipient</w:t>
      </w:r>
      <w:r w:rsidR="001770B7">
        <w:t>.</w:t>
      </w:r>
    </w:p>
    <w:p w14:paraId="1948A1A6" w14:textId="5D4E471A" w:rsidR="001770B7" w:rsidRDefault="001770B7" w:rsidP="001770B7">
      <w:pPr>
        <w:pStyle w:val="DefenceHeading3"/>
      </w:pPr>
      <w:bookmarkStart w:id="2679" w:name="_Ref465267249"/>
      <w:r>
        <w:t xml:space="preserve">The </w:t>
      </w:r>
      <w:r w:rsidR="00C35E3A" w:rsidRPr="00E2361C">
        <w:t>Contractor</w:t>
      </w:r>
      <w:r>
        <w:t xml:space="preserve"> warrants that</w:t>
      </w:r>
      <w:r w:rsidR="00EA7FAB">
        <w:t>, except as otherwise approved in writing by the Commonwealth,</w:t>
      </w:r>
      <w:r>
        <w:t xml:space="preserve"> each </w:t>
      </w:r>
      <w:r w:rsidR="00242353" w:rsidRPr="00E2361C">
        <w:t>Recipient</w:t>
      </w:r>
      <w:r>
        <w:t xml:space="preserve"> of the </w:t>
      </w:r>
      <w:r w:rsidR="00453849" w:rsidRPr="00E2361C">
        <w:t>Sensitive and Classified Information</w:t>
      </w:r>
      <w:r>
        <w:t xml:space="preserve"> (or any part of it) involved in carrying out the </w:t>
      </w:r>
      <w:r w:rsidR="000B3220" w:rsidRPr="00E2361C">
        <w:t>Contractor's Activities</w:t>
      </w:r>
      <w:r>
        <w:t xml:space="preserve"> and the </w:t>
      </w:r>
      <w:r w:rsidR="00D025B5" w:rsidRPr="00E2361C">
        <w:t>Works</w:t>
      </w:r>
      <w:r>
        <w:t xml:space="preserve"> properly applied for, obtained and held a current security clearance at or above the </w:t>
      </w:r>
      <w:r w:rsidRPr="00056A3C">
        <w:t>level/s</w:t>
      </w:r>
      <w:r>
        <w:t xml:space="preserve"> specified by the </w:t>
      </w:r>
      <w:r w:rsidR="001556EC" w:rsidRPr="00E2361C">
        <w:t>Commonwealth</w:t>
      </w:r>
      <w:r>
        <w:t xml:space="preserve"> in the </w:t>
      </w:r>
      <w:r w:rsidR="000B3220" w:rsidRPr="00E2361C">
        <w:t>Contract Particulars</w:t>
      </w:r>
      <w:r w:rsidR="00EA7FAB">
        <w:t xml:space="preserve"> or in accordance with clause </w:t>
      </w:r>
      <w:r w:rsidR="000F6332">
        <w:fldChar w:fldCharType="begin"/>
      </w:r>
      <w:r w:rsidR="000F6332">
        <w:instrText xml:space="preserve"> REF _Ref58853760 \w \h </w:instrText>
      </w:r>
      <w:r w:rsidR="000F6332">
        <w:fldChar w:fldCharType="separate"/>
      </w:r>
      <w:r w:rsidR="00214954">
        <w:t>22.3(d)(i)B.1)</w:t>
      </w:r>
      <w:r w:rsidR="000F6332">
        <w:fldChar w:fldCharType="end"/>
      </w:r>
      <w:r w:rsidR="00EA7FAB">
        <w:t xml:space="preserve"> (as applicable)</w:t>
      </w:r>
      <w:r>
        <w:t>:</w:t>
      </w:r>
      <w:bookmarkEnd w:id="2679"/>
    </w:p>
    <w:p w14:paraId="126E16DA" w14:textId="77777777" w:rsidR="0027435D" w:rsidRDefault="0027435D" w:rsidP="001770B7">
      <w:pPr>
        <w:pStyle w:val="DefenceHeading4"/>
      </w:pPr>
      <w:r>
        <w:t xml:space="preserve">before the </w:t>
      </w:r>
      <w:r w:rsidR="00242353" w:rsidRPr="00E2361C">
        <w:t>Recipient</w:t>
      </w:r>
      <w:r>
        <w:t xml:space="preserve"> was issued with the </w:t>
      </w:r>
      <w:r w:rsidR="00453849" w:rsidRPr="00E2361C">
        <w:t>Sensitive and Classified Information</w:t>
      </w:r>
      <w:r>
        <w:t xml:space="preserve">; and </w:t>
      </w:r>
    </w:p>
    <w:p w14:paraId="246F6FDB" w14:textId="77777777" w:rsidR="0027435D" w:rsidRDefault="0027435D" w:rsidP="001770B7">
      <w:pPr>
        <w:pStyle w:val="DefenceHeading4"/>
      </w:pPr>
      <w:r>
        <w:t xml:space="preserve">at all times during the </w:t>
      </w:r>
      <w:r w:rsidR="00600BE1" w:rsidRPr="00E2361C">
        <w:t>Recipient</w:t>
      </w:r>
      <w:r w:rsidRPr="00E2361C">
        <w:t>'s</w:t>
      </w:r>
      <w:r>
        <w:t xml:space="preserve"> access to the </w:t>
      </w:r>
      <w:r w:rsidR="00453849" w:rsidRPr="00E2361C">
        <w:t>Sensitive and Classified Information</w:t>
      </w:r>
      <w:r>
        <w:t xml:space="preserve">. </w:t>
      </w:r>
    </w:p>
    <w:p w14:paraId="6222E30C" w14:textId="77777777" w:rsidR="0027435D" w:rsidRDefault="0027435D" w:rsidP="0027435D">
      <w:pPr>
        <w:pStyle w:val="DefenceHeading2"/>
      </w:pPr>
      <w:bookmarkStart w:id="2680" w:name="_Ref450160914"/>
      <w:bookmarkStart w:id="2681" w:name="_Toc110956558"/>
      <w:bookmarkStart w:id="2682" w:name="_Toc136769936"/>
      <w:r>
        <w:t>Sensitive and Classified Information Requirements</w:t>
      </w:r>
      <w:bookmarkEnd w:id="2680"/>
      <w:bookmarkEnd w:id="2681"/>
      <w:bookmarkEnd w:id="2682"/>
    </w:p>
    <w:p w14:paraId="6F6D2FEE" w14:textId="77777777" w:rsidR="0027435D" w:rsidRDefault="0027435D" w:rsidP="0027435D">
      <w:pPr>
        <w:pStyle w:val="DefenceHeading3"/>
      </w:pPr>
      <w:r>
        <w:t xml:space="preserve">The </w:t>
      </w:r>
      <w:r w:rsidR="00C35E3A" w:rsidRPr="00E2361C">
        <w:t>Contractor</w:t>
      </w:r>
      <w:r>
        <w:t xml:space="preserve"> must</w:t>
      </w:r>
      <w:r w:rsidR="007350AD">
        <w:t>:</w:t>
      </w:r>
    </w:p>
    <w:p w14:paraId="4AD49EDE" w14:textId="77777777" w:rsidR="0027435D" w:rsidRDefault="0027435D" w:rsidP="0017292B">
      <w:pPr>
        <w:pStyle w:val="DefenceHeading4"/>
      </w:pPr>
      <w:r>
        <w:t>strictly comply with:</w:t>
      </w:r>
    </w:p>
    <w:p w14:paraId="59DF8995" w14:textId="7655F6ED"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214954">
        <w:t>22</w:t>
      </w:r>
      <w:r w:rsidR="00593B9B">
        <w:fldChar w:fldCharType="end"/>
      </w:r>
      <w:r>
        <w:t>; and</w:t>
      </w:r>
    </w:p>
    <w:p w14:paraId="6FADF849"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001AFC96" w14:textId="77777777" w:rsidR="0027435D" w:rsidRDefault="0027435D" w:rsidP="0017292B">
      <w:pPr>
        <w:pStyle w:val="DefenceHeading4"/>
      </w:pPr>
      <w:r>
        <w:t>immediately put in place arrangements to ensure that it strictly complies with:</w:t>
      </w:r>
    </w:p>
    <w:p w14:paraId="2658C7E8" w14:textId="15EB9E12"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214954">
        <w:t>22</w:t>
      </w:r>
      <w:r w:rsidR="00593B9B">
        <w:fldChar w:fldCharType="end"/>
      </w:r>
      <w:r>
        <w:t>; and</w:t>
      </w:r>
    </w:p>
    <w:p w14:paraId="36F9D8B7"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600BE1">
        <w:t xml:space="preserve"> (including any </w:t>
      </w:r>
      <w:r w:rsidR="00453849" w:rsidRPr="00E2361C">
        <w:t>Separation Arrangements</w:t>
      </w:r>
      <w:r>
        <w:t>).</w:t>
      </w:r>
    </w:p>
    <w:p w14:paraId="29FBA6A5" w14:textId="02D880DF" w:rsidR="0027435D" w:rsidRDefault="0027435D" w:rsidP="0017292B">
      <w:pPr>
        <w:pStyle w:val="DefenceHeading3"/>
      </w:pPr>
      <w:bookmarkStart w:id="2683" w:name="_Ref445716098"/>
      <w:r>
        <w:t xml:space="preserve">Subject to </w:t>
      </w:r>
      <w:r w:rsidRPr="0017292B">
        <w:t>paragraph</w:t>
      </w:r>
      <w:r w:rsidR="000F6332">
        <w:t>s</w:t>
      </w:r>
      <w:r>
        <w:t xml:space="preserve"> </w:t>
      </w:r>
      <w:r w:rsidR="000F0C3E">
        <w:fldChar w:fldCharType="begin"/>
      </w:r>
      <w:r w:rsidR="000F0C3E">
        <w:instrText xml:space="preserve"> REF _Ref75281002 \n \h </w:instrText>
      </w:r>
      <w:r w:rsidR="000F0C3E">
        <w:fldChar w:fldCharType="separate"/>
      </w:r>
      <w:r w:rsidR="00214954">
        <w:t>(c)</w:t>
      </w:r>
      <w:r w:rsidR="000F0C3E">
        <w:fldChar w:fldCharType="end"/>
      </w:r>
      <w:r w:rsidR="000F0C3E">
        <w:t xml:space="preserve"> and </w:t>
      </w:r>
      <w:r w:rsidR="000F0C3E">
        <w:fldChar w:fldCharType="begin"/>
      </w:r>
      <w:r w:rsidR="000F0C3E">
        <w:instrText xml:space="preserve"> REF _Ref30759863 \n \h </w:instrText>
      </w:r>
      <w:r w:rsidR="000F0C3E">
        <w:fldChar w:fldCharType="separate"/>
      </w:r>
      <w:r w:rsidR="00214954">
        <w:t>(d)</w:t>
      </w:r>
      <w:r w:rsidR="000F0C3E">
        <w:fldChar w:fldCharType="end"/>
      </w:r>
      <w:r w:rsidR="00242164">
        <w:t>,</w:t>
      </w:r>
      <w:r>
        <w:t xml:space="preserve"> the </w:t>
      </w:r>
      <w:r w:rsidR="00C35E3A" w:rsidRPr="00E2361C">
        <w:t>Contractor</w:t>
      </w:r>
      <w:r>
        <w:t xml:space="preserve"> must not:</w:t>
      </w:r>
      <w:bookmarkEnd w:id="2683"/>
      <w:r>
        <w:t xml:space="preserve"> </w:t>
      </w:r>
    </w:p>
    <w:p w14:paraId="3634CA54" w14:textId="77777777" w:rsidR="0027435D" w:rsidRDefault="0027435D" w:rsidP="0017292B">
      <w:pPr>
        <w:pStyle w:val="DefenceHeading4"/>
      </w:pPr>
      <w:r>
        <w:t xml:space="preserve">copy or otherwise reproduce in any form or medium the contents of the </w:t>
      </w:r>
      <w:r w:rsidR="00453849" w:rsidRPr="00E2361C">
        <w:t>Sensitive and Classified Information</w:t>
      </w:r>
      <w:r>
        <w:t xml:space="preserve"> (or any part of it) or otherwise cause, permit or allow the </w:t>
      </w:r>
      <w:r w:rsidR="00453849" w:rsidRPr="00E2361C">
        <w:t>Sensitive and Classified Information</w:t>
      </w:r>
      <w:r>
        <w:t xml:space="preserve"> (or any part of it) to be copied or reproduced in any form or medium; or</w:t>
      </w:r>
    </w:p>
    <w:p w14:paraId="2242CFCF" w14:textId="77777777" w:rsidR="0027435D" w:rsidRDefault="0027435D" w:rsidP="0017292B">
      <w:pPr>
        <w:pStyle w:val="DefenceHeading4"/>
      </w:pPr>
      <w:r>
        <w:t xml:space="preserve">disclose, use or deal with, the </w:t>
      </w:r>
      <w:r w:rsidR="00453849" w:rsidRPr="00E2361C">
        <w:t>Sensitive and Classified Information</w:t>
      </w:r>
      <w:r>
        <w:t xml:space="preserve"> (or any part of it) or otherwise cause, permit or allow the </w:t>
      </w:r>
      <w:r w:rsidR="00453849" w:rsidRPr="00E2361C">
        <w:t>Sensitive and Classified Information</w:t>
      </w:r>
      <w:r w:rsidR="003E2A81">
        <w:t xml:space="preserve"> </w:t>
      </w:r>
      <w:r>
        <w:t>(or any part of it) to be disclosed, used or dealt with,</w:t>
      </w:r>
    </w:p>
    <w:p w14:paraId="782B0320" w14:textId="77777777" w:rsidR="00EA7FAB" w:rsidRDefault="0027435D" w:rsidP="0017292B">
      <w:pPr>
        <w:pStyle w:val="DefenceIndent"/>
      </w:pPr>
      <w:r>
        <w:t xml:space="preserve">for any purpose, including carrying out the </w:t>
      </w:r>
      <w:r w:rsidR="000B3220" w:rsidRPr="00E2361C">
        <w:t>Contractor's Activities</w:t>
      </w:r>
      <w:r>
        <w:t xml:space="preserve"> and the </w:t>
      </w:r>
      <w:r w:rsidR="00D025B5" w:rsidRPr="00E2361C">
        <w:t>Works</w:t>
      </w:r>
      <w:r>
        <w:t xml:space="preserve">. </w:t>
      </w:r>
    </w:p>
    <w:p w14:paraId="2523D50B" w14:textId="77777777" w:rsidR="0027435D" w:rsidRDefault="0027435D" w:rsidP="001B0AC7">
      <w:pPr>
        <w:pStyle w:val="DefenceHeading3"/>
      </w:pPr>
      <w:bookmarkStart w:id="2684" w:name="_Ref75281002"/>
      <w:r>
        <w:t xml:space="preserve">If the </w:t>
      </w:r>
      <w:r w:rsidR="00C35E3A" w:rsidRPr="00E2361C">
        <w:t>Contractor</w:t>
      </w:r>
      <w:r w:rsidR="003E2A81">
        <w:t xml:space="preserve"> </w:t>
      </w:r>
      <w:r>
        <w:t xml:space="preserve">wishes to copy, reproduce, disclose, use or deal with the </w:t>
      </w:r>
      <w:r w:rsidR="00453849" w:rsidRPr="00E2361C">
        <w:t>Sensitive and Classified Information</w:t>
      </w:r>
      <w:r>
        <w:t xml:space="preserve"> for the purpose of carrying out the </w:t>
      </w:r>
      <w:r w:rsidR="000B3220" w:rsidRPr="00E2361C">
        <w:t>Contractor's Activities</w:t>
      </w:r>
      <w:r>
        <w:t xml:space="preserve"> and the </w:t>
      </w:r>
      <w:r w:rsidR="00D025B5" w:rsidRPr="00E2361C">
        <w:t>Works</w:t>
      </w:r>
      <w:r>
        <w:t xml:space="preserve">, it must notify the </w:t>
      </w:r>
      <w:r w:rsidR="00944B08" w:rsidRPr="00E2361C">
        <w:t>Contract Administrator</w:t>
      </w:r>
      <w:r w:rsidR="003E2A81">
        <w:t xml:space="preserve"> </w:t>
      </w:r>
      <w:r>
        <w:t xml:space="preserve">providing details of the proposed copying, reproduction, disclosure, use or </w:t>
      </w:r>
      <w:r>
        <w:lastRenderedPageBreak/>
        <w:t xml:space="preserve">dealing with the </w:t>
      </w:r>
      <w:r w:rsidR="00453849" w:rsidRPr="00E2361C">
        <w:t>Sensitive and Classified Information</w:t>
      </w:r>
      <w:r>
        <w:t xml:space="preserve"> (or </w:t>
      </w:r>
      <w:r w:rsidR="003E2A81">
        <w:t xml:space="preserve">any part of it) (including all </w:t>
      </w:r>
      <w:r>
        <w:t xml:space="preserve">names, addresses and current security clearances of all proposed </w:t>
      </w:r>
      <w:r w:rsidR="003E2A81" w:rsidRPr="00E2361C">
        <w:t>Recipients</w:t>
      </w:r>
      <w:r w:rsidR="00EA7FAB">
        <w:t>, and a justification as to why those Recipients have a need to know such information</w:t>
      </w:r>
      <w:r>
        <w:t>).</w:t>
      </w:r>
      <w:bookmarkEnd w:id="2684"/>
    </w:p>
    <w:p w14:paraId="6AB0C88E" w14:textId="22094EDA" w:rsidR="0027435D" w:rsidRDefault="0027435D" w:rsidP="003E2A81">
      <w:pPr>
        <w:pStyle w:val="DefenceHeading3"/>
      </w:pPr>
      <w:bookmarkStart w:id="2685" w:name="_Ref30759863"/>
      <w:r>
        <w:t xml:space="preserve">Where a request for copying, reproduction, disclosure, use or dealing is made under paragraph </w:t>
      </w:r>
      <w:r w:rsidR="00BC2FF1">
        <w:fldChar w:fldCharType="begin"/>
      </w:r>
      <w:r w:rsidR="00BC2FF1">
        <w:instrText xml:space="preserve"> REF _Ref75281002 \r \h </w:instrText>
      </w:r>
      <w:r w:rsidR="00BC2FF1">
        <w:fldChar w:fldCharType="separate"/>
      </w:r>
      <w:r w:rsidR="00214954">
        <w:t>(c)</w:t>
      </w:r>
      <w:r w:rsidR="00BC2FF1">
        <w:fldChar w:fldCharType="end"/>
      </w:r>
      <w:r>
        <w:t xml:space="preserve">, the </w:t>
      </w:r>
      <w:r w:rsidR="00944B08" w:rsidRPr="00E2361C">
        <w:t>Contract Administrator</w:t>
      </w:r>
      <w:r>
        <w:t xml:space="preserve"> will notify the </w:t>
      </w:r>
      <w:r w:rsidR="00C35E3A" w:rsidRPr="00E2361C">
        <w:t>Contractor</w:t>
      </w:r>
      <w:r>
        <w:t xml:space="preserve"> that the </w:t>
      </w:r>
      <w:r w:rsidR="001556EC" w:rsidRPr="00E2361C">
        <w:t>Commonwealth</w:t>
      </w:r>
      <w:r>
        <w:t xml:space="preserve"> (in its absolute discretion) either:</w:t>
      </w:r>
      <w:bookmarkEnd w:id="2685"/>
    </w:p>
    <w:p w14:paraId="1B0AED51" w14:textId="77777777" w:rsidR="00EA7FAB" w:rsidRDefault="0027435D" w:rsidP="003E2A81">
      <w:pPr>
        <w:pStyle w:val="DefenceHeading4"/>
      </w:pPr>
      <w:bookmarkStart w:id="2686" w:name="_Ref445716050"/>
      <w:r>
        <w:t xml:space="preserve">grants permission, whether with or without such conditions as the </w:t>
      </w:r>
      <w:r w:rsidR="001556EC" w:rsidRPr="00E2361C">
        <w:t>Commonwealth</w:t>
      </w:r>
      <w:r>
        <w:t xml:space="preserve"> thinks fit including </w:t>
      </w:r>
      <w:r w:rsidR="00EA7FAB">
        <w:t xml:space="preserve">any </w:t>
      </w:r>
      <w:r>
        <w:t>conditions</w:t>
      </w:r>
      <w:r w:rsidR="00EA7FAB">
        <w:t>:</w:t>
      </w:r>
      <w:r>
        <w:t xml:space="preserve"> </w:t>
      </w:r>
    </w:p>
    <w:p w14:paraId="0D3F0E53" w14:textId="77777777" w:rsidR="00EA7FAB" w:rsidRDefault="00EA7FAB" w:rsidP="00EA7FAB">
      <w:pPr>
        <w:pStyle w:val="DefenceHeading5"/>
      </w:pPr>
      <w:bookmarkStart w:id="2687" w:name="_Ref50451701"/>
      <w:r>
        <w:t>with respect to the level/s of accreditation or certification required for the physical and information technology environments (as applicable) in which the Sensitive and Classified Information is to be kept; or</w:t>
      </w:r>
      <w:bookmarkEnd w:id="2687"/>
    </w:p>
    <w:p w14:paraId="47154E15" w14:textId="77777777" w:rsidR="00EA7FAB" w:rsidRDefault="0027435D" w:rsidP="001B0AC7">
      <w:pPr>
        <w:pStyle w:val="DefenceHeading5"/>
      </w:pPr>
      <w:r>
        <w:t xml:space="preserve">requiring the </w:t>
      </w:r>
      <w:r w:rsidR="00242353" w:rsidRPr="00E2361C">
        <w:t>Recipient</w:t>
      </w:r>
      <w:r>
        <w:t xml:space="preserve"> of </w:t>
      </w:r>
      <w:r w:rsidR="00453849" w:rsidRPr="00E2361C">
        <w:t>Sensitive and Classified Information</w:t>
      </w:r>
      <w:r>
        <w:t xml:space="preserve"> (or any part of it) to</w:t>
      </w:r>
      <w:r w:rsidR="00EA7FAB">
        <w:t>:</w:t>
      </w:r>
      <w:r>
        <w:t xml:space="preserve"> </w:t>
      </w:r>
    </w:p>
    <w:p w14:paraId="176163DB" w14:textId="77777777" w:rsidR="00EA7FAB" w:rsidRDefault="0027435D" w:rsidP="001B0AC7">
      <w:pPr>
        <w:pStyle w:val="DefenceHeading6"/>
      </w:pPr>
      <w:bookmarkStart w:id="2688" w:name="_Ref58853760"/>
      <w:r>
        <w:t>properly apply for, obtain and hold a current security clearance level at or above the level</w:t>
      </w:r>
      <w:r w:rsidR="005729E0">
        <w:t>/s</w:t>
      </w:r>
      <w:r>
        <w:t xml:space="preserve"> specified </w:t>
      </w:r>
      <w:r w:rsidR="00EA7FAB">
        <w:t xml:space="preserve">in the notice </w:t>
      </w:r>
      <w:r>
        <w:t xml:space="preserve">before the </w:t>
      </w:r>
      <w:r w:rsidR="00242353" w:rsidRPr="00E2361C">
        <w:t>Recipient</w:t>
      </w:r>
      <w:r w:rsidR="003E2A81">
        <w:t xml:space="preserve"> </w:t>
      </w:r>
      <w:r>
        <w:t xml:space="preserve">is issued with the </w:t>
      </w:r>
      <w:r w:rsidR="00453849" w:rsidRPr="00E2361C">
        <w:t>Sensitive and Classified Information</w:t>
      </w:r>
      <w:r>
        <w:t xml:space="preserve"> (or any part of it) and at all times during the </w:t>
      </w:r>
      <w:r w:rsidR="007B16B7" w:rsidRPr="00E2361C">
        <w:t>Recipient</w:t>
      </w:r>
      <w:r w:rsidRPr="00E2361C">
        <w:t>'s</w:t>
      </w:r>
      <w:r>
        <w:t xml:space="preserve"> access to the </w:t>
      </w:r>
      <w:r w:rsidR="00453849" w:rsidRPr="00E2361C">
        <w:t>Sensitive and Classified Information</w:t>
      </w:r>
      <w:r w:rsidR="00EA7FAB">
        <w:t>;</w:t>
      </w:r>
      <w:r>
        <w:t xml:space="preserve"> or </w:t>
      </w:r>
      <w:bookmarkEnd w:id="2688"/>
      <w:r>
        <w:t xml:space="preserve"> </w:t>
      </w:r>
    </w:p>
    <w:p w14:paraId="0E409570" w14:textId="2B019223" w:rsidR="0027435D" w:rsidRDefault="0027435D" w:rsidP="001B0AC7">
      <w:pPr>
        <w:pStyle w:val="DefenceHeading6"/>
      </w:pPr>
      <w:r>
        <w:t xml:space="preserve">enter into a deed in a form approved by the </w:t>
      </w:r>
      <w:r w:rsidR="001556EC" w:rsidRPr="00E2361C">
        <w:t>Commonwealth</w:t>
      </w:r>
      <w:r>
        <w:t>; or</w:t>
      </w:r>
      <w:bookmarkEnd w:id="2686"/>
    </w:p>
    <w:p w14:paraId="5EB1AB19" w14:textId="77777777" w:rsidR="0027435D" w:rsidRDefault="0027435D">
      <w:pPr>
        <w:pStyle w:val="DefenceHeading4"/>
      </w:pPr>
      <w:r>
        <w:t xml:space="preserve">refuses </w:t>
      </w:r>
      <w:r w:rsidRPr="0038768F">
        <w:t>permission</w:t>
      </w:r>
      <w:r>
        <w:t>.</w:t>
      </w:r>
    </w:p>
    <w:p w14:paraId="60FDCDE0" w14:textId="74CF25CB" w:rsidR="0027435D" w:rsidRDefault="0027435D" w:rsidP="0027435D">
      <w:pPr>
        <w:pStyle w:val="DefenceHeading3"/>
      </w:pPr>
      <w:r>
        <w:t xml:space="preserve">If the </w:t>
      </w:r>
      <w:r w:rsidR="001556EC" w:rsidRPr="00E2361C">
        <w:t>Commonwealth</w:t>
      </w:r>
      <w:r>
        <w:t xml:space="preserve"> grants permission under paragraph </w:t>
      </w:r>
      <w:r w:rsidR="007624E3">
        <w:fldChar w:fldCharType="begin"/>
      </w:r>
      <w:r w:rsidR="007624E3">
        <w:instrText xml:space="preserve"> REF _Ref445716050 \r \h </w:instrText>
      </w:r>
      <w:r w:rsidR="007624E3">
        <w:fldChar w:fldCharType="separate"/>
      </w:r>
      <w:r w:rsidR="00214954">
        <w:t>(d)(i)</w:t>
      </w:r>
      <w:r w:rsidR="007624E3">
        <w:fldChar w:fldCharType="end"/>
      </w:r>
      <w:r>
        <w:t xml:space="preserve">, the </w:t>
      </w:r>
      <w:r w:rsidR="00C35E3A" w:rsidRPr="00E2361C">
        <w:t>Contractor</w:t>
      </w:r>
      <w:r w:rsidR="003E2A81">
        <w:t xml:space="preserve"> </w:t>
      </w:r>
      <w:r>
        <w:t xml:space="preserve">must strictly comply with any conditions </w:t>
      </w:r>
      <w:r w:rsidR="00EA7FAB">
        <w:t xml:space="preserve">notified </w:t>
      </w:r>
      <w:r>
        <w:t xml:space="preserve">under paragraph </w:t>
      </w:r>
      <w:r w:rsidR="007624E3">
        <w:fldChar w:fldCharType="begin"/>
      </w:r>
      <w:r w:rsidR="007624E3">
        <w:instrText xml:space="preserve"> REF _Ref445716050 \r \h </w:instrText>
      </w:r>
      <w:r w:rsidR="007624E3">
        <w:fldChar w:fldCharType="separate"/>
      </w:r>
      <w:r w:rsidR="00214954">
        <w:t>(d)(i)</w:t>
      </w:r>
      <w:r w:rsidR="007624E3">
        <w:fldChar w:fldCharType="end"/>
      </w:r>
      <w:r>
        <w:t>.</w:t>
      </w:r>
    </w:p>
    <w:p w14:paraId="03CFE485" w14:textId="77777777" w:rsidR="0027435D" w:rsidRDefault="0027435D" w:rsidP="0027435D">
      <w:pPr>
        <w:pStyle w:val="DefenceHeading3"/>
      </w:pPr>
      <w:r>
        <w:t xml:space="preserve">The </w:t>
      </w:r>
      <w:r w:rsidR="00C35E3A" w:rsidRPr="00E2361C">
        <w:t>Contractor</w:t>
      </w:r>
      <w:r>
        <w:t xml:space="preserve"> must ensure that all </w:t>
      </w:r>
      <w:r w:rsidR="007B16B7" w:rsidRPr="00E2361C">
        <w:t>Recipient</w:t>
      </w:r>
      <w:r w:rsidRPr="00E2361C">
        <w:t>s</w:t>
      </w:r>
      <w:r>
        <w:t xml:space="preserve"> of </w:t>
      </w:r>
      <w:r w:rsidR="00453849" w:rsidRPr="00E2361C">
        <w:t>Sensitive and Classified Information</w:t>
      </w:r>
      <w:r>
        <w:t xml:space="preserve">: </w:t>
      </w:r>
    </w:p>
    <w:p w14:paraId="597E6322" w14:textId="77777777" w:rsidR="0027435D" w:rsidRDefault="0027435D" w:rsidP="0038768F">
      <w:pPr>
        <w:pStyle w:val="DefenceHeading4"/>
      </w:pPr>
      <w:r>
        <w:t xml:space="preserve">strictly comply with: </w:t>
      </w:r>
    </w:p>
    <w:p w14:paraId="60ADFE9E" w14:textId="28F9C89E" w:rsidR="0038768F" w:rsidRDefault="00593B9B" w:rsidP="0027435D">
      <w:pPr>
        <w:pStyle w:val="DefenceHeading5"/>
      </w:pPr>
      <w:r>
        <w:t xml:space="preserve">clause </w:t>
      </w:r>
      <w:r>
        <w:fldChar w:fldCharType="begin"/>
      </w:r>
      <w:r>
        <w:instrText xml:space="preserve"> REF _Ref445715533 \r \h </w:instrText>
      </w:r>
      <w:r>
        <w:fldChar w:fldCharType="separate"/>
      </w:r>
      <w:r w:rsidR="00214954">
        <w:t>22</w:t>
      </w:r>
      <w:r>
        <w:fldChar w:fldCharType="end"/>
      </w:r>
      <w:r w:rsidR="0027435D">
        <w:t>; and</w:t>
      </w:r>
    </w:p>
    <w:p w14:paraId="0E0DE97D" w14:textId="77777777" w:rsidR="0027435D" w:rsidRDefault="0027435D" w:rsidP="0027435D">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46C31E13" w14:textId="77777777" w:rsidR="0027435D" w:rsidRDefault="0027435D" w:rsidP="0038768F">
      <w:pPr>
        <w:pStyle w:val="DefenceHeading4"/>
      </w:pPr>
      <w:r>
        <w:t>immediately put in place arrangements to ensure that they strictly comply with:</w:t>
      </w:r>
    </w:p>
    <w:p w14:paraId="4665AB8C" w14:textId="2BCCDB24" w:rsidR="0027435D" w:rsidRDefault="0038768F"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214954">
        <w:t>22</w:t>
      </w:r>
      <w:r w:rsidR="00593B9B">
        <w:fldChar w:fldCharType="end"/>
      </w:r>
      <w:r w:rsidR="0027435D">
        <w:t>; and</w:t>
      </w:r>
    </w:p>
    <w:p w14:paraId="4573023C" w14:textId="77777777" w:rsidR="0027435D" w:rsidRDefault="0027435D" w:rsidP="0038768F">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6829929C" w14:textId="77777777" w:rsidR="0027435D" w:rsidRDefault="0027435D" w:rsidP="0038768F">
      <w:pPr>
        <w:pStyle w:val="DefenceHeading4"/>
      </w:pPr>
      <w:r>
        <w:t xml:space="preserve">do not do or omit to do anything which, if done or omitted to be done by the </w:t>
      </w:r>
      <w:r w:rsidR="00C35E3A" w:rsidRPr="00E2361C">
        <w:t>Contractor</w:t>
      </w:r>
      <w:r>
        <w:t xml:space="preserve">, would be a breach of: </w:t>
      </w:r>
    </w:p>
    <w:p w14:paraId="1DEA4A35" w14:textId="2B40F0EB" w:rsidR="0027435D" w:rsidRDefault="0027435D"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or </w:t>
      </w:r>
    </w:p>
    <w:p w14:paraId="402D9D6F" w14:textId="77777777" w:rsidR="0027435D" w:rsidRDefault="0027435D" w:rsidP="003E2A81">
      <w:pPr>
        <w:pStyle w:val="DefenceHeading5"/>
      </w:pPr>
      <w:r>
        <w:t xml:space="preserve">any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30FD7E6C" w14:textId="77777777" w:rsidR="0027435D" w:rsidRDefault="0027435D" w:rsidP="0027435D">
      <w:pPr>
        <w:pStyle w:val="DefenceHeading3"/>
      </w:pPr>
      <w:r>
        <w:t xml:space="preserve">The </w:t>
      </w:r>
      <w:r w:rsidR="00C35E3A" w:rsidRPr="00E2361C">
        <w:t>Contractor</w:t>
      </w:r>
      <w:r>
        <w:t xml:space="preserve"> must: </w:t>
      </w:r>
    </w:p>
    <w:p w14:paraId="07E7B993" w14:textId="77777777" w:rsidR="0027435D" w:rsidRDefault="0027435D" w:rsidP="0038768F">
      <w:pPr>
        <w:pStyle w:val="DefenceHeading4"/>
      </w:pPr>
      <w:r>
        <w:t xml:space="preserve">ensure: </w:t>
      </w:r>
    </w:p>
    <w:p w14:paraId="5FC6E2B0" w14:textId="77777777" w:rsidR="0027435D" w:rsidRDefault="0027435D" w:rsidP="0038768F">
      <w:pPr>
        <w:pStyle w:val="DefenceHeading5"/>
      </w:pPr>
      <w:r>
        <w:t xml:space="preserve">the </w:t>
      </w:r>
      <w:r w:rsidR="00453849" w:rsidRPr="00E2361C">
        <w:t>Sensitive and Classified Information</w:t>
      </w:r>
      <w:r>
        <w:t xml:space="preserve"> (or any part of it); and</w:t>
      </w:r>
    </w:p>
    <w:p w14:paraId="6BF3732B" w14:textId="77777777" w:rsidR="0027435D" w:rsidRDefault="0027435D" w:rsidP="0038768F">
      <w:pPr>
        <w:pStyle w:val="DefenceHeading5"/>
      </w:pPr>
      <w:r>
        <w:lastRenderedPageBreak/>
        <w:t xml:space="preserve">all </w:t>
      </w:r>
      <w:r w:rsidR="00EA7FAB" w:rsidRPr="001B0AC7">
        <w:t>containers, devices or systems</w:t>
      </w:r>
      <w:r w:rsidR="003E2A81" w:rsidRPr="000F0C3E">
        <w:t xml:space="preserve"> on or in which the </w:t>
      </w:r>
      <w:r w:rsidR="00453849" w:rsidRPr="000F0C3E">
        <w:t>Sensitive and Classified Information</w:t>
      </w:r>
      <w:r w:rsidRPr="000F0C3E">
        <w:t xml:space="preserve"> (or any part of it) may be contained, stored, </w:t>
      </w:r>
      <w:r w:rsidR="00EA7FAB" w:rsidRPr="001B0AC7">
        <w:t>transferred, transmitted</w:t>
      </w:r>
      <w:r w:rsidR="00EA7FAB" w:rsidRPr="000F0C3E">
        <w:t xml:space="preserve"> </w:t>
      </w:r>
      <w:r>
        <w:t>or communicated (including via electronic or similar means)</w:t>
      </w:r>
      <w:r w:rsidR="006A2138">
        <w:t>,</w:t>
      </w:r>
    </w:p>
    <w:p w14:paraId="759634C6" w14:textId="77777777" w:rsidR="0027435D" w:rsidRDefault="0027435D" w:rsidP="0038768F">
      <w:pPr>
        <w:pStyle w:val="DefenceIndent2"/>
      </w:pPr>
      <w:r>
        <w:t xml:space="preserve">are strictly kept: </w:t>
      </w:r>
    </w:p>
    <w:p w14:paraId="1E738F63" w14:textId="77777777" w:rsidR="0027435D" w:rsidRDefault="0027435D" w:rsidP="0038768F">
      <w:pPr>
        <w:pStyle w:val="DefenceHeading5"/>
      </w:pPr>
      <w:r>
        <w:t xml:space="preserve">at locations in Australia only (unless otherwise approved in writing by the </w:t>
      </w:r>
      <w:r w:rsidR="001556EC" w:rsidRPr="00E2361C">
        <w:t>Commonwealth</w:t>
      </w:r>
      <w:r>
        <w:t xml:space="preserve"> (in its absolute discretion));</w:t>
      </w:r>
    </w:p>
    <w:p w14:paraId="52507B64" w14:textId="1177B1BF" w:rsidR="0027435D" w:rsidRPr="0027435D" w:rsidRDefault="0027435D" w:rsidP="003E2A81">
      <w:pPr>
        <w:pStyle w:val="DefenceHeading5"/>
        <w:rPr>
          <w:b/>
          <w:i/>
        </w:rPr>
      </w:pPr>
      <w:bookmarkStart w:id="2689" w:name="_Ref30759905"/>
      <w:bookmarkStart w:id="2690" w:name="_Ref446433444"/>
      <w:r>
        <w:t xml:space="preserve">in </w:t>
      </w:r>
      <w:r w:rsidR="00EA7FAB">
        <w:t xml:space="preserve">physical and </w:t>
      </w:r>
      <w:r>
        <w:t xml:space="preserve">information technology environments </w:t>
      </w:r>
      <w:r w:rsidR="00EA7FAB">
        <w:t xml:space="preserve">(as applicable) </w:t>
      </w:r>
      <w:r>
        <w:t xml:space="preserve">which are accredited or certified by the </w:t>
      </w:r>
      <w:r w:rsidR="001556EC" w:rsidRPr="00E2361C">
        <w:t>Commonwealth</w:t>
      </w:r>
      <w:r>
        <w:t xml:space="preserve"> (in its absolute discretion) at or above the level</w:t>
      </w:r>
      <w:r w:rsidR="005729E0">
        <w:t>/s</w:t>
      </w:r>
      <w:r>
        <w:t xml:space="preserve"> specified by the </w:t>
      </w:r>
      <w:r w:rsidR="001556EC" w:rsidRPr="00E2361C">
        <w:t>Commonwealth</w:t>
      </w:r>
      <w:r w:rsidR="003E2A81">
        <w:t xml:space="preserve"> </w:t>
      </w:r>
      <w:r>
        <w:t xml:space="preserve">in the </w:t>
      </w:r>
      <w:r w:rsidR="000B3220" w:rsidRPr="00E2361C">
        <w:t>Contract Particulars</w:t>
      </w:r>
      <w:r w:rsidR="00EA7FAB">
        <w:t xml:space="preserve"> or in accordance with paragraph </w:t>
      </w:r>
      <w:r w:rsidR="00EA7FAB">
        <w:fldChar w:fldCharType="begin"/>
      </w:r>
      <w:r w:rsidR="00EA7FAB">
        <w:instrText xml:space="preserve"> REF _Ref50451701 \r \h </w:instrText>
      </w:r>
      <w:r w:rsidR="00EA7FAB">
        <w:fldChar w:fldCharType="separate"/>
      </w:r>
      <w:r w:rsidR="00214954">
        <w:t>(d)(i)A</w:t>
      </w:r>
      <w:r w:rsidR="00EA7FAB">
        <w:fldChar w:fldCharType="end"/>
      </w:r>
      <w:r w:rsidR="00EA7FAB">
        <w:t xml:space="preserve"> (as applicable)</w:t>
      </w:r>
      <w:r>
        <w:t>:</w:t>
      </w:r>
      <w:bookmarkEnd w:id="2689"/>
      <w:r>
        <w:t xml:space="preserve"> </w:t>
      </w:r>
      <w:bookmarkEnd w:id="2690"/>
    </w:p>
    <w:p w14:paraId="749A8E88" w14:textId="77777777" w:rsidR="0027435D" w:rsidRDefault="0027435D" w:rsidP="0038768F">
      <w:pPr>
        <w:pStyle w:val="DefenceHeading6"/>
      </w:pPr>
      <w:r>
        <w:t xml:space="preserve">before the </w:t>
      </w:r>
      <w:r w:rsidR="00C35E3A" w:rsidRPr="00E2361C">
        <w:t>Contractor</w:t>
      </w:r>
      <w:r>
        <w:t xml:space="preserve"> (or </w:t>
      </w:r>
      <w:r w:rsidR="00EA7FAB">
        <w:t xml:space="preserve">any </w:t>
      </w:r>
      <w:r w:rsidR="00242353" w:rsidRPr="00E2361C">
        <w:t>Recipient</w:t>
      </w:r>
      <w:r>
        <w:t xml:space="preserve">) was issued with the </w:t>
      </w:r>
      <w:r w:rsidR="00453849" w:rsidRPr="00E2361C">
        <w:t>Sensitive and Classified Information</w:t>
      </w:r>
      <w:r>
        <w:t xml:space="preserve">; and </w:t>
      </w:r>
    </w:p>
    <w:p w14:paraId="685AE420" w14:textId="77777777" w:rsidR="0027435D" w:rsidRDefault="0027435D" w:rsidP="0038768F">
      <w:pPr>
        <w:pStyle w:val="DefenceHeading6"/>
      </w:pPr>
      <w:r>
        <w:t xml:space="preserve">at all times during the </w:t>
      </w:r>
      <w:r w:rsidR="00ED498E" w:rsidRPr="00E2361C">
        <w:t>Contractor</w:t>
      </w:r>
      <w:r w:rsidRPr="00E2361C">
        <w:t>'s</w:t>
      </w:r>
      <w:r>
        <w:t xml:space="preserve"> (or </w:t>
      </w:r>
      <w:r w:rsidR="00EA7FAB">
        <w:t xml:space="preserve">any </w:t>
      </w:r>
      <w:r w:rsidR="007B16B7" w:rsidRPr="00E2361C">
        <w:t>Recipient</w:t>
      </w:r>
      <w:r w:rsidRPr="00E2361C">
        <w:t>'s</w:t>
      </w:r>
      <w:r>
        <w:t xml:space="preserve">) access to </w:t>
      </w:r>
      <w:r w:rsidR="00EA7FAB">
        <w:t xml:space="preserve">or storage of </w:t>
      </w:r>
      <w:r>
        <w:t xml:space="preserve">the </w:t>
      </w:r>
      <w:r w:rsidR="00453849" w:rsidRPr="00E2361C">
        <w:t>Sensitive and Classified Information</w:t>
      </w:r>
      <w:r>
        <w:t xml:space="preserve">, </w:t>
      </w:r>
    </w:p>
    <w:p w14:paraId="01EE8F0C" w14:textId="77777777" w:rsidR="0027435D" w:rsidRDefault="0027435D" w:rsidP="0038768F">
      <w:pPr>
        <w:pStyle w:val="DefenceIndent3"/>
      </w:pPr>
      <w:r>
        <w:t xml:space="preserve">and are not introduced into or kept in any </w:t>
      </w:r>
      <w:r w:rsidR="00EA7FAB">
        <w:t xml:space="preserve">physical or </w:t>
      </w:r>
      <w:r>
        <w:t xml:space="preserve">information technology environment that is accredited or certified at a lower level; </w:t>
      </w:r>
    </w:p>
    <w:p w14:paraId="37F276A8" w14:textId="77777777" w:rsidR="0027435D" w:rsidRDefault="0027435D" w:rsidP="0038768F">
      <w:pPr>
        <w:pStyle w:val="DefenceHeading5"/>
      </w:pPr>
      <w:bookmarkStart w:id="2691" w:name="_Ref445716303"/>
      <w:r>
        <w:t>secure and protected at all times from all unauthorised use, access, configuration and administration (or similar);</w:t>
      </w:r>
      <w:bookmarkEnd w:id="2691"/>
    </w:p>
    <w:p w14:paraId="6BBEE6D2" w14:textId="3F822D44" w:rsidR="0027435D" w:rsidRDefault="0027435D" w:rsidP="0038768F">
      <w:pPr>
        <w:pStyle w:val="DefenceHeading5"/>
      </w:pPr>
      <w:r>
        <w:t xml:space="preserve">without limiting subsubparagraph </w:t>
      </w:r>
      <w:r w:rsidR="007624E3">
        <w:fldChar w:fldCharType="begin"/>
      </w:r>
      <w:r w:rsidR="007624E3">
        <w:instrText xml:space="preserve"> REF _Ref445716303 \n \h </w:instrText>
      </w:r>
      <w:r w:rsidR="007624E3">
        <w:fldChar w:fldCharType="separate"/>
      </w:r>
      <w:r w:rsidR="00214954">
        <w:t>E</w:t>
      </w:r>
      <w:r w:rsidR="007624E3">
        <w:fldChar w:fldCharType="end"/>
      </w:r>
      <w:r>
        <w:t>, secure and protected at all times from all use, access, configuration and administration (or similar) from any location outside of Australia</w:t>
      </w:r>
      <w:r w:rsidR="00937DEA">
        <w:t xml:space="preserve"> </w:t>
      </w:r>
      <w:r w:rsidR="000F0C3E">
        <w:t>(</w:t>
      </w:r>
      <w:r w:rsidR="00937DEA">
        <w:t xml:space="preserve">unless otherwise approved in writing by the </w:t>
      </w:r>
      <w:r w:rsidR="000F0C3E">
        <w:t>Commonwealth</w:t>
      </w:r>
      <w:r w:rsidR="00937DEA">
        <w:t xml:space="preserve"> (in its absolute discretion</w:t>
      </w:r>
      <w:r w:rsidR="00F93B21">
        <w:t>)</w:t>
      </w:r>
      <w:r w:rsidR="000F0C3E">
        <w:t>)</w:t>
      </w:r>
      <w:r>
        <w:t xml:space="preserve">; </w:t>
      </w:r>
    </w:p>
    <w:p w14:paraId="15A9E454" w14:textId="77777777" w:rsidR="0027435D" w:rsidRDefault="0027435D" w:rsidP="0038768F">
      <w:pPr>
        <w:pStyle w:val="DefenceHeading5"/>
      </w:pPr>
      <w:r>
        <w:t>in accordance with all</w:t>
      </w:r>
      <w:r w:rsidR="00705910">
        <w:t xml:space="preserve"> </w:t>
      </w:r>
      <w:r w:rsidR="00C07B03" w:rsidRPr="00E2361C">
        <w:t>Statutory Requirements</w:t>
      </w:r>
      <w:r w:rsidR="00705910">
        <w:t xml:space="preserve"> </w:t>
      </w:r>
      <w:r w:rsidR="006D6E25">
        <w:t>of Australia</w:t>
      </w:r>
      <w:r w:rsidR="00705910">
        <w:t xml:space="preserve"> (</w:t>
      </w:r>
      <w:r w:rsidR="00402F49" w:rsidRPr="00402F49">
        <w:t xml:space="preserve">including </w:t>
      </w:r>
      <w:r w:rsidR="007C6DA1" w:rsidRPr="00402F49">
        <w:t xml:space="preserve">the </w:t>
      </w:r>
      <w:r w:rsidR="006D7456" w:rsidRPr="00E2361C">
        <w:t xml:space="preserve">Information Security </w:t>
      </w:r>
      <w:r w:rsidR="00EA7FAB">
        <w:t>Requirements</w:t>
      </w:r>
      <w:r w:rsidR="007C6DA1" w:rsidRPr="00402F49">
        <w:t>)</w:t>
      </w:r>
      <w:r w:rsidR="00EA7FAB">
        <w:t xml:space="preserve"> including in respect of caveats</w:t>
      </w:r>
      <w:r>
        <w:t xml:space="preserve">; and </w:t>
      </w:r>
    </w:p>
    <w:p w14:paraId="31A91C7E" w14:textId="77777777" w:rsidR="0027435D" w:rsidRDefault="0027435D" w:rsidP="0038768F">
      <w:pPr>
        <w:pStyle w:val="DefenceHeading5"/>
      </w:pPr>
      <w:r>
        <w:t xml:space="preserve">in accordance with all </w:t>
      </w:r>
      <w:r w:rsidR="00453849" w:rsidRPr="00E2361C">
        <w:t>Separation Arrangements</w:t>
      </w:r>
      <w:r>
        <w:t>; and</w:t>
      </w:r>
    </w:p>
    <w:p w14:paraId="3FB6ED88" w14:textId="77777777" w:rsidR="0027435D" w:rsidRDefault="0027435D" w:rsidP="0038768F">
      <w:pPr>
        <w:pStyle w:val="DefenceHeading4"/>
      </w:pPr>
      <w:r>
        <w:t xml:space="preserve">immediately: </w:t>
      </w:r>
    </w:p>
    <w:p w14:paraId="67C3597D" w14:textId="77777777" w:rsidR="0027435D" w:rsidRDefault="0027435D" w:rsidP="0038768F">
      <w:pPr>
        <w:pStyle w:val="DefenceHeading5"/>
      </w:pPr>
      <w:r>
        <w:t xml:space="preserve">to the maximum extent possible, detect all actual or potential </w:t>
      </w:r>
      <w:r w:rsidRPr="00E2361C">
        <w:t>Sensitive and Classified Information Incidents</w:t>
      </w:r>
      <w:r>
        <w:t xml:space="preserve">; </w:t>
      </w:r>
    </w:p>
    <w:p w14:paraId="4C4CFD81" w14:textId="77777777" w:rsidR="0027435D" w:rsidRDefault="0027435D" w:rsidP="0038768F">
      <w:pPr>
        <w:pStyle w:val="DefenceHeading5"/>
      </w:pPr>
      <w:bookmarkStart w:id="2692" w:name="_Ref455149737"/>
      <w:r>
        <w:t xml:space="preserve">notify the </w:t>
      </w:r>
      <w:r w:rsidR="00944B08" w:rsidRPr="00E2361C">
        <w:t>Contract Administrator</w:t>
      </w:r>
      <w:r>
        <w:t xml:space="preserve"> if it becomes aware of any actual or potential </w:t>
      </w:r>
      <w:r w:rsidR="00327525" w:rsidRPr="00E2361C">
        <w:t xml:space="preserve">Sensitive and Classified Information </w:t>
      </w:r>
      <w:r w:rsidRPr="00E2361C">
        <w:t>Incident</w:t>
      </w:r>
      <w:r>
        <w:t>;</w:t>
      </w:r>
      <w:bookmarkEnd w:id="2692"/>
      <w:r>
        <w:t xml:space="preserve"> </w:t>
      </w:r>
    </w:p>
    <w:p w14:paraId="40A629AF" w14:textId="77777777" w:rsidR="0027435D" w:rsidRDefault="0027435D" w:rsidP="0038768F">
      <w:pPr>
        <w:pStyle w:val="DefenceHeading5"/>
      </w:pPr>
      <w:r>
        <w:t xml:space="preserve">take all steps necessary to prevent, end, avoid, mitigate or otherwise manage the adverse effect of any actual or potential </w:t>
      </w:r>
      <w:r w:rsidR="00453849" w:rsidRPr="00E2361C">
        <w:t>Sensitive and Classified Information Incident</w:t>
      </w:r>
      <w:r>
        <w:t xml:space="preserve">; and </w:t>
      </w:r>
    </w:p>
    <w:p w14:paraId="419A0706" w14:textId="77777777" w:rsidR="0027435D" w:rsidRDefault="0027435D" w:rsidP="0038768F">
      <w:pPr>
        <w:pStyle w:val="DefenceHeading5"/>
      </w:pPr>
      <w:r>
        <w:t xml:space="preserve">strictly comply with 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327525">
        <w:t xml:space="preserve"> </w:t>
      </w:r>
      <w:r>
        <w:t xml:space="preserve">(including any </w:t>
      </w:r>
      <w:r w:rsidR="00453849" w:rsidRPr="00E2361C">
        <w:t>Separation Arrangements</w:t>
      </w:r>
      <w:r>
        <w:t xml:space="preserve">), </w:t>
      </w:r>
    </w:p>
    <w:p w14:paraId="4D0C52F6" w14:textId="77777777" w:rsidR="0027435D" w:rsidRDefault="0027435D" w:rsidP="0038768F">
      <w:pPr>
        <w:pStyle w:val="DefenceIndent"/>
      </w:pPr>
      <w:r>
        <w:t xml:space="preserve">(together the </w:t>
      </w:r>
      <w:r w:rsidRPr="0038768F">
        <w:rPr>
          <w:b/>
        </w:rPr>
        <w:t>Sensitive and Classified Information Requirements</w:t>
      </w:r>
      <w:r>
        <w:t xml:space="preserve">). </w:t>
      </w:r>
    </w:p>
    <w:p w14:paraId="6CD782C7" w14:textId="77777777" w:rsidR="0027435D" w:rsidRDefault="008B621B" w:rsidP="0027435D">
      <w:pPr>
        <w:pStyle w:val="DefenceHeading2"/>
      </w:pPr>
      <w:bookmarkStart w:id="2693" w:name="_Ref450127102"/>
      <w:bookmarkStart w:id="2694" w:name="_Ref450127500"/>
      <w:bookmarkStart w:id="2695" w:name="_Toc110956559"/>
      <w:bookmarkStart w:id="2696" w:name="_Toc136769937"/>
      <w:r>
        <w:t>Return, D</w:t>
      </w:r>
      <w:r w:rsidR="0027435D">
        <w:t xml:space="preserve">estruction and </w:t>
      </w:r>
      <w:r>
        <w:t>E</w:t>
      </w:r>
      <w:r w:rsidR="0027435D">
        <w:t>rasure of Sensitive and Classified Information</w:t>
      </w:r>
      <w:bookmarkEnd w:id="2693"/>
      <w:bookmarkEnd w:id="2694"/>
      <w:bookmarkEnd w:id="2695"/>
      <w:bookmarkEnd w:id="2696"/>
    </w:p>
    <w:p w14:paraId="22C0FD36" w14:textId="77777777" w:rsidR="0027435D" w:rsidRDefault="0027435D" w:rsidP="0027435D">
      <w:pPr>
        <w:pStyle w:val="DefenceHeading3"/>
      </w:pPr>
      <w:r>
        <w:t xml:space="preserve">Within 7 days of: </w:t>
      </w:r>
    </w:p>
    <w:p w14:paraId="60BED044" w14:textId="77777777" w:rsidR="0027435D" w:rsidRDefault="0027435D" w:rsidP="0038768F">
      <w:pPr>
        <w:pStyle w:val="DefenceHeading4"/>
      </w:pPr>
      <w:r>
        <w:t xml:space="preserve">a request from the </w:t>
      </w:r>
      <w:r w:rsidR="00944B08" w:rsidRPr="00E2361C">
        <w:t>Contract Administrator</w:t>
      </w:r>
      <w:r>
        <w:t>, at any time;</w:t>
      </w:r>
    </w:p>
    <w:p w14:paraId="13489DC4" w14:textId="6AEBCBD6" w:rsidR="0027435D" w:rsidRDefault="0027435D" w:rsidP="0038768F">
      <w:pPr>
        <w:pStyle w:val="DefenceHeading4"/>
      </w:pPr>
      <w:r>
        <w:t xml:space="preserve">the termination of the </w:t>
      </w:r>
      <w:r w:rsidR="008A3BB2" w:rsidRPr="00E2361C">
        <w:t>Contract</w:t>
      </w:r>
      <w:r>
        <w:t xml:space="preserve"> under </w:t>
      </w:r>
      <w:r w:rsidRPr="00056A3C">
        <w:t xml:space="preserve">clause </w:t>
      </w:r>
      <w:r w:rsidR="00487255" w:rsidRPr="00056A3C">
        <w:fldChar w:fldCharType="begin"/>
      </w:r>
      <w:r w:rsidR="00487255" w:rsidRPr="00056A3C">
        <w:instrText xml:space="preserve"> REF _Ref71638259 \r \h  \* MERGEFORMAT </w:instrText>
      </w:r>
      <w:r w:rsidR="00487255" w:rsidRPr="00056A3C">
        <w:fldChar w:fldCharType="separate"/>
      </w:r>
      <w:r w:rsidR="00214954">
        <w:t>14</w:t>
      </w:r>
      <w:r w:rsidR="00487255" w:rsidRPr="00056A3C">
        <w:fldChar w:fldCharType="end"/>
      </w:r>
      <w:r>
        <w:t xml:space="preserve"> or otherwise at law</w:t>
      </w:r>
      <w:r w:rsidR="00B54CE2">
        <w:t xml:space="preserve">; or </w:t>
      </w:r>
    </w:p>
    <w:p w14:paraId="63D9329B" w14:textId="77777777" w:rsidR="00B54CE2" w:rsidRDefault="00B54CE2" w:rsidP="00B54CE2">
      <w:pPr>
        <w:pStyle w:val="DefenceHeading4"/>
      </w:pPr>
      <w:r>
        <w:t xml:space="preserve">the expiry of the last </w:t>
      </w:r>
      <w:r w:rsidR="000B3220" w:rsidRPr="00E2361C">
        <w:t>Defects Liability Period</w:t>
      </w:r>
      <w:r>
        <w:t>,</w:t>
      </w:r>
    </w:p>
    <w:p w14:paraId="1E774C50" w14:textId="77777777" w:rsidR="0027435D" w:rsidRDefault="0027435D" w:rsidP="0038768F">
      <w:pPr>
        <w:pStyle w:val="DefenceIndent"/>
      </w:pPr>
      <w:r>
        <w:lastRenderedPageBreak/>
        <w:t xml:space="preserve">the </w:t>
      </w:r>
      <w:r w:rsidR="00C35E3A" w:rsidRPr="00E2361C">
        <w:t>Contractor</w:t>
      </w:r>
      <w:r>
        <w:t xml:space="preserve"> must: </w:t>
      </w:r>
    </w:p>
    <w:p w14:paraId="61B75108" w14:textId="660EC803" w:rsidR="0027435D" w:rsidRDefault="0027435D" w:rsidP="0038768F">
      <w:pPr>
        <w:pStyle w:val="DefenceHeading4"/>
      </w:pPr>
      <w:r>
        <w:t xml:space="preserve">subject to paragraph </w:t>
      </w:r>
      <w:r w:rsidR="007624E3">
        <w:fldChar w:fldCharType="begin"/>
      </w:r>
      <w:r w:rsidR="007624E3">
        <w:instrText xml:space="preserve"> REF _Ref445716341 \n \h </w:instrText>
      </w:r>
      <w:r w:rsidR="007624E3">
        <w:fldChar w:fldCharType="separate"/>
      </w:r>
      <w:r w:rsidR="00214954">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or request </w:t>
      </w:r>
      <w:r w:rsidR="00B54CE2">
        <w:t xml:space="preserve">(if any) </w:t>
      </w:r>
      <w:r>
        <w:t xml:space="preserve">and in accordance with </w:t>
      </w:r>
      <w:r w:rsidR="00705910">
        <w:t xml:space="preserve">all </w:t>
      </w:r>
      <w:r w:rsidR="00C07B03" w:rsidRPr="00E2361C">
        <w:t>Statutory Requirements</w:t>
      </w:r>
      <w:r w:rsidR="006D6E25">
        <w:t xml:space="preserve"> of Australia</w:t>
      </w:r>
      <w:r w:rsidR="00705910">
        <w:t xml:space="preserve"> </w:t>
      </w:r>
      <w:r w:rsidR="002C32B7">
        <w:t>(</w:t>
      </w:r>
      <w:r w:rsidR="00A906EC" w:rsidRPr="00402F49">
        <w:t xml:space="preserve">including the </w:t>
      </w:r>
      <w:r w:rsidR="006D7456" w:rsidRPr="00E2361C">
        <w:t xml:space="preserve">Information Security </w:t>
      </w:r>
      <w:r w:rsidR="00EA7FAB">
        <w:t>Requirements</w:t>
      </w:r>
      <w:r w:rsidR="00A906EC" w:rsidRPr="00402F49">
        <w:t>)</w:t>
      </w:r>
      <w:r w:rsidR="00705910">
        <w:t xml:space="preserve">, </w:t>
      </w:r>
      <w:r>
        <w:t>promptly:</w:t>
      </w:r>
    </w:p>
    <w:p w14:paraId="50AC940B" w14:textId="77777777" w:rsidR="0027435D" w:rsidRDefault="00EA7FAB" w:rsidP="0038768F">
      <w:pPr>
        <w:pStyle w:val="DefenceHeading5"/>
      </w:pPr>
      <w:r>
        <w:t xml:space="preserve">where the Sensitive and Classified Information is in a tangible form, </w:t>
      </w:r>
      <w:r w:rsidR="0027435D">
        <w:t>securely and approp</w:t>
      </w:r>
      <w:r w:rsidR="00D833E2">
        <w:t>riately return all copies of that</w:t>
      </w:r>
      <w:r w:rsidR="0027435D">
        <w:t xml:space="preserve"> </w:t>
      </w:r>
      <w:r w:rsidR="00453849" w:rsidRPr="00E2361C">
        <w:t>Sensitive and Classified Information</w:t>
      </w:r>
      <w:r w:rsidR="0027435D">
        <w:t xml:space="preserve"> to the </w:t>
      </w:r>
      <w:r w:rsidR="00944B08" w:rsidRPr="00E2361C">
        <w:t>Contract Administrator</w:t>
      </w:r>
      <w:r w:rsidR="0027435D">
        <w:t>;</w:t>
      </w:r>
    </w:p>
    <w:p w14:paraId="07B858AB" w14:textId="77777777" w:rsidR="0027435D" w:rsidRDefault="0027435D" w:rsidP="0038768F">
      <w:pPr>
        <w:pStyle w:val="DefenceHeading5"/>
      </w:pPr>
      <w:r>
        <w:t xml:space="preserve">securely and appropriately destroy and erase all copies of the </w:t>
      </w:r>
      <w:r w:rsidR="00453849" w:rsidRPr="00E2361C">
        <w:t>Sensitive and Classified Information</w:t>
      </w:r>
      <w:r>
        <w:t xml:space="preserve"> (whether in a tangible or intangible form); </w:t>
      </w:r>
    </w:p>
    <w:p w14:paraId="462E5676" w14:textId="77777777" w:rsidR="0027435D" w:rsidRDefault="0027435D" w:rsidP="0038768F">
      <w:pPr>
        <w:pStyle w:val="DefenceHeading5"/>
      </w:pPr>
      <w:r>
        <w:t xml:space="preserve">ensure all </w:t>
      </w:r>
      <w:r w:rsidR="00FD6A93" w:rsidRPr="00E2361C">
        <w:t>Recipient</w:t>
      </w:r>
      <w:r w:rsidRPr="00E2361C">
        <w:t>s</w:t>
      </w:r>
      <w:r>
        <w:t xml:space="preserve"> of </w:t>
      </w:r>
      <w:r w:rsidR="00453849" w:rsidRPr="00E2361C">
        <w:t>Sensitive and Classified Information</w:t>
      </w:r>
      <w:r>
        <w:t xml:space="preserve"> (or any part of it) promptly securely and appropriately return, destroy and erase all copies of the </w:t>
      </w:r>
      <w:r w:rsidR="00453849" w:rsidRPr="00E2361C">
        <w:t>Sensitive and Classified Information</w:t>
      </w:r>
      <w:r>
        <w:t xml:space="preserve"> (whether in a tangible or intangible form); and </w:t>
      </w:r>
    </w:p>
    <w:p w14:paraId="7AB7CB80" w14:textId="76500255" w:rsidR="0027435D" w:rsidRDefault="0027435D" w:rsidP="0038768F">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 </w:t>
      </w:r>
      <w:r w:rsidR="00242164">
        <w:t xml:space="preserve">the </w:t>
      </w:r>
      <w:r w:rsidR="001556EC" w:rsidRPr="00E2361C">
        <w:t>Commonwealth</w:t>
      </w:r>
      <w:r w:rsidR="00FD6A93">
        <w:t xml:space="preserve"> </w:t>
      </w:r>
      <w:r>
        <w:t xml:space="preserve">(acting reasonably) confirming that the </w:t>
      </w:r>
      <w:r w:rsidR="00453849" w:rsidRPr="00E2361C">
        <w:t>Sensitive and Classified Information</w:t>
      </w:r>
      <w:r>
        <w:t xml:space="preserve"> has been securely and appropriately returned, destroyed or erased by the </w:t>
      </w:r>
      <w:r w:rsidR="00C35E3A" w:rsidRPr="00E2361C">
        <w:t>Contractor</w:t>
      </w:r>
      <w:r>
        <w:t xml:space="preserve"> and all </w:t>
      </w:r>
      <w:r w:rsidR="00FD6A93" w:rsidRPr="00E2361C">
        <w:t>Recipient</w:t>
      </w:r>
      <w:r w:rsidRPr="00E2361C">
        <w:t>s</w:t>
      </w:r>
      <w:r>
        <w:t>; and</w:t>
      </w:r>
    </w:p>
    <w:p w14:paraId="7806D725" w14:textId="77777777" w:rsidR="0027435D" w:rsidRDefault="0027435D" w:rsidP="0038768F">
      <w:pPr>
        <w:pStyle w:val="DefenceHeading4"/>
      </w:pPr>
      <w:r>
        <w:t xml:space="preserve">promptly notify the </w:t>
      </w:r>
      <w:r w:rsidR="00944B08" w:rsidRPr="00E2361C">
        <w:t>Contract Administrator</w:t>
      </w:r>
      <w:r>
        <w:t xml:space="preserve"> of all </w:t>
      </w:r>
      <w:r w:rsidR="00453849" w:rsidRPr="00E2361C">
        <w:t>Sensitive and Classified Information</w:t>
      </w:r>
      <w:r>
        <w:t xml:space="preserve"> (or any part of it) which the </w:t>
      </w:r>
      <w:r w:rsidR="00C35E3A" w:rsidRPr="00E2361C">
        <w:t>Contractor</w:t>
      </w:r>
      <w:r>
        <w:t xml:space="preserve"> knows or ought to know: </w:t>
      </w:r>
    </w:p>
    <w:p w14:paraId="3978AB24" w14:textId="77777777" w:rsidR="0027435D" w:rsidRDefault="0027435D" w:rsidP="0038768F">
      <w:pPr>
        <w:pStyle w:val="DefenceHeading5"/>
      </w:pPr>
      <w:r>
        <w:t xml:space="preserve">has not been securely and appropriately returned, destroyed or erased by the </w:t>
      </w:r>
      <w:r w:rsidR="00C35E3A" w:rsidRPr="00E2361C">
        <w:t>Contractor</w:t>
      </w:r>
      <w:r>
        <w:t xml:space="preserve"> and all </w:t>
      </w:r>
      <w:r w:rsidR="00242353" w:rsidRPr="00E2361C">
        <w:t>Recipients</w:t>
      </w:r>
      <w:r>
        <w:t>; and</w:t>
      </w:r>
    </w:p>
    <w:p w14:paraId="654A51ED" w14:textId="77777777" w:rsidR="0027435D" w:rsidRDefault="0027435D" w:rsidP="0038768F">
      <w:pPr>
        <w:pStyle w:val="DefenceHeading5"/>
      </w:pPr>
      <w:r>
        <w:t xml:space="preserve">is beyond the </w:t>
      </w:r>
      <w:r w:rsidR="007B16B7" w:rsidRPr="00E2361C">
        <w:t>Contractor</w:t>
      </w:r>
      <w:r w:rsidRPr="00E2361C">
        <w:t>'s</w:t>
      </w:r>
      <w:r>
        <w:t xml:space="preserve"> (or a </w:t>
      </w:r>
      <w:r w:rsidR="007B16B7" w:rsidRPr="00E2361C">
        <w:t>Recipient</w:t>
      </w:r>
      <w:r w:rsidRPr="00E2361C">
        <w:t>'s</w:t>
      </w:r>
      <w:r>
        <w:t xml:space="preserve">) possession, power, custody or control, </w:t>
      </w:r>
    </w:p>
    <w:p w14:paraId="6F35E6BC" w14:textId="77777777" w:rsidR="0027435D" w:rsidRDefault="0027435D" w:rsidP="009071F0">
      <w:pPr>
        <w:pStyle w:val="DefenceIndent2"/>
      </w:pPr>
      <w:r>
        <w:t xml:space="preserve">giving full particulars (including the nature and extent of the </w:t>
      </w:r>
      <w:r w:rsidR="00453849" w:rsidRPr="00E2361C">
        <w:t>Sensitive and Classified Information</w:t>
      </w:r>
      <w:r w:rsidR="00E5171B">
        <w:t xml:space="preserve">, </w:t>
      </w:r>
      <w:r>
        <w:t xml:space="preserve">precise location, entity in possession, custody or control and all relevant </w:t>
      </w:r>
      <w:r w:rsidR="00453849" w:rsidRPr="00E2361C">
        <w:t>Sensitive and Classified Information</w:t>
      </w:r>
      <w:r>
        <w:t xml:space="preserve"> security procedures, security processes and information security arrangements).</w:t>
      </w:r>
      <w:r w:rsidR="006A2138">
        <w:t xml:space="preserve"> </w:t>
      </w:r>
    </w:p>
    <w:p w14:paraId="01E19AE2" w14:textId="77777777" w:rsidR="002243AA" w:rsidRDefault="002243AA" w:rsidP="002243AA">
      <w:pPr>
        <w:pStyle w:val="DefenceHeading3"/>
      </w:pPr>
      <w:bookmarkStart w:id="2697" w:name="_Ref445716341"/>
      <w:r>
        <w:t xml:space="preserve">To the extent required by a </w:t>
      </w:r>
      <w:r w:rsidR="00F90F5B" w:rsidRPr="00E2361C">
        <w:t>Statutory Requirement</w:t>
      </w:r>
      <w:r>
        <w:t xml:space="preserve">, the </w:t>
      </w:r>
      <w:r w:rsidR="00C35E3A" w:rsidRPr="00E2361C">
        <w:t>Contractor</w:t>
      </w:r>
      <w:r>
        <w:t xml:space="preserve"> may keep one copy of the </w:t>
      </w:r>
      <w:r w:rsidR="00453849" w:rsidRPr="00E2361C">
        <w:t>Sensitive and Classified Information</w:t>
      </w:r>
      <w:r>
        <w:t xml:space="preserve"> for its records subject to the </w:t>
      </w:r>
      <w:r w:rsidR="00C35E3A" w:rsidRPr="00E2361C">
        <w:t>Contractor</w:t>
      </w:r>
      <w:r>
        <w:t>:</w:t>
      </w:r>
    </w:p>
    <w:p w14:paraId="46FF88D2" w14:textId="77777777" w:rsidR="002243AA" w:rsidRDefault="001770B7" w:rsidP="002243AA">
      <w:pPr>
        <w:pStyle w:val="DefenceHeading4"/>
      </w:pPr>
      <w:r>
        <w:t xml:space="preserve">promptly notifying the </w:t>
      </w:r>
      <w:r w:rsidR="00944B08" w:rsidRPr="00E2361C">
        <w:t>Contract Administrator</w:t>
      </w:r>
      <w:r>
        <w:t xml:space="preserve"> of all </w:t>
      </w:r>
      <w:r w:rsidR="00453849" w:rsidRPr="00E2361C">
        <w:t>Sensitive and Classified Information</w:t>
      </w:r>
      <w:r>
        <w:t xml:space="preserve"> it proposes to keep and the detailed basis for doing so</w:t>
      </w:r>
      <w:r w:rsidR="002243AA">
        <w:t xml:space="preserve">; and </w:t>
      </w:r>
    </w:p>
    <w:p w14:paraId="5430CD63" w14:textId="25C1CE33" w:rsidR="002243AA" w:rsidRDefault="002243AA" w:rsidP="002243AA">
      <w:pPr>
        <w:pStyle w:val="DefenceHeading4"/>
      </w:pPr>
      <w:r>
        <w:t xml:space="preserve">maintaining the information security of the </w:t>
      </w:r>
      <w:r w:rsidR="00453849" w:rsidRPr="00E2361C">
        <w:t>Sensitive and Classified Information</w:t>
      </w:r>
      <w:r>
        <w:t xml:space="preserve"> in accordance with clause</w:t>
      </w:r>
      <w:r w:rsidR="0064139D">
        <w:t xml:space="preserve"> </w:t>
      </w:r>
      <w:r w:rsidR="0064139D">
        <w:fldChar w:fldCharType="begin"/>
      </w:r>
      <w:r w:rsidR="0064139D">
        <w:instrText xml:space="preserve"> REF _Ref445715533 \w \h </w:instrText>
      </w:r>
      <w:r w:rsidR="0064139D">
        <w:fldChar w:fldCharType="separate"/>
      </w:r>
      <w:r w:rsidR="00214954">
        <w:t>22</w:t>
      </w:r>
      <w:r w:rsidR="0064139D">
        <w:fldChar w:fldCharType="end"/>
      </w:r>
      <w:r>
        <w:t xml:space="preserve">. </w:t>
      </w:r>
    </w:p>
    <w:bookmarkEnd w:id="2697"/>
    <w:p w14:paraId="6F442B6C" w14:textId="2DE6053C" w:rsidR="0027435D" w:rsidRDefault="0027435D" w:rsidP="00E5171B">
      <w:pPr>
        <w:pStyle w:val="DefenceHeading3"/>
      </w:pPr>
      <w:r>
        <w:t xml:space="preserve">The </w:t>
      </w:r>
      <w:r w:rsidR="00C35E3A" w:rsidRPr="00E2361C">
        <w:t>Contractor</w:t>
      </w:r>
      <w:r>
        <w:t xml:space="preserve"> acknowledges and agrees that the return, destruction or erasure of the </w:t>
      </w:r>
      <w:r w:rsidR="00453849" w:rsidRPr="00E2361C">
        <w:t>Sensitive and Classified Information</w:t>
      </w:r>
      <w:r>
        <w:t xml:space="preserve"> does not affect the </w:t>
      </w:r>
      <w:r w:rsidR="00E5171B" w:rsidRPr="00E2361C">
        <w:t>Contractor's</w:t>
      </w:r>
      <w:r>
        <w:t xml:space="preserve"> obligations under clause </w:t>
      </w:r>
      <w:r w:rsidR="00593B9B">
        <w:fldChar w:fldCharType="begin"/>
      </w:r>
      <w:r w:rsidR="00593B9B">
        <w:instrText xml:space="preserve"> REF _Ref445715533 \r \h </w:instrText>
      </w:r>
      <w:r w:rsidR="00593B9B">
        <w:fldChar w:fldCharType="separate"/>
      </w:r>
      <w:r w:rsidR="00214954">
        <w:t>22</w:t>
      </w:r>
      <w:r w:rsidR="00593B9B">
        <w:fldChar w:fldCharType="end"/>
      </w:r>
      <w:r>
        <w:t>.</w:t>
      </w:r>
    </w:p>
    <w:p w14:paraId="2542D3FC" w14:textId="77777777" w:rsidR="0027435D" w:rsidRDefault="0027435D" w:rsidP="0027435D">
      <w:pPr>
        <w:pStyle w:val="DefenceHeading2"/>
      </w:pPr>
      <w:bookmarkStart w:id="2698" w:name="_Ref450127144"/>
      <w:bookmarkStart w:id="2699" w:name="_Toc110956560"/>
      <w:bookmarkStart w:id="2700" w:name="_Toc136769938"/>
      <w:r>
        <w:t>Compliance</w:t>
      </w:r>
      <w:bookmarkEnd w:id="2698"/>
      <w:bookmarkEnd w:id="2699"/>
      <w:bookmarkEnd w:id="2700"/>
    </w:p>
    <w:p w14:paraId="0FCB26DE" w14:textId="77777777" w:rsidR="0027435D" w:rsidRDefault="0027435D" w:rsidP="0027435D">
      <w:pPr>
        <w:pStyle w:val="DefenceNormal"/>
      </w:pPr>
      <w:r>
        <w:t xml:space="preserve">Within 12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C35E3A" w:rsidRPr="00E2361C">
        <w:t>Contractor</w:t>
      </w:r>
      <w:r>
        <w:t xml:space="preserve"> must: </w:t>
      </w:r>
    </w:p>
    <w:p w14:paraId="7F9ECE96" w14:textId="77777777" w:rsidR="0027435D" w:rsidRDefault="0027435D" w:rsidP="0027435D">
      <w:pPr>
        <w:pStyle w:val="DefenceHeading3"/>
      </w:pPr>
      <w:r>
        <w:t xml:space="preserve">provide the </w:t>
      </w:r>
      <w:r w:rsidR="00944B08" w:rsidRPr="00E2361C">
        <w:t>Contract Administrator</w:t>
      </w:r>
      <w:r>
        <w:t xml:space="preserve"> with:</w:t>
      </w:r>
    </w:p>
    <w:p w14:paraId="0A685CB0" w14:textId="443E1E6D" w:rsidR="0027435D" w:rsidRDefault="0027435D" w:rsidP="0038768F">
      <w:pPr>
        <w:pStyle w:val="DefenceHeading4"/>
      </w:pPr>
      <w:r>
        <w:t xml:space="preserve">evidence of the </w:t>
      </w:r>
      <w:r w:rsidR="007B16B7" w:rsidRPr="00E2361C">
        <w:t>Contractor</w:t>
      </w:r>
      <w:r w:rsidRPr="00E2361C">
        <w:t>'s</w:t>
      </w:r>
      <w:r>
        <w:t xml:space="preserve"> and all </w:t>
      </w:r>
      <w:r w:rsidR="007B16B7" w:rsidRPr="00E2361C">
        <w:t>Recipient</w:t>
      </w:r>
      <w:r w:rsidRPr="00E2361C">
        <w:t>s'</w:t>
      </w:r>
      <w:r>
        <w:t xml:space="preserve"> compliance with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including all arrangements that the </w:t>
      </w:r>
      <w:r w:rsidR="00C35E3A" w:rsidRPr="00E2361C">
        <w:t>Contractor</w:t>
      </w:r>
      <w:r>
        <w:t xml:space="preserve"> and all </w:t>
      </w:r>
      <w:r w:rsidR="00242353" w:rsidRPr="00E2361C">
        <w:t>Recipients</w:t>
      </w:r>
      <w:r>
        <w:t xml:space="preserve"> have in place; and</w:t>
      </w:r>
    </w:p>
    <w:p w14:paraId="60B879B8" w14:textId="19F6D9E2" w:rsidR="0027435D" w:rsidRDefault="0027435D" w:rsidP="0038768F">
      <w:pPr>
        <w:pStyle w:val="DefenceHeading4"/>
      </w:pPr>
      <w:r>
        <w:lastRenderedPageBreak/>
        <w:t xml:space="preserve">a statutory declaration </w:t>
      </w:r>
      <w:r w:rsidR="004C063B">
        <w:t xml:space="preserve">(or equivalent) </w:t>
      </w:r>
      <w:r>
        <w:t xml:space="preserve">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7B16B7" w:rsidRPr="00E2361C">
        <w:t>Contractor</w:t>
      </w:r>
      <w:r w:rsidRPr="00E2361C">
        <w:t>'s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and </w:t>
      </w:r>
    </w:p>
    <w:p w14:paraId="20226103" w14:textId="6E8D36EF" w:rsidR="0027435D" w:rsidRDefault="0027435D" w:rsidP="0038768F">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C35E3A" w:rsidRPr="00E2361C">
        <w:t>Contractor's</w:t>
      </w:r>
      <w:r>
        <w:t xml:space="preserve"> and all </w:t>
      </w:r>
      <w:r w:rsidR="00242353" w:rsidRPr="00E2361C">
        <w:t>Recipients'</w:t>
      </w:r>
      <w:r>
        <w:t xml:space="preserve"> premises, records, information technology environment and equipment to enable the </w:t>
      </w:r>
      <w:r w:rsidR="001556EC" w:rsidRPr="00E2361C">
        <w:t>Commonwealth</w:t>
      </w:r>
      <w:r>
        <w:t xml:space="preserve"> and the </w:t>
      </w:r>
      <w:r w:rsidR="00944B08" w:rsidRPr="00E2361C">
        <w:t>Contract Administrator</w:t>
      </w:r>
      <w:r>
        <w:t xml:space="preserve"> to monitor and assess the </w:t>
      </w:r>
      <w:r w:rsidR="00C35E3A" w:rsidRPr="00E2361C">
        <w:t>Contractor's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214954">
        <w:t>22</w:t>
      </w:r>
      <w:r w:rsidR="00593B9B">
        <w:fldChar w:fldCharType="end"/>
      </w:r>
      <w:r>
        <w:t xml:space="preserve"> (including any </w:t>
      </w:r>
      <w:r w:rsidR="00453849" w:rsidRPr="00E2361C">
        <w:t>Separation Arrangements</w:t>
      </w:r>
      <w:r>
        <w:t xml:space="preserve"> and </w:t>
      </w:r>
      <w:r w:rsidRPr="00DB75FB">
        <w:t>Sensitive and Classified Information Requirements</w:t>
      </w:r>
      <w:r>
        <w:t>).</w:t>
      </w:r>
    </w:p>
    <w:p w14:paraId="61F06969" w14:textId="77777777" w:rsidR="0027435D" w:rsidRDefault="0027435D" w:rsidP="0038768F">
      <w:pPr>
        <w:pStyle w:val="DefenceHeading2"/>
      </w:pPr>
      <w:bookmarkStart w:id="2701" w:name="_Toc110956561"/>
      <w:bookmarkStart w:id="2702" w:name="_Toc136769939"/>
      <w:r>
        <w:t xml:space="preserve">Acknowledgement, </w:t>
      </w:r>
      <w:r w:rsidR="008B621B">
        <w:t>R</w:t>
      </w:r>
      <w:r>
        <w:t xml:space="preserve">elease and </w:t>
      </w:r>
      <w:r w:rsidR="008B621B">
        <w:t>I</w:t>
      </w:r>
      <w:r>
        <w:t>ndemnity</w:t>
      </w:r>
      <w:bookmarkEnd w:id="2701"/>
      <w:bookmarkEnd w:id="2702"/>
      <w:r>
        <w:t xml:space="preserve"> </w:t>
      </w:r>
    </w:p>
    <w:p w14:paraId="5F08B942" w14:textId="77777777" w:rsidR="0027435D" w:rsidRDefault="0027435D" w:rsidP="0027435D">
      <w:pPr>
        <w:pStyle w:val="DefenceNormal"/>
      </w:pPr>
      <w:r>
        <w:t xml:space="preserve">Without limiting any other provision of the </w:t>
      </w:r>
      <w:r w:rsidR="008A3BB2" w:rsidRPr="00E2361C">
        <w:t>Contract</w:t>
      </w:r>
      <w:r>
        <w:t xml:space="preserve">, the </w:t>
      </w:r>
      <w:r w:rsidR="00C35E3A" w:rsidRPr="00E2361C">
        <w:t>Contractor</w:t>
      </w:r>
      <w:r>
        <w:t>:</w:t>
      </w:r>
    </w:p>
    <w:p w14:paraId="6CB80A31" w14:textId="77777777" w:rsidR="0093713E" w:rsidRDefault="0093713E" w:rsidP="0093713E">
      <w:pPr>
        <w:pStyle w:val="DefenceHeading3"/>
      </w:pPr>
      <w:r>
        <w:t xml:space="preserve">acknowledges and agrees that: </w:t>
      </w:r>
    </w:p>
    <w:p w14:paraId="6B6BE53F" w14:textId="3B2C7FA2" w:rsidR="0093713E" w:rsidRDefault="0093713E" w:rsidP="0093713E">
      <w:pPr>
        <w:pStyle w:val="DefenceHeading4"/>
      </w:pPr>
      <w:r>
        <w:t xml:space="preserve">the </w:t>
      </w:r>
      <w:r w:rsidR="001556EC" w:rsidRPr="00E2361C">
        <w:t>Commonwealth</w:t>
      </w:r>
      <w:r>
        <w:t xml:space="preserve"> has entered into the </w:t>
      </w:r>
      <w:r w:rsidR="008A3BB2" w:rsidRPr="00E2361C">
        <w:t>Contract</w:t>
      </w:r>
      <w:r>
        <w:t xml:space="preserve"> and</w:t>
      </w:r>
      <w:r w:rsidR="006A2138">
        <w:t xml:space="preserve">, </w:t>
      </w:r>
      <w:r>
        <w:t xml:space="preserve">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214954">
        <w:t>12.5</w:t>
      </w:r>
      <w:r>
        <w:fldChar w:fldCharType="end"/>
      </w:r>
      <w:r w:rsidR="009204E3">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fldChar w:fldCharType="begin"/>
      </w:r>
      <w:r>
        <w:instrText xml:space="preserve"> REF _Ref445715533 \r \h </w:instrText>
      </w:r>
      <w:r>
        <w:fldChar w:fldCharType="separate"/>
      </w:r>
      <w:r w:rsidR="00214954">
        <w:t>22</w:t>
      </w:r>
      <w:r>
        <w:fldChar w:fldCharType="end"/>
      </w:r>
      <w:r>
        <w:t xml:space="preserve">; </w:t>
      </w:r>
    </w:p>
    <w:p w14:paraId="25468E03" w14:textId="77777777" w:rsidR="0003458E" w:rsidRDefault="0093713E" w:rsidP="0093713E">
      <w:pPr>
        <w:pStyle w:val="DefenceHeading4"/>
      </w:pPr>
      <w:r>
        <w:t xml:space="preserve">without limiting any other right or remedy of the </w:t>
      </w:r>
      <w:r w:rsidR="001556EC" w:rsidRPr="00E2361C">
        <w:t>Commonwealth</w:t>
      </w:r>
      <w:r>
        <w:t xml:space="preserve"> (under the </w:t>
      </w:r>
      <w:r w:rsidR="008A3BB2" w:rsidRPr="00E2361C">
        <w:t>Contract</w:t>
      </w:r>
      <w:r>
        <w:t xml:space="preserve"> or otherwise at law or in equity), if </w:t>
      </w:r>
      <w:r w:rsidR="0021301D">
        <w:t xml:space="preserve">the </w:t>
      </w:r>
      <w:r w:rsidR="00C35E3A" w:rsidRPr="00E2361C">
        <w:t>Contractor</w:t>
      </w:r>
      <w:r w:rsidR="0003458E">
        <w:t xml:space="preserve">: </w:t>
      </w:r>
    </w:p>
    <w:p w14:paraId="1EC2C0C4" w14:textId="094DA38A" w:rsidR="0003458E" w:rsidRDefault="0003458E" w:rsidP="006A2138">
      <w:pPr>
        <w:pStyle w:val="DefenceHeading5"/>
      </w:pPr>
      <w:r>
        <w:t xml:space="preserve">notifies the </w:t>
      </w:r>
      <w:r w:rsidR="00944B08" w:rsidRPr="00E2361C">
        <w:t>Contract Administrator</w:t>
      </w:r>
      <w:r>
        <w:t xml:space="preserve"> under </w:t>
      </w:r>
      <w:r w:rsidRPr="009445B5">
        <w:t xml:space="preserve">clause </w:t>
      </w:r>
      <w:r w:rsidR="009204E3" w:rsidRPr="006A2138">
        <w:fldChar w:fldCharType="begin"/>
      </w:r>
      <w:r w:rsidR="009204E3" w:rsidRPr="006A2138">
        <w:instrText xml:space="preserve"> REF _Ref455149737 \w \h </w:instrText>
      </w:r>
      <w:r w:rsidR="009204E3">
        <w:instrText xml:space="preserve"> \* MERGEFORMAT </w:instrText>
      </w:r>
      <w:r w:rsidR="009204E3" w:rsidRPr="006A2138">
        <w:fldChar w:fldCharType="separate"/>
      </w:r>
      <w:r w:rsidR="00214954">
        <w:t>22.3(g)(ii)B</w:t>
      </w:r>
      <w:r w:rsidR="009204E3" w:rsidRPr="006A2138">
        <w:fldChar w:fldCharType="end"/>
      </w:r>
      <w:r w:rsidR="000566D9">
        <w:t>;</w:t>
      </w:r>
      <w:r>
        <w:t xml:space="preserve"> or </w:t>
      </w:r>
    </w:p>
    <w:p w14:paraId="3069D11B" w14:textId="77777777" w:rsidR="0093713E" w:rsidRDefault="0093713E" w:rsidP="006A2138">
      <w:pPr>
        <w:pStyle w:val="DefenceHeading5"/>
      </w:pPr>
      <w:r>
        <w:t xml:space="preserve">has failed to strictly comply with: </w:t>
      </w:r>
    </w:p>
    <w:p w14:paraId="6687D199" w14:textId="275B05D2" w:rsidR="0093713E" w:rsidRDefault="0093713E" w:rsidP="006A2138">
      <w:pPr>
        <w:pStyle w:val="DefenceHeading6"/>
      </w:pPr>
      <w:r>
        <w:t xml:space="preserve">clause </w:t>
      </w:r>
      <w:r>
        <w:fldChar w:fldCharType="begin"/>
      </w:r>
      <w:r>
        <w:instrText xml:space="preserve"> REF _Ref445715533 \r \h </w:instrText>
      </w:r>
      <w:r>
        <w:fldChar w:fldCharType="separate"/>
      </w:r>
      <w:r w:rsidR="00214954">
        <w:t>22</w:t>
      </w:r>
      <w:r>
        <w:fldChar w:fldCharType="end"/>
      </w:r>
      <w:r>
        <w:t>; or</w:t>
      </w:r>
    </w:p>
    <w:p w14:paraId="0380BDCB" w14:textId="77777777" w:rsidR="0093713E" w:rsidRDefault="0093713E" w:rsidP="006A2138">
      <w:pPr>
        <w:pStyle w:val="DefenceHeading6"/>
      </w:pPr>
      <w:r>
        <w:t>any other</w:t>
      </w:r>
      <w:r w:rsidR="00F971B0">
        <w:t xml:space="preserve"> </w:t>
      </w:r>
      <w:r w:rsidR="00453849" w:rsidRPr="00E2361C">
        <w:t>Sensitive and Classified Information</w:t>
      </w:r>
      <w:r w:rsidR="00F971B0">
        <w:t xml:space="preserve"> or security procedures, security processes and information security requirements</w:t>
      </w:r>
      <w:r>
        <w:t xml:space="preserve"> notified by the </w:t>
      </w:r>
      <w:r w:rsidR="00944B08" w:rsidRPr="00E2361C">
        <w:t>Contract Administrator</w:t>
      </w:r>
      <w:r>
        <w:t xml:space="preserve"> (including any </w:t>
      </w:r>
      <w:r w:rsidR="00453849" w:rsidRPr="00E2361C">
        <w:t>Separation Arrangements</w:t>
      </w:r>
      <w:r>
        <w:t xml:space="preserve">), </w:t>
      </w:r>
    </w:p>
    <w:p w14:paraId="7CFDB4BD" w14:textId="77777777" w:rsidR="0093713E" w:rsidRDefault="0093713E" w:rsidP="0093713E">
      <w:pPr>
        <w:pStyle w:val="DefenceIndent2"/>
      </w:pPr>
      <w:r>
        <w:t xml:space="preserve">the </w:t>
      </w:r>
      <w:r w:rsidR="001556EC" w:rsidRPr="00E2361C">
        <w:t>Commonwealth</w:t>
      </w:r>
      <w:r>
        <w:t xml:space="preserve"> may (in its absolute discretion) do any one or more of the following: </w:t>
      </w:r>
    </w:p>
    <w:p w14:paraId="2C0BA601" w14:textId="5E1024BF" w:rsidR="0093713E" w:rsidRDefault="0093713E" w:rsidP="0093713E">
      <w:pPr>
        <w:pStyle w:val="DefenceHeading5"/>
      </w:pPr>
      <w:r>
        <w:t xml:space="preserve">terminate the </w:t>
      </w:r>
      <w:r w:rsidR="008A3BB2" w:rsidRPr="00E2361C">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214954">
        <w:t>14.4</w:t>
      </w:r>
      <w:r w:rsidRPr="00056A3C">
        <w:fldChar w:fldCharType="end"/>
      </w:r>
      <w:r>
        <w:t xml:space="preserve">; or </w:t>
      </w:r>
    </w:p>
    <w:p w14:paraId="55EC4B34" w14:textId="77777777" w:rsidR="0093713E" w:rsidRDefault="0093713E" w:rsidP="0093713E">
      <w:pPr>
        <w:pStyle w:val="DefenceHeading5"/>
      </w:pPr>
      <w:r>
        <w:t xml:space="preserve">take </w:t>
      </w:r>
      <w:r w:rsidR="0021301D">
        <w:t xml:space="preserve">such </w:t>
      </w:r>
      <w:r w:rsidR="00453849" w:rsidRPr="00E2361C">
        <w:t>Sensitive and Classified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 and</w:t>
      </w:r>
    </w:p>
    <w:p w14:paraId="650DF7BC" w14:textId="672EC0CA" w:rsidR="0093713E" w:rsidRPr="009E43C5" w:rsidRDefault="0093713E" w:rsidP="0093713E">
      <w:pPr>
        <w:pStyle w:val="DefenceHeading4"/>
      </w:pPr>
      <w:r>
        <w:t xml:space="preserve">the exercise of any of the </w:t>
      </w:r>
      <w:r w:rsidRPr="00E2361C">
        <w:t>Commonwealth's</w:t>
      </w:r>
      <w:r>
        <w:t xml:space="preserve"> absolute discretions under clause </w:t>
      </w:r>
      <w:r>
        <w:fldChar w:fldCharType="begin"/>
      </w:r>
      <w:r>
        <w:instrText xml:space="preserve"> REF _Ref445715533 \r \h </w:instrText>
      </w:r>
      <w:r>
        <w:fldChar w:fldCharType="separate"/>
      </w:r>
      <w:r w:rsidR="00214954">
        <w:t>22</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214954">
        <w:t>15.1</w:t>
      </w:r>
      <w:r>
        <w:fldChar w:fldCharType="end"/>
      </w:r>
      <w:r>
        <w:t xml:space="preserve"> or </w:t>
      </w:r>
      <w:r w:rsidRPr="009E43C5">
        <w:t>otherwise subject to review;</w:t>
      </w:r>
    </w:p>
    <w:p w14:paraId="63E5CC13" w14:textId="2D999CA6" w:rsidR="0093713E" w:rsidRPr="009E43C5" w:rsidRDefault="0093713E" w:rsidP="0093713E">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fldChar w:fldCharType="begin"/>
      </w:r>
      <w:r>
        <w:instrText xml:space="preserve"> REF _Ref445715533 \r \h </w:instrText>
      </w:r>
      <w:r>
        <w:fldChar w:fldCharType="separate"/>
      </w:r>
      <w:r w:rsidR="00214954">
        <w:t>22</w:t>
      </w:r>
      <w:r>
        <w:fldChar w:fldCharType="end"/>
      </w:r>
      <w:r w:rsidRPr="009E43C5">
        <w:t xml:space="preserve">; and </w:t>
      </w:r>
    </w:p>
    <w:p w14:paraId="01D2DA82" w14:textId="77777777" w:rsidR="0093713E" w:rsidRDefault="0093713E" w:rsidP="0093713E">
      <w:pPr>
        <w:pStyle w:val="DefenceHeading3"/>
      </w:pPr>
      <w:bookmarkStart w:id="2703" w:name="_Ref30835510"/>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703"/>
    </w:p>
    <w:p w14:paraId="11156C65" w14:textId="77777777" w:rsidR="0003458E" w:rsidRDefault="0003458E" w:rsidP="000B4E1F">
      <w:pPr>
        <w:pStyle w:val="DefenceHeading4"/>
      </w:pPr>
      <w:r>
        <w:t xml:space="preserve">a </w:t>
      </w:r>
      <w:r w:rsidR="00453849" w:rsidRPr="00E2361C">
        <w:t>Sensitive and Classified Information Incident</w:t>
      </w:r>
      <w:r>
        <w:t xml:space="preserve">; </w:t>
      </w:r>
    </w:p>
    <w:p w14:paraId="7DEC16E3" w14:textId="28A0C858" w:rsidR="000B4E1F" w:rsidRPr="009E43C5" w:rsidRDefault="0093713E" w:rsidP="000B4E1F">
      <w:pPr>
        <w:pStyle w:val="DefenceHeading4"/>
      </w:pPr>
      <w:r w:rsidRPr="009E43C5">
        <w:t xml:space="preserve">the </w:t>
      </w:r>
      <w:r w:rsidR="000B4E1F" w:rsidRPr="00E2361C">
        <w:t>Contractor's</w:t>
      </w:r>
      <w:r w:rsidR="000B4E1F">
        <w:t xml:space="preserve"> failure to strictly comply with </w:t>
      </w:r>
      <w:r w:rsidR="000B4E1F" w:rsidRPr="009E43C5">
        <w:t xml:space="preserve">clause </w:t>
      </w:r>
      <w:r w:rsidR="000B4E1F">
        <w:fldChar w:fldCharType="begin"/>
      </w:r>
      <w:r w:rsidR="000B4E1F">
        <w:instrText xml:space="preserve"> REF _Ref445715533 \r \h </w:instrText>
      </w:r>
      <w:r w:rsidR="000B4E1F">
        <w:fldChar w:fldCharType="separate"/>
      </w:r>
      <w:r w:rsidR="00214954">
        <w:t>22</w:t>
      </w:r>
      <w:r w:rsidR="000B4E1F">
        <w:fldChar w:fldCharType="end"/>
      </w:r>
      <w:r w:rsidR="0003458E">
        <w:t xml:space="preserve"> or </w:t>
      </w:r>
      <w:r w:rsidR="00EA7FAB">
        <w:t xml:space="preserve">any </w:t>
      </w:r>
      <w:r w:rsidR="0003458E">
        <w:t xml:space="preserve">other </w:t>
      </w:r>
      <w:r w:rsidR="00453849" w:rsidRPr="00E2361C">
        <w:t>Sensitive and Classified Information</w:t>
      </w:r>
      <w:r w:rsidR="0003458E">
        <w:t xml:space="preserve"> or security procedures, security processes and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000B4E1F" w:rsidRPr="009E43C5">
        <w:t xml:space="preserve"> or</w:t>
      </w:r>
    </w:p>
    <w:p w14:paraId="6536FC25" w14:textId="1EA35480" w:rsidR="0093713E" w:rsidRPr="009E43C5" w:rsidRDefault="0093713E" w:rsidP="0093713E">
      <w:pPr>
        <w:pStyle w:val="DefenceHeading4"/>
      </w:pPr>
      <w:r w:rsidRPr="009E43C5">
        <w:lastRenderedPageBreak/>
        <w:t xml:space="preserve">the exercise of any of the </w:t>
      </w:r>
      <w:r w:rsidRPr="00E2361C">
        <w:t>Commonwealth's</w:t>
      </w:r>
      <w:r w:rsidRPr="009E43C5">
        <w:t xml:space="preserve"> absolute discretions under clause </w:t>
      </w:r>
      <w:r>
        <w:fldChar w:fldCharType="begin"/>
      </w:r>
      <w:r>
        <w:instrText xml:space="preserve"> REF _Ref445715533 \r \h </w:instrText>
      </w:r>
      <w:r>
        <w:fldChar w:fldCharType="separate"/>
      </w:r>
      <w:r w:rsidR="00214954">
        <w:t>22</w:t>
      </w:r>
      <w:r>
        <w:fldChar w:fldCharType="end"/>
      </w:r>
      <w:r w:rsidRPr="009E43C5">
        <w:t>.</w:t>
      </w:r>
    </w:p>
    <w:bookmarkEnd w:id="2652"/>
    <w:p w14:paraId="0974170C" w14:textId="77777777" w:rsidR="0093713E" w:rsidRPr="004466E9" w:rsidRDefault="0093713E" w:rsidP="0093713E">
      <w:pPr>
        <w:pStyle w:val="DefenceHeading3"/>
        <w:numPr>
          <w:ilvl w:val="0"/>
          <w:numId w:val="0"/>
        </w:numPr>
      </w:pPr>
    </w:p>
    <w:p w14:paraId="45A4E7A6" w14:textId="77777777" w:rsidR="0093713E" w:rsidRDefault="00DF3B30" w:rsidP="0093713E">
      <w:pPr>
        <w:pStyle w:val="DefenceHeading1"/>
      </w:pPr>
      <w:r>
        <w:br w:type="page"/>
      </w:r>
      <w:bookmarkStart w:id="2704" w:name="_Ref459716896"/>
      <w:bookmarkStart w:id="2705" w:name="_Ref459716994"/>
      <w:bookmarkStart w:id="2706" w:name="_Ref459717013"/>
      <w:bookmarkStart w:id="2707" w:name="_Ref459717076"/>
      <w:bookmarkStart w:id="2708" w:name="_Ref459717088"/>
      <w:bookmarkStart w:id="2709" w:name="_Ref459717106"/>
      <w:bookmarkStart w:id="2710" w:name="_Toc110956562"/>
      <w:bookmarkStart w:id="2711" w:name="_Toc136769940"/>
      <w:r w:rsidR="0093713E" w:rsidRPr="004466E9">
        <w:lastRenderedPageBreak/>
        <w:t>MATERIAL CHANGE OR STRATEGIC INTEREST ISSUE</w:t>
      </w:r>
      <w:bookmarkEnd w:id="2704"/>
      <w:bookmarkEnd w:id="2705"/>
      <w:bookmarkEnd w:id="2706"/>
      <w:bookmarkEnd w:id="2707"/>
      <w:bookmarkEnd w:id="2708"/>
      <w:bookmarkEnd w:id="2709"/>
      <w:bookmarkEnd w:id="2710"/>
      <w:bookmarkEnd w:id="2711"/>
    </w:p>
    <w:p w14:paraId="62579F4C" w14:textId="77777777" w:rsidR="004841DA" w:rsidRPr="00056A3C" w:rsidRDefault="004841DA" w:rsidP="004841DA">
      <w:pPr>
        <w:pStyle w:val="DefenceHeading2"/>
      </w:pPr>
      <w:bookmarkStart w:id="2712" w:name="_Ref422377501"/>
      <w:bookmarkStart w:id="2713" w:name="_Toc423432324"/>
      <w:bookmarkStart w:id="2714" w:name="_Toc110956563"/>
      <w:bookmarkStart w:id="2715" w:name="_Toc136769941"/>
      <w:r w:rsidRPr="00056A3C">
        <w:t xml:space="preserve">Contractor's </w:t>
      </w:r>
      <w:r w:rsidR="008B621B">
        <w:t>W</w:t>
      </w:r>
      <w:r w:rsidRPr="00056A3C">
        <w:t>arranty</w:t>
      </w:r>
      <w:bookmarkEnd w:id="2712"/>
      <w:bookmarkEnd w:id="2713"/>
      <w:bookmarkEnd w:id="2714"/>
      <w:bookmarkEnd w:id="2715"/>
    </w:p>
    <w:p w14:paraId="56871833" w14:textId="795E50D2" w:rsidR="004841DA" w:rsidRPr="00056A3C" w:rsidRDefault="004841DA" w:rsidP="002F2653">
      <w:pPr>
        <w:pStyle w:val="DefenceNormal"/>
      </w:pPr>
      <w:r w:rsidRPr="00056A3C">
        <w:t xml:space="preserve">Subject to clause </w:t>
      </w:r>
      <w:r w:rsidRPr="00056A3C">
        <w:fldChar w:fldCharType="begin"/>
      </w:r>
      <w:r w:rsidRPr="00056A3C">
        <w:instrText xml:space="preserve"> REF _Ref422377429 \r \h </w:instrText>
      </w:r>
      <w:r w:rsidR="00223F23" w:rsidRPr="00056A3C">
        <w:instrText xml:space="preserve"> \* MERGEFORMAT </w:instrText>
      </w:r>
      <w:r w:rsidRPr="00056A3C">
        <w:fldChar w:fldCharType="separate"/>
      </w:r>
      <w:r w:rsidR="00214954">
        <w:t>23.2</w:t>
      </w:r>
      <w:r w:rsidRPr="00056A3C">
        <w:fldChar w:fldCharType="end"/>
      </w:r>
      <w:r w:rsidRPr="00056A3C">
        <w:t xml:space="preserve">, the </w:t>
      </w:r>
      <w:r w:rsidR="00C35E3A" w:rsidRPr="00E2361C">
        <w:t>Contractor</w:t>
      </w:r>
      <w:r w:rsidRPr="00056A3C">
        <w:t xml:space="preserve"> warrants that, on the </w:t>
      </w:r>
      <w:r w:rsidR="00F714BA" w:rsidRPr="00E2361C">
        <w:rPr>
          <w:bCs/>
        </w:rPr>
        <w:t>Award Date</w:t>
      </w:r>
      <w:r w:rsidRPr="00056A3C">
        <w:t xml:space="preserve"> and on the date of submitting each payment claim under clause </w:t>
      </w:r>
      <w:r w:rsidRPr="00056A3C">
        <w:fldChar w:fldCharType="begin"/>
      </w:r>
      <w:r w:rsidRPr="00056A3C">
        <w:instrText xml:space="preserve"> REF _Ref71633130 \r \h </w:instrText>
      </w:r>
      <w:r w:rsidR="00223F23" w:rsidRPr="00056A3C">
        <w:instrText xml:space="preserve"> \* MERGEFORMAT </w:instrText>
      </w:r>
      <w:r w:rsidRPr="00056A3C">
        <w:fldChar w:fldCharType="separate"/>
      </w:r>
      <w:r w:rsidR="00214954">
        <w:t>12.2</w:t>
      </w:r>
      <w:r w:rsidRPr="00056A3C">
        <w:fldChar w:fldCharType="end"/>
      </w:r>
      <w:r w:rsidRPr="00056A3C">
        <w:t xml:space="preserve">, it is not aware of any: </w:t>
      </w:r>
    </w:p>
    <w:p w14:paraId="17B84475" w14:textId="77777777" w:rsidR="004841DA" w:rsidRPr="00056A3C" w:rsidRDefault="006A6C21" w:rsidP="00375E35">
      <w:pPr>
        <w:pStyle w:val="DefenceHeading3"/>
      </w:pPr>
      <w:r w:rsidRPr="00E2361C">
        <w:t>Material Change</w:t>
      </w:r>
      <w:r w:rsidR="004841DA" w:rsidRPr="00056A3C">
        <w:t xml:space="preserve">; or </w:t>
      </w:r>
    </w:p>
    <w:p w14:paraId="1326ED83" w14:textId="77777777" w:rsidR="004841DA" w:rsidRPr="00056A3C" w:rsidRDefault="002A3FB8" w:rsidP="00375E35">
      <w:pPr>
        <w:pStyle w:val="DefenceHeading3"/>
      </w:pPr>
      <w:r w:rsidRPr="00E2361C">
        <w:t>Strategic Interest Issue</w:t>
      </w:r>
      <w:r w:rsidR="004841DA" w:rsidRPr="00056A3C">
        <w:t xml:space="preserve">, </w:t>
      </w:r>
    </w:p>
    <w:p w14:paraId="5772661F" w14:textId="77777777" w:rsidR="004841DA" w:rsidRPr="00056A3C" w:rsidRDefault="004841DA" w:rsidP="00DF22E5">
      <w:pPr>
        <w:pStyle w:val="DefenceNormal"/>
      </w:pPr>
      <w:r w:rsidRPr="00056A3C">
        <w:t xml:space="preserve">in relation to the </w:t>
      </w:r>
      <w:r w:rsidR="00C35E3A" w:rsidRPr="00E2361C">
        <w:t>Contractor</w:t>
      </w:r>
      <w:r w:rsidRPr="00056A3C">
        <w:t>.</w:t>
      </w:r>
    </w:p>
    <w:p w14:paraId="5AC4A18E" w14:textId="77777777" w:rsidR="004841DA" w:rsidRPr="00056A3C" w:rsidRDefault="008B621B" w:rsidP="004841DA">
      <w:pPr>
        <w:pStyle w:val="DefenceHeading2"/>
      </w:pPr>
      <w:bookmarkStart w:id="2716" w:name="_Ref422377429"/>
      <w:bookmarkStart w:id="2717" w:name="_Toc423432325"/>
      <w:bookmarkStart w:id="2718" w:name="_Toc110956564"/>
      <w:bookmarkStart w:id="2719" w:name="_Toc136769942"/>
      <w:r>
        <w:t xml:space="preserve">Notice of </w:t>
      </w:r>
      <w:r w:rsidR="004841DA" w:rsidRPr="00056A3C">
        <w:t>Material Change or Strategic Interest Issue</w:t>
      </w:r>
      <w:bookmarkEnd w:id="2716"/>
      <w:bookmarkEnd w:id="2717"/>
      <w:bookmarkEnd w:id="2718"/>
      <w:bookmarkEnd w:id="2719"/>
    </w:p>
    <w:p w14:paraId="4476ACD0" w14:textId="77777777" w:rsidR="004841DA" w:rsidRPr="00056A3C" w:rsidRDefault="004841DA" w:rsidP="002F2653">
      <w:pPr>
        <w:pStyle w:val="DefenceNormal"/>
      </w:pPr>
      <w:r w:rsidRPr="00056A3C">
        <w:t xml:space="preserve">If, at any time, the </w:t>
      </w:r>
      <w:r w:rsidR="00C35E3A" w:rsidRPr="00E2361C">
        <w:t>Contractor</w:t>
      </w:r>
      <w:r w:rsidRPr="00056A3C">
        <w:t xml:space="preserve"> becomes aware of any: </w:t>
      </w:r>
    </w:p>
    <w:p w14:paraId="17D07471" w14:textId="77777777" w:rsidR="004841DA" w:rsidRPr="00056A3C" w:rsidRDefault="006A6C21" w:rsidP="00375E35">
      <w:pPr>
        <w:pStyle w:val="DefenceHeading3"/>
      </w:pPr>
      <w:r w:rsidRPr="00E2361C">
        <w:t>Material Change</w:t>
      </w:r>
      <w:r w:rsidR="004841DA" w:rsidRPr="00056A3C">
        <w:t xml:space="preserve">; or </w:t>
      </w:r>
    </w:p>
    <w:p w14:paraId="330FD477" w14:textId="77777777" w:rsidR="004841DA" w:rsidRPr="00056A3C" w:rsidRDefault="002A3FB8" w:rsidP="00375E35">
      <w:pPr>
        <w:pStyle w:val="DefenceHeading3"/>
      </w:pPr>
      <w:r w:rsidRPr="00E2361C">
        <w:t>Strategic Interest Issue</w:t>
      </w:r>
      <w:r w:rsidR="004841DA" w:rsidRPr="00056A3C">
        <w:t xml:space="preserve">, </w:t>
      </w:r>
    </w:p>
    <w:p w14:paraId="0156A2AA" w14:textId="77777777" w:rsidR="004841DA" w:rsidRPr="00056A3C" w:rsidRDefault="004841DA" w:rsidP="002F2653">
      <w:pPr>
        <w:pStyle w:val="DefenceNormal"/>
      </w:pPr>
      <w:r w:rsidRPr="00056A3C">
        <w:t xml:space="preserve">the </w:t>
      </w:r>
      <w:r w:rsidR="00C35E3A" w:rsidRPr="00E2361C">
        <w:t>Contractor</w:t>
      </w:r>
      <w:r w:rsidRPr="00056A3C">
        <w:t xml:space="preserve"> must </w:t>
      </w:r>
      <w:r w:rsidR="004466E9">
        <w:t xml:space="preserve">immediately </w:t>
      </w:r>
      <w:r w:rsidRPr="00056A3C">
        <w:t xml:space="preserve">notify the </w:t>
      </w:r>
      <w:r w:rsidR="00944B08" w:rsidRPr="00E2361C">
        <w:t>Contract Administrator</w:t>
      </w:r>
      <w:r w:rsidRPr="00056A3C">
        <w:t xml:space="preserve">, providing details of: </w:t>
      </w:r>
    </w:p>
    <w:p w14:paraId="73AB0788" w14:textId="77777777" w:rsidR="004841DA" w:rsidRPr="00056A3C" w:rsidRDefault="004841DA" w:rsidP="00375E35">
      <w:pPr>
        <w:pStyle w:val="DefenceHeading3"/>
      </w:pPr>
      <w:r w:rsidRPr="00056A3C">
        <w:t xml:space="preserve">the </w:t>
      </w:r>
      <w:r w:rsidR="006A6C21" w:rsidRPr="00E2361C">
        <w:t>Material Change</w:t>
      </w:r>
      <w:r w:rsidRPr="00056A3C">
        <w:t xml:space="preserve"> or </w:t>
      </w:r>
      <w:r w:rsidR="002A3FB8" w:rsidRPr="00E2361C">
        <w:t>Strategic Interest Issue</w:t>
      </w:r>
      <w:r w:rsidRPr="00056A3C">
        <w:t xml:space="preserve">; and </w:t>
      </w:r>
    </w:p>
    <w:p w14:paraId="034CD9F5" w14:textId="77777777" w:rsidR="004841DA" w:rsidRPr="00056A3C" w:rsidRDefault="004841DA" w:rsidP="00375E35">
      <w:pPr>
        <w:pStyle w:val="DefenceHeading3"/>
      </w:pPr>
      <w:r w:rsidRPr="00056A3C">
        <w:t xml:space="preserve">the steps which the </w:t>
      </w:r>
      <w:r w:rsidR="00C35E3A" w:rsidRPr="00E2361C">
        <w:t>Contractor</w:t>
      </w:r>
      <w:r w:rsidRPr="00056A3C">
        <w:t xml:space="preserve"> has taken (or will take) to prevent, end, avoid, mitigate</w:t>
      </w:r>
      <w:r w:rsidR="004466E9">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1556EC" w:rsidRPr="00E2361C">
        <w:t>Commonwealth</w:t>
      </w:r>
      <w:r w:rsidRPr="00056A3C">
        <w:t>.</w:t>
      </w:r>
    </w:p>
    <w:p w14:paraId="36523A16" w14:textId="77777777" w:rsidR="00F971B0" w:rsidRDefault="00F971B0" w:rsidP="00F971B0">
      <w:pPr>
        <w:pStyle w:val="DefenceHeading2"/>
      </w:pPr>
      <w:bookmarkStart w:id="2720" w:name="_Toc110956565"/>
      <w:bookmarkStart w:id="2721" w:name="_Toc136769943"/>
      <w:bookmarkStart w:id="2722" w:name="_Ref422323697"/>
      <w:bookmarkStart w:id="2723" w:name="_Toc423432326"/>
      <w:r>
        <w:t>Acknowledgement, Release and Indemnity</w:t>
      </w:r>
      <w:bookmarkEnd w:id="2720"/>
      <w:bookmarkEnd w:id="2721"/>
      <w:r>
        <w:t xml:space="preserve"> </w:t>
      </w:r>
    </w:p>
    <w:p w14:paraId="0B8B2CAC" w14:textId="77777777" w:rsidR="00F971B0" w:rsidRDefault="00F971B0" w:rsidP="00F971B0">
      <w:pPr>
        <w:pStyle w:val="DefenceNormal"/>
      </w:pPr>
      <w:bookmarkStart w:id="2724" w:name="_Ref422377338"/>
      <w:bookmarkEnd w:id="2722"/>
      <w:bookmarkEnd w:id="2723"/>
      <w:r>
        <w:t xml:space="preserve">Without limiting any other provision of the </w:t>
      </w:r>
      <w:r w:rsidR="008A3BB2" w:rsidRPr="00E2361C">
        <w:t>Contract</w:t>
      </w:r>
      <w:r>
        <w:t xml:space="preserve">, the </w:t>
      </w:r>
      <w:r w:rsidR="00C35E3A" w:rsidRPr="00E2361C">
        <w:t>Contractor</w:t>
      </w:r>
      <w:r>
        <w:t>:</w:t>
      </w:r>
    </w:p>
    <w:p w14:paraId="753D8252" w14:textId="77777777" w:rsidR="00F971B0" w:rsidRDefault="00F971B0" w:rsidP="00F971B0">
      <w:pPr>
        <w:pStyle w:val="DefenceHeading3"/>
      </w:pPr>
      <w:r>
        <w:t xml:space="preserve">acknowledges and agrees that: </w:t>
      </w:r>
    </w:p>
    <w:p w14:paraId="53BD7AB3" w14:textId="0F46EA40" w:rsidR="00F971B0" w:rsidRDefault="00F971B0" w:rsidP="00F971B0">
      <w:pPr>
        <w:pStyle w:val="DefenceHeading4"/>
      </w:pPr>
      <w:r>
        <w:t xml:space="preserve">the </w:t>
      </w:r>
      <w:r w:rsidR="001556EC" w:rsidRPr="00E2361C">
        <w:t>Commonwealth</w:t>
      </w:r>
      <w:r>
        <w:t xml:space="preserve"> has entered into the </w:t>
      </w:r>
      <w:r w:rsidR="008A3BB2" w:rsidRPr="00E2361C">
        <w:t>Contract</w:t>
      </w:r>
      <w:r>
        <w:t xml:space="preserve"> and</w:t>
      </w:r>
      <w:r w:rsidR="006A2138">
        <w:t>,</w:t>
      </w:r>
      <w:r>
        <w:t xml:space="preserve"> 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214954">
        <w:t>12.5</w:t>
      </w:r>
      <w:r>
        <w:fldChar w:fldCharType="end"/>
      </w:r>
      <w:r w:rsidR="00FF0932">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rsidR="00DC4327">
        <w:fldChar w:fldCharType="begin"/>
      </w:r>
      <w:r w:rsidR="00DC4327">
        <w:instrText xml:space="preserve"> REF _Ref459716994 \w \h </w:instrText>
      </w:r>
      <w:r w:rsidR="00DC4327">
        <w:fldChar w:fldCharType="separate"/>
      </w:r>
      <w:r w:rsidR="00214954">
        <w:t>23</w:t>
      </w:r>
      <w:r w:rsidR="00DC4327">
        <w:fldChar w:fldCharType="end"/>
      </w:r>
      <w:r>
        <w:t xml:space="preserve">; </w:t>
      </w:r>
    </w:p>
    <w:p w14:paraId="2719090F" w14:textId="77777777" w:rsidR="00F971B0" w:rsidRDefault="00F971B0" w:rsidP="00F971B0">
      <w:pPr>
        <w:pStyle w:val="DefenceHeading4"/>
      </w:pPr>
      <w:r>
        <w:t xml:space="preserve">without limiting any other right or remedy of the </w:t>
      </w:r>
      <w:r w:rsidR="001556EC" w:rsidRPr="00E2361C">
        <w:t>Commonwealth</w:t>
      </w:r>
      <w:r>
        <w:t xml:space="preserve"> (under the </w:t>
      </w:r>
      <w:r w:rsidR="008A3BB2" w:rsidRPr="00E2361C">
        <w:t>Contract</w:t>
      </w:r>
      <w:r w:rsidR="001B0C2A">
        <w:t xml:space="preserve"> </w:t>
      </w:r>
      <w:r>
        <w:t>or other</w:t>
      </w:r>
      <w:r w:rsidR="00442537">
        <w:t>wise at law or in equity), if:</w:t>
      </w:r>
    </w:p>
    <w:p w14:paraId="067D4ABC" w14:textId="77777777" w:rsidR="00CE2CA3" w:rsidRDefault="00CE2CA3" w:rsidP="00F971B0">
      <w:pPr>
        <w:pStyle w:val="DefenceHeading5"/>
      </w:pPr>
      <w:r>
        <w:t xml:space="preserve">the </w:t>
      </w:r>
      <w:r w:rsidR="00C35E3A" w:rsidRPr="00E2361C">
        <w:t>Contractor</w:t>
      </w:r>
      <w:r>
        <w:t xml:space="preserve">: </w:t>
      </w:r>
    </w:p>
    <w:p w14:paraId="0FA8D050" w14:textId="2F06C041" w:rsidR="00A06D95" w:rsidRDefault="00CE2CA3" w:rsidP="006A2138">
      <w:pPr>
        <w:pStyle w:val="DefenceHeading6"/>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214954">
        <w:t>23.2</w:t>
      </w:r>
      <w:r w:rsidR="00FF0932">
        <w:fldChar w:fldCharType="end"/>
      </w:r>
      <w:r w:rsidR="00FF0932">
        <w:t>;</w:t>
      </w:r>
      <w:r w:rsidR="00A06D95">
        <w:t xml:space="preserve"> </w:t>
      </w:r>
      <w:r>
        <w:t xml:space="preserve">or </w:t>
      </w:r>
    </w:p>
    <w:p w14:paraId="5A4C4183" w14:textId="7384FD6C" w:rsidR="00F971B0" w:rsidRDefault="00F971B0" w:rsidP="006A2138">
      <w:pPr>
        <w:pStyle w:val="DefenceHeading6"/>
      </w:pPr>
      <w:r>
        <w:t xml:space="preserve">has failed to strictly comply with clause </w:t>
      </w:r>
      <w:r w:rsidR="00DC4327">
        <w:fldChar w:fldCharType="begin"/>
      </w:r>
      <w:r w:rsidR="00DC4327">
        <w:instrText xml:space="preserve"> REF _Ref459717013 \w \h </w:instrText>
      </w:r>
      <w:r w:rsidR="00DC4327">
        <w:fldChar w:fldCharType="separate"/>
      </w:r>
      <w:r w:rsidR="00214954">
        <w:t>23</w:t>
      </w:r>
      <w:r w:rsidR="00DC4327">
        <w:fldChar w:fldCharType="end"/>
      </w:r>
      <w:r>
        <w:t>; or</w:t>
      </w:r>
    </w:p>
    <w:p w14:paraId="3A7A1E20" w14:textId="77777777" w:rsidR="00F971B0" w:rsidRPr="00056A3C" w:rsidRDefault="00F971B0" w:rsidP="006A2138">
      <w:pPr>
        <w:pStyle w:val="DefenceHeading5"/>
      </w:pPr>
      <w:r w:rsidRPr="00056A3C">
        <w:t xml:space="preserve">the </w:t>
      </w:r>
      <w:r w:rsidR="001556EC" w:rsidRPr="00E2361C">
        <w:t>Commonwealth</w:t>
      </w:r>
      <w:r w:rsidRPr="00056A3C">
        <w:t xml:space="preserve"> otherwise considers (in its absolute discretion) that there exists (or is likely to exist) a </w:t>
      </w:r>
      <w:r w:rsidR="006A6C21" w:rsidRPr="00E2361C">
        <w:t>Material Change</w:t>
      </w:r>
      <w:r w:rsidRPr="00056A3C">
        <w:t xml:space="preserve"> or </w:t>
      </w:r>
      <w:r w:rsidR="002A3FB8" w:rsidRPr="00E2361C">
        <w:t>Strategic Interest Issue</w:t>
      </w:r>
      <w:r w:rsidRPr="00056A3C">
        <w:t xml:space="preserve"> in relation to the </w:t>
      </w:r>
      <w:r w:rsidR="00C35E3A" w:rsidRPr="00E2361C">
        <w:t>Contractor</w:t>
      </w:r>
      <w:r w:rsidRPr="00056A3C">
        <w:t xml:space="preserve">, </w:t>
      </w:r>
    </w:p>
    <w:p w14:paraId="79E27BCD" w14:textId="77777777" w:rsidR="00F971B0" w:rsidRDefault="00F971B0" w:rsidP="00F971B0">
      <w:pPr>
        <w:pStyle w:val="DefenceIndent2"/>
      </w:pPr>
      <w:r>
        <w:t xml:space="preserve">the </w:t>
      </w:r>
      <w:r w:rsidR="001556EC" w:rsidRPr="00E2361C">
        <w:t>Commonwealth</w:t>
      </w:r>
      <w:r>
        <w:t xml:space="preserve"> may (in its absolute discretion) do any one or more of the following: </w:t>
      </w:r>
    </w:p>
    <w:p w14:paraId="00B460F0" w14:textId="77777777" w:rsidR="00F971B0" w:rsidRPr="00056A3C" w:rsidRDefault="00F971B0" w:rsidP="006A2138">
      <w:pPr>
        <w:pStyle w:val="DefenceHeading5"/>
      </w:pPr>
      <w:bookmarkStart w:id="2725" w:name="_Ref459304480"/>
      <w:r w:rsidRPr="00056A3C">
        <w:t xml:space="preserve">notify the </w:t>
      </w:r>
      <w:r w:rsidR="00C35E3A" w:rsidRPr="00E2361C">
        <w:t>Contractor</w:t>
      </w:r>
      <w:r w:rsidRPr="00056A3C">
        <w:t xml:space="preserve"> that it is required to:</w:t>
      </w:r>
      <w:bookmarkEnd w:id="2725"/>
      <w:r w:rsidRPr="00056A3C">
        <w:t xml:space="preserve"> </w:t>
      </w:r>
    </w:p>
    <w:p w14:paraId="22F7753C" w14:textId="77777777" w:rsidR="00F971B0" w:rsidRPr="00056A3C" w:rsidRDefault="00F971B0" w:rsidP="006A2138">
      <w:pPr>
        <w:pStyle w:val="DefenceHeading6"/>
      </w:pPr>
      <w:r w:rsidRPr="00056A3C">
        <w:t xml:space="preserve">meet with the </w:t>
      </w:r>
      <w:r w:rsidR="001556EC" w:rsidRPr="00E2361C">
        <w:t>Commonwealth</w:t>
      </w:r>
      <w:r w:rsidRPr="00056A3C">
        <w:t xml:space="preserve"> to provide further information, documents or evidence in relation to, and otherwise clarify, the: </w:t>
      </w:r>
    </w:p>
    <w:p w14:paraId="0A59526C"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1FBBAD20" w14:textId="77777777" w:rsidR="00F971B0" w:rsidRPr="00056A3C" w:rsidRDefault="00F971B0" w:rsidP="006A2138">
      <w:pPr>
        <w:pStyle w:val="DefenceHeading7"/>
      </w:pPr>
      <w:r w:rsidRPr="00056A3C">
        <w:lastRenderedPageBreak/>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7DED6313" w14:textId="77777777" w:rsidR="00F971B0" w:rsidRPr="00056A3C" w:rsidRDefault="00F971B0" w:rsidP="009071F0">
      <w:pPr>
        <w:pStyle w:val="DefenceIndent3"/>
        <w:ind w:left="3856"/>
      </w:pPr>
      <w:r w:rsidRPr="00056A3C">
        <w:t xml:space="preserve">by the </w:t>
      </w:r>
      <w:r>
        <w:t xml:space="preserve">time and </w:t>
      </w:r>
      <w:r w:rsidRPr="00056A3C">
        <w:t xml:space="preserve">date specified in the notice; or </w:t>
      </w:r>
    </w:p>
    <w:p w14:paraId="16FECC2C" w14:textId="77777777" w:rsidR="00F971B0" w:rsidRPr="00056A3C" w:rsidRDefault="00F971B0" w:rsidP="006A2138">
      <w:pPr>
        <w:pStyle w:val="DefenceHeading6"/>
      </w:pPr>
      <w:r w:rsidRPr="00056A3C">
        <w:t xml:space="preserve">provide the </w:t>
      </w:r>
      <w:r w:rsidR="004D334B" w:rsidRPr="00E2361C">
        <w:t>Commonwealth</w:t>
      </w:r>
      <w:r w:rsidRPr="00056A3C">
        <w:t xml:space="preserve"> with further information, documents or evidence in relation to, and otherwise clarify, the:</w:t>
      </w:r>
    </w:p>
    <w:p w14:paraId="47EB8462"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3142799F" w14:textId="77777777" w:rsidR="00F971B0" w:rsidRPr="00056A3C" w:rsidRDefault="00F971B0" w:rsidP="006A2138">
      <w:pPr>
        <w:pStyle w:val="DefenceHeading7"/>
      </w:pPr>
      <w:r w:rsidRPr="00056A3C">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5E409051" w14:textId="77777777" w:rsidR="00F971B0" w:rsidRPr="00056A3C" w:rsidRDefault="00F971B0" w:rsidP="009071F0">
      <w:pPr>
        <w:pStyle w:val="DefenceIndent3"/>
        <w:ind w:left="3856"/>
      </w:pPr>
      <w:r w:rsidRPr="00056A3C">
        <w:t>by the</w:t>
      </w:r>
      <w:r>
        <w:t xml:space="preserve"> time and</w:t>
      </w:r>
      <w:r w:rsidRPr="00056A3C">
        <w:t xml:space="preserve"> date specified in the notice; </w:t>
      </w:r>
    </w:p>
    <w:p w14:paraId="6DED5F2C" w14:textId="6FA029F3" w:rsidR="00F971B0" w:rsidRDefault="00F971B0" w:rsidP="006A2138">
      <w:pPr>
        <w:pStyle w:val="DefenceHeading5"/>
      </w:pPr>
      <w:r w:rsidRPr="00056A3C">
        <w:t xml:space="preserve">regardless of whether or not the </w:t>
      </w:r>
      <w:r w:rsidR="004D334B" w:rsidRPr="00E2361C">
        <w:t>Commonwealth</w:t>
      </w:r>
      <w:r w:rsidRPr="00056A3C">
        <w:t xml:space="preserve"> has notified the </w:t>
      </w:r>
      <w:r w:rsidR="00C35E3A" w:rsidRPr="00E2361C">
        <w:t>Contractor</w:t>
      </w:r>
      <w:r w:rsidRPr="00056A3C">
        <w:t xml:space="preserve"> under </w:t>
      </w:r>
      <w:r>
        <w:t>sub</w:t>
      </w:r>
      <w:r w:rsidRPr="00056A3C">
        <w:t>subparagraph</w:t>
      </w:r>
      <w:r w:rsidR="001B0C2A">
        <w:t xml:space="preserve"> </w:t>
      </w:r>
      <w:r w:rsidR="0095234D" w:rsidRPr="0095234D">
        <w:fldChar w:fldCharType="begin"/>
      </w:r>
      <w:r w:rsidR="0095234D" w:rsidRPr="0095234D">
        <w:instrText xml:space="preserve"> REF _Ref459304480 \n \h </w:instrText>
      </w:r>
      <w:r w:rsidR="0095234D">
        <w:instrText xml:space="preserve"> \* MERGEFORMAT </w:instrText>
      </w:r>
      <w:r w:rsidR="0095234D" w:rsidRPr="0095234D">
        <w:fldChar w:fldCharType="separate"/>
      </w:r>
      <w:r w:rsidR="00214954">
        <w:t>C</w:t>
      </w:r>
      <w:r w:rsidR="0095234D" w:rsidRPr="0095234D">
        <w:fldChar w:fldCharType="end"/>
      </w:r>
      <w:r>
        <w:t xml:space="preserve">: </w:t>
      </w:r>
    </w:p>
    <w:p w14:paraId="4668FC77" w14:textId="77777777" w:rsidR="00F971B0" w:rsidRPr="00056A3C" w:rsidRDefault="00F971B0" w:rsidP="006A2138">
      <w:pPr>
        <w:pStyle w:val="DefenceHeading6"/>
      </w:pPr>
      <w:r w:rsidRPr="00056A3C">
        <w:t xml:space="preserve">notify the </w:t>
      </w:r>
      <w:r w:rsidR="00C35E3A" w:rsidRPr="00E2361C">
        <w:t>Contractor</w:t>
      </w:r>
      <w:r w:rsidRPr="00056A3C">
        <w:t xml:space="preserve"> that: </w:t>
      </w:r>
    </w:p>
    <w:p w14:paraId="44AA4735" w14:textId="77777777" w:rsidR="00F971B0" w:rsidRPr="00056A3C" w:rsidRDefault="00F971B0" w:rsidP="006A2138">
      <w:pPr>
        <w:pStyle w:val="DefenceHeading7"/>
      </w:pPr>
      <w:bookmarkStart w:id="2726" w:name="_Ref459716550"/>
      <w:r w:rsidRPr="00056A3C">
        <w:t xml:space="preserve">the </w:t>
      </w:r>
      <w:r w:rsidR="00C35E3A" w:rsidRPr="00E2361C">
        <w:t>Contractor</w:t>
      </w:r>
      <w:r w:rsidRPr="00056A3C">
        <w:t xml:space="preserve"> may continue to perform the </w:t>
      </w:r>
      <w:r w:rsidR="000B3220" w:rsidRPr="00E2361C">
        <w:t>Contractor's Activities</w:t>
      </w:r>
      <w:r w:rsidRPr="00056A3C">
        <w:t xml:space="preserve">, whether with or without such conditions as the </w:t>
      </w:r>
      <w:r w:rsidR="004D334B" w:rsidRPr="00E2361C">
        <w:t>Commonwealth</w:t>
      </w:r>
      <w:r w:rsidRPr="00056A3C">
        <w:t xml:space="preserve"> thinks fit (in its absolute discretion) including the </w:t>
      </w:r>
      <w:r w:rsidR="00C35E3A" w:rsidRPr="00E2361C">
        <w:t>Contractor</w:t>
      </w:r>
      <w:r w:rsidRPr="00056A3C">
        <w:t xml:space="preserve"> immediately:</w:t>
      </w:r>
      <w:bookmarkEnd w:id="2726"/>
    </w:p>
    <w:p w14:paraId="537A9E42" w14:textId="77777777" w:rsidR="00F971B0" w:rsidRPr="00056A3C" w:rsidRDefault="00F971B0" w:rsidP="006A2138">
      <w:pPr>
        <w:pStyle w:val="DefenceHeading8"/>
      </w:pPr>
      <w:r w:rsidRPr="00056A3C">
        <w:t xml:space="preserve">implementing </w:t>
      </w:r>
      <w:r w:rsidR="00453849" w:rsidRPr="00E2361C">
        <w:t>Separation Arrangements</w:t>
      </w:r>
      <w:r w:rsidRPr="00056A3C">
        <w:t xml:space="preserve">; or </w:t>
      </w:r>
    </w:p>
    <w:p w14:paraId="22163A4C" w14:textId="77777777" w:rsidR="00F971B0" w:rsidRDefault="00F971B0" w:rsidP="006A2138">
      <w:pPr>
        <w:pStyle w:val="DefenceHeading8"/>
      </w:pPr>
      <w:r w:rsidRPr="00056A3C">
        <w:t xml:space="preserve">completing, duly executing and returning a deed in a form acceptable to the </w:t>
      </w:r>
      <w:r w:rsidR="004D334B" w:rsidRPr="00E2361C">
        <w:t>Commonwealth</w:t>
      </w:r>
      <w:r>
        <w:t>,</w:t>
      </w:r>
    </w:p>
    <w:p w14:paraId="49C733CD" w14:textId="77777777" w:rsidR="00F971B0" w:rsidRDefault="00F971B0" w:rsidP="00216BE8">
      <w:pPr>
        <w:pStyle w:val="DefenceIndent3"/>
        <w:ind w:left="4820"/>
      </w:pPr>
      <w:r>
        <w:t>by the time and date specified in the notice</w:t>
      </w:r>
      <w:r w:rsidRPr="00056A3C">
        <w:t xml:space="preserve">; </w:t>
      </w:r>
      <w:r>
        <w:t>or</w:t>
      </w:r>
    </w:p>
    <w:p w14:paraId="7A1B102B" w14:textId="196A8544" w:rsidR="00F971B0" w:rsidRPr="00056A3C" w:rsidRDefault="00F971B0" w:rsidP="006A2138">
      <w:pPr>
        <w:pStyle w:val="DefenceHeading7"/>
      </w:pPr>
      <w:r w:rsidRPr="00056A3C">
        <w:t xml:space="preserve">the </w:t>
      </w:r>
      <w:r w:rsidR="004D334B" w:rsidRPr="00E2361C">
        <w:t>Commonwealth</w:t>
      </w:r>
      <w:r w:rsidRPr="00056A3C">
        <w:t xml:space="preserve"> has elected to treat the </w:t>
      </w:r>
      <w:r w:rsidR="006A6C21" w:rsidRPr="00E2361C">
        <w:t>Material Change</w:t>
      </w:r>
      <w:r>
        <w:t xml:space="preserve"> or </w:t>
      </w:r>
      <w:r w:rsidR="002A3FB8" w:rsidRPr="00E2361C">
        <w:t>Strategic Interest Issue</w:t>
      </w:r>
      <w:r w:rsidRPr="00056A3C">
        <w:t xml:space="preserve"> as an </w:t>
      </w:r>
      <w:r w:rsidR="006A6C21" w:rsidRPr="00E2361C">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214954">
        <w:t>14.4</w:t>
      </w:r>
      <w:r w:rsidRPr="00056A3C">
        <w:fldChar w:fldCharType="end"/>
      </w:r>
      <w:r w:rsidRPr="00056A3C">
        <w:t xml:space="preserve"> and terminate the </w:t>
      </w:r>
      <w:r w:rsidR="008A3BB2" w:rsidRPr="00E2361C">
        <w:t>Contract</w:t>
      </w:r>
      <w:r w:rsidRPr="00056A3C">
        <w:t xml:space="preserve"> under clause </w:t>
      </w:r>
      <w:r w:rsidRPr="00056A3C">
        <w:fldChar w:fldCharType="begin"/>
      </w:r>
      <w:r w:rsidRPr="00056A3C">
        <w:instrText xml:space="preserve"> REF _Ref71638447 \r \h  \* MERGEFORMAT </w:instrText>
      </w:r>
      <w:r w:rsidRPr="00056A3C">
        <w:fldChar w:fldCharType="separate"/>
      </w:r>
      <w:r w:rsidR="00214954">
        <w:t>14.4</w:t>
      </w:r>
      <w:r w:rsidRPr="00056A3C">
        <w:fldChar w:fldCharType="end"/>
      </w:r>
      <w:r>
        <w:t>; or</w:t>
      </w:r>
    </w:p>
    <w:p w14:paraId="7B483382" w14:textId="77777777" w:rsidR="00F971B0" w:rsidRDefault="00F971B0" w:rsidP="007230D3">
      <w:pPr>
        <w:pStyle w:val="DefenceHeading6"/>
      </w:pPr>
      <w:r>
        <w:t xml:space="preserve">take such </w:t>
      </w:r>
      <w:r w:rsidR="006A6C21" w:rsidRPr="00E2361C">
        <w:t>Material Change</w:t>
      </w:r>
      <w:r>
        <w:t xml:space="preserve"> or </w:t>
      </w:r>
      <w:r w:rsidR="002A3FB8" w:rsidRPr="00E2361C">
        <w:t>Strategic Interest Issue</w:t>
      </w:r>
      <w:r w:rsidR="0003458E">
        <w:t xml:space="preserve"> or failure</w:t>
      </w:r>
      <w:r>
        <w:t xml:space="preserve"> into account in any registration of interest process, tender process or similar procurement process in connection with any other </w:t>
      </w:r>
      <w:r w:rsidR="004D334B" w:rsidRPr="00E2361C">
        <w:t>Commonwealth</w:t>
      </w:r>
      <w:r>
        <w:t xml:space="preserve"> project; and </w:t>
      </w:r>
    </w:p>
    <w:p w14:paraId="1BED0607" w14:textId="7C6A717A" w:rsidR="00F971B0" w:rsidRPr="009E43C5" w:rsidRDefault="00F971B0" w:rsidP="00F971B0">
      <w:pPr>
        <w:pStyle w:val="DefenceHeading4"/>
      </w:pPr>
      <w:r>
        <w:t xml:space="preserve">the exercise of any of the </w:t>
      </w:r>
      <w:r w:rsidRPr="00E2361C">
        <w:t>Commonwealth's</w:t>
      </w:r>
      <w:r>
        <w:t xml:space="preserve"> absolute discretions under clause </w:t>
      </w:r>
      <w:r w:rsidR="00DC4327">
        <w:fldChar w:fldCharType="begin"/>
      </w:r>
      <w:r w:rsidR="00DC4327">
        <w:instrText xml:space="preserve"> REF _Ref459717076 \w \h </w:instrText>
      </w:r>
      <w:r w:rsidR="00DC4327">
        <w:fldChar w:fldCharType="separate"/>
      </w:r>
      <w:r w:rsidR="00214954">
        <w:t>23</w:t>
      </w:r>
      <w:r w:rsidR="00DC4327">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214954">
        <w:t>15.1</w:t>
      </w:r>
      <w:r>
        <w:fldChar w:fldCharType="end"/>
      </w:r>
      <w:r>
        <w:t xml:space="preserve"> or </w:t>
      </w:r>
      <w:r w:rsidRPr="009E43C5">
        <w:t>otherwise subject to review;</w:t>
      </w:r>
    </w:p>
    <w:p w14:paraId="6F0D017F" w14:textId="2DFFC97F" w:rsidR="00F971B0" w:rsidRPr="009E43C5" w:rsidRDefault="00F971B0" w:rsidP="00F971B0">
      <w:pPr>
        <w:pStyle w:val="DefenceHeading3"/>
      </w:pPr>
      <w:r w:rsidRPr="009E43C5">
        <w:t xml:space="preserve">releases the </w:t>
      </w:r>
      <w:r w:rsidR="004D334B" w:rsidRPr="00E2361C">
        <w:t>Commonwealth</w:t>
      </w:r>
      <w:r w:rsidRPr="009E43C5">
        <w:t xml:space="preserve"> in respect o</w:t>
      </w:r>
      <w:r w:rsidR="00CC5952">
        <w:t xml:space="preserve">f any costs, expenses, losses, </w:t>
      </w:r>
      <w:r w:rsidRPr="009E43C5">
        <w:t xml:space="preserve">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rsidR="00DC4327">
        <w:fldChar w:fldCharType="begin"/>
      </w:r>
      <w:r w:rsidR="00DC4327">
        <w:instrText xml:space="preserve"> REF _Ref459717088 \w \h </w:instrText>
      </w:r>
      <w:r w:rsidR="00DC4327">
        <w:fldChar w:fldCharType="separate"/>
      </w:r>
      <w:r w:rsidR="00214954">
        <w:t>23</w:t>
      </w:r>
      <w:r w:rsidR="00DC4327">
        <w:fldChar w:fldCharType="end"/>
      </w:r>
      <w:r w:rsidRPr="009E43C5">
        <w:t xml:space="preserve">; and </w:t>
      </w:r>
    </w:p>
    <w:p w14:paraId="60FF65DD" w14:textId="77777777" w:rsidR="00F971B0" w:rsidRDefault="00F971B0" w:rsidP="00F971B0">
      <w:pPr>
        <w:pStyle w:val="DefenceHeading3"/>
      </w:pPr>
      <w:bookmarkStart w:id="2727" w:name="_Ref30835552"/>
      <w:r>
        <w:t xml:space="preserve">indemnifies the </w:t>
      </w:r>
      <w:r w:rsidR="004D334B" w:rsidRPr="00E2361C">
        <w:t>Commonwealth</w:t>
      </w:r>
      <w:r>
        <w:t xml:space="preserve"> in respect of all costs, expenses, losses, damages or liabilities suffered or incurred by the </w:t>
      </w:r>
      <w:r w:rsidR="004D334B" w:rsidRPr="00E2361C">
        <w:t>Commonwealth</w:t>
      </w:r>
      <w:r>
        <w:t xml:space="preserve"> arising out of or in connection with:</w:t>
      </w:r>
      <w:bookmarkEnd w:id="2727"/>
    </w:p>
    <w:p w14:paraId="40F3AB86" w14:textId="77777777" w:rsidR="0003458E" w:rsidRDefault="0003458E" w:rsidP="00F971B0">
      <w:pPr>
        <w:pStyle w:val="DefenceHeading4"/>
      </w:pPr>
      <w:r>
        <w:t xml:space="preserve">a </w:t>
      </w:r>
      <w:r w:rsidR="006A6C21" w:rsidRPr="00E2361C">
        <w:t>Material Change</w:t>
      </w:r>
      <w:r>
        <w:t xml:space="preserve"> or </w:t>
      </w:r>
      <w:r w:rsidR="002A3FB8" w:rsidRPr="00E2361C">
        <w:t>Strategic Interest Issue</w:t>
      </w:r>
      <w:r>
        <w:t xml:space="preserve">; </w:t>
      </w:r>
    </w:p>
    <w:p w14:paraId="5F07FE28" w14:textId="1CC2FDDE" w:rsidR="00F971B0" w:rsidRPr="009E43C5" w:rsidRDefault="00F971B0" w:rsidP="00F971B0">
      <w:pPr>
        <w:pStyle w:val="DefenceHeading4"/>
      </w:pPr>
      <w:r w:rsidRPr="009E43C5">
        <w:lastRenderedPageBreak/>
        <w:t xml:space="preserve">the </w:t>
      </w:r>
      <w:r w:rsidRPr="00E2361C">
        <w:t>Contractor</w:t>
      </w:r>
      <w:r w:rsidR="00CE2CA3" w:rsidRPr="00E2361C">
        <w:t>'s</w:t>
      </w:r>
      <w:r w:rsidR="00CE2CA3">
        <w:t xml:space="preserve"> failure to </w:t>
      </w:r>
      <w:r w:rsidR="000B4E1F">
        <w:t>strictly comply with c</w:t>
      </w:r>
      <w:r w:rsidRPr="009E43C5">
        <w:t xml:space="preserve">lause </w:t>
      </w:r>
      <w:r w:rsidR="00DC4327">
        <w:fldChar w:fldCharType="begin"/>
      </w:r>
      <w:r w:rsidR="00DC4327">
        <w:instrText xml:space="preserve"> REF _Ref459717106 \w \h </w:instrText>
      </w:r>
      <w:r w:rsidR="00DC4327">
        <w:fldChar w:fldCharType="separate"/>
      </w:r>
      <w:r w:rsidR="00214954">
        <w:t>23</w:t>
      </w:r>
      <w:r w:rsidR="00DC4327">
        <w:fldChar w:fldCharType="end"/>
      </w:r>
      <w:r w:rsidRPr="009E43C5">
        <w:t>; or</w:t>
      </w:r>
      <w:r w:rsidR="00CE2CA3" w:rsidRPr="00CE2CA3">
        <w:t xml:space="preserve"> </w:t>
      </w:r>
    </w:p>
    <w:p w14:paraId="50AE3380" w14:textId="1B1A32EE" w:rsidR="00F971B0" w:rsidRPr="009E43C5" w:rsidRDefault="00F971B0" w:rsidP="00F971B0">
      <w:pPr>
        <w:pStyle w:val="DefenceHeading4"/>
      </w:pPr>
      <w:r w:rsidRPr="009E43C5">
        <w:t xml:space="preserve">the exercise of any of the </w:t>
      </w:r>
      <w:r w:rsidRPr="00E2361C">
        <w:t>Commonwealth's</w:t>
      </w:r>
      <w:r w:rsidRPr="009E43C5">
        <w:t xml:space="preserve"> absolute discretions under clause </w:t>
      </w:r>
      <w:r w:rsidR="00DC4327">
        <w:fldChar w:fldCharType="begin"/>
      </w:r>
      <w:r w:rsidR="00DC4327">
        <w:instrText xml:space="preserve"> REF _Ref459717106 \w \h </w:instrText>
      </w:r>
      <w:r w:rsidR="00DC4327">
        <w:fldChar w:fldCharType="separate"/>
      </w:r>
      <w:r w:rsidR="00214954">
        <w:t>23</w:t>
      </w:r>
      <w:r w:rsidR="00DC4327">
        <w:fldChar w:fldCharType="end"/>
      </w:r>
      <w:r w:rsidRPr="009E43C5">
        <w:t>.</w:t>
      </w:r>
    </w:p>
    <w:bookmarkEnd w:id="2724"/>
    <w:p w14:paraId="45FA8FB7" w14:textId="77777777" w:rsidR="00190402" w:rsidRDefault="00190402" w:rsidP="00746671">
      <w:pPr>
        <w:pStyle w:val="DefenceHeading1"/>
      </w:pPr>
      <w:r>
        <w:rPr>
          <w:lang w:eastAsia="en-AU"/>
        </w:rPr>
        <w:br w:type="page"/>
      </w:r>
      <w:bookmarkStart w:id="2728" w:name="_Ref413775418"/>
      <w:bookmarkStart w:id="2729" w:name="_Toc418067465"/>
      <w:bookmarkStart w:id="2730" w:name="_Toc420527740"/>
      <w:bookmarkStart w:id="2731" w:name="_Toc110956566"/>
      <w:bookmarkStart w:id="2732" w:name="_Toc136769944"/>
      <w:r>
        <w:lastRenderedPageBreak/>
        <w:t>financial viability</w:t>
      </w:r>
      <w:bookmarkEnd w:id="2728"/>
      <w:bookmarkEnd w:id="2729"/>
      <w:bookmarkEnd w:id="2730"/>
      <w:bookmarkEnd w:id="2731"/>
      <w:bookmarkEnd w:id="2732"/>
    </w:p>
    <w:p w14:paraId="38682DA2" w14:textId="77777777" w:rsidR="00190402" w:rsidRDefault="00190402" w:rsidP="00190402">
      <w:pPr>
        <w:pStyle w:val="DefenceHeading3"/>
      </w:pPr>
      <w:r>
        <w:t xml:space="preserve">The </w:t>
      </w:r>
      <w:r w:rsidR="00C35E3A" w:rsidRPr="00E2361C">
        <w:t>Contractor</w:t>
      </w:r>
      <w:r>
        <w:t>:</w:t>
      </w:r>
    </w:p>
    <w:p w14:paraId="0FAB64A4" w14:textId="15485CA8" w:rsidR="00746671" w:rsidRDefault="00190402" w:rsidP="00190402">
      <w:pPr>
        <w:pStyle w:val="DefenceHeading4"/>
      </w:pPr>
      <w:bookmarkStart w:id="2733" w:name="_Ref445804616"/>
      <w:r>
        <w:t>warrants that</w:t>
      </w:r>
      <w:r w:rsidR="00152857">
        <w:t>,</w:t>
      </w:r>
      <w:r>
        <w:t xml:space="preserve"> </w:t>
      </w:r>
      <w:r w:rsidR="00746671">
        <w:t xml:space="preserve">on the </w:t>
      </w:r>
      <w:r w:rsidR="00F714BA" w:rsidRPr="00E2361C">
        <w:rPr>
          <w:bCs/>
        </w:rPr>
        <w:t>Award Date</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214954">
        <w:t>12.2</w:t>
      </w:r>
      <w:r w:rsidR="00746671">
        <w:fldChar w:fldCharType="end"/>
      </w:r>
      <w:r w:rsidR="00746671">
        <w:t>:</w:t>
      </w:r>
    </w:p>
    <w:p w14:paraId="3D409150" w14:textId="5E8E157F" w:rsidR="00190402" w:rsidRDefault="00190402" w:rsidP="00F37D72">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214954">
        <w:t>(b)</w:t>
      </w:r>
      <w:r w:rsidR="009724FE">
        <w:fldChar w:fldCharType="end"/>
      </w:r>
      <w:r w:rsidR="009724FE">
        <w:t>)</w:t>
      </w:r>
      <w:r>
        <w:t>;</w:t>
      </w:r>
      <w:bookmarkEnd w:id="2733"/>
      <w:r w:rsidR="00945686">
        <w:t xml:space="preserve"> and</w:t>
      </w:r>
    </w:p>
    <w:p w14:paraId="71138A91" w14:textId="77777777" w:rsidR="00190402" w:rsidRDefault="00190402" w:rsidP="00F37D72">
      <w:pPr>
        <w:pStyle w:val="DefenceHeading5"/>
      </w:pPr>
      <w:bookmarkStart w:id="2734"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2734"/>
      <w:r w:rsidR="002E10D1">
        <w:t xml:space="preserve"> and</w:t>
      </w:r>
    </w:p>
    <w:p w14:paraId="15B7DB15" w14:textId="01647554" w:rsidR="00190402" w:rsidRDefault="00190402" w:rsidP="00190402">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214954">
        <w:t>12.5</w:t>
      </w:r>
      <w:r w:rsidR="00746671">
        <w:fldChar w:fldCharType="end"/>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746671">
        <w:fldChar w:fldCharType="begin"/>
      </w:r>
      <w:r w:rsidR="00746671">
        <w:instrText xml:space="preserve"> REF _Ref413775418 \w \h </w:instrText>
      </w:r>
      <w:r w:rsidR="00746671">
        <w:fldChar w:fldCharType="separate"/>
      </w:r>
      <w:r w:rsidR="00214954">
        <w:t>24</w:t>
      </w:r>
      <w:r w:rsidR="00746671">
        <w:fldChar w:fldCharType="end"/>
      </w:r>
      <w:r w:rsidR="00746671">
        <w:t>.</w:t>
      </w:r>
    </w:p>
    <w:p w14:paraId="495C7897" w14:textId="77777777" w:rsidR="00190402" w:rsidRPr="009B782F" w:rsidRDefault="00190402" w:rsidP="00190402">
      <w:pPr>
        <w:pStyle w:val="DefenceHeading3"/>
      </w:pPr>
      <w:bookmarkStart w:id="2735" w:name="_Ref445804590"/>
      <w:r w:rsidRPr="009B782F">
        <w:t xml:space="preserve">The </w:t>
      </w:r>
      <w:r w:rsidR="00C35E3A" w:rsidRPr="00E2361C">
        <w:t>Contractor</w:t>
      </w:r>
      <w:r w:rsidRPr="009B782F">
        <w:t xml:space="preserve"> must</w:t>
      </w:r>
      <w:bookmarkEnd w:id="2735"/>
      <w:r w:rsidR="009B782F" w:rsidRPr="009B782F">
        <w:t xml:space="preserve"> </w:t>
      </w:r>
      <w:r w:rsidRPr="009B782F">
        <w:t>pay all subcontractors in accordance with the payments terms in all subcontracts.</w:t>
      </w:r>
    </w:p>
    <w:p w14:paraId="7B8B0907" w14:textId="77777777" w:rsidR="00190402" w:rsidRDefault="00190402" w:rsidP="00190402">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1FE63905" w14:textId="77777777" w:rsidR="00190402" w:rsidRDefault="00190402" w:rsidP="00190402">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5E2648CF" w14:textId="77777777" w:rsidR="00EF4215" w:rsidRDefault="00190402" w:rsidP="00190402">
      <w:pPr>
        <w:pStyle w:val="DefenceHeading4"/>
      </w:pPr>
      <w:r>
        <w:t xml:space="preserve">a subcontractor's ability to perform its activities in accordance with the </w:t>
      </w:r>
      <w:r w:rsidR="00C8662A">
        <w:t xml:space="preserve">relevant </w:t>
      </w:r>
      <w:r>
        <w:t xml:space="preserve">subcontract, </w:t>
      </w:r>
    </w:p>
    <w:p w14:paraId="7DC41EC9" w14:textId="77777777" w:rsidR="00190402" w:rsidRDefault="00190402" w:rsidP="00216BE8">
      <w:pPr>
        <w:pStyle w:val="DefenceIndent"/>
      </w:pPr>
      <w:r>
        <w:t>including any potential or actual change in:</w:t>
      </w:r>
    </w:p>
    <w:p w14:paraId="67DE134E" w14:textId="77777777" w:rsidR="00190402" w:rsidRDefault="00190402" w:rsidP="00E15378">
      <w:pPr>
        <w:pStyle w:val="DefenceHeading4"/>
      </w:pPr>
      <w:r>
        <w:t xml:space="preserve">the </w:t>
      </w:r>
      <w:r w:rsidR="007B16B7" w:rsidRPr="00E2361C">
        <w:t>Contractor</w:t>
      </w:r>
      <w:r w:rsidRPr="00E2361C">
        <w:t>'s</w:t>
      </w:r>
      <w:r>
        <w:t xml:space="preserve"> financial viability; or</w:t>
      </w:r>
    </w:p>
    <w:p w14:paraId="4D979524" w14:textId="77777777" w:rsidR="00190402" w:rsidRDefault="00190402" w:rsidP="00E15378">
      <w:pPr>
        <w:pStyle w:val="DefenceHeading4"/>
      </w:pPr>
      <w:r>
        <w:t>a subcontractor's financial viability.</w:t>
      </w:r>
    </w:p>
    <w:p w14:paraId="4B415EF1" w14:textId="77777777" w:rsidR="00190402" w:rsidRDefault="00190402" w:rsidP="00190402">
      <w:pPr>
        <w:pStyle w:val="DefenceHeading3"/>
      </w:pPr>
      <w:bookmarkStart w:id="2736"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2736"/>
    </w:p>
    <w:p w14:paraId="25E42DBA" w14:textId="77777777" w:rsidR="00190402" w:rsidRDefault="00190402" w:rsidP="00190402">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3DBAFACF" w14:textId="77777777" w:rsidR="00190402" w:rsidRDefault="00190402" w:rsidP="00190402">
      <w:pPr>
        <w:pStyle w:val="DefenceHeading5"/>
      </w:pPr>
      <w:r>
        <w:t xml:space="preserve">the </w:t>
      </w:r>
      <w:r w:rsidR="00C35E3A" w:rsidRPr="00E2361C">
        <w:t>Contractor</w:t>
      </w:r>
      <w:r>
        <w:t xml:space="preserve">, properly completed and duly executed by the </w:t>
      </w:r>
      <w:r w:rsidR="00C35E3A" w:rsidRPr="00E2361C">
        <w:t>Contractor</w:t>
      </w:r>
      <w:r>
        <w:t>; or</w:t>
      </w:r>
    </w:p>
    <w:p w14:paraId="4934A08E" w14:textId="0A30A003" w:rsidR="00190402" w:rsidRDefault="00190402" w:rsidP="00190402">
      <w:pPr>
        <w:pStyle w:val="DefenceHeading5"/>
      </w:pPr>
      <w:r>
        <w:t>a subcontractor, properly completed and duly executed by the subcontractor;</w:t>
      </w:r>
      <w:r w:rsidR="00536119">
        <w:t xml:space="preserve"> and</w:t>
      </w:r>
    </w:p>
    <w:p w14:paraId="03003AC3" w14:textId="77777777" w:rsidR="00190402" w:rsidRDefault="008B398D" w:rsidP="00190402">
      <w:pPr>
        <w:pStyle w:val="DefenceHeading4"/>
      </w:pPr>
      <w:r>
        <w:t>ensure</w:t>
      </w:r>
      <w:r w:rsidR="00190402">
        <w:t>:</w:t>
      </w:r>
    </w:p>
    <w:p w14:paraId="3ADAEFC8" w14:textId="77777777" w:rsidR="00190402" w:rsidRDefault="00190402" w:rsidP="00190402">
      <w:pPr>
        <w:pStyle w:val="DefenceHeading5"/>
      </w:pPr>
      <w:r>
        <w:t xml:space="preserve">its </w:t>
      </w:r>
      <w:r w:rsidR="00E42041" w:rsidRPr="00E2361C">
        <w:t>Financial Representative</w:t>
      </w:r>
      <w:r>
        <w:t xml:space="preserve"> </w:t>
      </w:r>
      <w:r w:rsidR="008B398D">
        <w:t xml:space="preserve">is </w:t>
      </w:r>
      <w:r>
        <w:t xml:space="preserve">available; and </w:t>
      </w:r>
    </w:p>
    <w:p w14:paraId="7C2D9430" w14:textId="77777777" w:rsidR="00190402" w:rsidRDefault="008B1A2D" w:rsidP="00190402">
      <w:pPr>
        <w:pStyle w:val="DefenceHeading5"/>
      </w:pPr>
      <w:r>
        <w:t xml:space="preserve">each </w:t>
      </w:r>
      <w:r w:rsidR="00190402">
        <w:t xml:space="preserve">subcontractor makes its </w:t>
      </w:r>
      <w:r w:rsidR="00B754E4" w:rsidRPr="00E2361C">
        <w:t>Financial Representative</w:t>
      </w:r>
      <w:r w:rsidR="00190402">
        <w:t xml:space="preserve"> available,</w:t>
      </w:r>
    </w:p>
    <w:p w14:paraId="7B9ADFAF" w14:textId="77777777"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7F842C4A" w14:textId="3EA4E489" w:rsidR="00190402" w:rsidRDefault="00190402" w:rsidP="00190402">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214954">
        <w:t>(b)</w:t>
      </w:r>
      <w:r w:rsidR="009724FE">
        <w:fldChar w:fldCharType="end"/>
      </w:r>
      <w:r w:rsidR="008B398D">
        <w:t>)</w:t>
      </w:r>
      <w:r>
        <w:t>; or</w:t>
      </w:r>
    </w:p>
    <w:p w14:paraId="0CA40C7F" w14:textId="77777777" w:rsidR="00190402" w:rsidRDefault="00190402" w:rsidP="00190402">
      <w:pPr>
        <w:pStyle w:val="DefenceHeading5"/>
      </w:pPr>
      <w:r>
        <w:lastRenderedPageBreak/>
        <w:t xml:space="preserve">a subcontractor has the financial viability necessary to perform its activities in accordance with the </w:t>
      </w:r>
      <w:r w:rsidR="00EF4215">
        <w:t xml:space="preserve">relevant </w:t>
      </w:r>
      <w:r>
        <w:t>subcontract.</w:t>
      </w:r>
    </w:p>
    <w:p w14:paraId="0C801020" w14:textId="77777777" w:rsidR="00190402" w:rsidRDefault="00190402" w:rsidP="00190402">
      <w:pPr>
        <w:pStyle w:val="DefenceHeading3"/>
      </w:pPr>
      <w:bookmarkStart w:id="2737" w:name="_Ref445716902"/>
      <w:r>
        <w:t xml:space="preserve">If the </w:t>
      </w:r>
      <w:r w:rsidR="004D334B" w:rsidRPr="00E2361C">
        <w:t>Commonwealth</w:t>
      </w:r>
      <w:r w:rsidR="001B464C">
        <w:t xml:space="preserve"> </w:t>
      </w:r>
      <w:r>
        <w:t>considers (in its absolute discretion) that there could be or has been a change in:</w:t>
      </w:r>
      <w:bookmarkEnd w:id="2737"/>
    </w:p>
    <w:p w14:paraId="27F740A4" w14:textId="77777777" w:rsidR="00190402" w:rsidRDefault="00190402" w:rsidP="00190402">
      <w:pPr>
        <w:pStyle w:val="DefenceHeading4"/>
      </w:pPr>
      <w:r>
        <w:t xml:space="preserve">the </w:t>
      </w:r>
      <w:r w:rsidR="007B16B7" w:rsidRPr="00E2361C">
        <w:t>Contractor</w:t>
      </w:r>
      <w:r w:rsidRPr="00E2361C">
        <w:t>'s</w:t>
      </w:r>
      <w:r>
        <w:t xml:space="preserve"> financial viability; or</w:t>
      </w:r>
    </w:p>
    <w:p w14:paraId="5377A314" w14:textId="77777777" w:rsidR="00190402" w:rsidRDefault="00190402" w:rsidP="00190402">
      <w:pPr>
        <w:pStyle w:val="DefenceHeading4"/>
      </w:pPr>
      <w:r>
        <w:t>a subcontractor's financial viability,</w:t>
      </w:r>
    </w:p>
    <w:p w14:paraId="2FB80564" w14:textId="77777777" w:rsidR="00190402" w:rsidRDefault="00190402" w:rsidP="00216BE8">
      <w:pPr>
        <w:pStyle w:val="DefenceIndent"/>
      </w:pPr>
      <w:r>
        <w:t>which could adversely affect:</w:t>
      </w:r>
    </w:p>
    <w:p w14:paraId="41B39FF9" w14:textId="77777777" w:rsidR="00190402" w:rsidRDefault="00190402" w:rsidP="00190402">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230CFAB6" w14:textId="77777777" w:rsidR="00190402" w:rsidRDefault="00EF4215" w:rsidP="00190402">
      <w:pPr>
        <w:pStyle w:val="DefenceHeading4"/>
      </w:pPr>
      <w:r>
        <w:t xml:space="preserve">a </w:t>
      </w:r>
      <w:r w:rsidR="00190402">
        <w:t xml:space="preserve">subcontractor's ability to perform its activities in accordance with the </w:t>
      </w:r>
      <w:r>
        <w:t xml:space="preserve">relevant </w:t>
      </w:r>
      <w:r w:rsidR="00190402">
        <w:t>subcontract,</w:t>
      </w:r>
    </w:p>
    <w:p w14:paraId="43FAD722" w14:textId="77777777"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091C03FA" w14:textId="7484BDA4" w:rsidR="00190402" w:rsidRDefault="00190402" w:rsidP="00190402">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214954">
        <w:t>4.1(a)</w:t>
      </w:r>
      <w:r w:rsidR="00A346CD" w:rsidRPr="00A346CD">
        <w:fldChar w:fldCharType="end"/>
      </w:r>
      <w:r>
        <w:t>;</w:t>
      </w:r>
    </w:p>
    <w:p w14:paraId="12D15262" w14:textId="77777777" w:rsidR="00190402" w:rsidRDefault="00190402" w:rsidP="00190402">
      <w:pPr>
        <w:pStyle w:val="DefenceHeading4"/>
      </w:pPr>
      <w:r>
        <w:t xml:space="preserve">provide a </w:t>
      </w:r>
      <w:r w:rsidR="000B3220" w:rsidRPr="00E2361C">
        <w:t>Deed of Guarantee, Undertaking and Substitution</w:t>
      </w:r>
      <w:r w:rsidR="00242164">
        <w:t xml:space="preserve"> </w:t>
      </w:r>
      <w:r>
        <w:t xml:space="preserve">in the form required by the </w:t>
      </w:r>
      <w:r w:rsidR="004D334B" w:rsidRPr="00E2361C">
        <w:t>Commonwealth</w:t>
      </w:r>
      <w:r w:rsidR="00EF4215">
        <w:t>;</w:t>
      </w:r>
    </w:p>
    <w:p w14:paraId="035234CD" w14:textId="77777777" w:rsidR="00EF4215" w:rsidRPr="00A346CD" w:rsidRDefault="00EF4215" w:rsidP="00190402">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03C03C9F" w14:textId="77777777" w:rsidR="00190402" w:rsidRPr="00A346CD" w:rsidRDefault="00190402" w:rsidP="00190402">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00E25052" w14:textId="77777777" w:rsidR="00190402" w:rsidRPr="00A346CD" w:rsidRDefault="00190402" w:rsidP="00190402">
      <w:pPr>
        <w:pStyle w:val="DefenceHeading4"/>
      </w:pPr>
      <w:r w:rsidRPr="00A346CD">
        <w:t xml:space="preserve">provide </w:t>
      </w:r>
      <w:r w:rsidRPr="00E2361C">
        <w:t>Collateral Warranties</w:t>
      </w:r>
      <w:r w:rsidRPr="00A346CD">
        <w:t xml:space="preserve">. </w:t>
      </w:r>
    </w:p>
    <w:p w14:paraId="053018E0" w14:textId="0978E103" w:rsidR="00190402" w:rsidRPr="00A346CD" w:rsidRDefault="00190402" w:rsidP="00190402">
      <w:pPr>
        <w:pStyle w:val="DefenceHeading3"/>
      </w:pPr>
      <w:bookmarkStart w:id="2738" w:name="_Ref450127280"/>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A346CD">
        <w:fldChar w:fldCharType="separate"/>
      </w:r>
      <w:r w:rsidR="00214954">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2738"/>
      <w:r w:rsidRPr="00A346CD">
        <w:t xml:space="preserve"> </w:t>
      </w:r>
    </w:p>
    <w:p w14:paraId="2136EB59" w14:textId="77777777" w:rsidR="00190402" w:rsidRPr="00A346CD" w:rsidRDefault="0064139D" w:rsidP="00190402">
      <w:pPr>
        <w:pStyle w:val="DefenceHeading3"/>
      </w:pPr>
      <w:r>
        <w:t xml:space="preserve">The </w:t>
      </w:r>
      <w:r w:rsidR="00C35E3A" w:rsidRPr="00E2361C">
        <w:t>Contractor</w:t>
      </w:r>
      <w:r>
        <w:t xml:space="preserve"> </w:t>
      </w:r>
      <w:r w:rsidR="00190402" w:rsidRPr="00A346CD">
        <w:t>acknowledges and agrees that:</w:t>
      </w:r>
    </w:p>
    <w:p w14:paraId="52EF8694" w14:textId="6F7364C5" w:rsidR="00190402" w:rsidRPr="00A346CD" w:rsidRDefault="00190402" w:rsidP="00190402">
      <w:pPr>
        <w:pStyle w:val="DefenceHeading4"/>
      </w:pPr>
      <w:r w:rsidRPr="00A346CD">
        <w:t xml:space="preserve">nothing in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214954">
        <w:t>24</w:t>
      </w:r>
      <w:r w:rsidRPr="00A346CD">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p>
    <w:p w14:paraId="4A0AB17C" w14:textId="13056327" w:rsidR="00190402" w:rsidRPr="00A346CD" w:rsidRDefault="00190402" w:rsidP="00190402">
      <w:pPr>
        <w:pStyle w:val="DefenceHeading4"/>
      </w:pPr>
      <w:r w:rsidRPr="00A346CD">
        <w:t xml:space="preserve">neither the </w:t>
      </w:r>
      <w:r w:rsidR="004D334B" w:rsidRPr="00E2361C">
        <w:t>Commonwealth</w:t>
      </w:r>
      <w:r w:rsidRPr="00A346CD">
        <w:t xml:space="preserve"> nor the </w:t>
      </w:r>
      <w:r w:rsidR="00944B08" w:rsidRPr="00E2361C">
        <w:t>Contract Administrator</w:t>
      </w:r>
      <w:r w:rsidRPr="00A346CD">
        <w:t xml:space="preserve"> is required to exercise any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214954">
        <w:t>24</w:t>
      </w:r>
      <w:r w:rsidRPr="00A346CD">
        <w:fldChar w:fldCharType="end"/>
      </w:r>
      <w:r w:rsidRPr="00A346CD">
        <w:t xml:space="preserve"> for the benefit of the </w:t>
      </w:r>
      <w:r w:rsidR="00C35E3A" w:rsidRPr="00E2361C">
        <w:t>Contractor</w:t>
      </w:r>
      <w:r w:rsidR="00EF4215">
        <w:t xml:space="preserve"> (or any subcontractor)</w:t>
      </w:r>
      <w:r w:rsidRPr="00A346CD">
        <w:t>;</w:t>
      </w:r>
    </w:p>
    <w:p w14:paraId="1747B419" w14:textId="7634F85D" w:rsidR="00190402" w:rsidRPr="00A346CD" w:rsidRDefault="007935E1" w:rsidP="00190402">
      <w:pPr>
        <w:pStyle w:val="DefenceHeading4"/>
      </w:pPr>
      <w:r>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214954">
        <w:t>24</w:t>
      </w:r>
      <w:r w:rsidR="00190402" w:rsidRPr="00A346CD">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 xml:space="preserve">any rights; and </w:t>
      </w:r>
    </w:p>
    <w:p w14:paraId="34D4D296" w14:textId="04452E54" w:rsidR="00190402" w:rsidRPr="00A346CD" w:rsidRDefault="00190402" w:rsidP="00190402">
      <w:pPr>
        <w:pStyle w:val="DefenceHeading4"/>
      </w:pPr>
      <w:r w:rsidRPr="00A346CD">
        <w:t xml:space="preserve">the exercise or failure to exercise a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214954">
        <w:t>24</w:t>
      </w:r>
      <w:r w:rsidRPr="00A346CD">
        <w:fldChar w:fldCharType="end"/>
      </w:r>
      <w:r w:rsidRPr="00A346CD">
        <w:t xml:space="preserve"> is not capable of being the subject of a dispute or difference for the purposes of clause </w:t>
      </w:r>
      <w:r w:rsidR="00A346CD">
        <w:fldChar w:fldCharType="begin"/>
      </w:r>
      <w:r w:rsidR="00A346CD">
        <w:instrText xml:space="preserve"> REF _Ref71636182 \n \h </w:instrText>
      </w:r>
      <w:r w:rsidR="00A346CD">
        <w:fldChar w:fldCharType="separate"/>
      </w:r>
      <w:r w:rsidR="00214954">
        <w:t>15.1</w:t>
      </w:r>
      <w:r w:rsidR="00A346CD">
        <w:fldChar w:fldCharType="end"/>
      </w:r>
      <w:r w:rsidRPr="00A346CD">
        <w:t xml:space="preserve"> or otherwise subject to review.</w:t>
      </w:r>
    </w:p>
    <w:p w14:paraId="639FA479" w14:textId="7417DE17" w:rsidR="00190402" w:rsidRDefault="00790271" w:rsidP="00216BE8">
      <w:pPr>
        <w:pStyle w:val="DefenceIndent"/>
      </w:pPr>
      <w:r w:rsidRPr="006A723F">
        <w:t xml:space="preserve">Unless otherwise approved by the Contract Administrator, </w:t>
      </w:r>
      <w:r>
        <w:t>t</w:t>
      </w:r>
      <w:r w:rsidR="00190402" w:rsidRPr="00A346CD">
        <w:t xml:space="preserve">he </w:t>
      </w:r>
      <w:r w:rsidR="00C35E3A" w:rsidRPr="00E2361C">
        <w:t>Contractor</w:t>
      </w:r>
      <w:r w:rsidR="00190402" w:rsidRPr="00A346CD">
        <w:t xml:space="preserve"> must ensure that each subcontract includes provisions equivalent to the obligations of the </w:t>
      </w:r>
      <w:r w:rsidR="00C35E3A" w:rsidRPr="00E2361C">
        <w:t>Contractor</w:t>
      </w:r>
      <w:r w:rsidR="00190402" w:rsidRPr="00A346CD">
        <w:t xml:space="preserve"> in </w:t>
      </w:r>
      <w:r w:rsidR="007935E1">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214954">
        <w:t>24</w:t>
      </w:r>
      <w:r w:rsidR="00190402" w:rsidRPr="00A346CD">
        <w:fldChar w:fldCharType="end"/>
      </w:r>
      <w:r w:rsidR="00190402" w:rsidRPr="00A346CD">
        <w:t>.</w:t>
      </w:r>
    </w:p>
    <w:p w14:paraId="7E75A9F1" w14:textId="77777777" w:rsidR="00452F9E" w:rsidRDefault="00452F9E">
      <w:pPr>
        <w:pStyle w:val="DefenceHeading1"/>
      </w:pPr>
      <w:r>
        <w:rPr>
          <w:lang w:eastAsia="en-AU"/>
        </w:rPr>
        <w:br w:type="page"/>
      </w:r>
      <w:bookmarkStart w:id="2739" w:name="_Ref453668016"/>
      <w:bookmarkStart w:id="2740" w:name="_Toc7601575"/>
      <w:bookmarkStart w:id="2741" w:name="_Toc110956567"/>
      <w:bookmarkStart w:id="2742" w:name="_Toc136769945"/>
      <w:r w:rsidR="00574DA0">
        <w:rPr>
          <w:lang w:eastAsia="en-AU"/>
        </w:rPr>
        <w:lastRenderedPageBreak/>
        <w:t>WORKS</w:t>
      </w:r>
      <w:r>
        <w:t xml:space="preserve"> INFORMATION</w:t>
      </w:r>
      <w:bookmarkEnd w:id="2739"/>
      <w:bookmarkEnd w:id="2740"/>
      <w:bookmarkEnd w:id="2741"/>
      <w:bookmarkEnd w:id="2742"/>
    </w:p>
    <w:p w14:paraId="030589A7" w14:textId="77777777" w:rsidR="00452F9E" w:rsidRPr="009B782F" w:rsidRDefault="004C08A4" w:rsidP="00574DA0">
      <w:pPr>
        <w:pStyle w:val="DefenceHeading2"/>
      </w:pPr>
      <w:bookmarkStart w:id="2743" w:name="_Toc7601576"/>
      <w:bookmarkStart w:id="2744" w:name="_Toc30768220"/>
      <w:bookmarkStart w:id="2745" w:name="_Toc30834562"/>
      <w:bookmarkStart w:id="2746" w:name="_Toc110956568"/>
      <w:bookmarkStart w:id="2747" w:name="_Toc136769946"/>
      <w:bookmarkStart w:id="2748" w:name="_Ref417034804"/>
      <w:r w:rsidRPr="009B782F">
        <w:t>General</w:t>
      </w:r>
      <w:bookmarkEnd w:id="2743"/>
      <w:bookmarkEnd w:id="2744"/>
      <w:bookmarkEnd w:id="2745"/>
      <w:bookmarkEnd w:id="2746"/>
      <w:bookmarkEnd w:id="2747"/>
    </w:p>
    <w:p w14:paraId="067E6BF7" w14:textId="43A00F4A" w:rsidR="00436CFC" w:rsidRDefault="00452F9E" w:rsidP="00574DA0">
      <w:pPr>
        <w:pStyle w:val="DefenceNormal"/>
        <w:tabs>
          <w:tab w:val="left" w:pos="5692"/>
        </w:tabs>
      </w:pPr>
      <w:bookmarkStart w:id="2749" w:name="_Toc7601577"/>
      <w:bookmarkStart w:id="2750" w:name="_Toc30768221"/>
      <w:bookmarkStart w:id="2751" w:name="_Toc30834563"/>
      <w:r w:rsidRPr="001F52D0">
        <w:t xml:space="preserve">Without limiting clauses </w:t>
      </w:r>
      <w:r w:rsidRPr="001F52D0">
        <w:rPr>
          <w:rFonts w:ascii="Arial Bold" w:hAnsi="Arial Bold" w:cs="Tahoma"/>
          <w:sz w:val="22"/>
          <w:szCs w:val="22"/>
        </w:rPr>
        <w:fldChar w:fldCharType="begin"/>
      </w:r>
      <w:r w:rsidRPr="001F52D0">
        <w:instrText xml:space="preserve"> REF _Ref448947100 \r \h </w:instrText>
      </w:r>
      <w:r>
        <w:instrText xml:space="preserve"> \* MERGEFORMAT </w:instrText>
      </w:r>
      <w:r w:rsidRPr="001F52D0">
        <w:rPr>
          <w:rFonts w:ascii="Arial Bold" w:hAnsi="Arial Bold" w:cs="Tahoma"/>
          <w:sz w:val="22"/>
          <w:szCs w:val="22"/>
        </w:rPr>
      </w:r>
      <w:r w:rsidRPr="001F52D0">
        <w:rPr>
          <w:rFonts w:ascii="Arial Bold" w:hAnsi="Arial Bold" w:cs="Tahoma"/>
          <w:sz w:val="22"/>
          <w:szCs w:val="22"/>
        </w:rPr>
        <w:fldChar w:fldCharType="separate"/>
      </w:r>
      <w:r w:rsidR="00214954">
        <w:t>8.13</w:t>
      </w:r>
      <w:r w:rsidRPr="001F52D0">
        <w:rPr>
          <w:rFonts w:ascii="Arial Bold" w:hAnsi="Arial Bold" w:cs="Tahoma"/>
          <w:sz w:val="22"/>
          <w:szCs w:val="22"/>
        </w:rPr>
        <w:fldChar w:fldCharType="end"/>
      </w:r>
      <w:r>
        <w:t xml:space="preserve"> </w:t>
      </w:r>
      <w:r w:rsidRPr="001F52D0">
        <w:t>and</w:t>
      </w:r>
      <w:r w:rsidR="00D91899">
        <w:rPr>
          <w:rFonts w:ascii="Arial Bold" w:hAnsi="Arial Bold" w:cs="Tahoma"/>
          <w:sz w:val="22"/>
          <w:szCs w:val="22"/>
        </w:rPr>
        <w:t xml:space="preserve"> </w:t>
      </w:r>
      <w:r w:rsidR="00D91899" w:rsidRPr="00D91899">
        <w:fldChar w:fldCharType="begin"/>
      </w:r>
      <w:r w:rsidR="00D91899" w:rsidRPr="00D91899">
        <w:instrText xml:space="preserve"> REF _Ref61700882 \r \h </w:instrText>
      </w:r>
      <w:r w:rsidR="00D91899">
        <w:instrText xml:space="preserve"> \* MERGEFORMAT </w:instrText>
      </w:r>
      <w:r w:rsidR="00D91899" w:rsidRPr="00D91899">
        <w:fldChar w:fldCharType="separate"/>
      </w:r>
      <w:r w:rsidR="00214954">
        <w:t>9.14</w:t>
      </w:r>
      <w:r w:rsidR="00D91899" w:rsidRPr="00D91899">
        <w:fldChar w:fldCharType="end"/>
      </w:r>
      <w:r w:rsidRPr="001F52D0">
        <w:t xml:space="preserve">, the </w:t>
      </w:r>
      <w:r w:rsidR="00C35E3A" w:rsidRPr="00E2361C">
        <w:t>Contractor</w:t>
      </w:r>
      <w:r w:rsidR="002C32B7">
        <w:t xml:space="preserve"> must</w:t>
      </w:r>
      <w:r w:rsidR="00436CFC">
        <w:t>:</w:t>
      </w:r>
      <w:bookmarkEnd w:id="2749"/>
      <w:bookmarkEnd w:id="2750"/>
      <w:bookmarkEnd w:id="2751"/>
      <w:r w:rsidR="00436CFC">
        <w:t xml:space="preserve"> </w:t>
      </w:r>
    </w:p>
    <w:p w14:paraId="3B00A139" w14:textId="77777777" w:rsidR="00436CFC" w:rsidRPr="001F52D0" w:rsidRDefault="00436CFC" w:rsidP="00CC095C">
      <w:pPr>
        <w:pStyle w:val="DefenceHeading3"/>
      </w:pPr>
      <w:bookmarkStart w:id="2752" w:name="_Ref459717253"/>
      <w:bookmarkStart w:id="2753" w:name="_Toc7601578"/>
      <w:bookmarkStart w:id="2754" w:name="_Toc30768222"/>
      <w:bookmarkStart w:id="2755" w:name="_Toc30834564"/>
      <w:r>
        <w:t xml:space="preserve">do all things necessary to </w:t>
      </w:r>
      <w:r w:rsidRPr="005D2C6B">
        <w:t xml:space="preserve">assist the </w:t>
      </w:r>
      <w:r w:rsidR="004D334B" w:rsidRPr="00E2361C">
        <w:t>Commonwealth</w:t>
      </w:r>
      <w:r w:rsidR="009D4657">
        <w:t>, the Host Nation</w:t>
      </w:r>
      <w:r>
        <w:t xml:space="preserve"> and </w:t>
      </w:r>
      <w:r w:rsidR="00437E8B" w:rsidRPr="00E2361C">
        <w:t>Other Contractors</w:t>
      </w:r>
      <w:r w:rsidRPr="005D2C6B">
        <w:t xml:space="preserve"> to</w:t>
      </w:r>
      <w:bookmarkStart w:id="2756" w:name="_Ref459717233"/>
      <w:bookmarkStart w:id="2757" w:name="_Toc7601579"/>
      <w:bookmarkStart w:id="2758" w:name="_Toc30768223"/>
      <w:bookmarkStart w:id="2759" w:name="_Toc30834565"/>
      <w:bookmarkEnd w:id="2752"/>
      <w:bookmarkEnd w:id="2753"/>
      <w:bookmarkEnd w:id="2754"/>
      <w:bookmarkEnd w:id="2755"/>
      <w:r w:rsidR="006300A7">
        <w:t xml:space="preserve"> </w:t>
      </w:r>
      <w:r>
        <w:t xml:space="preserve">occupy, </w:t>
      </w:r>
      <w:r w:rsidRPr="001F52D0">
        <w:t xml:space="preserve">use, operate and maintain the </w:t>
      </w:r>
      <w:r w:rsidR="00D025B5" w:rsidRPr="00E2361C">
        <w:t>Works</w:t>
      </w:r>
      <w:r>
        <w:t xml:space="preserve"> or a </w:t>
      </w:r>
      <w:r w:rsidR="008475EC" w:rsidRPr="00E2361C">
        <w:t>Stage</w:t>
      </w:r>
      <w:r w:rsidRPr="001F52D0">
        <w:t xml:space="preserve">; </w:t>
      </w:r>
      <w:bookmarkEnd w:id="2756"/>
      <w:bookmarkEnd w:id="2757"/>
      <w:bookmarkEnd w:id="2758"/>
      <w:bookmarkEnd w:id="2759"/>
    </w:p>
    <w:p w14:paraId="2235E4E9" w14:textId="73707670" w:rsidR="009B5419" w:rsidRDefault="00452F9E" w:rsidP="00574DA0">
      <w:pPr>
        <w:pStyle w:val="DefenceHeading3"/>
        <w:tabs>
          <w:tab w:val="left" w:pos="5692"/>
        </w:tabs>
      </w:pPr>
      <w:bookmarkStart w:id="2760" w:name="_Toc7601583"/>
      <w:bookmarkStart w:id="2761" w:name="_Toc30768227"/>
      <w:bookmarkStart w:id="2762" w:name="_Toc30834569"/>
      <w:r w:rsidRPr="00276B02">
        <w:t xml:space="preserve">provide all </w:t>
      </w:r>
      <w:r w:rsidR="00574DA0">
        <w:t>Works</w:t>
      </w:r>
      <w:r w:rsidR="00574DA0" w:rsidRPr="00E2361C">
        <w:t xml:space="preserve"> </w:t>
      </w:r>
      <w:r w:rsidR="00B754E4" w:rsidRPr="00E2361C">
        <w:t>Information</w:t>
      </w:r>
      <w:r w:rsidRPr="00276B02">
        <w:t xml:space="preserve"> required for the </w:t>
      </w:r>
      <w:r>
        <w:t xml:space="preserve">occupation, </w:t>
      </w:r>
      <w:r w:rsidRPr="005D2C6B">
        <w:t xml:space="preserve">use, operation and maintenance </w:t>
      </w:r>
      <w:r w:rsidRPr="00276B02">
        <w:t xml:space="preserve">of the </w:t>
      </w:r>
      <w:r w:rsidR="00D025B5" w:rsidRPr="00E2361C">
        <w:t>Works</w:t>
      </w:r>
      <w:r>
        <w:t xml:space="preserve"> or a </w:t>
      </w:r>
      <w:r w:rsidR="008475EC" w:rsidRPr="00E2361C">
        <w:t>Stage</w:t>
      </w:r>
      <w:r w:rsidRPr="00276B02">
        <w:t xml:space="preserve"> to the </w:t>
      </w:r>
      <w:r w:rsidR="00944B08" w:rsidRPr="00E2361C">
        <w:t>Contract Administrator</w:t>
      </w:r>
      <w:r>
        <w:t xml:space="preserve"> in accordance with </w:t>
      </w:r>
      <w:r w:rsidR="00774243">
        <w:fldChar w:fldCharType="begin"/>
      </w:r>
      <w:r w:rsidR="00774243">
        <w:instrText xml:space="preserve"> REF _Ref134521875 \n \h </w:instrText>
      </w:r>
      <w:r w:rsidR="00774243">
        <w:fldChar w:fldCharType="separate"/>
      </w:r>
      <w:r w:rsidR="00214954">
        <w:t>Annexure 2</w:t>
      </w:r>
      <w:r w:rsidR="00774243">
        <w:fldChar w:fldCharType="end"/>
      </w:r>
      <w:r w:rsidR="009B5419">
        <w:t xml:space="preserve">; and </w:t>
      </w:r>
    </w:p>
    <w:p w14:paraId="089B87B4" w14:textId="61035782" w:rsidR="00452F9E" w:rsidRDefault="009B5419" w:rsidP="00574DA0">
      <w:pPr>
        <w:pStyle w:val="DefenceHeading3"/>
        <w:tabs>
          <w:tab w:val="left" w:pos="5692"/>
        </w:tabs>
      </w:pPr>
      <w:bookmarkStart w:id="2763" w:name="_Ref90642591"/>
      <w:r>
        <w:t xml:space="preserve">within 28 days (or such longer period agreed in writing by the Contract Administrator) after the issue of a Notice of Completion for the Works or a Stage, give the Contract Administrator final versions of all documents and other information in respect of which drafts were provided in accordance with clause </w:t>
      </w:r>
      <w:r w:rsidR="002F3278">
        <w:fldChar w:fldCharType="begin"/>
      </w:r>
      <w:r w:rsidR="002F3278">
        <w:instrText xml:space="preserve"> REF _Ref90887165 \r \h </w:instrText>
      </w:r>
      <w:r w:rsidR="002F3278">
        <w:fldChar w:fldCharType="separate"/>
      </w:r>
      <w:r w:rsidR="00214954">
        <w:t>1</w:t>
      </w:r>
      <w:r w:rsidR="002F3278">
        <w:fldChar w:fldCharType="end"/>
      </w:r>
      <w:r>
        <w:t xml:space="preserve"> of </w:t>
      </w:r>
      <w:r w:rsidR="00774243">
        <w:fldChar w:fldCharType="begin"/>
      </w:r>
      <w:r w:rsidR="00774243">
        <w:instrText xml:space="preserve"> REF _Ref134521875 \n \h </w:instrText>
      </w:r>
      <w:r w:rsidR="00774243">
        <w:fldChar w:fldCharType="separate"/>
      </w:r>
      <w:r w:rsidR="00214954">
        <w:t>Annexure 2</w:t>
      </w:r>
      <w:r w:rsidR="00774243">
        <w:fldChar w:fldCharType="end"/>
      </w:r>
      <w:r>
        <w:t xml:space="preserve"> (in the same number and format specified in </w:t>
      </w:r>
      <w:r w:rsidR="00774243">
        <w:fldChar w:fldCharType="begin"/>
      </w:r>
      <w:r w:rsidR="00774243">
        <w:instrText xml:space="preserve"> REF _Ref134521875 \n \h </w:instrText>
      </w:r>
      <w:r w:rsidR="00774243">
        <w:fldChar w:fldCharType="separate"/>
      </w:r>
      <w:r w:rsidR="00214954">
        <w:t>Annexure 2</w:t>
      </w:r>
      <w:r w:rsidR="00774243">
        <w:fldChar w:fldCharType="end"/>
      </w:r>
      <w:r>
        <w:t xml:space="preserve"> as applying to the draft versions)</w:t>
      </w:r>
      <w:r w:rsidR="00452F9E">
        <w:t>.</w:t>
      </w:r>
      <w:bookmarkEnd w:id="2760"/>
      <w:bookmarkEnd w:id="2761"/>
      <w:bookmarkEnd w:id="2762"/>
      <w:bookmarkEnd w:id="2763"/>
    </w:p>
    <w:p w14:paraId="51B1BBB0" w14:textId="31971623" w:rsidR="00452F9E" w:rsidRDefault="00452F9E" w:rsidP="00574DA0">
      <w:pPr>
        <w:pStyle w:val="DefenceHeading2"/>
        <w:tabs>
          <w:tab w:val="clear" w:pos="964"/>
          <w:tab w:val="num" w:pos="0"/>
        </w:tabs>
      </w:pPr>
      <w:bookmarkStart w:id="2764" w:name="_Toc31906473"/>
      <w:bookmarkStart w:id="2765" w:name="_Toc31967598"/>
      <w:bookmarkStart w:id="2766" w:name="_Toc31986935"/>
      <w:bookmarkStart w:id="2767" w:name="_Toc32167465"/>
      <w:bookmarkStart w:id="2768" w:name="_Toc32222713"/>
      <w:bookmarkStart w:id="2769" w:name="_Toc31906474"/>
      <w:bookmarkStart w:id="2770" w:name="_Toc31967599"/>
      <w:bookmarkStart w:id="2771" w:name="_Toc31986936"/>
      <w:bookmarkStart w:id="2772" w:name="_Toc32167466"/>
      <w:bookmarkStart w:id="2773" w:name="_Toc32222714"/>
      <w:bookmarkStart w:id="2774" w:name="_Toc31906475"/>
      <w:bookmarkStart w:id="2775" w:name="_Toc31967600"/>
      <w:bookmarkStart w:id="2776" w:name="_Toc31986937"/>
      <w:bookmarkStart w:id="2777" w:name="_Toc32167467"/>
      <w:bookmarkStart w:id="2778" w:name="_Toc32222715"/>
      <w:bookmarkStart w:id="2779" w:name="_Toc31906476"/>
      <w:bookmarkStart w:id="2780" w:name="_Toc31967601"/>
      <w:bookmarkStart w:id="2781" w:name="_Toc31986938"/>
      <w:bookmarkStart w:id="2782" w:name="_Toc32167468"/>
      <w:bookmarkStart w:id="2783" w:name="_Toc32222716"/>
      <w:bookmarkStart w:id="2784" w:name="_Toc7601588"/>
      <w:bookmarkStart w:id="2785" w:name="_Toc30768232"/>
      <w:bookmarkStart w:id="2786" w:name="_Toc30834574"/>
      <w:bookmarkStart w:id="2787" w:name="_Toc110956569"/>
      <w:bookmarkStart w:id="2788" w:name="_Toc136769947"/>
      <w:bookmarkEnd w:id="2748"/>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r>
        <w:t xml:space="preserve">Subcontractor </w:t>
      </w:r>
      <w:r w:rsidR="00785A02">
        <w:t>R</w:t>
      </w:r>
      <w:r>
        <w:t xml:space="preserve">eview of </w:t>
      </w:r>
      <w:r w:rsidR="00616D04">
        <w:t xml:space="preserve">Works </w:t>
      </w:r>
      <w:r>
        <w:t>Information</w:t>
      </w:r>
      <w:bookmarkEnd w:id="2784"/>
      <w:bookmarkEnd w:id="2785"/>
      <w:bookmarkEnd w:id="2786"/>
      <w:bookmarkEnd w:id="2787"/>
      <w:bookmarkEnd w:id="2788"/>
    </w:p>
    <w:p w14:paraId="2A7A2ABA" w14:textId="77777777" w:rsidR="00452F9E" w:rsidRDefault="00452F9E" w:rsidP="00574DA0">
      <w:pPr>
        <w:pStyle w:val="DefenceNormal"/>
      </w:pPr>
      <w:bookmarkStart w:id="2789" w:name="_Toc7601589"/>
      <w:bookmarkStart w:id="2790" w:name="_Toc30768233"/>
      <w:bookmarkStart w:id="2791" w:name="_Toc30834575"/>
      <w:r>
        <w:t xml:space="preserve">The </w:t>
      </w:r>
      <w:r w:rsidR="00C35E3A" w:rsidRPr="00E2361C">
        <w:t>Contractor</w:t>
      </w:r>
      <w:r>
        <w:t xml:space="preserve"> must:</w:t>
      </w:r>
      <w:bookmarkEnd w:id="2789"/>
      <w:bookmarkEnd w:id="2790"/>
      <w:bookmarkEnd w:id="2791"/>
      <w:r>
        <w:t xml:space="preserve"> </w:t>
      </w:r>
    </w:p>
    <w:p w14:paraId="2BC5E89B" w14:textId="77777777" w:rsidR="00452F9E" w:rsidRDefault="00452F9E" w:rsidP="00574DA0">
      <w:pPr>
        <w:pStyle w:val="DefenceHeading3"/>
      </w:pPr>
      <w:bookmarkStart w:id="2792" w:name="_Ref459717274"/>
      <w:bookmarkStart w:id="2793" w:name="_Ref462824483"/>
      <w:bookmarkStart w:id="2794" w:name="_Toc7601590"/>
      <w:bookmarkStart w:id="2795" w:name="_Toc30768234"/>
      <w:bookmarkStart w:id="2796" w:name="_Toc30834576"/>
      <w:r>
        <w:t xml:space="preserve">ensure that all relevant subcontractors (including all design subcontractors) have reviewed the </w:t>
      </w:r>
      <w:r w:rsidR="00EC1B21">
        <w:t>Works</w:t>
      </w:r>
      <w:r w:rsidR="00EC1B21" w:rsidRPr="00E2361C">
        <w:t xml:space="preserve"> </w:t>
      </w:r>
      <w:r w:rsidR="00B754E4" w:rsidRPr="00E2361C">
        <w:t>Information</w:t>
      </w:r>
      <w:r>
        <w:t xml:space="preserve"> prior to submission to the </w:t>
      </w:r>
      <w:r w:rsidR="00944B08" w:rsidRPr="00E2361C">
        <w:t>Contract Administrator</w:t>
      </w:r>
      <w:r>
        <w:t>; and</w:t>
      </w:r>
      <w:bookmarkEnd w:id="2792"/>
      <w:bookmarkEnd w:id="2793"/>
      <w:bookmarkEnd w:id="2794"/>
      <w:bookmarkEnd w:id="2795"/>
      <w:bookmarkEnd w:id="2796"/>
      <w:r>
        <w:t xml:space="preserve"> </w:t>
      </w:r>
    </w:p>
    <w:p w14:paraId="62793D46" w14:textId="575DDCFA" w:rsidR="00FC1395" w:rsidRDefault="00FC1395" w:rsidP="00574DA0">
      <w:pPr>
        <w:pStyle w:val="DefenceHeading3"/>
      </w:pPr>
      <w:bookmarkStart w:id="2797" w:name="_Toc7601591"/>
      <w:bookmarkStart w:id="2798" w:name="_Toc30768235"/>
      <w:bookmarkStart w:id="2799" w:name="_Toc30834577"/>
      <w:r>
        <w:t xml:space="preserve">at the time of submitting </w:t>
      </w:r>
      <w:r w:rsidR="00EC1B21">
        <w:t>Works</w:t>
      </w:r>
      <w:r w:rsidR="00EC1B21" w:rsidRPr="00E2361C">
        <w:t xml:space="preserve"> </w:t>
      </w:r>
      <w:r w:rsidR="00B754E4" w:rsidRPr="00E2361C">
        <w:t>Information</w:t>
      </w:r>
      <w:r>
        <w:t xml:space="preserve">, submit a comprehensive list of all prior reviews carried out by subcontractors of that </w:t>
      </w:r>
      <w:r w:rsidR="00EC1B21">
        <w:t>Works</w:t>
      </w:r>
      <w:r w:rsidR="00EC1B21" w:rsidRPr="00E2361C">
        <w:t xml:space="preserve"> </w:t>
      </w:r>
      <w:r w:rsidR="00B754E4" w:rsidRPr="00E2361C">
        <w:t>Information</w:t>
      </w:r>
      <w:r>
        <w:t xml:space="preserve"> in accordance with paragraph </w:t>
      </w:r>
      <w:r w:rsidR="002C32B7">
        <w:rPr>
          <w:rFonts w:ascii="Arial Bold" w:hAnsi="Arial Bold" w:cs="Tahoma"/>
          <w:sz w:val="22"/>
          <w:szCs w:val="22"/>
        </w:rPr>
        <w:fldChar w:fldCharType="begin"/>
      </w:r>
      <w:r w:rsidR="002C32B7">
        <w:instrText xml:space="preserve"> REF _Ref462824483 \r \h </w:instrText>
      </w:r>
      <w:r w:rsidR="002C32B7">
        <w:rPr>
          <w:rFonts w:ascii="Arial Bold" w:hAnsi="Arial Bold" w:cs="Tahoma"/>
          <w:sz w:val="22"/>
          <w:szCs w:val="22"/>
        </w:rPr>
      </w:r>
      <w:r w:rsidR="002C32B7">
        <w:rPr>
          <w:rFonts w:ascii="Arial Bold" w:hAnsi="Arial Bold" w:cs="Tahoma"/>
          <w:sz w:val="22"/>
          <w:szCs w:val="22"/>
        </w:rPr>
        <w:fldChar w:fldCharType="separate"/>
      </w:r>
      <w:r w:rsidR="00214954">
        <w:t>(a)</w:t>
      </w:r>
      <w:r w:rsidR="002C32B7">
        <w:rPr>
          <w:rFonts w:ascii="Arial Bold" w:hAnsi="Arial Bold" w:cs="Tahoma"/>
          <w:sz w:val="22"/>
          <w:szCs w:val="22"/>
        </w:rPr>
        <w:fldChar w:fldCharType="end"/>
      </w:r>
      <w:r>
        <w:t>.</w:t>
      </w:r>
      <w:bookmarkEnd w:id="2797"/>
      <w:bookmarkEnd w:id="2798"/>
      <w:bookmarkEnd w:id="2799"/>
    </w:p>
    <w:p w14:paraId="6030A4C2" w14:textId="50E368F5" w:rsidR="00452F9E" w:rsidRPr="005D2C6B" w:rsidRDefault="00452F9E" w:rsidP="00574DA0">
      <w:pPr>
        <w:pStyle w:val="DefenceHeading2"/>
        <w:tabs>
          <w:tab w:val="clear" w:pos="964"/>
          <w:tab w:val="num" w:pos="0"/>
        </w:tabs>
      </w:pPr>
      <w:bookmarkStart w:id="2800" w:name="_Ref453065640"/>
      <w:bookmarkStart w:id="2801" w:name="_Toc7601592"/>
      <w:bookmarkStart w:id="2802" w:name="_Toc30768236"/>
      <w:bookmarkStart w:id="2803" w:name="_Toc30834578"/>
      <w:bookmarkStart w:id="2804" w:name="_Toc110956570"/>
      <w:bookmarkStart w:id="2805" w:name="_Toc136769948"/>
      <w:r w:rsidRPr="00CE4628">
        <w:t>Contract Administrator</w:t>
      </w:r>
      <w:r w:rsidR="00FC1395">
        <w:t xml:space="preserve"> </w:t>
      </w:r>
      <w:r w:rsidR="00785A02">
        <w:t>M</w:t>
      </w:r>
      <w:r w:rsidRPr="005D2C6B">
        <w:t xml:space="preserve">ay Review </w:t>
      </w:r>
      <w:r w:rsidR="00616D04">
        <w:t xml:space="preserve">Works </w:t>
      </w:r>
      <w:r>
        <w:t>Information</w:t>
      </w:r>
      <w:bookmarkEnd w:id="2800"/>
      <w:bookmarkEnd w:id="2801"/>
      <w:bookmarkEnd w:id="2802"/>
      <w:bookmarkEnd w:id="2803"/>
      <w:bookmarkEnd w:id="2804"/>
      <w:bookmarkEnd w:id="2805"/>
    </w:p>
    <w:p w14:paraId="452D89C2" w14:textId="77777777" w:rsidR="00452F9E" w:rsidRPr="005D2C6B" w:rsidRDefault="00452F9E" w:rsidP="00574DA0">
      <w:pPr>
        <w:pStyle w:val="DefenceHeading3"/>
        <w:tabs>
          <w:tab w:val="clear" w:pos="964"/>
          <w:tab w:val="num" w:pos="0"/>
        </w:tabs>
      </w:pPr>
      <w:bookmarkStart w:id="2806" w:name="_Toc7601593"/>
      <w:bookmarkStart w:id="2807" w:name="_Toc30768237"/>
      <w:bookmarkStart w:id="2808" w:name="_Toc30834579"/>
      <w:bookmarkStart w:id="2809" w:name="_Ref31960233"/>
      <w:r w:rsidRPr="005D2C6B">
        <w:t xml:space="preserve">The </w:t>
      </w:r>
      <w:r w:rsidR="00944B08" w:rsidRPr="00E2361C">
        <w:t>Contract Administrator</w:t>
      </w:r>
      <w:r w:rsidRPr="005D2C6B">
        <w:t xml:space="preserve"> may</w:t>
      </w:r>
      <w:r w:rsidR="003063D3">
        <w:t>:</w:t>
      </w:r>
      <w:bookmarkEnd w:id="2806"/>
      <w:bookmarkEnd w:id="2807"/>
      <w:bookmarkEnd w:id="2808"/>
      <w:bookmarkEnd w:id="2809"/>
      <w:r>
        <w:t xml:space="preserve"> </w:t>
      </w:r>
    </w:p>
    <w:p w14:paraId="7F0AA4CD" w14:textId="77777777" w:rsidR="00452F9E" w:rsidRPr="005D2C6B" w:rsidRDefault="00452F9E" w:rsidP="00574DA0">
      <w:pPr>
        <w:pStyle w:val="DefenceHeading4"/>
        <w:tabs>
          <w:tab w:val="clear" w:pos="1928"/>
          <w:tab w:val="num" w:pos="964"/>
        </w:tabs>
      </w:pPr>
      <w:bookmarkStart w:id="2810" w:name="_Toc7601594"/>
      <w:bookmarkStart w:id="2811" w:name="_Toc30768238"/>
      <w:bookmarkStart w:id="2812" w:name="_Toc30834580"/>
      <w:r w:rsidRPr="005D2C6B">
        <w:t xml:space="preserve">review any </w:t>
      </w:r>
      <w:r w:rsidR="00EC1B21">
        <w:t>Works</w:t>
      </w:r>
      <w:r w:rsidR="00EC1B21" w:rsidRPr="00E2361C">
        <w:t xml:space="preserve"> </w:t>
      </w:r>
      <w:r w:rsidR="00B754E4" w:rsidRPr="00E2361C">
        <w:t>Information</w:t>
      </w:r>
      <w:r w:rsidRPr="005D2C6B">
        <w:t xml:space="preserve">, or any resubmitted </w:t>
      </w:r>
      <w:r w:rsidR="00EC1B21">
        <w:t>Works</w:t>
      </w:r>
      <w:r w:rsidR="00EC1B21" w:rsidRPr="00E2361C">
        <w:t xml:space="preserve"> </w:t>
      </w:r>
      <w:r w:rsidR="00B754E4" w:rsidRPr="00E2361C">
        <w:t>Information</w:t>
      </w:r>
      <w:r w:rsidRPr="005D2C6B">
        <w:t xml:space="preserve">, prepared and submitted by the </w:t>
      </w:r>
      <w:r w:rsidR="00C35E3A" w:rsidRPr="00E2361C">
        <w:t>Contractor</w:t>
      </w:r>
      <w:r w:rsidRPr="005D2C6B">
        <w:t>; and</w:t>
      </w:r>
      <w:bookmarkEnd w:id="2810"/>
      <w:bookmarkEnd w:id="2811"/>
      <w:bookmarkEnd w:id="2812"/>
      <w:r w:rsidRPr="005D2C6B">
        <w:t xml:space="preserve"> </w:t>
      </w:r>
    </w:p>
    <w:p w14:paraId="566137B2" w14:textId="77777777" w:rsidR="00452F9E" w:rsidRPr="005D2C6B" w:rsidRDefault="00452F9E" w:rsidP="00574DA0">
      <w:pPr>
        <w:pStyle w:val="DefenceHeading4"/>
        <w:tabs>
          <w:tab w:val="clear" w:pos="1928"/>
          <w:tab w:val="num" w:pos="964"/>
        </w:tabs>
      </w:pPr>
      <w:bookmarkStart w:id="2813" w:name="_Toc7601595"/>
      <w:bookmarkStart w:id="2814" w:name="_Toc30768239"/>
      <w:bookmarkStart w:id="2815" w:name="_Toc30834581"/>
      <w:r w:rsidRPr="005D2C6B">
        <w:t xml:space="preserve">within </w:t>
      </w:r>
      <w:r w:rsidR="00F8074E">
        <w:t>7</w:t>
      </w:r>
      <w:r w:rsidR="00DB75FB">
        <w:t> </w:t>
      </w:r>
      <w:r w:rsidR="00F8074E">
        <w:t>days</w:t>
      </w:r>
      <w:r w:rsidRPr="005D2C6B">
        <w:t xml:space="preserve"> of the submission by the </w:t>
      </w:r>
      <w:r w:rsidR="00C35E3A" w:rsidRPr="00E2361C">
        <w:t>Contractor</w:t>
      </w:r>
      <w:r w:rsidRPr="005D2C6B">
        <w:t xml:space="preserve"> of such </w:t>
      </w:r>
      <w:r w:rsidR="00EC1B21">
        <w:t>Works</w:t>
      </w:r>
      <w:r w:rsidR="00EC1B21" w:rsidRPr="00E2361C">
        <w:t xml:space="preserve"> </w:t>
      </w:r>
      <w:r w:rsidR="00B754E4" w:rsidRPr="00E2361C">
        <w:t>Information</w:t>
      </w:r>
      <w:r w:rsidRPr="005D2C6B">
        <w:t xml:space="preserve"> or resubmitted </w:t>
      </w:r>
      <w:r w:rsidR="00EC1B21">
        <w:t>Works</w:t>
      </w:r>
      <w:r w:rsidR="00EC1B21" w:rsidRPr="00E2361C">
        <w:t xml:space="preserve"> </w:t>
      </w:r>
      <w:r w:rsidR="00B754E4" w:rsidRPr="00E2361C">
        <w:t>Information</w:t>
      </w:r>
      <w:r w:rsidRPr="005D2C6B">
        <w:t xml:space="preserve">, reject the </w:t>
      </w:r>
      <w:r w:rsidR="00EC1B21">
        <w:t>Works</w:t>
      </w:r>
      <w:r w:rsidR="00EC1B21" w:rsidRPr="00E2361C">
        <w:t xml:space="preserve"> </w:t>
      </w:r>
      <w:r w:rsidR="00B754E4" w:rsidRPr="00E2361C">
        <w:t>Information</w:t>
      </w:r>
      <w:r w:rsidRPr="005D2C6B">
        <w:t xml:space="preserve"> if in the </w:t>
      </w:r>
      <w:r w:rsidRPr="00E2361C">
        <w:t>Contract Administrator's</w:t>
      </w:r>
      <w:r w:rsidRPr="005D2C6B">
        <w:t xml:space="preserve"> reasonable opinion the </w:t>
      </w:r>
      <w:r w:rsidR="00EC1B21">
        <w:t>Works</w:t>
      </w:r>
      <w:r w:rsidR="00EC1B21" w:rsidRPr="00E2361C">
        <w:t xml:space="preserve"> </w:t>
      </w:r>
      <w:r w:rsidR="00B754E4" w:rsidRPr="00E2361C">
        <w:t>Information</w:t>
      </w:r>
      <w:r w:rsidRPr="005D2C6B">
        <w:t xml:space="preserve"> does not comply with the requirements of the </w:t>
      </w:r>
      <w:r w:rsidR="008A3BB2" w:rsidRPr="00E2361C">
        <w:t>Contract</w:t>
      </w:r>
      <w:r w:rsidRPr="005D2C6B">
        <w:t>.</w:t>
      </w:r>
      <w:bookmarkEnd w:id="2813"/>
      <w:bookmarkEnd w:id="2814"/>
      <w:bookmarkEnd w:id="2815"/>
      <w:r w:rsidRPr="005D2C6B">
        <w:t xml:space="preserve"> </w:t>
      </w:r>
    </w:p>
    <w:p w14:paraId="6AA27ECE" w14:textId="162CB3D9" w:rsidR="00452F9E" w:rsidRPr="005D2C6B" w:rsidRDefault="00452F9E" w:rsidP="00574DA0">
      <w:pPr>
        <w:pStyle w:val="DefenceHeading3"/>
        <w:tabs>
          <w:tab w:val="clear" w:pos="964"/>
          <w:tab w:val="num" w:pos="0"/>
        </w:tabs>
      </w:pPr>
      <w:bookmarkStart w:id="2816" w:name="_Toc7601596"/>
      <w:bookmarkStart w:id="2817" w:name="_Toc30768240"/>
      <w:bookmarkStart w:id="2818" w:name="_Toc30834582"/>
      <w:r w:rsidRPr="005D2C6B">
        <w:t xml:space="preserve">If any </w:t>
      </w:r>
      <w:r w:rsidR="00EC1B21">
        <w:t>Works</w:t>
      </w:r>
      <w:r w:rsidR="00EC1B21" w:rsidRPr="00E2361C">
        <w:t xml:space="preserve"> </w:t>
      </w:r>
      <w:r w:rsidR="00B754E4" w:rsidRPr="00E2361C">
        <w:t>Information</w:t>
      </w:r>
      <w:r w:rsidRPr="005D2C6B">
        <w:t xml:space="preserve"> is rejected, the </w:t>
      </w:r>
      <w:r w:rsidR="00C35E3A" w:rsidRPr="00E2361C">
        <w:t>Contractor</w:t>
      </w:r>
      <w:r w:rsidRPr="005D2C6B">
        <w:t xml:space="preserve"> must submit amended </w:t>
      </w:r>
      <w:r w:rsidR="00EC1B21">
        <w:t>Works</w:t>
      </w:r>
      <w:r w:rsidR="00EC1B21" w:rsidRPr="00E2361C">
        <w:t xml:space="preserve"> </w:t>
      </w:r>
      <w:r w:rsidR="00B754E4" w:rsidRPr="00E2361C">
        <w:t>Information</w:t>
      </w:r>
      <w:r w:rsidRPr="005D2C6B">
        <w:t xml:space="preserve"> to the </w:t>
      </w:r>
      <w:r w:rsidR="00944B08" w:rsidRPr="00E2361C">
        <w:t>Contract Administrator</w:t>
      </w:r>
      <w:r w:rsidR="000615D6">
        <w:t xml:space="preserve">, in which case clause </w:t>
      </w:r>
      <w:r w:rsidR="000615D6">
        <w:fldChar w:fldCharType="begin"/>
      </w:r>
      <w:r w:rsidR="000615D6">
        <w:instrText xml:space="preserve"> REF _Ref31960233 \w \h </w:instrText>
      </w:r>
      <w:r w:rsidR="000615D6">
        <w:fldChar w:fldCharType="separate"/>
      </w:r>
      <w:r w:rsidR="00214954">
        <w:t>25.3(a)</w:t>
      </w:r>
      <w:r w:rsidR="000615D6">
        <w:fldChar w:fldCharType="end"/>
      </w:r>
      <w:r w:rsidR="000615D6">
        <w:t xml:space="preserve"> will reapply</w:t>
      </w:r>
      <w:r w:rsidRPr="005D2C6B">
        <w:t>.</w:t>
      </w:r>
      <w:bookmarkEnd w:id="2816"/>
      <w:bookmarkEnd w:id="2817"/>
      <w:bookmarkEnd w:id="2818"/>
    </w:p>
    <w:p w14:paraId="76E78830" w14:textId="77777777" w:rsidR="00452F9E" w:rsidRPr="005D2C6B" w:rsidRDefault="00452F9E" w:rsidP="00574DA0">
      <w:pPr>
        <w:pStyle w:val="DefenceHeading2"/>
        <w:tabs>
          <w:tab w:val="clear" w:pos="964"/>
          <w:tab w:val="num" w:pos="0"/>
        </w:tabs>
      </w:pPr>
      <w:bookmarkStart w:id="2819" w:name="_Toc7601597"/>
      <w:bookmarkStart w:id="2820" w:name="_Toc30768241"/>
      <w:bookmarkStart w:id="2821" w:name="_Toc30834583"/>
      <w:bookmarkStart w:id="2822" w:name="_Toc110956571"/>
      <w:bookmarkStart w:id="2823" w:name="_Toc136769949"/>
      <w:r w:rsidRPr="005D2C6B">
        <w:t>No Obligation to Review</w:t>
      </w:r>
      <w:bookmarkEnd w:id="2819"/>
      <w:bookmarkEnd w:id="2820"/>
      <w:bookmarkEnd w:id="2821"/>
      <w:bookmarkEnd w:id="2822"/>
      <w:bookmarkEnd w:id="2823"/>
    </w:p>
    <w:p w14:paraId="2B609419" w14:textId="23302E6F" w:rsidR="00452F9E" w:rsidRPr="005D2C6B" w:rsidRDefault="00452F9E" w:rsidP="00574DA0">
      <w:pPr>
        <w:pStyle w:val="DefenceHeading3"/>
        <w:tabs>
          <w:tab w:val="clear" w:pos="964"/>
          <w:tab w:val="num" w:pos="0"/>
        </w:tabs>
      </w:pPr>
      <w:bookmarkStart w:id="2824" w:name="_Toc7601598"/>
      <w:bookmarkStart w:id="2825" w:name="_Toc30768242"/>
      <w:bookmarkStart w:id="2826" w:name="_Toc30834584"/>
      <w:r w:rsidRPr="005D2C6B">
        <w:t xml:space="preserve">The </w:t>
      </w:r>
      <w:r w:rsidR="00944B08" w:rsidRPr="00E2361C">
        <w:t>Contract Administrator</w:t>
      </w:r>
      <w:r w:rsidRPr="005D2C6B">
        <w:t xml:space="preserve"> does not assume or owe any duty of care to the </w:t>
      </w:r>
      <w:r w:rsidR="00C35E3A" w:rsidRPr="00E2361C">
        <w:t>Contractor</w:t>
      </w:r>
      <w:r w:rsidRPr="005D2C6B">
        <w:t xml:space="preserve"> to review, or in reviewing, </w:t>
      </w:r>
      <w:r w:rsidR="00D90DE4">
        <w:t>any</w:t>
      </w:r>
      <w:r w:rsidR="00D90DE4" w:rsidRPr="005D2C6B">
        <w:t xml:space="preserve"> </w:t>
      </w:r>
      <w:r w:rsidR="00EC1B21">
        <w:t>Works</w:t>
      </w:r>
      <w:r w:rsidR="00EC1B21" w:rsidRPr="00E2361C">
        <w:t xml:space="preserve"> </w:t>
      </w:r>
      <w:r w:rsidR="00B754E4" w:rsidRPr="00E2361C">
        <w:t>Information</w:t>
      </w:r>
      <w:r w:rsidRPr="005D2C6B">
        <w:t xml:space="preserve"> submitted by the </w:t>
      </w:r>
      <w:r w:rsidR="00C35E3A" w:rsidRPr="00E2361C">
        <w:t>Contractor</w:t>
      </w:r>
      <w:r w:rsidRPr="005D2C6B">
        <w:t xml:space="preserve"> for errors, omissions or compliance with the </w:t>
      </w:r>
      <w:r w:rsidR="008A3BB2" w:rsidRPr="00E2361C">
        <w:t>Contract</w:t>
      </w:r>
      <w:r w:rsidRPr="005D2C6B">
        <w:t>.</w:t>
      </w:r>
      <w:bookmarkEnd w:id="2824"/>
      <w:bookmarkEnd w:id="2825"/>
      <w:bookmarkEnd w:id="2826"/>
    </w:p>
    <w:p w14:paraId="331E43E5" w14:textId="3D002A2F" w:rsidR="00452F9E" w:rsidRPr="005D2C6B" w:rsidRDefault="00452F9E" w:rsidP="00574DA0">
      <w:pPr>
        <w:pStyle w:val="DefenceHeading3"/>
        <w:tabs>
          <w:tab w:val="clear" w:pos="964"/>
          <w:tab w:val="num" w:pos="0"/>
        </w:tabs>
      </w:pPr>
      <w:bookmarkStart w:id="2827" w:name="_Toc7601599"/>
      <w:bookmarkStart w:id="2828" w:name="_Toc30768243"/>
      <w:bookmarkStart w:id="2829" w:name="_Toc30834585"/>
      <w:r w:rsidRPr="005D2C6B">
        <w:t xml:space="preserve">No review of, comments upon, consent to or rejection of, or failure to review or comment upon or consent to or reject, any </w:t>
      </w:r>
      <w:r w:rsidR="00EC1B21">
        <w:t>Works</w:t>
      </w:r>
      <w:r w:rsidR="00EC1B21" w:rsidRPr="00E2361C">
        <w:t xml:space="preserve"> </w:t>
      </w:r>
      <w:r w:rsidR="00B754E4" w:rsidRPr="00E2361C">
        <w:t>Information</w:t>
      </w:r>
      <w:r w:rsidRPr="005D2C6B">
        <w:t xml:space="preserve"> prepared by the </w:t>
      </w:r>
      <w:r w:rsidR="00C35E3A"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4D334B" w:rsidRPr="00E2361C">
        <w:t>Commonwealth</w:t>
      </w:r>
      <w:r w:rsidRPr="005D2C6B">
        <w:t xml:space="preserve"> in relation to, </w:t>
      </w:r>
      <w:r w:rsidR="00D90DE4">
        <w:t>any</w:t>
      </w:r>
      <w:r w:rsidR="00D90DE4" w:rsidRPr="005D2C6B">
        <w:t xml:space="preserve"> </w:t>
      </w:r>
      <w:r w:rsidR="00EC1B21">
        <w:t>Works</w:t>
      </w:r>
      <w:r w:rsidR="00EC1B21" w:rsidRPr="00E2361C">
        <w:t xml:space="preserve"> </w:t>
      </w:r>
      <w:r w:rsidR="00B754E4" w:rsidRPr="00E2361C">
        <w:t>Information</w:t>
      </w:r>
      <w:r w:rsidRPr="005D2C6B">
        <w:t xml:space="preserve"> will:</w:t>
      </w:r>
      <w:bookmarkEnd w:id="2827"/>
      <w:bookmarkEnd w:id="2828"/>
      <w:bookmarkEnd w:id="2829"/>
    </w:p>
    <w:p w14:paraId="2B1F869A" w14:textId="29707743" w:rsidR="00452F9E" w:rsidRPr="005D2C6B" w:rsidRDefault="00452F9E" w:rsidP="00574DA0">
      <w:pPr>
        <w:pStyle w:val="DefenceHeading4"/>
        <w:tabs>
          <w:tab w:val="clear" w:pos="1928"/>
          <w:tab w:val="num" w:pos="964"/>
        </w:tabs>
      </w:pPr>
      <w:bookmarkStart w:id="2830" w:name="_Toc7601600"/>
      <w:bookmarkStart w:id="2831" w:name="_Toc30768244"/>
      <w:bookmarkStart w:id="2832" w:name="_Toc30834586"/>
      <w:r w:rsidRPr="005D2C6B">
        <w:t xml:space="preserve">relieve the </w:t>
      </w:r>
      <w:r w:rsidR="00C35E3A" w:rsidRPr="00E2361C">
        <w:t>Contractor</w:t>
      </w:r>
      <w:r w:rsidRPr="005D2C6B">
        <w:t xml:space="preserve"> from, or alter or affect, the </w:t>
      </w:r>
      <w:r w:rsidRPr="00E2361C">
        <w:t>Contractor's</w:t>
      </w:r>
      <w:r w:rsidRPr="005D2C6B">
        <w:t xml:space="preserve"> liabilities or responsibilities whether under the </w:t>
      </w:r>
      <w:r w:rsidR="008A3BB2" w:rsidRPr="00E2361C">
        <w:t>Contract</w:t>
      </w:r>
      <w:r w:rsidRPr="005D2C6B">
        <w:t xml:space="preserve"> or otherwise</w:t>
      </w:r>
      <w:r w:rsidR="00D90DE4">
        <w:t xml:space="preserve"> at</w:t>
      </w:r>
      <w:r w:rsidRPr="005D2C6B">
        <w:t xml:space="preserve"> law</w:t>
      </w:r>
      <w:r w:rsidR="00D90DE4">
        <w:t xml:space="preserve"> or in equity</w:t>
      </w:r>
      <w:r w:rsidRPr="005D2C6B">
        <w:t>; or</w:t>
      </w:r>
      <w:bookmarkEnd w:id="2830"/>
      <w:bookmarkEnd w:id="2831"/>
      <w:bookmarkEnd w:id="2832"/>
    </w:p>
    <w:p w14:paraId="737B96B0" w14:textId="77777777" w:rsidR="00452F9E" w:rsidRPr="005D2C6B" w:rsidRDefault="00452F9E" w:rsidP="00574DA0">
      <w:pPr>
        <w:pStyle w:val="DefenceHeading4"/>
        <w:tabs>
          <w:tab w:val="clear" w:pos="1928"/>
          <w:tab w:val="num" w:pos="964"/>
        </w:tabs>
      </w:pPr>
      <w:bookmarkStart w:id="2833" w:name="_Toc7601601"/>
      <w:bookmarkStart w:id="2834" w:name="_Toc30768245"/>
      <w:bookmarkStart w:id="2835" w:name="_Toc30834587"/>
      <w:r w:rsidRPr="005D2C6B">
        <w:t xml:space="preserve">prejudice the </w:t>
      </w:r>
      <w:r w:rsidR="004D334B" w:rsidRPr="00E2361C">
        <w:t>Commonwealth</w:t>
      </w:r>
      <w:r w:rsidRPr="00E2361C">
        <w:t>'s</w:t>
      </w:r>
      <w:r w:rsidRPr="00CE4628">
        <w:t xml:space="preserve"> </w:t>
      </w:r>
      <w:r w:rsidRPr="005D2C6B">
        <w:t xml:space="preserve">rights against the </w:t>
      </w:r>
      <w:r w:rsidR="00C35E3A" w:rsidRPr="00E2361C">
        <w:t>Contractor</w:t>
      </w:r>
      <w:r w:rsidRPr="005D2C6B">
        <w:t xml:space="preserve"> whether under the </w:t>
      </w:r>
      <w:r w:rsidR="008A3BB2" w:rsidRPr="00E2361C">
        <w:t>Contract</w:t>
      </w:r>
      <w:r w:rsidRPr="005D2C6B">
        <w:t xml:space="preserve"> or otherwise </w:t>
      </w:r>
      <w:r w:rsidR="008B1A2D">
        <w:t xml:space="preserve">at </w:t>
      </w:r>
      <w:r w:rsidRPr="005D2C6B">
        <w:t>law</w:t>
      </w:r>
      <w:r w:rsidR="008B1A2D">
        <w:t xml:space="preserve"> or in equity</w:t>
      </w:r>
      <w:r w:rsidRPr="005D2C6B">
        <w:t>.</w:t>
      </w:r>
      <w:bookmarkEnd w:id="2833"/>
      <w:bookmarkEnd w:id="2834"/>
      <w:bookmarkEnd w:id="2835"/>
    </w:p>
    <w:p w14:paraId="6750C87C" w14:textId="77777777" w:rsidR="00452F9E" w:rsidRPr="005D2C6B" w:rsidRDefault="009322C2" w:rsidP="00574DA0">
      <w:pPr>
        <w:pStyle w:val="DefenceHeading2"/>
        <w:tabs>
          <w:tab w:val="clear" w:pos="964"/>
          <w:tab w:val="num" w:pos="0"/>
        </w:tabs>
      </w:pPr>
      <w:bookmarkStart w:id="2836" w:name="_Toc7601602"/>
      <w:bookmarkStart w:id="2837" w:name="_Toc30768246"/>
      <w:bookmarkStart w:id="2838" w:name="_Toc30834588"/>
      <w:bookmarkStart w:id="2839" w:name="_Toc110956572"/>
      <w:bookmarkStart w:id="2840" w:name="_Toc136769950"/>
      <w:r>
        <w:lastRenderedPageBreak/>
        <w:t>Submission</w:t>
      </w:r>
      <w:r w:rsidR="00452F9E" w:rsidRPr="005D2C6B">
        <w:t xml:space="preserve"> of </w:t>
      </w:r>
      <w:r w:rsidR="00EC1B21">
        <w:t xml:space="preserve">Works </w:t>
      </w:r>
      <w:r w:rsidR="00452F9E">
        <w:t>Information</w:t>
      </w:r>
      <w:bookmarkEnd w:id="2836"/>
      <w:bookmarkEnd w:id="2837"/>
      <w:bookmarkEnd w:id="2838"/>
      <w:bookmarkEnd w:id="2839"/>
      <w:bookmarkEnd w:id="2840"/>
    </w:p>
    <w:p w14:paraId="21282247" w14:textId="58BD5AAD" w:rsidR="00452F9E" w:rsidRPr="005D2C6B" w:rsidRDefault="00452F9E" w:rsidP="00574DA0">
      <w:pPr>
        <w:pStyle w:val="DefenceNormal"/>
      </w:pPr>
      <w:bookmarkStart w:id="2841" w:name="_Toc7601603"/>
      <w:bookmarkStart w:id="2842" w:name="_Toc30768247"/>
      <w:bookmarkStart w:id="2843" w:name="_Toc30834589"/>
      <w:r w:rsidRPr="005D2C6B">
        <w:t xml:space="preserve">For the purposes of </w:t>
      </w:r>
      <w:r w:rsidR="00EC1B21">
        <w:t xml:space="preserve">this </w:t>
      </w:r>
      <w:r w:rsidRPr="005D2C6B">
        <w:t>clause</w:t>
      </w:r>
      <w:r w:rsidR="00EC1B21">
        <w:t xml:space="preserve"> </w:t>
      </w:r>
      <w:r w:rsidR="00EC1B21">
        <w:fldChar w:fldCharType="begin"/>
      </w:r>
      <w:r w:rsidR="00EC1B21">
        <w:instrText xml:space="preserve"> REF _Ref453668016 \w \h </w:instrText>
      </w:r>
      <w:r w:rsidR="00EC1B21">
        <w:fldChar w:fldCharType="separate"/>
      </w:r>
      <w:r w:rsidR="00214954">
        <w:t>25</w:t>
      </w:r>
      <w:r w:rsidR="00EC1B21">
        <w:fldChar w:fldCharType="end"/>
      </w:r>
      <w:r w:rsidRPr="005D2C6B">
        <w:t xml:space="preserve">, the </w:t>
      </w:r>
      <w:r w:rsidR="00C35E3A" w:rsidRPr="00E2361C">
        <w:t>Contractor</w:t>
      </w:r>
      <w:r w:rsidRPr="005D2C6B">
        <w:t xml:space="preserve"> must submit or resubmit to the </w:t>
      </w:r>
      <w:r w:rsidR="00944B08" w:rsidRPr="00E2361C">
        <w:t>Contract Administrator</w:t>
      </w:r>
      <w:r w:rsidRPr="005D2C6B">
        <w:t xml:space="preserve"> the </w:t>
      </w:r>
      <w:r w:rsidR="00EC1B21">
        <w:t>Works</w:t>
      </w:r>
      <w:r w:rsidR="00EC1B21" w:rsidRPr="00E2361C">
        <w:t xml:space="preserve"> </w:t>
      </w:r>
      <w:r w:rsidR="00B754E4" w:rsidRPr="00E2361C">
        <w:t>Information</w:t>
      </w:r>
      <w:r w:rsidR="00B67B73">
        <w:t xml:space="preserve"> </w:t>
      </w:r>
      <w:r w:rsidR="009322C2">
        <w:t xml:space="preserve">in the number and format </w:t>
      </w:r>
      <w:r w:rsidR="008B1A2D">
        <w:t xml:space="preserve">specified </w:t>
      </w:r>
      <w:r w:rsidR="009322C2">
        <w:t xml:space="preserve">in </w:t>
      </w:r>
      <w:r w:rsidR="00774243">
        <w:fldChar w:fldCharType="begin"/>
      </w:r>
      <w:r w:rsidR="00774243">
        <w:instrText xml:space="preserve"> REF _Ref134521875 \n \h </w:instrText>
      </w:r>
      <w:r w:rsidR="00774243">
        <w:fldChar w:fldCharType="separate"/>
      </w:r>
      <w:r w:rsidR="00214954">
        <w:t>Annexure 2</w:t>
      </w:r>
      <w:r w:rsidR="00774243">
        <w:fldChar w:fldCharType="end"/>
      </w:r>
      <w:r w:rsidRPr="005D2C6B">
        <w:t>.</w:t>
      </w:r>
      <w:bookmarkEnd w:id="2841"/>
      <w:bookmarkEnd w:id="2842"/>
      <w:bookmarkEnd w:id="2843"/>
      <w:r w:rsidR="00B67B73">
        <w:t xml:space="preserve"> </w:t>
      </w:r>
    </w:p>
    <w:p w14:paraId="1BB7C07B" w14:textId="77777777" w:rsidR="00452F9E" w:rsidRPr="005D2C6B" w:rsidRDefault="004C08A4" w:rsidP="00574DA0">
      <w:pPr>
        <w:pStyle w:val="DefenceHeading2"/>
        <w:tabs>
          <w:tab w:val="clear" w:pos="964"/>
          <w:tab w:val="num" w:pos="0"/>
        </w:tabs>
      </w:pPr>
      <w:bookmarkStart w:id="2844" w:name="_Toc7601604"/>
      <w:bookmarkStart w:id="2845" w:name="_Toc30768248"/>
      <w:bookmarkStart w:id="2846" w:name="_Toc30834590"/>
      <w:bookmarkStart w:id="2847" w:name="_Toc110956573"/>
      <w:bookmarkStart w:id="2848" w:name="_Toc136769951"/>
      <w:r>
        <w:t xml:space="preserve">Contractor's </w:t>
      </w:r>
      <w:r w:rsidR="00452F9E">
        <w:t>Warranty</w:t>
      </w:r>
      <w:bookmarkEnd w:id="2844"/>
      <w:bookmarkEnd w:id="2845"/>
      <w:bookmarkEnd w:id="2846"/>
      <w:bookmarkEnd w:id="2847"/>
      <w:bookmarkEnd w:id="2848"/>
    </w:p>
    <w:p w14:paraId="735FFB7B" w14:textId="77777777" w:rsidR="00452F9E" w:rsidRPr="005D2C6B" w:rsidRDefault="00452F9E" w:rsidP="00574DA0">
      <w:pPr>
        <w:pStyle w:val="DefenceNormal"/>
      </w:pPr>
      <w:bookmarkStart w:id="2849" w:name="_Toc7601605"/>
      <w:bookmarkStart w:id="2850" w:name="_Toc30768249"/>
      <w:bookmarkStart w:id="2851" w:name="_Toc30834591"/>
      <w:r w:rsidRPr="005D2C6B">
        <w:t xml:space="preserve">The </w:t>
      </w:r>
      <w:r w:rsidR="00C35E3A" w:rsidRPr="00E2361C">
        <w:t>Contractor</w:t>
      </w:r>
      <w:r w:rsidRPr="005D2C6B">
        <w:t xml:space="preserve"> warrants that</w:t>
      </w:r>
      <w:r>
        <w:t xml:space="preserve"> </w:t>
      </w:r>
      <w:r w:rsidR="00B67B73">
        <w:t>all</w:t>
      </w:r>
      <w:r w:rsidRPr="005D2C6B">
        <w:t xml:space="preserve"> </w:t>
      </w:r>
      <w:r w:rsidR="00EC1B21">
        <w:t>Works</w:t>
      </w:r>
      <w:r w:rsidR="00EC1B21" w:rsidRPr="00E2361C">
        <w:t xml:space="preserve"> </w:t>
      </w:r>
      <w:r w:rsidR="00B754E4" w:rsidRPr="00E2361C">
        <w:t>Information</w:t>
      </w:r>
      <w:r w:rsidR="00FC1395">
        <w:t xml:space="preserve"> it provides </w:t>
      </w:r>
      <w:r>
        <w:t>will be</w:t>
      </w:r>
      <w:r w:rsidRPr="005D2C6B">
        <w:t>:</w:t>
      </w:r>
      <w:bookmarkEnd w:id="2849"/>
      <w:bookmarkEnd w:id="2850"/>
      <w:bookmarkEnd w:id="2851"/>
    </w:p>
    <w:p w14:paraId="443FA4DB" w14:textId="77777777" w:rsidR="009322C2" w:rsidRDefault="009322C2" w:rsidP="00574DA0">
      <w:pPr>
        <w:pStyle w:val="DefenceHeading3"/>
        <w:tabs>
          <w:tab w:val="clear" w:pos="964"/>
          <w:tab w:val="num" w:pos="0"/>
        </w:tabs>
      </w:pPr>
      <w:bookmarkStart w:id="2852" w:name="_Toc7601606"/>
      <w:bookmarkStart w:id="2853" w:name="_Toc30768250"/>
      <w:bookmarkStart w:id="2854" w:name="_Toc30834592"/>
      <w:r>
        <w:t xml:space="preserve">in accordance with the </w:t>
      </w:r>
      <w:r w:rsidR="008A3BB2" w:rsidRPr="00E2361C">
        <w:t>Contract</w:t>
      </w:r>
      <w:r>
        <w:t>;</w:t>
      </w:r>
      <w:bookmarkEnd w:id="2852"/>
      <w:bookmarkEnd w:id="2853"/>
      <w:bookmarkEnd w:id="2854"/>
      <w:r>
        <w:t xml:space="preserve"> </w:t>
      </w:r>
    </w:p>
    <w:p w14:paraId="58A4331C" w14:textId="77777777" w:rsidR="00452F9E" w:rsidRDefault="00452F9E" w:rsidP="00574DA0">
      <w:pPr>
        <w:pStyle w:val="DefenceHeading3"/>
        <w:tabs>
          <w:tab w:val="clear" w:pos="964"/>
          <w:tab w:val="num" w:pos="0"/>
        </w:tabs>
      </w:pPr>
      <w:bookmarkStart w:id="2855" w:name="_Toc7601607"/>
      <w:bookmarkStart w:id="2856" w:name="_Toc30768251"/>
      <w:bookmarkStart w:id="2857" w:name="_Toc30834593"/>
      <w:r w:rsidRPr="005D2C6B">
        <w:t xml:space="preserve">fit for </w:t>
      </w:r>
      <w:r>
        <w:t>its</w:t>
      </w:r>
      <w:r w:rsidR="00B67B73">
        <w:t xml:space="preserve"> intended purpose;</w:t>
      </w:r>
      <w:bookmarkEnd w:id="2855"/>
      <w:bookmarkEnd w:id="2856"/>
      <w:bookmarkEnd w:id="2857"/>
      <w:r w:rsidR="00B67B73">
        <w:t xml:space="preserve"> </w:t>
      </w:r>
      <w:r w:rsidR="00EC1B21">
        <w:t>and</w:t>
      </w:r>
    </w:p>
    <w:p w14:paraId="2E4992F0" w14:textId="77777777" w:rsidR="00B67B73" w:rsidRDefault="00452F9E">
      <w:pPr>
        <w:pStyle w:val="DefenceHeading3"/>
        <w:tabs>
          <w:tab w:val="clear" w:pos="964"/>
          <w:tab w:val="num" w:pos="0"/>
        </w:tabs>
      </w:pPr>
      <w:bookmarkStart w:id="2858" w:name="_Toc7601608"/>
      <w:bookmarkStart w:id="2859" w:name="_Toc30768252"/>
      <w:bookmarkStart w:id="2860" w:name="_Toc30834594"/>
      <w:r>
        <w:t>complete and</w:t>
      </w:r>
      <w:r w:rsidR="00B67B73">
        <w:t xml:space="preserve"> free from errors and omissions</w:t>
      </w:r>
      <w:r w:rsidR="00EC1B21">
        <w:t>.</w:t>
      </w:r>
      <w:bookmarkEnd w:id="2858"/>
      <w:bookmarkEnd w:id="2859"/>
      <w:bookmarkEnd w:id="2860"/>
    </w:p>
    <w:p w14:paraId="5796CBE4" w14:textId="77777777" w:rsidR="00756F4B" w:rsidRPr="005D2C6B" w:rsidRDefault="00262117" w:rsidP="00452F9E">
      <w:pPr>
        <w:pStyle w:val="DefenceHeading9"/>
      </w:pPr>
      <w:r>
        <w:br w:type="page"/>
      </w:r>
      <w:bookmarkStart w:id="2861" w:name="_Toc110956574"/>
      <w:bookmarkStart w:id="2862" w:name="_Toc136769952"/>
      <w:r w:rsidR="00756F4B" w:rsidRPr="00CE4628">
        <w:lastRenderedPageBreak/>
        <w:t>Contract PARTICULARS</w:t>
      </w:r>
      <w:bookmarkEnd w:id="2861"/>
      <w:bookmarkEnd w:id="2862"/>
    </w:p>
    <w:tbl>
      <w:tblPr>
        <w:tblW w:w="9248" w:type="dxa"/>
        <w:tblInd w:w="-34" w:type="dxa"/>
        <w:tblLayout w:type="fixed"/>
        <w:tblLook w:val="0000" w:firstRow="0" w:lastRow="0" w:firstColumn="0" w:lastColumn="0" w:noHBand="0" w:noVBand="0"/>
      </w:tblPr>
      <w:tblGrid>
        <w:gridCol w:w="3610"/>
        <w:gridCol w:w="8"/>
        <w:gridCol w:w="8"/>
        <w:gridCol w:w="2504"/>
        <w:gridCol w:w="307"/>
        <w:gridCol w:w="401"/>
        <w:gridCol w:w="437"/>
        <w:gridCol w:w="1973"/>
      </w:tblGrid>
      <w:tr w:rsidR="00DA7739" w:rsidRPr="005D2C6B" w14:paraId="04A42276" w14:textId="77777777" w:rsidTr="00CC095C">
        <w:trPr>
          <w:cantSplit/>
        </w:trPr>
        <w:tc>
          <w:tcPr>
            <w:tcW w:w="9248" w:type="dxa"/>
            <w:gridSpan w:val="8"/>
          </w:tcPr>
          <w:p w14:paraId="4F18C757" w14:textId="5485F288"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214954">
              <w:t>1</w:t>
            </w:r>
            <w:r w:rsidR="00EF128A" w:rsidRPr="005D2C6B">
              <w:fldChar w:fldCharType="end"/>
            </w:r>
            <w:r w:rsidRPr="005D2C6B">
              <w:t xml:space="preserve"> - GLOSSARY OF TERMS, INTERPRETATION AND MISCELLANEOUS</w:t>
            </w:r>
          </w:p>
        </w:tc>
      </w:tr>
      <w:tr w:rsidR="00FE7969" w:rsidRPr="005D2C6B" w14:paraId="0BC77CBB" w14:textId="77777777" w:rsidTr="00CC095C">
        <w:tc>
          <w:tcPr>
            <w:tcW w:w="3626" w:type="dxa"/>
            <w:gridSpan w:val="3"/>
          </w:tcPr>
          <w:p w14:paraId="27CAB1C8" w14:textId="77777777" w:rsidR="00FE7969" w:rsidRDefault="00FE7969" w:rsidP="0044389C">
            <w:pPr>
              <w:pStyle w:val="DefenceDefinition0"/>
              <w:numPr>
                <w:ilvl w:val="0"/>
                <w:numId w:val="51"/>
              </w:numPr>
              <w:spacing w:after="0"/>
              <w:rPr>
                <w:b/>
              </w:rPr>
            </w:pPr>
            <w:r>
              <w:rPr>
                <w:b/>
              </w:rPr>
              <w:t>Additional Host Nation Requirements</w:t>
            </w:r>
            <w:r w:rsidR="001A5ACF">
              <w:rPr>
                <w:b/>
              </w:rPr>
              <w:t>:</w:t>
            </w:r>
          </w:p>
          <w:p w14:paraId="2612FFE1" w14:textId="36187888" w:rsidR="00FE7969" w:rsidRPr="00E2361C" w:rsidRDefault="00FE7969" w:rsidP="00FE7969">
            <w:pPr>
              <w:pStyle w:val="DefenceNormal"/>
              <w:rPr>
                <w:b/>
              </w:rPr>
            </w:pP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41EF1362" w14:textId="77777777" w:rsidR="00FE7969" w:rsidRPr="00376E8A" w:rsidRDefault="00FE7969" w:rsidP="00756F4B">
            <w:pPr>
              <w:pStyle w:val="DefenceNormal"/>
              <w:tabs>
                <w:tab w:val="left" w:leader="dot" w:pos="4536"/>
              </w:tabs>
              <w:rPr>
                <w:b/>
                <w:i/>
              </w:rPr>
            </w:pPr>
          </w:p>
        </w:tc>
      </w:tr>
      <w:tr w:rsidR="00F84DC8" w:rsidRPr="005D2C6B" w14:paraId="76F11722" w14:textId="77777777" w:rsidTr="00CC095C">
        <w:tc>
          <w:tcPr>
            <w:tcW w:w="3626" w:type="dxa"/>
            <w:gridSpan w:val="3"/>
          </w:tcPr>
          <w:p w14:paraId="7F08DB82" w14:textId="740FA835" w:rsidR="00F84DC8" w:rsidRPr="005D2C6B" w:rsidRDefault="004856AF" w:rsidP="001757C5">
            <w:pPr>
              <w:pStyle w:val="DefenceNormal"/>
            </w:pPr>
            <w:r w:rsidRPr="00E2361C">
              <w:rPr>
                <w:b/>
              </w:rPr>
              <w:t>Commonwealth's</w:t>
            </w:r>
            <w:r w:rsidRPr="004D334B">
              <w:rPr>
                <w:b/>
              </w:rPr>
              <w:t xml:space="preserve"> Novated Design Consultants</w:t>
            </w:r>
            <w:r w:rsidR="00F84DC8" w:rsidRPr="005D2C6B">
              <w:rPr>
                <w:b/>
              </w:rPr>
              <w:t>:</w:t>
            </w:r>
            <w:r w:rsidR="00F84DC8" w:rsidRPr="005D2C6B">
              <w:rPr>
                <w:b/>
              </w:rPr>
              <w:br/>
            </w:r>
            <w:r w:rsidR="00F84DC8" w:rsidRPr="005D2C6B">
              <w:rPr>
                <w:bCs/>
              </w:rPr>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214954">
              <w:rPr>
                <w:bCs/>
              </w:rPr>
              <w:t>1.1</w:t>
            </w:r>
            <w:r w:rsidR="00F84DC8" w:rsidRPr="005D2C6B">
              <w:rPr>
                <w:bCs/>
              </w:rPr>
              <w:fldChar w:fldCharType="end"/>
            </w:r>
            <w:r w:rsidR="00F84DC8" w:rsidRPr="005D2C6B">
              <w:rPr>
                <w:bCs/>
              </w:rPr>
              <w:t>)</w:t>
            </w:r>
          </w:p>
        </w:tc>
        <w:tc>
          <w:tcPr>
            <w:tcW w:w="5622" w:type="dxa"/>
            <w:gridSpan w:val="5"/>
            <w:vAlign w:val="center"/>
          </w:tcPr>
          <w:p w14:paraId="11DA18AB" w14:textId="77777777" w:rsidR="00F84DC8" w:rsidRPr="005D2C6B" w:rsidRDefault="00F84DC8" w:rsidP="00756F4B">
            <w:pPr>
              <w:pStyle w:val="DefenceNormal"/>
              <w:tabs>
                <w:tab w:val="left" w:leader="dot" w:pos="4536"/>
              </w:tabs>
            </w:pPr>
          </w:p>
        </w:tc>
      </w:tr>
      <w:tr w:rsidR="00F84DC8" w:rsidRPr="005D2C6B" w14:paraId="30F53CD1" w14:textId="77777777" w:rsidTr="00CC095C">
        <w:tc>
          <w:tcPr>
            <w:tcW w:w="3626" w:type="dxa"/>
            <w:gridSpan w:val="3"/>
          </w:tcPr>
          <w:p w14:paraId="1A116A57" w14:textId="11A553C7"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214954">
              <w:rPr>
                <w:bCs/>
              </w:rPr>
              <w:t>1.1</w:t>
            </w:r>
            <w:r w:rsidR="00F84DC8" w:rsidRPr="005D2C6B">
              <w:rPr>
                <w:bCs/>
              </w:rPr>
              <w:fldChar w:fldCharType="end"/>
            </w:r>
            <w:r w:rsidR="00F84DC8" w:rsidRPr="005D2C6B">
              <w:t>)</w:t>
            </w:r>
          </w:p>
        </w:tc>
        <w:tc>
          <w:tcPr>
            <w:tcW w:w="5622" w:type="dxa"/>
            <w:gridSpan w:val="5"/>
            <w:vAlign w:val="center"/>
          </w:tcPr>
          <w:p w14:paraId="2929502B" w14:textId="77777777" w:rsidR="00F84DC8" w:rsidRPr="005D2C6B" w:rsidRDefault="00F84DC8" w:rsidP="00756F4B">
            <w:pPr>
              <w:pStyle w:val="DefenceNormal"/>
              <w:tabs>
                <w:tab w:val="left" w:leader="dot" w:pos="4536"/>
              </w:tabs>
            </w:pPr>
          </w:p>
        </w:tc>
      </w:tr>
      <w:tr w:rsidR="00F84DC8" w:rsidRPr="005D2C6B" w14:paraId="1FC211FA" w14:textId="77777777" w:rsidTr="00CC095C">
        <w:tc>
          <w:tcPr>
            <w:tcW w:w="3626" w:type="dxa"/>
            <w:gridSpan w:val="3"/>
          </w:tcPr>
          <w:p w14:paraId="4B2AE46F" w14:textId="21ABD981" w:rsidR="00F84DC8" w:rsidRPr="005D2C6B" w:rsidRDefault="00D1014D" w:rsidP="001757C5">
            <w:pPr>
              <w:pStyle w:val="DefenceNormal"/>
            </w:pPr>
            <w:r w:rsidRPr="00E2361C">
              <w:rPr>
                <w:b/>
              </w:rPr>
              <w:t>Contract</w:t>
            </w:r>
            <w:r w:rsidR="00F84DC8" w:rsidRPr="005D2C6B">
              <w:rPr>
                <w:b/>
              </w:rPr>
              <w:t xml:space="preserve"> - other documents forming part of the </w:t>
            </w:r>
            <w:r w:rsidRPr="00E2361C">
              <w:rPr>
                <w:b/>
              </w:rPr>
              <w:t>Contract</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214954">
              <w:rPr>
                <w:bCs/>
              </w:rPr>
              <w:t>1.1</w:t>
            </w:r>
            <w:r w:rsidR="00F84DC8" w:rsidRPr="005D2C6B">
              <w:rPr>
                <w:bCs/>
              </w:rPr>
              <w:fldChar w:fldCharType="end"/>
            </w:r>
            <w:r w:rsidR="00F84DC8" w:rsidRPr="005D2C6B">
              <w:t>)</w:t>
            </w:r>
          </w:p>
        </w:tc>
        <w:tc>
          <w:tcPr>
            <w:tcW w:w="5622" w:type="dxa"/>
            <w:gridSpan w:val="5"/>
            <w:vAlign w:val="center"/>
          </w:tcPr>
          <w:p w14:paraId="478A4D3E" w14:textId="77777777" w:rsidR="00F84DC8" w:rsidRPr="005D2C6B" w:rsidRDefault="00F84DC8" w:rsidP="00756F4B">
            <w:pPr>
              <w:pStyle w:val="DefenceNormal"/>
              <w:tabs>
                <w:tab w:val="left" w:leader="dot" w:pos="4536"/>
              </w:tabs>
            </w:pPr>
          </w:p>
        </w:tc>
      </w:tr>
      <w:tr w:rsidR="00F84DC8" w:rsidRPr="005D2C6B" w14:paraId="363FD7AC" w14:textId="77777777" w:rsidTr="00CC095C">
        <w:tc>
          <w:tcPr>
            <w:tcW w:w="3626" w:type="dxa"/>
            <w:gridSpan w:val="3"/>
          </w:tcPr>
          <w:p w14:paraId="73385E1D" w14:textId="7092DBCC" w:rsidR="00F84DC8" w:rsidRPr="005D2C6B" w:rsidRDefault="005C2D52" w:rsidP="001757C5">
            <w:pPr>
              <w:pStyle w:val="DefenceNormal"/>
            </w:pPr>
            <w:r w:rsidRPr="00E2361C">
              <w:rPr>
                <w:b/>
              </w:rPr>
              <w:t>Contract Administrator</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214954">
              <w:rPr>
                <w:bCs/>
              </w:rPr>
              <w:t>1.1</w:t>
            </w:r>
            <w:r w:rsidR="00F84DC8" w:rsidRPr="005D2C6B">
              <w:rPr>
                <w:bCs/>
              </w:rPr>
              <w:fldChar w:fldCharType="end"/>
            </w:r>
            <w:r w:rsidR="00F84DC8" w:rsidRPr="005D2C6B">
              <w:t>)</w:t>
            </w:r>
          </w:p>
        </w:tc>
        <w:tc>
          <w:tcPr>
            <w:tcW w:w="5622" w:type="dxa"/>
            <w:gridSpan w:val="5"/>
            <w:vAlign w:val="center"/>
          </w:tcPr>
          <w:p w14:paraId="547F6483" w14:textId="77777777" w:rsidR="00F84DC8" w:rsidRPr="005D2C6B" w:rsidRDefault="00F84DC8" w:rsidP="00756F4B">
            <w:pPr>
              <w:pStyle w:val="DefenceNormal"/>
              <w:tabs>
                <w:tab w:val="left" w:leader="dot" w:pos="4536"/>
              </w:tabs>
            </w:pPr>
          </w:p>
        </w:tc>
      </w:tr>
      <w:tr w:rsidR="00AA6DFF" w:rsidRPr="005D2C6B" w14:paraId="4A5CA63C" w14:textId="77777777" w:rsidTr="00CC095C">
        <w:tc>
          <w:tcPr>
            <w:tcW w:w="3626" w:type="dxa"/>
            <w:gridSpan w:val="3"/>
          </w:tcPr>
          <w:p w14:paraId="64BE7417" w14:textId="4AF2640B" w:rsidR="00AA6DFF" w:rsidRPr="005D2C6B" w:rsidRDefault="00AA6DFF" w:rsidP="00AA6DFF">
            <w:pPr>
              <w:pStyle w:val="DefenceNormal"/>
            </w:pPr>
            <w:r w:rsidRPr="00E2361C">
              <w:rPr>
                <w:b/>
              </w:rPr>
              <w:t>Contract Price</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r>
              <w:rPr>
                <w:bCs/>
              </w:rPr>
              <w:t xml:space="preserve"> </w:t>
            </w:r>
            <w:r w:rsidRPr="005D2C6B">
              <w:rPr>
                <w:bCs/>
              </w:rPr>
              <w:t xml:space="preserve">and </w:t>
            </w:r>
            <w:r w:rsidRPr="005D2C6B">
              <w:rPr>
                <w:bCs/>
              </w:rPr>
              <w:fldChar w:fldCharType="begin"/>
            </w:r>
            <w:r w:rsidRPr="005D2C6B">
              <w:rPr>
                <w:bCs/>
              </w:rPr>
              <w:instrText xml:space="preserve"> REF _Ref114291474 \w \h </w:instrText>
            </w:r>
            <w:r>
              <w:rPr>
                <w:bCs/>
              </w:rPr>
              <w:instrText xml:space="preserve"> \* MERGEFORMAT </w:instrText>
            </w:r>
            <w:r w:rsidRPr="005D2C6B">
              <w:rPr>
                <w:bCs/>
              </w:rPr>
            </w:r>
            <w:r w:rsidRPr="005D2C6B">
              <w:rPr>
                <w:bCs/>
              </w:rPr>
              <w:fldChar w:fldCharType="separate"/>
            </w:r>
            <w:r w:rsidR="00214954">
              <w:rPr>
                <w:bCs/>
              </w:rPr>
              <w:t>16.2(b)</w:t>
            </w:r>
            <w:r w:rsidRPr="005D2C6B">
              <w:rPr>
                <w:bCs/>
              </w:rPr>
              <w:fldChar w:fldCharType="end"/>
            </w:r>
            <w:r w:rsidRPr="005D2C6B">
              <w:t>)</w:t>
            </w:r>
          </w:p>
        </w:tc>
        <w:tc>
          <w:tcPr>
            <w:tcW w:w="5622" w:type="dxa"/>
            <w:gridSpan w:val="5"/>
          </w:tcPr>
          <w:p w14:paraId="7978858C" w14:textId="013E2A16" w:rsidR="00AA6DFF" w:rsidRPr="005D2C6B" w:rsidRDefault="00AA6DFF" w:rsidP="00AA6DFF">
            <w:pPr>
              <w:pStyle w:val="DefenceNormal"/>
            </w:pPr>
            <w:r w:rsidRPr="005D2C6B">
              <w:t>(a)</w:t>
            </w:r>
            <w:r w:rsidRPr="005D2C6B">
              <w:tab/>
              <w:t xml:space="preserve">a lump sum </w:t>
            </w:r>
            <w:r>
              <w:t xml:space="preserve">as set out in </w:t>
            </w:r>
            <w:r w:rsidR="00774243">
              <w:fldChar w:fldCharType="begin"/>
            </w:r>
            <w:r w:rsidR="00774243">
              <w:instrText xml:space="preserve"> REF _Ref134522021 \n \h </w:instrText>
            </w:r>
            <w:r w:rsidR="00774243">
              <w:fldChar w:fldCharType="separate"/>
            </w:r>
            <w:r w:rsidR="00214954">
              <w:t>Annexure 1</w:t>
            </w:r>
            <w:r w:rsidR="00774243">
              <w:fldChar w:fldCharType="end"/>
            </w:r>
            <w:r w:rsidRPr="005D2C6B">
              <w:t>; and</w:t>
            </w:r>
          </w:p>
          <w:p w14:paraId="1FA83AFB" w14:textId="77777777" w:rsidR="00AA6DFF" w:rsidRPr="005D2C6B" w:rsidRDefault="00AA6DFF" w:rsidP="00AA6DFF">
            <w:pPr>
              <w:pStyle w:val="DefenceNormal"/>
              <w:ind w:left="964" w:hanging="964"/>
            </w:pPr>
            <w:r w:rsidRPr="005D2C6B">
              <w:t>(b)</w:t>
            </w:r>
            <w:r w:rsidRPr="005D2C6B">
              <w:tab/>
              <w:t xml:space="preserve">where a </w:t>
            </w:r>
            <w:r w:rsidRPr="00E2361C">
              <w:t>Schedule of Rates</w:t>
            </w:r>
            <w:r w:rsidRPr="005D2C6B">
              <w:t xml:space="preserve"> exists, the amount calculated by multiplying the quantity of work carried out which is covered by the </w:t>
            </w:r>
            <w:r w:rsidRPr="00E2361C">
              <w:t>Schedule of Rates</w:t>
            </w:r>
            <w:r w:rsidRPr="005D2C6B">
              <w:t xml:space="preserve"> by the rate or price in the</w:t>
            </w:r>
            <w:r w:rsidRPr="005D2C6B">
              <w:rPr>
                <w:rStyle w:val="Hyperlink"/>
              </w:rPr>
              <w:t xml:space="preserve"> </w:t>
            </w:r>
            <w:r w:rsidRPr="00E2361C">
              <w:t>Schedule of Rates</w:t>
            </w:r>
            <w:r w:rsidRPr="005D2C6B">
              <w:t xml:space="preserve"> for that work,</w:t>
            </w:r>
          </w:p>
          <w:p w14:paraId="13EB710C" w14:textId="77777777" w:rsidR="00AA6DFF" w:rsidRPr="005D2C6B" w:rsidRDefault="00AA6DFF" w:rsidP="00AA6DFF">
            <w:pPr>
              <w:pStyle w:val="DefenceNormal"/>
            </w:pPr>
            <w:r w:rsidRPr="005D2C6B">
              <w:t>neither of which is, unless elsewhere stated, subject to rise and fall in costs.</w:t>
            </w:r>
          </w:p>
        </w:tc>
      </w:tr>
      <w:tr w:rsidR="00AA6DFF" w:rsidRPr="005D2C6B" w14:paraId="12736085" w14:textId="77777777" w:rsidTr="00CC095C">
        <w:tc>
          <w:tcPr>
            <w:tcW w:w="3626" w:type="dxa"/>
            <w:gridSpan w:val="3"/>
          </w:tcPr>
          <w:p w14:paraId="5F623392" w14:textId="055CE17A" w:rsidR="00AA6DFF" w:rsidRPr="00E2361C" w:rsidRDefault="00AA6DFF" w:rsidP="00AA6DFF">
            <w:pPr>
              <w:pStyle w:val="DefenceNormal"/>
              <w:rPr>
                <w:b/>
              </w:rPr>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tcPr>
          <w:p w14:paraId="556157D5" w14:textId="77777777" w:rsidR="00AA6DFF" w:rsidRPr="005D2C6B" w:rsidRDefault="00790271" w:rsidP="00AA6DFF">
            <w:pPr>
              <w:pStyle w:val="DefenceNormal"/>
            </w:pPr>
            <w:r>
              <w:t>[To be inserted following selection of the successful Tenderer]</w:t>
            </w:r>
          </w:p>
        </w:tc>
      </w:tr>
      <w:tr w:rsidR="00AA6DFF" w:rsidRPr="005D2C6B" w14:paraId="50F31D94" w14:textId="77777777" w:rsidTr="00CC095C">
        <w:tc>
          <w:tcPr>
            <w:tcW w:w="3626" w:type="dxa"/>
            <w:gridSpan w:val="3"/>
          </w:tcPr>
          <w:p w14:paraId="6F4A957F" w14:textId="359E5CF2" w:rsidR="00AA6DFF" w:rsidRPr="00E2361C" w:rsidRDefault="00AA6DFF" w:rsidP="00AA6DFF">
            <w:pPr>
              <w:pStyle w:val="DefenceNormal"/>
              <w:rPr>
                <w:b/>
              </w:rPr>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tcPr>
          <w:p w14:paraId="1B561868" w14:textId="77777777" w:rsidR="00AA6DFF" w:rsidRPr="005D2C6B" w:rsidRDefault="00790271" w:rsidP="00AA6DFF">
            <w:pPr>
              <w:pStyle w:val="DefenceNormal"/>
            </w:pPr>
            <w:r>
              <w:t>[To be inserted following selection of the successful Tenderer]</w:t>
            </w:r>
          </w:p>
        </w:tc>
      </w:tr>
      <w:tr w:rsidR="001343E9" w:rsidRPr="005D2C6B" w14:paraId="3EF7E510" w14:textId="77777777" w:rsidTr="00CC095C">
        <w:tc>
          <w:tcPr>
            <w:tcW w:w="3626" w:type="dxa"/>
            <w:gridSpan w:val="3"/>
            <w:vMerge w:val="restart"/>
          </w:tcPr>
          <w:p w14:paraId="19C2A1C4" w14:textId="6D4F65C2" w:rsidR="001343E9" w:rsidRPr="00E2361C" w:rsidRDefault="001343E9" w:rsidP="00AA6DFF">
            <w:pPr>
              <w:pStyle w:val="DefenceNormal"/>
              <w:rPr>
                <w:b/>
              </w:rPr>
            </w:pPr>
            <w:r>
              <w:rPr>
                <w:b/>
              </w:rPr>
              <w:t xml:space="preserve">Date for Completion: </w:t>
            </w:r>
            <w:r>
              <w:rPr>
                <w:b/>
              </w:rPr>
              <w:br/>
            </w:r>
            <w:r w:rsidRPr="00CC3CF3">
              <w:t>(Clause</w:t>
            </w:r>
            <w:r>
              <w:rPr>
                <w:b/>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Pr>
                <w:bCs/>
              </w:rPr>
              <w:t>)</w:t>
            </w:r>
          </w:p>
        </w:tc>
        <w:tc>
          <w:tcPr>
            <w:tcW w:w="5622" w:type="dxa"/>
            <w:gridSpan w:val="5"/>
            <w:vAlign w:val="center"/>
          </w:tcPr>
          <w:p w14:paraId="5AC49E5D" w14:textId="77777777" w:rsidR="001343E9" w:rsidRDefault="001343E9" w:rsidP="00AA6DFF">
            <w:pPr>
              <w:pStyle w:val="DefenceNormal"/>
              <w:tabs>
                <w:tab w:val="left" w:leader="dot" w:pos="4536"/>
              </w:tabs>
            </w:pPr>
            <w:r w:rsidRPr="005D2C6B">
              <w:t xml:space="preserve">Where there are no </w:t>
            </w:r>
            <w:r w:rsidRPr="00E2361C">
              <w:t>Stages</w:t>
            </w:r>
            <w:r w:rsidRPr="005D2C6B">
              <w:t xml:space="preserve">, for the </w:t>
            </w:r>
            <w:r w:rsidRPr="00E2361C">
              <w:t>Works</w:t>
            </w:r>
            <w:r w:rsidRPr="005D2C6B">
              <w:t xml:space="preserve"> is:</w:t>
            </w:r>
          </w:p>
          <w:p w14:paraId="43FC3E89" w14:textId="77777777" w:rsidR="001343E9" w:rsidRPr="005D2C6B" w:rsidRDefault="001343E9" w:rsidP="00AA6DFF">
            <w:pPr>
              <w:pStyle w:val="DefenceNormal"/>
              <w:tabs>
                <w:tab w:val="left" w:leader="dot" w:pos="4536"/>
              </w:tabs>
            </w:pPr>
          </w:p>
        </w:tc>
      </w:tr>
      <w:tr w:rsidR="001343E9" w:rsidRPr="005D2C6B" w14:paraId="0367FAC2" w14:textId="77777777" w:rsidTr="00CC095C">
        <w:tc>
          <w:tcPr>
            <w:tcW w:w="3626" w:type="dxa"/>
            <w:gridSpan w:val="3"/>
            <w:vMerge/>
          </w:tcPr>
          <w:p w14:paraId="471B61BE" w14:textId="77777777" w:rsidR="001343E9" w:rsidRDefault="001343E9" w:rsidP="00AA6DFF">
            <w:pPr>
              <w:pStyle w:val="DefenceNormal"/>
              <w:rPr>
                <w:b/>
              </w:rPr>
            </w:pPr>
          </w:p>
        </w:tc>
        <w:tc>
          <w:tcPr>
            <w:tcW w:w="5622" w:type="dxa"/>
            <w:gridSpan w:val="5"/>
            <w:vAlign w:val="center"/>
          </w:tcPr>
          <w:p w14:paraId="00818214" w14:textId="77777777" w:rsidR="001343E9" w:rsidRPr="005D2C6B" w:rsidRDefault="001343E9" w:rsidP="00AA6DFF">
            <w:pPr>
              <w:pStyle w:val="DefenceNormal"/>
              <w:tabs>
                <w:tab w:val="left" w:leader="dot" w:pos="4536"/>
              </w:tabs>
            </w:pPr>
            <w:r>
              <w:t>Where there are Stages, for each Stage is:</w:t>
            </w:r>
          </w:p>
        </w:tc>
      </w:tr>
      <w:tr w:rsidR="001343E9" w:rsidRPr="005D2C6B" w14:paraId="6EFF575F" w14:textId="77777777" w:rsidTr="00CC3CF3">
        <w:tc>
          <w:tcPr>
            <w:tcW w:w="3626" w:type="dxa"/>
            <w:gridSpan w:val="3"/>
            <w:vMerge/>
          </w:tcPr>
          <w:p w14:paraId="470B8E83" w14:textId="77777777" w:rsidR="001343E9" w:rsidRDefault="001343E9" w:rsidP="00AA6DFF">
            <w:pPr>
              <w:pStyle w:val="DefenceNormal"/>
              <w:rPr>
                <w:b/>
              </w:rPr>
            </w:pPr>
          </w:p>
        </w:tc>
        <w:tc>
          <w:tcPr>
            <w:tcW w:w="2811" w:type="dxa"/>
            <w:gridSpan w:val="2"/>
            <w:vAlign w:val="center"/>
          </w:tcPr>
          <w:p w14:paraId="2167191B" w14:textId="77777777" w:rsidR="001343E9" w:rsidRPr="00CC3CF3" w:rsidRDefault="001343E9" w:rsidP="00AA6DFF">
            <w:pPr>
              <w:pStyle w:val="DefenceNormal"/>
              <w:tabs>
                <w:tab w:val="left" w:leader="dot" w:pos="4536"/>
              </w:tabs>
              <w:rPr>
                <w:b/>
              </w:rPr>
            </w:pPr>
            <w:r>
              <w:rPr>
                <w:b/>
              </w:rPr>
              <w:t>Stage</w:t>
            </w:r>
          </w:p>
        </w:tc>
        <w:tc>
          <w:tcPr>
            <w:tcW w:w="2811" w:type="dxa"/>
            <w:gridSpan w:val="3"/>
            <w:vAlign w:val="center"/>
          </w:tcPr>
          <w:p w14:paraId="0B3AEF69" w14:textId="77777777" w:rsidR="001343E9" w:rsidRPr="00CC3CF3" w:rsidRDefault="001343E9" w:rsidP="00AA6DFF">
            <w:pPr>
              <w:pStyle w:val="DefenceNormal"/>
              <w:tabs>
                <w:tab w:val="left" w:leader="dot" w:pos="4536"/>
              </w:tabs>
              <w:rPr>
                <w:b/>
              </w:rPr>
            </w:pPr>
            <w:r>
              <w:rPr>
                <w:b/>
              </w:rPr>
              <w:t>Date for Completion</w:t>
            </w:r>
          </w:p>
        </w:tc>
      </w:tr>
      <w:tr w:rsidR="001343E9" w:rsidRPr="005D2C6B" w14:paraId="18371E9D" w14:textId="77777777" w:rsidTr="00CC3CF3">
        <w:tc>
          <w:tcPr>
            <w:tcW w:w="3626" w:type="dxa"/>
            <w:gridSpan w:val="3"/>
            <w:vMerge/>
          </w:tcPr>
          <w:p w14:paraId="54C7DB9C" w14:textId="77777777" w:rsidR="001343E9" w:rsidRDefault="001343E9" w:rsidP="00AA6DFF">
            <w:pPr>
              <w:pStyle w:val="DefenceNormal"/>
              <w:rPr>
                <w:b/>
              </w:rPr>
            </w:pPr>
          </w:p>
        </w:tc>
        <w:tc>
          <w:tcPr>
            <w:tcW w:w="2811" w:type="dxa"/>
            <w:gridSpan w:val="2"/>
            <w:vAlign w:val="center"/>
          </w:tcPr>
          <w:p w14:paraId="1240D281" w14:textId="77777777" w:rsidR="001343E9" w:rsidRDefault="001343E9" w:rsidP="00AA6DFF">
            <w:pPr>
              <w:pStyle w:val="DefenceNormal"/>
              <w:tabs>
                <w:tab w:val="left" w:leader="dot" w:pos="4536"/>
              </w:tabs>
              <w:rPr>
                <w:b/>
              </w:rPr>
            </w:pPr>
          </w:p>
        </w:tc>
        <w:tc>
          <w:tcPr>
            <w:tcW w:w="2811" w:type="dxa"/>
            <w:gridSpan w:val="3"/>
            <w:vAlign w:val="center"/>
          </w:tcPr>
          <w:p w14:paraId="5BD868BE" w14:textId="77777777" w:rsidR="001343E9" w:rsidRDefault="001343E9" w:rsidP="00AA6DFF">
            <w:pPr>
              <w:pStyle w:val="DefenceNormal"/>
              <w:tabs>
                <w:tab w:val="left" w:leader="dot" w:pos="4536"/>
              </w:tabs>
              <w:rPr>
                <w:b/>
              </w:rPr>
            </w:pPr>
          </w:p>
        </w:tc>
      </w:tr>
      <w:tr w:rsidR="001343E9" w:rsidRPr="005D2C6B" w14:paraId="5EAA38B9" w14:textId="77777777" w:rsidTr="00CC3CF3">
        <w:tc>
          <w:tcPr>
            <w:tcW w:w="3626" w:type="dxa"/>
            <w:gridSpan w:val="3"/>
            <w:vMerge/>
          </w:tcPr>
          <w:p w14:paraId="159E1B7E" w14:textId="77777777" w:rsidR="001343E9" w:rsidRDefault="001343E9" w:rsidP="00AA6DFF">
            <w:pPr>
              <w:pStyle w:val="DefenceNormal"/>
              <w:rPr>
                <w:b/>
              </w:rPr>
            </w:pPr>
          </w:p>
        </w:tc>
        <w:tc>
          <w:tcPr>
            <w:tcW w:w="2811" w:type="dxa"/>
            <w:gridSpan w:val="2"/>
            <w:vAlign w:val="center"/>
          </w:tcPr>
          <w:p w14:paraId="6D917BED" w14:textId="77777777" w:rsidR="001343E9" w:rsidRDefault="001343E9" w:rsidP="00AA6DFF">
            <w:pPr>
              <w:pStyle w:val="DefenceNormal"/>
              <w:tabs>
                <w:tab w:val="left" w:leader="dot" w:pos="4536"/>
              </w:tabs>
              <w:rPr>
                <w:b/>
              </w:rPr>
            </w:pPr>
          </w:p>
        </w:tc>
        <w:tc>
          <w:tcPr>
            <w:tcW w:w="2811" w:type="dxa"/>
            <w:gridSpan w:val="3"/>
            <w:vAlign w:val="center"/>
          </w:tcPr>
          <w:p w14:paraId="014C140F" w14:textId="77777777" w:rsidR="001343E9" w:rsidRDefault="001343E9" w:rsidP="00AA6DFF">
            <w:pPr>
              <w:pStyle w:val="DefenceNormal"/>
              <w:tabs>
                <w:tab w:val="left" w:leader="dot" w:pos="4536"/>
              </w:tabs>
              <w:rPr>
                <w:b/>
              </w:rPr>
            </w:pPr>
          </w:p>
        </w:tc>
      </w:tr>
      <w:tr w:rsidR="001343E9" w:rsidRPr="005D2C6B" w14:paraId="78ADFB4F" w14:textId="77777777" w:rsidTr="00CC3CF3">
        <w:tc>
          <w:tcPr>
            <w:tcW w:w="3626" w:type="dxa"/>
            <w:gridSpan w:val="3"/>
            <w:vMerge/>
          </w:tcPr>
          <w:p w14:paraId="434EF0AB" w14:textId="77777777" w:rsidR="001343E9" w:rsidRDefault="001343E9" w:rsidP="00AA6DFF">
            <w:pPr>
              <w:pStyle w:val="DefenceNormal"/>
              <w:rPr>
                <w:b/>
              </w:rPr>
            </w:pPr>
          </w:p>
        </w:tc>
        <w:tc>
          <w:tcPr>
            <w:tcW w:w="2811" w:type="dxa"/>
            <w:gridSpan w:val="2"/>
            <w:vAlign w:val="center"/>
          </w:tcPr>
          <w:p w14:paraId="46739ECC" w14:textId="77777777" w:rsidR="001343E9" w:rsidRDefault="001343E9" w:rsidP="00AA6DFF">
            <w:pPr>
              <w:pStyle w:val="DefenceNormal"/>
              <w:tabs>
                <w:tab w:val="left" w:leader="dot" w:pos="4536"/>
              </w:tabs>
              <w:rPr>
                <w:b/>
              </w:rPr>
            </w:pPr>
          </w:p>
        </w:tc>
        <w:tc>
          <w:tcPr>
            <w:tcW w:w="2811" w:type="dxa"/>
            <w:gridSpan w:val="3"/>
            <w:vAlign w:val="center"/>
          </w:tcPr>
          <w:p w14:paraId="5C9FC74F" w14:textId="77777777" w:rsidR="001343E9" w:rsidRDefault="001343E9" w:rsidP="00AA6DFF">
            <w:pPr>
              <w:pStyle w:val="DefenceNormal"/>
              <w:tabs>
                <w:tab w:val="left" w:leader="dot" w:pos="4536"/>
              </w:tabs>
              <w:rPr>
                <w:b/>
              </w:rPr>
            </w:pPr>
          </w:p>
        </w:tc>
      </w:tr>
      <w:tr w:rsidR="00AA6DFF" w:rsidRPr="005D2C6B" w14:paraId="5EF2E48E" w14:textId="77777777" w:rsidTr="00CC095C">
        <w:tc>
          <w:tcPr>
            <w:tcW w:w="3626" w:type="dxa"/>
            <w:gridSpan w:val="3"/>
          </w:tcPr>
          <w:p w14:paraId="458F0F31" w14:textId="00E67FDC" w:rsidR="00AA6DFF" w:rsidRPr="005D2C6B" w:rsidRDefault="00AA6DFF" w:rsidP="00AA6DFF">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1C46B0A1" w14:textId="77777777" w:rsidR="00AA6DFF" w:rsidRPr="005D2C6B" w:rsidRDefault="00AA6DFF" w:rsidP="00AA6DFF">
            <w:pPr>
              <w:pStyle w:val="DefenceNormal"/>
              <w:tabs>
                <w:tab w:val="left" w:leader="dot" w:pos="4536"/>
              </w:tabs>
            </w:pPr>
          </w:p>
        </w:tc>
      </w:tr>
      <w:tr w:rsidR="00AA6DFF" w:rsidRPr="005D2C6B" w14:paraId="0D454FA2" w14:textId="77777777" w:rsidTr="00CC095C">
        <w:tc>
          <w:tcPr>
            <w:tcW w:w="3626" w:type="dxa"/>
            <w:gridSpan w:val="3"/>
          </w:tcPr>
          <w:p w14:paraId="27371426" w14:textId="6470099D" w:rsidR="00AA6DFF" w:rsidRPr="00445B1F" w:rsidRDefault="00AA6DFF" w:rsidP="00AA6DFF">
            <w:pPr>
              <w:pStyle w:val="DefenceNormal"/>
              <w:rPr>
                <w:b/>
              </w:rPr>
            </w:pPr>
            <w:r w:rsidRPr="00E2361C">
              <w:rPr>
                <w:b/>
              </w:rPr>
              <w:t>Environmental Management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070CB340" w14:textId="77777777" w:rsidR="00AA6DFF" w:rsidRPr="005D2C6B" w:rsidRDefault="00AA6DFF" w:rsidP="00AA6DFF">
            <w:pPr>
              <w:pStyle w:val="DefenceNormal"/>
              <w:tabs>
                <w:tab w:val="left" w:leader="dot" w:pos="4536"/>
              </w:tabs>
            </w:pPr>
          </w:p>
        </w:tc>
      </w:tr>
      <w:tr w:rsidR="00AA6DFF" w:rsidRPr="005D2C6B" w14:paraId="78565E8D" w14:textId="77777777" w:rsidTr="00CC095C">
        <w:tc>
          <w:tcPr>
            <w:tcW w:w="3626" w:type="dxa"/>
            <w:gridSpan w:val="3"/>
          </w:tcPr>
          <w:p w14:paraId="370CA1DD" w14:textId="29706ADB" w:rsidR="00AA6DFF" w:rsidRPr="00445B1F" w:rsidRDefault="00AA6DFF" w:rsidP="00AA6DFF">
            <w:pPr>
              <w:pStyle w:val="DefenceNormal"/>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7AAA74F9" w14:textId="77777777" w:rsidR="00AA6DFF" w:rsidRPr="005D2C6B" w:rsidRDefault="00AA6DFF" w:rsidP="00AA6DFF">
            <w:pPr>
              <w:pStyle w:val="DefenceNormal"/>
              <w:tabs>
                <w:tab w:val="left" w:leader="dot" w:pos="4536"/>
              </w:tabs>
            </w:pPr>
          </w:p>
        </w:tc>
      </w:tr>
      <w:tr w:rsidR="00AA6DFF" w:rsidRPr="005D2C6B" w14:paraId="015EFEF6" w14:textId="77777777" w:rsidTr="00CC095C">
        <w:tc>
          <w:tcPr>
            <w:tcW w:w="3626" w:type="dxa"/>
            <w:gridSpan w:val="3"/>
          </w:tcPr>
          <w:p w14:paraId="24764F38" w14:textId="5FA03377" w:rsidR="00AA6DFF" w:rsidRPr="005D2C6B" w:rsidRDefault="00AA6DFF" w:rsidP="00AA6DFF">
            <w:pPr>
              <w:pStyle w:val="DefenceNormal"/>
            </w:pPr>
            <w:r w:rsidRPr="00E2361C">
              <w:rPr>
                <w:b/>
              </w:rPr>
              <w:lastRenderedPageBreak/>
              <w:t>ESD Principles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69C9E4E4" w14:textId="77777777" w:rsidR="00AA6DFF" w:rsidRPr="005D2C6B" w:rsidRDefault="00AA6DFF" w:rsidP="00AA6DFF">
            <w:pPr>
              <w:pStyle w:val="DefenceNormal"/>
              <w:tabs>
                <w:tab w:val="left" w:leader="dot" w:pos="4536"/>
              </w:tabs>
            </w:pPr>
          </w:p>
        </w:tc>
      </w:tr>
      <w:tr w:rsidR="00AA6DFF" w:rsidRPr="005D2C6B" w14:paraId="17972103" w14:textId="77777777" w:rsidTr="00CC095C">
        <w:tc>
          <w:tcPr>
            <w:tcW w:w="3626" w:type="dxa"/>
            <w:gridSpan w:val="3"/>
          </w:tcPr>
          <w:p w14:paraId="3467C7B5" w14:textId="6F106EFF" w:rsidR="00AA6DFF" w:rsidRPr="005D2C6B" w:rsidRDefault="00AA6DFF" w:rsidP="00AA6DFF">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tcPr>
          <w:p w14:paraId="0C654845" w14:textId="77777777" w:rsidR="00AA6DFF" w:rsidRPr="005D2C6B" w:rsidRDefault="00AA6DFF" w:rsidP="00AA6DFF">
            <w:pPr>
              <w:pStyle w:val="DefenceNormal"/>
              <w:tabs>
                <w:tab w:val="left" w:leader="dot" w:pos="4536"/>
              </w:tabs>
            </w:pPr>
            <w:r w:rsidRPr="00E2361C">
              <w:rPr>
                <w:b/>
              </w:rPr>
              <w:t>Commonwealth</w:t>
            </w:r>
            <w:r>
              <w:t xml:space="preserve">: Assistant Secretary Indo-Pacific Enhanced Engagement </w:t>
            </w:r>
            <w:r w:rsidRPr="00076036">
              <w:t>Branch</w:t>
            </w:r>
            <w:r w:rsidRPr="005D2C6B">
              <w:t xml:space="preserve"> </w:t>
            </w:r>
          </w:p>
          <w:p w14:paraId="2492320F" w14:textId="77777777" w:rsidR="00AA6DFF" w:rsidRPr="005D2C6B" w:rsidRDefault="00AA6DFF" w:rsidP="00AA6DFF">
            <w:pPr>
              <w:pStyle w:val="DefenceNormal"/>
              <w:tabs>
                <w:tab w:val="left" w:leader="dot" w:pos="4536"/>
              </w:tabs>
            </w:pPr>
            <w:r w:rsidRPr="00E2361C">
              <w:rPr>
                <w:b/>
              </w:rPr>
              <w:t>Contractor</w:t>
            </w:r>
            <w:r w:rsidRPr="005D2C6B">
              <w:t xml:space="preserve">: </w:t>
            </w:r>
            <w:r w:rsidR="00790271">
              <w:t>[To be inserted following selection of the successful Tenderer]</w:t>
            </w:r>
          </w:p>
        </w:tc>
      </w:tr>
      <w:tr w:rsidR="00AA6DFF" w:rsidRPr="005D2C6B" w14:paraId="64B420CB" w14:textId="77777777" w:rsidTr="00CC095C">
        <w:tc>
          <w:tcPr>
            <w:tcW w:w="3626" w:type="dxa"/>
            <w:gridSpan w:val="3"/>
          </w:tcPr>
          <w:p w14:paraId="1BDA2AB9" w14:textId="77777777" w:rsidR="00AA6DFF" w:rsidRDefault="00AA6DFF" w:rsidP="00AA6DFF">
            <w:pPr>
              <w:pStyle w:val="DefenceNormal"/>
              <w:spacing w:after="0"/>
              <w:rPr>
                <w:b/>
              </w:rPr>
            </w:pPr>
            <w:r>
              <w:rPr>
                <w:b/>
              </w:rPr>
              <w:t>Host Nation</w:t>
            </w:r>
            <w:r w:rsidR="000B22F1">
              <w:rPr>
                <w:b/>
              </w:rPr>
              <w:t>:</w:t>
            </w:r>
          </w:p>
          <w:p w14:paraId="1BA5C700" w14:textId="7ABD6A52" w:rsidR="00AA6DFF" w:rsidRPr="00E2361C" w:rsidRDefault="00AA6DFF" w:rsidP="00AA6DFF">
            <w:pPr>
              <w:pStyle w:val="DefenceNormal"/>
              <w:rPr>
                <w:b/>
              </w:rPr>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tcPr>
          <w:p w14:paraId="41D00748" w14:textId="77777777" w:rsidR="00AA6DFF" w:rsidRPr="00E2361C" w:rsidRDefault="00AA6DFF" w:rsidP="00AA6DFF">
            <w:pPr>
              <w:pStyle w:val="DefenceNormal"/>
              <w:tabs>
                <w:tab w:val="left" w:leader="dot" w:pos="4536"/>
              </w:tabs>
              <w:rPr>
                <w:b/>
              </w:rPr>
            </w:pPr>
          </w:p>
        </w:tc>
      </w:tr>
      <w:tr w:rsidR="001128D0" w:rsidRPr="005D2C6B" w14:paraId="5402806A" w14:textId="77777777" w:rsidTr="00CC095C">
        <w:tc>
          <w:tcPr>
            <w:tcW w:w="3626" w:type="dxa"/>
            <w:gridSpan w:val="3"/>
          </w:tcPr>
          <w:p w14:paraId="4CBED234" w14:textId="7D1C2482" w:rsidR="001128D0" w:rsidRDefault="001128D0" w:rsidP="001128D0">
            <w:pPr>
              <w:pStyle w:val="DefenceNormal"/>
              <w:rPr>
                <w:b/>
              </w:rPr>
            </w:pPr>
            <w:r>
              <w:rPr>
                <w:b/>
              </w:rPr>
              <w:t>HOTO Process (additional):</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tcPr>
          <w:p w14:paraId="5599BA60" w14:textId="74E99082" w:rsidR="007270B3" w:rsidRDefault="007270B3" w:rsidP="008C4522">
            <w:pPr>
              <w:pStyle w:val="DefenceDefinitionNum"/>
              <w:numPr>
                <w:ilvl w:val="0"/>
                <w:numId w:val="0"/>
              </w:numPr>
              <w:rPr>
                <w:shd w:val="clear" w:color="000000" w:fill="auto"/>
              </w:rPr>
            </w:pPr>
            <w:r>
              <w:rPr>
                <w:shd w:val="clear" w:color="000000" w:fill="auto"/>
              </w:rPr>
              <w:t xml:space="preserve">The following documents, </w:t>
            </w:r>
            <w:r w:rsidRPr="004818F3">
              <w:t xml:space="preserve">available </w:t>
            </w:r>
            <w:r>
              <w:t>on DEQMS or such other location notified by the Contract Administrator:</w:t>
            </w:r>
          </w:p>
          <w:p w14:paraId="68F22E33" w14:textId="266545F3" w:rsidR="001128D0" w:rsidRPr="001128D0" w:rsidRDefault="001128D0" w:rsidP="008C4522">
            <w:pPr>
              <w:pStyle w:val="DefenceDefinitionNum"/>
              <w:numPr>
                <w:ilvl w:val="0"/>
                <w:numId w:val="0"/>
              </w:numPr>
              <w:ind w:left="557" w:hanging="557"/>
              <w:rPr>
                <w:shd w:val="clear" w:color="000000" w:fill="auto"/>
              </w:rPr>
            </w:pPr>
            <w:r w:rsidRPr="000223EF">
              <w:rPr>
                <w:shd w:val="clear" w:color="000000" w:fill="auto"/>
              </w:rPr>
              <w:t>1.</w:t>
            </w:r>
            <w:r w:rsidRPr="001128D0">
              <w:rPr>
                <w:shd w:val="clear" w:color="000000" w:fill="auto"/>
              </w:rPr>
              <w:tab/>
              <w:t>"Instructions for Operations and Maintenance Manuals (O&amp;MM) for IPACE Infrastructure Directorate"</w:t>
            </w:r>
            <w:r w:rsidR="007270B3">
              <w:rPr>
                <w:shd w:val="clear" w:color="000000" w:fill="auto"/>
              </w:rPr>
              <w:t>;</w:t>
            </w:r>
          </w:p>
          <w:p w14:paraId="2DE3399D" w14:textId="339BD874" w:rsidR="001128D0" w:rsidRPr="001128D0" w:rsidRDefault="001128D0" w:rsidP="008C4522">
            <w:pPr>
              <w:pStyle w:val="DefenceDefinitionNum"/>
              <w:numPr>
                <w:ilvl w:val="0"/>
                <w:numId w:val="0"/>
              </w:numPr>
              <w:ind w:left="557" w:hanging="557"/>
              <w:rPr>
                <w:shd w:val="clear" w:color="000000" w:fill="auto"/>
              </w:rPr>
            </w:pPr>
            <w:r>
              <w:rPr>
                <w:shd w:val="clear" w:color="000000" w:fill="auto"/>
              </w:rPr>
              <w:t>2</w:t>
            </w:r>
            <w:r w:rsidRPr="005D2C6B">
              <w:rPr>
                <w:shd w:val="clear" w:color="000000" w:fill="auto"/>
              </w:rPr>
              <w:t>.</w:t>
            </w:r>
            <w:r w:rsidRPr="005D2C6B">
              <w:rPr>
                <w:shd w:val="clear" w:color="000000" w:fill="auto"/>
              </w:rPr>
              <w:tab/>
            </w:r>
            <w:r w:rsidRPr="001128D0">
              <w:rPr>
                <w:shd w:val="clear" w:color="000000" w:fill="auto"/>
              </w:rPr>
              <w:t>"Asset Management Directive: Infrastructure Sustainment and Maintenance Program"</w:t>
            </w:r>
            <w:r w:rsidR="007270B3">
              <w:rPr>
                <w:shd w:val="clear" w:color="000000" w:fill="auto"/>
              </w:rPr>
              <w:t>; and</w:t>
            </w:r>
          </w:p>
          <w:p w14:paraId="10A2E64E" w14:textId="77777777" w:rsidR="001128D0" w:rsidRDefault="001128D0" w:rsidP="007270B3">
            <w:pPr>
              <w:pStyle w:val="DefenceDefinitionNum"/>
              <w:numPr>
                <w:ilvl w:val="0"/>
                <w:numId w:val="0"/>
              </w:numPr>
              <w:ind w:left="557" w:hanging="557"/>
              <w:rPr>
                <w:shd w:val="clear" w:color="000000" w:fill="auto"/>
              </w:rPr>
            </w:pPr>
            <w:r w:rsidRPr="001128D0">
              <w:rPr>
                <w:shd w:val="clear" w:color="000000" w:fill="auto"/>
              </w:rPr>
              <w:t>3.</w:t>
            </w:r>
            <w:r w:rsidRPr="005D2C6B">
              <w:rPr>
                <w:shd w:val="clear" w:color="000000" w:fill="auto"/>
              </w:rPr>
              <w:t xml:space="preserve"> </w:t>
            </w:r>
            <w:r w:rsidRPr="005D2C6B">
              <w:rPr>
                <w:shd w:val="clear" w:color="000000" w:fill="auto"/>
              </w:rPr>
              <w:tab/>
            </w:r>
            <w:r w:rsidRPr="001128D0">
              <w:rPr>
                <w:shd w:val="clear" w:color="000000" w:fill="auto"/>
              </w:rPr>
              <w:t>"Strategic Asset Management Plan: Infrastructure Sustainment and Maintenance Program"</w:t>
            </w:r>
            <w:r w:rsidR="007270B3">
              <w:rPr>
                <w:shd w:val="clear" w:color="000000" w:fill="auto"/>
              </w:rPr>
              <w:t>,</w:t>
            </w:r>
          </w:p>
          <w:p w14:paraId="4F92F65F" w14:textId="08BF1A6C" w:rsidR="007270B3" w:rsidRPr="001128D0" w:rsidRDefault="007270B3" w:rsidP="008C4522">
            <w:pPr>
              <w:pStyle w:val="DefenceDefinitionNum"/>
              <w:numPr>
                <w:ilvl w:val="0"/>
                <w:numId w:val="0"/>
              </w:numPr>
              <w:ind w:left="964" w:hanging="964"/>
              <w:rPr>
                <w:shd w:val="clear" w:color="000000" w:fill="auto"/>
              </w:rPr>
            </w:pPr>
            <w:r>
              <w:rPr>
                <w:shd w:val="clear" w:color="000000" w:fill="auto"/>
              </w:rPr>
              <w:t xml:space="preserve">each as amended from time to time. </w:t>
            </w:r>
          </w:p>
        </w:tc>
      </w:tr>
      <w:tr w:rsidR="00325A89" w:rsidRPr="005D2C6B" w14:paraId="5A75CB49" w14:textId="77777777" w:rsidTr="00CC095C">
        <w:trPr>
          <w:trHeight w:val="429"/>
        </w:trPr>
        <w:tc>
          <w:tcPr>
            <w:tcW w:w="3626" w:type="dxa"/>
            <w:gridSpan w:val="3"/>
          </w:tcPr>
          <w:p w14:paraId="6D5B06C7" w14:textId="23237FF4" w:rsidR="00325A89" w:rsidRDefault="00325A89" w:rsidP="00325A89">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tcPr>
          <w:p w14:paraId="581FE3DF" w14:textId="77777777" w:rsidR="00325A89" w:rsidRPr="005D2C6B" w:rsidRDefault="00325A89" w:rsidP="00AA6DFF">
            <w:pPr>
              <w:pStyle w:val="DefenceNormal"/>
              <w:tabs>
                <w:tab w:val="left" w:pos="2327"/>
              </w:tabs>
              <w:rPr>
                <w:b/>
              </w:rPr>
            </w:pPr>
          </w:p>
        </w:tc>
      </w:tr>
      <w:tr w:rsidR="00B15C90" w:rsidRPr="005D2C6B" w14:paraId="4952C0B4" w14:textId="77777777" w:rsidTr="00CC095C">
        <w:trPr>
          <w:trHeight w:val="429"/>
        </w:trPr>
        <w:tc>
          <w:tcPr>
            <w:tcW w:w="3626" w:type="dxa"/>
            <w:gridSpan w:val="3"/>
          </w:tcPr>
          <w:p w14:paraId="74049139" w14:textId="5A124BA9" w:rsidR="00B15C90" w:rsidRPr="00E2361C" w:rsidRDefault="00B15C90" w:rsidP="00B15C90">
            <w:pPr>
              <w:pStyle w:val="DefenceNormal"/>
              <w:rPr>
                <w:b/>
              </w:rPr>
            </w:pPr>
            <w:r>
              <w:rPr>
                <w:b/>
              </w:rPr>
              <w:t>Pandemic Management</w:t>
            </w:r>
            <w:r w:rsidRPr="00E2361C">
              <w:rPr>
                <w:b/>
              </w:rPr>
              <w:t xml:space="preserve">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tcPr>
          <w:p w14:paraId="6E443283" w14:textId="77777777" w:rsidR="00B15C90" w:rsidRPr="005D2C6B" w:rsidRDefault="00B15C90" w:rsidP="00AA6DFF">
            <w:pPr>
              <w:pStyle w:val="DefenceNormal"/>
              <w:tabs>
                <w:tab w:val="left" w:pos="2327"/>
              </w:tabs>
              <w:rPr>
                <w:b/>
              </w:rPr>
            </w:pPr>
          </w:p>
        </w:tc>
      </w:tr>
      <w:tr w:rsidR="00AA6DFF" w:rsidRPr="005D2C6B" w14:paraId="767ADA71" w14:textId="77777777" w:rsidTr="00CC095C">
        <w:trPr>
          <w:trHeight w:val="429"/>
        </w:trPr>
        <w:tc>
          <w:tcPr>
            <w:tcW w:w="3626" w:type="dxa"/>
            <w:gridSpan w:val="3"/>
          </w:tcPr>
          <w:p w14:paraId="06B78FA3" w14:textId="55D33820" w:rsidR="00AA6DFF" w:rsidRPr="000C3F8D" w:rsidRDefault="00AA6DFF" w:rsidP="00AA6DFF">
            <w:pPr>
              <w:pStyle w:val="DefenceNormal"/>
              <w:rPr>
                <w:b/>
              </w:rPr>
            </w:pPr>
            <w:r w:rsidRPr="00E2361C">
              <w:rPr>
                <w:b/>
              </w:rPr>
              <w:t>Preliminary Design Solution</w:t>
            </w:r>
            <w:r>
              <w:rPr>
                <w:b/>
              </w:rPr>
              <w:t xml:space="preserve"> (if any):</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tcPr>
          <w:p w14:paraId="4B0E1650" w14:textId="77777777" w:rsidR="00AA6DFF" w:rsidRPr="005D2C6B" w:rsidRDefault="00AA6DFF" w:rsidP="00AA6DFF">
            <w:pPr>
              <w:pStyle w:val="DefenceNormal"/>
              <w:tabs>
                <w:tab w:val="left" w:pos="2327"/>
              </w:tabs>
              <w:rPr>
                <w:b/>
              </w:rPr>
            </w:pPr>
          </w:p>
        </w:tc>
      </w:tr>
      <w:tr w:rsidR="00AA6DFF" w:rsidRPr="005D2C6B" w14:paraId="5F5C0B1D" w14:textId="77777777" w:rsidTr="00CC095C">
        <w:trPr>
          <w:trHeight w:val="429"/>
        </w:trPr>
        <w:tc>
          <w:tcPr>
            <w:tcW w:w="3626" w:type="dxa"/>
            <w:gridSpan w:val="3"/>
          </w:tcPr>
          <w:p w14:paraId="621B2A05" w14:textId="2C2B9946" w:rsidR="00AA6DFF" w:rsidRDefault="00AA6DFF" w:rsidP="00AA6DFF">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tcPr>
          <w:p w14:paraId="32633B22" w14:textId="6A02FA68" w:rsidR="005F09AD" w:rsidRDefault="005F09AD" w:rsidP="005F09AD">
            <w:pPr>
              <w:pStyle w:val="DefenceNormal"/>
              <w:tabs>
                <w:tab w:val="left" w:pos="2327"/>
              </w:tabs>
            </w:pPr>
            <w:r w:rsidRPr="000C284D">
              <w:t>If clause</w:t>
            </w:r>
            <w:r>
              <w:t xml:space="preserve"> [</w:t>
            </w:r>
            <w:r>
              <w:fldChar w:fldCharType="begin"/>
            </w:r>
            <w:r>
              <w:instrText xml:space="preserve"> REF _Ref120468606 \r \h </w:instrText>
            </w:r>
            <w:r>
              <w:fldChar w:fldCharType="separate"/>
            </w:r>
            <w:r w:rsidR="00214954">
              <w:t>10</w:t>
            </w:r>
            <w:r>
              <w:fldChar w:fldCharType="end"/>
            </w:r>
            <w:r>
              <w:t xml:space="preserve">] of the Special Conditions applies, Method of Work Plan for Airfield Activities. </w:t>
            </w:r>
          </w:p>
          <w:p w14:paraId="4727DD27" w14:textId="23E068AF" w:rsidR="00AA6DFF" w:rsidRPr="005D2C6B" w:rsidRDefault="005F09AD" w:rsidP="005F09AD">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AA6DFF" w:rsidRPr="005D2C6B" w14:paraId="1EBEE9AB" w14:textId="77777777" w:rsidTr="009F572F">
        <w:trPr>
          <w:trHeight w:val="429"/>
        </w:trPr>
        <w:tc>
          <w:tcPr>
            <w:tcW w:w="3626" w:type="dxa"/>
            <w:gridSpan w:val="3"/>
            <w:vMerge w:val="restart"/>
          </w:tcPr>
          <w:p w14:paraId="69235197" w14:textId="27D73B87" w:rsidR="00AA6DFF" w:rsidRPr="005D2C6B" w:rsidRDefault="00AA6DFF" w:rsidP="00AA6DFF">
            <w:pPr>
              <w:pStyle w:val="DefenceNormal"/>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 xml:space="preserve">, </w:t>
            </w:r>
            <w:r w:rsidR="00F15C38">
              <w:fldChar w:fldCharType="begin"/>
            </w:r>
            <w:r w:rsidR="00F15C38">
              <w:instrText xml:space="preserve"> REF _Ref141261023 \r \h </w:instrText>
            </w:r>
            <w:r w:rsidR="00F15C38">
              <w:fldChar w:fldCharType="separate"/>
            </w:r>
            <w:r w:rsidR="00214954">
              <w:t>8.7</w:t>
            </w:r>
            <w:r w:rsidR="00F15C38">
              <w:fldChar w:fldCharType="end"/>
            </w:r>
            <w:r w:rsidR="00F15C38">
              <w:t xml:space="preserve">, </w:t>
            </w:r>
            <w:r>
              <w:fldChar w:fldCharType="begin"/>
            </w:r>
            <w:r>
              <w:instrText xml:space="preserve"> REF _Ref475697699 \w \h </w:instrText>
            </w:r>
            <w:r>
              <w:fldChar w:fldCharType="separate"/>
            </w:r>
            <w:r w:rsidR="00214954">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214954">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214954">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214954">
              <w:t>8.12</w:t>
            </w:r>
            <w:r w:rsidRPr="005D2C6B">
              <w:fldChar w:fldCharType="end"/>
            </w:r>
            <w:r w:rsidRPr="005D2C6B">
              <w:t>)</w:t>
            </w:r>
          </w:p>
        </w:tc>
        <w:tc>
          <w:tcPr>
            <w:tcW w:w="2504" w:type="dxa"/>
          </w:tcPr>
          <w:p w14:paraId="0AFE09F1" w14:textId="77777777" w:rsidR="00AA6DFF" w:rsidRPr="005D2C6B" w:rsidRDefault="00AA6DFF" w:rsidP="00AA6DFF">
            <w:pPr>
              <w:pStyle w:val="DefenceNormal"/>
              <w:tabs>
                <w:tab w:val="left" w:pos="2322"/>
              </w:tabs>
            </w:pPr>
            <w:r w:rsidRPr="005D2C6B">
              <w:rPr>
                <w:b/>
              </w:rPr>
              <w:t>Work or Goods</w:t>
            </w:r>
          </w:p>
        </w:tc>
        <w:tc>
          <w:tcPr>
            <w:tcW w:w="3118" w:type="dxa"/>
            <w:gridSpan w:val="4"/>
          </w:tcPr>
          <w:p w14:paraId="4ED00E3C" w14:textId="77777777" w:rsidR="00AA6DFF" w:rsidRPr="005D2C6B" w:rsidRDefault="00AA6DFF" w:rsidP="00AA6DFF">
            <w:pPr>
              <w:pStyle w:val="DefenceNormal"/>
              <w:tabs>
                <w:tab w:val="left" w:pos="2327"/>
              </w:tabs>
              <w:rPr>
                <w:b/>
              </w:rPr>
            </w:pPr>
            <w:r w:rsidRPr="005D2C6B">
              <w:rPr>
                <w:b/>
              </w:rPr>
              <w:t>Amount</w:t>
            </w:r>
          </w:p>
        </w:tc>
      </w:tr>
      <w:tr w:rsidR="00AA6DFF" w:rsidRPr="005D2C6B" w14:paraId="7A644F36" w14:textId="77777777" w:rsidTr="009F572F">
        <w:trPr>
          <w:trHeight w:val="429"/>
        </w:trPr>
        <w:tc>
          <w:tcPr>
            <w:tcW w:w="3626" w:type="dxa"/>
            <w:gridSpan w:val="3"/>
            <w:vMerge/>
          </w:tcPr>
          <w:p w14:paraId="1D16FEBE" w14:textId="77777777" w:rsidR="00AA6DFF" w:rsidRPr="005D2C6B" w:rsidRDefault="00AA6DFF" w:rsidP="00AA6DFF">
            <w:pPr>
              <w:pStyle w:val="DefenceNormal"/>
              <w:rPr>
                <w:b/>
              </w:rPr>
            </w:pPr>
          </w:p>
        </w:tc>
        <w:tc>
          <w:tcPr>
            <w:tcW w:w="2504" w:type="dxa"/>
          </w:tcPr>
          <w:p w14:paraId="16378CA7" w14:textId="77777777" w:rsidR="00AA6DFF" w:rsidRPr="005D2C6B" w:rsidRDefault="00AA6DFF" w:rsidP="00AA6DFF">
            <w:pPr>
              <w:pStyle w:val="DefenceNormal"/>
              <w:tabs>
                <w:tab w:val="left" w:pos="2307"/>
              </w:tabs>
              <w:rPr>
                <w:b/>
              </w:rPr>
            </w:pPr>
          </w:p>
        </w:tc>
        <w:tc>
          <w:tcPr>
            <w:tcW w:w="3118" w:type="dxa"/>
            <w:gridSpan w:val="4"/>
          </w:tcPr>
          <w:p w14:paraId="6C1B9D09" w14:textId="77777777" w:rsidR="00AA6DFF" w:rsidRPr="005D2C6B" w:rsidRDefault="00AA6DFF" w:rsidP="00AA6DFF">
            <w:pPr>
              <w:pStyle w:val="DefenceNormal"/>
              <w:tabs>
                <w:tab w:val="left" w:pos="2307"/>
              </w:tabs>
              <w:rPr>
                <w:b/>
              </w:rPr>
            </w:pPr>
            <w:r w:rsidRPr="005D2C6B">
              <w:t>$</w:t>
            </w:r>
          </w:p>
        </w:tc>
      </w:tr>
      <w:tr w:rsidR="00AA6DFF" w:rsidRPr="005D2C6B" w14:paraId="20F116D2" w14:textId="77777777" w:rsidTr="009F572F">
        <w:trPr>
          <w:trHeight w:val="429"/>
        </w:trPr>
        <w:tc>
          <w:tcPr>
            <w:tcW w:w="3626" w:type="dxa"/>
            <w:gridSpan w:val="3"/>
            <w:vMerge/>
          </w:tcPr>
          <w:p w14:paraId="753FCF03" w14:textId="77777777" w:rsidR="00AA6DFF" w:rsidRPr="005D2C6B" w:rsidRDefault="00AA6DFF" w:rsidP="00AA6DFF">
            <w:pPr>
              <w:pStyle w:val="DefenceNormal"/>
              <w:rPr>
                <w:b/>
              </w:rPr>
            </w:pPr>
          </w:p>
        </w:tc>
        <w:tc>
          <w:tcPr>
            <w:tcW w:w="2504" w:type="dxa"/>
          </w:tcPr>
          <w:p w14:paraId="2BF5A4CC" w14:textId="77777777" w:rsidR="00AA6DFF" w:rsidRPr="005D2C6B" w:rsidRDefault="00AA6DFF" w:rsidP="00AA6DFF">
            <w:pPr>
              <w:pStyle w:val="DefenceNormal"/>
              <w:tabs>
                <w:tab w:val="left" w:pos="2307"/>
              </w:tabs>
              <w:rPr>
                <w:b/>
              </w:rPr>
            </w:pPr>
          </w:p>
        </w:tc>
        <w:tc>
          <w:tcPr>
            <w:tcW w:w="3118" w:type="dxa"/>
            <w:gridSpan w:val="4"/>
          </w:tcPr>
          <w:p w14:paraId="09BFDF95" w14:textId="77777777" w:rsidR="00AA6DFF" w:rsidRPr="005D2C6B" w:rsidRDefault="00AA6DFF" w:rsidP="00AA6DFF">
            <w:pPr>
              <w:pStyle w:val="DefenceNormal"/>
              <w:tabs>
                <w:tab w:val="left" w:pos="2307"/>
              </w:tabs>
              <w:rPr>
                <w:b/>
              </w:rPr>
            </w:pPr>
            <w:r w:rsidRPr="005D2C6B">
              <w:t>$</w:t>
            </w:r>
          </w:p>
        </w:tc>
      </w:tr>
      <w:tr w:rsidR="00AA6DFF" w:rsidRPr="005D2C6B" w14:paraId="61AB7563" w14:textId="77777777" w:rsidTr="009F572F">
        <w:trPr>
          <w:trHeight w:val="429"/>
        </w:trPr>
        <w:tc>
          <w:tcPr>
            <w:tcW w:w="3626" w:type="dxa"/>
            <w:gridSpan w:val="3"/>
            <w:vMerge/>
          </w:tcPr>
          <w:p w14:paraId="5C0538E6" w14:textId="77777777" w:rsidR="00AA6DFF" w:rsidRPr="005D2C6B" w:rsidRDefault="00AA6DFF" w:rsidP="00AA6DFF">
            <w:pPr>
              <w:pStyle w:val="DefenceNormal"/>
              <w:rPr>
                <w:b/>
              </w:rPr>
            </w:pPr>
          </w:p>
        </w:tc>
        <w:tc>
          <w:tcPr>
            <w:tcW w:w="2504" w:type="dxa"/>
          </w:tcPr>
          <w:p w14:paraId="4F64BBC0" w14:textId="77777777" w:rsidR="00AA6DFF" w:rsidRPr="005D2C6B" w:rsidRDefault="00AA6DFF" w:rsidP="00AA6DFF">
            <w:pPr>
              <w:pStyle w:val="DefenceNormal"/>
              <w:tabs>
                <w:tab w:val="left" w:pos="2307"/>
              </w:tabs>
              <w:rPr>
                <w:b/>
              </w:rPr>
            </w:pPr>
          </w:p>
        </w:tc>
        <w:tc>
          <w:tcPr>
            <w:tcW w:w="3118" w:type="dxa"/>
            <w:gridSpan w:val="4"/>
          </w:tcPr>
          <w:p w14:paraId="668399AD" w14:textId="77777777" w:rsidR="00AA6DFF" w:rsidRPr="005D2C6B" w:rsidRDefault="00AA6DFF" w:rsidP="00AA6DFF">
            <w:pPr>
              <w:pStyle w:val="DefenceNormal"/>
              <w:tabs>
                <w:tab w:val="left" w:pos="2307"/>
              </w:tabs>
              <w:rPr>
                <w:b/>
              </w:rPr>
            </w:pPr>
            <w:r w:rsidRPr="005D2C6B">
              <w:t>$</w:t>
            </w:r>
          </w:p>
        </w:tc>
      </w:tr>
      <w:tr w:rsidR="00AA6DFF" w:rsidRPr="005D2C6B" w14:paraId="7E9E88F3" w14:textId="77777777" w:rsidTr="009F572F">
        <w:trPr>
          <w:trHeight w:val="429"/>
        </w:trPr>
        <w:tc>
          <w:tcPr>
            <w:tcW w:w="3626" w:type="dxa"/>
            <w:gridSpan w:val="3"/>
            <w:vMerge/>
          </w:tcPr>
          <w:p w14:paraId="09C33441" w14:textId="77777777" w:rsidR="00AA6DFF" w:rsidRPr="005D2C6B" w:rsidRDefault="00AA6DFF" w:rsidP="00AA6DFF">
            <w:pPr>
              <w:pStyle w:val="DefenceNormal"/>
              <w:rPr>
                <w:b/>
              </w:rPr>
            </w:pPr>
          </w:p>
        </w:tc>
        <w:tc>
          <w:tcPr>
            <w:tcW w:w="2504" w:type="dxa"/>
          </w:tcPr>
          <w:p w14:paraId="20B85A90" w14:textId="77777777" w:rsidR="00AA6DFF" w:rsidRPr="005D2C6B" w:rsidRDefault="00AA6DFF" w:rsidP="00AA6DFF">
            <w:pPr>
              <w:pStyle w:val="DefenceNormal"/>
              <w:tabs>
                <w:tab w:val="left" w:pos="2307"/>
              </w:tabs>
              <w:rPr>
                <w:b/>
              </w:rPr>
            </w:pPr>
            <w:r w:rsidRPr="005D2C6B">
              <w:rPr>
                <w:b/>
              </w:rPr>
              <w:t>Total:</w:t>
            </w:r>
          </w:p>
        </w:tc>
        <w:tc>
          <w:tcPr>
            <w:tcW w:w="3118" w:type="dxa"/>
            <w:gridSpan w:val="4"/>
          </w:tcPr>
          <w:p w14:paraId="5B76FB96" w14:textId="77777777" w:rsidR="00AA6DFF" w:rsidRPr="005D2C6B" w:rsidRDefault="00AA6DFF" w:rsidP="00AA6DFF">
            <w:pPr>
              <w:pStyle w:val="DefenceNormal"/>
              <w:tabs>
                <w:tab w:val="left" w:pos="2307"/>
              </w:tabs>
              <w:rPr>
                <w:b/>
              </w:rPr>
            </w:pPr>
            <w:r w:rsidRPr="005D2C6B">
              <w:t>$</w:t>
            </w:r>
          </w:p>
        </w:tc>
      </w:tr>
      <w:tr w:rsidR="00AA6DFF" w:rsidRPr="005D2C6B" w14:paraId="27CE30B1" w14:textId="77777777" w:rsidTr="00CC095C">
        <w:trPr>
          <w:cantSplit/>
        </w:trPr>
        <w:tc>
          <w:tcPr>
            <w:tcW w:w="3626" w:type="dxa"/>
            <w:gridSpan w:val="3"/>
          </w:tcPr>
          <w:p w14:paraId="22F8BBDA" w14:textId="12164E05" w:rsidR="00AA6DFF" w:rsidRPr="005D2C6B" w:rsidRDefault="00AA6DFF" w:rsidP="00AA6DFF">
            <w:pPr>
              <w:pStyle w:val="DefenceNormal"/>
            </w:pPr>
            <w:r w:rsidRPr="00E2361C">
              <w:rPr>
                <w:b/>
              </w:rPr>
              <w:lastRenderedPageBreak/>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tcPr>
          <w:p w14:paraId="3B4B717D" w14:textId="77777777" w:rsidR="00AA6DFF" w:rsidRPr="005D2C6B" w:rsidRDefault="00AA6DFF" w:rsidP="00AA6DFF">
            <w:pPr>
              <w:pStyle w:val="DefenceNormal"/>
              <w:ind w:left="964" w:hanging="964"/>
              <w:rPr>
                <w:shd w:val="clear" w:color="000000" w:fill="auto"/>
              </w:rPr>
            </w:pPr>
            <w:r w:rsidRPr="005D2C6B">
              <w:rPr>
                <w:shd w:val="clear" w:color="000000" w:fill="auto"/>
              </w:rPr>
              <w:t>1.</w:t>
            </w:r>
            <w:r w:rsidRPr="005D2C6B">
              <w:rPr>
                <w:shd w:val="clear" w:color="000000" w:fill="auto"/>
              </w:rPr>
              <w:tab/>
            </w:r>
            <w:r w:rsidRPr="00E2361C">
              <w:t>Approved Security</w:t>
            </w:r>
            <w:r w:rsidRPr="005D2C6B">
              <w:rPr>
                <w:shd w:val="clear" w:color="000000" w:fill="auto"/>
              </w:rPr>
              <w:t xml:space="preserve"> (Unconditional Undertaking)</w:t>
            </w:r>
          </w:p>
          <w:p w14:paraId="584D9356" w14:textId="77777777" w:rsidR="00AA6DFF" w:rsidRPr="005D2C6B" w:rsidRDefault="00AA6DFF" w:rsidP="00AA6DFF">
            <w:pPr>
              <w:pStyle w:val="DefenceNormal"/>
              <w:rPr>
                <w:shd w:val="clear" w:color="000000" w:fill="auto"/>
              </w:rPr>
            </w:pPr>
            <w:r w:rsidRPr="005D2C6B">
              <w:rPr>
                <w:shd w:val="clear" w:color="000000" w:fill="auto"/>
              </w:rPr>
              <w:t>2.</w:t>
            </w:r>
            <w:r w:rsidRPr="005D2C6B">
              <w:rPr>
                <w:shd w:val="clear" w:color="000000" w:fill="auto"/>
              </w:rPr>
              <w:tab/>
            </w:r>
            <w:r w:rsidRPr="00E2361C">
              <w:t>Collateral Warranty</w:t>
            </w:r>
          </w:p>
          <w:p w14:paraId="331A3CA9" w14:textId="77777777" w:rsidR="00AA6DFF" w:rsidRPr="005D2C6B" w:rsidRDefault="00AA6DFF" w:rsidP="00AA6DFF">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E2361C">
              <w:t>Moral Rights Consent</w:t>
            </w:r>
          </w:p>
          <w:p w14:paraId="1095E0E3" w14:textId="77777777" w:rsidR="00AA6DFF" w:rsidRPr="005D2C6B" w:rsidRDefault="00AA6DFF" w:rsidP="00AA6DFF">
            <w:pPr>
              <w:pStyle w:val="DefenceNormal"/>
              <w:rPr>
                <w:shd w:val="clear" w:color="000000" w:fill="auto"/>
              </w:rPr>
            </w:pPr>
            <w:r>
              <w:rPr>
                <w:shd w:val="clear" w:color="000000" w:fill="auto"/>
              </w:rPr>
              <w:t>4</w:t>
            </w:r>
            <w:r w:rsidRPr="005D2C6B">
              <w:rPr>
                <w:shd w:val="clear" w:color="000000" w:fill="auto"/>
              </w:rPr>
              <w:t>.</w:t>
            </w:r>
            <w:r w:rsidRPr="005D2C6B">
              <w:rPr>
                <w:shd w:val="clear" w:color="000000" w:fill="auto"/>
              </w:rPr>
              <w:tab/>
            </w:r>
            <w:r w:rsidRPr="00E2361C">
              <w:t>Subcontractor Deed of Covenant</w:t>
            </w:r>
          </w:p>
          <w:p w14:paraId="60E10E7F" w14:textId="77777777" w:rsidR="00AA6DFF" w:rsidRPr="005D2C6B" w:rsidRDefault="00AA6DFF" w:rsidP="00AA6DFF">
            <w:pPr>
              <w:pStyle w:val="DefenceNormal"/>
              <w:rPr>
                <w:shd w:val="clear" w:color="000000" w:fill="auto"/>
              </w:rPr>
            </w:pPr>
            <w:r>
              <w:rPr>
                <w:shd w:val="clear" w:color="000000" w:fill="auto"/>
              </w:rPr>
              <w:t>5</w:t>
            </w:r>
            <w:r w:rsidRPr="005D2C6B">
              <w:rPr>
                <w:shd w:val="clear" w:color="000000" w:fill="auto"/>
              </w:rPr>
              <w:t>.</w:t>
            </w:r>
            <w:r w:rsidRPr="005D2C6B">
              <w:rPr>
                <w:shd w:val="clear" w:color="000000" w:fill="auto"/>
              </w:rPr>
              <w:tab/>
            </w:r>
            <w:r w:rsidRPr="00E2361C">
              <w:t>Consultant Deed of Covenant</w:t>
            </w:r>
          </w:p>
          <w:p w14:paraId="34F61A85" w14:textId="77777777" w:rsidR="00AA6DFF" w:rsidRPr="005D2C6B" w:rsidRDefault="00AA6DFF" w:rsidP="00AA6DFF">
            <w:pPr>
              <w:pStyle w:val="DefenceNormal"/>
              <w:rPr>
                <w:shd w:val="clear" w:color="000000" w:fill="auto"/>
              </w:rPr>
            </w:pPr>
            <w:r>
              <w:rPr>
                <w:shd w:val="clear" w:color="000000" w:fill="auto"/>
              </w:rPr>
              <w:t>6</w:t>
            </w:r>
            <w:r w:rsidRPr="005D2C6B">
              <w:rPr>
                <w:shd w:val="clear" w:color="000000" w:fill="auto"/>
              </w:rPr>
              <w:t>.</w:t>
            </w:r>
            <w:r w:rsidRPr="005D2C6B">
              <w:rPr>
                <w:shd w:val="clear" w:color="000000" w:fill="auto"/>
              </w:rPr>
              <w:tab/>
            </w:r>
            <w:r w:rsidRPr="00E2361C">
              <w:t>Consultant Deed of Novation</w:t>
            </w:r>
          </w:p>
          <w:p w14:paraId="606427DF" w14:textId="77777777" w:rsidR="00AA6DFF" w:rsidRPr="005D2C6B" w:rsidRDefault="00AA6DFF" w:rsidP="00AA6DFF">
            <w:pPr>
              <w:pStyle w:val="DefenceNormal"/>
              <w:ind w:left="964" w:hanging="964"/>
              <w:rPr>
                <w:shd w:val="clear" w:color="000000" w:fill="auto"/>
              </w:rPr>
            </w:pPr>
            <w:r>
              <w:rPr>
                <w:shd w:val="clear" w:color="000000" w:fill="auto"/>
              </w:rPr>
              <w:t>7</w:t>
            </w:r>
            <w:r w:rsidRPr="005D2C6B">
              <w:rPr>
                <w:shd w:val="clear" w:color="000000" w:fill="auto"/>
              </w:rPr>
              <w:t>.</w:t>
            </w:r>
            <w:r w:rsidRPr="005D2C6B">
              <w:rPr>
                <w:shd w:val="clear" w:color="000000" w:fill="auto"/>
              </w:rPr>
              <w:tab/>
            </w:r>
            <w:r w:rsidRPr="00E2361C">
              <w:t>Deed of Guarantee, Undertaking and Substitution</w:t>
            </w:r>
          </w:p>
          <w:p w14:paraId="7D5A81C1" w14:textId="77777777" w:rsidR="00AA6DFF" w:rsidRPr="005D2C6B" w:rsidRDefault="00D833E2" w:rsidP="00AA6DFF">
            <w:pPr>
              <w:pStyle w:val="DefenceNormal"/>
              <w:ind w:left="964" w:hanging="964"/>
              <w:rPr>
                <w:shd w:val="clear" w:color="000000" w:fill="auto"/>
              </w:rPr>
            </w:pPr>
            <w:r>
              <w:rPr>
                <w:shd w:val="clear" w:color="000000" w:fill="auto"/>
              </w:rPr>
              <w:t>8</w:t>
            </w:r>
            <w:r w:rsidR="00AA6DFF" w:rsidRPr="005D2C6B">
              <w:rPr>
                <w:shd w:val="clear" w:color="000000" w:fill="auto"/>
              </w:rPr>
              <w:t>.</w:t>
            </w:r>
            <w:r w:rsidR="00AA6DFF" w:rsidRPr="005D2C6B">
              <w:rPr>
                <w:shd w:val="clear" w:color="000000" w:fill="auto"/>
              </w:rPr>
              <w:tab/>
            </w:r>
            <w:r w:rsidR="00AA6DFF" w:rsidRPr="00E2361C">
              <w:t>Contractor Design Certificate</w:t>
            </w:r>
          </w:p>
          <w:p w14:paraId="1430D0F6" w14:textId="77777777" w:rsidR="00AA6DFF" w:rsidRPr="005D2C6B" w:rsidRDefault="00D833E2" w:rsidP="00AA6DFF">
            <w:pPr>
              <w:pStyle w:val="DefenceNormal"/>
              <w:rPr>
                <w:shd w:val="clear" w:color="000000" w:fill="auto"/>
              </w:rPr>
            </w:pPr>
            <w:r>
              <w:rPr>
                <w:shd w:val="clear" w:color="000000" w:fill="auto"/>
              </w:rPr>
              <w:t>9</w:t>
            </w:r>
            <w:r w:rsidR="00AA6DFF" w:rsidRPr="005D2C6B">
              <w:rPr>
                <w:shd w:val="clear" w:color="000000" w:fill="auto"/>
              </w:rPr>
              <w:t>.</w:t>
            </w:r>
            <w:r w:rsidR="00AA6DFF" w:rsidRPr="005D2C6B">
              <w:rPr>
                <w:shd w:val="clear" w:color="000000" w:fill="auto"/>
              </w:rPr>
              <w:tab/>
            </w:r>
            <w:r w:rsidR="00AA6DFF" w:rsidRPr="00E2361C">
              <w:t>Consultant Design Certificate</w:t>
            </w:r>
          </w:p>
          <w:p w14:paraId="2FCD2CFC" w14:textId="77777777" w:rsidR="00AA6DFF" w:rsidRPr="005D2C6B" w:rsidRDefault="00AA6DFF" w:rsidP="00AA6DFF">
            <w:pPr>
              <w:pStyle w:val="DefenceNormal"/>
              <w:rPr>
                <w:shd w:val="clear" w:color="000000" w:fill="auto"/>
              </w:rPr>
            </w:pPr>
            <w:r w:rsidRPr="005D2C6B">
              <w:rPr>
                <w:shd w:val="clear" w:color="000000" w:fill="auto"/>
              </w:rPr>
              <w:t>1</w:t>
            </w:r>
            <w:r w:rsidR="00D833E2">
              <w:rPr>
                <w:shd w:val="clear" w:color="000000" w:fill="auto"/>
              </w:rPr>
              <w:t>0</w:t>
            </w:r>
            <w:r w:rsidRPr="005D2C6B">
              <w:rPr>
                <w:shd w:val="clear" w:color="000000" w:fill="auto"/>
              </w:rPr>
              <w:t>.</w:t>
            </w:r>
            <w:r w:rsidRPr="005D2C6B">
              <w:rPr>
                <w:shd w:val="clear" w:color="000000" w:fill="auto"/>
              </w:rPr>
              <w:tab/>
            </w:r>
            <w:r w:rsidRPr="00E2361C">
              <w:t>Subcontractor Design Certificate</w:t>
            </w:r>
          </w:p>
          <w:p w14:paraId="6D437B30" w14:textId="77777777" w:rsidR="00AA6DFF" w:rsidRPr="008F0E64" w:rsidRDefault="00AA6DFF" w:rsidP="00AA6DFF">
            <w:pPr>
              <w:pStyle w:val="DefenceNormal"/>
              <w:rPr>
                <w:shd w:val="clear" w:color="000000" w:fill="auto"/>
              </w:rPr>
            </w:pPr>
            <w:r>
              <w:rPr>
                <w:shd w:val="clear" w:color="000000" w:fill="auto"/>
              </w:rPr>
              <w:t>1</w:t>
            </w:r>
            <w:r w:rsidR="00D833E2">
              <w:rPr>
                <w:shd w:val="clear" w:color="000000" w:fill="auto"/>
              </w:rPr>
              <w:t>1</w:t>
            </w:r>
            <w:r w:rsidRPr="008F0E64">
              <w:rPr>
                <w:shd w:val="clear" w:color="000000" w:fill="auto"/>
              </w:rPr>
              <w:t>.</w:t>
            </w:r>
            <w:r w:rsidRPr="008F0E64">
              <w:rPr>
                <w:shd w:val="clear" w:color="000000" w:fill="auto"/>
              </w:rPr>
              <w:tab/>
              <w:t xml:space="preserve">Payment </w:t>
            </w:r>
            <w:r w:rsidRPr="00E2361C">
              <w:t>Claim</w:t>
            </w:r>
          </w:p>
          <w:p w14:paraId="50D9D0C1" w14:textId="77777777" w:rsidR="00AA6DFF" w:rsidRPr="005D2C6B" w:rsidRDefault="00AA6DFF" w:rsidP="00AA6DFF">
            <w:pPr>
              <w:pStyle w:val="DefenceNormal"/>
              <w:rPr>
                <w:shd w:val="clear" w:color="000000" w:fill="auto"/>
              </w:rPr>
            </w:pPr>
            <w:r w:rsidRPr="005D2C6B">
              <w:rPr>
                <w:shd w:val="clear" w:color="000000" w:fill="auto"/>
              </w:rPr>
              <w:t>1</w:t>
            </w:r>
            <w:r w:rsidR="00D833E2">
              <w:rPr>
                <w:shd w:val="clear" w:color="000000" w:fill="auto"/>
              </w:rPr>
              <w:t>2</w:t>
            </w:r>
            <w:r w:rsidRPr="005D2C6B">
              <w:rPr>
                <w:shd w:val="clear" w:color="000000" w:fill="auto"/>
              </w:rPr>
              <w:t>.</w:t>
            </w:r>
            <w:r w:rsidRPr="005D2C6B">
              <w:rPr>
                <w:shd w:val="clear" w:color="000000" w:fill="auto"/>
              </w:rPr>
              <w:tab/>
              <w:t>Payment Statement</w:t>
            </w:r>
          </w:p>
          <w:p w14:paraId="4F2A60BE" w14:textId="77777777" w:rsidR="00AA6DFF" w:rsidRPr="005D2C6B" w:rsidRDefault="00AA6DFF" w:rsidP="00AA6DFF">
            <w:pPr>
              <w:pStyle w:val="DefenceNormal"/>
            </w:pPr>
            <w:r w:rsidRPr="005D2C6B">
              <w:rPr>
                <w:shd w:val="clear" w:color="000000" w:fill="auto"/>
              </w:rPr>
              <w:t>1</w:t>
            </w:r>
            <w:r w:rsidR="00D833E2">
              <w:rPr>
                <w:shd w:val="clear" w:color="000000" w:fill="auto"/>
              </w:rPr>
              <w:t>3</w:t>
            </w:r>
            <w:r w:rsidRPr="005D2C6B">
              <w:rPr>
                <w:shd w:val="clear" w:color="000000" w:fill="auto"/>
              </w:rPr>
              <w:t>.</w:t>
            </w:r>
            <w:r w:rsidRPr="005D2C6B">
              <w:rPr>
                <w:shd w:val="clear" w:color="000000" w:fill="auto"/>
              </w:rPr>
              <w:tab/>
            </w:r>
            <w:r w:rsidRPr="00E2361C">
              <w:t>Expert Determination Agreement</w:t>
            </w:r>
          </w:p>
        </w:tc>
      </w:tr>
      <w:tr w:rsidR="00AA6DFF" w:rsidRPr="005D2C6B" w14:paraId="1D72CC0A" w14:textId="77777777" w:rsidTr="00CC095C">
        <w:tc>
          <w:tcPr>
            <w:tcW w:w="3626" w:type="dxa"/>
            <w:gridSpan w:val="3"/>
          </w:tcPr>
          <w:p w14:paraId="2C2EBDB5" w14:textId="4B2BD3A9" w:rsidR="00AA6DFF" w:rsidRPr="005D2C6B" w:rsidRDefault="00AA6DFF" w:rsidP="00AA6DFF">
            <w:pPr>
              <w:pStyle w:val="DefenceNormal"/>
            </w:pPr>
            <w:r w:rsidRPr="00E2361C">
              <w:rPr>
                <w:b/>
              </w:rPr>
              <w:t>Schedule of Rates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1830A691" w14:textId="77777777" w:rsidR="00AA6DFF" w:rsidRPr="005D2C6B" w:rsidRDefault="00AA6DFF" w:rsidP="00AA6DFF">
            <w:pPr>
              <w:pStyle w:val="DefenceNormal"/>
              <w:tabs>
                <w:tab w:val="left" w:leader="dot" w:pos="4536"/>
              </w:tabs>
            </w:pPr>
          </w:p>
        </w:tc>
      </w:tr>
      <w:tr w:rsidR="00AA6DFF" w:rsidRPr="005D2C6B" w14:paraId="2FC0CB5A" w14:textId="77777777" w:rsidTr="00CC095C">
        <w:tc>
          <w:tcPr>
            <w:tcW w:w="3626" w:type="dxa"/>
            <w:gridSpan w:val="3"/>
          </w:tcPr>
          <w:p w14:paraId="580A5A6C" w14:textId="6E846278" w:rsidR="00AA6DFF" w:rsidRPr="005D2C6B" w:rsidRDefault="00AA6DFF" w:rsidP="00AA6DFF">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203BC351" w14:textId="77777777" w:rsidR="00AA6DFF" w:rsidRPr="005D2C6B" w:rsidRDefault="00AA6DFF" w:rsidP="00AA6DFF">
            <w:pPr>
              <w:pStyle w:val="DefenceNormal"/>
              <w:tabs>
                <w:tab w:val="left" w:leader="dot" w:pos="4536"/>
              </w:tabs>
            </w:pPr>
          </w:p>
        </w:tc>
      </w:tr>
      <w:tr w:rsidR="00AA6DFF" w:rsidRPr="005D2C6B" w14:paraId="065938CE" w14:textId="77777777" w:rsidTr="00CC095C">
        <w:tc>
          <w:tcPr>
            <w:tcW w:w="3626" w:type="dxa"/>
            <w:gridSpan w:val="3"/>
          </w:tcPr>
          <w:p w14:paraId="1245F5C5" w14:textId="2BD4A912" w:rsidR="00AA6DFF" w:rsidRPr="005D2C6B" w:rsidRDefault="00AA6DFF" w:rsidP="00AA6DFF">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20F23147" w14:textId="77777777" w:rsidR="00AA6DFF" w:rsidRPr="009C3823" w:rsidRDefault="00AA6DFF" w:rsidP="00AA6DFF">
            <w:pPr>
              <w:pStyle w:val="DefenceNormal"/>
              <w:tabs>
                <w:tab w:val="left" w:leader="dot" w:pos="4536"/>
              </w:tabs>
            </w:pPr>
          </w:p>
        </w:tc>
      </w:tr>
      <w:tr w:rsidR="00AA6DFF" w:rsidRPr="005D2C6B" w14:paraId="42CDB082" w14:textId="77777777" w:rsidTr="00CC095C">
        <w:tc>
          <w:tcPr>
            <w:tcW w:w="3626" w:type="dxa"/>
            <w:gridSpan w:val="3"/>
          </w:tcPr>
          <w:p w14:paraId="27E4D94E" w14:textId="3BF439B3" w:rsidR="00AA6DFF" w:rsidRPr="005D2C6B" w:rsidRDefault="00AA6DFF" w:rsidP="00AA6DFF">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11714E18" w14:textId="77777777" w:rsidR="00AA6DFF" w:rsidRPr="009C3823" w:rsidRDefault="00AA6DFF" w:rsidP="00AA6DFF">
            <w:pPr>
              <w:pStyle w:val="DefenceNormal"/>
              <w:tabs>
                <w:tab w:val="left" w:leader="dot" w:pos="4536"/>
              </w:tabs>
            </w:pPr>
          </w:p>
        </w:tc>
      </w:tr>
      <w:tr w:rsidR="00AA6DFF" w:rsidRPr="005D2C6B" w14:paraId="2D1FC06D" w14:textId="77777777" w:rsidTr="00CC095C">
        <w:tc>
          <w:tcPr>
            <w:tcW w:w="3626" w:type="dxa"/>
            <w:gridSpan w:val="3"/>
          </w:tcPr>
          <w:p w14:paraId="67F93122" w14:textId="77777777" w:rsidR="00AA6DFF" w:rsidRPr="005D2C6B" w:rsidRDefault="00AA6DFF" w:rsidP="00AA6DFF">
            <w:pPr>
              <w:pStyle w:val="DefenceBoldNormal"/>
              <w:spacing w:after="0"/>
            </w:pPr>
            <w:r w:rsidRPr="005D2C6B">
              <w:t>Statutory Requirements</w:t>
            </w:r>
            <w:r>
              <w:t xml:space="preserve"> (additional):</w:t>
            </w:r>
          </w:p>
          <w:p w14:paraId="5DDED13F" w14:textId="45F21C6E" w:rsidR="00AA6DFF" w:rsidRPr="00CC095C" w:rsidRDefault="00AA6DFF" w:rsidP="00AA6DFF">
            <w:pPr>
              <w:pStyle w:val="DefenceNormal"/>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480E4D4E" w14:textId="77777777" w:rsidR="003D5457" w:rsidRDefault="003D5457" w:rsidP="00AA6DFF">
            <w:pPr>
              <w:pStyle w:val="DefenceNormal"/>
              <w:tabs>
                <w:tab w:val="left" w:leader="dot" w:pos="4536"/>
              </w:tabs>
            </w:pPr>
          </w:p>
          <w:p w14:paraId="67B886FF" w14:textId="77777777" w:rsidR="00AA6DFF" w:rsidRPr="009C3823" w:rsidRDefault="003D5457" w:rsidP="00AA6DFF">
            <w:pPr>
              <w:pStyle w:val="DefenceNormal"/>
              <w:tabs>
                <w:tab w:val="left" w:leader="dot" w:pos="4536"/>
              </w:tabs>
            </w:pPr>
            <w:r>
              <w:t>(</w:t>
            </w:r>
            <w:r w:rsidR="00415C81">
              <w:t>IPACE Supplier Code of Conduct</w:t>
            </w:r>
            <w:r w:rsidR="001343E9">
              <w:t xml:space="preserve"> and </w:t>
            </w:r>
            <w:r w:rsidR="001343E9">
              <w:rPr>
                <w:rFonts w:cstheme="minorHAnsi"/>
              </w:rPr>
              <w:t>Infrastructure Directorate Dispensations Process</w:t>
            </w:r>
            <w:r>
              <w:t>, unless otherwise stated)</w:t>
            </w:r>
            <w:r w:rsidR="00415C81">
              <w:t xml:space="preserve"> </w:t>
            </w:r>
          </w:p>
        </w:tc>
      </w:tr>
      <w:tr w:rsidR="00FC7DBA" w:rsidRPr="005D2C6B" w14:paraId="10E96942" w14:textId="77777777" w:rsidTr="00CC095C">
        <w:tc>
          <w:tcPr>
            <w:tcW w:w="3626" w:type="dxa"/>
            <w:gridSpan w:val="3"/>
          </w:tcPr>
          <w:p w14:paraId="3625DCA1" w14:textId="5D1008D3" w:rsidR="00FC7DBA" w:rsidRPr="005D2C6B" w:rsidRDefault="00FC7DBA" w:rsidP="00FC7DBA">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658DEDD1" w14:textId="77777777" w:rsidR="00FC7DBA" w:rsidRPr="009C3823" w:rsidRDefault="00FC7DBA" w:rsidP="00FC7DBA">
            <w:pPr>
              <w:pStyle w:val="DefenceNormal"/>
              <w:tabs>
                <w:tab w:val="left" w:leader="dot" w:pos="4536"/>
              </w:tabs>
            </w:pPr>
            <w:r>
              <w:t>[To be inserted following selection of the successful Tenderer]</w:t>
            </w:r>
          </w:p>
        </w:tc>
      </w:tr>
      <w:tr w:rsidR="00FC7DBA" w:rsidRPr="005D2C6B" w14:paraId="2F8B6E1E" w14:textId="77777777" w:rsidTr="00CC095C">
        <w:tc>
          <w:tcPr>
            <w:tcW w:w="3626" w:type="dxa"/>
            <w:gridSpan w:val="3"/>
          </w:tcPr>
          <w:p w14:paraId="291AC0F9" w14:textId="75CEB9D6" w:rsidR="00FC7DBA" w:rsidRPr="005D2C6B" w:rsidRDefault="00FC7DBA" w:rsidP="00FC7DBA">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rPr>
                <w:bCs/>
              </w:rPr>
              <w:t>)</w:t>
            </w:r>
          </w:p>
        </w:tc>
        <w:tc>
          <w:tcPr>
            <w:tcW w:w="5622" w:type="dxa"/>
            <w:gridSpan w:val="5"/>
            <w:vAlign w:val="center"/>
          </w:tcPr>
          <w:p w14:paraId="0269CA88" w14:textId="77777777" w:rsidR="00FC7DBA" w:rsidRPr="009C3823" w:rsidRDefault="00FC7DBA" w:rsidP="00FC7DBA">
            <w:pPr>
              <w:pStyle w:val="DefenceNormal"/>
              <w:tabs>
                <w:tab w:val="left" w:leader="dot" w:pos="4536"/>
              </w:tabs>
            </w:pPr>
          </w:p>
        </w:tc>
      </w:tr>
      <w:tr w:rsidR="00FC7DBA" w:rsidRPr="005D2C6B" w14:paraId="4E9EEE96" w14:textId="77777777" w:rsidTr="00CC095C">
        <w:tc>
          <w:tcPr>
            <w:tcW w:w="3626" w:type="dxa"/>
            <w:gridSpan w:val="3"/>
          </w:tcPr>
          <w:p w14:paraId="130C3CE9" w14:textId="4E5C9649" w:rsidR="00FC7DBA" w:rsidRPr="005D2C6B" w:rsidRDefault="00FC7DBA" w:rsidP="00FC7DBA">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214954">
              <w:rPr>
                <w:shd w:val="clear" w:color="000000" w:fill="auto"/>
              </w:rPr>
              <w:t>1.1</w:t>
            </w:r>
            <w:r>
              <w:rPr>
                <w:shd w:val="clear" w:color="000000" w:fill="auto"/>
              </w:rPr>
              <w:fldChar w:fldCharType="end"/>
            </w:r>
            <w:r w:rsidRPr="00EF47AB">
              <w:rPr>
                <w:shd w:val="clear" w:color="000000" w:fill="auto"/>
              </w:rPr>
              <w:t>)</w:t>
            </w:r>
          </w:p>
        </w:tc>
        <w:tc>
          <w:tcPr>
            <w:tcW w:w="5622" w:type="dxa"/>
            <w:gridSpan w:val="5"/>
          </w:tcPr>
          <w:p w14:paraId="5789701D" w14:textId="77777777" w:rsidR="00FC7DBA" w:rsidRPr="009C3823" w:rsidRDefault="00FC7DBA" w:rsidP="00FC7DBA">
            <w:pPr>
              <w:pStyle w:val="DefenceSchedule3"/>
              <w:numPr>
                <w:ilvl w:val="0"/>
                <w:numId w:val="0"/>
              </w:numPr>
              <w:ind w:left="26" w:hanging="26"/>
            </w:pPr>
          </w:p>
        </w:tc>
      </w:tr>
      <w:tr w:rsidR="00FC7DBA" w:rsidRPr="005D2C6B" w14:paraId="2ED9B887" w14:textId="77777777" w:rsidTr="00CC095C">
        <w:tc>
          <w:tcPr>
            <w:tcW w:w="3626" w:type="dxa"/>
            <w:gridSpan w:val="3"/>
          </w:tcPr>
          <w:p w14:paraId="4233D978" w14:textId="4416FB05" w:rsidR="00FC7DBA" w:rsidRPr="005D2C6B" w:rsidRDefault="00FC7DBA" w:rsidP="00FC7DBA">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214954">
              <w:rPr>
                <w:bCs/>
              </w:rPr>
              <w:t>1.1</w:t>
            </w:r>
            <w:r w:rsidRPr="005D2C6B">
              <w:rPr>
                <w:bCs/>
              </w:rPr>
              <w:fldChar w:fldCharType="end"/>
            </w:r>
            <w:r w:rsidRPr="005D2C6B">
              <w:t>)</w:t>
            </w:r>
          </w:p>
        </w:tc>
        <w:tc>
          <w:tcPr>
            <w:tcW w:w="5622" w:type="dxa"/>
            <w:gridSpan w:val="5"/>
            <w:vAlign w:val="center"/>
          </w:tcPr>
          <w:p w14:paraId="5A2A966D" w14:textId="77777777" w:rsidR="00FC7DBA" w:rsidRPr="009C3823" w:rsidRDefault="00FC7DBA" w:rsidP="00FC7DBA">
            <w:pPr>
              <w:pStyle w:val="DefenceNormal"/>
              <w:tabs>
                <w:tab w:val="left" w:leader="dot" w:pos="4536"/>
              </w:tabs>
            </w:pPr>
          </w:p>
        </w:tc>
      </w:tr>
      <w:tr w:rsidR="00FC7DBA" w:rsidRPr="005D2C6B" w14:paraId="33C4DDBD" w14:textId="77777777" w:rsidTr="00CC095C">
        <w:tc>
          <w:tcPr>
            <w:tcW w:w="3626" w:type="dxa"/>
            <w:gridSpan w:val="3"/>
          </w:tcPr>
          <w:p w14:paraId="7188E037" w14:textId="77777777" w:rsidR="00FC7DBA" w:rsidRPr="00C7007F" w:rsidRDefault="00D3720D" w:rsidP="00FC7DBA">
            <w:pPr>
              <w:pStyle w:val="DefenceNormal"/>
              <w:spacing w:after="0"/>
              <w:rPr>
                <w:b/>
              </w:rPr>
            </w:pPr>
            <w:r>
              <w:rPr>
                <w:b/>
              </w:rPr>
              <w:t>D</w:t>
            </w:r>
            <w:r w:rsidRPr="00C7007F">
              <w:rPr>
                <w:b/>
              </w:rPr>
              <w:t>ays</w:t>
            </w:r>
            <w:r>
              <w:rPr>
                <w:b/>
              </w:rPr>
              <w:t xml:space="preserve"> which are not a "business day" </w:t>
            </w:r>
            <w:r w:rsidR="00FC7DBA">
              <w:rPr>
                <w:b/>
              </w:rPr>
              <w:t>(additional)</w:t>
            </w:r>
            <w:r w:rsidR="00FC7DBA" w:rsidRPr="00C7007F">
              <w:rPr>
                <w:b/>
              </w:rPr>
              <w:t>:</w:t>
            </w:r>
          </w:p>
          <w:p w14:paraId="2B0EA1A2" w14:textId="255A8FE3" w:rsidR="00FC7DBA" w:rsidRPr="00E2361C" w:rsidRDefault="00FC7DBA" w:rsidP="00FC7DBA">
            <w:pPr>
              <w:pStyle w:val="DefenceNormal"/>
              <w:rPr>
                <w:b/>
              </w:rPr>
            </w:pPr>
            <w:r w:rsidRPr="0011424A">
              <w:t>(Clau</w:t>
            </w:r>
            <w:r>
              <w:t xml:space="preserve">se </w:t>
            </w:r>
            <w:r>
              <w:fldChar w:fldCharType="begin"/>
            </w:r>
            <w:r>
              <w:instrText xml:space="preserve"> REF _Ref8047175 \w \h </w:instrText>
            </w:r>
            <w:r>
              <w:fldChar w:fldCharType="separate"/>
            </w:r>
            <w:r w:rsidR="00214954">
              <w:t>1.2(m)(iii)</w:t>
            </w:r>
            <w:r>
              <w:fldChar w:fldCharType="end"/>
            </w:r>
            <w:r>
              <w:t>)</w:t>
            </w:r>
          </w:p>
        </w:tc>
        <w:tc>
          <w:tcPr>
            <w:tcW w:w="5622" w:type="dxa"/>
            <w:gridSpan w:val="5"/>
            <w:vAlign w:val="center"/>
          </w:tcPr>
          <w:p w14:paraId="6B5B7CDF" w14:textId="77777777" w:rsidR="00D3720D" w:rsidRDefault="00D3720D" w:rsidP="00FC7DBA">
            <w:pPr>
              <w:pStyle w:val="DefenceNormal"/>
              <w:tabs>
                <w:tab w:val="left" w:leader="dot" w:pos="4536"/>
              </w:tabs>
            </w:pPr>
          </w:p>
          <w:p w14:paraId="2FD2599E" w14:textId="77777777" w:rsidR="00FC7DBA" w:rsidRPr="009C3823" w:rsidRDefault="00D3720D" w:rsidP="00FC7DBA">
            <w:pPr>
              <w:pStyle w:val="DefenceNormal"/>
              <w:tabs>
                <w:tab w:val="left" w:leader="dot" w:pos="4536"/>
              </w:tabs>
            </w:pPr>
            <w:r>
              <w:t>(27, 28, 29, 30 and</w:t>
            </w:r>
            <w:r w:rsidRPr="00193D47">
              <w:t xml:space="preserve"> 31 December</w:t>
            </w:r>
            <w:r>
              <w:t>, unless otherwise stated)</w:t>
            </w:r>
          </w:p>
        </w:tc>
      </w:tr>
      <w:tr w:rsidR="00FC7DBA" w:rsidRPr="005D2C6B" w14:paraId="7B597AE0" w14:textId="77777777" w:rsidTr="00CC095C">
        <w:tc>
          <w:tcPr>
            <w:tcW w:w="3626" w:type="dxa"/>
            <w:gridSpan w:val="3"/>
          </w:tcPr>
          <w:p w14:paraId="227B5F3F" w14:textId="4E8A287C" w:rsidR="00FC7DBA" w:rsidRPr="005D2C6B" w:rsidRDefault="00FC7DBA" w:rsidP="00FC7DBA">
            <w:pPr>
              <w:pStyle w:val="DefenceNormal"/>
              <w:keepNext/>
              <w:keepLines/>
            </w:pPr>
            <w:r w:rsidRPr="005D2C6B">
              <w:rPr>
                <w:b/>
              </w:rPr>
              <w:lastRenderedPageBreak/>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214954">
              <w:rPr>
                <w:bCs/>
              </w:rPr>
              <w:t>1.3(a)</w:t>
            </w:r>
            <w:r w:rsidRPr="005D2C6B">
              <w:rPr>
                <w:bCs/>
              </w:rPr>
              <w:fldChar w:fldCharType="end"/>
            </w:r>
            <w:r w:rsidRPr="005D2C6B">
              <w:rPr>
                <w:bCs/>
              </w:rPr>
              <w:t>)</w:t>
            </w:r>
          </w:p>
        </w:tc>
        <w:tc>
          <w:tcPr>
            <w:tcW w:w="5622" w:type="dxa"/>
            <w:gridSpan w:val="5"/>
          </w:tcPr>
          <w:p w14:paraId="7201C794" w14:textId="77777777" w:rsidR="00FC7DBA" w:rsidRDefault="00FC7DBA" w:rsidP="00FC7DBA">
            <w:pPr>
              <w:pStyle w:val="DefenceNormal"/>
            </w:pPr>
          </w:p>
          <w:p w14:paraId="495274D9" w14:textId="77777777" w:rsidR="00FC7DBA" w:rsidRPr="009C3823" w:rsidRDefault="00FC7DBA" w:rsidP="00FC7DBA">
            <w:pPr>
              <w:pStyle w:val="DefenceNormal"/>
              <w:keepNext/>
              <w:keepLines/>
              <w:spacing w:before="120"/>
            </w:pPr>
            <w:r>
              <w:t>(The law in the State of New South Wales, Australia applies unless otherwise stated)</w:t>
            </w:r>
          </w:p>
        </w:tc>
      </w:tr>
      <w:tr w:rsidR="00FC7DBA" w:rsidRPr="005D2C6B" w14:paraId="524E1D71" w14:textId="77777777" w:rsidTr="00CC095C">
        <w:tc>
          <w:tcPr>
            <w:tcW w:w="9248" w:type="dxa"/>
            <w:gridSpan w:val="8"/>
          </w:tcPr>
          <w:p w14:paraId="32CBDF9B" w14:textId="22CC8A2E" w:rsidR="00FC7DBA" w:rsidRPr="009C3823" w:rsidRDefault="00FC7DBA" w:rsidP="00FC7DBA">
            <w:pPr>
              <w:pStyle w:val="DefenceSubTitle"/>
            </w:pPr>
            <w:r w:rsidRPr="009C3823">
              <w:t xml:space="preserve">CLAUSE </w:t>
            </w:r>
            <w:r w:rsidRPr="009C3823">
              <w:fldChar w:fldCharType="begin"/>
            </w:r>
            <w:r w:rsidRPr="009C3823">
              <w:instrText xml:space="preserve"> REF _Ref71640564 \w \h  \* MERGEFORMAT </w:instrText>
            </w:r>
            <w:r w:rsidRPr="009C3823">
              <w:fldChar w:fldCharType="separate"/>
            </w:r>
            <w:r w:rsidR="00214954">
              <w:t>2</w:t>
            </w:r>
            <w:r w:rsidRPr="009C3823">
              <w:fldChar w:fldCharType="end"/>
            </w:r>
            <w:r w:rsidRPr="009C3823">
              <w:t xml:space="preserve"> - COMMENCEMENT</w:t>
            </w:r>
          </w:p>
        </w:tc>
      </w:tr>
      <w:tr w:rsidR="00FC7DBA" w:rsidRPr="005D2C6B" w14:paraId="6525B05F" w14:textId="77777777" w:rsidTr="00CC095C">
        <w:tc>
          <w:tcPr>
            <w:tcW w:w="3626" w:type="dxa"/>
            <w:gridSpan w:val="3"/>
          </w:tcPr>
          <w:p w14:paraId="19CC539E" w14:textId="285B85A6" w:rsidR="00FC7DBA" w:rsidRPr="005D2C6B" w:rsidRDefault="00FC7DBA" w:rsidP="00246AD2">
            <w:pPr>
              <w:pStyle w:val="DefenceNormal"/>
            </w:pPr>
            <w:r w:rsidRPr="005D2C6B">
              <w:rPr>
                <w:b/>
              </w:rPr>
              <w:t xml:space="preserve">Date for commencement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_Ref71640710 \w \h </w:instrText>
            </w:r>
            <w:r>
              <w:instrText xml:space="preserve"> \* MERGEFORMAT </w:instrText>
            </w:r>
            <w:r w:rsidRPr="005D2C6B">
              <w:fldChar w:fldCharType="separate"/>
            </w:r>
            <w:r w:rsidR="00214954">
              <w:t>2.2(a)(ii)</w:t>
            </w:r>
            <w:r w:rsidRPr="005D2C6B">
              <w:fldChar w:fldCharType="end"/>
            </w:r>
            <w:r w:rsidRPr="005D2C6B">
              <w:t>)</w:t>
            </w:r>
          </w:p>
        </w:tc>
        <w:tc>
          <w:tcPr>
            <w:tcW w:w="5622" w:type="dxa"/>
            <w:gridSpan w:val="5"/>
            <w:vAlign w:val="center"/>
          </w:tcPr>
          <w:p w14:paraId="4EB08686" w14:textId="77777777" w:rsidR="00FC7DBA" w:rsidRPr="009C3823" w:rsidRDefault="00FC7DBA" w:rsidP="00FC7DBA">
            <w:pPr>
              <w:pStyle w:val="DefenceNormal"/>
              <w:tabs>
                <w:tab w:val="left" w:leader="dot" w:pos="4536"/>
              </w:tabs>
            </w:pPr>
          </w:p>
        </w:tc>
      </w:tr>
      <w:tr w:rsidR="00FC7DBA" w:rsidRPr="005D2C6B" w14:paraId="59CF3814" w14:textId="77777777" w:rsidTr="00CC095C">
        <w:tc>
          <w:tcPr>
            <w:tcW w:w="3626" w:type="dxa"/>
            <w:gridSpan w:val="3"/>
          </w:tcPr>
          <w:p w14:paraId="71EC29B7" w14:textId="0AEE58F5" w:rsidR="00FC7DBA" w:rsidRPr="005D2C6B" w:rsidRDefault="00FC7DBA" w:rsidP="00FC7DBA">
            <w:pPr>
              <w:pStyle w:val="DefenceNormal"/>
            </w:pPr>
            <w:r w:rsidRPr="005D2C6B">
              <w:rPr>
                <w:b/>
              </w:rPr>
              <w:t xml:space="preserve">Other conditions precedent to </w:t>
            </w:r>
            <w:r w:rsidRPr="00E2361C">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214954">
              <w:t>2.2(a)(i)C</w:t>
            </w:r>
            <w:r w:rsidRPr="005D2C6B">
              <w:fldChar w:fldCharType="end"/>
            </w:r>
            <w:r w:rsidRPr="005D2C6B">
              <w:t>)</w:t>
            </w:r>
          </w:p>
        </w:tc>
        <w:tc>
          <w:tcPr>
            <w:tcW w:w="5622" w:type="dxa"/>
            <w:gridSpan w:val="5"/>
            <w:vAlign w:val="center"/>
          </w:tcPr>
          <w:p w14:paraId="0C093F54" w14:textId="77777777" w:rsidR="00FC7DBA" w:rsidRPr="009C3823" w:rsidRDefault="00FC7DBA" w:rsidP="00FC7DBA">
            <w:pPr>
              <w:pStyle w:val="DefenceNormal"/>
              <w:tabs>
                <w:tab w:val="left" w:leader="dot" w:pos="4536"/>
              </w:tabs>
            </w:pPr>
          </w:p>
        </w:tc>
      </w:tr>
      <w:tr w:rsidR="00FC7DBA" w:rsidRPr="005D2C6B" w14:paraId="15ED9E20" w14:textId="77777777" w:rsidTr="00CC095C">
        <w:tc>
          <w:tcPr>
            <w:tcW w:w="9248" w:type="dxa"/>
            <w:gridSpan w:val="8"/>
          </w:tcPr>
          <w:p w14:paraId="7DA74ACD" w14:textId="05967E1C" w:rsidR="00FC7DBA" w:rsidRPr="009C3823" w:rsidRDefault="00FC7DBA" w:rsidP="00FC7DBA">
            <w:pPr>
              <w:pStyle w:val="DefenceSubTitle"/>
            </w:pPr>
            <w:r w:rsidRPr="009C3823">
              <w:t xml:space="preserve">CLAUSE </w:t>
            </w:r>
            <w:r w:rsidRPr="009C3823">
              <w:fldChar w:fldCharType="begin"/>
            </w:r>
            <w:r w:rsidRPr="009C3823">
              <w:instrText xml:space="preserve"> REF _Ref71641704 \w \h  \* MERGEFORMAT </w:instrText>
            </w:r>
            <w:r w:rsidRPr="009C3823">
              <w:fldChar w:fldCharType="separate"/>
            </w:r>
            <w:r w:rsidR="00214954">
              <w:t>3</w:t>
            </w:r>
            <w:r w:rsidRPr="009C3823">
              <w:fldChar w:fldCharType="end"/>
            </w:r>
            <w:r w:rsidRPr="009C3823">
              <w:t xml:space="preserve"> - PERSONNEL</w:t>
            </w:r>
          </w:p>
        </w:tc>
      </w:tr>
      <w:tr w:rsidR="00413610" w:rsidRPr="005D2C6B" w14:paraId="2DF2FC64" w14:textId="77777777" w:rsidTr="009F572F">
        <w:trPr>
          <w:trHeight w:val="430"/>
        </w:trPr>
        <w:tc>
          <w:tcPr>
            <w:tcW w:w="3626" w:type="dxa"/>
            <w:gridSpan w:val="3"/>
            <w:vMerge w:val="restart"/>
          </w:tcPr>
          <w:p w14:paraId="2041F1A6" w14:textId="731109FD" w:rsidR="00413610" w:rsidRPr="00E2361C" w:rsidRDefault="00413610" w:rsidP="00413610">
            <w:pPr>
              <w:pStyle w:val="DefenceNormal"/>
              <w:rPr>
                <w:b/>
              </w:rPr>
            </w:pPr>
            <w:r w:rsidRPr="00E2361C">
              <w:rPr>
                <w:b/>
              </w:rPr>
              <w:t>Contract Administrator</w:t>
            </w:r>
            <w:r w:rsidRPr="00D92B71">
              <w:rPr>
                <w:b/>
              </w:rPr>
              <w:t>'s representatives and their functions:</w:t>
            </w:r>
            <w:r w:rsidRPr="005D2C6B">
              <w:rPr>
                <w:b/>
                <w:bCs/>
                <w:shd w:val="clear" w:color="000000" w:fill="auto"/>
              </w:rPr>
              <w:br/>
            </w:r>
            <w:r w:rsidRPr="00D92B71">
              <w:t xml:space="preserve">(Clause </w:t>
            </w:r>
            <w:r w:rsidRPr="00D92B71">
              <w:fldChar w:fldCharType="begin"/>
            </w:r>
            <w:r w:rsidRPr="00D92B71">
              <w:instrText xml:space="preserve"> REF _Ref71632704 \w \h </w:instrText>
            </w:r>
            <w:r>
              <w:instrText xml:space="preserve"> \* MERGEFORMAT </w:instrText>
            </w:r>
            <w:r w:rsidRPr="00D92B71">
              <w:fldChar w:fldCharType="separate"/>
            </w:r>
            <w:r w:rsidR="00214954">
              <w:t>3.4</w:t>
            </w:r>
            <w:r w:rsidRPr="00D92B71">
              <w:fldChar w:fldCharType="end"/>
            </w:r>
            <w:r w:rsidRPr="00D92B71">
              <w:t>)</w:t>
            </w:r>
          </w:p>
        </w:tc>
        <w:tc>
          <w:tcPr>
            <w:tcW w:w="2504" w:type="dxa"/>
          </w:tcPr>
          <w:p w14:paraId="1CE01DB6" w14:textId="360E2A5A" w:rsidR="00413610" w:rsidRPr="009C3823" w:rsidRDefault="00413610" w:rsidP="00413610">
            <w:pPr>
              <w:pStyle w:val="DefenceNormal"/>
              <w:tabs>
                <w:tab w:val="left" w:pos="2322"/>
              </w:tabs>
              <w:rPr>
                <w:b/>
              </w:rPr>
            </w:pPr>
            <w:r w:rsidRPr="009C3823">
              <w:rPr>
                <w:b/>
              </w:rPr>
              <w:t>Representative</w:t>
            </w:r>
          </w:p>
        </w:tc>
        <w:tc>
          <w:tcPr>
            <w:tcW w:w="3118" w:type="dxa"/>
            <w:gridSpan w:val="4"/>
          </w:tcPr>
          <w:p w14:paraId="5CE08FA1" w14:textId="587B7E75" w:rsidR="00413610" w:rsidRPr="009C3823" w:rsidRDefault="00413610" w:rsidP="00413610">
            <w:pPr>
              <w:pStyle w:val="DefenceNormal"/>
              <w:tabs>
                <w:tab w:val="left" w:pos="2307"/>
              </w:tabs>
              <w:rPr>
                <w:b/>
              </w:rPr>
            </w:pPr>
            <w:r w:rsidRPr="009C3823">
              <w:rPr>
                <w:b/>
              </w:rPr>
              <w:t>Function(s)</w:t>
            </w:r>
          </w:p>
        </w:tc>
      </w:tr>
      <w:tr w:rsidR="00413610" w:rsidRPr="005D2C6B" w14:paraId="1029B128" w14:textId="77777777" w:rsidTr="009F572F">
        <w:trPr>
          <w:trHeight w:val="430"/>
        </w:trPr>
        <w:tc>
          <w:tcPr>
            <w:tcW w:w="3626" w:type="dxa"/>
            <w:gridSpan w:val="3"/>
            <w:vMerge/>
          </w:tcPr>
          <w:p w14:paraId="5E869D86" w14:textId="77777777" w:rsidR="00413610" w:rsidRPr="00E2361C" w:rsidRDefault="00413610" w:rsidP="00413610">
            <w:pPr>
              <w:pStyle w:val="DefenceNormal"/>
              <w:rPr>
                <w:b/>
              </w:rPr>
            </w:pPr>
          </w:p>
        </w:tc>
        <w:tc>
          <w:tcPr>
            <w:tcW w:w="2504" w:type="dxa"/>
          </w:tcPr>
          <w:p w14:paraId="6D560D8C" w14:textId="77777777" w:rsidR="00413610" w:rsidRPr="009C3823" w:rsidRDefault="00413610" w:rsidP="00413610">
            <w:pPr>
              <w:pStyle w:val="DefenceNormal"/>
              <w:tabs>
                <w:tab w:val="left" w:pos="2322"/>
              </w:tabs>
              <w:rPr>
                <w:b/>
              </w:rPr>
            </w:pPr>
          </w:p>
        </w:tc>
        <w:tc>
          <w:tcPr>
            <w:tcW w:w="3118" w:type="dxa"/>
            <w:gridSpan w:val="4"/>
          </w:tcPr>
          <w:p w14:paraId="195294F8" w14:textId="77777777" w:rsidR="00413610" w:rsidRPr="009C3823" w:rsidRDefault="00413610" w:rsidP="00413610">
            <w:pPr>
              <w:pStyle w:val="DefenceNormal"/>
              <w:tabs>
                <w:tab w:val="left" w:pos="2307"/>
              </w:tabs>
              <w:rPr>
                <w:b/>
              </w:rPr>
            </w:pPr>
          </w:p>
        </w:tc>
      </w:tr>
      <w:tr w:rsidR="00413610" w:rsidRPr="005D2C6B" w14:paraId="64AEF2C3" w14:textId="77777777" w:rsidTr="009F572F">
        <w:trPr>
          <w:trHeight w:val="430"/>
        </w:trPr>
        <w:tc>
          <w:tcPr>
            <w:tcW w:w="3626" w:type="dxa"/>
            <w:gridSpan w:val="3"/>
            <w:vMerge/>
          </w:tcPr>
          <w:p w14:paraId="2B33631D" w14:textId="77777777" w:rsidR="00413610" w:rsidRPr="00E2361C" w:rsidRDefault="00413610" w:rsidP="00413610">
            <w:pPr>
              <w:pStyle w:val="DefenceNormal"/>
              <w:rPr>
                <w:b/>
              </w:rPr>
            </w:pPr>
          </w:p>
        </w:tc>
        <w:tc>
          <w:tcPr>
            <w:tcW w:w="2504" w:type="dxa"/>
          </w:tcPr>
          <w:p w14:paraId="6D6E17FD" w14:textId="77777777" w:rsidR="00413610" w:rsidRPr="009C3823" w:rsidRDefault="00413610" w:rsidP="00413610">
            <w:pPr>
              <w:pStyle w:val="DefenceNormal"/>
              <w:tabs>
                <w:tab w:val="left" w:pos="2322"/>
              </w:tabs>
              <w:rPr>
                <w:b/>
              </w:rPr>
            </w:pPr>
          </w:p>
        </w:tc>
        <w:tc>
          <w:tcPr>
            <w:tcW w:w="3118" w:type="dxa"/>
            <w:gridSpan w:val="4"/>
          </w:tcPr>
          <w:p w14:paraId="339B378D" w14:textId="77777777" w:rsidR="00413610" w:rsidRPr="009C3823" w:rsidRDefault="00413610" w:rsidP="00413610">
            <w:pPr>
              <w:pStyle w:val="DefenceNormal"/>
              <w:tabs>
                <w:tab w:val="left" w:pos="2307"/>
              </w:tabs>
              <w:rPr>
                <w:b/>
              </w:rPr>
            </w:pPr>
          </w:p>
        </w:tc>
      </w:tr>
      <w:tr w:rsidR="00413610" w:rsidRPr="005D2C6B" w14:paraId="38DE341D" w14:textId="77777777" w:rsidTr="009F572F">
        <w:trPr>
          <w:trHeight w:val="430"/>
        </w:trPr>
        <w:tc>
          <w:tcPr>
            <w:tcW w:w="3626" w:type="dxa"/>
            <w:gridSpan w:val="3"/>
            <w:vMerge w:val="restart"/>
          </w:tcPr>
          <w:p w14:paraId="57D7EAA5" w14:textId="2F6530DE" w:rsidR="00413610" w:rsidRPr="005D2C6B" w:rsidRDefault="00413610" w:rsidP="00413610">
            <w:pPr>
              <w:pStyle w:val="DefenceNormal"/>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214954">
              <w:t>3.6(a)</w:t>
            </w:r>
            <w:r w:rsidRPr="005D2C6B">
              <w:fldChar w:fldCharType="end"/>
            </w:r>
            <w:r w:rsidRPr="005D2C6B">
              <w:t>)</w:t>
            </w:r>
          </w:p>
        </w:tc>
        <w:tc>
          <w:tcPr>
            <w:tcW w:w="2504" w:type="dxa"/>
          </w:tcPr>
          <w:p w14:paraId="11519E8D" w14:textId="77777777" w:rsidR="00413610" w:rsidRPr="009C3823" w:rsidRDefault="00413610" w:rsidP="00413610">
            <w:pPr>
              <w:pStyle w:val="DefenceNormal"/>
              <w:tabs>
                <w:tab w:val="left" w:pos="2322"/>
              </w:tabs>
            </w:pPr>
            <w:r w:rsidRPr="009C3823">
              <w:rPr>
                <w:b/>
              </w:rPr>
              <w:t>Person</w:t>
            </w:r>
          </w:p>
        </w:tc>
        <w:tc>
          <w:tcPr>
            <w:tcW w:w="3118" w:type="dxa"/>
            <w:gridSpan w:val="4"/>
          </w:tcPr>
          <w:p w14:paraId="033C3C33" w14:textId="77777777" w:rsidR="00413610" w:rsidRPr="009C3823" w:rsidRDefault="00413610" w:rsidP="00413610">
            <w:pPr>
              <w:pStyle w:val="DefenceNormal"/>
              <w:tabs>
                <w:tab w:val="left" w:pos="2307"/>
              </w:tabs>
            </w:pPr>
            <w:r w:rsidRPr="009C3823">
              <w:rPr>
                <w:b/>
              </w:rPr>
              <w:t>Position</w:t>
            </w:r>
          </w:p>
        </w:tc>
      </w:tr>
      <w:tr w:rsidR="00413610" w:rsidRPr="005D2C6B" w14:paraId="5651F76E" w14:textId="77777777" w:rsidTr="009F572F">
        <w:trPr>
          <w:trHeight w:val="430"/>
        </w:trPr>
        <w:tc>
          <w:tcPr>
            <w:tcW w:w="3626" w:type="dxa"/>
            <w:gridSpan w:val="3"/>
            <w:vMerge/>
          </w:tcPr>
          <w:p w14:paraId="3F82103C" w14:textId="77777777" w:rsidR="00413610" w:rsidRPr="005D2C6B" w:rsidRDefault="00413610" w:rsidP="00413610">
            <w:pPr>
              <w:pStyle w:val="DefenceNormal"/>
              <w:rPr>
                <w:b/>
              </w:rPr>
            </w:pPr>
          </w:p>
        </w:tc>
        <w:tc>
          <w:tcPr>
            <w:tcW w:w="2504" w:type="dxa"/>
          </w:tcPr>
          <w:p w14:paraId="7BB59427" w14:textId="77777777" w:rsidR="00413610" w:rsidRPr="009C3823" w:rsidRDefault="00413610" w:rsidP="00413610">
            <w:pPr>
              <w:pStyle w:val="DefenceNormal"/>
              <w:tabs>
                <w:tab w:val="left" w:pos="2282"/>
              </w:tabs>
              <w:rPr>
                <w:b/>
              </w:rPr>
            </w:pPr>
            <w:r>
              <w:t>[To be inserted following selection of the successful Tenderer]</w:t>
            </w:r>
          </w:p>
        </w:tc>
        <w:tc>
          <w:tcPr>
            <w:tcW w:w="3118" w:type="dxa"/>
            <w:gridSpan w:val="4"/>
          </w:tcPr>
          <w:p w14:paraId="00018B84" w14:textId="7AB3BAC0" w:rsidR="00413610" w:rsidRPr="009C3823" w:rsidRDefault="00413610" w:rsidP="00413610">
            <w:pPr>
              <w:pStyle w:val="DefenceNormal"/>
              <w:tabs>
                <w:tab w:val="left" w:pos="2282"/>
              </w:tabs>
              <w:rPr>
                <w:b/>
              </w:rPr>
            </w:pPr>
          </w:p>
        </w:tc>
      </w:tr>
      <w:tr w:rsidR="00413610" w:rsidRPr="005D2C6B" w14:paraId="1184E385" w14:textId="77777777" w:rsidTr="009F572F">
        <w:trPr>
          <w:trHeight w:val="430"/>
        </w:trPr>
        <w:tc>
          <w:tcPr>
            <w:tcW w:w="3626" w:type="dxa"/>
            <w:gridSpan w:val="3"/>
            <w:vMerge/>
          </w:tcPr>
          <w:p w14:paraId="218E24CF" w14:textId="77777777" w:rsidR="00413610" w:rsidRPr="005D2C6B" w:rsidRDefault="00413610" w:rsidP="00413610">
            <w:pPr>
              <w:pStyle w:val="DefenceNormal"/>
              <w:rPr>
                <w:b/>
              </w:rPr>
            </w:pPr>
          </w:p>
        </w:tc>
        <w:tc>
          <w:tcPr>
            <w:tcW w:w="2504" w:type="dxa"/>
          </w:tcPr>
          <w:p w14:paraId="6526E579" w14:textId="77777777" w:rsidR="00413610" w:rsidRPr="009C3823" w:rsidRDefault="00413610" w:rsidP="00413610">
            <w:pPr>
              <w:pStyle w:val="DefenceNormal"/>
              <w:tabs>
                <w:tab w:val="left" w:pos="2282"/>
              </w:tabs>
              <w:rPr>
                <w:b/>
              </w:rPr>
            </w:pPr>
          </w:p>
        </w:tc>
        <w:tc>
          <w:tcPr>
            <w:tcW w:w="3118" w:type="dxa"/>
            <w:gridSpan w:val="4"/>
          </w:tcPr>
          <w:p w14:paraId="203E4FB7" w14:textId="77777777" w:rsidR="00413610" w:rsidRPr="009C3823" w:rsidRDefault="00413610" w:rsidP="00413610">
            <w:pPr>
              <w:pStyle w:val="DefenceNormal"/>
              <w:tabs>
                <w:tab w:val="left" w:pos="2282"/>
              </w:tabs>
              <w:rPr>
                <w:b/>
              </w:rPr>
            </w:pPr>
          </w:p>
        </w:tc>
      </w:tr>
      <w:tr w:rsidR="00413610" w:rsidRPr="005D2C6B" w14:paraId="689F0843" w14:textId="77777777" w:rsidTr="009F572F">
        <w:trPr>
          <w:trHeight w:val="430"/>
        </w:trPr>
        <w:tc>
          <w:tcPr>
            <w:tcW w:w="3626" w:type="dxa"/>
            <w:gridSpan w:val="3"/>
            <w:vMerge/>
          </w:tcPr>
          <w:p w14:paraId="32191619" w14:textId="77777777" w:rsidR="00413610" w:rsidRPr="005D2C6B" w:rsidRDefault="00413610" w:rsidP="00413610">
            <w:pPr>
              <w:pStyle w:val="DefenceNormal"/>
              <w:rPr>
                <w:b/>
              </w:rPr>
            </w:pPr>
          </w:p>
        </w:tc>
        <w:tc>
          <w:tcPr>
            <w:tcW w:w="2504" w:type="dxa"/>
          </w:tcPr>
          <w:p w14:paraId="07717A14" w14:textId="77777777" w:rsidR="00413610" w:rsidRPr="009C3823" w:rsidRDefault="00413610" w:rsidP="00413610">
            <w:pPr>
              <w:pStyle w:val="DefenceNormal"/>
              <w:tabs>
                <w:tab w:val="left" w:pos="2282"/>
              </w:tabs>
              <w:rPr>
                <w:b/>
              </w:rPr>
            </w:pPr>
          </w:p>
        </w:tc>
        <w:tc>
          <w:tcPr>
            <w:tcW w:w="3118" w:type="dxa"/>
            <w:gridSpan w:val="4"/>
          </w:tcPr>
          <w:p w14:paraId="2764FF33" w14:textId="77777777" w:rsidR="00413610" w:rsidRPr="009C3823" w:rsidRDefault="00413610" w:rsidP="00413610">
            <w:pPr>
              <w:pStyle w:val="DefenceNormal"/>
              <w:tabs>
                <w:tab w:val="left" w:pos="2282"/>
              </w:tabs>
              <w:rPr>
                <w:b/>
              </w:rPr>
            </w:pPr>
          </w:p>
        </w:tc>
      </w:tr>
      <w:tr w:rsidR="00413610" w:rsidRPr="005D2C6B" w14:paraId="0EF189D4" w14:textId="77777777" w:rsidTr="009F572F">
        <w:trPr>
          <w:trHeight w:val="430"/>
        </w:trPr>
        <w:tc>
          <w:tcPr>
            <w:tcW w:w="3626" w:type="dxa"/>
            <w:gridSpan w:val="3"/>
            <w:vMerge/>
          </w:tcPr>
          <w:p w14:paraId="380CF025" w14:textId="77777777" w:rsidR="00413610" w:rsidRPr="005D2C6B" w:rsidRDefault="00413610" w:rsidP="00413610">
            <w:pPr>
              <w:pStyle w:val="DefenceNormal"/>
              <w:rPr>
                <w:b/>
              </w:rPr>
            </w:pPr>
          </w:p>
        </w:tc>
        <w:tc>
          <w:tcPr>
            <w:tcW w:w="2504" w:type="dxa"/>
          </w:tcPr>
          <w:p w14:paraId="6365944E" w14:textId="77777777" w:rsidR="00413610" w:rsidRPr="009C3823" w:rsidRDefault="00413610" w:rsidP="00413610">
            <w:pPr>
              <w:pStyle w:val="DefenceNormal"/>
              <w:tabs>
                <w:tab w:val="left" w:pos="2282"/>
              </w:tabs>
              <w:rPr>
                <w:b/>
              </w:rPr>
            </w:pPr>
          </w:p>
        </w:tc>
        <w:tc>
          <w:tcPr>
            <w:tcW w:w="3118" w:type="dxa"/>
            <w:gridSpan w:val="4"/>
          </w:tcPr>
          <w:p w14:paraId="4AF75E82" w14:textId="77777777" w:rsidR="00413610" w:rsidRPr="009C3823" w:rsidRDefault="00413610" w:rsidP="00413610">
            <w:pPr>
              <w:pStyle w:val="DefenceNormal"/>
              <w:tabs>
                <w:tab w:val="left" w:pos="2282"/>
              </w:tabs>
              <w:rPr>
                <w:b/>
              </w:rPr>
            </w:pPr>
          </w:p>
        </w:tc>
      </w:tr>
      <w:tr w:rsidR="00413610" w:rsidRPr="005D2C6B" w14:paraId="0DC6A2E1" w14:textId="77777777" w:rsidTr="00344F0E">
        <w:trPr>
          <w:trHeight w:val="430"/>
        </w:trPr>
        <w:tc>
          <w:tcPr>
            <w:tcW w:w="3626" w:type="dxa"/>
            <w:gridSpan w:val="3"/>
          </w:tcPr>
          <w:p w14:paraId="6341535E" w14:textId="0D682C66" w:rsidR="00413610" w:rsidRPr="005D2C6B" w:rsidRDefault="00413610" w:rsidP="00413610">
            <w:pPr>
              <w:pStyle w:val="DefenceNormal"/>
              <w:rPr>
                <w:b/>
              </w:rPr>
            </w:pPr>
            <w:r>
              <w:rPr>
                <w:b/>
              </w:rPr>
              <w:t>Meeting and reporting requirements (additional)</w:t>
            </w:r>
            <w:r w:rsidRPr="005D2C6B">
              <w:rPr>
                <w:b/>
              </w:rPr>
              <w:t>:</w:t>
            </w:r>
            <w:r w:rsidRPr="005D2C6B">
              <w:rPr>
                <w:b/>
              </w:rPr>
              <w:br/>
            </w:r>
            <w:r w:rsidRPr="005D2C6B">
              <w:t xml:space="preserve">(Clause </w:t>
            </w:r>
            <w:r>
              <w:fldChar w:fldCharType="begin"/>
            </w:r>
            <w:r>
              <w:instrText xml:space="preserve"> REF _Ref82420492 \w \h </w:instrText>
            </w:r>
            <w:r>
              <w:fldChar w:fldCharType="separate"/>
            </w:r>
            <w:r w:rsidR="00214954">
              <w:t>3.11</w:t>
            </w:r>
            <w:r>
              <w:fldChar w:fldCharType="end"/>
            </w:r>
            <w:r w:rsidRPr="005D2C6B">
              <w:t>)</w:t>
            </w:r>
          </w:p>
        </w:tc>
        <w:tc>
          <w:tcPr>
            <w:tcW w:w="5622" w:type="dxa"/>
            <w:gridSpan w:val="5"/>
          </w:tcPr>
          <w:p w14:paraId="5C2836AE" w14:textId="0A9D12A2" w:rsidR="00413610" w:rsidRPr="000C7995" w:rsidRDefault="009879EB" w:rsidP="00413610">
            <w:pPr>
              <w:pStyle w:val="DefenceNormal"/>
              <w:tabs>
                <w:tab w:val="left" w:pos="2282"/>
              </w:tabs>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85327D">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413610" w:rsidRPr="005D2C6B" w14:paraId="368ADC50" w14:textId="77777777" w:rsidTr="00CC095C">
        <w:tc>
          <w:tcPr>
            <w:tcW w:w="9248" w:type="dxa"/>
            <w:gridSpan w:val="8"/>
          </w:tcPr>
          <w:p w14:paraId="18635A46" w14:textId="5D621D71" w:rsidR="00413610" w:rsidRPr="009C3823" w:rsidRDefault="00413610" w:rsidP="00413610">
            <w:pPr>
              <w:pStyle w:val="DefenceSubTitle"/>
            </w:pPr>
            <w:r w:rsidRPr="009C3823">
              <w:t xml:space="preserve">CLAUSE </w:t>
            </w:r>
            <w:r w:rsidRPr="009C3823">
              <w:fldChar w:fldCharType="begin"/>
            </w:r>
            <w:r w:rsidRPr="009C3823">
              <w:instrText xml:space="preserve"> REF _Ref71641756 \w \h  \* MERGEFORMAT </w:instrText>
            </w:r>
            <w:r w:rsidRPr="009C3823">
              <w:fldChar w:fldCharType="separate"/>
            </w:r>
            <w:r w:rsidR="00214954">
              <w:t>4</w:t>
            </w:r>
            <w:r w:rsidRPr="009C3823">
              <w:fldChar w:fldCharType="end"/>
            </w:r>
            <w:r w:rsidRPr="009C3823">
              <w:t xml:space="preserve"> - SECURITY</w:t>
            </w:r>
          </w:p>
        </w:tc>
      </w:tr>
      <w:tr w:rsidR="00413610" w:rsidRPr="005D2C6B" w14:paraId="52B8DDA2" w14:textId="77777777" w:rsidTr="00CC095C">
        <w:tc>
          <w:tcPr>
            <w:tcW w:w="3626" w:type="dxa"/>
            <w:gridSpan w:val="3"/>
            <w:vMerge w:val="restart"/>
          </w:tcPr>
          <w:p w14:paraId="0832BB56" w14:textId="4686D977" w:rsidR="00413610" w:rsidRPr="005D2C6B" w:rsidRDefault="00413610" w:rsidP="00413610">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214954">
              <w:t>4.1</w:t>
            </w:r>
            <w:r w:rsidRPr="005D2C6B">
              <w:fldChar w:fldCharType="end"/>
            </w:r>
            <w:r w:rsidRPr="005D2C6B">
              <w:t>)</w:t>
            </w:r>
          </w:p>
        </w:tc>
        <w:tc>
          <w:tcPr>
            <w:tcW w:w="5622" w:type="dxa"/>
            <w:gridSpan w:val="5"/>
            <w:vAlign w:val="center"/>
          </w:tcPr>
          <w:p w14:paraId="1D4996A7" w14:textId="77777777" w:rsidR="00413610" w:rsidRPr="005D2C6B" w:rsidRDefault="00413610" w:rsidP="00413610">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2B25584A" w14:textId="77777777" w:rsidR="00413610" w:rsidRPr="009C3823" w:rsidRDefault="00413610" w:rsidP="00413610">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413610" w:rsidRPr="005D2C6B" w14:paraId="7DF6F133" w14:textId="77777777" w:rsidTr="00CC095C">
        <w:tc>
          <w:tcPr>
            <w:tcW w:w="3626" w:type="dxa"/>
            <w:gridSpan w:val="3"/>
            <w:vMerge/>
          </w:tcPr>
          <w:p w14:paraId="191B6606" w14:textId="77777777" w:rsidR="00413610" w:rsidRPr="005D2C6B" w:rsidRDefault="00413610" w:rsidP="00413610">
            <w:pPr>
              <w:pStyle w:val="DefenceNormal"/>
              <w:rPr>
                <w:b/>
              </w:rPr>
            </w:pPr>
          </w:p>
        </w:tc>
        <w:tc>
          <w:tcPr>
            <w:tcW w:w="5622" w:type="dxa"/>
            <w:gridSpan w:val="5"/>
            <w:vAlign w:val="center"/>
          </w:tcPr>
          <w:p w14:paraId="4B25A34F" w14:textId="77777777" w:rsidR="00413610" w:rsidRPr="009C3823" w:rsidRDefault="00413610" w:rsidP="00413610">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413610" w:rsidRPr="005D2C6B" w14:paraId="39A2CCDB" w14:textId="77777777" w:rsidTr="009F572F">
        <w:tc>
          <w:tcPr>
            <w:tcW w:w="3626" w:type="dxa"/>
            <w:gridSpan w:val="3"/>
            <w:vMerge/>
          </w:tcPr>
          <w:p w14:paraId="05903A20" w14:textId="77777777" w:rsidR="00413610" w:rsidRPr="005D2C6B" w:rsidRDefault="00413610" w:rsidP="00413610">
            <w:pPr>
              <w:pStyle w:val="DefenceNormal"/>
              <w:rPr>
                <w:b/>
              </w:rPr>
            </w:pPr>
          </w:p>
        </w:tc>
        <w:tc>
          <w:tcPr>
            <w:tcW w:w="2504" w:type="dxa"/>
          </w:tcPr>
          <w:p w14:paraId="09129633" w14:textId="77777777" w:rsidR="00413610" w:rsidRPr="00634209" w:rsidRDefault="00413610" w:rsidP="00413610">
            <w:pPr>
              <w:pStyle w:val="DefenceNormal"/>
              <w:rPr>
                <w:b/>
              </w:rPr>
            </w:pPr>
            <w:r w:rsidRPr="00E2361C">
              <w:rPr>
                <w:b/>
              </w:rPr>
              <w:t>Stage</w:t>
            </w:r>
          </w:p>
        </w:tc>
        <w:tc>
          <w:tcPr>
            <w:tcW w:w="3118" w:type="dxa"/>
            <w:gridSpan w:val="4"/>
          </w:tcPr>
          <w:p w14:paraId="2918DB53" w14:textId="77777777" w:rsidR="00413610" w:rsidRPr="00634209" w:rsidRDefault="00413610" w:rsidP="00413610">
            <w:pPr>
              <w:pStyle w:val="DefenceNormal"/>
              <w:rPr>
                <w:b/>
              </w:rPr>
            </w:pPr>
            <w:r w:rsidRPr="00634209">
              <w:rPr>
                <w:b/>
              </w:rPr>
              <w:t>Amount</w:t>
            </w:r>
          </w:p>
        </w:tc>
      </w:tr>
      <w:tr w:rsidR="00413610" w:rsidRPr="005D2C6B" w14:paraId="708D5E49" w14:textId="77777777" w:rsidTr="009F572F">
        <w:tc>
          <w:tcPr>
            <w:tcW w:w="3626" w:type="dxa"/>
            <w:gridSpan w:val="3"/>
            <w:vMerge/>
          </w:tcPr>
          <w:p w14:paraId="3599AEE6" w14:textId="77777777" w:rsidR="00413610" w:rsidRPr="005D2C6B" w:rsidRDefault="00413610" w:rsidP="00413610">
            <w:pPr>
              <w:pStyle w:val="DefenceNormal"/>
              <w:rPr>
                <w:b/>
              </w:rPr>
            </w:pPr>
          </w:p>
        </w:tc>
        <w:tc>
          <w:tcPr>
            <w:tcW w:w="2504" w:type="dxa"/>
          </w:tcPr>
          <w:p w14:paraId="63D77004" w14:textId="77777777" w:rsidR="00413610" w:rsidRPr="009C3823" w:rsidRDefault="00413610" w:rsidP="00413610">
            <w:pPr>
              <w:pStyle w:val="DefenceNormal"/>
            </w:pPr>
          </w:p>
        </w:tc>
        <w:tc>
          <w:tcPr>
            <w:tcW w:w="3118" w:type="dxa"/>
            <w:gridSpan w:val="4"/>
          </w:tcPr>
          <w:p w14:paraId="5AF127B6" w14:textId="77777777" w:rsidR="00413610" w:rsidRPr="009C3823" w:rsidRDefault="00413610" w:rsidP="00413610">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413610" w:rsidRPr="005D2C6B" w14:paraId="5C1300CA" w14:textId="77777777" w:rsidTr="009F572F">
        <w:tc>
          <w:tcPr>
            <w:tcW w:w="3626" w:type="dxa"/>
            <w:gridSpan w:val="3"/>
            <w:vMerge/>
          </w:tcPr>
          <w:p w14:paraId="7A67094E" w14:textId="77777777" w:rsidR="00413610" w:rsidRPr="005D2C6B" w:rsidRDefault="00413610" w:rsidP="00413610">
            <w:pPr>
              <w:pStyle w:val="DefenceNormal"/>
              <w:rPr>
                <w:b/>
              </w:rPr>
            </w:pPr>
          </w:p>
        </w:tc>
        <w:tc>
          <w:tcPr>
            <w:tcW w:w="2504" w:type="dxa"/>
          </w:tcPr>
          <w:p w14:paraId="5DDD0007" w14:textId="77777777" w:rsidR="00413610" w:rsidRPr="009C3823" w:rsidRDefault="00413610" w:rsidP="00413610">
            <w:pPr>
              <w:pStyle w:val="DefenceNormal"/>
            </w:pPr>
          </w:p>
        </w:tc>
        <w:tc>
          <w:tcPr>
            <w:tcW w:w="3118" w:type="dxa"/>
            <w:gridSpan w:val="4"/>
          </w:tcPr>
          <w:p w14:paraId="0256EEC7" w14:textId="77777777" w:rsidR="00413610" w:rsidRPr="009C3823" w:rsidRDefault="00413610" w:rsidP="00413610">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413610" w:rsidRPr="005D2C6B" w14:paraId="3CC977B0" w14:textId="77777777" w:rsidTr="009F572F">
        <w:tc>
          <w:tcPr>
            <w:tcW w:w="3626" w:type="dxa"/>
            <w:gridSpan w:val="3"/>
            <w:vMerge/>
          </w:tcPr>
          <w:p w14:paraId="60121D93" w14:textId="77777777" w:rsidR="00413610" w:rsidRPr="005D2C6B" w:rsidRDefault="00413610" w:rsidP="00413610">
            <w:pPr>
              <w:pStyle w:val="DefenceNormal"/>
              <w:rPr>
                <w:b/>
              </w:rPr>
            </w:pPr>
          </w:p>
        </w:tc>
        <w:tc>
          <w:tcPr>
            <w:tcW w:w="2504" w:type="dxa"/>
          </w:tcPr>
          <w:p w14:paraId="3205793A" w14:textId="77777777" w:rsidR="00413610" w:rsidRPr="009C3823" w:rsidRDefault="00413610" w:rsidP="00413610">
            <w:pPr>
              <w:pStyle w:val="DefenceNormal"/>
            </w:pPr>
          </w:p>
        </w:tc>
        <w:tc>
          <w:tcPr>
            <w:tcW w:w="3118" w:type="dxa"/>
            <w:gridSpan w:val="4"/>
          </w:tcPr>
          <w:p w14:paraId="17088455" w14:textId="77777777" w:rsidR="00413610" w:rsidRPr="009C3823" w:rsidRDefault="00413610" w:rsidP="00413610">
            <w:pPr>
              <w:pStyle w:val="DefenceNormal"/>
            </w:pPr>
            <w:r w:rsidRPr="00F80619">
              <w:t xml:space="preserve">$        or         % of the </w:t>
            </w:r>
            <w:r w:rsidRPr="00E2361C">
              <w:t>Contract Price</w:t>
            </w:r>
            <w:r w:rsidRPr="00F80619">
              <w:t xml:space="preserve"> </w:t>
            </w:r>
            <w:r w:rsidRPr="009C3823">
              <w:t xml:space="preserve">(in the form of two </w:t>
            </w:r>
            <w:r w:rsidRPr="00E2361C">
              <w:t xml:space="preserve">Approved </w:t>
            </w:r>
            <w:r w:rsidRPr="00E2361C">
              <w:lastRenderedPageBreak/>
              <w:t>Securities</w:t>
            </w:r>
            <w:r w:rsidRPr="009C3823">
              <w:t>, each for 50% of this amount).</w:t>
            </w:r>
          </w:p>
        </w:tc>
      </w:tr>
      <w:tr w:rsidR="00413610" w:rsidRPr="005D2C6B" w14:paraId="3718E731" w14:textId="77777777" w:rsidTr="009F572F">
        <w:tc>
          <w:tcPr>
            <w:tcW w:w="3626" w:type="dxa"/>
            <w:gridSpan w:val="3"/>
            <w:vMerge/>
          </w:tcPr>
          <w:p w14:paraId="1801675E" w14:textId="77777777" w:rsidR="00413610" w:rsidRPr="005D2C6B" w:rsidRDefault="00413610" w:rsidP="00413610">
            <w:pPr>
              <w:pStyle w:val="DefenceNormal"/>
              <w:rPr>
                <w:b/>
              </w:rPr>
            </w:pPr>
          </w:p>
        </w:tc>
        <w:tc>
          <w:tcPr>
            <w:tcW w:w="2504" w:type="dxa"/>
          </w:tcPr>
          <w:p w14:paraId="08E73F1E" w14:textId="77777777" w:rsidR="00413610" w:rsidRPr="009C3823" w:rsidRDefault="00413610" w:rsidP="00413610">
            <w:pPr>
              <w:pStyle w:val="DefenceNormal"/>
            </w:pPr>
          </w:p>
        </w:tc>
        <w:tc>
          <w:tcPr>
            <w:tcW w:w="3118" w:type="dxa"/>
            <w:gridSpan w:val="4"/>
          </w:tcPr>
          <w:p w14:paraId="2A6D1DB1" w14:textId="77777777" w:rsidR="00413610" w:rsidRPr="009C3823" w:rsidRDefault="00413610" w:rsidP="00413610">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413610" w:rsidRPr="005D2C6B" w14:paraId="6ABD2F81" w14:textId="77777777" w:rsidTr="00892B60">
        <w:tc>
          <w:tcPr>
            <w:tcW w:w="3626" w:type="dxa"/>
            <w:gridSpan w:val="3"/>
          </w:tcPr>
          <w:p w14:paraId="516A1F1D" w14:textId="77777777" w:rsidR="00413610" w:rsidRPr="00CC095C" w:rsidRDefault="00413610" w:rsidP="00413610">
            <w:pPr>
              <w:tabs>
                <w:tab w:val="left" w:pos="-1009"/>
                <w:tab w:val="left" w:pos="0"/>
                <w:tab w:val="left" w:pos="1009"/>
                <w:tab w:val="left" w:pos="2018"/>
                <w:tab w:val="left" w:pos="3027"/>
                <w:tab w:val="left" w:pos="4036"/>
              </w:tabs>
              <w:spacing w:after="0"/>
              <w:rPr>
                <w:b/>
              </w:rPr>
            </w:pPr>
            <w:r w:rsidRPr="00CC095C">
              <w:rPr>
                <w:b/>
              </w:rPr>
              <w:t xml:space="preserve">Deed of Guarantee, Undertaking and Substitution: </w:t>
            </w:r>
          </w:p>
          <w:p w14:paraId="6F386CFB" w14:textId="565BCE32" w:rsidR="00413610" w:rsidRPr="005D2C6B" w:rsidRDefault="00413610" w:rsidP="00413610">
            <w:pPr>
              <w:tabs>
                <w:tab w:val="left" w:pos="-1009"/>
                <w:tab w:val="left" w:pos="0"/>
                <w:tab w:val="left" w:pos="1009"/>
                <w:tab w:val="left" w:pos="2018"/>
                <w:tab w:val="left" w:pos="3027"/>
                <w:tab w:val="left" w:pos="4036"/>
              </w:tabs>
            </w:pPr>
            <w:r>
              <w:t xml:space="preserve">(Clause </w:t>
            </w:r>
            <w:r>
              <w:fldChar w:fldCharType="begin"/>
            </w:r>
            <w:r>
              <w:instrText xml:space="preserve"> REF _Ref72139531 \n \h  \* MERGEFORMAT </w:instrText>
            </w:r>
            <w:r>
              <w:fldChar w:fldCharType="separate"/>
            </w:r>
            <w:r w:rsidR="00214954">
              <w:t>4.4</w:t>
            </w:r>
            <w:r>
              <w:fldChar w:fldCharType="end"/>
            </w:r>
            <w:r>
              <w:t>)</w:t>
            </w:r>
          </w:p>
        </w:tc>
        <w:tc>
          <w:tcPr>
            <w:tcW w:w="5622" w:type="dxa"/>
            <w:gridSpan w:val="5"/>
            <w:vAlign w:val="center"/>
          </w:tcPr>
          <w:p w14:paraId="62B9C408" w14:textId="2E240393" w:rsidR="00413610" w:rsidRDefault="00413610" w:rsidP="00413610">
            <w:pPr>
              <w:pStyle w:val="DefenceNormal"/>
              <w:ind w:right="162"/>
            </w:pPr>
            <w:r w:rsidRPr="005D2C6B">
              <w:t xml:space="preserve">Clause </w:t>
            </w:r>
            <w:r>
              <w:fldChar w:fldCharType="begin"/>
            </w:r>
            <w:r>
              <w:instrText xml:space="preserve"> REF _Ref72139531 \n \h  \* MERGEFORMAT </w:instrText>
            </w:r>
            <w:r>
              <w:fldChar w:fldCharType="separate"/>
            </w:r>
            <w:r w:rsidR="00214954">
              <w:t>4.4</w:t>
            </w:r>
            <w:r>
              <w:fldChar w:fldCharType="end"/>
            </w:r>
            <w:r w:rsidRPr="005D2C6B">
              <w:t xml:space="preserve"> </w:t>
            </w:r>
            <w:r w:rsidR="003B0008" w:rsidRPr="003B0008">
              <w:rPr>
                <w:iCs/>
              </w:rPr>
              <w:t>[does/does not]</w:t>
            </w:r>
            <w:r w:rsidRPr="005D2C6B">
              <w:rPr>
                <w:bCs/>
              </w:rPr>
              <w:t xml:space="preserve"> </w:t>
            </w:r>
            <w:r w:rsidRPr="005D2C6B">
              <w:t>apply.</w:t>
            </w:r>
            <w:r w:rsidR="00454C44">
              <w:t xml:space="preserve"> </w:t>
            </w:r>
            <w:r w:rsidR="00454C44" w:rsidRPr="009C3A38">
              <w:t>[To be inserted following selection of the successful Tenderer</w:t>
            </w:r>
            <w:r w:rsidR="00454C44">
              <w:t xml:space="preserve"> and subject to completion of Financial Viability Assessment</w:t>
            </w:r>
            <w:r w:rsidR="00454C44" w:rsidRPr="009C3A38">
              <w:t>]</w:t>
            </w:r>
            <w:r w:rsidRPr="005D2C6B">
              <w:br/>
              <w:t xml:space="preserve">(Clause </w:t>
            </w:r>
            <w:r>
              <w:fldChar w:fldCharType="begin"/>
            </w:r>
            <w:r>
              <w:instrText xml:space="preserve"> REF _Ref72139531 \n \h  \* MERGEFORMAT </w:instrText>
            </w:r>
            <w:r>
              <w:fldChar w:fldCharType="separate"/>
            </w:r>
            <w:r w:rsidR="00214954">
              <w:t>4.4</w:t>
            </w:r>
            <w:r>
              <w:fldChar w:fldCharType="end"/>
            </w:r>
            <w:r w:rsidRPr="005D2C6B">
              <w:t xml:space="preserve"> appl</w:t>
            </w:r>
            <w:r w:rsidR="004C203B">
              <w:t>ies</w:t>
            </w:r>
            <w:r w:rsidRPr="005D2C6B">
              <w:t xml:space="preserve"> unless otherwise stated)</w:t>
            </w:r>
          </w:p>
          <w:p w14:paraId="0BA241A6" w14:textId="30F8BBF5" w:rsidR="00413610" w:rsidDel="002664C9" w:rsidRDefault="00413610" w:rsidP="00413610">
            <w:pPr>
              <w:pStyle w:val="DefenceNormal"/>
              <w:ind w:right="162"/>
              <w:rPr>
                <w:shd w:val="clear" w:color="000000" w:fill="auto"/>
              </w:rPr>
            </w:pPr>
            <w:r>
              <w:t xml:space="preserve">If clause </w:t>
            </w:r>
            <w:r>
              <w:fldChar w:fldCharType="begin"/>
            </w:r>
            <w:r>
              <w:instrText xml:space="preserve"> REF _Ref72139531 \n \h  \* MERGEFORMAT </w:instrText>
            </w:r>
            <w:r>
              <w:fldChar w:fldCharType="separate"/>
            </w:r>
            <w:r w:rsidR="00214954">
              <w:t>4.4</w:t>
            </w:r>
            <w:r>
              <w:fldChar w:fldCharType="end"/>
            </w:r>
            <w:r>
              <w:t xml:space="preserve"> applies, the Related Body Corporate of the Contractor is: </w:t>
            </w:r>
            <w:r w:rsidRPr="009C3A38">
              <w:t>[To be inserted following selection of the successful Tenderer]</w:t>
            </w:r>
          </w:p>
        </w:tc>
      </w:tr>
      <w:tr w:rsidR="00413610" w:rsidRPr="005D2C6B" w14:paraId="4BEE79C3" w14:textId="77777777" w:rsidTr="00CC095C">
        <w:tc>
          <w:tcPr>
            <w:tcW w:w="9248" w:type="dxa"/>
            <w:gridSpan w:val="8"/>
            <w:vAlign w:val="center"/>
          </w:tcPr>
          <w:p w14:paraId="76D45C86" w14:textId="6EA6B8A4" w:rsidR="00413610" w:rsidRPr="005D2C6B" w:rsidRDefault="00413610" w:rsidP="00413610">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214954">
              <w:t>5</w:t>
            </w:r>
            <w:r w:rsidRPr="005D2C6B">
              <w:fldChar w:fldCharType="end"/>
            </w:r>
            <w:r w:rsidRPr="005D2C6B">
              <w:t xml:space="preserve"> - RISKS AND INSURANCE</w:t>
            </w:r>
          </w:p>
        </w:tc>
      </w:tr>
      <w:tr w:rsidR="00413610" w:rsidRPr="005D2C6B" w14:paraId="612FAF8B" w14:textId="77777777" w:rsidTr="00CC095C">
        <w:trPr>
          <w:trHeight w:val="646"/>
        </w:trPr>
        <w:tc>
          <w:tcPr>
            <w:tcW w:w="3626" w:type="dxa"/>
            <w:gridSpan w:val="3"/>
            <w:vMerge w:val="restart"/>
          </w:tcPr>
          <w:p w14:paraId="16C21C10" w14:textId="4B30A017" w:rsidR="00413610" w:rsidRPr="00E15378" w:rsidRDefault="00413610" w:rsidP="00413610">
            <w:pPr>
              <w:pStyle w:val="DefenceNormal"/>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214954">
              <w:t>5.4</w:t>
            </w:r>
            <w:r>
              <w:fldChar w:fldCharType="end"/>
            </w:r>
            <w:r w:rsidRPr="0022056A">
              <w:t xml:space="preserve">) </w:t>
            </w:r>
          </w:p>
        </w:tc>
        <w:tc>
          <w:tcPr>
            <w:tcW w:w="5622" w:type="dxa"/>
            <w:gridSpan w:val="5"/>
          </w:tcPr>
          <w:p w14:paraId="2FBB4CB5" w14:textId="77777777" w:rsidR="00413610" w:rsidRDefault="00413610" w:rsidP="00413610">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3F7A8CC0" w14:textId="77777777" w:rsidR="00413610" w:rsidRDefault="00413610" w:rsidP="00413610">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5B768926" w14:textId="77777777" w:rsidR="00413610" w:rsidRPr="00771F80" w:rsidRDefault="00413610" w:rsidP="00413610">
            <w:pPr>
              <w:pStyle w:val="DefenceNormal"/>
              <w:rPr>
                <w:b/>
              </w:rPr>
            </w:pPr>
            <w:r w:rsidRPr="00E2361C">
              <w:rPr>
                <w:b/>
              </w:rPr>
              <w:t>Construction Risks Insurance</w:t>
            </w:r>
          </w:p>
          <w:p w14:paraId="6D786A1E" w14:textId="77777777" w:rsidR="00413610" w:rsidRPr="00771F80" w:rsidRDefault="00413610" w:rsidP="00413610">
            <w:pPr>
              <w:pStyle w:val="DefenceNormal"/>
            </w:pPr>
            <w:r w:rsidRPr="00771F80">
              <w:t>Amount of Cover:</w:t>
            </w:r>
          </w:p>
          <w:p w14:paraId="3F8BEFA5" w14:textId="77777777" w:rsidR="00413610" w:rsidRPr="00771F80" w:rsidRDefault="00413610" w:rsidP="00413610">
            <w:pPr>
              <w:pStyle w:val="DefenceNormal"/>
              <w:ind w:left="964" w:hanging="964"/>
            </w:pPr>
            <w:r w:rsidRPr="00771F80">
              <w:t>(a)</w:t>
            </w:r>
            <w:r w:rsidRPr="00771F80">
              <w:tab/>
              <w:t>$</w:t>
            </w:r>
            <w:r w:rsidRPr="00771F80">
              <w:br/>
              <w:t xml:space="preserve">(the </w:t>
            </w:r>
            <w:r w:rsidRPr="00E2361C">
              <w:t>Contract Price</w:t>
            </w:r>
            <w:r w:rsidRPr="00771F80">
              <w:t xml:space="preserve"> if no amount is specified);</w:t>
            </w:r>
          </w:p>
          <w:p w14:paraId="76755266" w14:textId="77777777" w:rsidR="00413610" w:rsidRPr="00771F80" w:rsidRDefault="00413610" w:rsidP="00413610">
            <w:pPr>
              <w:pStyle w:val="DefenceNormal"/>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0DE6FB82" w14:textId="77777777" w:rsidR="00413610" w:rsidRPr="00771F80" w:rsidRDefault="00413610" w:rsidP="00413610">
            <w:pPr>
              <w:pStyle w:val="DefenceNormal"/>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714B65CB" w14:textId="77777777" w:rsidR="00413610" w:rsidRPr="00771F80" w:rsidRDefault="00413610" w:rsidP="00413610">
            <w:pPr>
              <w:pStyle w:val="DefenceNormal"/>
              <w:ind w:left="964" w:hanging="964"/>
            </w:pPr>
            <w:r w:rsidRPr="00771F80">
              <w:t>(d)</w:t>
            </w:r>
            <w:r w:rsidRPr="00771F80">
              <w:tab/>
              <w:t xml:space="preserve">$            for the value of materials or things to be supplied by the </w:t>
            </w:r>
            <w:r w:rsidRPr="00E2361C">
              <w:t>Commonwealth</w:t>
            </w:r>
            <w:r w:rsidRPr="00771F80">
              <w:t>; and</w:t>
            </w:r>
          </w:p>
          <w:p w14:paraId="748D0618" w14:textId="77777777" w:rsidR="00413610" w:rsidRPr="00E15378" w:rsidRDefault="00413610" w:rsidP="00413610">
            <w:pPr>
              <w:pStyle w:val="DefenceNormal"/>
              <w:ind w:left="964" w:hanging="964"/>
              <w:rPr>
                <w:highlight w:val="cyan"/>
              </w:rPr>
            </w:pPr>
            <w:r w:rsidRPr="00771F80">
              <w:t>(e)</w:t>
            </w:r>
            <w:r w:rsidRPr="00771F80">
              <w:tab/>
              <w:t xml:space="preserve">         % of the total of the amounts in (a) to (d) to cover escalation costs.</w:t>
            </w:r>
          </w:p>
        </w:tc>
      </w:tr>
      <w:tr w:rsidR="00413610" w:rsidRPr="005D2C6B" w14:paraId="3D06D56E" w14:textId="77777777" w:rsidTr="00CC095C">
        <w:tc>
          <w:tcPr>
            <w:tcW w:w="3626" w:type="dxa"/>
            <w:gridSpan w:val="3"/>
            <w:vMerge/>
          </w:tcPr>
          <w:p w14:paraId="7D6E45D4"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shd w:val="clear" w:color="auto" w:fill="auto"/>
          </w:tcPr>
          <w:p w14:paraId="0A79CA28" w14:textId="77777777" w:rsidR="00413610" w:rsidRPr="00771F80" w:rsidRDefault="00413610" w:rsidP="00413610">
            <w:pPr>
              <w:pStyle w:val="DefenceNormal"/>
            </w:pPr>
            <w:r w:rsidRPr="00E2361C">
              <w:rPr>
                <w:b/>
              </w:rPr>
              <w:t>Public Liability Insurance</w:t>
            </w:r>
          </w:p>
          <w:p w14:paraId="7D4D28FC" w14:textId="77777777" w:rsidR="00413610" w:rsidRPr="00771F80" w:rsidRDefault="00413610" w:rsidP="00413610">
            <w:pPr>
              <w:pStyle w:val="DefenceNormal"/>
            </w:pPr>
            <w:r w:rsidRPr="00771F80">
              <w:t xml:space="preserve">If written on an occurrence basis: </w:t>
            </w:r>
          </w:p>
          <w:p w14:paraId="142A3E31" w14:textId="77777777" w:rsidR="00413610" w:rsidRPr="00771F80" w:rsidRDefault="00413610" w:rsidP="00413610">
            <w:pPr>
              <w:pStyle w:val="DefenceNormal"/>
            </w:pPr>
            <w:r w:rsidRPr="00771F80">
              <w:t>Amount of Cover: $           for each and every occurrence for public liability claims</w:t>
            </w:r>
          </w:p>
          <w:p w14:paraId="33A08DFB" w14:textId="77777777" w:rsidR="00413610" w:rsidRPr="00771F80" w:rsidRDefault="00413610" w:rsidP="00413610">
            <w:pPr>
              <w:pStyle w:val="DefenceNormal"/>
            </w:pPr>
            <w:r w:rsidRPr="00771F80">
              <w:t xml:space="preserve">If written on a claims made basis: </w:t>
            </w:r>
          </w:p>
          <w:p w14:paraId="3173A828" w14:textId="77777777" w:rsidR="00413610" w:rsidRPr="00E15378" w:rsidRDefault="00413610" w:rsidP="00413610">
            <w:pPr>
              <w:pStyle w:val="DefenceNormal"/>
              <w:rPr>
                <w:b/>
                <w:highlight w:val="cyan"/>
              </w:rPr>
            </w:pPr>
            <w:r w:rsidRPr="00771F80">
              <w:t>Amount of Cover: $       per claim and $      in the aggregate</w:t>
            </w:r>
          </w:p>
        </w:tc>
      </w:tr>
      <w:tr w:rsidR="00413610" w:rsidRPr="005D2C6B" w14:paraId="12DCE163" w14:textId="77777777" w:rsidTr="00CC095C">
        <w:tc>
          <w:tcPr>
            <w:tcW w:w="3610" w:type="dxa"/>
          </w:tcPr>
          <w:p w14:paraId="4A36C111" w14:textId="77777777" w:rsidR="00413610" w:rsidRPr="00E15378" w:rsidRDefault="00413610" w:rsidP="00413610">
            <w:pPr>
              <w:tabs>
                <w:tab w:val="left" w:pos="-1009"/>
                <w:tab w:val="left" w:pos="0"/>
                <w:tab w:val="left" w:pos="1911"/>
                <w:tab w:val="left" w:pos="4787"/>
                <w:tab w:val="left" w:pos="5696"/>
              </w:tabs>
              <w:rPr>
                <w:highlight w:val="cyan"/>
              </w:rPr>
            </w:pPr>
          </w:p>
        </w:tc>
        <w:tc>
          <w:tcPr>
            <w:tcW w:w="5638" w:type="dxa"/>
            <w:gridSpan w:val="7"/>
          </w:tcPr>
          <w:p w14:paraId="3199766E" w14:textId="77777777" w:rsidR="00413610" w:rsidRPr="00771F80" w:rsidRDefault="00413610" w:rsidP="00413610">
            <w:pPr>
              <w:pStyle w:val="DefenceNormal"/>
              <w:rPr>
                <w:b/>
              </w:rPr>
            </w:pPr>
            <w:r w:rsidRPr="00E2361C">
              <w:rPr>
                <w:b/>
              </w:rPr>
              <w:t>Workers Compensation Insurance</w:t>
            </w:r>
            <w:r>
              <w:rPr>
                <w:b/>
              </w:rPr>
              <w:t xml:space="preserve"> </w:t>
            </w:r>
          </w:p>
          <w:p w14:paraId="676117DA" w14:textId="77777777" w:rsidR="00413610" w:rsidRPr="00E15378" w:rsidRDefault="00413610" w:rsidP="00413610">
            <w:pPr>
              <w:pStyle w:val="DefenceNormal"/>
              <w:rPr>
                <w:highlight w:val="cyan"/>
              </w:rPr>
            </w:pPr>
            <w:r w:rsidRPr="00771F80">
              <w:t xml:space="preserve">Amount of Cover: </w:t>
            </w:r>
            <w:r>
              <w:t>The minimum amounts</w:t>
            </w:r>
            <w:r w:rsidRPr="00771F80">
              <w:t xml:space="preserve"> </w:t>
            </w:r>
            <w:r>
              <w:t>prescribed</w:t>
            </w:r>
            <w:r w:rsidRPr="00771F80">
              <w:t xml:space="preserve"> by</w:t>
            </w:r>
            <w:r>
              <w:t xml:space="preserve"> statute</w:t>
            </w:r>
            <w:r w:rsidRPr="000C4EBF">
              <w:t xml:space="preserve"> in </w:t>
            </w:r>
            <w:r>
              <w:t>each</w:t>
            </w:r>
            <w:r w:rsidRPr="000C4EBF">
              <w:t xml:space="preserve"> State or Territory</w:t>
            </w:r>
            <w:r>
              <w:t xml:space="preserve"> or international jurisdiction </w:t>
            </w:r>
            <w:r w:rsidRPr="000C4EBF">
              <w:t>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 xml:space="preserve">. </w:t>
            </w:r>
          </w:p>
        </w:tc>
      </w:tr>
      <w:tr w:rsidR="00413610" w:rsidRPr="005D2C6B" w14:paraId="39B9F9B0" w14:textId="77777777" w:rsidTr="00CC095C">
        <w:tc>
          <w:tcPr>
            <w:tcW w:w="3626" w:type="dxa"/>
            <w:gridSpan w:val="3"/>
          </w:tcPr>
          <w:p w14:paraId="3EBF489D"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tcPr>
          <w:p w14:paraId="4B518AF9" w14:textId="77777777" w:rsidR="00413610" w:rsidRPr="00771F80" w:rsidRDefault="00413610" w:rsidP="00413610">
            <w:pPr>
              <w:pStyle w:val="DefenceNormal"/>
              <w:rPr>
                <w:b/>
              </w:rPr>
            </w:pPr>
            <w:r w:rsidRPr="00E2361C">
              <w:rPr>
                <w:b/>
              </w:rPr>
              <w:t>Employers' Liability Insurance</w:t>
            </w:r>
          </w:p>
          <w:p w14:paraId="124D476E" w14:textId="77777777" w:rsidR="00413610" w:rsidRPr="00E15378" w:rsidRDefault="00413610" w:rsidP="00413610">
            <w:pPr>
              <w:pStyle w:val="DefenceNormal"/>
              <w:rPr>
                <w:b/>
                <w:highlight w:val="cyan"/>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 xml:space="preserve">. </w:t>
            </w:r>
          </w:p>
        </w:tc>
      </w:tr>
      <w:tr w:rsidR="00413610" w:rsidRPr="005D2C6B" w14:paraId="58A46A72" w14:textId="77777777" w:rsidTr="00CC095C">
        <w:tc>
          <w:tcPr>
            <w:tcW w:w="3626" w:type="dxa"/>
            <w:gridSpan w:val="3"/>
          </w:tcPr>
          <w:p w14:paraId="2EACADA7"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tcPr>
          <w:p w14:paraId="318EBBE8" w14:textId="77777777" w:rsidR="00413610" w:rsidRPr="00D247C8" w:rsidRDefault="00413610" w:rsidP="00413610">
            <w:pPr>
              <w:pStyle w:val="DefenceNormal"/>
              <w:rPr>
                <w:b/>
              </w:rPr>
            </w:pPr>
            <w:r w:rsidRPr="00E2361C">
              <w:rPr>
                <w:b/>
              </w:rPr>
              <w:t>Professional Indemnity Insurance</w:t>
            </w:r>
          </w:p>
          <w:p w14:paraId="4BCB7DC2" w14:textId="77777777" w:rsidR="00413610" w:rsidRPr="00E15378" w:rsidRDefault="00413610" w:rsidP="00413610">
            <w:pPr>
              <w:pStyle w:val="DefenceNormal"/>
              <w:rPr>
                <w:highlight w:val="cyan"/>
              </w:rPr>
            </w:pPr>
            <w:r w:rsidRPr="00D247C8">
              <w:t>Amount of Cover: $       per claim and $      in the aggregate</w:t>
            </w:r>
          </w:p>
        </w:tc>
      </w:tr>
      <w:tr w:rsidR="00413610" w:rsidRPr="005D2C6B" w14:paraId="549ECB08" w14:textId="77777777" w:rsidTr="00CC095C">
        <w:tc>
          <w:tcPr>
            <w:tcW w:w="3626" w:type="dxa"/>
            <w:gridSpan w:val="3"/>
          </w:tcPr>
          <w:p w14:paraId="369471A1"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tcPr>
          <w:p w14:paraId="77D7FBA3" w14:textId="77777777" w:rsidR="00413610" w:rsidRPr="00771F80" w:rsidRDefault="00413610" w:rsidP="00413610">
            <w:pPr>
              <w:pStyle w:val="DefenceNormal"/>
              <w:rPr>
                <w:b/>
              </w:rPr>
            </w:pPr>
            <w:r w:rsidRPr="00E2361C">
              <w:rPr>
                <w:b/>
              </w:rPr>
              <w:t>Errors and Omissions Insurance</w:t>
            </w:r>
          </w:p>
          <w:p w14:paraId="33DD875D" w14:textId="77777777" w:rsidR="00413610" w:rsidRPr="00D247C8" w:rsidRDefault="00413610" w:rsidP="00413610">
            <w:pPr>
              <w:pStyle w:val="DefenceNormal"/>
              <w:rPr>
                <w:b/>
              </w:rPr>
            </w:pPr>
            <w:r w:rsidRPr="00771F80">
              <w:t>Amount of Cover: $       per claim and $       in the aggregate</w:t>
            </w:r>
            <w:r>
              <w:t>.</w:t>
            </w:r>
            <w:r w:rsidRPr="00D247C8" w:rsidDel="00D57EFB">
              <w:rPr>
                <w:b/>
                <w:i/>
                <w:iCs/>
              </w:rPr>
              <w:t xml:space="preserve"> </w:t>
            </w:r>
          </w:p>
        </w:tc>
      </w:tr>
      <w:tr w:rsidR="00413610" w:rsidRPr="005D2C6B" w14:paraId="312375F7" w14:textId="77777777" w:rsidTr="00CC095C">
        <w:tc>
          <w:tcPr>
            <w:tcW w:w="3626" w:type="dxa"/>
            <w:gridSpan w:val="3"/>
          </w:tcPr>
          <w:p w14:paraId="6ADFE059"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tcPr>
          <w:p w14:paraId="29AEAC7F" w14:textId="77777777" w:rsidR="00413610" w:rsidRPr="001B0AC7" w:rsidRDefault="00413610" w:rsidP="00413610">
            <w:pPr>
              <w:pStyle w:val="DefenceNormal"/>
            </w:pPr>
            <w:r w:rsidRPr="001B0AC7">
              <w:rPr>
                <w:b/>
              </w:rPr>
              <w:t>Marine Transit Insurance</w:t>
            </w:r>
          </w:p>
          <w:p w14:paraId="2D1C48D9" w14:textId="77777777" w:rsidR="00413610" w:rsidRPr="00D247C8" w:rsidRDefault="00413610" w:rsidP="00413610">
            <w:pPr>
              <w:pStyle w:val="DefenceNormal"/>
              <w:rPr>
                <w:b/>
              </w:rPr>
            </w:pPr>
            <w:r w:rsidRPr="001B0AC7">
              <w:t>Amount of cover:  An amount of not less than the full replacement value of the relevant item of property being transferred, plus a provision for the costs of freight, insurance, taxes and duties as may be applicable.</w:t>
            </w:r>
          </w:p>
        </w:tc>
      </w:tr>
      <w:tr w:rsidR="00413610" w:rsidRPr="005D2C6B" w14:paraId="15FC89FA" w14:textId="77777777" w:rsidTr="00CC095C">
        <w:tc>
          <w:tcPr>
            <w:tcW w:w="3626" w:type="dxa"/>
            <w:gridSpan w:val="3"/>
          </w:tcPr>
          <w:p w14:paraId="387142FF" w14:textId="77777777" w:rsidR="00413610" w:rsidRPr="00E15378" w:rsidRDefault="00413610" w:rsidP="00413610">
            <w:pPr>
              <w:tabs>
                <w:tab w:val="left" w:pos="-1009"/>
                <w:tab w:val="left" w:pos="0"/>
                <w:tab w:val="left" w:pos="1911"/>
                <w:tab w:val="left" w:pos="4787"/>
                <w:tab w:val="left" w:pos="5696"/>
              </w:tabs>
              <w:rPr>
                <w:highlight w:val="cyan"/>
              </w:rPr>
            </w:pPr>
          </w:p>
        </w:tc>
        <w:tc>
          <w:tcPr>
            <w:tcW w:w="5622" w:type="dxa"/>
            <w:gridSpan w:val="5"/>
          </w:tcPr>
          <w:p w14:paraId="6C24084D" w14:textId="2D168EFF" w:rsidR="00413610" w:rsidRPr="00D247C8" w:rsidRDefault="00413610" w:rsidP="00413610">
            <w:pPr>
              <w:pStyle w:val="DefenceNormal"/>
            </w:pPr>
            <w:r w:rsidRPr="00D247C8">
              <w:rPr>
                <w:b/>
              </w:rPr>
              <w:t xml:space="preserve">Other Insurances: </w:t>
            </w:r>
            <w:r w:rsidRPr="00D247C8">
              <w:t xml:space="preserve">(Clause </w:t>
            </w:r>
            <w:r w:rsidRPr="00D247C8">
              <w:fldChar w:fldCharType="begin"/>
            </w:r>
            <w:r w:rsidRPr="00D247C8">
              <w:instrText xml:space="preserve"> REF _Ref71637446 \w \h  \* MERGEFORMAT </w:instrText>
            </w:r>
            <w:r w:rsidRPr="00D247C8">
              <w:fldChar w:fldCharType="separate"/>
            </w:r>
            <w:r w:rsidR="00214954">
              <w:t>5.4(a)(vii)</w:t>
            </w:r>
            <w:r w:rsidRPr="00D247C8">
              <w:fldChar w:fldCharType="end"/>
            </w:r>
            <w:r w:rsidRPr="00D247C8">
              <w:t>)</w:t>
            </w:r>
          </w:p>
          <w:p w14:paraId="3D5F5FBE" w14:textId="77777777" w:rsidR="00413610" w:rsidRDefault="00413610" w:rsidP="00413610">
            <w:pPr>
              <w:pStyle w:val="DefenceNormal"/>
              <w:rPr>
                <w:b/>
                <w:i/>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w:t>
            </w:r>
            <w:r>
              <w:rPr>
                <w:b/>
                <w:i/>
              </w:rPr>
              <w:t>.</w:t>
            </w:r>
            <w:r w:rsidRPr="00D247C8">
              <w:rPr>
                <w:b/>
                <w:i/>
              </w:rPr>
              <w:t>G</w:t>
            </w:r>
            <w:r>
              <w:rPr>
                <w:b/>
                <w:i/>
              </w:rPr>
              <w:t>.</w:t>
            </w:r>
            <w:r w:rsidRPr="00D247C8">
              <w:rPr>
                <w:b/>
                <w:i/>
              </w:rPr>
              <w:t xml:space="preserve"> PRODUCT LIABILITY INSURANCE, MOTOR VEHICLE INSURANCE</w:t>
            </w:r>
            <w:r>
              <w:rPr>
                <w:b/>
                <w:i/>
              </w:rPr>
              <w:t>, INDUSTRIAL SPECIAL RISKS INSURANCE</w:t>
            </w:r>
            <w:r w:rsidRPr="00D247C8">
              <w:rPr>
                <w:b/>
                <w:i/>
              </w:rPr>
              <w:t xml:space="preserve"> ETC</w:t>
            </w:r>
            <w:r>
              <w:rPr>
                <w:b/>
                <w:i/>
              </w:rPr>
              <w:t>, TRAVEL INSURANCE (SEE BELOW)</w:t>
            </w:r>
          </w:p>
          <w:p w14:paraId="0EE8D9E9" w14:textId="77777777" w:rsidR="00413610" w:rsidRPr="00D3720D" w:rsidRDefault="00413610" w:rsidP="00413610">
            <w:pPr>
              <w:pStyle w:val="DefenceNormal"/>
            </w:pPr>
            <w:r w:rsidRPr="000C7995">
              <w:rPr>
                <w:b/>
              </w:rPr>
              <w:t>Travel Insurance</w:t>
            </w:r>
            <w:r>
              <w:t xml:space="preserve"> -</w:t>
            </w:r>
            <w:r>
              <w:rPr>
                <w:b/>
              </w:rPr>
              <w:t xml:space="preserve"> </w:t>
            </w:r>
            <w:r w:rsidRPr="00363FFD">
              <w:t>such insurance to cover all on Site personnel for all work related travel risks</w:t>
            </w:r>
            <w:r>
              <w:t>,</w:t>
            </w:r>
            <w:r w:rsidRPr="00363FFD">
              <w:t xml:space="preserve"> including </w:t>
            </w:r>
            <w:r>
              <w:t xml:space="preserve">to provide for medical evacuation. Amount of Cover: The amount that a prudent, competent and experienced contractor undertaking the </w:t>
            </w:r>
            <w:r w:rsidRPr="003A3E7F">
              <w:t>Contractor's Activities</w:t>
            </w:r>
            <w:r>
              <w:t xml:space="preserve"> would purchase.</w:t>
            </w:r>
            <w:r w:rsidRPr="00D247C8">
              <w:rPr>
                <w:b/>
                <w:i/>
              </w:rPr>
              <w:t xml:space="preserve">] </w:t>
            </w:r>
          </w:p>
        </w:tc>
      </w:tr>
      <w:tr w:rsidR="00413610" w:rsidRPr="005D2C6B" w14:paraId="66C05B8C" w14:textId="77777777" w:rsidTr="00CC095C">
        <w:tc>
          <w:tcPr>
            <w:tcW w:w="3626" w:type="dxa"/>
            <w:gridSpan w:val="3"/>
            <w:vMerge w:val="restart"/>
          </w:tcPr>
          <w:p w14:paraId="1445F67E" w14:textId="10C845CC" w:rsidR="00413610" w:rsidRPr="00D247C8" w:rsidRDefault="00413610" w:rsidP="00413610">
            <w:pPr>
              <w:pStyle w:val="DefenceNormal"/>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 xml:space="preserve">(Clause </w:t>
            </w:r>
            <w:r w:rsidRPr="00D247C8">
              <w:fldChar w:fldCharType="begin"/>
            </w:r>
            <w:r w:rsidRPr="00D247C8">
              <w:instrText xml:space="preserve"> REF _Ref100560157 \r \h  \* MERGEFORMAT </w:instrText>
            </w:r>
            <w:r w:rsidRPr="00D247C8">
              <w:fldChar w:fldCharType="separate"/>
            </w:r>
            <w:r w:rsidR="00214954">
              <w:t>5.4(i)</w:t>
            </w:r>
            <w:r w:rsidRPr="00D247C8">
              <w:fldChar w:fldCharType="end"/>
            </w:r>
            <w:r w:rsidRPr="00D247C8">
              <w:t>)</w:t>
            </w:r>
          </w:p>
        </w:tc>
        <w:tc>
          <w:tcPr>
            <w:tcW w:w="5622" w:type="dxa"/>
            <w:gridSpan w:val="5"/>
          </w:tcPr>
          <w:p w14:paraId="5B0DFBDD" w14:textId="77777777" w:rsidR="00413610" w:rsidRPr="00D247C8" w:rsidRDefault="00413610" w:rsidP="00413610">
            <w:pPr>
              <w:pStyle w:val="DefenceNormal"/>
              <w:rPr>
                <w:b/>
              </w:rPr>
            </w:pPr>
            <w:r w:rsidRPr="00E2361C">
              <w:rPr>
                <w:b/>
              </w:rPr>
              <w:t>Professional Indemnity Insurance</w:t>
            </w:r>
          </w:p>
          <w:p w14:paraId="4284410D" w14:textId="77777777" w:rsidR="00413610" w:rsidRPr="00D247C8" w:rsidRDefault="00413610" w:rsidP="00413610">
            <w:pPr>
              <w:pStyle w:val="DefenceNormal"/>
              <w:rPr>
                <w:b/>
                <w:i/>
              </w:rPr>
            </w:pPr>
            <w:r w:rsidRPr="00D247C8">
              <w:t>Amount of Cover: $        per claim and $         in the aggregate</w:t>
            </w:r>
            <w:r w:rsidRPr="00D247C8" w:rsidDel="00D57EFB">
              <w:rPr>
                <w:b/>
                <w:i/>
                <w:iCs/>
              </w:rPr>
              <w:t xml:space="preserve"> </w:t>
            </w:r>
          </w:p>
        </w:tc>
      </w:tr>
      <w:tr w:rsidR="00413610" w:rsidRPr="005D2C6B" w14:paraId="106BDB01" w14:textId="77777777" w:rsidTr="000C7995">
        <w:trPr>
          <w:trHeight w:val="793"/>
        </w:trPr>
        <w:tc>
          <w:tcPr>
            <w:tcW w:w="3626" w:type="dxa"/>
            <w:gridSpan w:val="3"/>
            <w:vMerge/>
          </w:tcPr>
          <w:p w14:paraId="7C85032A" w14:textId="77777777" w:rsidR="00413610" w:rsidRPr="00D247C8" w:rsidRDefault="00413610" w:rsidP="00413610">
            <w:pPr>
              <w:pStyle w:val="DefenceNormal"/>
              <w:rPr>
                <w:b/>
              </w:rPr>
            </w:pPr>
          </w:p>
        </w:tc>
        <w:tc>
          <w:tcPr>
            <w:tcW w:w="5622" w:type="dxa"/>
            <w:gridSpan w:val="5"/>
          </w:tcPr>
          <w:p w14:paraId="15D76563" w14:textId="77777777" w:rsidR="00413610" w:rsidRPr="00D247C8" w:rsidRDefault="00413610" w:rsidP="00413610">
            <w:pPr>
              <w:pStyle w:val="DefenceNormal"/>
              <w:rPr>
                <w:b/>
              </w:rPr>
            </w:pPr>
            <w:r w:rsidRPr="00E2361C">
              <w:rPr>
                <w:b/>
              </w:rPr>
              <w:t>Errors and Omissions Insurance</w:t>
            </w:r>
          </w:p>
          <w:p w14:paraId="035935A6" w14:textId="77777777" w:rsidR="00413610" w:rsidRPr="00D247C8" w:rsidDel="00F721C5" w:rsidRDefault="00413610" w:rsidP="00413610">
            <w:pPr>
              <w:pStyle w:val="DefenceNormal"/>
              <w:rPr>
                <w:b/>
              </w:rPr>
            </w:pPr>
            <w:r w:rsidRPr="00D247C8">
              <w:t>Amount of Cover: $         per claim and $       in the aggregate</w:t>
            </w:r>
          </w:p>
        </w:tc>
      </w:tr>
      <w:tr w:rsidR="00413610" w:rsidRPr="005D2C6B" w14:paraId="391AA456" w14:textId="77777777" w:rsidTr="00CC095C">
        <w:tc>
          <w:tcPr>
            <w:tcW w:w="3626" w:type="dxa"/>
            <w:gridSpan w:val="3"/>
          </w:tcPr>
          <w:p w14:paraId="14BD6399" w14:textId="6A371F6E" w:rsidR="00413610" w:rsidRPr="00D247C8" w:rsidRDefault="00413610" w:rsidP="00413610">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214954">
              <w:t>5.6(b)</w:t>
            </w:r>
            <w:r>
              <w:fldChar w:fldCharType="end"/>
            </w:r>
            <w:r w:rsidRPr="00D247C8">
              <w:t>)</w:t>
            </w:r>
          </w:p>
        </w:tc>
        <w:tc>
          <w:tcPr>
            <w:tcW w:w="5622" w:type="dxa"/>
            <w:gridSpan w:val="5"/>
          </w:tcPr>
          <w:p w14:paraId="40A29AD5" w14:textId="77777777" w:rsidR="00413610" w:rsidRPr="004F62A8" w:rsidRDefault="00413610" w:rsidP="00413610">
            <w:pPr>
              <w:pStyle w:val="DefenceNormal"/>
              <w:rPr>
                <w:b/>
              </w:rPr>
            </w:pPr>
            <w:r w:rsidRPr="004C08A4">
              <w:t xml:space="preserve">7 years. </w:t>
            </w:r>
          </w:p>
        </w:tc>
      </w:tr>
      <w:tr w:rsidR="00413610" w:rsidRPr="005D2C6B" w14:paraId="36DF9C99" w14:textId="77777777" w:rsidTr="00CC095C">
        <w:trPr>
          <w:cantSplit/>
        </w:trPr>
        <w:tc>
          <w:tcPr>
            <w:tcW w:w="3626" w:type="dxa"/>
            <w:gridSpan w:val="3"/>
          </w:tcPr>
          <w:p w14:paraId="4E1F519B" w14:textId="0808FD3C" w:rsidR="00413610" w:rsidRPr="00D247C8" w:rsidRDefault="00413610" w:rsidP="00413610">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214954">
              <w:t>5.6(d)</w:t>
            </w:r>
            <w:r>
              <w:fldChar w:fldCharType="end"/>
            </w:r>
            <w:r>
              <w:t>)</w:t>
            </w:r>
          </w:p>
        </w:tc>
        <w:tc>
          <w:tcPr>
            <w:tcW w:w="5622" w:type="dxa"/>
            <w:gridSpan w:val="5"/>
          </w:tcPr>
          <w:p w14:paraId="228A8366" w14:textId="77777777" w:rsidR="00413610" w:rsidRPr="00D247C8" w:rsidRDefault="00413610" w:rsidP="00413610">
            <w:pPr>
              <w:pStyle w:val="DefenceNormal"/>
            </w:pPr>
            <w:r w:rsidRPr="00D247C8">
              <w:t xml:space="preserve">7 years. </w:t>
            </w:r>
          </w:p>
        </w:tc>
      </w:tr>
      <w:tr w:rsidR="00413610" w:rsidRPr="005D2C6B" w14:paraId="783D4460" w14:textId="77777777" w:rsidTr="00CC095C">
        <w:trPr>
          <w:cantSplit/>
        </w:trPr>
        <w:tc>
          <w:tcPr>
            <w:tcW w:w="3626" w:type="dxa"/>
            <w:gridSpan w:val="3"/>
          </w:tcPr>
          <w:p w14:paraId="3B876A6E" w14:textId="77777777" w:rsidR="00413610" w:rsidRPr="00A11F4F" w:rsidRDefault="00413610" w:rsidP="00413610">
            <w:pPr>
              <w:pStyle w:val="DefenceNormal"/>
              <w:spacing w:after="0"/>
              <w:rPr>
                <w:b/>
              </w:rPr>
            </w:pPr>
            <w:r>
              <w:rPr>
                <w:b/>
              </w:rPr>
              <w:lastRenderedPageBreak/>
              <w:t>Maximum aggregate</w:t>
            </w:r>
            <w:r w:rsidRPr="00A11F4F">
              <w:rPr>
                <w:b/>
              </w:rPr>
              <w:t xml:space="preserve"> liability</w:t>
            </w:r>
            <w:r>
              <w:rPr>
                <w:b/>
              </w:rPr>
              <w:t xml:space="preserve"> of the Contractor to the Commonwealth:</w:t>
            </w:r>
          </w:p>
          <w:p w14:paraId="550AD76D" w14:textId="639CE53C" w:rsidR="00413610" w:rsidRPr="00D247C8" w:rsidRDefault="00413610" w:rsidP="00413610">
            <w:pPr>
              <w:pStyle w:val="DefenceNormal"/>
              <w:rPr>
                <w:b/>
              </w:rPr>
            </w:pPr>
            <w:r>
              <w:t xml:space="preserve">(Clause </w:t>
            </w:r>
            <w:r>
              <w:fldChar w:fldCharType="begin"/>
            </w:r>
            <w:r>
              <w:instrText xml:space="preserve"> REF _Ref75277958 \n \h </w:instrText>
            </w:r>
            <w:r>
              <w:fldChar w:fldCharType="separate"/>
            </w:r>
            <w:r w:rsidR="00214954">
              <w:t>5.11</w:t>
            </w:r>
            <w:r>
              <w:fldChar w:fldCharType="end"/>
            </w:r>
            <w:r>
              <w:fldChar w:fldCharType="begin"/>
            </w:r>
            <w:r>
              <w:instrText xml:space="preserve"> REF _Ref75330370 \r \h </w:instrText>
            </w:r>
            <w:r>
              <w:fldChar w:fldCharType="separate"/>
            </w:r>
            <w:r w:rsidR="00214954">
              <w:t>(a)(ii)</w:t>
            </w:r>
            <w:r>
              <w:fldChar w:fldCharType="end"/>
            </w:r>
            <w:r>
              <w:t>)</w:t>
            </w:r>
          </w:p>
        </w:tc>
        <w:tc>
          <w:tcPr>
            <w:tcW w:w="5622" w:type="dxa"/>
            <w:gridSpan w:val="5"/>
          </w:tcPr>
          <w:p w14:paraId="1BF745CB" w14:textId="77777777" w:rsidR="00413610" w:rsidRPr="00D247C8" w:rsidRDefault="00413610" w:rsidP="00413610">
            <w:pPr>
              <w:pStyle w:val="DefenceNormal"/>
            </w:pPr>
            <w:r>
              <w:t>$</w:t>
            </w:r>
            <w:r w:rsidRPr="00707BC5">
              <w:t xml:space="preserve">       </w:t>
            </w:r>
          </w:p>
        </w:tc>
      </w:tr>
      <w:tr w:rsidR="00413610" w:rsidRPr="005D2C6B" w14:paraId="61FDC34A" w14:textId="77777777" w:rsidTr="00CC095C">
        <w:trPr>
          <w:cantSplit/>
        </w:trPr>
        <w:tc>
          <w:tcPr>
            <w:tcW w:w="9248" w:type="dxa"/>
            <w:gridSpan w:val="8"/>
          </w:tcPr>
          <w:p w14:paraId="61750997" w14:textId="1678A44E" w:rsidR="00413610" w:rsidRPr="005D2C6B" w:rsidRDefault="00413610" w:rsidP="00413610">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214954">
              <w:t>6</w:t>
            </w:r>
            <w:r w:rsidRPr="005D2C6B">
              <w:fldChar w:fldCharType="end"/>
            </w:r>
            <w:r w:rsidRPr="005D2C6B">
              <w:t xml:space="preserve"> - DESIGN AND DOCUMENTATION</w:t>
            </w:r>
          </w:p>
        </w:tc>
      </w:tr>
      <w:tr w:rsidR="00413610" w:rsidRPr="005D2C6B" w14:paraId="73EA13CF" w14:textId="77777777" w:rsidTr="00CC095C">
        <w:tc>
          <w:tcPr>
            <w:tcW w:w="3618" w:type="dxa"/>
            <w:gridSpan w:val="2"/>
          </w:tcPr>
          <w:p w14:paraId="5F39DB20" w14:textId="4419E209" w:rsidR="00413610" w:rsidRPr="005D2C6B" w:rsidRDefault="00413610" w:rsidP="00413610">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214954">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214954">
              <w:rPr>
                <w:bCs/>
              </w:rPr>
              <w:t>6.3(c)</w:t>
            </w:r>
            <w:r w:rsidRPr="005D2C6B">
              <w:rPr>
                <w:bCs/>
              </w:rPr>
              <w:fldChar w:fldCharType="end"/>
            </w:r>
            <w:r w:rsidRPr="005D2C6B">
              <w:rPr>
                <w:bCs/>
              </w:rPr>
              <w:t>)</w:t>
            </w:r>
          </w:p>
        </w:tc>
        <w:tc>
          <w:tcPr>
            <w:tcW w:w="5630" w:type="dxa"/>
            <w:gridSpan w:val="6"/>
            <w:vAlign w:val="center"/>
          </w:tcPr>
          <w:p w14:paraId="49985462" w14:textId="77777777" w:rsidR="00413610" w:rsidRPr="005D2C6B" w:rsidRDefault="00413610" w:rsidP="00413610">
            <w:pPr>
              <w:pStyle w:val="DefenceNormal"/>
              <w:tabs>
                <w:tab w:val="left" w:leader="dot" w:pos="4536"/>
              </w:tabs>
            </w:pPr>
            <w:r>
              <w:t xml:space="preserve">        days</w:t>
            </w:r>
          </w:p>
        </w:tc>
      </w:tr>
      <w:tr w:rsidR="00413610" w:rsidRPr="005D2C6B" w14:paraId="6CBC47FC" w14:textId="77777777" w:rsidTr="00CC095C">
        <w:trPr>
          <w:trHeight w:val="914"/>
        </w:trPr>
        <w:tc>
          <w:tcPr>
            <w:tcW w:w="3618" w:type="dxa"/>
            <w:gridSpan w:val="2"/>
          </w:tcPr>
          <w:p w14:paraId="7606CEBA" w14:textId="3DE3B23D" w:rsidR="00413610" w:rsidRPr="005D2C6B" w:rsidRDefault="00413610" w:rsidP="00413610">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214954">
              <w:t>6.5</w:t>
            </w:r>
            <w:r w:rsidRPr="005D2C6B">
              <w:fldChar w:fldCharType="end"/>
            </w:r>
            <w:r w:rsidRPr="005D2C6B">
              <w:t>)</w:t>
            </w:r>
          </w:p>
        </w:tc>
        <w:tc>
          <w:tcPr>
            <w:tcW w:w="5630" w:type="dxa"/>
            <w:gridSpan w:val="6"/>
            <w:vAlign w:val="center"/>
          </w:tcPr>
          <w:p w14:paraId="7E35B060" w14:textId="77777777" w:rsidR="00413610" w:rsidRPr="005D2C6B" w:rsidRDefault="00413610" w:rsidP="00413610">
            <w:pPr>
              <w:pStyle w:val="DefenceNormal"/>
              <w:tabs>
                <w:tab w:val="left" w:leader="dot" w:pos="4536"/>
              </w:tabs>
            </w:pPr>
          </w:p>
        </w:tc>
      </w:tr>
      <w:tr w:rsidR="00413610" w:rsidRPr="005D2C6B" w14:paraId="066966BF" w14:textId="77777777" w:rsidTr="00CC095C">
        <w:tc>
          <w:tcPr>
            <w:tcW w:w="3618" w:type="dxa"/>
            <w:gridSpan w:val="2"/>
          </w:tcPr>
          <w:p w14:paraId="0E228B28" w14:textId="36F74DC6" w:rsidR="00413610" w:rsidRPr="005D2C6B" w:rsidRDefault="00413610" w:rsidP="00413610">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214954">
              <w:t>6.5(a)</w:t>
            </w:r>
            <w:r>
              <w:fldChar w:fldCharType="end"/>
            </w:r>
            <w:r w:rsidRPr="005D2C6B">
              <w:t>)</w:t>
            </w:r>
          </w:p>
        </w:tc>
        <w:tc>
          <w:tcPr>
            <w:tcW w:w="5630" w:type="dxa"/>
            <w:gridSpan w:val="6"/>
            <w:vAlign w:val="center"/>
          </w:tcPr>
          <w:p w14:paraId="5E4133B4" w14:textId="77777777" w:rsidR="00413610" w:rsidRPr="005D2C6B" w:rsidRDefault="00413610" w:rsidP="00413610">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413610" w:rsidRPr="005D2C6B" w14:paraId="0E23689E" w14:textId="77777777" w:rsidTr="003B0008">
        <w:tc>
          <w:tcPr>
            <w:tcW w:w="3618" w:type="dxa"/>
            <w:gridSpan w:val="2"/>
          </w:tcPr>
          <w:p w14:paraId="14976583" w14:textId="78FA5640" w:rsidR="00413610" w:rsidRPr="005D2C6B" w:rsidRDefault="00413610" w:rsidP="00413610">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214954">
              <w:t>6.5(b)</w:t>
            </w:r>
            <w:r w:rsidRPr="005D2C6B">
              <w:fldChar w:fldCharType="end"/>
            </w:r>
            <w:r w:rsidRPr="005D2C6B">
              <w:t>)</w:t>
            </w:r>
          </w:p>
        </w:tc>
        <w:tc>
          <w:tcPr>
            <w:tcW w:w="5630" w:type="dxa"/>
            <w:gridSpan w:val="6"/>
          </w:tcPr>
          <w:p w14:paraId="0F1E07F1" w14:textId="77777777" w:rsidR="00413610" w:rsidRPr="005D2C6B" w:rsidRDefault="00413610" w:rsidP="003B0008">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413610" w:rsidRPr="005D2C6B" w14:paraId="46966FD0" w14:textId="77777777" w:rsidTr="00CC095C">
        <w:tc>
          <w:tcPr>
            <w:tcW w:w="3618" w:type="dxa"/>
            <w:gridSpan w:val="2"/>
          </w:tcPr>
          <w:p w14:paraId="7F71347C" w14:textId="45DC8879" w:rsidR="00413610" w:rsidRPr="005D2C6B" w:rsidRDefault="00413610" w:rsidP="00413610">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214954">
              <w:t>6.11(a)</w:t>
            </w:r>
            <w:r w:rsidRPr="005D2C6B">
              <w:fldChar w:fldCharType="end"/>
            </w:r>
            <w:r w:rsidRPr="005D2C6B">
              <w:t>)</w:t>
            </w:r>
          </w:p>
        </w:tc>
        <w:tc>
          <w:tcPr>
            <w:tcW w:w="5630" w:type="dxa"/>
            <w:gridSpan w:val="6"/>
          </w:tcPr>
          <w:p w14:paraId="34F77701" w14:textId="77777777" w:rsidR="00413610" w:rsidRPr="005D2C6B" w:rsidRDefault="00413610" w:rsidP="00413610">
            <w:pPr>
              <w:pStyle w:val="DefenceNormal"/>
              <w:spacing w:after="140"/>
              <w:ind w:left="482" w:hanging="482"/>
            </w:pPr>
            <w:r w:rsidRPr="005D2C6B">
              <w:t>1.</w:t>
            </w:r>
            <w:r w:rsidRPr="005D2C6B">
              <w:tab/>
              <w:t xml:space="preserve">Formal Agreement </w:t>
            </w:r>
          </w:p>
          <w:p w14:paraId="149D21E1" w14:textId="77777777" w:rsidR="00413610" w:rsidRPr="005D2C6B" w:rsidRDefault="00413610" w:rsidP="00413610">
            <w:pPr>
              <w:pStyle w:val="DefenceNormal"/>
              <w:spacing w:after="140"/>
              <w:ind w:left="482" w:hanging="482"/>
            </w:pPr>
            <w:r w:rsidRPr="005D2C6B">
              <w:t>2.</w:t>
            </w:r>
            <w:r w:rsidRPr="005D2C6B">
              <w:tab/>
              <w:t xml:space="preserve">Conditions of </w:t>
            </w:r>
            <w:r w:rsidRPr="00E2361C">
              <w:t>Contract</w:t>
            </w:r>
          </w:p>
          <w:p w14:paraId="6B297746" w14:textId="77777777" w:rsidR="00413610" w:rsidRPr="005D2C6B" w:rsidRDefault="00413610" w:rsidP="00413610">
            <w:pPr>
              <w:pStyle w:val="DefenceNormal"/>
              <w:spacing w:after="140"/>
              <w:ind w:left="482" w:hanging="482"/>
            </w:pPr>
            <w:r w:rsidRPr="005D2C6B">
              <w:t>3.</w:t>
            </w:r>
            <w:r w:rsidRPr="005D2C6B">
              <w:tab/>
            </w:r>
            <w:r w:rsidRPr="00E2361C">
              <w:t>Special Conditions</w:t>
            </w:r>
          </w:p>
          <w:p w14:paraId="30D19DA9" w14:textId="77777777" w:rsidR="00413610" w:rsidRPr="005D2C6B" w:rsidRDefault="00413610" w:rsidP="00413610">
            <w:pPr>
              <w:pStyle w:val="DefenceNormal"/>
              <w:spacing w:after="140"/>
              <w:ind w:left="482" w:hanging="482"/>
            </w:pPr>
            <w:r w:rsidRPr="005D2C6B">
              <w:t>4.</w:t>
            </w:r>
            <w:r w:rsidRPr="005D2C6B">
              <w:tab/>
            </w:r>
            <w:r w:rsidRPr="00E2361C">
              <w:t>Contract Particulars</w:t>
            </w:r>
            <w:r w:rsidRPr="005D2C6B">
              <w:t xml:space="preserve"> </w:t>
            </w:r>
          </w:p>
          <w:p w14:paraId="749A1F27" w14:textId="77777777" w:rsidR="00413610" w:rsidRPr="005D2C6B" w:rsidRDefault="00413610" w:rsidP="00413610">
            <w:pPr>
              <w:pStyle w:val="DefenceNormal"/>
              <w:spacing w:after="140"/>
              <w:ind w:left="482" w:hanging="482"/>
            </w:pPr>
            <w:r w:rsidRPr="005D2C6B">
              <w:t>5.</w:t>
            </w:r>
            <w:r w:rsidRPr="005D2C6B">
              <w:tab/>
            </w:r>
            <w:r w:rsidRPr="00E2361C">
              <w:t>Works Description</w:t>
            </w:r>
          </w:p>
          <w:p w14:paraId="57AA154D" w14:textId="306B8439" w:rsidR="00413610" w:rsidRPr="005D2C6B" w:rsidRDefault="00413610" w:rsidP="00413610">
            <w:pPr>
              <w:pStyle w:val="DefenceNormal"/>
              <w:spacing w:after="140"/>
              <w:ind w:left="482" w:hanging="482"/>
            </w:pPr>
            <w:r w:rsidRPr="005D2C6B">
              <w:t>6.</w:t>
            </w:r>
            <w:r w:rsidRPr="005D2C6B">
              <w:tab/>
              <w:t xml:space="preserve">Any other documents forming part of the </w:t>
            </w:r>
            <w:r w:rsidRPr="00E2361C">
              <w:t>Contract</w:t>
            </w:r>
            <w:r w:rsidRPr="00CE4628">
              <w:t xml:space="preserve"> </w:t>
            </w:r>
            <w:r w:rsidRPr="005D2C6B">
              <w:t xml:space="preserve">(as </w:t>
            </w:r>
            <w:r>
              <w:t>specified</w:t>
            </w:r>
            <w:r w:rsidRPr="005D2C6B">
              <w:t xml:space="preserve"> in the relevant item under clause </w:t>
            </w:r>
            <w:r w:rsidRPr="005D2C6B">
              <w:fldChar w:fldCharType="begin"/>
            </w:r>
            <w:r w:rsidRPr="005D2C6B">
              <w:instrText xml:space="preserve"> REF _Ref71631976 \w \h </w:instrText>
            </w:r>
            <w:r>
              <w:instrText xml:space="preserve"> \* MERGEFORMAT </w:instrText>
            </w:r>
            <w:r w:rsidRPr="005D2C6B">
              <w:fldChar w:fldCharType="separate"/>
            </w:r>
            <w:r w:rsidR="00214954">
              <w:t>1.1</w:t>
            </w:r>
            <w:r w:rsidRPr="005D2C6B">
              <w:fldChar w:fldCharType="end"/>
            </w:r>
            <w:r w:rsidRPr="005D2C6B">
              <w:t xml:space="preserve"> in these </w:t>
            </w:r>
            <w:r w:rsidRPr="00E2361C">
              <w:t>Contract Particulars</w:t>
            </w:r>
            <w:r w:rsidRPr="005D2C6B">
              <w:t>)</w:t>
            </w:r>
            <w:r>
              <w:t xml:space="preserve"> </w:t>
            </w:r>
          </w:p>
          <w:p w14:paraId="330007CF" w14:textId="7EA3AFC7" w:rsidR="00413610" w:rsidRPr="005D2C6B" w:rsidRDefault="00413610" w:rsidP="00413610">
            <w:pPr>
              <w:pStyle w:val="DefenceNormal"/>
              <w:spacing w:after="140"/>
              <w:ind w:left="482" w:hanging="482"/>
            </w:pPr>
            <w:r w:rsidRPr="005D2C6B">
              <w:t>7.</w:t>
            </w:r>
            <w:r w:rsidRPr="005D2C6B">
              <w:tab/>
            </w:r>
            <w:r w:rsidRPr="00E2361C">
              <w:t>Design Documentation</w:t>
            </w:r>
            <w:r w:rsidRPr="005D2C6B">
              <w:t xml:space="preserve"> (which the </w:t>
            </w:r>
            <w:r w:rsidRPr="00E2361C">
              <w:t>Contractor</w:t>
            </w:r>
            <w:r w:rsidRPr="00CE4628">
              <w:t xml:space="preserve"> </w:t>
            </w:r>
            <w:r w:rsidRPr="005D2C6B">
              <w:t xml:space="preserve">is entitled to use under clause </w:t>
            </w:r>
            <w:r w:rsidRPr="005D2C6B">
              <w:fldChar w:fldCharType="begin"/>
            </w:r>
            <w:r w:rsidRPr="005D2C6B">
              <w:instrText xml:space="preserve"> REF _Ref120933803 \r \h </w:instrText>
            </w:r>
            <w:r>
              <w:instrText xml:space="preserve"> \* MERGEFORMAT </w:instrText>
            </w:r>
            <w:r w:rsidRPr="005D2C6B">
              <w:fldChar w:fldCharType="separate"/>
            </w:r>
            <w:r w:rsidR="00214954">
              <w:t>6.3(c)</w:t>
            </w:r>
            <w:r w:rsidRPr="005D2C6B">
              <w:fldChar w:fldCharType="end"/>
            </w:r>
            <w:r w:rsidRPr="005D2C6B">
              <w:t>)</w:t>
            </w:r>
          </w:p>
          <w:p w14:paraId="23386C10" w14:textId="77777777" w:rsidR="00413610" w:rsidRPr="005D2C6B" w:rsidRDefault="00413610" w:rsidP="00413610">
            <w:pPr>
              <w:pStyle w:val="DefenceNormal"/>
              <w:spacing w:after="140"/>
              <w:ind w:left="482" w:hanging="482"/>
            </w:pPr>
            <w:r w:rsidRPr="005D2C6B">
              <w:t>8.</w:t>
            </w:r>
            <w:r w:rsidRPr="005D2C6B">
              <w:tab/>
            </w:r>
            <w:r w:rsidRPr="00E2361C">
              <w:t>Project Plans</w:t>
            </w:r>
          </w:p>
        </w:tc>
      </w:tr>
      <w:tr w:rsidR="00413610" w:rsidRPr="005D2C6B" w14:paraId="7D439DD2" w14:textId="77777777" w:rsidTr="00CC095C">
        <w:tc>
          <w:tcPr>
            <w:tcW w:w="3618" w:type="dxa"/>
            <w:gridSpan w:val="2"/>
          </w:tcPr>
          <w:p w14:paraId="144C5BC7" w14:textId="74B4D588" w:rsidR="00413610" w:rsidRPr="005D2C6B" w:rsidRDefault="00413610" w:rsidP="00413610">
            <w:pPr>
              <w:pStyle w:val="DefenceNormal"/>
            </w:pPr>
            <w:r w:rsidRPr="005D2C6B">
              <w:rPr>
                <w:b/>
                <w:bCs/>
              </w:rPr>
              <w:t>Applicability of document and construct delivery clauses:</w:t>
            </w:r>
            <w:r w:rsidRPr="005D2C6B">
              <w:rPr>
                <w:b/>
                <w:bCs/>
              </w:rPr>
              <w:br/>
            </w:r>
            <w:r w:rsidRPr="005D2C6B">
              <w:t xml:space="preserve">(Clauses </w:t>
            </w:r>
            <w:r>
              <w:fldChar w:fldCharType="begin"/>
            </w:r>
            <w:r>
              <w:instrText xml:space="preserve"> REF _Ref280697248 \r \h </w:instrText>
            </w:r>
            <w:r>
              <w:fldChar w:fldCharType="separate"/>
            </w:r>
            <w:r w:rsidR="00214954">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214954">
              <w:t>6.14</w:t>
            </w:r>
            <w:r w:rsidRPr="005D2C6B">
              <w:fldChar w:fldCharType="end"/>
            </w:r>
            <w:r w:rsidRPr="005D2C6B">
              <w:t>)</w:t>
            </w:r>
          </w:p>
        </w:tc>
        <w:tc>
          <w:tcPr>
            <w:tcW w:w="5630" w:type="dxa"/>
            <w:gridSpan w:val="6"/>
          </w:tcPr>
          <w:p w14:paraId="50699345" w14:textId="00176DB7" w:rsidR="00413610" w:rsidRPr="005D2C6B" w:rsidRDefault="00413610" w:rsidP="00413610">
            <w:pPr>
              <w:pStyle w:val="DefenceNormal"/>
            </w:pPr>
            <w:r w:rsidRPr="005D2C6B">
              <w:t xml:space="preserve">Clauses </w:t>
            </w:r>
            <w:r>
              <w:fldChar w:fldCharType="begin"/>
            </w:r>
            <w:r>
              <w:instrText xml:space="preserve"> REF _Ref280697248 \r \h </w:instrText>
            </w:r>
            <w:r>
              <w:fldChar w:fldCharType="separate"/>
            </w:r>
            <w:r w:rsidR="00214954">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214954">
              <w:t>6.14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fldChar w:fldCharType="begin"/>
            </w:r>
            <w:r>
              <w:instrText xml:space="preserve"> REF _Ref280697248 \r \h </w:instrText>
            </w:r>
            <w:r>
              <w:fldChar w:fldCharType="separate"/>
            </w:r>
            <w:r w:rsidR="00214954">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214954">
              <w:t>6.14</w:t>
            </w:r>
            <w:r w:rsidRPr="005D2C6B">
              <w:fldChar w:fldCharType="end"/>
            </w:r>
            <w:r w:rsidRPr="005D2C6B">
              <w:t xml:space="preserve"> do not apply unless otherwise stated)</w:t>
            </w:r>
          </w:p>
        </w:tc>
      </w:tr>
      <w:tr w:rsidR="00413610" w:rsidRPr="005D2C6B" w14:paraId="2FF41306" w14:textId="77777777" w:rsidTr="00CC095C">
        <w:tc>
          <w:tcPr>
            <w:tcW w:w="3618" w:type="dxa"/>
            <w:gridSpan w:val="2"/>
          </w:tcPr>
          <w:p w14:paraId="260A86BD" w14:textId="6D63ADA8" w:rsidR="00413610" w:rsidRPr="005D2C6B" w:rsidRDefault="00413610" w:rsidP="00413610">
            <w:pPr>
              <w:pStyle w:val="DefenceNormal"/>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214954">
              <w:rPr>
                <w:bCs/>
              </w:rPr>
              <w:t>6.16(b)(ii)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214954">
              <w:rPr>
                <w:bCs/>
              </w:rPr>
              <w:t>6.16(d)</w:t>
            </w:r>
            <w:r w:rsidRPr="005D2C6B">
              <w:rPr>
                <w:bCs/>
              </w:rPr>
              <w:fldChar w:fldCharType="end"/>
            </w:r>
            <w:r w:rsidRPr="005D2C6B">
              <w:rPr>
                <w:bCs/>
              </w:rPr>
              <w:t>)</w:t>
            </w:r>
          </w:p>
        </w:tc>
        <w:tc>
          <w:tcPr>
            <w:tcW w:w="5630" w:type="dxa"/>
            <w:gridSpan w:val="6"/>
          </w:tcPr>
          <w:p w14:paraId="7CDFC777" w14:textId="77777777" w:rsidR="00413610" w:rsidRPr="005D2C6B" w:rsidRDefault="00413610" w:rsidP="00413610">
            <w:pPr>
              <w:pStyle w:val="DefenceNormal"/>
              <w:tabs>
                <w:tab w:val="right" w:leader="dot" w:pos="4618"/>
              </w:tabs>
            </w:pPr>
            <w:r>
              <w:t xml:space="preserve">        days</w:t>
            </w:r>
          </w:p>
        </w:tc>
      </w:tr>
      <w:tr w:rsidR="00413610" w:rsidRPr="005D2C6B" w14:paraId="7B08EC98" w14:textId="77777777" w:rsidTr="00CC095C">
        <w:tc>
          <w:tcPr>
            <w:tcW w:w="9248" w:type="dxa"/>
            <w:gridSpan w:val="8"/>
          </w:tcPr>
          <w:p w14:paraId="418A8B25" w14:textId="2D8475A7" w:rsidR="00413610" w:rsidRPr="005D2C6B" w:rsidRDefault="00413610" w:rsidP="00413610">
            <w:pPr>
              <w:pStyle w:val="DefenceSubTitle"/>
            </w:pPr>
            <w:r w:rsidRPr="005D2C6B">
              <w:t xml:space="preserve">CLAUSE </w:t>
            </w:r>
            <w:r w:rsidRPr="005D2C6B">
              <w:fldChar w:fldCharType="begin"/>
            </w:r>
            <w:r w:rsidRPr="005D2C6B">
              <w:instrText xml:space="preserve"> REF _Ref122509974 \n \h </w:instrText>
            </w:r>
            <w:r>
              <w:instrText xml:space="preserve"> \* MERGEFORMAT </w:instrText>
            </w:r>
            <w:r w:rsidRPr="005D2C6B">
              <w:fldChar w:fldCharType="separate"/>
            </w:r>
            <w:r w:rsidR="00214954">
              <w:t>7</w:t>
            </w:r>
            <w:r w:rsidRPr="005D2C6B">
              <w:fldChar w:fldCharType="end"/>
            </w:r>
            <w:r w:rsidRPr="005D2C6B">
              <w:t xml:space="preserve"> - </w:t>
            </w:r>
            <w:r w:rsidRPr="00E2361C">
              <w:t>SITE</w:t>
            </w:r>
          </w:p>
        </w:tc>
      </w:tr>
      <w:tr w:rsidR="00413610" w:rsidRPr="005D2C6B" w14:paraId="25239763" w14:textId="77777777" w:rsidTr="00CC095C">
        <w:tc>
          <w:tcPr>
            <w:tcW w:w="3618" w:type="dxa"/>
            <w:gridSpan w:val="2"/>
          </w:tcPr>
          <w:p w14:paraId="2069817A" w14:textId="2D4CEB0C" w:rsidR="00413610" w:rsidRPr="005D2C6B" w:rsidRDefault="00413610" w:rsidP="00413610">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214954">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214954">
              <w:t>7.4</w:t>
            </w:r>
            <w:r w:rsidRPr="005D2C6B">
              <w:fldChar w:fldCharType="end"/>
            </w:r>
            <w:r w:rsidRPr="005D2C6B">
              <w:t>)</w:t>
            </w:r>
          </w:p>
        </w:tc>
        <w:tc>
          <w:tcPr>
            <w:tcW w:w="5630" w:type="dxa"/>
            <w:gridSpan w:val="6"/>
          </w:tcPr>
          <w:p w14:paraId="0A98DB59" w14:textId="25A2D76C" w:rsidR="00413610" w:rsidRPr="005D2C6B" w:rsidRDefault="00413610" w:rsidP="00413610">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214954">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214954">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214954">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214954">
              <w:t>7.4</w:t>
            </w:r>
            <w:r w:rsidRPr="005D2C6B">
              <w:fldChar w:fldCharType="end"/>
            </w:r>
            <w:r w:rsidRPr="005D2C6B">
              <w:t xml:space="preserve"> apply unless otherwise stated)</w:t>
            </w:r>
          </w:p>
        </w:tc>
      </w:tr>
      <w:tr w:rsidR="00413610" w:rsidRPr="005D2C6B" w14:paraId="24CF7E7B" w14:textId="77777777" w:rsidTr="00CC095C">
        <w:tc>
          <w:tcPr>
            <w:tcW w:w="9248" w:type="dxa"/>
            <w:gridSpan w:val="8"/>
          </w:tcPr>
          <w:p w14:paraId="61737154" w14:textId="6F406456" w:rsidR="00413610" w:rsidRPr="005D2C6B" w:rsidRDefault="00413610" w:rsidP="00413610">
            <w:pPr>
              <w:pStyle w:val="DefenceSubTitle"/>
              <w:keepNext/>
              <w:keepLines/>
            </w:pPr>
            <w:r w:rsidRPr="005D2C6B">
              <w:lastRenderedPageBreak/>
              <w:t xml:space="preserve">CLAUSE </w:t>
            </w:r>
            <w:r w:rsidRPr="005D2C6B">
              <w:fldChar w:fldCharType="begin"/>
            </w:r>
            <w:r w:rsidRPr="005D2C6B">
              <w:instrText xml:space="preserve"> REF _Ref71642209 \w \h </w:instrText>
            </w:r>
            <w:r>
              <w:instrText xml:space="preserve"> \* MERGEFORMAT </w:instrText>
            </w:r>
            <w:r w:rsidRPr="005D2C6B">
              <w:fldChar w:fldCharType="separate"/>
            </w:r>
            <w:r w:rsidR="00214954">
              <w:t>8</w:t>
            </w:r>
            <w:r w:rsidRPr="005D2C6B">
              <w:fldChar w:fldCharType="end"/>
            </w:r>
            <w:r w:rsidRPr="005D2C6B">
              <w:t xml:space="preserve"> - CONSTRUCTION</w:t>
            </w:r>
          </w:p>
        </w:tc>
      </w:tr>
      <w:tr w:rsidR="00982258" w:rsidRPr="005D2C6B" w14:paraId="6FA3796B" w14:textId="77777777" w:rsidTr="00214954">
        <w:tc>
          <w:tcPr>
            <w:tcW w:w="3618" w:type="dxa"/>
            <w:gridSpan w:val="2"/>
          </w:tcPr>
          <w:p w14:paraId="4733FBCA" w14:textId="46EB0C94" w:rsidR="00982258" w:rsidRPr="005D2C6B" w:rsidRDefault="00982258" w:rsidP="00982258">
            <w:pPr>
              <w:pStyle w:val="DefenceNormal"/>
              <w:keepNext/>
              <w:keepLines/>
            </w:pPr>
            <w:r w:rsidRPr="005D2C6B">
              <w:rPr>
                <w:b/>
              </w:rPr>
              <w:t xml:space="preserve">Existing </w:t>
            </w:r>
            <w:r w:rsidRPr="00E2361C">
              <w:rPr>
                <w:b/>
              </w:rPr>
              <w:t>Approvals</w:t>
            </w:r>
            <w:r w:rsidRPr="005D2C6B">
              <w:rPr>
                <w:b/>
              </w:rPr>
              <w:t xml:space="preserve"> and other </w:t>
            </w:r>
            <w:r w:rsidRPr="00E2361C">
              <w:rPr>
                <w:b/>
              </w:rPr>
              <w:t>Approvals</w:t>
            </w:r>
            <w:r w:rsidRPr="005D2C6B">
              <w:rPr>
                <w:b/>
              </w:rPr>
              <w:t xml:space="preserve"> which the </w:t>
            </w:r>
            <w:r w:rsidRPr="00E2361C">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214954">
              <w:t>8.3</w:t>
            </w:r>
            <w:r w:rsidRPr="005D2C6B">
              <w:fldChar w:fldCharType="end"/>
            </w:r>
            <w:r w:rsidRPr="005D2C6B">
              <w:t>)</w:t>
            </w:r>
          </w:p>
        </w:tc>
        <w:tc>
          <w:tcPr>
            <w:tcW w:w="5630" w:type="dxa"/>
            <w:gridSpan w:val="6"/>
          </w:tcPr>
          <w:p w14:paraId="304F5CAF" w14:textId="3F8B8B3F" w:rsidR="00982258" w:rsidRPr="005D2C6B" w:rsidRDefault="00982258" w:rsidP="00982258">
            <w:pPr>
              <w:pStyle w:val="DefenceNormal"/>
              <w:keepNext/>
              <w:keepLines/>
              <w:tabs>
                <w:tab w:val="left" w:leader="dot" w:pos="4536"/>
              </w:tabs>
            </w:pPr>
            <w:r w:rsidRPr="001437FF">
              <w:rPr>
                <w:b/>
                <w:bCs/>
                <w:i/>
                <w:iCs/>
                <w:szCs w:val="22"/>
              </w:rPr>
              <w:t>[</w:t>
            </w:r>
            <w:r w:rsidRPr="00BA52CB">
              <w:rPr>
                <w:b/>
                <w:i/>
                <w:szCs w:val="22"/>
              </w:rPr>
              <w:t>COMMONWEALTH / CONTRACT ADMINISTRATOR, IN CONSULTATION WITH THE PROJECT'S LEGAL ADVISOR, TO CONSIDER IN THE CONTEXT OF BOTH AUSTRALIAN AND HOST NATION APPROVALS, INCLUDING IN THE CONTEXT OF THE COMMONWEALTH EPBC ACT</w:t>
            </w:r>
            <w:r w:rsidRPr="001437FF">
              <w:rPr>
                <w:b/>
                <w:bCs/>
                <w:i/>
                <w:iCs/>
                <w:szCs w:val="22"/>
              </w:rPr>
              <w:t>]</w:t>
            </w:r>
          </w:p>
        </w:tc>
      </w:tr>
      <w:tr w:rsidR="00982258" w:rsidRPr="005D2C6B" w14:paraId="34743844" w14:textId="77777777" w:rsidTr="00214954">
        <w:tc>
          <w:tcPr>
            <w:tcW w:w="3618" w:type="dxa"/>
            <w:gridSpan w:val="2"/>
          </w:tcPr>
          <w:p w14:paraId="6D75E186" w14:textId="56A30835" w:rsidR="00982258" w:rsidRPr="005D2C6B" w:rsidRDefault="00982258" w:rsidP="00982258">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214954">
              <w:t>8.3(b)(i)</w:t>
            </w:r>
            <w:r w:rsidRPr="005D2C6B">
              <w:fldChar w:fldCharType="end"/>
            </w:r>
            <w:r w:rsidRPr="005D2C6B">
              <w:t>)</w:t>
            </w:r>
          </w:p>
        </w:tc>
        <w:tc>
          <w:tcPr>
            <w:tcW w:w="5630" w:type="dxa"/>
            <w:gridSpan w:val="6"/>
          </w:tcPr>
          <w:p w14:paraId="5E59C1FF" w14:textId="5DB398A0" w:rsidR="00982258" w:rsidRPr="005D2C6B" w:rsidRDefault="00982258" w:rsidP="00982258">
            <w:pPr>
              <w:pStyle w:val="DefenceNormal"/>
              <w:tabs>
                <w:tab w:val="left" w:leader="dot" w:pos="4536"/>
              </w:tabs>
            </w:pPr>
          </w:p>
        </w:tc>
      </w:tr>
      <w:tr w:rsidR="00982258" w:rsidRPr="005D2C6B" w14:paraId="4832AA6F" w14:textId="77777777" w:rsidTr="009F572F">
        <w:trPr>
          <w:trHeight w:val="430"/>
        </w:trPr>
        <w:tc>
          <w:tcPr>
            <w:tcW w:w="3618" w:type="dxa"/>
            <w:gridSpan w:val="2"/>
            <w:vMerge w:val="restart"/>
          </w:tcPr>
          <w:p w14:paraId="699F605E" w14:textId="66FC1F99" w:rsidR="00982258" w:rsidRPr="005D2C6B" w:rsidRDefault="00982258" w:rsidP="00982258">
            <w:pPr>
              <w:pStyle w:val="DefenceNormal"/>
              <w:rPr>
                <w:b/>
              </w:rPr>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214954">
              <w:t>8.5(a)</w:t>
            </w:r>
            <w:r w:rsidRPr="005D2C6B">
              <w:fldChar w:fldCharType="end"/>
            </w:r>
            <w:r w:rsidRPr="005D2C6B">
              <w:t>)</w:t>
            </w:r>
          </w:p>
        </w:tc>
        <w:tc>
          <w:tcPr>
            <w:tcW w:w="2512" w:type="dxa"/>
            <w:gridSpan w:val="2"/>
          </w:tcPr>
          <w:p w14:paraId="2240E3EC" w14:textId="77777777" w:rsidR="00982258" w:rsidRPr="005D2C6B" w:rsidRDefault="00982258" w:rsidP="00982258">
            <w:pPr>
              <w:pStyle w:val="DefenceNormal"/>
              <w:tabs>
                <w:tab w:val="left" w:pos="2307"/>
              </w:tabs>
              <w:rPr>
                <w:b/>
              </w:rPr>
            </w:pPr>
            <w:r w:rsidRPr="005D2C6B">
              <w:rPr>
                <w:b/>
              </w:rPr>
              <w:t>Work or Goods</w:t>
            </w:r>
          </w:p>
        </w:tc>
        <w:tc>
          <w:tcPr>
            <w:tcW w:w="3118" w:type="dxa"/>
            <w:gridSpan w:val="4"/>
          </w:tcPr>
          <w:p w14:paraId="2E748C2F" w14:textId="77777777" w:rsidR="00982258" w:rsidRPr="005D2C6B" w:rsidRDefault="00982258" w:rsidP="00982258">
            <w:pPr>
              <w:pStyle w:val="DefenceNormal"/>
              <w:tabs>
                <w:tab w:val="left" w:pos="2307"/>
              </w:tabs>
              <w:rPr>
                <w:b/>
              </w:rPr>
            </w:pPr>
            <w:r w:rsidRPr="005D2C6B">
              <w:rPr>
                <w:b/>
              </w:rPr>
              <w:t>Subcontractors</w:t>
            </w:r>
          </w:p>
        </w:tc>
      </w:tr>
      <w:tr w:rsidR="00982258" w:rsidRPr="005D2C6B" w14:paraId="3B25910A" w14:textId="77777777" w:rsidTr="009F572F">
        <w:trPr>
          <w:trHeight w:val="430"/>
        </w:trPr>
        <w:tc>
          <w:tcPr>
            <w:tcW w:w="3618" w:type="dxa"/>
            <w:gridSpan w:val="2"/>
            <w:vMerge/>
          </w:tcPr>
          <w:p w14:paraId="5AC1497A" w14:textId="77777777" w:rsidR="00982258" w:rsidRPr="005D2C6B" w:rsidRDefault="00982258" w:rsidP="00982258">
            <w:pPr>
              <w:pStyle w:val="DefenceNormal"/>
              <w:rPr>
                <w:b/>
              </w:rPr>
            </w:pPr>
          </w:p>
        </w:tc>
        <w:tc>
          <w:tcPr>
            <w:tcW w:w="2512" w:type="dxa"/>
            <w:gridSpan w:val="2"/>
          </w:tcPr>
          <w:p w14:paraId="442CAF67" w14:textId="77777777" w:rsidR="00982258" w:rsidRPr="005D2C6B" w:rsidRDefault="00982258" w:rsidP="00982258">
            <w:pPr>
              <w:pStyle w:val="DefenceNormal"/>
              <w:tabs>
                <w:tab w:val="left" w:pos="2307"/>
              </w:tabs>
              <w:rPr>
                <w:b/>
              </w:rPr>
            </w:pPr>
          </w:p>
        </w:tc>
        <w:tc>
          <w:tcPr>
            <w:tcW w:w="3118" w:type="dxa"/>
            <w:gridSpan w:val="4"/>
          </w:tcPr>
          <w:p w14:paraId="0151D358" w14:textId="77777777" w:rsidR="00982258" w:rsidRPr="005D2C6B" w:rsidRDefault="00982258" w:rsidP="00982258">
            <w:pPr>
              <w:pStyle w:val="DefenceNormal"/>
              <w:tabs>
                <w:tab w:val="left" w:pos="2307"/>
              </w:tabs>
              <w:rPr>
                <w:b/>
              </w:rPr>
            </w:pPr>
          </w:p>
        </w:tc>
      </w:tr>
      <w:tr w:rsidR="00982258" w:rsidRPr="005D2C6B" w14:paraId="6B4D8595" w14:textId="77777777" w:rsidTr="009F572F">
        <w:trPr>
          <w:trHeight w:val="430"/>
        </w:trPr>
        <w:tc>
          <w:tcPr>
            <w:tcW w:w="3618" w:type="dxa"/>
            <w:gridSpan w:val="2"/>
            <w:vMerge/>
          </w:tcPr>
          <w:p w14:paraId="2B39FDB5" w14:textId="77777777" w:rsidR="00982258" w:rsidRPr="005D2C6B" w:rsidRDefault="00982258" w:rsidP="00982258">
            <w:pPr>
              <w:pStyle w:val="DefenceNormal"/>
              <w:rPr>
                <w:b/>
              </w:rPr>
            </w:pPr>
          </w:p>
        </w:tc>
        <w:tc>
          <w:tcPr>
            <w:tcW w:w="2512" w:type="dxa"/>
            <w:gridSpan w:val="2"/>
          </w:tcPr>
          <w:p w14:paraId="6AC6DC39" w14:textId="77777777" w:rsidR="00982258" w:rsidRPr="005D2C6B" w:rsidRDefault="00982258" w:rsidP="00982258">
            <w:pPr>
              <w:pStyle w:val="DefenceNormal"/>
              <w:tabs>
                <w:tab w:val="left" w:pos="2307"/>
              </w:tabs>
              <w:rPr>
                <w:b/>
              </w:rPr>
            </w:pPr>
          </w:p>
        </w:tc>
        <w:tc>
          <w:tcPr>
            <w:tcW w:w="3118" w:type="dxa"/>
            <w:gridSpan w:val="4"/>
          </w:tcPr>
          <w:p w14:paraId="69FB5DE2" w14:textId="77777777" w:rsidR="00982258" w:rsidRPr="005D2C6B" w:rsidRDefault="00982258" w:rsidP="00982258">
            <w:pPr>
              <w:pStyle w:val="DefenceNormal"/>
              <w:tabs>
                <w:tab w:val="left" w:pos="2307"/>
              </w:tabs>
              <w:rPr>
                <w:b/>
              </w:rPr>
            </w:pPr>
          </w:p>
        </w:tc>
      </w:tr>
      <w:tr w:rsidR="00982258" w:rsidRPr="005D2C6B" w14:paraId="53F0CD23" w14:textId="77777777" w:rsidTr="00CC095C">
        <w:tc>
          <w:tcPr>
            <w:tcW w:w="3618" w:type="dxa"/>
            <w:gridSpan w:val="2"/>
          </w:tcPr>
          <w:p w14:paraId="330FB37B" w14:textId="6A1E1922" w:rsidR="00982258" w:rsidRPr="005D2C6B" w:rsidRDefault="00982258" w:rsidP="00982258">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214954">
              <w:t>8.6</w:t>
            </w:r>
            <w:r w:rsidRPr="005D2C6B">
              <w:fldChar w:fldCharType="end"/>
            </w:r>
            <w:r w:rsidRPr="005D2C6B">
              <w:t>)</w:t>
            </w:r>
          </w:p>
        </w:tc>
        <w:tc>
          <w:tcPr>
            <w:tcW w:w="5630" w:type="dxa"/>
            <w:gridSpan w:val="6"/>
            <w:vAlign w:val="center"/>
          </w:tcPr>
          <w:p w14:paraId="7C65440E" w14:textId="77777777" w:rsidR="00982258" w:rsidRPr="005D2C6B" w:rsidRDefault="00982258" w:rsidP="00982258">
            <w:pPr>
              <w:pStyle w:val="DefenceNormal"/>
              <w:tabs>
                <w:tab w:val="left" w:leader="dot" w:pos="4536"/>
              </w:tabs>
            </w:pPr>
          </w:p>
        </w:tc>
      </w:tr>
      <w:tr w:rsidR="00982258" w:rsidRPr="005D2C6B" w14:paraId="2DEED788" w14:textId="77777777" w:rsidTr="00C662B5">
        <w:tc>
          <w:tcPr>
            <w:tcW w:w="3618" w:type="dxa"/>
            <w:gridSpan w:val="2"/>
          </w:tcPr>
          <w:p w14:paraId="57FAA1E3" w14:textId="4D4AE113" w:rsidR="00982258" w:rsidRPr="005D2C6B" w:rsidRDefault="00982258" w:rsidP="00982258">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214954">
              <w:t>8.6</w:t>
            </w:r>
            <w:r w:rsidRPr="005D2C6B">
              <w:fldChar w:fldCharType="end"/>
            </w:r>
            <w:r w:rsidRPr="005D2C6B">
              <w:t>)</w:t>
            </w:r>
          </w:p>
        </w:tc>
        <w:tc>
          <w:tcPr>
            <w:tcW w:w="5630" w:type="dxa"/>
            <w:gridSpan w:val="6"/>
          </w:tcPr>
          <w:p w14:paraId="45216A11" w14:textId="1A78A5FA" w:rsidR="00982258" w:rsidRPr="005D2C6B" w:rsidRDefault="00982258" w:rsidP="00982258">
            <w:pPr>
              <w:pStyle w:val="DefenceNormal"/>
              <w:tabs>
                <w:tab w:val="left" w:leader="dot" w:pos="4536"/>
              </w:tabs>
            </w:pPr>
            <w:r>
              <w:t xml:space="preserve">As set out in </w:t>
            </w:r>
            <w:r>
              <w:fldChar w:fldCharType="begin"/>
            </w:r>
            <w:r>
              <w:instrText xml:space="preserve"> REF _Ref134521875 \n \h </w:instrText>
            </w:r>
            <w:r>
              <w:fldChar w:fldCharType="separate"/>
            </w:r>
            <w:r w:rsidR="00214954">
              <w:t>Annexure 2</w:t>
            </w:r>
            <w:r>
              <w:fldChar w:fldCharType="end"/>
            </w:r>
            <w:r>
              <w:t>.</w:t>
            </w:r>
          </w:p>
        </w:tc>
      </w:tr>
      <w:tr w:rsidR="00982258" w:rsidRPr="005D2C6B" w14:paraId="76D1F711" w14:textId="77777777" w:rsidTr="00CC095C">
        <w:tc>
          <w:tcPr>
            <w:tcW w:w="3618" w:type="dxa"/>
            <w:gridSpan w:val="2"/>
          </w:tcPr>
          <w:p w14:paraId="3ECF4F94" w14:textId="634ECD55" w:rsidR="00982258" w:rsidRPr="005D2C6B" w:rsidRDefault="00982258" w:rsidP="00982258">
            <w:pPr>
              <w:pStyle w:val="DefenceNormal"/>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214954">
              <w:t>8.8</w:t>
            </w:r>
            <w:r w:rsidRPr="005D2C6B">
              <w:fldChar w:fldCharType="end"/>
            </w:r>
            <w:r w:rsidRPr="005D2C6B">
              <w:t>)</w:t>
            </w:r>
          </w:p>
        </w:tc>
        <w:tc>
          <w:tcPr>
            <w:tcW w:w="5630" w:type="dxa"/>
            <w:gridSpan w:val="6"/>
          </w:tcPr>
          <w:p w14:paraId="322CAC12" w14:textId="77777777" w:rsidR="00982258" w:rsidRPr="005D2C6B" w:rsidRDefault="00982258" w:rsidP="00982258">
            <w:pPr>
              <w:pStyle w:val="DefenceNormal"/>
            </w:pPr>
            <w:r w:rsidRPr="009E27B4">
              <w:rPr>
                <w:b/>
                <w:i/>
              </w:rPr>
              <w:t>[OPTION 1/OPTION 2]</w:t>
            </w:r>
            <w:r w:rsidRPr="005D2C6B">
              <w:t xml:space="preserve"> applies.</w:t>
            </w:r>
            <w:r w:rsidRPr="005D2C6B">
              <w:br/>
              <w:t>(Option 1 applies unless otherwise stated)</w:t>
            </w:r>
          </w:p>
        </w:tc>
      </w:tr>
      <w:tr w:rsidR="00982258" w:rsidRPr="005D2C6B" w14:paraId="6AF32069" w14:textId="77777777" w:rsidTr="009F572F">
        <w:trPr>
          <w:trHeight w:val="443"/>
        </w:trPr>
        <w:tc>
          <w:tcPr>
            <w:tcW w:w="3618" w:type="dxa"/>
            <w:gridSpan w:val="2"/>
            <w:vMerge w:val="restart"/>
          </w:tcPr>
          <w:p w14:paraId="700040C8" w14:textId="5BDB35E4" w:rsidR="00982258" w:rsidRPr="005D2C6B" w:rsidRDefault="00982258" w:rsidP="00982258">
            <w:pPr>
              <w:pStyle w:val="DefenceNormal"/>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214954">
              <w:t>8.9(a)(i)</w:t>
            </w:r>
            <w:r w:rsidRPr="005D2C6B">
              <w:fldChar w:fldCharType="end"/>
            </w:r>
            <w:r w:rsidRPr="005D2C6B">
              <w:t>)</w:t>
            </w:r>
          </w:p>
        </w:tc>
        <w:tc>
          <w:tcPr>
            <w:tcW w:w="2512" w:type="dxa"/>
            <w:gridSpan w:val="2"/>
          </w:tcPr>
          <w:p w14:paraId="54C2315D" w14:textId="77777777" w:rsidR="00982258" w:rsidRPr="005D2C6B" w:rsidRDefault="00982258" w:rsidP="00982258">
            <w:pPr>
              <w:pStyle w:val="DefenceNormal"/>
              <w:tabs>
                <w:tab w:val="left" w:pos="2341"/>
              </w:tabs>
            </w:pPr>
            <w:r w:rsidRPr="005D2C6B">
              <w:rPr>
                <w:b/>
              </w:rPr>
              <w:t>Work</w:t>
            </w:r>
          </w:p>
        </w:tc>
        <w:tc>
          <w:tcPr>
            <w:tcW w:w="3118" w:type="dxa"/>
            <w:gridSpan w:val="4"/>
          </w:tcPr>
          <w:p w14:paraId="38ECAE9A" w14:textId="77777777" w:rsidR="00982258" w:rsidRPr="005D2C6B" w:rsidRDefault="00982258" w:rsidP="00982258">
            <w:pPr>
              <w:pStyle w:val="DefenceNormal"/>
              <w:tabs>
                <w:tab w:val="left" w:pos="2327"/>
              </w:tabs>
              <w:rPr>
                <w:b/>
              </w:rPr>
            </w:pPr>
            <w:r w:rsidRPr="005D2C6B">
              <w:rPr>
                <w:b/>
              </w:rPr>
              <w:t>Tenderers</w:t>
            </w:r>
          </w:p>
        </w:tc>
      </w:tr>
      <w:tr w:rsidR="00982258" w:rsidRPr="005D2C6B" w14:paraId="3DDAF315" w14:textId="77777777" w:rsidTr="009F572F">
        <w:trPr>
          <w:trHeight w:val="442"/>
        </w:trPr>
        <w:tc>
          <w:tcPr>
            <w:tcW w:w="3618" w:type="dxa"/>
            <w:gridSpan w:val="2"/>
            <w:vMerge/>
          </w:tcPr>
          <w:p w14:paraId="0C2F4D84" w14:textId="77777777" w:rsidR="00982258" w:rsidRPr="005D2C6B" w:rsidRDefault="00982258" w:rsidP="00982258">
            <w:pPr>
              <w:pStyle w:val="DefenceNormal"/>
              <w:rPr>
                <w:b/>
              </w:rPr>
            </w:pPr>
          </w:p>
        </w:tc>
        <w:tc>
          <w:tcPr>
            <w:tcW w:w="2512" w:type="dxa"/>
            <w:gridSpan w:val="2"/>
          </w:tcPr>
          <w:p w14:paraId="0DBD6DB0" w14:textId="77777777" w:rsidR="00982258" w:rsidRPr="005D2C6B" w:rsidRDefault="00982258" w:rsidP="00982258">
            <w:pPr>
              <w:pStyle w:val="DefenceNormal"/>
              <w:tabs>
                <w:tab w:val="left" w:pos="2341"/>
              </w:tabs>
              <w:rPr>
                <w:b/>
              </w:rPr>
            </w:pPr>
          </w:p>
        </w:tc>
        <w:tc>
          <w:tcPr>
            <w:tcW w:w="3118" w:type="dxa"/>
            <w:gridSpan w:val="4"/>
          </w:tcPr>
          <w:p w14:paraId="3725BD46" w14:textId="77777777" w:rsidR="00982258" w:rsidRPr="005D2C6B" w:rsidRDefault="00982258" w:rsidP="00982258">
            <w:pPr>
              <w:pStyle w:val="DefenceNormal"/>
              <w:tabs>
                <w:tab w:val="left" w:pos="2341"/>
              </w:tabs>
              <w:rPr>
                <w:b/>
              </w:rPr>
            </w:pPr>
          </w:p>
        </w:tc>
      </w:tr>
      <w:tr w:rsidR="00982258" w:rsidRPr="005D2C6B" w14:paraId="54120143" w14:textId="77777777" w:rsidTr="00CC095C">
        <w:tc>
          <w:tcPr>
            <w:tcW w:w="3618" w:type="dxa"/>
            <w:gridSpan w:val="2"/>
          </w:tcPr>
          <w:p w14:paraId="13AC3F81" w14:textId="7666BEE9" w:rsidR="00982258" w:rsidRPr="005D2C6B" w:rsidRDefault="00982258" w:rsidP="00982258">
            <w:pPr>
              <w:pStyle w:val="DefenceNormal"/>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214954">
              <w:t>8.9(a)(ii)</w:t>
            </w:r>
            <w:r w:rsidRPr="005D2C6B">
              <w:fldChar w:fldCharType="end"/>
            </w:r>
            <w:r w:rsidRPr="005D2C6B">
              <w:t>)</w:t>
            </w:r>
          </w:p>
        </w:tc>
        <w:tc>
          <w:tcPr>
            <w:tcW w:w="5630" w:type="dxa"/>
            <w:gridSpan w:val="6"/>
            <w:vAlign w:val="center"/>
          </w:tcPr>
          <w:p w14:paraId="520CE74B" w14:textId="77777777" w:rsidR="00982258" w:rsidRPr="005D2C6B" w:rsidRDefault="00982258" w:rsidP="00982258">
            <w:pPr>
              <w:pStyle w:val="DefenceNormal"/>
              <w:tabs>
                <w:tab w:val="left" w:leader="dot" w:pos="4536"/>
              </w:tabs>
            </w:pPr>
          </w:p>
        </w:tc>
      </w:tr>
      <w:tr w:rsidR="00982258" w:rsidRPr="005D2C6B" w14:paraId="280303CD" w14:textId="77777777" w:rsidTr="00CC095C">
        <w:tc>
          <w:tcPr>
            <w:tcW w:w="3618" w:type="dxa"/>
            <w:gridSpan w:val="2"/>
          </w:tcPr>
          <w:p w14:paraId="51C73916" w14:textId="29E99619" w:rsidR="00982258" w:rsidRPr="005D2C6B" w:rsidRDefault="00982258" w:rsidP="00982258">
            <w:pPr>
              <w:pStyle w:val="DefenceNormal"/>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214954">
              <w:t>8.12</w:t>
            </w:r>
            <w:r w:rsidRPr="005D2C6B">
              <w:fldChar w:fldCharType="end"/>
            </w:r>
            <w:r w:rsidRPr="005D2C6B">
              <w:t>)</w:t>
            </w:r>
          </w:p>
        </w:tc>
        <w:tc>
          <w:tcPr>
            <w:tcW w:w="5630" w:type="dxa"/>
            <w:gridSpan w:val="6"/>
            <w:vAlign w:val="center"/>
          </w:tcPr>
          <w:p w14:paraId="62E5E159" w14:textId="77777777" w:rsidR="00982258" w:rsidRPr="005D2C6B" w:rsidRDefault="00982258" w:rsidP="00982258">
            <w:pPr>
              <w:pStyle w:val="DefenceNormal"/>
              <w:tabs>
                <w:tab w:val="left" w:leader="dot" w:pos="4536"/>
              </w:tabs>
            </w:pPr>
            <w:r>
              <w:t>[To be inserted following selection of the successful Tenderer]</w:t>
            </w:r>
            <w:r w:rsidRPr="005D2C6B">
              <w:br/>
              <w:t>(20% unless otherwise stated)</w:t>
            </w:r>
          </w:p>
        </w:tc>
      </w:tr>
      <w:tr w:rsidR="00982258" w:rsidRPr="005D2C6B" w14:paraId="56D0DAB2" w14:textId="77777777" w:rsidTr="00CC095C">
        <w:tc>
          <w:tcPr>
            <w:tcW w:w="3618" w:type="dxa"/>
            <w:gridSpan w:val="2"/>
          </w:tcPr>
          <w:p w14:paraId="16B59B9A" w14:textId="2D454966" w:rsidR="00982258" w:rsidRPr="005D2C6B" w:rsidRDefault="00982258" w:rsidP="00982258">
            <w:pPr>
              <w:pStyle w:val="DefenceNormal"/>
            </w:pPr>
            <w:r w:rsidRPr="005D2C6B">
              <w:rPr>
                <w:b/>
              </w:rPr>
              <w:t xml:space="preserve">Percentage for additional profit and attendance for </w:t>
            </w:r>
            <w:r w:rsidRPr="00E2361C">
              <w:rPr>
                <w:b/>
              </w:rPr>
              <w:t>Provisional Sum Work</w:t>
            </w:r>
            <w:r w:rsidRPr="005D2C6B">
              <w:rPr>
                <w:b/>
              </w:rPr>
              <w:t xml:space="preserve"> exceeding provisional sum allowance by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214954">
              <w:t>8.12</w:t>
            </w:r>
            <w:r w:rsidRPr="005D2C6B">
              <w:fldChar w:fldCharType="end"/>
            </w:r>
            <w:r w:rsidRPr="005D2C6B">
              <w:t>)</w:t>
            </w:r>
          </w:p>
        </w:tc>
        <w:tc>
          <w:tcPr>
            <w:tcW w:w="5630" w:type="dxa"/>
            <w:gridSpan w:val="6"/>
            <w:vAlign w:val="center"/>
          </w:tcPr>
          <w:p w14:paraId="501F2B66" w14:textId="77777777" w:rsidR="00982258" w:rsidRPr="005D2C6B" w:rsidRDefault="00982258" w:rsidP="00982258">
            <w:pPr>
              <w:pStyle w:val="DefenceNormal"/>
              <w:tabs>
                <w:tab w:val="left" w:leader="dot" w:pos="4536"/>
              </w:tabs>
            </w:pPr>
            <w:r>
              <w:t>[To be inserted following selection of the successful Tenderer]</w:t>
            </w:r>
          </w:p>
        </w:tc>
      </w:tr>
      <w:tr w:rsidR="00982258" w:rsidRPr="005D2C6B" w14:paraId="6F26A030" w14:textId="77777777" w:rsidTr="00CC095C">
        <w:tc>
          <w:tcPr>
            <w:tcW w:w="3618" w:type="dxa"/>
            <w:gridSpan w:val="2"/>
          </w:tcPr>
          <w:p w14:paraId="2562B50F" w14:textId="48C7CFFF" w:rsidR="00982258" w:rsidRPr="005D2C6B" w:rsidRDefault="00982258" w:rsidP="00982258">
            <w:pPr>
              <w:pStyle w:val="DefenceNormal"/>
              <w:keepNext/>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214954">
              <w:t>8.15</w:t>
            </w:r>
            <w:r w:rsidRPr="00833946">
              <w:fldChar w:fldCharType="end"/>
            </w:r>
            <w:r w:rsidRPr="00EA484F">
              <w:t>)</w:t>
            </w:r>
            <w:r w:rsidRPr="00AD16CB">
              <w:t xml:space="preserve"> </w:t>
            </w:r>
          </w:p>
        </w:tc>
        <w:tc>
          <w:tcPr>
            <w:tcW w:w="5630" w:type="dxa"/>
            <w:gridSpan w:val="6"/>
            <w:vAlign w:val="center"/>
          </w:tcPr>
          <w:p w14:paraId="56C8C47C" w14:textId="77777777" w:rsidR="00982258" w:rsidRPr="005D2C6B" w:rsidRDefault="00982258" w:rsidP="00982258">
            <w:pPr>
              <w:pStyle w:val="DefenceNormal"/>
              <w:keepNext/>
              <w:tabs>
                <w:tab w:val="left" w:leader="dot" w:pos="4536"/>
              </w:tabs>
            </w:pPr>
          </w:p>
        </w:tc>
      </w:tr>
      <w:tr w:rsidR="00982258" w:rsidRPr="005D2C6B" w14:paraId="1F933A7A" w14:textId="77777777" w:rsidTr="00CC095C">
        <w:tc>
          <w:tcPr>
            <w:tcW w:w="3618" w:type="dxa"/>
            <w:gridSpan w:val="2"/>
          </w:tcPr>
          <w:p w14:paraId="37DC34CB" w14:textId="2BBA85BE" w:rsidR="00982258" w:rsidRPr="005D2C6B" w:rsidRDefault="00982258" w:rsidP="00982258">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214954">
              <w:t>8.24</w:t>
            </w:r>
            <w:r w:rsidRPr="005D2C6B">
              <w:fldChar w:fldCharType="end"/>
            </w:r>
            <w:r w:rsidRPr="005D2C6B">
              <w:t>)</w:t>
            </w:r>
          </w:p>
        </w:tc>
        <w:tc>
          <w:tcPr>
            <w:tcW w:w="5630" w:type="dxa"/>
            <w:gridSpan w:val="6"/>
            <w:vAlign w:val="center"/>
          </w:tcPr>
          <w:p w14:paraId="15E22431" w14:textId="77777777" w:rsidR="00982258" w:rsidRPr="005D2C6B" w:rsidRDefault="00982258" w:rsidP="00982258">
            <w:pPr>
              <w:pStyle w:val="DefenceNormal"/>
              <w:tabs>
                <w:tab w:val="left" w:leader="dot" w:pos="4536"/>
              </w:tabs>
            </w:pPr>
          </w:p>
        </w:tc>
      </w:tr>
      <w:tr w:rsidR="00982258" w:rsidRPr="005D2C6B" w14:paraId="2D370998" w14:textId="77777777" w:rsidTr="00CC095C">
        <w:tc>
          <w:tcPr>
            <w:tcW w:w="3618" w:type="dxa"/>
            <w:gridSpan w:val="2"/>
          </w:tcPr>
          <w:p w14:paraId="6E372984" w14:textId="5DF21E9F" w:rsidR="00982258" w:rsidRPr="005D2C6B" w:rsidRDefault="00982258" w:rsidP="00982258">
            <w:pPr>
              <w:pStyle w:val="DefenceNormal"/>
              <w:keepNext/>
            </w:pPr>
            <w:r w:rsidRPr="005D2C6B">
              <w:lastRenderedPageBreak/>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214954">
              <w:t>8.26</w:t>
            </w:r>
            <w:r w:rsidRPr="005D2C6B">
              <w:fldChar w:fldCharType="end"/>
            </w:r>
            <w:r w:rsidRPr="005D2C6B">
              <w:t>)</w:t>
            </w:r>
          </w:p>
        </w:tc>
        <w:tc>
          <w:tcPr>
            <w:tcW w:w="5630" w:type="dxa"/>
            <w:gridSpan w:val="6"/>
            <w:vAlign w:val="center"/>
          </w:tcPr>
          <w:p w14:paraId="5540ACEE" w14:textId="77777777" w:rsidR="00982258" w:rsidRPr="005D2C6B" w:rsidRDefault="00982258" w:rsidP="00982258">
            <w:pPr>
              <w:pStyle w:val="DefenceNormal"/>
              <w:keepNext/>
              <w:tabs>
                <w:tab w:val="left" w:leader="dot" w:pos="4536"/>
              </w:tabs>
            </w:pPr>
          </w:p>
        </w:tc>
      </w:tr>
      <w:tr w:rsidR="00982258" w:rsidRPr="005D2C6B" w14:paraId="24EA3E40" w14:textId="77777777" w:rsidTr="00CC095C">
        <w:tc>
          <w:tcPr>
            <w:tcW w:w="3618" w:type="dxa"/>
            <w:gridSpan w:val="2"/>
          </w:tcPr>
          <w:p w14:paraId="3377CB9C" w14:textId="521BC1CF" w:rsidR="00982258" w:rsidRPr="005D2C6B" w:rsidRDefault="00982258" w:rsidP="00982258">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214954">
              <w:t>8.27(a)</w:t>
            </w:r>
            <w:r w:rsidRPr="005D2C6B">
              <w:fldChar w:fldCharType="end"/>
            </w:r>
            <w:r w:rsidRPr="005D2C6B">
              <w:t>)</w:t>
            </w:r>
          </w:p>
        </w:tc>
        <w:tc>
          <w:tcPr>
            <w:tcW w:w="5630" w:type="dxa"/>
            <w:gridSpan w:val="6"/>
            <w:vAlign w:val="center"/>
          </w:tcPr>
          <w:p w14:paraId="15CAECC7" w14:textId="77777777" w:rsidR="00982258" w:rsidRPr="005D2C6B" w:rsidRDefault="00982258" w:rsidP="00982258">
            <w:pPr>
              <w:pStyle w:val="DefenceNormal"/>
              <w:tabs>
                <w:tab w:val="left" w:leader="dot" w:pos="4536"/>
              </w:tabs>
            </w:pPr>
          </w:p>
        </w:tc>
      </w:tr>
      <w:tr w:rsidR="00982258" w:rsidRPr="005D2C6B" w14:paraId="687EB2EA" w14:textId="77777777" w:rsidTr="00CC095C">
        <w:tc>
          <w:tcPr>
            <w:tcW w:w="3618" w:type="dxa"/>
            <w:gridSpan w:val="2"/>
          </w:tcPr>
          <w:p w14:paraId="4962DA51" w14:textId="73DB20B9" w:rsidR="00982258" w:rsidRPr="005D2C6B" w:rsidRDefault="00982258" w:rsidP="00982258">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214954">
              <w:t>8.27(a)(i)</w:t>
            </w:r>
            <w:r w:rsidRPr="005D2C6B">
              <w:fldChar w:fldCharType="end"/>
            </w:r>
            <w:r w:rsidRPr="005D2C6B">
              <w:t>)</w:t>
            </w:r>
          </w:p>
        </w:tc>
        <w:tc>
          <w:tcPr>
            <w:tcW w:w="5630" w:type="dxa"/>
            <w:gridSpan w:val="6"/>
            <w:vAlign w:val="center"/>
          </w:tcPr>
          <w:p w14:paraId="705E30B0" w14:textId="77777777" w:rsidR="00982258" w:rsidRPr="005D2C6B" w:rsidRDefault="00982258" w:rsidP="00982258">
            <w:pPr>
              <w:pStyle w:val="DefenceNormal"/>
              <w:tabs>
                <w:tab w:val="left" w:leader="dot" w:pos="4536"/>
              </w:tabs>
            </w:pPr>
          </w:p>
        </w:tc>
      </w:tr>
      <w:tr w:rsidR="00982258" w:rsidRPr="005D2C6B" w14:paraId="18F3A71E" w14:textId="77777777" w:rsidTr="00CC095C">
        <w:tc>
          <w:tcPr>
            <w:tcW w:w="3618" w:type="dxa"/>
            <w:gridSpan w:val="2"/>
          </w:tcPr>
          <w:p w14:paraId="5FA2B943" w14:textId="1DB734C2" w:rsidR="00982258" w:rsidRPr="005D2C6B" w:rsidRDefault="00982258" w:rsidP="00982258">
            <w:pPr>
              <w:pStyle w:val="DefenceNormal"/>
              <w:keepNext/>
              <w:keepLines/>
            </w:pPr>
            <w:r w:rsidRPr="005D2C6B">
              <w:rPr>
                <w:b/>
              </w:rPr>
              <w:t>Project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214954">
              <w:t>8.27(a)(ii)H</w:t>
            </w:r>
            <w:r w:rsidRPr="005D2C6B">
              <w:fldChar w:fldCharType="end"/>
            </w:r>
            <w:r w:rsidRPr="005D2C6B">
              <w:t>)</w:t>
            </w:r>
          </w:p>
        </w:tc>
        <w:tc>
          <w:tcPr>
            <w:tcW w:w="5630" w:type="dxa"/>
            <w:gridSpan w:val="6"/>
            <w:vAlign w:val="center"/>
          </w:tcPr>
          <w:p w14:paraId="00AA1BA8" w14:textId="77777777" w:rsidR="00982258" w:rsidRPr="005D2C6B" w:rsidRDefault="00982258" w:rsidP="00982258">
            <w:pPr>
              <w:pStyle w:val="DefenceNormal"/>
              <w:keepNext/>
              <w:keepLines/>
              <w:tabs>
                <w:tab w:val="left" w:leader="dot" w:pos="4536"/>
              </w:tabs>
            </w:pPr>
          </w:p>
        </w:tc>
      </w:tr>
      <w:tr w:rsidR="00982258" w:rsidRPr="005D2C6B" w14:paraId="12EC0BB2" w14:textId="77777777" w:rsidTr="00CC095C">
        <w:trPr>
          <w:cantSplit/>
        </w:trPr>
        <w:tc>
          <w:tcPr>
            <w:tcW w:w="9248" w:type="dxa"/>
            <w:gridSpan w:val="8"/>
          </w:tcPr>
          <w:p w14:paraId="565EEE62" w14:textId="12EB385F" w:rsidR="00982258" w:rsidRPr="005D2C6B" w:rsidRDefault="00982258" w:rsidP="00982258">
            <w:pPr>
              <w:pStyle w:val="DefenceSubTitle"/>
              <w:keepNext/>
              <w:keepLines/>
            </w:pPr>
            <w:r w:rsidRPr="005D2C6B">
              <w:t xml:space="preserve">CLAUSE </w:t>
            </w:r>
            <w:r w:rsidRPr="005D2C6B">
              <w:fldChar w:fldCharType="begin"/>
            </w:r>
            <w:r w:rsidRPr="005D2C6B">
              <w:instrText xml:space="preserve"> REF _Ref71642408 \w \h </w:instrText>
            </w:r>
            <w:r>
              <w:instrText xml:space="preserve"> \* MERGEFORMAT </w:instrText>
            </w:r>
            <w:r w:rsidRPr="005D2C6B">
              <w:fldChar w:fldCharType="separate"/>
            </w:r>
            <w:r w:rsidR="00214954">
              <w:t>9</w:t>
            </w:r>
            <w:r w:rsidRPr="005D2C6B">
              <w:fldChar w:fldCharType="end"/>
            </w:r>
            <w:r w:rsidRPr="005D2C6B">
              <w:t xml:space="preserve"> – QUALITY</w:t>
            </w:r>
          </w:p>
        </w:tc>
      </w:tr>
      <w:tr w:rsidR="00982258" w:rsidRPr="005D2C6B" w14:paraId="42C605E2" w14:textId="77777777" w:rsidTr="004D480C">
        <w:trPr>
          <w:trHeight w:val="504"/>
        </w:trPr>
        <w:tc>
          <w:tcPr>
            <w:tcW w:w="3618" w:type="dxa"/>
            <w:gridSpan w:val="2"/>
            <w:vMerge w:val="restart"/>
          </w:tcPr>
          <w:p w14:paraId="04895E9F" w14:textId="3E73E6F8" w:rsidR="00982258" w:rsidRPr="005D2C6B" w:rsidRDefault="00982258" w:rsidP="00982258">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214954">
              <w:rPr>
                <w:bCs/>
              </w:rPr>
              <w:t>9.2(a)(ii)A</w:t>
            </w:r>
            <w:r w:rsidRPr="005D2C6B">
              <w:rPr>
                <w:bCs/>
              </w:rPr>
              <w:fldChar w:fldCharType="end"/>
            </w:r>
            <w:r w:rsidRPr="005D2C6B">
              <w:rPr>
                <w:bCs/>
              </w:rPr>
              <w:t>)</w:t>
            </w:r>
          </w:p>
        </w:tc>
        <w:tc>
          <w:tcPr>
            <w:tcW w:w="3220" w:type="dxa"/>
            <w:gridSpan w:val="4"/>
            <w:vAlign w:val="center"/>
          </w:tcPr>
          <w:p w14:paraId="24FF9AA8" w14:textId="05B420EC" w:rsidR="00982258" w:rsidRPr="005D2C6B" w:rsidRDefault="00982258" w:rsidP="00982258">
            <w:pPr>
              <w:pStyle w:val="DefenceNormal"/>
              <w:tabs>
                <w:tab w:val="left" w:leader="dot" w:pos="4536"/>
              </w:tabs>
            </w:pPr>
            <w:r w:rsidRPr="00E2361C">
              <w:t>Environmental Management Plan</w:t>
            </w:r>
            <w:r w:rsidRPr="005D2C6B">
              <w:t>:</w:t>
            </w:r>
          </w:p>
        </w:tc>
        <w:tc>
          <w:tcPr>
            <w:tcW w:w="2410" w:type="dxa"/>
            <w:gridSpan w:val="2"/>
            <w:vAlign w:val="center"/>
          </w:tcPr>
          <w:p w14:paraId="7CDCEEE7" w14:textId="77777777" w:rsidR="00982258" w:rsidRPr="005D2C6B" w:rsidRDefault="00982258" w:rsidP="00982258">
            <w:pPr>
              <w:pStyle w:val="DefenceNormal"/>
              <w:tabs>
                <w:tab w:val="left" w:leader="dot" w:pos="4536"/>
              </w:tabs>
            </w:pPr>
            <w:r>
              <w:t xml:space="preserve">   days</w:t>
            </w:r>
          </w:p>
        </w:tc>
      </w:tr>
      <w:tr w:rsidR="00982258" w:rsidRPr="005D2C6B" w14:paraId="696FAD19" w14:textId="77777777" w:rsidTr="004D480C">
        <w:trPr>
          <w:trHeight w:val="399"/>
        </w:trPr>
        <w:tc>
          <w:tcPr>
            <w:tcW w:w="3618" w:type="dxa"/>
            <w:gridSpan w:val="2"/>
            <w:vMerge/>
          </w:tcPr>
          <w:p w14:paraId="41DC9395" w14:textId="77777777" w:rsidR="00982258" w:rsidRPr="005D2C6B" w:rsidRDefault="00982258" w:rsidP="00982258">
            <w:pPr>
              <w:pStyle w:val="DefenceNormal"/>
              <w:rPr>
                <w:b/>
              </w:rPr>
            </w:pPr>
          </w:p>
        </w:tc>
        <w:tc>
          <w:tcPr>
            <w:tcW w:w="3220" w:type="dxa"/>
            <w:gridSpan w:val="4"/>
            <w:vAlign w:val="center"/>
          </w:tcPr>
          <w:p w14:paraId="461684DC" w14:textId="6A5FC357" w:rsidR="00982258" w:rsidRPr="005D2C6B" w:rsidRDefault="00982258" w:rsidP="00982258">
            <w:pPr>
              <w:pStyle w:val="DefenceNormal"/>
              <w:tabs>
                <w:tab w:val="left" w:leader="dot" w:pos="4536"/>
              </w:tabs>
            </w:pPr>
            <w:r>
              <w:t>Fraud and Corruption Control Plan:</w:t>
            </w:r>
          </w:p>
        </w:tc>
        <w:tc>
          <w:tcPr>
            <w:tcW w:w="2410" w:type="dxa"/>
            <w:gridSpan w:val="2"/>
            <w:vAlign w:val="center"/>
          </w:tcPr>
          <w:p w14:paraId="68F3BB92" w14:textId="77777777" w:rsidR="00982258" w:rsidRPr="005D2C6B" w:rsidRDefault="00982258" w:rsidP="00982258">
            <w:pPr>
              <w:pStyle w:val="DefenceNormal"/>
              <w:tabs>
                <w:tab w:val="left" w:leader="dot" w:pos="4536"/>
              </w:tabs>
            </w:pPr>
            <w:r>
              <w:t xml:space="preserve">   days</w:t>
            </w:r>
          </w:p>
        </w:tc>
      </w:tr>
      <w:tr w:rsidR="00982258" w:rsidRPr="005D2C6B" w14:paraId="037BB343" w14:textId="77777777" w:rsidTr="004D480C">
        <w:trPr>
          <w:trHeight w:val="391"/>
        </w:trPr>
        <w:tc>
          <w:tcPr>
            <w:tcW w:w="3618" w:type="dxa"/>
            <w:gridSpan w:val="2"/>
            <w:vMerge/>
          </w:tcPr>
          <w:p w14:paraId="7C5088D9" w14:textId="77777777" w:rsidR="00982258" w:rsidRPr="005D2C6B" w:rsidRDefault="00982258" w:rsidP="00982258">
            <w:pPr>
              <w:pStyle w:val="DefenceNormal"/>
              <w:rPr>
                <w:b/>
              </w:rPr>
            </w:pPr>
          </w:p>
        </w:tc>
        <w:tc>
          <w:tcPr>
            <w:tcW w:w="3220" w:type="dxa"/>
            <w:gridSpan w:val="4"/>
            <w:vAlign w:val="center"/>
          </w:tcPr>
          <w:p w14:paraId="389ED4D5" w14:textId="76D5D6FD" w:rsidR="00982258" w:rsidRDefault="00982258" w:rsidP="00982258">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2410" w:type="dxa"/>
            <w:gridSpan w:val="2"/>
            <w:vAlign w:val="center"/>
          </w:tcPr>
          <w:p w14:paraId="4057CDB7" w14:textId="77777777" w:rsidR="00982258" w:rsidRDefault="00982258" w:rsidP="00982258">
            <w:pPr>
              <w:pStyle w:val="DefenceNormal"/>
              <w:tabs>
                <w:tab w:val="left" w:leader="dot" w:pos="4536"/>
              </w:tabs>
            </w:pPr>
            <w:r>
              <w:t xml:space="preserve">   days</w:t>
            </w:r>
            <w:r w:rsidDel="008B3248">
              <w:t xml:space="preserve"> </w:t>
            </w:r>
          </w:p>
        </w:tc>
      </w:tr>
      <w:tr w:rsidR="00982258" w:rsidRPr="005D2C6B" w14:paraId="5A6E0C4F" w14:textId="77777777" w:rsidTr="004D480C">
        <w:tc>
          <w:tcPr>
            <w:tcW w:w="3618" w:type="dxa"/>
            <w:gridSpan w:val="2"/>
            <w:vMerge/>
          </w:tcPr>
          <w:p w14:paraId="3B98B348" w14:textId="77777777" w:rsidR="00982258" w:rsidRPr="005D2C6B" w:rsidRDefault="00982258" w:rsidP="00982258">
            <w:pPr>
              <w:pStyle w:val="DefenceNormal"/>
              <w:rPr>
                <w:b/>
              </w:rPr>
            </w:pPr>
          </w:p>
        </w:tc>
        <w:tc>
          <w:tcPr>
            <w:tcW w:w="3220" w:type="dxa"/>
            <w:gridSpan w:val="4"/>
            <w:vAlign w:val="center"/>
          </w:tcPr>
          <w:p w14:paraId="6C22B5DC" w14:textId="04A5A7D1" w:rsidR="00982258" w:rsidRPr="00E2361C" w:rsidRDefault="00982258" w:rsidP="00982258">
            <w:pPr>
              <w:pStyle w:val="DefenceNormal"/>
              <w:tabs>
                <w:tab w:val="left" w:leader="dot" w:pos="4536"/>
              </w:tabs>
            </w:pPr>
            <w:r>
              <w:t>Pandemic Management Plan:</w:t>
            </w:r>
          </w:p>
        </w:tc>
        <w:tc>
          <w:tcPr>
            <w:tcW w:w="2410" w:type="dxa"/>
            <w:gridSpan w:val="2"/>
            <w:vAlign w:val="center"/>
          </w:tcPr>
          <w:p w14:paraId="0AA7978F" w14:textId="77777777" w:rsidR="00982258" w:rsidRDefault="00982258" w:rsidP="00982258">
            <w:pPr>
              <w:pStyle w:val="DefenceNormal"/>
              <w:tabs>
                <w:tab w:val="left" w:leader="dot" w:pos="4536"/>
              </w:tabs>
            </w:pPr>
            <w:r>
              <w:t xml:space="preserve">   days</w:t>
            </w:r>
          </w:p>
        </w:tc>
      </w:tr>
      <w:tr w:rsidR="00982258" w:rsidRPr="005D2C6B" w14:paraId="2E0198EA" w14:textId="77777777" w:rsidTr="004D480C">
        <w:tc>
          <w:tcPr>
            <w:tcW w:w="3618" w:type="dxa"/>
            <w:gridSpan w:val="2"/>
            <w:vMerge/>
          </w:tcPr>
          <w:p w14:paraId="4ADB17DA" w14:textId="77777777" w:rsidR="00982258" w:rsidRPr="005D2C6B" w:rsidRDefault="00982258" w:rsidP="00982258">
            <w:pPr>
              <w:pStyle w:val="DefenceNormal"/>
              <w:rPr>
                <w:b/>
              </w:rPr>
            </w:pPr>
          </w:p>
        </w:tc>
        <w:tc>
          <w:tcPr>
            <w:tcW w:w="3220" w:type="dxa"/>
            <w:gridSpan w:val="4"/>
            <w:vAlign w:val="center"/>
          </w:tcPr>
          <w:p w14:paraId="522EE847" w14:textId="6C510FC5" w:rsidR="00982258" w:rsidRPr="00DD248F" w:rsidRDefault="00982258" w:rsidP="00982258">
            <w:pPr>
              <w:pStyle w:val="DefenceNormal"/>
              <w:tabs>
                <w:tab w:val="left" w:leader="dot" w:pos="4536"/>
              </w:tabs>
            </w:pPr>
            <w:r>
              <w:t>Project Lifecycle and HOTO Plan:</w:t>
            </w:r>
          </w:p>
        </w:tc>
        <w:tc>
          <w:tcPr>
            <w:tcW w:w="2410" w:type="dxa"/>
            <w:gridSpan w:val="2"/>
            <w:vAlign w:val="center"/>
          </w:tcPr>
          <w:p w14:paraId="6C91BCB7" w14:textId="77777777" w:rsidR="00982258" w:rsidRPr="005D2C6B" w:rsidRDefault="00982258" w:rsidP="00982258">
            <w:pPr>
              <w:pStyle w:val="DefenceNormal"/>
              <w:tabs>
                <w:tab w:val="left" w:leader="dot" w:pos="4536"/>
              </w:tabs>
            </w:pPr>
            <w:r>
              <w:t xml:space="preserve">   days</w:t>
            </w:r>
          </w:p>
        </w:tc>
      </w:tr>
      <w:tr w:rsidR="00982258" w:rsidRPr="005D2C6B" w14:paraId="3F521A51" w14:textId="77777777" w:rsidTr="004D480C">
        <w:tc>
          <w:tcPr>
            <w:tcW w:w="3618" w:type="dxa"/>
            <w:gridSpan w:val="2"/>
            <w:vMerge/>
          </w:tcPr>
          <w:p w14:paraId="0E541A29" w14:textId="77777777" w:rsidR="00982258" w:rsidRPr="005D2C6B" w:rsidRDefault="00982258" w:rsidP="00982258">
            <w:pPr>
              <w:pStyle w:val="DefenceNormal"/>
              <w:rPr>
                <w:b/>
              </w:rPr>
            </w:pPr>
          </w:p>
        </w:tc>
        <w:tc>
          <w:tcPr>
            <w:tcW w:w="3220" w:type="dxa"/>
            <w:gridSpan w:val="4"/>
            <w:vAlign w:val="center"/>
          </w:tcPr>
          <w:p w14:paraId="4B7C3F81" w14:textId="77777777" w:rsidR="00982258" w:rsidRPr="005D2C6B" w:rsidRDefault="00982258" w:rsidP="00982258">
            <w:pPr>
              <w:pStyle w:val="DefenceNormal"/>
              <w:tabs>
                <w:tab w:val="left" w:leader="dot" w:pos="4536"/>
              </w:tabs>
            </w:pPr>
            <w:r w:rsidRPr="00E2361C">
              <w:t>Site Management Plan</w:t>
            </w:r>
            <w:r w:rsidRPr="005D2C6B">
              <w:t>:</w:t>
            </w:r>
          </w:p>
        </w:tc>
        <w:tc>
          <w:tcPr>
            <w:tcW w:w="2410" w:type="dxa"/>
            <w:gridSpan w:val="2"/>
            <w:vAlign w:val="center"/>
          </w:tcPr>
          <w:p w14:paraId="789D22EF" w14:textId="77777777" w:rsidR="00982258" w:rsidRPr="005D2C6B" w:rsidRDefault="00982258" w:rsidP="00982258">
            <w:pPr>
              <w:pStyle w:val="DefenceNormal"/>
              <w:tabs>
                <w:tab w:val="left" w:leader="dot" w:pos="4536"/>
              </w:tabs>
            </w:pPr>
            <w:r>
              <w:t xml:space="preserve">   days</w:t>
            </w:r>
          </w:p>
        </w:tc>
      </w:tr>
      <w:tr w:rsidR="00982258" w:rsidRPr="005D2C6B" w14:paraId="27FDA521" w14:textId="77777777" w:rsidTr="004D480C">
        <w:tc>
          <w:tcPr>
            <w:tcW w:w="3618" w:type="dxa"/>
            <w:gridSpan w:val="2"/>
            <w:vMerge/>
          </w:tcPr>
          <w:p w14:paraId="4BC87A0E" w14:textId="77777777" w:rsidR="00982258" w:rsidRPr="005D2C6B" w:rsidRDefault="00982258" w:rsidP="00982258">
            <w:pPr>
              <w:pStyle w:val="DefenceNormal"/>
              <w:rPr>
                <w:b/>
              </w:rPr>
            </w:pPr>
          </w:p>
        </w:tc>
        <w:tc>
          <w:tcPr>
            <w:tcW w:w="3220" w:type="dxa"/>
            <w:gridSpan w:val="4"/>
            <w:vAlign w:val="center"/>
          </w:tcPr>
          <w:p w14:paraId="64FF42C0" w14:textId="77777777" w:rsidR="00982258" w:rsidRPr="00E2361C" w:rsidRDefault="00982258" w:rsidP="00982258">
            <w:pPr>
              <w:pStyle w:val="DefenceNormal"/>
              <w:tabs>
                <w:tab w:val="left" w:leader="dot" w:pos="4536"/>
              </w:tabs>
            </w:pPr>
            <w:r w:rsidRPr="00E2361C">
              <w:t>Work Health and Safety Plan</w:t>
            </w:r>
            <w:r w:rsidRPr="005D2C6B">
              <w:t>:</w:t>
            </w:r>
          </w:p>
        </w:tc>
        <w:tc>
          <w:tcPr>
            <w:tcW w:w="2410" w:type="dxa"/>
            <w:gridSpan w:val="2"/>
            <w:vAlign w:val="center"/>
          </w:tcPr>
          <w:p w14:paraId="2FB0AD85" w14:textId="77777777" w:rsidR="00982258" w:rsidRDefault="00982258" w:rsidP="00982258">
            <w:pPr>
              <w:pStyle w:val="DefenceNormal"/>
              <w:tabs>
                <w:tab w:val="left" w:leader="dot" w:pos="4536"/>
              </w:tabs>
            </w:pPr>
            <w:r>
              <w:t xml:space="preserve">   days</w:t>
            </w:r>
          </w:p>
        </w:tc>
      </w:tr>
      <w:tr w:rsidR="00982258" w:rsidRPr="005D2C6B" w14:paraId="2A888EEA" w14:textId="77777777" w:rsidTr="004D480C">
        <w:tc>
          <w:tcPr>
            <w:tcW w:w="3618" w:type="dxa"/>
            <w:gridSpan w:val="2"/>
            <w:vMerge/>
          </w:tcPr>
          <w:p w14:paraId="48B4A659" w14:textId="77777777" w:rsidR="00982258" w:rsidRPr="005D2C6B" w:rsidRDefault="00982258" w:rsidP="00982258">
            <w:pPr>
              <w:pStyle w:val="DefenceNormal"/>
              <w:rPr>
                <w:b/>
              </w:rPr>
            </w:pPr>
          </w:p>
        </w:tc>
        <w:tc>
          <w:tcPr>
            <w:tcW w:w="3220" w:type="dxa"/>
            <w:gridSpan w:val="4"/>
            <w:vAlign w:val="center"/>
          </w:tcPr>
          <w:p w14:paraId="555E897C" w14:textId="77777777" w:rsidR="00982258" w:rsidRPr="005D2C6B" w:rsidDel="002663F0" w:rsidRDefault="00982258" w:rsidP="00982258">
            <w:pPr>
              <w:pStyle w:val="DefenceNormal"/>
              <w:tabs>
                <w:tab w:val="left" w:leader="dot" w:pos="4536"/>
              </w:tabs>
            </w:pPr>
            <w:r w:rsidRPr="005D2C6B">
              <w:t xml:space="preserve">Other: </w:t>
            </w:r>
            <w:r w:rsidRPr="005D2C6B">
              <w:rPr>
                <w:b/>
                <w:i/>
              </w:rPr>
              <w:t>[SPECIFY]</w:t>
            </w:r>
          </w:p>
        </w:tc>
        <w:tc>
          <w:tcPr>
            <w:tcW w:w="2410" w:type="dxa"/>
            <w:gridSpan w:val="2"/>
            <w:vAlign w:val="center"/>
          </w:tcPr>
          <w:p w14:paraId="26CD3C21" w14:textId="77777777" w:rsidR="00982258" w:rsidRDefault="00982258" w:rsidP="00982258">
            <w:pPr>
              <w:pStyle w:val="DefenceNormal"/>
              <w:tabs>
                <w:tab w:val="left" w:leader="dot" w:pos="4536"/>
              </w:tabs>
            </w:pPr>
            <w:r>
              <w:t xml:space="preserve">   days</w:t>
            </w:r>
          </w:p>
        </w:tc>
      </w:tr>
      <w:tr w:rsidR="00982258" w:rsidRPr="005D2C6B" w14:paraId="7EAA71DD" w14:textId="77777777" w:rsidTr="004D480C">
        <w:trPr>
          <w:trHeight w:val="599"/>
        </w:trPr>
        <w:tc>
          <w:tcPr>
            <w:tcW w:w="3618" w:type="dxa"/>
            <w:gridSpan w:val="2"/>
            <w:vMerge w:val="restart"/>
          </w:tcPr>
          <w:p w14:paraId="53DF6114" w14:textId="1E645AF0" w:rsidR="00982258" w:rsidRPr="005D2C6B" w:rsidRDefault="00982258" w:rsidP="00982258">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214954">
              <w:rPr>
                <w:bCs/>
              </w:rPr>
              <w:t>9.2(a)(ii)B</w:t>
            </w:r>
            <w:r w:rsidRPr="005D2C6B">
              <w:rPr>
                <w:bCs/>
              </w:rPr>
              <w:fldChar w:fldCharType="end"/>
            </w:r>
            <w:r w:rsidRPr="005D2C6B">
              <w:rPr>
                <w:bCs/>
              </w:rPr>
              <w:t>)</w:t>
            </w:r>
          </w:p>
        </w:tc>
        <w:tc>
          <w:tcPr>
            <w:tcW w:w="3220" w:type="dxa"/>
            <w:gridSpan w:val="4"/>
            <w:vAlign w:val="center"/>
          </w:tcPr>
          <w:p w14:paraId="3B9C0D57" w14:textId="0233E787" w:rsidR="00982258" w:rsidRPr="005D2C6B" w:rsidRDefault="00982258" w:rsidP="00982258">
            <w:pPr>
              <w:pStyle w:val="DefenceNormal"/>
              <w:tabs>
                <w:tab w:val="left" w:leader="dot" w:pos="4536"/>
              </w:tabs>
              <w:spacing w:after="120"/>
            </w:pPr>
            <w:r w:rsidRPr="00E2361C">
              <w:t>Environmental Management Plan</w:t>
            </w:r>
            <w:r>
              <w:rPr>
                <w:rStyle w:val="Hyperlink"/>
              </w:rPr>
              <w:t>:</w:t>
            </w:r>
          </w:p>
        </w:tc>
        <w:tc>
          <w:tcPr>
            <w:tcW w:w="2410" w:type="dxa"/>
            <w:gridSpan w:val="2"/>
            <w:vAlign w:val="center"/>
          </w:tcPr>
          <w:p w14:paraId="6CB88A9C" w14:textId="77777777" w:rsidR="00982258" w:rsidRPr="005D2C6B" w:rsidRDefault="00982258" w:rsidP="00982258">
            <w:pPr>
              <w:pStyle w:val="DefenceNormal"/>
              <w:tabs>
                <w:tab w:val="left" w:leader="dot" w:pos="4536"/>
              </w:tabs>
            </w:pPr>
            <w:r>
              <w:t xml:space="preserve">   days</w:t>
            </w:r>
          </w:p>
        </w:tc>
      </w:tr>
      <w:tr w:rsidR="00982258" w:rsidRPr="005D2C6B" w14:paraId="7DDB9892" w14:textId="77777777" w:rsidTr="004D480C">
        <w:trPr>
          <w:trHeight w:val="85"/>
        </w:trPr>
        <w:tc>
          <w:tcPr>
            <w:tcW w:w="3618" w:type="dxa"/>
            <w:gridSpan w:val="2"/>
            <w:vMerge/>
          </w:tcPr>
          <w:p w14:paraId="6BDF1A67" w14:textId="77777777" w:rsidR="00982258" w:rsidRPr="005D2C6B" w:rsidRDefault="00982258" w:rsidP="00982258">
            <w:pPr>
              <w:pStyle w:val="DefenceNormal"/>
              <w:rPr>
                <w:b/>
              </w:rPr>
            </w:pPr>
          </w:p>
        </w:tc>
        <w:tc>
          <w:tcPr>
            <w:tcW w:w="3220" w:type="dxa"/>
            <w:gridSpan w:val="4"/>
            <w:vAlign w:val="center"/>
          </w:tcPr>
          <w:p w14:paraId="6904C9A4" w14:textId="1C45E3DC" w:rsidR="00982258" w:rsidRPr="005D2C6B" w:rsidRDefault="00982258" w:rsidP="00982258">
            <w:pPr>
              <w:pStyle w:val="DefenceNormal"/>
              <w:tabs>
                <w:tab w:val="left" w:leader="dot" w:pos="4536"/>
              </w:tabs>
              <w:spacing w:after="120"/>
            </w:pPr>
            <w:r>
              <w:t>Fraud and Corruption Control Plan:</w:t>
            </w:r>
          </w:p>
        </w:tc>
        <w:tc>
          <w:tcPr>
            <w:tcW w:w="2410" w:type="dxa"/>
            <w:gridSpan w:val="2"/>
            <w:vAlign w:val="center"/>
          </w:tcPr>
          <w:p w14:paraId="77B88BE4" w14:textId="77777777" w:rsidR="00982258" w:rsidRDefault="00982258" w:rsidP="00982258">
            <w:pPr>
              <w:pStyle w:val="DefenceNormal"/>
              <w:tabs>
                <w:tab w:val="left" w:leader="dot" w:pos="4536"/>
              </w:tabs>
            </w:pPr>
            <w:r>
              <w:t xml:space="preserve">   days</w:t>
            </w:r>
          </w:p>
        </w:tc>
      </w:tr>
      <w:tr w:rsidR="00982258" w:rsidRPr="005D2C6B" w14:paraId="33913C7F" w14:textId="77777777" w:rsidTr="004D480C">
        <w:trPr>
          <w:trHeight w:val="459"/>
        </w:trPr>
        <w:tc>
          <w:tcPr>
            <w:tcW w:w="3618" w:type="dxa"/>
            <w:gridSpan w:val="2"/>
            <w:vMerge/>
          </w:tcPr>
          <w:p w14:paraId="6C7904DC" w14:textId="77777777" w:rsidR="00982258" w:rsidRPr="005D2C6B" w:rsidRDefault="00982258" w:rsidP="00982258">
            <w:pPr>
              <w:pStyle w:val="DefenceNormal"/>
              <w:rPr>
                <w:b/>
              </w:rPr>
            </w:pPr>
          </w:p>
        </w:tc>
        <w:tc>
          <w:tcPr>
            <w:tcW w:w="3220" w:type="dxa"/>
            <w:gridSpan w:val="4"/>
            <w:vAlign w:val="center"/>
          </w:tcPr>
          <w:p w14:paraId="79BC5472" w14:textId="40434325" w:rsidR="00982258" w:rsidRPr="00E2361C" w:rsidRDefault="00982258" w:rsidP="00982258">
            <w:pPr>
              <w:pStyle w:val="DefenceNormal"/>
              <w:tabs>
                <w:tab w:val="left" w:leader="dot" w:pos="4536"/>
              </w:tabs>
              <w:spacing w:after="120"/>
            </w:pPr>
            <w:r w:rsidRPr="00E2361C">
              <w:t xml:space="preserve">Local </w:t>
            </w:r>
            <w:r w:rsidRPr="00E2361C">
              <w:rPr>
                <w:szCs w:val="24"/>
              </w:rPr>
              <w:t>Industry Capability Plan</w:t>
            </w:r>
            <w:r w:rsidRPr="00F6000D">
              <w:rPr>
                <w:rStyle w:val="Hyperlink"/>
              </w:rPr>
              <w:t>:</w:t>
            </w:r>
          </w:p>
        </w:tc>
        <w:tc>
          <w:tcPr>
            <w:tcW w:w="2410" w:type="dxa"/>
            <w:gridSpan w:val="2"/>
            <w:vAlign w:val="center"/>
          </w:tcPr>
          <w:p w14:paraId="4900823D" w14:textId="77777777" w:rsidR="00982258" w:rsidRDefault="00982258" w:rsidP="00982258">
            <w:pPr>
              <w:pStyle w:val="DefenceNormal"/>
              <w:tabs>
                <w:tab w:val="left" w:leader="dot" w:pos="4536"/>
              </w:tabs>
            </w:pPr>
            <w:r>
              <w:t xml:space="preserve">   days</w:t>
            </w:r>
          </w:p>
        </w:tc>
      </w:tr>
      <w:tr w:rsidR="00982258" w:rsidRPr="005D2C6B" w14:paraId="351D80D7" w14:textId="77777777" w:rsidTr="004D480C">
        <w:trPr>
          <w:trHeight w:val="423"/>
        </w:trPr>
        <w:tc>
          <w:tcPr>
            <w:tcW w:w="3618" w:type="dxa"/>
            <w:gridSpan w:val="2"/>
            <w:vMerge/>
          </w:tcPr>
          <w:p w14:paraId="65CAA1E9" w14:textId="77777777" w:rsidR="00982258" w:rsidRPr="005D2C6B" w:rsidRDefault="00982258" w:rsidP="00982258">
            <w:pPr>
              <w:pStyle w:val="DefenceNormal"/>
              <w:rPr>
                <w:b/>
              </w:rPr>
            </w:pPr>
          </w:p>
        </w:tc>
        <w:tc>
          <w:tcPr>
            <w:tcW w:w="3220" w:type="dxa"/>
            <w:gridSpan w:val="4"/>
            <w:vAlign w:val="center"/>
          </w:tcPr>
          <w:p w14:paraId="29B25651" w14:textId="6F73B336" w:rsidR="00982258" w:rsidRDefault="00982258" w:rsidP="00982258">
            <w:pPr>
              <w:pStyle w:val="DefenceNormal"/>
              <w:tabs>
                <w:tab w:val="left" w:leader="dot" w:pos="4536"/>
              </w:tabs>
              <w:spacing w:after="120"/>
            </w:pPr>
            <w:r>
              <w:t>Pandemic Management Plan:</w:t>
            </w:r>
          </w:p>
        </w:tc>
        <w:tc>
          <w:tcPr>
            <w:tcW w:w="2410" w:type="dxa"/>
            <w:gridSpan w:val="2"/>
            <w:vAlign w:val="center"/>
          </w:tcPr>
          <w:p w14:paraId="39A61FC4" w14:textId="77777777" w:rsidR="00982258" w:rsidRDefault="00982258" w:rsidP="00982258">
            <w:pPr>
              <w:pStyle w:val="DefenceNormal"/>
              <w:tabs>
                <w:tab w:val="left" w:leader="dot" w:pos="4536"/>
              </w:tabs>
            </w:pPr>
            <w:r>
              <w:t xml:space="preserve">   days</w:t>
            </w:r>
            <w:r w:rsidDel="008B3248">
              <w:t xml:space="preserve"> </w:t>
            </w:r>
          </w:p>
        </w:tc>
      </w:tr>
      <w:tr w:rsidR="00982258" w:rsidRPr="005D2C6B" w14:paraId="1164D84C" w14:textId="77777777" w:rsidTr="004D480C">
        <w:trPr>
          <w:trHeight w:val="85"/>
        </w:trPr>
        <w:tc>
          <w:tcPr>
            <w:tcW w:w="3618" w:type="dxa"/>
            <w:gridSpan w:val="2"/>
            <w:vMerge/>
          </w:tcPr>
          <w:p w14:paraId="47E47B64" w14:textId="77777777" w:rsidR="00982258" w:rsidRPr="005D2C6B" w:rsidRDefault="00982258" w:rsidP="00982258">
            <w:pPr>
              <w:pStyle w:val="DefenceNormal"/>
              <w:rPr>
                <w:b/>
              </w:rPr>
            </w:pPr>
          </w:p>
        </w:tc>
        <w:tc>
          <w:tcPr>
            <w:tcW w:w="3220" w:type="dxa"/>
            <w:gridSpan w:val="4"/>
            <w:vAlign w:val="center"/>
          </w:tcPr>
          <w:p w14:paraId="235E8984" w14:textId="7CD6D792" w:rsidR="00982258" w:rsidRDefault="00982258" w:rsidP="00982258">
            <w:pPr>
              <w:pStyle w:val="DefenceNormal"/>
              <w:tabs>
                <w:tab w:val="left" w:leader="dot" w:pos="4536"/>
              </w:tabs>
              <w:spacing w:after="120"/>
            </w:pPr>
            <w:r>
              <w:t>Project Lifecycle and HOTO Plan:</w:t>
            </w:r>
          </w:p>
        </w:tc>
        <w:tc>
          <w:tcPr>
            <w:tcW w:w="2410" w:type="dxa"/>
            <w:gridSpan w:val="2"/>
            <w:vAlign w:val="center"/>
          </w:tcPr>
          <w:p w14:paraId="7CCE4CCA" w14:textId="77777777" w:rsidR="00982258" w:rsidRDefault="00982258" w:rsidP="00982258">
            <w:pPr>
              <w:pStyle w:val="DefenceNormal"/>
              <w:tabs>
                <w:tab w:val="left" w:leader="dot" w:pos="4536"/>
              </w:tabs>
            </w:pPr>
            <w:r>
              <w:t xml:space="preserve">   days</w:t>
            </w:r>
          </w:p>
        </w:tc>
      </w:tr>
      <w:tr w:rsidR="00982258" w:rsidRPr="005D2C6B" w14:paraId="4597D29B" w14:textId="77777777" w:rsidTr="004D480C">
        <w:trPr>
          <w:trHeight w:val="85"/>
        </w:trPr>
        <w:tc>
          <w:tcPr>
            <w:tcW w:w="3618" w:type="dxa"/>
            <w:gridSpan w:val="2"/>
            <w:vMerge/>
          </w:tcPr>
          <w:p w14:paraId="64CA9946" w14:textId="77777777" w:rsidR="00982258" w:rsidRPr="005D2C6B" w:rsidRDefault="00982258" w:rsidP="00982258">
            <w:pPr>
              <w:pStyle w:val="DefenceNormal"/>
              <w:rPr>
                <w:b/>
              </w:rPr>
            </w:pPr>
          </w:p>
        </w:tc>
        <w:tc>
          <w:tcPr>
            <w:tcW w:w="3220" w:type="dxa"/>
            <w:gridSpan w:val="4"/>
            <w:vAlign w:val="center"/>
          </w:tcPr>
          <w:p w14:paraId="4B66FF13" w14:textId="77777777" w:rsidR="00982258" w:rsidRDefault="00982258" w:rsidP="00982258">
            <w:pPr>
              <w:pStyle w:val="DefenceNormal"/>
              <w:tabs>
                <w:tab w:val="left" w:leader="dot" w:pos="4536"/>
              </w:tabs>
              <w:spacing w:after="120"/>
            </w:pPr>
            <w:r w:rsidRPr="00E2361C">
              <w:t>Site Management Plan</w:t>
            </w:r>
            <w:r w:rsidRPr="005D2C6B">
              <w:t>:</w:t>
            </w:r>
          </w:p>
        </w:tc>
        <w:tc>
          <w:tcPr>
            <w:tcW w:w="2410" w:type="dxa"/>
            <w:gridSpan w:val="2"/>
            <w:vAlign w:val="center"/>
          </w:tcPr>
          <w:p w14:paraId="49546447" w14:textId="77777777" w:rsidR="00982258" w:rsidRDefault="00982258" w:rsidP="00982258">
            <w:pPr>
              <w:pStyle w:val="DefenceNormal"/>
              <w:tabs>
                <w:tab w:val="left" w:leader="dot" w:pos="4536"/>
              </w:tabs>
            </w:pPr>
            <w:r>
              <w:t xml:space="preserve">   days</w:t>
            </w:r>
          </w:p>
        </w:tc>
      </w:tr>
      <w:tr w:rsidR="00982258" w:rsidRPr="005D2C6B" w14:paraId="120F517F" w14:textId="77777777" w:rsidTr="004D480C">
        <w:trPr>
          <w:trHeight w:val="85"/>
        </w:trPr>
        <w:tc>
          <w:tcPr>
            <w:tcW w:w="3618" w:type="dxa"/>
            <w:gridSpan w:val="2"/>
            <w:vMerge/>
          </w:tcPr>
          <w:p w14:paraId="6C7763D7" w14:textId="77777777" w:rsidR="00982258" w:rsidRPr="005D2C6B" w:rsidRDefault="00982258" w:rsidP="00982258">
            <w:pPr>
              <w:pStyle w:val="DefenceNormal"/>
              <w:rPr>
                <w:b/>
              </w:rPr>
            </w:pPr>
          </w:p>
        </w:tc>
        <w:tc>
          <w:tcPr>
            <w:tcW w:w="3220" w:type="dxa"/>
            <w:gridSpan w:val="4"/>
            <w:vAlign w:val="center"/>
          </w:tcPr>
          <w:p w14:paraId="3B3E1FA6" w14:textId="77777777" w:rsidR="00982258" w:rsidRPr="00E2361C" w:rsidRDefault="00982258" w:rsidP="00982258">
            <w:pPr>
              <w:pStyle w:val="DefenceNormal"/>
              <w:tabs>
                <w:tab w:val="left" w:leader="dot" w:pos="4536"/>
              </w:tabs>
              <w:spacing w:after="120"/>
            </w:pPr>
            <w:r w:rsidRPr="00E2361C">
              <w:t>Work Health and Safety Plan</w:t>
            </w:r>
            <w:r w:rsidRPr="005D2C6B">
              <w:t>:</w:t>
            </w:r>
          </w:p>
        </w:tc>
        <w:tc>
          <w:tcPr>
            <w:tcW w:w="2410" w:type="dxa"/>
            <w:gridSpan w:val="2"/>
            <w:vAlign w:val="center"/>
          </w:tcPr>
          <w:p w14:paraId="5950F68C" w14:textId="77777777" w:rsidR="00982258" w:rsidRDefault="00982258" w:rsidP="00982258">
            <w:pPr>
              <w:pStyle w:val="DefenceNormal"/>
              <w:tabs>
                <w:tab w:val="left" w:leader="dot" w:pos="4536"/>
              </w:tabs>
            </w:pPr>
            <w:r>
              <w:t xml:space="preserve">   days</w:t>
            </w:r>
          </w:p>
        </w:tc>
      </w:tr>
      <w:tr w:rsidR="00982258" w:rsidRPr="005D2C6B" w14:paraId="183C7C7F" w14:textId="77777777" w:rsidTr="004D480C">
        <w:trPr>
          <w:trHeight w:val="85"/>
        </w:trPr>
        <w:tc>
          <w:tcPr>
            <w:tcW w:w="3618" w:type="dxa"/>
            <w:gridSpan w:val="2"/>
            <w:vMerge/>
          </w:tcPr>
          <w:p w14:paraId="70B6398B" w14:textId="77777777" w:rsidR="00982258" w:rsidRPr="005D2C6B" w:rsidRDefault="00982258" w:rsidP="00982258">
            <w:pPr>
              <w:pStyle w:val="DefenceNormal"/>
              <w:rPr>
                <w:b/>
              </w:rPr>
            </w:pPr>
          </w:p>
        </w:tc>
        <w:tc>
          <w:tcPr>
            <w:tcW w:w="3220" w:type="dxa"/>
            <w:gridSpan w:val="4"/>
            <w:vAlign w:val="center"/>
          </w:tcPr>
          <w:p w14:paraId="19CA837B" w14:textId="77777777" w:rsidR="00982258" w:rsidRDefault="00982258" w:rsidP="00982258">
            <w:pPr>
              <w:pStyle w:val="DefenceNormal"/>
              <w:tabs>
                <w:tab w:val="left" w:leader="dot" w:pos="4536"/>
              </w:tabs>
            </w:pPr>
            <w:r w:rsidRPr="005D2C6B">
              <w:t xml:space="preserve">Other: </w:t>
            </w:r>
            <w:r w:rsidRPr="005D2C6B">
              <w:rPr>
                <w:b/>
                <w:i/>
              </w:rPr>
              <w:t>[SPECIFY]</w:t>
            </w:r>
          </w:p>
        </w:tc>
        <w:tc>
          <w:tcPr>
            <w:tcW w:w="2410" w:type="dxa"/>
            <w:gridSpan w:val="2"/>
            <w:vAlign w:val="center"/>
          </w:tcPr>
          <w:p w14:paraId="0922D470" w14:textId="77777777" w:rsidR="00982258" w:rsidRDefault="00982258" w:rsidP="00982258">
            <w:pPr>
              <w:pStyle w:val="DefenceNormal"/>
              <w:tabs>
                <w:tab w:val="left" w:leader="dot" w:pos="4536"/>
              </w:tabs>
            </w:pPr>
            <w:r>
              <w:t xml:space="preserve">   days</w:t>
            </w:r>
          </w:p>
        </w:tc>
      </w:tr>
      <w:tr w:rsidR="00982258" w:rsidRPr="005D2C6B" w14:paraId="0C7F327D" w14:textId="77777777" w:rsidTr="00CC095C">
        <w:tc>
          <w:tcPr>
            <w:tcW w:w="3618" w:type="dxa"/>
            <w:gridSpan w:val="2"/>
          </w:tcPr>
          <w:p w14:paraId="6380C344" w14:textId="4DC87D61" w:rsidR="00982258" w:rsidRPr="005D2C6B" w:rsidRDefault="00982258" w:rsidP="00982258">
            <w:pPr>
              <w:pStyle w:val="DefenceNormal"/>
              <w:keepNext/>
              <w:keepLines/>
            </w:pPr>
            <w:r w:rsidRPr="005D2C6B">
              <w:rPr>
                <w:b/>
              </w:rPr>
              <w:lastRenderedPageBreak/>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214954">
              <w:t>9.11</w:t>
            </w:r>
            <w:r>
              <w:fldChar w:fldCharType="end"/>
            </w:r>
            <w:r w:rsidRPr="005D2C6B">
              <w:t>)</w:t>
            </w:r>
          </w:p>
        </w:tc>
        <w:tc>
          <w:tcPr>
            <w:tcW w:w="5630" w:type="dxa"/>
            <w:gridSpan w:val="6"/>
            <w:vAlign w:val="center"/>
          </w:tcPr>
          <w:p w14:paraId="5DCFEB35" w14:textId="77777777" w:rsidR="00982258" w:rsidRPr="005D2C6B" w:rsidRDefault="00982258" w:rsidP="00982258">
            <w:pPr>
              <w:pStyle w:val="DefenceNormal"/>
              <w:tabs>
                <w:tab w:val="left" w:leader="dot" w:pos="4536"/>
              </w:tabs>
            </w:pPr>
          </w:p>
        </w:tc>
      </w:tr>
      <w:tr w:rsidR="00982258" w:rsidRPr="005D2C6B" w14:paraId="30B6E4C8" w14:textId="77777777" w:rsidTr="00CC095C">
        <w:tc>
          <w:tcPr>
            <w:tcW w:w="3618" w:type="dxa"/>
            <w:gridSpan w:val="2"/>
          </w:tcPr>
          <w:p w14:paraId="06C09DE9" w14:textId="5E007197" w:rsidR="00982258" w:rsidRPr="005D2C6B" w:rsidRDefault="00982258" w:rsidP="00982258">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214954">
              <w:t>9.15(b)(vi)</w:t>
            </w:r>
            <w:r>
              <w:fldChar w:fldCharType="end"/>
            </w:r>
            <w:r w:rsidRPr="005D2C6B">
              <w:t>)</w:t>
            </w:r>
          </w:p>
        </w:tc>
        <w:tc>
          <w:tcPr>
            <w:tcW w:w="5630" w:type="dxa"/>
            <w:gridSpan w:val="6"/>
            <w:vAlign w:val="center"/>
          </w:tcPr>
          <w:p w14:paraId="2676A579" w14:textId="77777777" w:rsidR="00982258" w:rsidRPr="005D2C6B" w:rsidRDefault="00982258" w:rsidP="00982258">
            <w:pPr>
              <w:pStyle w:val="DefenceNormal"/>
              <w:keepNext/>
              <w:keepLines/>
              <w:tabs>
                <w:tab w:val="left" w:leader="dot" w:pos="4536"/>
              </w:tabs>
            </w:pPr>
          </w:p>
        </w:tc>
      </w:tr>
      <w:tr w:rsidR="00982258" w:rsidRPr="005D2C6B" w14:paraId="330CD2BF" w14:textId="77777777" w:rsidTr="00CC095C">
        <w:tc>
          <w:tcPr>
            <w:tcW w:w="9248" w:type="dxa"/>
            <w:gridSpan w:val="8"/>
          </w:tcPr>
          <w:p w14:paraId="73738D9E" w14:textId="30D790B1" w:rsidR="00982258" w:rsidRPr="005D2C6B" w:rsidRDefault="00982258" w:rsidP="00982258">
            <w:pPr>
              <w:pStyle w:val="DefenceSubTitle"/>
              <w:keepNext/>
            </w:pPr>
            <w:r w:rsidRPr="005D2C6B">
              <w:t xml:space="preserve">CLAUSE </w:t>
            </w:r>
            <w:r>
              <w:fldChar w:fldCharType="begin"/>
            </w:r>
            <w:r>
              <w:instrText xml:space="preserve"> REF _Ref114046652 \n \h </w:instrText>
            </w:r>
            <w:r>
              <w:fldChar w:fldCharType="separate"/>
            </w:r>
            <w:r w:rsidR="00214954">
              <w:t>10</w:t>
            </w:r>
            <w:r>
              <w:fldChar w:fldCharType="end"/>
            </w:r>
            <w:r w:rsidRPr="005D2C6B">
              <w:t xml:space="preserve"> - TIME</w:t>
            </w:r>
          </w:p>
        </w:tc>
      </w:tr>
      <w:tr w:rsidR="00982258" w:rsidRPr="005D2C6B" w14:paraId="2511DAA8" w14:textId="77777777" w:rsidTr="00CC095C">
        <w:tc>
          <w:tcPr>
            <w:tcW w:w="3618" w:type="dxa"/>
            <w:gridSpan w:val="2"/>
          </w:tcPr>
          <w:p w14:paraId="0DFDB60B" w14:textId="3ED42AE4" w:rsidR="00982258" w:rsidRPr="005D2C6B" w:rsidRDefault="00982258" w:rsidP="00982258">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214954">
              <w:t>10.2(a)(ii)</w:t>
            </w:r>
            <w:r w:rsidRPr="005D2C6B">
              <w:fldChar w:fldCharType="end"/>
            </w:r>
            <w:r w:rsidRPr="005D2C6B">
              <w:t>)</w:t>
            </w:r>
          </w:p>
        </w:tc>
        <w:tc>
          <w:tcPr>
            <w:tcW w:w="5630" w:type="dxa"/>
            <w:gridSpan w:val="6"/>
            <w:vAlign w:val="center"/>
          </w:tcPr>
          <w:p w14:paraId="593D7081" w14:textId="77777777" w:rsidR="00982258" w:rsidRPr="005D2C6B" w:rsidRDefault="00982258" w:rsidP="00982258">
            <w:pPr>
              <w:pStyle w:val="DefenceNormal"/>
              <w:tabs>
                <w:tab w:val="left" w:leader="dot" w:pos="4536"/>
              </w:tabs>
            </w:pPr>
          </w:p>
        </w:tc>
      </w:tr>
      <w:tr w:rsidR="00982258" w:rsidRPr="005D2C6B" w14:paraId="51C64A2A" w14:textId="77777777" w:rsidTr="00CC095C">
        <w:tc>
          <w:tcPr>
            <w:tcW w:w="3618" w:type="dxa"/>
            <w:gridSpan w:val="2"/>
          </w:tcPr>
          <w:p w14:paraId="38FE380C" w14:textId="401CC5D1" w:rsidR="00982258" w:rsidRPr="005D2C6B" w:rsidRDefault="00982258" w:rsidP="00982258">
            <w:pPr>
              <w:pStyle w:val="DefenceNormal"/>
            </w:pPr>
            <w:r>
              <w:rPr>
                <w:b/>
              </w:rPr>
              <w:t>P</w:t>
            </w:r>
            <w:r w:rsidRPr="005D2C6B">
              <w:rPr>
                <w:b/>
              </w:rPr>
              <w:t>rogram</w:t>
            </w:r>
            <w:r>
              <w:rPr>
                <w:b/>
              </w:rPr>
              <w:t xml:space="preserve"> methodology and</w:t>
            </w:r>
            <w:r w:rsidRPr="005D2C6B">
              <w:rPr>
                <w:b/>
              </w:rPr>
              <w:t xml:space="preserve"> format:</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214954">
              <w:t>10.2(a)(iv)</w:t>
            </w:r>
            <w:r w:rsidRPr="005D2C6B">
              <w:fldChar w:fldCharType="end"/>
            </w:r>
            <w:r w:rsidRPr="005D2C6B">
              <w:t>)</w:t>
            </w:r>
          </w:p>
        </w:tc>
        <w:tc>
          <w:tcPr>
            <w:tcW w:w="5630" w:type="dxa"/>
            <w:gridSpan w:val="6"/>
            <w:vAlign w:val="center"/>
          </w:tcPr>
          <w:p w14:paraId="0BB8F61C" w14:textId="77777777" w:rsidR="00982258" w:rsidRPr="005D2C6B" w:rsidRDefault="00982258" w:rsidP="00982258">
            <w:pPr>
              <w:pStyle w:val="DefenceNormal"/>
              <w:tabs>
                <w:tab w:val="left" w:leader="dot" w:pos="4536"/>
              </w:tabs>
            </w:pPr>
            <w:r>
              <w:t xml:space="preserve">Prepared as a computerised "Critical Path Method" network precedence diagram, and compatible with </w:t>
            </w:r>
            <w:r w:rsidRPr="005A068C">
              <w:t>Microsoft Project</w:t>
            </w:r>
            <w:r>
              <w:t xml:space="preserve"> (</w:t>
            </w:r>
            <w:r w:rsidRPr="005D2C6B">
              <w:t>or equivalent</w:t>
            </w:r>
            <w:r>
              <w:t xml:space="preserve"> format approved by the Contract Administrator)</w:t>
            </w:r>
          </w:p>
        </w:tc>
      </w:tr>
      <w:tr w:rsidR="00982258" w:rsidRPr="005D2C6B" w14:paraId="2BAE2454" w14:textId="77777777" w:rsidTr="005F04E2">
        <w:tc>
          <w:tcPr>
            <w:tcW w:w="3618" w:type="dxa"/>
            <w:gridSpan w:val="2"/>
          </w:tcPr>
          <w:p w14:paraId="3F181DBA" w14:textId="15271954" w:rsidR="00982258" w:rsidRPr="00D57871" w:rsidRDefault="00982258" w:rsidP="00982258">
            <w:pPr>
              <w:pStyle w:val="DefenceNormal"/>
            </w:pPr>
            <w:r w:rsidRPr="000D715F">
              <w:rPr>
                <w:b/>
              </w:rPr>
              <w:t>Additional causes of delay entitling Contractor to claim an extension of time:</w:t>
            </w:r>
            <w:r>
              <w:rPr>
                <w:b/>
              </w:rPr>
              <w:t xml:space="preserve"> </w:t>
            </w:r>
            <w:r>
              <w:rPr>
                <w:b/>
              </w:rPr>
              <w:br/>
            </w:r>
            <w:r>
              <w:t xml:space="preserve">(Clause </w:t>
            </w:r>
            <w:r w:rsidRPr="005F04E2">
              <w:fldChar w:fldCharType="begin"/>
            </w:r>
            <w:r w:rsidRPr="005F04E2">
              <w:instrText xml:space="preserve"> REF _Ref105767236 \w \h </w:instrText>
            </w:r>
            <w:r>
              <w:instrText xml:space="preserve"> \* MERGEFORMAT </w:instrText>
            </w:r>
            <w:r w:rsidRPr="005F04E2">
              <w:fldChar w:fldCharType="separate"/>
            </w:r>
            <w:r w:rsidR="00214954">
              <w:t>10.5(b)(i)</w:t>
            </w:r>
            <w:r w:rsidRPr="005F04E2">
              <w:fldChar w:fldCharType="end"/>
            </w:r>
            <w:r>
              <w:t xml:space="preserve">) </w:t>
            </w:r>
          </w:p>
        </w:tc>
        <w:tc>
          <w:tcPr>
            <w:tcW w:w="5630" w:type="dxa"/>
            <w:gridSpan w:val="6"/>
          </w:tcPr>
          <w:p w14:paraId="1B3934B3" w14:textId="3C40C5D5" w:rsidR="00982258" w:rsidRPr="005D2C6B" w:rsidRDefault="00982258" w:rsidP="00982258">
            <w:pPr>
              <w:pStyle w:val="DefenceNormal"/>
              <w:ind w:left="418" w:hanging="418"/>
            </w:pPr>
            <w:r>
              <w:t>1.</w:t>
            </w:r>
            <w:r>
              <w:tab/>
            </w:r>
            <w:r w:rsidRPr="005D2C6B">
              <w:t xml:space="preserve">A change </w:t>
            </w:r>
            <w:r>
              <w:t xml:space="preserve">or variance in respect of </w:t>
            </w:r>
            <w:r w:rsidRPr="005D2C6B">
              <w:t xml:space="preserve">a </w:t>
            </w:r>
            <w:r w:rsidRPr="00E2361C">
              <w:t>Statutory Requirement</w:t>
            </w:r>
            <w:r w:rsidRPr="005D2C6B">
              <w:t xml:space="preserve"> after the </w:t>
            </w:r>
            <w:r w:rsidRPr="00D32B8E">
              <w:t>Award Date.</w:t>
            </w:r>
          </w:p>
          <w:p w14:paraId="7CA77F7B" w14:textId="77777777" w:rsidR="00982258" w:rsidRDefault="00982258" w:rsidP="00982258">
            <w:pPr>
              <w:pStyle w:val="DefenceNormal"/>
              <w:ind w:left="418" w:hanging="418"/>
            </w:pPr>
            <w:r>
              <w:t>2.</w:t>
            </w:r>
            <w:r>
              <w:tab/>
            </w:r>
            <w:r w:rsidRPr="00DC2FCA">
              <w:t xml:space="preserve">A </w:t>
            </w:r>
            <w:r w:rsidRPr="00E2361C">
              <w:t>Commonwealth Risk</w:t>
            </w:r>
            <w:r>
              <w:t>.</w:t>
            </w:r>
          </w:p>
          <w:p w14:paraId="40D28453" w14:textId="3C9A270B" w:rsidR="00982258" w:rsidRDefault="00982258" w:rsidP="00982258">
            <w:pPr>
              <w:pStyle w:val="DefenceNormal"/>
              <w:ind w:left="418" w:hanging="418"/>
            </w:pPr>
            <w:r>
              <w:t>3</w:t>
            </w:r>
            <w:r w:rsidRPr="005D2C6B">
              <w:t>.</w:t>
            </w:r>
            <w:r>
              <w:tab/>
            </w:r>
            <w:r w:rsidRPr="005D2C6B">
              <w:t xml:space="preserve">If clauses </w:t>
            </w:r>
            <w:r w:rsidRPr="005D2C6B">
              <w:fldChar w:fldCharType="begin"/>
            </w:r>
            <w:r w:rsidRPr="005D2C6B">
              <w:instrText xml:space="preserve"> REF _Ref71641866 \w \h  \* MERGEFORMAT </w:instrText>
            </w:r>
            <w:r w:rsidRPr="005D2C6B">
              <w:fldChar w:fldCharType="separate"/>
            </w:r>
            <w:r w:rsidR="00214954">
              <w:t>7.3</w:t>
            </w:r>
            <w:r w:rsidRPr="005D2C6B">
              <w:fldChar w:fldCharType="end"/>
            </w:r>
            <w:r w:rsidRPr="005D2C6B">
              <w:t xml:space="preserve"> </w:t>
            </w:r>
            <w:r>
              <w:t>and</w:t>
            </w:r>
            <w:r w:rsidRPr="005D2C6B">
              <w:t xml:space="preserve"> </w:t>
            </w:r>
            <w:r w:rsidRPr="005D2C6B">
              <w:fldChar w:fldCharType="begin"/>
            </w:r>
            <w:r w:rsidRPr="005D2C6B">
              <w:instrText xml:space="preserve"> REF _Ref71641886 \w \h  \* MERGEFORMAT </w:instrText>
            </w:r>
            <w:r w:rsidRPr="005D2C6B">
              <w:fldChar w:fldCharType="separate"/>
            </w:r>
            <w:r w:rsidR="00214954">
              <w:t>7.4</w:t>
            </w:r>
            <w:r w:rsidRPr="005D2C6B">
              <w:fldChar w:fldCharType="end"/>
            </w:r>
            <w:r w:rsidRPr="005D2C6B">
              <w:t xml:space="preserve"> apply, </w:t>
            </w:r>
            <w:r>
              <w:t xml:space="preserve">a </w:t>
            </w:r>
            <w:r w:rsidRPr="00E2361C">
              <w:t>Latent Condition</w:t>
            </w:r>
            <w:r w:rsidRPr="005D2C6B">
              <w:t>.</w:t>
            </w:r>
          </w:p>
          <w:p w14:paraId="672B3AB1" w14:textId="77777777" w:rsidR="00982258" w:rsidRPr="008F4DB0" w:rsidRDefault="00982258" w:rsidP="00982258">
            <w:pPr>
              <w:pStyle w:val="DefenceNormal"/>
              <w:ind w:left="418" w:hanging="418"/>
            </w:pPr>
            <w:r>
              <w:t>4.</w:t>
            </w:r>
            <w:r>
              <w:tab/>
            </w:r>
            <w:r w:rsidRPr="006C6EDD">
              <w:t xml:space="preserve">Valuable, archaeological or special interest items </w:t>
            </w:r>
            <w:r w:rsidRPr="008F4DB0">
              <w:t xml:space="preserve">found on or in the </w:t>
            </w:r>
            <w:r w:rsidRPr="00E2361C">
              <w:t>Site.</w:t>
            </w:r>
            <w:r w:rsidRPr="008F4DB0">
              <w:t xml:space="preserve"> </w:t>
            </w:r>
          </w:p>
          <w:p w14:paraId="007790A4" w14:textId="0FEE4A25" w:rsidR="00982258" w:rsidRDefault="00982258" w:rsidP="00982258">
            <w:pPr>
              <w:pStyle w:val="DefenceNormal"/>
              <w:ind w:left="418" w:hanging="418"/>
            </w:pPr>
            <w:r>
              <w:t>5</w:t>
            </w:r>
            <w:r w:rsidRPr="008F4DB0">
              <w:t>.</w:t>
            </w:r>
            <w:r w:rsidRPr="008F4DB0">
              <w:tab/>
              <w:t xml:space="preserve">If clause </w:t>
            </w:r>
            <w:r w:rsidRPr="008F4DB0">
              <w:fldChar w:fldCharType="begin"/>
            </w:r>
            <w:r w:rsidRPr="008F4DB0">
              <w:instrText xml:space="preserve"> REF _Ref459965426 \r \h </w:instrText>
            </w:r>
            <w:r>
              <w:instrText xml:space="preserve"> \* MERGEFORMAT </w:instrText>
            </w:r>
            <w:r w:rsidRPr="008F4DB0">
              <w:fldChar w:fldCharType="separate"/>
            </w:r>
            <w:r w:rsidR="00214954">
              <w:t>1</w:t>
            </w:r>
            <w:r w:rsidRPr="008F4DB0">
              <w:fldChar w:fldCharType="end"/>
            </w:r>
            <w:r w:rsidRPr="008F4DB0">
              <w:t xml:space="preserve"> of the </w:t>
            </w:r>
            <w:r w:rsidRPr="00E2361C">
              <w:t>Special Conditions</w:t>
            </w:r>
            <w:r w:rsidRPr="008F4DB0">
              <w:t xml:space="preserve"> applies, </w:t>
            </w:r>
            <w:r w:rsidRPr="004D334B">
              <w:t>Latent Hazardous Substances, Asbestos, ACM or GHS Material</w:t>
            </w:r>
            <w:r w:rsidRPr="008F4DB0">
              <w:t>.</w:t>
            </w:r>
          </w:p>
          <w:p w14:paraId="05F48C1E" w14:textId="77777777" w:rsidR="00982258" w:rsidRDefault="00982258" w:rsidP="00982258">
            <w:pPr>
              <w:pStyle w:val="DefenceNormal"/>
              <w:ind w:left="418" w:hanging="418"/>
            </w:pPr>
            <w:r>
              <w:t>6.</w:t>
            </w:r>
            <w:r w:rsidRPr="008F4DB0">
              <w:t xml:space="preserve"> </w:t>
            </w:r>
            <w:r>
              <w:tab/>
              <w:t xml:space="preserve">A Pandemic </w:t>
            </w:r>
            <w:r w:rsidRPr="000925D4">
              <w:t>Adjustment</w:t>
            </w:r>
            <w:r>
              <w:t xml:space="preserve"> Event.</w:t>
            </w:r>
          </w:p>
          <w:p w14:paraId="42CFE8E5" w14:textId="77777777" w:rsidR="00982258" w:rsidRDefault="00982258" w:rsidP="00982258">
            <w:pPr>
              <w:pStyle w:val="DefenceNormal"/>
              <w:ind w:left="418" w:hanging="418"/>
            </w:pPr>
            <w:r>
              <w:t>7.</w:t>
            </w:r>
            <w:r>
              <w:tab/>
              <w:t>A Force Majeure Event.</w:t>
            </w:r>
          </w:p>
          <w:p w14:paraId="11B018A5" w14:textId="37F155E6" w:rsidR="00982258" w:rsidRPr="006A719A" w:rsidRDefault="00982258" w:rsidP="00982258">
            <w:pPr>
              <w:pStyle w:val="DefenceNormal"/>
              <w:ind w:left="418" w:hanging="418"/>
              <w:rPr>
                <w:b/>
                <w:i/>
              </w:rPr>
            </w:pPr>
            <w:r>
              <w:t xml:space="preserve">8. </w:t>
            </w:r>
            <w:r>
              <w:tab/>
            </w:r>
            <w:r>
              <w:rPr>
                <w:b/>
                <w:bCs/>
                <w:i/>
                <w:iCs/>
              </w:rPr>
              <w:t>[COMMONWEALTH AND CONTRACT ADMINISTRATOR TO CONSIDER AND INSERT ANY ADDITIONAL PROJECT-SPECIFIC CAUSES OF DELAY ENTITLING THE CONTRACTOR TO CLAIM AN EXTENSION OF TIME]</w:t>
            </w:r>
          </w:p>
        </w:tc>
      </w:tr>
      <w:tr w:rsidR="00982258" w:rsidRPr="005D2C6B" w14:paraId="31B64CC0" w14:textId="77777777" w:rsidTr="00376E8A">
        <w:trPr>
          <w:cantSplit/>
          <w:trHeight w:val="984"/>
        </w:trPr>
        <w:tc>
          <w:tcPr>
            <w:tcW w:w="3618" w:type="dxa"/>
            <w:gridSpan w:val="2"/>
            <w:vMerge w:val="restart"/>
          </w:tcPr>
          <w:p w14:paraId="52B46F6E" w14:textId="4D98D3B2" w:rsidR="00982258" w:rsidRDefault="00982258" w:rsidP="00982258">
            <w:pPr>
              <w:pStyle w:val="DefenceNormal"/>
              <w:keepNext/>
            </w:pPr>
            <w:r>
              <w:rPr>
                <w:b/>
              </w:rPr>
              <w:t>Delay damages</w:t>
            </w:r>
            <w:r w:rsidRPr="005D2C6B">
              <w:rPr>
                <w:b/>
              </w:rPr>
              <w:t>:</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214954">
              <w:t>10.10</w:t>
            </w:r>
            <w:r w:rsidRPr="005D2C6B">
              <w:fldChar w:fldCharType="end"/>
            </w:r>
            <w:r w:rsidRPr="005D2C6B">
              <w:t>)</w:t>
            </w:r>
          </w:p>
          <w:p w14:paraId="6F23B4DC" w14:textId="77777777" w:rsidR="00982258" w:rsidRDefault="00982258" w:rsidP="00982258">
            <w:pPr>
              <w:pStyle w:val="DefenceNormal"/>
              <w:keepNext/>
            </w:pPr>
          </w:p>
          <w:p w14:paraId="47DE5D53" w14:textId="77777777" w:rsidR="00982258" w:rsidRDefault="00982258" w:rsidP="00982258">
            <w:pPr>
              <w:pStyle w:val="DefenceNormal"/>
              <w:keepNext/>
            </w:pPr>
          </w:p>
          <w:p w14:paraId="38AF074E" w14:textId="77777777" w:rsidR="00982258" w:rsidRPr="005D2C6B" w:rsidRDefault="00982258" w:rsidP="00982258">
            <w:pPr>
              <w:pStyle w:val="DefenceNormal"/>
              <w:keepNext/>
            </w:pPr>
          </w:p>
        </w:tc>
        <w:tc>
          <w:tcPr>
            <w:tcW w:w="5630" w:type="dxa"/>
            <w:gridSpan w:val="6"/>
          </w:tcPr>
          <w:p w14:paraId="2DB8001F" w14:textId="6BD83FB5" w:rsidR="00982258" w:rsidRDefault="00982258" w:rsidP="00982258">
            <w:pPr>
              <w:pStyle w:val="DefenceNormal"/>
            </w:pPr>
            <w:r>
              <w:t xml:space="preserve">Clause </w:t>
            </w:r>
            <w:r>
              <w:fldChar w:fldCharType="begin"/>
            </w:r>
            <w:r>
              <w:instrText xml:space="preserve"> REF _Ref90652209 \n \h </w:instrText>
            </w:r>
            <w:r>
              <w:fldChar w:fldCharType="separate"/>
            </w:r>
            <w:r w:rsidR="00214954">
              <w:t>10.10</w:t>
            </w:r>
            <w:r>
              <w:fldChar w:fldCharType="end"/>
            </w:r>
            <w:r>
              <w:t xml:space="preserve"> </w:t>
            </w:r>
            <w:r w:rsidRPr="009E27B4">
              <w:rPr>
                <w:b/>
                <w:bCs/>
                <w:i/>
              </w:rPr>
              <w:t>[DOES/DOES NOT]</w:t>
            </w:r>
            <w:r w:rsidRPr="005D2C6B">
              <w:rPr>
                <w:bCs/>
              </w:rPr>
              <w:t xml:space="preserve"> </w:t>
            </w:r>
            <w:r w:rsidRPr="005D2C6B">
              <w:t>apply.</w:t>
            </w:r>
            <w:r>
              <w:br/>
              <w:t xml:space="preserve">(Clause </w:t>
            </w:r>
            <w:r>
              <w:fldChar w:fldCharType="begin"/>
            </w:r>
            <w:r>
              <w:instrText xml:space="preserve"> REF _Ref90652209 \n \h </w:instrText>
            </w:r>
            <w:r>
              <w:fldChar w:fldCharType="separate"/>
            </w:r>
            <w:r w:rsidR="00214954">
              <w:t>10.10</w:t>
            </w:r>
            <w:r>
              <w:fldChar w:fldCharType="end"/>
            </w:r>
            <w:r>
              <w:t xml:space="preserve"> applies unless otherwise stated)</w:t>
            </w:r>
          </w:p>
          <w:p w14:paraId="06E9755D" w14:textId="3F3E5EAF" w:rsidR="00982258" w:rsidRDefault="00982258" w:rsidP="00982258">
            <w:pPr>
              <w:pStyle w:val="DefenceNormal"/>
            </w:pPr>
            <w:r>
              <w:t xml:space="preserve">If clause </w:t>
            </w:r>
            <w:r>
              <w:fldChar w:fldCharType="begin"/>
            </w:r>
            <w:r>
              <w:instrText xml:space="preserve"> REF _Ref90652209 \n \h </w:instrText>
            </w:r>
            <w:r>
              <w:fldChar w:fldCharType="separate"/>
            </w:r>
            <w:r w:rsidR="00214954">
              <w:t>10.10</w:t>
            </w:r>
            <w:r>
              <w:fldChar w:fldCharType="end"/>
            </w:r>
            <w:r>
              <w:t xml:space="preserve"> applies:</w:t>
            </w:r>
          </w:p>
          <w:p w14:paraId="45482AEE" w14:textId="77777777" w:rsidR="00982258" w:rsidRPr="005D2C6B" w:rsidRDefault="00982258" w:rsidP="00982258">
            <w:pPr>
              <w:pStyle w:val="DefenceNormal"/>
            </w:pPr>
            <w:r w:rsidRPr="005D2C6B">
              <w:t xml:space="preserve">Where there are no </w:t>
            </w:r>
            <w:r w:rsidRPr="00E2361C">
              <w:t>Stages</w:t>
            </w:r>
            <w:r w:rsidRPr="005D2C6B">
              <w:t xml:space="preserve">, the </w:t>
            </w:r>
            <w:r>
              <w:t>daily cap on the extra costs</w:t>
            </w:r>
            <w:r w:rsidRPr="005D2C6B">
              <w:t xml:space="preserve"> </w:t>
            </w:r>
            <w:r>
              <w:t xml:space="preserve">reasonably incurred </w:t>
            </w:r>
            <w:r w:rsidRPr="005D2C6B">
              <w:t xml:space="preserve">for the </w:t>
            </w:r>
            <w:r w:rsidRPr="00E2361C">
              <w:t>Works</w:t>
            </w:r>
            <w:r w:rsidRPr="005D2C6B">
              <w:t xml:space="preserve"> </w:t>
            </w:r>
            <w:r>
              <w:t>is</w:t>
            </w:r>
            <w:r w:rsidRPr="005D2C6B">
              <w:t>:</w:t>
            </w:r>
          </w:p>
          <w:p w14:paraId="7CA3C480" w14:textId="77777777" w:rsidR="00982258" w:rsidRPr="005D2C6B" w:rsidRDefault="00982258" w:rsidP="00982258">
            <w:pPr>
              <w:pStyle w:val="DefenceNormal"/>
            </w:pPr>
            <w:r>
              <w:t xml:space="preserve">[Amount and currency to be inserted following selection of successful Tenderer] </w:t>
            </w:r>
            <w:r w:rsidRPr="005D2C6B">
              <w:t>per working day</w:t>
            </w:r>
          </w:p>
        </w:tc>
      </w:tr>
      <w:tr w:rsidR="00982258" w:rsidRPr="005D2C6B" w14:paraId="2C6AD17D" w14:textId="77777777" w:rsidTr="00376E8A">
        <w:trPr>
          <w:cantSplit/>
          <w:trHeight w:val="455"/>
        </w:trPr>
        <w:tc>
          <w:tcPr>
            <w:tcW w:w="3618" w:type="dxa"/>
            <w:gridSpan w:val="2"/>
            <w:vMerge/>
          </w:tcPr>
          <w:p w14:paraId="39AB2B1B" w14:textId="77777777" w:rsidR="00982258" w:rsidRPr="005D2C6B" w:rsidRDefault="00982258" w:rsidP="00982258">
            <w:pPr>
              <w:pStyle w:val="DefenceNormal"/>
              <w:widowControl w:val="0"/>
            </w:pPr>
          </w:p>
        </w:tc>
        <w:tc>
          <w:tcPr>
            <w:tcW w:w="5630" w:type="dxa"/>
            <w:gridSpan w:val="6"/>
          </w:tcPr>
          <w:p w14:paraId="76A17DFA" w14:textId="77777777" w:rsidR="00982258" w:rsidRPr="005D2C6B" w:rsidRDefault="00982258" w:rsidP="00982258">
            <w:pPr>
              <w:pStyle w:val="DefenceNormal"/>
              <w:widowControl w:val="0"/>
              <w:tabs>
                <w:tab w:val="left" w:pos="2271"/>
              </w:tabs>
            </w:pPr>
            <w:r w:rsidRPr="005D2C6B">
              <w:t xml:space="preserve">If there are </w:t>
            </w:r>
            <w:r w:rsidRPr="00E2361C">
              <w:t>Stages</w:t>
            </w:r>
            <w:r w:rsidRPr="005D2C6B">
              <w:t xml:space="preserve">, the </w:t>
            </w:r>
            <w:r>
              <w:t xml:space="preserve">daily cap on the extra costs reasonably incurred </w:t>
            </w:r>
            <w:r w:rsidRPr="005D2C6B">
              <w:t xml:space="preserve">for each </w:t>
            </w:r>
            <w:r w:rsidRPr="00E2361C">
              <w:t>Stage</w:t>
            </w:r>
            <w:r w:rsidRPr="005D2C6B">
              <w:t xml:space="preserve"> </w:t>
            </w:r>
            <w:r>
              <w:t>is</w:t>
            </w:r>
            <w:r w:rsidRPr="005D2C6B">
              <w:t>:</w:t>
            </w:r>
          </w:p>
        </w:tc>
      </w:tr>
      <w:tr w:rsidR="00982258" w:rsidRPr="005D2C6B" w14:paraId="74E0B836" w14:textId="77777777" w:rsidTr="009F572F">
        <w:trPr>
          <w:cantSplit/>
          <w:trHeight w:val="429"/>
        </w:trPr>
        <w:tc>
          <w:tcPr>
            <w:tcW w:w="3618" w:type="dxa"/>
            <w:gridSpan w:val="2"/>
            <w:vMerge/>
          </w:tcPr>
          <w:p w14:paraId="18F37105" w14:textId="77777777" w:rsidR="00982258" w:rsidRPr="005D2C6B" w:rsidRDefault="00982258" w:rsidP="00982258">
            <w:pPr>
              <w:pStyle w:val="DefenceNormal"/>
              <w:widowControl w:val="0"/>
            </w:pPr>
          </w:p>
        </w:tc>
        <w:tc>
          <w:tcPr>
            <w:tcW w:w="2512" w:type="dxa"/>
            <w:gridSpan w:val="2"/>
          </w:tcPr>
          <w:p w14:paraId="4E4380AB" w14:textId="77777777" w:rsidR="00982258" w:rsidRPr="005D2C6B" w:rsidRDefault="00982258" w:rsidP="00982258">
            <w:pPr>
              <w:pStyle w:val="DefenceNormal"/>
              <w:widowControl w:val="0"/>
              <w:tabs>
                <w:tab w:val="left" w:pos="2282"/>
              </w:tabs>
              <w:rPr>
                <w:b/>
              </w:rPr>
            </w:pPr>
            <w:r w:rsidRPr="00E2361C">
              <w:rPr>
                <w:b/>
              </w:rPr>
              <w:t>Stage</w:t>
            </w:r>
          </w:p>
        </w:tc>
        <w:tc>
          <w:tcPr>
            <w:tcW w:w="3118" w:type="dxa"/>
            <w:gridSpan w:val="4"/>
          </w:tcPr>
          <w:p w14:paraId="0EABEE46" w14:textId="77777777" w:rsidR="00982258" w:rsidRPr="005D2C6B" w:rsidRDefault="00982258" w:rsidP="00982258">
            <w:pPr>
              <w:pStyle w:val="DefenceNormal"/>
              <w:widowControl w:val="0"/>
              <w:rPr>
                <w:b/>
              </w:rPr>
            </w:pPr>
            <w:r>
              <w:rPr>
                <w:b/>
              </w:rPr>
              <w:t xml:space="preserve">Maximum delay damages </w:t>
            </w:r>
          </w:p>
        </w:tc>
      </w:tr>
      <w:tr w:rsidR="00982258" w:rsidRPr="005D2C6B" w14:paraId="694F8A1A" w14:textId="77777777" w:rsidTr="009F572F">
        <w:trPr>
          <w:cantSplit/>
          <w:trHeight w:val="429"/>
        </w:trPr>
        <w:tc>
          <w:tcPr>
            <w:tcW w:w="3618" w:type="dxa"/>
            <w:gridSpan w:val="2"/>
            <w:vMerge/>
          </w:tcPr>
          <w:p w14:paraId="6C07E614" w14:textId="77777777" w:rsidR="00982258" w:rsidRPr="005D2C6B" w:rsidRDefault="00982258" w:rsidP="00982258">
            <w:pPr>
              <w:pStyle w:val="DefenceNormal"/>
              <w:widowControl w:val="0"/>
            </w:pPr>
          </w:p>
        </w:tc>
        <w:tc>
          <w:tcPr>
            <w:tcW w:w="2512" w:type="dxa"/>
            <w:gridSpan w:val="2"/>
          </w:tcPr>
          <w:p w14:paraId="06126DDA" w14:textId="77777777" w:rsidR="00982258" w:rsidRPr="005D2C6B" w:rsidRDefault="00982258" w:rsidP="00982258">
            <w:pPr>
              <w:pStyle w:val="DefenceNormal"/>
              <w:widowControl w:val="0"/>
              <w:tabs>
                <w:tab w:val="left" w:pos="2285"/>
              </w:tabs>
            </w:pPr>
          </w:p>
        </w:tc>
        <w:tc>
          <w:tcPr>
            <w:tcW w:w="3118" w:type="dxa"/>
            <w:gridSpan w:val="4"/>
          </w:tcPr>
          <w:p w14:paraId="0C0CFCEB" w14:textId="77777777" w:rsidR="00982258" w:rsidRPr="005D2C6B" w:rsidRDefault="00982258" w:rsidP="00982258">
            <w:pPr>
              <w:pStyle w:val="DefenceNormal"/>
              <w:widowControl w:val="0"/>
              <w:tabs>
                <w:tab w:val="left" w:pos="2285"/>
              </w:tabs>
            </w:pPr>
            <w:r>
              <w:t xml:space="preserve">[Amount and currency to be inserted following selection of successful Tenderer] </w:t>
            </w:r>
            <w:r w:rsidRPr="005D2C6B">
              <w:t>per working day</w:t>
            </w:r>
          </w:p>
        </w:tc>
      </w:tr>
      <w:tr w:rsidR="00982258" w:rsidRPr="005D2C6B" w14:paraId="5A1DDAB0" w14:textId="77777777" w:rsidTr="009F572F">
        <w:trPr>
          <w:cantSplit/>
          <w:trHeight w:val="429"/>
        </w:trPr>
        <w:tc>
          <w:tcPr>
            <w:tcW w:w="3618" w:type="dxa"/>
            <w:gridSpan w:val="2"/>
            <w:vMerge/>
          </w:tcPr>
          <w:p w14:paraId="2B71F345" w14:textId="77777777" w:rsidR="00982258" w:rsidRPr="005D2C6B" w:rsidRDefault="00982258" w:rsidP="00982258">
            <w:pPr>
              <w:pStyle w:val="DefenceNormal"/>
              <w:widowControl w:val="0"/>
            </w:pPr>
          </w:p>
        </w:tc>
        <w:tc>
          <w:tcPr>
            <w:tcW w:w="2512" w:type="dxa"/>
            <w:gridSpan w:val="2"/>
          </w:tcPr>
          <w:p w14:paraId="4D8E6027" w14:textId="77777777" w:rsidR="00982258" w:rsidRPr="005D2C6B" w:rsidRDefault="00982258" w:rsidP="00982258">
            <w:pPr>
              <w:pStyle w:val="DefenceNormal"/>
              <w:widowControl w:val="0"/>
              <w:tabs>
                <w:tab w:val="left" w:pos="2285"/>
              </w:tabs>
            </w:pPr>
          </w:p>
        </w:tc>
        <w:tc>
          <w:tcPr>
            <w:tcW w:w="3118" w:type="dxa"/>
            <w:gridSpan w:val="4"/>
          </w:tcPr>
          <w:p w14:paraId="6A0B99F2" w14:textId="77777777" w:rsidR="00982258" w:rsidRDefault="00982258" w:rsidP="00982258">
            <w:r>
              <w:t xml:space="preserve">[Amount and currency to be inserted following selection of successful Tenderer] </w:t>
            </w:r>
            <w:r w:rsidRPr="00931022">
              <w:t>per working day</w:t>
            </w:r>
          </w:p>
        </w:tc>
      </w:tr>
      <w:tr w:rsidR="00982258" w:rsidRPr="005D2C6B" w14:paraId="42FF4CF0" w14:textId="77777777" w:rsidTr="009F572F">
        <w:trPr>
          <w:cantSplit/>
          <w:trHeight w:val="429"/>
        </w:trPr>
        <w:tc>
          <w:tcPr>
            <w:tcW w:w="3618" w:type="dxa"/>
            <w:gridSpan w:val="2"/>
            <w:vMerge/>
          </w:tcPr>
          <w:p w14:paraId="465B82DB" w14:textId="77777777" w:rsidR="00982258" w:rsidRPr="005D2C6B" w:rsidRDefault="00982258" w:rsidP="00982258">
            <w:pPr>
              <w:pStyle w:val="DefenceNormal"/>
              <w:widowControl w:val="0"/>
            </w:pPr>
          </w:p>
        </w:tc>
        <w:tc>
          <w:tcPr>
            <w:tcW w:w="2512" w:type="dxa"/>
            <w:gridSpan w:val="2"/>
          </w:tcPr>
          <w:p w14:paraId="3FB7DB22" w14:textId="77777777" w:rsidR="00982258" w:rsidRPr="005D2C6B" w:rsidRDefault="00982258" w:rsidP="00982258">
            <w:pPr>
              <w:pStyle w:val="DefenceNormal"/>
              <w:widowControl w:val="0"/>
              <w:tabs>
                <w:tab w:val="left" w:pos="2285"/>
              </w:tabs>
            </w:pPr>
          </w:p>
        </w:tc>
        <w:tc>
          <w:tcPr>
            <w:tcW w:w="3118" w:type="dxa"/>
            <w:gridSpan w:val="4"/>
          </w:tcPr>
          <w:p w14:paraId="0B5E7D73" w14:textId="77777777" w:rsidR="00982258" w:rsidRDefault="00982258" w:rsidP="00982258">
            <w:r>
              <w:t xml:space="preserve">[Amount and currency to be inserted following selection of successful Tenderer] </w:t>
            </w:r>
            <w:r w:rsidRPr="00931022">
              <w:t>per working day</w:t>
            </w:r>
          </w:p>
        </w:tc>
      </w:tr>
      <w:tr w:rsidR="00982258" w:rsidRPr="005D2C6B" w14:paraId="670E7A0B" w14:textId="77777777" w:rsidTr="009F572F">
        <w:trPr>
          <w:cantSplit/>
          <w:trHeight w:val="482"/>
        </w:trPr>
        <w:tc>
          <w:tcPr>
            <w:tcW w:w="3618" w:type="dxa"/>
            <w:gridSpan w:val="2"/>
            <w:vMerge/>
          </w:tcPr>
          <w:p w14:paraId="57377AD0" w14:textId="77777777" w:rsidR="00982258" w:rsidRPr="005D2C6B" w:rsidRDefault="00982258" w:rsidP="00982258">
            <w:pPr>
              <w:pStyle w:val="DefenceNormal"/>
              <w:widowControl w:val="0"/>
            </w:pPr>
          </w:p>
        </w:tc>
        <w:tc>
          <w:tcPr>
            <w:tcW w:w="2512" w:type="dxa"/>
            <w:gridSpan w:val="2"/>
          </w:tcPr>
          <w:p w14:paraId="066F5F6C" w14:textId="77777777" w:rsidR="00982258" w:rsidRPr="005D2C6B" w:rsidRDefault="00982258" w:rsidP="00982258">
            <w:pPr>
              <w:pStyle w:val="DefenceNormal"/>
              <w:widowControl w:val="0"/>
              <w:tabs>
                <w:tab w:val="left" w:pos="2285"/>
              </w:tabs>
            </w:pPr>
          </w:p>
        </w:tc>
        <w:tc>
          <w:tcPr>
            <w:tcW w:w="3118" w:type="dxa"/>
            <w:gridSpan w:val="4"/>
          </w:tcPr>
          <w:p w14:paraId="79AC6E40" w14:textId="77777777" w:rsidR="00982258" w:rsidRPr="008A1C43" w:rsidRDefault="00982258" w:rsidP="00982258">
            <w:r>
              <w:t xml:space="preserve">[Amount and currency to be inserted following selection of successful Tenderer] </w:t>
            </w:r>
            <w:r w:rsidRPr="00931022">
              <w:t>per working day</w:t>
            </w:r>
          </w:p>
        </w:tc>
      </w:tr>
      <w:tr w:rsidR="00982258" w:rsidRPr="005D2C6B" w14:paraId="31E591D5" w14:textId="77777777" w:rsidTr="00CC095C">
        <w:trPr>
          <w:cantSplit/>
        </w:trPr>
        <w:tc>
          <w:tcPr>
            <w:tcW w:w="3618" w:type="dxa"/>
            <w:gridSpan w:val="2"/>
          </w:tcPr>
          <w:p w14:paraId="316CEE4F" w14:textId="77777777" w:rsidR="00982258" w:rsidRDefault="00982258" w:rsidP="00982258">
            <w:pPr>
              <w:pStyle w:val="DefenceNormal"/>
              <w:keepNext/>
              <w:spacing w:after="0"/>
              <w:rPr>
                <w:b/>
              </w:rPr>
            </w:pPr>
            <w:r>
              <w:rPr>
                <w:b/>
              </w:rPr>
              <w:t xml:space="preserve">Additional events entitling the Contractor to claim delay damages: </w:t>
            </w:r>
          </w:p>
          <w:p w14:paraId="3AFF1F45" w14:textId="1CA3707B" w:rsidR="00982258" w:rsidRDefault="00982258" w:rsidP="00982258">
            <w:pPr>
              <w:pStyle w:val="DefenceNormal"/>
              <w:rPr>
                <w:b/>
              </w:rPr>
            </w:pPr>
            <w:r>
              <w:t xml:space="preserve">(Clause </w:t>
            </w:r>
            <w:r>
              <w:fldChar w:fldCharType="begin"/>
            </w:r>
            <w:r>
              <w:instrText xml:space="preserve"> REF _Ref106634490 \w \h </w:instrText>
            </w:r>
            <w:r>
              <w:fldChar w:fldCharType="separate"/>
            </w:r>
            <w:r w:rsidR="00214954">
              <w:t>10.10(b)(ii)</w:t>
            </w:r>
            <w:r>
              <w:fldChar w:fldCharType="end"/>
            </w:r>
            <w:r>
              <w:t>)</w:t>
            </w:r>
          </w:p>
        </w:tc>
        <w:tc>
          <w:tcPr>
            <w:tcW w:w="5630" w:type="dxa"/>
            <w:gridSpan w:val="6"/>
          </w:tcPr>
          <w:p w14:paraId="685F7A59" w14:textId="77777777" w:rsidR="00982258" w:rsidRDefault="00982258" w:rsidP="00982258">
            <w:pPr>
              <w:pStyle w:val="DefenceNormal"/>
            </w:pPr>
          </w:p>
        </w:tc>
      </w:tr>
      <w:tr w:rsidR="00982258" w:rsidRPr="005D2C6B" w14:paraId="5114A5C4" w14:textId="77777777" w:rsidTr="00CC095C">
        <w:trPr>
          <w:cantSplit/>
        </w:trPr>
        <w:tc>
          <w:tcPr>
            <w:tcW w:w="3618" w:type="dxa"/>
            <w:gridSpan w:val="2"/>
          </w:tcPr>
          <w:p w14:paraId="5FAC9A5A" w14:textId="4D260166" w:rsidR="00982258" w:rsidRDefault="00982258" w:rsidP="00982258">
            <w:pPr>
              <w:pStyle w:val="DefenceNormal"/>
              <w:keepNext/>
              <w:spacing w:after="0"/>
              <w:rPr>
                <w:b/>
              </w:rPr>
            </w:pPr>
            <w:r w:rsidRPr="005D2C6B">
              <w:rPr>
                <w:b/>
              </w:rPr>
              <w:t>Percentage of extra costs reasonably incurred due to acceleration:</w:t>
            </w:r>
            <w:r w:rsidRPr="005D2C6B">
              <w:rPr>
                <w:b/>
              </w:rPr>
              <w:br/>
            </w:r>
            <w:r w:rsidRPr="005D2C6B">
              <w:t xml:space="preserve">(Clause </w:t>
            </w:r>
            <w:r>
              <w:fldChar w:fldCharType="begin"/>
            </w:r>
            <w:r>
              <w:instrText xml:space="preserve"> REF _Ref119073580 \w \h </w:instrText>
            </w:r>
            <w:r>
              <w:fldChar w:fldCharType="separate"/>
            </w:r>
            <w:r w:rsidR="00214954">
              <w:t>10.14(b)(ii)</w:t>
            </w:r>
            <w:r>
              <w:fldChar w:fldCharType="end"/>
            </w:r>
            <w:r w:rsidRPr="005D2C6B">
              <w:t>)</w:t>
            </w:r>
          </w:p>
        </w:tc>
        <w:tc>
          <w:tcPr>
            <w:tcW w:w="5630" w:type="dxa"/>
            <w:gridSpan w:val="6"/>
          </w:tcPr>
          <w:p w14:paraId="7BAA5891" w14:textId="736F40A1" w:rsidR="00982258" w:rsidRDefault="00982258" w:rsidP="00982258">
            <w:pPr>
              <w:pStyle w:val="DefenceNormal"/>
            </w:pPr>
            <w:r>
              <w:t xml:space="preserve">[To be inserted following selection of the successful Tenderer]            </w:t>
            </w:r>
            <w:r w:rsidRPr="005D2C6B">
              <w:t>%</w:t>
            </w:r>
            <w:r w:rsidRPr="005D2C6B">
              <w:br/>
              <w:t>(5% unless otherwise stated)</w:t>
            </w:r>
          </w:p>
        </w:tc>
      </w:tr>
      <w:tr w:rsidR="00982258" w:rsidRPr="005D2C6B" w14:paraId="18E31CD1" w14:textId="77777777" w:rsidTr="00CC095C">
        <w:trPr>
          <w:cantSplit/>
        </w:trPr>
        <w:tc>
          <w:tcPr>
            <w:tcW w:w="3618" w:type="dxa"/>
            <w:gridSpan w:val="2"/>
          </w:tcPr>
          <w:p w14:paraId="4F1868A0" w14:textId="77777777" w:rsidR="00982258" w:rsidRDefault="00982258" w:rsidP="00982258">
            <w:pPr>
              <w:pStyle w:val="DefenceNormal"/>
              <w:spacing w:after="0"/>
              <w:rPr>
                <w:b/>
              </w:rPr>
            </w:pPr>
            <w:r>
              <w:rPr>
                <w:b/>
              </w:rPr>
              <w:t>Force Majeure:</w:t>
            </w:r>
          </w:p>
          <w:p w14:paraId="7672B091" w14:textId="0299DF46" w:rsidR="00982258" w:rsidRPr="005D2C6B" w:rsidRDefault="00982258" w:rsidP="00982258">
            <w:pPr>
              <w:pStyle w:val="DefenceNormal"/>
              <w:rPr>
                <w:b/>
              </w:rPr>
            </w:pPr>
            <w:r>
              <w:t xml:space="preserve">(Clause </w:t>
            </w:r>
            <w:r>
              <w:fldChar w:fldCharType="begin"/>
            </w:r>
            <w:r>
              <w:instrText xml:space="preserve"> REF _Ref33555663 \w \h </w:instrText>
            </w:r>
            <w:r>
              <w:fldChar w:fldCharType="separate"/>
            </w:r>
            <w:r w:rsidR="00214954">
              <w:t>10.16</w:t>
            </w:r>
            <w:r>
              <w:fldChar w:fldCharType="end"/>
            </w:r>
            <w:r>
              <w:t xml:space="preserve">) </w:t>
            </w:r>
          </w:p>
        </w:tc>
        <w:tc>
          <w:tcPr>
            <w:tcW w:w="5630" w:type="dxa"/>
            <w:gridSpan w:val="6"/>
          </w:tcPr>
          <w:p w14:paraId="28ECA0D7" w14:textId="5B065488" w:rsidR="00982258" w:rsidRDefault="00982258" w:rsidP="00982258">
            <w:pPr>
              <w:pStyle w:val="DefenceNormal"/>
            </w:pPr>
            <w:r>
              <w:t xml:space="preserve">Clause </w:t>
            </w:r>
            <w:r>
              <w:fldChar w:fldCharType="begin"/>
            </w:r>
            <w:r>
              <w:instrText xml:space="preserve"> REF _Ref33555663 \w \h </w:instrText>
            </w:r>
            <w:r>
              <w:fldChar w:fldCharType="separate"/>
            </w:r>
            <w:r w:rsidR="00214954">
              <w:t>10.16</w:t>
            </w:r>
            <w:r>
              <w:fldChar w:fldCharType="end"/>
            </w:r>
            <w:r w:rsidRPr="00C01E57">
              <w:rPr>
                <w:b/>
                <w:bCs/>
                <w:i/>
                <w:sz w:val="22"/>
                <w:szCs w:val="24"/>
              </w:rPr>
              <w:t xml:space="preserve"> </w:t>
            </w:r>
            <w:r w:rsidRPr="000C7995">
              <w:rPr>
                <w:b/>
                <w:bCs/>
                <w:i/>
              </w:rPr>
              <w:t>[DOES/DOES NOT]</w:t>
            </w:r>
            <w:r w:rsidRPr="000C7995">
              <w:t xml:space="preserve"> apply.</w:t>
            </w:r>
            <w:r w:rsidRPr="000C7995">
              <w:br/>
              <w:t xml:space="preserve">(Clause </w:t>
            </w:r>
            <w:r>
              <w:fldChar w:fldCharType="begin"/>
            </w:r>
            <w:r>
              <w:instrText xml:space="preserve"> REF _Ref33555663 \w \h </w:instrText>
            </w:r>
            <w:r>
              <w:fldChar w:fldCharType="separate"/>
            </w:r>
            <w:r w:rsidR="00214954">
              <w:t>10.16</w:t>
            </w:r>
            <w:r>
              <w:fldChar w:fldCharType="end"/>
            </w:r>
            <w:r w:rsidRPr="000C7995">
              <w:t xml:space="preserve"> does not apply unless otherwise stated)</w:t>
            </w:r>
          </w:p>
        </w:tc>
      </w:tr>
      <w:tr w:rsidR="00982258" w:rsidRPr="005D2C6B" w14:paraId="2013C8B8" w14:textId="77777777" w:rsidTr="00CC095C">
        <w:tc>
          <w:tcPr>
            <w:tcW w:w="9248" w:type="dxa"/>
            <w:gridSpan w:val="8"/>
          </w:tcPr>
          <w:p w14:paraId="5BD5470E" w14:textId="38E5F785" w:rsidR="00982258" w:rsidRPr="005D2C6B" w:rsidRDefault="00982258" w:rsidP="00982258">
            <w:pPr>
              <w:pStyle w:val="DefenceSubTitle"/>
              <w:keepNext/>
            </w:pPr>
            <w:r w:rsidRPr="005D2C6B">
              <w:t xml:space="preserve">CLAUSE </w:t>
            </w:r>
            <w:r w:rsidRPr="005D2C6B">
              <w:fldChar w:fldCharType="begin"/>
            </w:r>
            <w:r w:rsidRPr="005D2C6B">
              <w:instrText xml:space="preserve"> REF _Ref71642790 \w \h </w:instrText>
            </w:r>
            <w:r>
              <w:instrText xml:space="preserve"> \* MERGEFORMAT </w:instrText>
            </w:r>
            <w:r w:rsidRPr="005D2C6B">
              <w:fldChar w:fldCharType="separate"/>
            </w:r>
            <w:r w:rsidR="00214954">
              <w:t>11</w:t>
            </w:r>
            <w:r w:rsidRPr="005D2C6B">
              <w:fldChar w:fldCharType="end"/>
            </w:r>
            <w:r w:rsidRPr="005D2C6B">
              <w:t xml:space="preserve"> - </w:t>
            </w:r>
            <w:r w:rsidRPr="00E2361C">
              <w:t>VARIATIONS</w:t>
            </w:r>
          </w:p>
        </w:tc>
      </w:tr>
      <w:tr w:rsidR="00982258" w:rsidRPr="005D2C6B" w14:paraId="6875DD52" w14:textId="77777777" w:rsidTr="00CC095C">
        <w:tc>
          <w:tcPr>
            <w:tcW w:w="3618" w:type="dxa"/>
            <w:gridSpan w:val="2"/>
          </w:tcPr>
          <w:p w14:paraId="3207EC26" w14:textId="3719C733" w:rsidR="00982258" w:rsidRPr="005D2C6B" w:rsidRDefault="00982258" w:rsidP="00982258">
            <w:pPr>
              <w:pStyle w:val="DefenceNormal"/>
            </w:pPr>
            <w:r w:rsidRPr="005D2C6B">
              <w:rPr>
                <w:b/>
              </w:rPr>
              <w:t xml:space="preserve">Percentage adjustments for valuing a </w:t>
            </w:r>
            <w:r w:rsidRPr="00E2361C">
              <w:rPr>
                <w:b/>
              </w:rPr>
              <w:t>Variation</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214954">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214954">
              <w:t>11.3(c)(iii)</w:t>
            </w:r>
            <w:r w:rsidRPr="00A822E7">
              <w:fldChar w:fldCharType="end"/>
            </w:r>
            <w:r w:rsidRPr="00A822E7">
              <w:t xml:space="preserve"> and</w:t>
            </w:r>
            <w:r>
              <w:t xml:space="preserve"> </w:t>
            </w:r>
            <w:r>
              <w:fldChar w:fldCharType="begin"/>
            </w:r>
            <w:r>
              <w:instrText xml:space="preserve"> REF _Ref459976061 \w \h </w:instrText>
            </w:r>
            <w:r>
              <w:fldChar w:fldCharType="separate"/>
            </w:r>
            <w:r w:rsidR="00214954">
              <w:t>11.6(f)</w:t>
            </w:r>
            <w:r>
              <w:fldChar w:fldCharType="end"/>
            </w:r>
            <w:r w:rsidRPr="00A822E7">
              <w:t>)</w:t>
            </w:r>
          </w:p>
        </w:tc>
        <w:tc>
          <w:tcPr>
            <w:tcW w:w="5630" w:type="dxa"/>
            <w:gridSpan w:val="6"/>
          </w:tcPr>
          <w:p w14:paraId="74FB3535" w14:textId="77777777" w:rsidR="00982258" w:rsidRPr="005D2C6B" w:rsidRDefault="00982258" w:rsidP="00982258">
            <w:pPr>
              <w:pStyle w:val="DefenceNormal"/>
            </w:pPr>
            <w:r>
              <w:t>[To be inserted following selection of the successful Tenderer]</w:t>
            </w:r>
            <w:r w:rsidRPr="005D2C6B">
              <w:t>% of amount determined for off-site overheads and profit</w:t>
            </w:r>
          </w:p>
          <w:p w14:paraId="6435366D" w14:textId="77777777" w:rsidR="00982258" w:rsidRPr="005D2C6B" w:rsidRDefault="00982258" w:rsidP="00982258">
            <w:pPr>
              <w:pStyle w:val="DefenceNormal"/>
            </w:pPr>
            <w:r>
              <w:t>[To be inserted following selection of the successful Tenderer]</w:t>
            </w:r>
            <w:r w:rsidRPr="005D2C6B">
              <w:t>% of amount determined for non-time related on-site overheads and preliminaries</w:t>
            </w:r>
          </w:p>
        </w:tc>
      </w:tr>
      <w:tr w:rsidR="00982258" w:rsidRPr="005D2C6B" w14:paraId="377C29C6" w14:textId="77777777" w:rsidTr="00CC095C">
        <w:tc>
          <w:tcPr>
            <w:tcW w:w="3618" w:type="dxa"/>
            <w:gridSpan w:val="2"/>
          </w:tcPr>
          <w:p w14:paraId="0CB877F2" w14:textId="412F43E6" w:rsidR="00982258" w:rsidRPr="005D2C6B" w:rsidRDefault="00982258" w:rsidP="00982258">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214954">
              <w:t>11.6(b)</w:t>
            </w:r>
            <w:r w:rsidRPr="005D2C6B">
              <w:fldChar w:fldCharType="end"/>
            </w:r>
            <w:r w:rsidRPr="005D2C6B">
              <w:t>)</w:t>
            </w:r>
          </w:p>
        </w:tc>
        <w:tc>
          <w:tcPr>
            <w:tcW w:w="5630" w:type="dxa"/>
            <w:gridSpan w:val="6"/>
          </w:tcPr>
          <w:p w14:paraId="1BDE3AA2" w14:textId="77777777" w:rsidR="00982258" w:rsidRPr="005D2C6B" w:rsidRDefault="00982258" w:rsidP="00982258">
            <w:pPr>
              <w:pStyle w:val="DefenceNormal"/>
            </w:pPr>
            <w:r>
              <w:t>[To be inserted following selection of the successful Tenderer]</w:t>
            </w:r>
            <w:r w:rsidRPr="005D2C6B">
              <w:t>%</w:t>
            </w:r>
          </w:p>
        </w:tc>
      </w:tr>
      <w:tr w:rsidR="00982258" w:rsidRPr="005D2C6B" w14:paraId="1C18CDDC" w14:textId="77777777" w:rsidTr="00CC095C">
        <w:tc>
          <w:tcPr>
            <w:tcW w:w="9248" w:type="dxa"/>
            <w:gridSpan w:val="8"/>
          </w:tcPr>
          <w:p w14:paraId="315B715D" w14:textId="0E78184D" w:rsidR="00982258" w:rsidRPr="005D2C6B" w:rsidRDefault="00982258" w:rsidP="00982258">
            <w:pPr>
              <w:pStyle w:val="DefenceSubTitle"/>
              <w:keepNext/>
              <w:keepLines/>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214954">
              <w:t>12</w:t>
            </w:r>
            <w:r w:rsidRPr="005D2C6B">
              <w:fldChar w:fldCharType="end"/>
            </w:r>
            <w:r w:rsidRPr="005D2C6B">
              <w:t xml:space="preserve"> – PAYMENT</w:t>
            </w:r>
          </w:p>
        </w:tc>
      </w:tr>
      <w:tr w:rsidR="00982258" w:rsidRPr="005D2C6B" w14:paraId="2B737927" w14:textId="77777777" w:rsidTr="00CC095C">
        <w:tc>
          <w:tcPr>
            <w:tcW w:w="3618" w:type="dxa"/>
            <w:gridSpan w:val="2"/>
          </w:tcPr>
          <w:p w14:paraId="7E9E38ED" w14:textId="7B16C1C6" w:rsidR="00982258" w:rsidRPr="005D2C6B" w:rsidRDefault="00982258" w:rsidP="00982258">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214954">
              <w:t>12.2(a)</w:t>
            </w:r>
            <w:r w:rsidRPr="005D2C6B">
              <w:fldChar w:fldCharType="end"/>
            </w:r>
            <w:r w:rsidRPr="005D2C6B">
              <w:t>)</w:t>
            </w:r>
          </w:p>
        </w:tc>
        <w:tc>
          <w:tcPr>
            <w:tcW w:w="5630" w:type="dxa"/>
            <w:gridSpan w:val="6"/>
          </w:tcPr>
          <w:p w14:paraId="16FACB4B" w14:textId="77777777" w:rsidR="00982258" w:rsidRPr="005D2C6B" w:rsidRDefault="00982258" w:rsidP="00982258">
            <w:pPr>
              <w:pStyle w:val="DefenceNormal"/>
            </w:pPr>
            <w:r w:rsidRPr="005D2C6B">
              <w:t xml:space="preserve">Monthly on the </w:t>
            </w:r>
            <w:r>
              <w:t xml:space="preserve">      </w:t>
            </w:r>
            <w:r w:rsidRPr="005D2C6B">
              <w:t xml:space="preserve"> day of each month</w:t>
            </w:r>
          </w:p>
          <w:p w14:paraId="2E55C501" w14:textId="77777777" w:rsidR="00982258" w:rsidRPr="005D2C6B" w:rsidRDefault="00982258" w:rsidP="00982258">
            <w:pPr>
              <w:pStyle w:val="DefenceNormal"/>
            </w:pPr>
          </w:p>
        </w:tc>
      </w:tr>
      <w:tr w:rsidR="00982258" w:rsidRPr="005D2C6B" w14:paraId="740B2086" w14:textId="77777777" w:rsidTr="00CC095C">
        <w:trPr>
          <w:cantSplit/>
        </w:trPr>
        <w:tc>
          <w:tcPr>
            <w:tcW w:w="3626" w:type="dxa"/>
            <w:gridSpan w:val="3"/>
          </w:tcPr>
          <w:p w14:paraId="07FB9314" w14:textId="3C5B92CB" w:rsidR="00982258" w:rsidRPr="005D2C6B" w:rsidRDefault="00982258" w:rsidP="00982258">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(Clause</w:t>
            </w:r>
            <w:r>
              <w:rPr>
                <w:bCs/>
                <w:shd w:val="clear" w:color="000000" w:fill="auto"/>
              </w:rPr>
              <w:t xml:space="preserve"> </w:t>
            </w:r>
            <w:r>
              <w:rPr>
                <w:bCs/>
                <w:shd w:val="clear" w:color="000000" w:fill="auto"/>
              </w:rPr>
              <w:fldChar w:fldCharType="begin"/>
            </w:r>
            <w:r>
              <w:rPr>
                <w:bCs/>
                <w:shd w:val="clear" w:color="000000" w:fill="auto"/>
              </w:rPr>
              <w:instrText xml:space="preserve"> REF _Ref71632415 \n \h </w:instrText>
            </w:r>
            <w:r>
              <w:rPr>
                <w:bCs/>
                <w:shd w:val="clear" w:color="000000" w:fill="auto"/>
              </w:rPr>
            </w:r>
            <w:r>
              <w:rPr>
                <w:bCs/>
                <w:shd w:val="clear" w:color="000000" w:fill="auto"/>
              </w:rPr>
              <w:fldChar w:fldCharType="separate"/>
            </w:r>
            <w:r w:rsidR="00214954">
              <w:rPr>
                <w:bCs/>
                <w:shd w:val="clear" w:color="000000" w:fill="auto"/>
              </w:rPr>
              <w:t>12.5</w:t>
            </w:r>
            <w:r>
              <w:rPr>
                <w:bCs/>
                <w:shd w:val="clear" w:color="000000" w:fill="auto"/>
              </w:rPr>
              <w:fldChar w:fldCharType="end"/>
            </w:r>
            <w:r w:rsidRPr="005D2C6B">
              <w:rPr>
                <w:bCs/>
                <w:shd w:val="clear" w:color="000000" w:fill="auto"/>
              </w:rPr>
              <w:t>)</w:t>
            </w:r>
          </w:p>
        </w:tc>
        <w:tc>
          <w:tcPr>
            <w:tcW w:w="5622" w:type="dxa"/>
            <w:gridSpan w:val="5"/>
            <w:tcMar>
              <w:left w:w="340" w:type="dxa"/>
            </w:tcMar>
          </w:tcPr>
          <w:p w14:paraId="59462BCC" w14:textId="77777777" w:rsidR="00982258" w:rsidRPr="005D2C6B" w:rsidRDefault="00982258" w:rsidP="00982258">
            <w:pPr>
              <w:pStyle w:val="DefenceNormal"/>
              <w:ind w:left="-258"/>
              <w:rPr>
                <w:shd w:val="clear" w:color="000000" w:fill="auto"/>
              </w:rPr>
            </w:pPr>
            <w:r>
              <w:rPr>
                <w:shd w:val="clear" w:color="000000" w:fill="auto"/>
              </w:rPr>
              <w:t>10</w:t>
            </w:r>
          </w:p>
        </w:tc>
      </w:tr>
      <w:tr w:rsidR="00982258" w:rsidRPr="005D2C6B" w14:paraId="5B1B447C" w14:textId="77777777" w:rsidTr="00CC095C">
        <w:tc>
          <w:tcPr>
            <w:tcW w:w="3626" w:type="dxa"/>
            <w:gridSpan w:val="3"/>
          </w:tcPr>
          <w:p w14:paraId="69EBB8B3" w14:textId="51BDAB31" w:rsidR="00982258" w:rsidRPr="005D2C6B" w:rsidRDefault="00982258" w:rsidP="00982258">
            <w:pPr>
              <w:pStyle w:val="DefenceNormal"/>
              <w:rPr>
                <w:b/>
              </w:rPr>
            </w:pPr>
            <w:r>
              <w:rPr>
                <w:b/>
              </w:rPr>
              <w:t>Maximum cumulative amount for long lead time and specialised items:</w:t>
            </w:r>
            <w:r>
              <w:br/>
              <w:t xml:space="preserve">(Clause </w:t>
            </w:r>
            <w:r>
              <w:fldChar w:fldCharType="begin"/>
            </w:r>
            <w:r>
              <w:instrText xml:space="preserve"> REF _Ref33095817 \w \h </w:instrText>
            </w:r>
            <w:r>
              <w:fldChar w:fldCharType="separate"/>
            </w:r>
            <w:r w:rsidR="00214954">
              <w:t>12.8(a)</w:t>
            </w:r>
            <w:r>
              <w:fldChar w:fldCharType="end"/>
            </w:r>
            <w:r>
              <w:t>)</w:t>
            </w:r>
          </w:p>
        </w:tc>
        <w:tc>
          <w:tcPr>
            <w:tcW w:w="5622" w:type="dxa"/>
            <w:gridSpan w:val="5"/>
          </w:tcPr>
          <w:p w14:paraId="1319AD55" w14:textId="77777777" w:rsidR="00982258" w:rsidRDefault="00982258" w:rsidP="00982258">
            <w:pPr>
              <w:pStyle w:val="DefenceNormal"/>
              <w:rPr>
                <w:shd w:val="clear" w:color="000000" w:fill="auto"/>
              </w:rPr>
            </w:pPr>
          </w:p>
        </w:tc>
      </w:tr>
      <w:tr w:rsidR="00982258" w:rsidRPr="005D2C6B" w14:paraId="2E282002" w14:textId="77777777" w:rsidTr="00CC095C">
        <w:tc>
          <w:tcPr>
            <w:tcW w:w="3626" w:type="dxa"/>
            <w:gridSpan w:val="3"/>
          </w:tcPr>
          <w:p w14:paraId="401F2223" w14:textId="3ACBD6AC" w:rsidR="00982258" w:rsidRDefault="00982258" w:rsidP="00982258">
            <w:pPr>
              <w:pStyle w:val="DefenceNormal"/>
              <w:rPr>
                <w:b/>
              </w:rPr>
            </w:pPr>
            <w:r>
              <w:rPr>
                <w:b/>
              </w:rPr>
              <w:t>Percentage amount for additional Approved Security:</w:t>
            </w:r>
            <w:r>
              <w:br/>
              <w:t xml:space="preserve">(Clause </w:t>
            </w:r>
            <w:r>
              <w:fldChar w:fldCharType="begin"/>
            </w:r>
            <w:r>
              <w:instrText xml:space="preserve"> REF _Ref90901572 \w \h </w:instrText>
            </w:r>
            <w:r>
              <w:fldChar w:fldCharType="separate"/>
            </w:r>
            <w:r w:rsidR="00214954">
              <w:t>12.9(a)(ii)A</w:t>
            </w:r>
            <w:r>
              <w:fldChar w:fldCharType="end"/>
            </w:r>
            <w:r>
              <w:t>)</w:t>
            </w:r>
          </w:p>
        </w:tc>
        <w:tc>
          <w:tcPr>
            <w:tcW w:w="5622" w:type="dxa"/>
            <w:gridSpan w:val="5"/>
          </w:tcPr>
          <w:p w14:paraId="056D716F" w14:textId="77777777" w:rsidR="00982258" w:rsidRDefault="00982258" w:rsidP="00982258">
            <w:pPr>
              <w:pStyle w:val="DefenceNormal"/>
              <w:rPr>
                <w:shd w:val="clear" w:color="000000" w:fill="auto"/>
              </w:rPr>
            </w:pPr>
          </w:p>
          <w:p w14:paraId="52A56532" w14:textId="77777777" w:rsidR="00982258" w:rsidRDefault="00982258" w:rsidP="00982258">
            <w:pPr>
              <w:pStyle w:val="DefenceNormal"/>
              <w:rPr>
                <w:shd w:val="clear" w:color="000000" w:fill="auto"/>
              </w:rPr>
            </w:pPr>
            <w:r w:rsidRPr="00336AD6">
              <w:t>(100% of the amount claime</w:t>
            </w:r>
            <w:r>
              <w:t>d f</w:t>
            </w:r>
            <w:r w:rsidRPr="005D2C6B">
              <w:t>or the unfixed goods and materials</w:t>
            </w:r>
            <w:r>
              <w:t>, unless otherwise stated)</w:t>
            </w:r>
          </w:p>
        </w:tc>
      </w:tr>
      <w:tr w:rsidR="00982258" w:rsidRPr="005D2C6B" w14:paraId="70555EDE" w14:textId="77777777" w:rsidTr="00CC095C">
        <w:tc>
          <w:tcPr>
            <w:tcW w:w="3626" w:type="dxa"/>
            <w:gridSpan w:val="3"/>
          </w:tcPr>
          <w:p w14:paraId="5460B555" w14:textId="05E75C73" w:rsidR="00982258" w:rsidRPr="005D2C6B" w:rsidRDefault="00982258" w:rsidP="00982258">
            <w:pPr>
              <w:pStyle w:val="DefenceNormal"/>
            </w:pPr>
            <w:r w:rsidRPr="005D2C6B">
              <w:rPr>
                <w:b/>
              </w:rPr>
              <w:lastRenderedPageBreak/>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214954">
              <w:t>12.15</w:t>
            </w:r>
            <w:r w:rsidRPr="005D2C6B">
              <w:fldChar w:fldCharType="end"/>
            </w:r>
            <w:r w:rsidRPr="005D2C6B">
              <w:t>)</w:t>
            </w:r>
          </w:p>
        </w:tc>
        <w:tc>
          <w:tcPr>
            <w:tcW w:w="5622" w:type="dxa"/>
            <w:gridSpan w:val="5"/>
          </w:tcPr>
          <w:p w14:paraId="1D195818" w14:textId="77777777" w:rsidR="00982258" w:rsidRPr="005D2C6B" w:rsidRDefault="00982258" w:rsidP="00982258">
            <w:pPr>
              <w:pStyle w:val="DefenceNormal"/>
              <w:rPr>
                <w:shd w:val="clear" w:color="000000" w:fill="auto"/>
              </w:rPr>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rsidRPr="00E2361C">
              <w:t>Contract Administrator</w:t>
            </w:r>
          </w:p>
        </w:tc>
      </w:tr>
      <w:tr w:rsidR="00982258" w:rsidRPr="005D2C6B" w14:paraId="07D96CAA" w14:textId="77777777" w:rsidTr="00CC095C">
        <w:trPr>
          <w:trHeight w:val="967"/>
        </w:trPr>
        <w:tc>
          <w:tcPr>
            <w:tcW w:w="3626" w:type="dxa"/>
            <w:gridSpan w:val="3"/>
          </w:tcPr>
          <w:p w14:paraId="162555CC" w14:textId="77777777" w:rsidR="00982258" w:rsidRPr="00CC095C" w:rsidRDefault="00982258" w:rsidP="00982258">
            <w:pPr>
              <w:pStyle w:val="DefenceNormal"/>
              <w:spacing w:after="0"/>
              <w:rPr>
                <w:b/>
              </w:rPr>
            </w:pPr>
            <w:r w:rsidRPr="00CC095C">
              <w:rPr>
                <w:b/>
              </w:rPr>
              <w:t>Taxes</w:t>
            </w:r>
            <w:r>
              <w:rPr>
                <w:b/>
              </w:rPr>
              <w:t xml:space="preserve"> for which the Commonwealth bears the risk</w:t>
            </w:r>
            <w:r w:rsidRPr="00CC095C">
              <w:rPr>
                <w:b/>
              </w:rPr>
              <w:t>:</w:t>
            </w:r>
          </w:p>
          <w:p w14:paraId="3159435C" w14:textId="79577D10" w:rsidR="00982258" w:rsidRPr="00CC095C" w:rsidRDefault="00982258" w:rsidP="00982258">
            <w:pPr>
              <w:pStyle w:val="DefenceNormal"/>
            </w:pPr>
            <w:r>
              <w:t xml:space="preserve">(Clause </w:t>
            </w:r>
            <w:r>
              <w:fldChar w:fldCharType="begin"/>
            </w:r>
            <w:r>
              <w:instrText xml:space="preserve"> REF _Ref30754536 \w \h </w:instrText>
            </w:r>
            <w:r>
              <w:fldChar w:fldCharType="separate"/>
            </w:r>
            <w:r w:rsidR="00214954">
              <w:t>12.19</w:t>
            </w:r>
            <w:r>
              <w:fldChar w:fldCharType="end"/>
            </w:r>
            <w:r>
              <w:t>)</w:t>
            </w:r>
          </w:p>
        </w:tc>
        <w:tc>
          <w:tcPr>
            <w:tcW w:w="5622" w:type="dxa"/>
            <w:gridSpan w:val="5"/>
          </w:tcPr>
          <w:p w14:paraId="4879E881" w14:textId="77777777" w:rsidR="00982258" w:rsidRPr="00376E8A" w:rsidRDefault="00982258" w:rsidP="00982258">
            <w:pPr>
              <w:pStyle w:val="DefenceNormal"/>
              <w:keepNext/>
              <w:keepLines/>
              <w:tabs>
                <w:tab w:val="left" w:leader="dot" w:pos="4536"/>
              </w:tabs>
              <w:ind w:right="162"/>
              <w:rPr>
                <w:b/>
                <w:i/>
              </w:rPr>
            </w:pPr>
          </w:p>
        </w:tc>
      </w:tr>
      <w:tr w:rsidR="00982258" w:rsidRPr="005D2C6B" w14:paraId="4F2C2AFF" w14:textId="77777777" w:rsidTr="00CC095C">
        <w:trPr>
          <w:trHeight w:val="967"/>
        </w:trPr>
        <w:tc>
          <w:tcPr>
            <w:tcW w:w="3626" w:type="dxa"/>
            <w:gridSpan w:val="3"/>
          </w:tcPr>
          <w:p w14:paraId="3B2A7A65" w14:textId="56343BAF" w:rsidR="00982258" w:rsidRPr="005D2C6B" w:rsidDel="00C616AA" w:rsidRDefault="00982258" w:rsidP="00982258">
            <w:pPr>
              <w:pStyle w:val="DefenceNormal"/>
              <w:rPr>
                <w:b/>
              </w:rPr>
            </w:pPr>
            <w:r w:rsidRPr="005D2C6B">
              <w:rPr>
                <w:b/>
              </w:rPr>
              <w:t xml:space="preserve">Limits of accuracy for quantities in </w:t>
            </w:r>
            <w:r w:rsidRPr="00E2361C">
              <w:rPr>
                <w:b/>
              </w:rPr>
              <w:t>Schedule of Rates</w:t>
            </w:r>
            <w:r w:rsidRPr="005D2C6B">
              <w:rPr>
                <w:b/>
              </w:rPr>
              <w:t>:</w:t>
            </w:r>
            <w:r w:rsidRPr="005D2C6B">
              <w:rPr>
                <w:b/>
              </w:rPr>
              <w:br/>
            </w:r>
            <w:r w:rsidRPr="005D2C6B">
              <w:t>(Clause</w:t>
            </w:r>
            <w:r>
              <w:t xml:space="preserve"> </w:t>
            </w:r>
            <w:r>
              <w:fldChar w:fldCharType="begin"/>
            </w:r>
            <w:r>
              <w:instrText xml:space="preserve"> REF _Ref100396815 \w \h </w:instrText>
            </w:r>
            <w:r>
              <w:fldChar w:fldCharType="separate"/>
            </w:r>
            <w:r w:rsidR="00214954">
              <w:t>12.24(c)</w:t>
            </w:r>
            <w:r>
              <w:fldChar w:fldCharType="end"/>
            </w:r>
            <w:r w:rsidRPr="005D2C6B">
              <w:t>)</w:t>
            </w:r>
          </w:p>
        </w:tc>
        <w:tc>
          <w:tcPr>
            <w:tcW w:w="5622" w:type="dxa"/>
            <w:gridSpan w:val="5"/>
          </w:tcPr>
          <w:p w14:paraId="67A636DA" w14:textId="77777777" w:rsidR="00982258" w:rsidRPr="005D2C6B" w:rsidRDefault="00982258" w:rsidP="00982258">
            <w:pPr>
              <w:pStyle w:val="DefenceNormal"/>
              <w:keepNext/>
              <w:keepLines/>
              <w:tabs>
                <w:tab w:val="left" w:leader="dot" w:pos="4536"/>
              </w:tabs>
              <w:ind w:right="162"/>
            </w:pPr>
            <w:r w:rsidRPr="005D2C6B">
              <w:t>Upper Limit:</w:t>
            </w:r>
            <w:r>
              <w:t xml:space="preserve"> </w:t>
            </w:r>
          </w:p>
          <w:p w14:paraId="6E9331F1" w14:textId="77777777" w:rsidR="00982258" w:rsidRPr="005D2C6B" w:rsidRDefault="00982258" w:rsidP="00982258">
            <w:pPr>
              <w:pStyle w:val="DefenceNormal"/>
              <w:keepNext/>
              <w:keepLines/>
            </w:pPr>
            <w:r w:rsidRPr="005D2C6B">
              <w:t>(115% unless otherwise stated)</w:t>
            </w:r>
          </w:p>
          <w:p w14:paraId="1FEFE835" w14:textId="77777777" w:rsidR="00982258" w:rsidRPr="005D2C6B" w:rsidRDefault="00982258" w:rsidP="00982258">
            <w:pPr>
              <w:pStyle w:val="DefenceNormal"/>
              <w:keepNext/>
              <w:keepLines/>
              <w:tabs>
                <w:tab w:val="left" w:leader="dot" w:pos="4536"/>
              </w:tabs>
              <w:ind w:right="162"/>
            </w:pPr>
            <w:r w:rsidRPr="005D2C6B">
              <w:t xml:space="preserve">Lower Limit: </w:t>
            </w:r>
          </w:p>
          <w:p w14:paraId="51AC0442" w14:textId="77777777" w:rsidR="00982258" w:rsidRPr="005D2C6B" w:rsidRDefault="00982258" w:rsidP="00982258">
            <w:pPr>
              <w:pStyle w:val="DefenceNormal"/>
              <w:tabs>
                <w:tab w:val="left" w:leader="dot" w:pos="4536"/>
              </w:tabs>
            </w:pPr>
            <w:r w:rsidRPr="005D2C6B">
              <w:t>(85% unless otherwise stated)</w:t>
            </w:r>
          </w:p>
        </w:tc>
      </w:tr>
      <w:tr w:rsidR="00982258" w:rsidRPr="005D2C6B" w14:paraId="2D3652EC" w14:textId="77777777" w:rsidTr="00D1293A">
        <w:trPr>
          <w:trHeight w:val="472"/>
        </w:trPr>
        <w:tc>
          <w:tcPr>
            <w:tcW w:w="9248" w:type="dxa"/>
            <w:gridSpan w:val="8"/>
          </w:tcPr>
          <w:p w14:paraId="6C7A5C5D" w14:textId="0C806257" w:rsidR="00982258" w:rsidRPr="00D1293A" w:rsidRDefault="00982258" w:rsidP="00982258">
            <w:pPr>
              <w:pStyle w:val="DefenceSubTitle"/>
              <w:keepNext/>
              <w:keepLines/>
              <w:tabs>
                <w:tab w:val="center" w:pos="4516"/>
              </w:tabs>
              <w:rPr>
                <w:b w:val="0"/>
              </w:rPr>
            </w:pPr>
            <w:r w:rsidRPr="00D1293A">
              <w:t xml:space="preserve">CLAUSE </w:t>
            </w:r>
            <w:r w:rsidRPr="00D1293A">
              <w:fldChar w:fldCharType="begin"/>
            </w:r>
            <w:r w:rsidRPr="00D1293A">
              <w:instrText xml:space="preserve"> REF _Ref450126737 \w \h </w:instrText>
            </w:r>
            <w:r>
              <w:instrText xml:space="preserve"> \* MERGEFORMAT </w:instrText>
            </w:r>
            <w:r w:rsidRPr="00D1293A">
              <w:fldChar w:fldCharType="separate"/>
            </w:r>
            <w:r w:rsidR="00214954">
              <w:t>13</w:t>
            </w:r>
            <w:r w:rsidRPr="00D1293A">
              <w:fldChar w:fldCharType="end"/>
            </w:r>
            <w:r w:rsidRPr="00D1293A">
              <w:t xml:space="preserve"> - COMPLETION</w:t>
            </w:r>
          </w:p>
        </w:tc>
      </w:tr>
      <w:tr w:rsidR="00982258" w:rsidRPr="005D2C6B" w14:paraId="036B0816" w14:textId="77777777" w:rsidTr="00D1293A">
        <w:trPr>
          <w:trHeight w:val="190"/>
        </w:trPr>
        <w:tc>
          <w:tcPr>
            <w:tcW w:w="3626" w:type="dxa"/>
            <w:gridSpan w:val="3"/>
            <w:vMerge w:val="restart"/>
          </w:tcPr>
          <w:p w14:paraId="1817FA62" w14:textId="7FE8CC68" w:rsidR="00982258" w:rsidRDefault="00982258" w:rsidP="00982258">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(Clause</w:t>
            </w:r>
            <w:r>
              <w:t xml:space="preserve"> </w:t>
            </w:r>
            <w:r>
              <w:fldChar w:fldCharType="begin"/>
            </w:r>
            <w:r>
              <w:instrText xml:space="preserve"> REF _Ref105769748 \w \h </w:instrText>
            </w:r>
            <w:r>
              <w:fldChar w:fldCharType="separate"/>
            </w:r>
            <w:r w:rsidR="00214954">
              <w:t>13.7</w:t>
            </w:r>
            <w:r>
              <w:fldChar w:fldCharType="end"/>
            </w:r>
            <w:r w:rsidRPr="005D2C6B">
              <w:t>)</w:t>
            </w:r>
          </w:p>
          <w:p w14:paraId="6AED427D" w14:textId="77777777" w:rsidR="00982258" w:rsidRPr="006A719A" w:rsidRDefault="00982258" w:rsidP="00982258">
            <w:pPr>
              <w:pStyle w:val="DefenceNormal"/>
              <w:rPr>
                <w:b/>
                <w:i/>
              </w:rPr>
            </w:pPr>
          </w:p>
        </w:tc>
        <w:tc>
          <w:tcPr>
            <w:tcW w:w="5622" w:type="dxa"/>
            <w:gridSpan w:val="5"/>
          </w:tcPr>
          <w:p w14:paraId="2B1C9ACA" w14:textId="77777777" w:rsidR="00982258" w:rsidRPr="005D2C6B" w:rsidRDefault="00982258" w:rsidP="00982258">
            <w:pPr>
              <w:pStyle w:val="DefenceNormal"/>
              <w:keepNext/>
              <w:keepLines/>
              <w:tabs>
                <w:tab w:val="left" w:leader="dot" w:pos="4536"/>
              </w:tabs>
              <w:ind w:right="162"/>
            </w:pPr>
            <w:r>
              <w:t>If there are no Stages, for the Works is:</w:t>
            </w:r>
          </w:p>
        </w:tc>
      </w:tr>
      <w:tr w:rsidR="00982258" w:rsidRPr="005D2C6B" w14:paraId="5855E0FA" w14:textId="77777777" w:rsidTr="00CC095C">
        <w:trPr>
          <w:trHeight w:val="187"/>
        </w:trPr>
        <w:tc>
          <w:tcPr>
            <w:tcW w:w="3626" w:type="dxa"/>
            <w:gridSpan w:val="3"/>
            <w:vMerge/>
          </w:tcPr>
          <w:p w14:paraId="3C21D928" w14:textId="77777777" w:rsidR="00982258" w:rsidRPr="005D2C6B" w:rsidRDefault="00982258" w:rsidP="00982258">
            <w:pPr>
              <w:pStyle w:val="DefenceNormal"/>
              <w:rPr>
                <w:b/>
              </w:rPr>
            </w:pPr>
          </w:p>
        </w:tc>
        <w:tc>
          <w:tcPr>
            <w:tcW w:w="5622" w:type="dxa"/>
            <w:gridSpan w:val="5"/>
          </w:tcPr>
          <w:p w14:paraId="7994B0F7" w14:textId="5C104239" w:rsidR="00982258" w:rsidRPr="005D2C6B" w:rsidRDefault="00982258" w:rsidP="00982258">
            <w:pPr>
              <w:pStyle w:val="DefenceNormal"/>
              <w:keepNext/>
              <w:keepLines/>
              <w:tabs>
                <w:tab w:val="left" w:leader="dot" w:pos="4536"/>
              </w:tabs>
              <w:ind w:right="162"/>
            </w:pPr>
            <w:r>
              <w:t>$</w:t>
            </w:r>
            <w:r w:rsidRPr="005D2C6B">
              <w:t xml:space="preserve"> </w:t>
            </w:r>
            <w:r>
              <w:t xml:space="preserve">      </w:t>
            </w:r>
            <w:r w:rsidRPr="005D2C6B">
              <w:t xml:space="preserve"> </w:t>
            </w:r>
            <w:r>
              <w:t xml:space="preserve"> </w:t>
            </w:r>
            <w:r w:rsidRPr="005D2C6B">
              <w:t>per day</w:t>
            </w:r>
          </w:p>
        </w:tc>
      </w:tr>
      <w:tr w:rsidR="00982258" w:rsidRPr="005D2C6B" w14:paraId="128C47E7" w14:textId="77777777" w:rsidTr="00CC095C">
        <w:trPr>
          <w:trHeight w:val="187"/>
        </w:trPr>
        <w:tc>
          <w:tcPr>
            <w:tcW w:w="3626" w:type="dxa"/>
            <w:gridSpan w:val="3"/>
            <w:vMerge/>
          </w:tcPr>
          <w:p w14:paraId="71A4AA5D" w14:textId="77777777" w:rsidR="00982258" w:rsidRPr="005D2C6B" w:rsidRDefault="00982258" w:rsidP="00982258">
            <w:pPr>
              <w:pStyle w:val="DefenceNormal"/>
              <w:rPr>
                <w:b/>
              </w:rPr>
            </w:pPr>
          </w:p>
        </w:tc>
        <w:tc>
          <w:tcPr>
            <w:tcW w:w="5622" w:type="dxa"/>
            <w:gridSpan w:val="5"/>
          </w:tcPr>
          <w:p w14:paraId="55289FEE" w14:textId="77777777" w:rsidR="00982258" w:rsidRPr="005D2C6B" w:rsidRDefault="00982258" w:rsidP="00982258">
            <w:pPr>
              <w:pStyle w:val="DefenceNormal"/>
              <w:keepNext/>
              <w:keepLines/>
              <w:tabs>
                <w:tab w:val="left" w:leader="dot" w:pos="4536"/>
              </w:tabs>
              <w:ind w:right="162"/>
            </w:pPr>
            <w:r>
              <w:t>If there are Stages, for each Stage is:</w:t>
            </w:r>
          </w:p>
        </w:tc>
      </w:tr>
      <w:tr w:rsidR="00982258" w:rsidRPr="005D2C6B" w14:paraId="32B13A84" w14:textId="77777777" w:rsidTr="000913C7">
        <w:trPr>
          <w:trHeight w:val="430"/>
        </w:trPr>
        <w:tc>
          <w:tcPr>
            <w:tcW w:w="3626" w:type="dxa"/>
            <w:gridSpan w:val="3"/>
            <w:vMerge/>
          </w:tcPr>
          <w:p w14:paraId="2AAF259D" w14:textId="77777777" w:rsidR="00982258" w:rsidRPr="005D2C6B" w:rsidRDefault="00982258" w:rsidP="00982258">
            <w:pPr>
              <w:pStyle w:val="DefenceNormal"/>
              <w:rPr>
                <w:b/>
              </w:rPr>
            </w:pPr>
          </w:p>
        </w:tc>
        <w:tc>
          <w:tcPr>
            <w:tcW w:w="2811" w:type="dxa"/>
            <w:gridSpan w:val="2"/>
          </w:tcPr>
          <w:p w14:paraId="1C42B075" w14:textId="77777777" w:rsidR="00982258" w:rsidRPr="00D1293A" w:rsidRDefault="00982258" w:rsidP="00982258">
            <w:pPr>
              <w:pStyle w:val="DefenceNormal"/>
              <w:keepNext/>
              <w:keepLines/>
              <w:tabs>
                <w:tab w:val="left" w:leader="dot" w:pos="4536"/>
              </w:tabs>
              <w:ind w:right="162"/>
              <w:rPr>
                <w:b/>
              </w:rPr>
            </w:pPr>
            <w:r>
              <w:rPr>
                <w:b/>
              </w:rPr>
              <w:t>Stage</w:t>
            </w:r>
          </w:p>
        </w:tc>
        <w:tc>
          <w:tcPr>
            <w:tcW w:w="2811" w:type="dxa"/>
            <w:gridSpan w:val="3"/>
          </w:tcPr>
          <w:p w14:paraId="457849BA" w14:textId="77777777" w:rsidR="00982258" w:rsidRPr="00D1293A" w:rsidRDefault="00982258" w:rsidP="00982258">
            <w:pPr>
              <w:pStyle w:val="DefenceNormal"/>
              <w:keepNext/>
              <w:keepLines/>
              <w:tabs>
                <w:tab w:val="left" w:leader="dot" w:pos="4536"/>
              </w:tabs>
              <w:ind w:right="162"/>
              <w:rPr>
                <w:b/>
              </w:rPr>
            </w:pPr>
            <w:r>
              <w:rPr>
                <w:b/>
              </w:rPr>
              <w:t>Liquidated Damages</w:t>
            </w:r>
          </w:p>
        </w:tc>
      </w:tr>
      <w:tr w:rsidR="00982258" w:rsidRPr="005D2C6B" w14:paraId="5418C23B" w14:textId="77777777" w:rsidTr="000913C7">
        <w:trPr>
          <w:trHeight w:val="430"/>
        </w:trPr>
        <w:tc>
          <w:tcPr>
            <w:tcW w:w="3626" w:type="dxa"/>
            <w:gridSpan w:val="3"/>
            <w:vMerge/>
          </w:tcPr>
          <w:p w14:paraId="541E9A8A" w14:textId="77777777" w:rsidR="00982258" w:rsidRPr="005D2C6B" w:rsidRDefault="00982258" w:rsidP="00982258">
            <w:pPr>
              <w:pStyle w:val="DefenceNormal"/>
              <w:rPr>
                <w:b/>
              </w:rPr>
            </w:pPr>
          </w:p>
        </w:tc>
        <w:tc>
          <w:tcPr>
            <w:tcW w:w="2811" w:type="dxa"/>
            <w:gridSpan w:val="2"/>
          </w:tcPr>
          <w:p w14:paraId="351B9000" w14:textId="77777777" w:rsidR="00982258" w:rsidRPr="005D2C6B" w:rsidRDefault="00982258" w:rsidP="00982258">
            <w:pPr>
              <w:pStyle w:val="DefenceNormal"/>
              <w:keepNext/>
              <w:keepLines/>
              <w:tabs>
                <w:tab w:val="left" w:leader="dot" w:pos="4536"/>
              </w:tabs>
              <w:ind w:right="162"/>
            </w:pPr>
          </w:p>
        </w:tc>
        <w:tc>
          <w:tcPr>
            <w:tcW w:w="2811" w:type="dxa"/>
            <w:gridSpan w:val="3"/>
          </w:tcPr>
          <w:p w14:paraId="7D70311B" w14:textId="76C962E4" w:rsidR="00982258" w:rsidRPr="005D2C6B" w:rsidRDefault="00982258" w:rsidP="00982258">
            <w:pPr>
              <w:pStyle w:val="DefenceNormal"/>
              <w:keepNext/>
              <w:keepLines/>
              <w:tabs>
                <w:tab w:val="left" w:leader="dot" w:pos="4536"/>
              </w:tabs>
              <w:ind w:right="162"/>
            </w:pPr>
            <w:r>
              <w:t xml:space="preserve">$ </w:t>
            </w:r>
            <w:r w:rsidRPr="005D2C6B">
              <w:t xml:space="preserve"> </w:t>
            </w:r>
            <w:r>
              <w:t xml:space="preserve">      </w:t>
            </w:r>
            <w:r w:rsidRPr="005D2C6B">
              <w:t xml:space="preserve"> per day</w:t>
            </w:r>
          </w:p>
        </w:tc>
      </w:tr>
      <w:tr w:rsidR="00982258" w:rsidRPr="005D2C6B" w14:paraId="561A3F2D" w14:textId="77777777" w:rsidTr="000913C7">
        <w:trPr>
          <w:trHeight w:val="430"/>
        </w:trPr>
        <w:tc>
          <w:tcPr>
            <w:tcW w:w="3626" w:type="dxa"/>
            <w:gridSpan w:val="3"/>
            <w:vMerge/>
          </w:tcPr>
          <w:p w14:paraId="54E04127" w14:textId="77777777" w:rsidR="00982258" w:rsidRPr="005D2C6B" w:rsidRDefault="00982258" w:rsidP="00982258">
            <w:pPr>
              <w:pStyle w:val="DefenceNormal"/>
              <w:rPr>
                <w:b/>
              </w:rPr>
            </w:pPr>
          </w:p>
        </w:tc>
        <w:tc>
          <w:tcPr>
            <w:tcW w:w="2811" w:type="dxa"/>
            <w:gridSpan w:val="2"/>
          </w:tcPr>
          <w:p w14:paraId="3A304857" w14:textId="77777777" w:rsidR="00982258" w:rsidRPr="005D2C6B" w:rsidRDefault="00982258" w:rsidP="00982258">
            <w:pPr>
              <w:pStyle w:val="DefenceNormal"/>
              <w:keepNext/>
              <w:keepLines/>
              <w:tabs>
                <w:tab w:val="left" w:leader="dot" w:pos="4536"/>
              </w:tabs>
              <w:ind w:right="162"/>
            </w:pPr>
          </w:p>
        </w:tc>
        <w:tc>
          <w:tcPr>
            <w:tcW w:w="2811" w:type="dxa"/>
            <w:gridSpan w:val="3"/>
          </w:tcPr>
          <w:p w14:paraId="6953FCE8" w14:textId="26E3AB08" w:rsidR="00982258" w:rsidRPr="005D2C6B" w:rsidRDefault="00982258" w:rsidP="00982258">
            <w:pPr>
              <w:pStyle w:val="DefenceNormal"/>
              <w:keepNext/>
              <w:keepLines/>
              <w:tabs>
                <w:tab w:val="left" w:leader="dot" w:pos="4536"/>
              </w:tabs>
              <w:ind w:right="162"/>
            </w:pPr>
            <w:r>
              <w:t>$</w:t>
            </w:r>
            <w:r w:rsidRPr="005D2C6B">
              <w:t xml:space="preserve"> </w:t>
            </w:r>
            <w:r>
              <w:t xml:space="preserve">      </w:t>
            </w:r>
            <w:r w:rsidRPr="005D2C6B">
              <w:t xml:space="preserve"> </w:t>
            </w:r>
            <w:r>
              <w:t xml:space="preserve"> </w:t>
            </w:r>
            <w:r w:rsidRPr="005D2C6B">
              <w:t>per day</w:t>
            </w:r>
          </w:p>
        </w:tc>
      </w:tr>
      <w:tr w:rsidR="00982258" w:rsidRPr="005D2C6B" w14:paraId="54E3BD7D" w14:textId="77777777" w:rsidTr="00CC095C">
        <w:tc>
          <w:tcPr>
            <w:tcW w:w="9248" w:type="dxa"/>
            <w:gridSpan w:val="8"/>
          </w:tcPr>
          <w:p w14:paraId="47F67498" w14:textId="304B2292" w:rsidR="00982258" w:rsidRPr="005D2C6B" w:rsidRDefault="00982258" w:rsidP="00982258">
            <w:pPr>
              <w:pStyle w:val="DefenceSubTitle"/>
              <w:keepNext/>
              <w:keepLines/>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214954">
              <w:t>14</w:t>
            </w:r>
            <w:r w:rsidRPr="005D2C6B">
              <w:fldChar w:fldCharType="end"/>
            </w:r>
            <w:r w:rsidRPr="005D2C6B">
              <w:t xml:space="preserve"> - TERMINATION</w:t>
            </w:r>
          </w:p>
        </w:tc>
      </w:tr>
      <w:tr w:rsidR="00982258" w:rsidRPr="005D2C6B" w14:paraId="42D5286A" w14:textId="77777777" w:rsidTr="00CC095C">
        <w:tc>
          <w:tcPr>
            <w:tcW w:w="3626" w:type="dxa"/>
            <w:gridSpan w:val="3"/>
          </w:tcPr>
          <w:p w14:paraId="3FE94F2F" w14:textId="23866656" w:rsidR="00982258" w:rsidRPr="005D2C6B" w:rsidRDefault="00982258" w:rsidP="00982258">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214954">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214954">
              <w:rPr>
                <w:bCs/>
              </w:rPr>
              <w:t>14.4(b)</w:t>
            </w:r>
            <w:r w:rsidRPr="005D2C6B">
              <w:rPr>
                <w:bCs/>
              </w:rPr>
              <w:fldChar w:fldCharType="end"/>
            </w:r>
            <w:r w:rsidRPr="005D2C6B">
              <w:rPr>
                <w:bCs/>
              </w:rPr>
              <w:t>)</w:t>
            </w:r>
          </w:p>
        </w:tc>
        <w:tc>
          <w:tcPr>
            <w:tcW w:w="5622" w:type="dxa"/>
            <w:gridSpan w:val="5"/>
            <w:vAlign w:val="center"/>
          </w:tcPr>
          <w:p w14:paraId="748F91B1" w14:textId="77777777" w:rsidR="00982258" w:rsidRPr="005D2C6B" w:rsidRDefault="00982258" w:rsidP="00982258">
            <w:pPr>
              <w:pStyle w:val="DefenceNormal"/>
              <w:keepNext/>
              <w:keepLines/>
              <w:tabs>
                <w:tab w:val="left" w:leader="dot" w:pos="4536"/>
              </w:tabs>
            </w:pPr>
            <w:r>
              <w:t xml:space="preserve">   days</w:t>
            </w:r>
          </w:p>
        </w:tc>
      </w:tr>
      <w:tr w:rsidR="00982258" w:rsidRPr="005D2C6B" w14:paraId="67CCE236" w14:textId="77777777" w:rsidTr="00CC095C">
        <w:tc>
          <w:tcPr>
            <w:tcW w:w="9248" w:type="dxa"/>
            <w:gridSpan w:val="8"/>
          </w:tcPr>
          <w:p w14:paraId="067C40C1" w14:textId="7D03D988" w:rsidR="00982258" w:rsidRPr="005D2C6B" w:rsidRDefault="00982258" w:rsidP="00982258">
            <w:pPr>
              <w:pStyle w:val="DefenceSubTitle"/>
              <w:keepNext/>
              <w:keepLines/>
            </w:pPr>
            <w:r w:rsidRPr="005D2C6B">
              <w:t xml:space="preserve">CLAUSE </w:t>
            </w:r>
            <w:r>
              <w:fldChar w:fldCharType="begin"/>
            </w:r>
            <w:r>
              <w:instrText xml:space="preserve"> REF _Ref71638717 \n \h </w:instrText>
            </w:r>
            <w:r>
              <w:fldChar w:fldCharType="separate"/>
            </w:r>
            <w:r w:rsidR="00214954">
              <w:t>15</w:t>
            </w:r>
            <w:r>
              <w:fldChar w:fldCharType="end"/>
            </w:r>
            <w:r w:rsidRPr="005D2C6B">
              <w:t xml:space="preserve"> - DISPUTES</w:t>
            </w:r>
          </w:p>
        </w:tc>
      </w:tr>
      <w:tr w:rsidR="00982258" w:rsidRPr="005D2C6B" w14:paraId="3CBF88A6" w14:textId="77777777" w:rsidTr="00CC095C">
        <w:tc>
          <w:tcPr>
            <w:tcW w:w="3626" w:type="dxa"/>
            <w:gridSpan w:val="3"/>
          </w:tcPr>
          <w:p w14:paraId="3A0F1100" w14:textId="4F07A5E3" w:rsidR="00982258" w:rsidRPr="005D2C6B" w:rsidRDefault="00982258" w:rsidP="00982258">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214954">
              <w:t>15.2</w:t>
            </w:r>
            <w:r w:rsidRPr="005D2C6B">
              <w:fldChar w:fldCharType="end"/>
            </w:r>
            <w:r w:rsidRPr="005D2C6B">
              <w:t>)</w:t>
            </w:r>
          </w:p>
        </w:tc>
        <w:tc>
          <w:tcPr>
            <w:tcW w:w="5622" w:type="dxa"/>
            <w:gridSpan w:val="5"/>
          </w:tcPr>
          <w:p w14:paraId="6F0C0F9A" w14:textId="7A09FD44" w:rsidR="00982258" w:rsidRPr="005D2C6B" w:rsidRDefault="00982258" w:rsidP="00982258">
            <w:pPr>
              <w:pStyle w:val="DefenceNormal"/>
            </w:pPr>
            <w:r w:rsidRPr="00E2361C">
              <w:t>Direction</w:t>
            </w:r>
            <w:r w:rsidRPr="005D2C6B">
              <w:t>s under clauses:</w:t>
            </w:r>
            <w:r>
              <w:t xml:space="preserve"> </w:t>
            </w:r>
            <w:r>
              <w:fldChar w:fldCharType="begin"/>
            </w:r>
            <w:r>
              <w:instrText xml:space="preserve"> REF _Ref465344601 \w \h </w:instrText>
            </w:r>
            <w:r>
              <w:fldChar w:fldCharType="separate"/>
            </w:r>
            <w:r w:rsidR="00214954">
              <w:t>2.3(a)(ii)</w:t>
            </w:r>
            <w:r>
              <w:fldChar w:fldCharType="end"/>
            </w:r>
            <w:r w:rsidRPr="005D2C6B">
              <w:t xml:space="preserve">, </w:t>
            </w:r>
            <w:r>
              <w:rPr>
                <w:highlight w:val="green"/>
              </w:rPr>
              <w:fldChar w:fldCharType="begin"/>
            </w:r>
            <w:r>
              <w:instrText xml:space="preserve"> REF _Ref450206398 \r \h </w:instrText>
            </w:r>
            <w:r>
              <w:rPr>
                <w:highlight w:val="green"/>
              </w:rPr>
            </w:r>
            <w:r>
              <w:rPr>
                <w:highlight w:val="green"/>
              </w:rPr>
              <w:fldChar w:fldCharType="separate"/>
            </w:r>
            <w:r w:rsidR="00214954">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214954">
              <w:t>7.3(b)(i)</w:t>
            </w:r>
            <w:r w:rsidRPr="005D2C6B">
              <w:fldChar w:fldCharType="end"/>
            </w:r>
            <w:r w:rsidRPr="005D2C6B">
              <w:t xml:space="preserve">, </w:t>
            </w:r>
            <w:r>
              <w:fldChar w:fldCharType="begin"/>
            </w:r>
            <w:r>
              <w:instrText xml:space="preserve"> REF _Ref105764528 \w \h </w:instrText>
            </w:r>
            <w:r>
              <w:fldChar w:fldCharType="separate"/>
            </w:r>
            <w:r w:rsidR="00214954">
              <w:t>7.4(a)(ii)</w:t>
            </w:r>
            <w:r>
              <w:fldChar w:fldCharType="end"/>
            </w:r>
            <w:r w:rsidRPr="005D2C6B">
              <w:t xml:space="preserve">, </w:t>
            </w:r>
            <w:r>
              <w:fldChar w:fldCharType="begin"/>
            </w:r>
            <w:r>
              <w:instrText xml:space="preserve"> REF _Ref105764799 \w \h </w:instrText>
            </w:r>
            <w:r>
              <w:fldChar w:fldCharType="separate"/>
            </w:r>
            <w:r w:rsidR="00214954">
              <w:t>8.4(c)(ii)</w:t>
            </w:r>
            <w:r>
              <w:fldChar w:fldCharType="end"/>
            </w:r>
            <w:r>
              <w:t xml:space="preserve">, </w:t>
            </w:r>
            <w:r>
              <w:fldChar w:fldCharType="begin"/>
            </w:r>
            <w:r>
              <w:instrText xml:space="preserve"> REF _Ref459303858 \w \h </w:instrText>
            </w:r>
            <w:r>
              <w:fldChar w:fldCharType="separate"/>
            </w:r>
            <w:r w:rsidR="00214954">
              <w:t>8.4(d)</w:t>
            </w:r>
            <w:r>
              <w:fldChar w:fldCharType="end"/>
            </w:r>
            <w:r w:rsidRPr="005D2C6B">
              <w:t xml:space="preserve">, </w:t>
            </w:r>
            <w:r>
              <w:fldChar w:fldCharType="begin"/>
            </w:r>
            <w:r>
              <w:instrText xml:space="preserve"> REF _Ref105773489 \w \h </w:instrText>
            </w:r>
            <w:r>
              <w:fldChar w:fldCharType="separate"/>
            </w:r>
            <w:r w:rsidR="00214954">
              <w:t>8.22(d)(ii)</w:t>
            </w:r>
            <w:r>
              <w:fldChar w:fldCharType="end"/>
            </w:r>
            <w:r>
              <w:t xml:space="preserve">, </w:t>
            </w:r>
            <w:r>
              <w:fldChar w:fldCharType="begin"/>
            </w:r>
            <w:r>
              <w:instrText xml:space="preserve"> REF _Ref82010466 \r \h </w:instrText>
            </w:r>
            <w:r>
              <w:fldChar w:fldCharType="separate"/>
            </w:r>
            <w:r w:rsidR="00214954">
              <w:t>8.30</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214954">
              <w:t>9.5</w:t>
            </w:r>
            <w:r w:rsidRPr="005D2C6B">
              <w:fldChar w:fldCharType="end"/>
            </w:r>
            <w:r w:rsidRPr="005D2C6B">
              <w:t xml:space="preserve">, </w:t>
            </w:r>
            <w:r>
              <w:fldChar w:fldCharType="begin"/>
            </w:r>
            <w:r>
              <w:instrText xml:space="preserve"> REF _Ref459921091 \w \h </w:instrText>
            </w:r>
            <w:r>
              <w:fldChar w:fldCharType="separate"/>
            </w:r>
            <w:r w:rsidR="00214954">
              <w:t>9.9(b)(i)</w:t>
            </w:r>
            <w:r>
              <w:fldChar w:fldCharType="end"/>
            </w:r>
            <w:r>
              <w:t>,</w:t>
            </w:r>
            <w:r w:rsidRPr="005D2C6B">
              <w:t xml:space="preserve"> </w:t>
            </w:r>
            <w:r>
              <w:fldChar w:fldCharType="begin"/>
            </w:r>
            <w:r>
              <w:instrText xml:space="preserve"> REF _Ref459976146 \w \h </w:instrText>
            </w:r>
            <w:r>
              <w:fldChar w:fldCharType="separate"/>
            </w:r>
            <w:r w:rsidR="00214954">
              <w:t>9.10</w:t>
            </w:r>
            <w:r>
              <w:fldChar w:fldCharType="end"/>
            </w:r>
            <w:r w:rsidRPr="005D2C6B">
              <w:t xml:space="preserve">, </w:t>
            </w:r>
            <w:r>
              <w:fldChar w:fldCharType="begin"/>
            </w:r>
            <w:r>
              <w:instrText xml:space="preserve"> REF _Ref105768178 \w \h </w:instrText>
            </w:r>
            <w:r>
              <w:fldChar w:fldCharType="separate"/>
            </w:r>
            <w:r w:rsidR="00214954">
              <w:t>10.8</w:t>
            </w:r>
            <w:r>
              <w:fldChar w:fldCharType="end"/>
            </w:r>
            <w:r>
              <w:t xml:space="preserve">, </w:t>
            </w:r>
            <w:r>
              <w:rPr>
                <w:highlight w:val="green"/>
              </w:rPr>
              <w:fldChar w:fldCharType="begin"/>
            </w:r>
            <w:r>
              <w:instrText xml:space="preserve"> REF _Ref460318903 \r \h </w:instrText>
            </w:r>
            <w:r>
              <w:rPr>
                <w:highlight w:val="green"/>
              </w:rPr>
            </w:r>
            <w:r>
              <w:rPr>
                <w:highlight w:val="green"/>
              </w:rPr>
              <w:fldChar w:fldCharType="separate"/>
            </w:r>
            <w:r w:rsidR="00214954">
              <w:t>10.11(b)(ii)</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214954">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214954">
              <w:t>11.3(c)(ii)</w:t>
            </w:r>
            <w:r w:rsidRPr="005D2C6B">
              <w:fldChar w:fldCharType="end"/>
            </w:r>
            <w:r w:rsidRPr="005D2C6B">
              <w:t xml:space="preserve">, </w:t>
            </w:r>
            <w:r>
              <w:fldChar w:fldCharType="begin"/>
            </w:r>
            <w:r>
              <w:instrText xml:space="preserve"> REF _Ref71636571 \w \h </w:instrText>
            </w:r>
            <w:r>
              <w:fldChar w:fldCharType="separate"/>
            </w:r>
            <w:r w:rsidR="00214954">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214954">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214954">
              <w:t>12.4</w:t>
            </w:r>
            <w:r w:rsidRPr="005D2C6B">
              <w:fldChar w:fldCharType="end"/>
            </w:r>
            <w:r w:rsidRPr="005D2C6B">
              <w:t xml:space="preserve">, </w:t>
            </w:r>
            <w:r>
              <w:fldChar w:fldCharType="begin"/>
            </w:r>
            <w:r>
              <w:instrText xml:space="preserve"> REF _Ref115520174 \w \h </w:instrText>
            </w:r>
            <w:r>
              <w:fldChar w:fldCharType="separate"/>
            </w:r>
            <w:r w:rsidR="00214954">
              <w:t>12.24(e)(ii)</w:t>
            </w:r>
            <w:r>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214954">
              <w:t>13.2(b)(ii)</w:t>
            </w:r>
            <w:r w:rsidRPr="005D2C6B">
              <w:fldChar w:fldCharType="end"/>
            </w:r>
            <w:r>
              <w:t xml:space="preserve"> and</w:t>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214954">
              <w:t>14.8(a)</w:t>
            </w:r>
            <w:r w:rsidRPr="005D2C6B">
              <w:fldChar w:fldCharType="end"/>
            </w:r>
            <w:r w:rsidRPr="005D2C6B">
              <w:t xml:space="preserve"> </w:t>
            </w:r>
            <w:r w:rsidRPr="00A82082">
              <w:t xml:space="preserve">and if clause </w:t>
            </w:r>
            <w:r w:rsidRPr="00A82082">
              <w:fldChar w:fldCharType="begin"/>
            </w:r>
            <w:r w:rsidRPr="00A82082">
              <w:instrText xml:space="preserve"> REF _Ref459965426 \r \h </w:instrText>
            </w:r>
            <w:r>
              <w:instrText xml:space="preserve"> \* MERGEFORMAT </w:instrText>
            </w:r>
            <w:r w:rsidRPr="00A82082">
              <w:fldChar w:fldCharType="separate"/>
            </w:r>
            <w:r w:rsidR="00214954">
              <w:t>1</w:t>
            </w:r>
            <w:r w:rsidRPr="00A82082">
              <w:fldChar w:fldCharType="end"/>
            </w:r>
            <w:r w:rsidRPr="00A82082">
              <w:t xml:space="preserve"> of the </w:t>
            </w:r>
            <w:r w:rsidRPr="00E2361C">
              <w:t>Special Conditions</w:t>
            </w:r>
            <w:r w:rsidRPr="00A82082">
              <w:t xml:space="preserve"> applies, clause </w:t>
            </w:r>
            <w:r w:rsidRPr="00A82082">
              <w:fldChar w:fldCharType="begin"/>
            </w:r>
            <w:r w:rsidRPr="00A82082">
              <w:instrText xml:space="preserve"> REF _Ref460319095 \r \h </w:instrText>
            </w:r>
            <w:r>
              <w:instrText xml:space="preserve"> \* MERGEFORMAT </w:instrText>
            </w:r>
            <w:r w:rsidRPr="00A82082">
              <w:fldChar w:fldCharType="separate"/>
            </w:r>
            <w:r w:rsidR="00214954">
              <w:t>1.1(b)(i)</w:t>
            </w:r>
            <w:r w:rsidRPr="00A82082">
              <w:fldChar w:fldCharType="end"/>
            </w:r>
            <w:r w:rsidRPr="00A82082">
              <w:t xml:space="preserve"> of the </w:t>
            </w:r>
            <w:r w:rsidRPr="00E2361C">
              <w:t>Special Conditions</w:t>
            </w:r>
            <w:r w:rsidRPr="00A82082">
              <w:t xml:space="preserve"> and clause </w:t>
            </w:r>
            <w:r>
              <w:fldChar w:fldCharType="begin"/>
            </w:r>
            <w:r>
              <w:instrText xml:space="preserve"> REF _Ref105774026 \w \h </w:instrText>
            </w:r>
            <w:r>
              <w:fldChar w:fldCharType="separate"/>
            </w:r>
            <w:r w:rsidR="00214954">
              <w:t>1.2(b)</w:t>
            </w:r>
            <w:r>
              <w:fldChar w:fldCharType="end"/>
            </w:r>
            <w:r w:rsidRPr="00A82082">
              <w:t xml:space="preserve"> of the </w:t>
            </w:r>
            <w:r w:rsidRPr="00E2361C">
              <w:t>Special Conditions</w:t>
            </w:r>
            <w:r w:rsidRPr="00A82082">
              <w:t>.</w:t>
            </w:r>
            <w:r>
              <w:t xml:space="preserve"> </w:t>
            </w:r>
          </w:p>
        </w:tc>
      </w:tr>
      <w:tr w:rsidR="00982258" w:rsidRPr="005D2C6B" w14:paraId="040F3D4B" w14:textId="77777777" w:rsidTr="00CC095C">
        <w:tc>
          <w:tcPr>
            <w:tcW w:w="3626" w:type="dxa"/>
            <w:gridSpan w:val="3"/>
          </w:tcPr>
          <w:p w14:paraId="1AEA0BF8" w14:textId="5631E410" w:rsidR="00982258" w:rsidRPr="005D2C6B" w:rsidRDefault="00982258" w:rsidP="00982258">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214954">
              <w:t>15.3(a)(i)</w:t>
            </w:r>
            <w:r w:rsidRPr="005D2C6B">
              <w:fldChar w:fldCharType="end"/>
            </w:r>
            <w:r w:rsidRPr="005D2C6B">
              <w:t>)</w:t>
            </w:r>
          </w:p>
        </w:tc>
        <w:tc>
          <w:tcPr>
            <w:tcW w:w="5622" w:type="dxa"/>
            <w:gridSpan w:val="5"/>
            <w:vAlign w:val="center"/>
          </w:tcPr>
          <w:p w14:paraId="1FD9DD65" w14:textId="77777777" w:rsidR="00982258" w:rsidRPr="005D2C6B" w:rsidRDefault="00982258" w:rsidP="00982258">
            <w:pPr>
              <w:pStyle w:val="DefenceNormal"/>
              <w:tabs>
                <w:tab w:val="left" w:leader="dot" w:pos="4536"/>
              </w:tabs>
            </w:pPr>
          </w:p>
        </w:tc>
      </w:tr>
      <w:tr w:rsidR="00982258" w:rsidRPr="005D2C6B" w14:paraId="1D1960F4" w14:textId="77777777" w:rsidTr="00CC095C">
        <w:tc>
          <w:tcPr>
            <w:tcW w:w="3626" w:type="dxa"/>
            <w:gridSpan w:val="3"/>
          </w:tcPr>
          <w:p w14:paraId="57AF124E" w14:textId="520839A6" w:rsidR="00982258" w:rsidRPr="005D2C6B" w:rsidRDefault="00982258" w:rsidP="00982258">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214954">
              <w:t>15.3(a)(ii)</w:t>
            </w:r>
            <w:r w:rsidRPr="005D2C6B">
              <w:fldChar w:fldCharType="end"/>
            </w:r>
            <w:r w:rsidRPr="005D2C6B">
              <w:t>)</w:t>
            </w:r>
          </w:p>
        </w:tc>
        <w:tc>
          <w:tcPr>
            <w:tcW w:w="5622" w:type="dxa"/>
            <w:gridSpan w:val="5"/>
          </w:tcPr>
          <w:p w14:paraId="725E0CAE" w14:textId="77777777" w:rsidR="00982258" w:rsidRPr="005D2C6B" w:rsidRDefault="00982258" w:rsidP="00982258">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982258" w:rsidRPr="005D2C6B" w14:paraId="051433F3" w14:textId="77777777" w:rsidTr="00CC095C">
        <w:tc>
          <w:tcPr>
            <w:tcW w:w="9248" w:type="dxa"/>
            <w:gridSpan w:val="8"/>
          </w:tcPr>
          <w:p w14:paraId="71A94049" w14:textId="146DDEC9" w:rsidR="00982258" w:rsidRPr="005D2C6B" w:rsidRDefault="00982258" w:rsidP="00982258">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214954">
              <w:t>16</w:t>
            </w:r>
            <w:r w:rsidRPr="005D2C6B">
              <w:fldChar w:fldCharType="end"/>
            </w:r>
            <w:r w:rsidRPr="005D2C6B">
              <w:t xml:space="preserve"> - NOTICES</w:t>
            </w:r>
          </w:p>
        </w:tc>
      </w:tr>
      <w:tr w:rsidR="00982258" w:rsidRPr="005D2C6B" w14:paraId="126646EB" w14:textId="77777777" w:rsidTr="00CC095C">
        <w:trPr>
          <w:trHeight w:val="295"/>
        </w:trPr>
        <w:tc>
          <w:tcPr>
            <w:tcW w:w="3610" w:type="dxa"/>
            <w:vMerge w:val="restart"/>
          </w:tcPr>
          <w:p w14:paraId="73199577" w14:textId="216D4A7F" w:rsidR="00982258" w:rsidRPr="005D2C6B" w:rsidRDefault="00982258" w:rsidP="00982258">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214954">
              <w:t>16.7(b)(i)</w:t>
            </w:r>
            <w:r w:rsidRPr="005D2C6B">
              <w:fldChar w:fldCharType="end"/>
            </w:r>
            <w:r w:rsidRPr="005D2C6B">
              <w:t>)</w:t>
            </w:r>
          </w:p>
        </w:tc>
        <w:tc>
          <w:tcPr>
            <w:tcW w:w="5638" w:type="dxa"/>
            <w:gridSpan w:val="7"/>
          </w:tcPr>
          <w:p w14:paraId="3787EC2B" w14:textId="77777777" w:rsidR="00982258" w:rsidRPr="005D2C6B" w:rsidRDefault="00982258" w:rsidP="00982258">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747C03DC" w14:textId="77777777" w:rsidR="00982258" w:rsidRDefault="00982258" w:rsidP="00982258">
            <w:pPr>
              <w:pStyle w:val="TableText"/>
              <w:keepNext/>
              <w:keepLines/>
              <w:tabs>
                <w:tab w:val="right" w:leader="dot" w:pos="4394"/>
              </w:tabs>
              <w:spacing w:after="220"/>
              <w:rPr>
                <w:shd w:val="clear" w:color="000000" w:fill="auto"/>
              </w:rPr>
            </w:pPr>
            <w:r>
              <w:rPr>
                <w:shd w:val="clear" w:color="000000" w:fill="auto"/>
              </w:rPr>
              <w:lastRenderedPageBreak/>
              <w:t xml:space="preserve">Address (not PO Box): </w:t>
            </w:r>
          </w:p>
          <w:p w14:paraId="54AD11BF" w14:textId="77777777" w:rsidR="00982258" w:rsidRDefault="00982258" w:rsidP="00982258">
            <w:pPr>
              <w:pStyle w:val="TableText"/>
              <w:keepNext/>
              <w:keepLines/>
              <w:tabs>
                <w:tab w:val="right" w:leader="dot" w:pos="4394"/>
              </w:tabs>
              <w:spacing w:after="220"/>
              <w:rPr>
                <w:shd w:val="clear" w:color="000000" w:fill="auto"/>
              </w:rPr>
            </w:pPr>
            <w:r>
              <w:rPr>
                <w:shd w:val="clear" w:color="000000" w:fill="auto"/>
              </w:rPr>
              <w:t>Email address:</w:t>
            </w:r>
          </w:p>
          <w:p w14:paraId="0E8EABEC" w14:textId="77777777" w:rsidR="00982258" w:rsidRPr="005D2C6B" w:rsidRDefault="00982258" w:rsidP="00982258">
            <w:pPr>
              <w:pStyle w:val="TableText"/>
              <w:keepNext/>
              <w:keepLines/>
              <w:tabs>
                <w:tab w:val="right" w:leader="dot" w:pos="4394"/>
              </w:tabs>
              <w:spacing w:after="220"/>
              <w:rPr>
                <w:shd w:val="clear" w:color="000000" w:fill="auto"/>
              </w:rPr>
            </w:pPr>
            <w:r>
              <w:rPr>
                <w:shd w:val="clear" w:color="000000" w:fill="auto"/>
              </w:rPr>
              <w:t>Attention:</w:t>
            </w:r>
          </w:p>
        </w:tc>
      </w:tr>
      <w:tr w:rsidR="00982258" w:rsidRPr="005D2C6B" w14:paraId="40970C52" w14:textId="77777777" w:rsidTr="00CC095C">
        <w:trPr>
          <w:trHeight w:val="295"/>
        </w:trPr>
        <w:tc>
          <w:tcPr>
            <w:tcW w:w="3610" w:type="dxa"/>
            <w:vMerge/>
          </w:tcPr>
          <w:p w14:paraId="78BB521A" w14:textId="77777777" w:rsidR="00982258" w:rsidRPr="005D2C6B" w:rsidRDefault="00982258" w:rsidP="00982258">
            <w:pPr>
              <w:rPr>
                <w:b/>
              </w:rPr>
            </w:pPr>
          </w:p>
        </w:tc>
        <w:tc>
          <w:tcPr>
            <w:tcW w:w="5638" w:type="dxa"/>
            <w:gridSpan w:val="7"/>
          </w:tcPr>
          <w:p w14:paraId="45499A25" w14:textId="77777777" w:rsidR="00982258" w:rsidRPr="005D2C6B" w:rsidRDefault="00982258" w:rsidP="00982258">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33AB4A18" w14:textId="77777777" w:rsidR="00982258" w:rsidRDefault="00982258" w:rsidP="00982258">
            <w:pPr>
              <w:pStyle w:val="TableText"/>
              <w:keepNext/>
              <w:keepLines/>
              <w:tabs>
                <w:tab w:val="right" w:leader="dot" w:pos="4394"/>
              </w:tabs>
              <w:spacing w:after="220"/>
              <w:rPr>
                <w:shd w:val="clear" w:color="000000" w:fill="auto"/>
              </w:rPr>
            </w:pPr>
            <w:r>
              <w:rPr>
                <w:shd w:val="clear" w:color="000000" w:fill="auto"/>
              </w:rPr>
              <w:t>Address (not PO Box):</w:t>
            </w:r>
          </w:p>
          <w:p w14:paraId="4D464D97" w14:textId="77777777" w:rsidR="00982258" w:rsidRDefault="00982258" w:rsidP="00982258">
            <w:pPr>
              <w:pStyle w:val="TableText"/>
              <w:tabs>
                <w:tab w:val="right" w:leader="dot" w:pos="4394"/>
              </w:tabs>
              <w:spacing w:after="220"/>
              <w:rPr>
                <w:shd w:val="clear" w:color="000000" w:fill="auto"/>
              </w:rPr>
            </w:pPr>
            <w:r>
              <w:rPr>
                <w:shd w:val="clear" w:color="000000" w:fill="auto"/>
              </w:rPr>
              <w:t>Email address:</w:t>
            </w:r>
          </w:p>
          <w:p w14:paraId="1D1B6FA7" w14:textId="77777777" w:rsidR="00982258" w:rsidRPr="005D2C6B" w:rsidRDefault="00982258" w:rsidP="00982258">
            <w:pPr>
              <w:pStyle w:val="TableText"/>
              <w:keepNext/>
              <w:keepLines/>
              <w:tabs>
                <w:tab w:val="right" w:leader="dot" w:pos="4394"/>
              </w:tabs>
              <w:spacing w:after="220"/>
              <w:rPr>
                <w:shd w:val="clear" w:color="000000" w:fill="auto"/>
              </w:rPr>
            </w:pPr>
            <w:r>
              <w:rPr>
                <w:shd w:val="clear" w:color="000000" w:fill="auto"/>
              </w:rPr>
              <w:t>Attention:</w:t>
            </w:r>
          </w:p>
        </w:tc>
      </w:tr>
      <w:tr w:rsidR="00982258" w:rsidRPr="005D2C6B" w14:paraId="422EBF91" w14:textId="77777777" w:rsidTr="00CC095C">
        <w:trPr>
          <w:trHeight w:val="295"/>
        </w:trPr>
        <w:tc>
          <w:tcPr>
            <w:tcW w:w="3610" w:type="dxa"/>
            <w:vMerge/>
          </w:tcPr>
          <w:p w14:paraId="7DC07788" w14:textId="77777777" w:rsidR="00982258" w:rsidRPr="005D2C6B" w:rsidRDefault="00982258" w:rsidP="00982258">
            <w:pPr>
              <w:rPr>
                <w:b/>
              </w:rPr>
            </w:pPr>
          </w:p>
        </w:tc>
        <w:tc>
          <w:tcPr>
            <w:tcW w:w="5638" w:type="dxa"/>
            <w:gridSpan w:val="7"/>
          </w:tcPr>
          <w:p w14:paraId="5BB6A320" w14:textId="77777777" w:rsidR="00982258" w:rsidRPr="005D2C6B" w:rsidRDefault="00982258" w:rsidP="00982258">
            <w:pPr>
              <w:pStyle w:val="TableText"/>
              <w:tabs>
                <w:tab w:val="right" w:leader="dot" w:pos="4394"/>
              </w:tabs>
              <w:spacing w:after="220"/>
              <w:rPr>
                <w:shd w:val="clear" w:color="000000" w:fill="auto"/>
              </w:rPr>
            </w:pPr>
            <w:r w:rsidRPr="00E2361C">
              <w:rPr>
                <w:b/>
              </w:rPr>
              <w:t>Contractor</w:t>
            </w:r>
            <w:r w:rsidRPr="005D2C6B">
              <w:rPr>
                <w:b/>
                <w:bCs/>
                <w:shd w:val="clear" w:color="000000" w:fill="auto"/>
              </w:rPr>
              <w:t>:</w:t>
            </w:r>
          </w:p>
          <w:p w14:paraId="089CF33F" w14:textId="77777777" w:rsidR="00982258" w:rsidRDefault="00982258" w:rsidP="00982258">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082C6B97" w14:textId="77777777" w:rsidR="00982258" w:rsidRDefault="00982258" w:rsidP="00982258">
            <w:pPr>
              <w:pStyle w:val="Header"/>
              <w:tabs>
                <w:tab w:val="right" w:leader="dot" w:pos="4394"/>
              </w:tabs>
              <w:rPr>
                <w:shd w:val="clear" w:color="000000" w:fill="auto"/>
              </w:rPr>
            </w:pPr>
            <w:r>
              <w:rPr>
                <w:shd w:val="clear" w:color="000000" w:fill="auto"/>
              </w:rPr>
              <w:t xml:space="preserve">Email address: </w:t>
            </w:r>
            <w:r>
              <w:t>[To be inserted following selection of the successful Tenderer]</w:t>
            </w:r>
          </w:p>
          <w:p w14:paraId="2B284012" w14:textId="77777777" w:rsidR="00982258" w:rsidRPr="005D2C6B" w:rsidRDefault="00982258" w:rsidP="00982258">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982258" w:rsidRPr="005D2C6B" w14:paraId="7CBC6ED1" w14:textId="77777777" w:rsidTr="00CC095C">
        <w:trPr>
          <w:cantSplit/>
        </w:trPr>
        <w:tc>
          <w:tcPr>
            <w:tcW w:w="3610" w:type="dxa"/>
          </w:tcPr>
          <w:p w14:paraId="1677ED07" w14:textId="51C70BB9" w:rsidR="00982258" w:rsidRPr="005D2C6B" w:rsidRDefault="00982258" w:rsidP="00982258">
            <w:pPr>
              <w:pStyle w:val="DefenceSubTitle"/>
              <w:keepNext/>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214954">
              <w:t>18</w:t>
            </w:r>
            <w:r w:rsidRPr="005D2C6B">
              <w:fldChar w:fldCharType="end"/>
            </w:r>
            <w:r w:rsidRPr="005D2C6B">
              <w:t xml:space="preserve"> - GENERAL</w:t>
            </w:r>
          </w:p>
        </w:tc>
        <w:tc>
          <w:tcPr>
            <w:tcW w:w="5638" w:type="dxa"/>
            <w:gridSpan w:val="7"/>
          </w:tcPr>
          <w:p w14:paraId="11CCE6BC" w14:textId="77777777" w:rsidR="00982258" w:rsidRPr="005D2C6B" w:rsidRDefault="00982258" w:rsidP="00982258">
            <w:pPr>
              <w:pStyle w:val="DefenceSubTitle"/>
              <w:keepNext/>
              <w:ind w:left="92"/>
            </w:pPr>
          </w:p>
        </w:tc>
      </w:tr>
      <w:tr w:rsidR="00982258" w:rsidRPr="005D2C6B" w14:paraId="4EE05E83" w14:textId="77777777" w:rsidTr="00532D02">
        <w:trPr>
          <w:cantSplit/>
        </w:trPr>
        <w:tc>
          <w:tcPr>
            <w:tcW w:w="3610" w:type="dxa"/>
          </w:tcPr>
          <w:p w14:paraId="63F454CA" w14:textId="05529593" w:rsidR="00982258" w:rsidRDefault="00982258" w:rsidP="00982258">
            <w:pPr>
              <w:spacing w:after="0"/>
              <w:rPr>
                <w:b/>
              </w:rPr>
            </w:pPr>
            <w:r>
              <w:rPr>
                <w:b/>
              </w:rPr>
              <w:t>Shadow</w:t>
            </w:r>
            <w:r w:rsidRPr="00E2361C">
              <w:rPr>
                <w:b/>
              </w:rPr>
              <w:t xml:space="preserve"> Economy Procurement Connected Policy</w:t>
            </w:r>
            <w:r>
              <w:rPr>
                <w:b/>
              </w:rPr>
              <w:t>:</w:t>
            </w:r>
          </w:p>
          <w:p w14:paraId="2F65B5CE" w14:textId="5A723A23" w:rsidR="00982258" w:rsidRDefault="00982258" w:rsidP="00982258">
            <w:pPr>
              <w:rPr>
                <w:b/>
              </w:rPr>
            </w:pPr>
            <w:r w:rsidRPr="00047257">
              <w:t xml:space="preserve">(Clause </w:t>
            </w:r>
            <w:r>
              <w:fldChar w:fldCharType="begin"/>
            </w:r>
            <w:r>
              <w:instrText xml:space="preserve"> REF _Ref13396536 \r \h </w:instrText>
            </w:r>
            <w:r>
              <w:fldChar w:fldCharType="separate"/>
            </w:r>
            <w:r w:rsidR="00214954">
              <w:t>18.6</w:t>
            </w:r>
            <w:r>
              <w:fldChar w:fldCharType="end"/>
            </w:r>
            <w:r w:rsidRPr="00047257">
              <w:t>)</w:t>
            </w:r>
          </w:p>
        </w:tc>
        <w:tc>
          <w:tcPr>
            <w:tcW w:w="5638" w:type="dxa"/>
            <w:gridSpan w:val="7"/>
          </w:tcPr>
          <w:p w14:paraId="6BFC734E" w14:textId="20846337" w:rsidR="00982258" w:rsidRPr="005D2C6B" w:rsidRDefault="00982258" w:rsidP="00982258">
            <w:pPr>
              <w:pStyle w:val="DefenceNormal"/>
              <w:tabs>
                <w:tab w:val="left" w:leader="dot" w:pos="4536"/>
              </w:tabs>
              <w:rPr>
                <w:bCs/>
              </w:rPr>
            </w:pPr>
            <w:r>
              <w:t>Clause </w:t>
            </w:r>
            <w:r>
              <w:fldChar w:fldCharType="begin"/>
            </w:r>
            <w:r>
              <w:instrText xml:space="preserve"> REF _Ref13396495 \r \h  \* MERGEFORMAT </w:instrText>
            </w:r>
            <w:r>
              <w:fldChar w:fldCharType="separate"/>
            </w:r>
            <w:r w:rsidR="00214954">
              <w:t>18.6</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214954">
              <w:t>18.6</w:t>
            </w:r>
            <w:r>
              <w:fldChar w:fldCharType="end"/>
            </w:r>
            <w:r>
              <w:t xml:space="preserve"> does apply unless otherwise stated)</w:t>
            </w:r>
          </w:p>
        </w:tc>
      </w:tr>
      <w:tr w:rsidR="00982258" w:rsidRPr="005D2C6B" w14:paraId="7E6E029C" w14:textId="77777777" w:rsidTr="00CC095C">
        <w:trPr>
          <w:cantSplit/>
        </w:trPr>
        <w:tc>
          <w:tcPr>
            <w:tcW w:w="9248" w:type="dxa"/>
            <w:gridSpan w:val="8"/>
          </w:tcPr>
          <w:p w14:paraId="1096A614" w14:textId="31884B28" w:rsidR="00982258" w:rsidRPr="005D2C6B" w:rsidRDefault="00982258" w:rsidP="00982258">
            <w:pPr>
              <w:keepNext/>
              <w:keepLines/>
              <w:tabs>
                <w:tab w:val="right" w:leader="dot" w:pos="4315"/>
              </w:tabs>
              <w:spacing w:before="120"/>
              <w:rPr>
                <w:bCs/>
              </w:rPr>
            </w:pPr>
            <w:r w:rsidRPr="005D2C6B">
              <w:rPr>
                <w:rFonts w:ascii="Arial" w:hAnsi="Arial" w:cs="Arial"/>
                <w:b/>
              </w:rPr>
              <w:t xml:space="preserve">CLAUSE </w:t>
            </w:r>
            <w:r w:rsidRPr="005D2C6B">
              <w:rPr>
                <w:rFonts w:ascii="Arial" w:hAnsi="Arial" w:cs="Arial"/>
                <w:b/>
              </w:rPr>
              <w:fldChar w:fldCharType="begin"/>
            </w:r>
            <w:r w:rsidRPr="005D2C6B">
              <w:rPr>
                <w:rFonts w:ascii="Arial" w:hAnsi="Arial" w:cs="Arial"/>
                <w:b/>
              </w:rPr>
              <w:instrText xml:space="preserve"> REF _Ref97466428 \r \h </w:instrText>
            </w:r>
            <w:r>
              <w:rPr>
                <w:rFonts w:ascii="Arial" w:hAnsi="Arial" w:cs="Arial"/>
                <w:b/>
              </w:rPr>
              <w:instrText xml:space="preserve"> \* MERGEFORMAT </w:instrText>
            </w:r>
            <w:r w:rsidRPr="005D2C6B">
              <w:rPr>
                <w:rFonts w:ascii="Arial" w:hAnsi="Arial" w:cs="Arial"/>
                <w:b/>
              </w:rPr>
            </w:r>
            <w:r w:rsidRPr="005D2C6B">
              <w:rPr>
                <w:rFonts w:ascii="Arial" w:hAnsi="Arial" w:cs="Arial"/>
                <w:b/>
              </w:rPr>
              <w:fldChar w:fldCharType="separate"/>
            </w:r>
            <w:r w:rsidR="00214954">
              <w:rPr>
                <w:rFonts w:ascii="Arial" w:hAnsi="Arial" w:cs="Arial"/>
                <w:b/>
              </w:rPr>
              <w:t>20</w:t>
            </w:r>
            <w:r w:rsidRPr="005D2C6B">
              <w:rPr>
                <w:rFonts w:ascii="Arial" w:hAnsi="Arial" w:cs="Arial"/>
                <w:b/>
              </w:rPr>
              <w:fldChar w:fldCharType="end"/>
            </w:r>
            <w:r w:rsidRPr="005D2C6B">
              <w:rPr>
                <w:rFonts w:ascii="Arial" w:hAnsi="Arial" w:cs="Arial"/>
                <w:b/>
              </w:rPr>
              <w:t xml:space="preserve"> - COMMERCIAL-IN-CONFIDENCE INFORMATION</w:t>
            </w:r>
          </w:p>
        </w:tc>
      </w:tr>
      <w:tr w:rsidR="00982258" w:rsidRPr="005D2C6B" w14:paraId="15F86441" w14:textId="77777777" w:rsidTr="00CC095C">
        <w:trPr>
          <w:cantSplit/>
        </w:trPr>
        <w:tc>
          <w:tcPr>
            <w:tcW w:w="3610" w:type="dxa"/>
          </w:tcPr>
          <w:p w14:paraId="5D672776" w14:textId="34A1F1FB" w:rsidR="00982258" w:rsidRPr="005D2C6B" w:rsidRDefault="00982258" w:rsidP="00982258">
            <w:pPr>
              <w:pStyle w:val="DefenceNormal"/>
            </w:pPr>
            <w:r w:rsidRPr="005D2C6B">
              <w:rPr>
                <w:b/>
              </w:rPr>
              <w:t>Commercial-in-Confidence Information:</w:t>
            </w:r>
            <w:r w:rsidRPr="005D2C6B">
              <w:br/>
              <w:t xml:space="preserve">(Clause </w:t>
            </w:r>
            <w:r w:rsidRPr="005D2C6B">
              <w:fldChar w:fldCharType="begin"/>
            </w:r>
            <w:r w:rsidRPr="005D2C6B">
              <w:instrText xml:space="preserve"> REF _Ref97466507 \n \h </w:instrText>
            </w:r>
            <w:r>
              <w:instrText xml:space="preserve"> \* MERGEFORMAT </w:instrText>
            </w:r>
            <w:r w:rsidRPr="005D2C6B">
              <w:fldChar w:fldCharType="separate"/>
            </w:r>
            <w:r w:rsidR="00214954">
              <w:t>20.2</w:t>
            </w:r>
            <w:r w:rsidRPr="005D2C6B">
              <w:fldChar w:fldCharType="end"/>
            </w:r>
            <w:r w:rsidRPr="005D2C6B">
              <w:t>)</w:t>
            </w:r>
          </w:p>
        </w:tc>
        <w:tc>
          <w:tcPr>
            <w:tcW w:w="5638" w:type="dxa"/>
            <w:gridSpan w:val="7"/>
            <w:tcMar>
              <w:left w:w="340" w:type="dxa"/>
            </w:tcMar>
          </w:tcPr>
          <w:p w14:paraId="5961BF65" w14:textId="435B9651" w:rsidR="00982258" w:rsidRPr="005D2C6B" w:rsidRDefault="00982258" w:rsidP="00982258">
            <w:pPr>
              <w:pStyle w:val="DefenceNormal"/>
              <w:ind w:left="-256"/>
            </w:pPr>
            <w:r w:rsidRPr="005D2C6B">
              <w:rPr>
                <w:bCs/>
              </w:rPr>
              <w:t xml:space="preserve">Clause </w:t>
            </w:r>
            <w:r w:rsidRPr="005D2C6B">
              <w:fldChar w:fldCharType="begin"/>
            </w:r>
            <w:r w:rsidRPr="005D2C6B">
              <w:instrText xml:space="preserve"> REF _Ref97466507 \r \h  \* MERGEFORMAT </w:instrText>
            </w:r>
            <w:r w:rsidRPr="005D2C6B">
              <w:fldChar w:fldCharType="separate"/>
            </w:r>
            <w:r w:rsidR="00214954">
              <w:t>20.2</w:t>
            </w:r>
            <w:r w:rsidRPr="005D2C6B">
              <w:fldChar w:fldCharType="end"/>
            </w:r>
            <w:r w:rsidRPr="005D2C6B">
              <w:rPr>
                <w:bCs/>
              </w:rPr>
              <w:t xml:space="preserve"> </w:t>
            </w:r>
            <w:r w:rsidRPr="003109B0">
              <w:rPr>
                <w:iCs/>
              </w:rPr>
              <w:t>[does/does not]</w:t>
            </w:r>
            <w:r w:rsidRPr="005D2C6B">
              <w:rPr>
                <w:bCs/>
              </w:rPr>
              <w:t xml:space="preserve"> apply.</w:t>
            </w:r>
            <w:r>
              <w:t xml:space="preserve"> [To be inserted following selection of the successful Tenderer]</w:t>
            </w:r>
            <w:r w:rsidRPr="005D2C6B">
              <w:rPr>
                <w:bCs/>
              </w:rPr>
              <w:br/>
              <w:t xml:space="preserve">(Clause </w:t>
            </w:r>
            <w:r w:rsidRPr="005D2C6B">
              <w:fldChar w:fldCharType="begin"/>
            </w:r>
            <w:r w:rsidRPr="005D2C6B">
              <w:instrText xml:space="preserve"> REF _Ref97466507 \r \h  \* MERGEFORMAT </w:instrText>
            </w:r>
            <w:r w:rsidRPr="005D2C6B">
              <w:fldChar w:fldCharType="separate"/>
            </w:r>
            <w:r w:rsidR="00214954">
              <w:t>20.2</w:t>
            </w:r>
            <w:r w:rsidRPr="005D2C6B">
              <w:fldChar w:fldCharType="end"/>
            </w:r>
            <w:r w:rsidRPr="005D2C6B">
              <w:rPr>
                <w:bCs/>
              </w:rPr>
              <w:t xml:space="preserve"> does not apply unless otherwise </w:t>
            </w:r>
            <w:r>
              <w:rPr>
                <w:bCs/>
              </w:rPr>
              <w:t>stated</w:t>
            </w:r>
            <w:r w:rsidRPr="005D2C6B">
              <w:rPr>
                <w:bCs/>
              </w:rPr>
              <w:t>)</w:t>
            </w:r>
          </w:p>
        </w:tc>
      </w:tr>
      <w:tr w:rsidR="00982258" w:rsidRPr="005D2C6B" w14:paraId="620EBD04" w14:textId="77777777" w:rsidTr="009F572F">
        <w:trPr>
          <w:cantSplit/>
        </w:trPr>
        <w:tc>
          <w:tcPr>
            <w:tcW w:w="3610" w:type="dxa"/>
            <w:vMerge w:val="restart"/>
          </w:tcPr>
          <w:p w14:paraId="752ACDED" w14:textId="12967A6E" w:rsidR="00982258" w:rsidRPr="00056A3C" w:rsidRDefault="00982258" w:rsidP="00982258">
            <w:pPr>
              <w:pStyle w:val="DefenceNormal"/>
              <w:rPr>
                <w:b/>
                <w:shd w:val="clear" w:color="000000" w:fill="auto"/>
              </w:rPr>
            </w:pPr>
            <w:r w:rsidRPr="005D2C6B">
              <w:rPr>
                <w:b/>
              </w:rPr>
              <w:t>Information which is Commercial-in-Confidence Information:</w:t>
            </w:r>
            <w:r w:rsidRPr="005D2C6B">
              <w:rPr>
                <w:b/>
              </w:rPr>
              <w:br/>
            </w:r>
            <w:r w:rsidRPr="005D2C6B">
              <w:rPr>
                <w:bCs/>
              </w:rPr>
              <w:t xml:space="preserve">(Clause </w:t>
            </w:r>
            <w:r w:rsidRPr="005D2C6B">
              <w:fldChar w:fldCharType="begin"/>
            </w:r>
            <w:r w:rsidRPr="005D2C6B">
              <w:instrText xml:space="preserve"> REF _Ref97466507 \n \h  \* MERGEFORMAT </w:instrText>
            </w:r>
            <w:r w:rsidRPr="005D2C6B">
              <w:fldChar w:fldCharType="separate"/>
            </w:r>
            <w:r w:rsidR="00214954">
              <w:t>20.2</w:t>
            </w:r>
            <w:r w:rsidRPr="005D2C6B">
              <w:fldChar w:fldCharType="end"/>
            </w:r>
            <w:r w:rsidRPr="005D2C6B">
              <w:rPr>
                <w:bCs/>
              </w:rPr>
              <w:t>)</w:t>
            </w:r>
          </w:p>
        </w:tc>
        <w:tc>
          <w:tcPr>
            <w:tcW w:w="2520" w:type="dxa"/>
            <w:gridSpan w:val="3"/>
          </w:tcPr>
          <w:p w14:paraId="062B05C5" w14:textId="77777777" w:rsidR="00982258" w:rsidRPr="005D2C6B" w:rsidRDefault="00982258" w:rsidP="00982258">
            <w:pPr>
              <w:pStyle w:val="DefenceNormal"/>
              <w:jc w:val="center"/>
            </w:pPr>
            <w:r w:rsidRPr="005D2C6B">
              <w:rPr>
                <w:b/>
                <w:bCs/>
              </w:rPr>
              <w:t>Specific Information</w:t>
            </w:r>
          </w:p>
        </w:tc>
        <w:tc>
          <w:tcPr>
            <w:tcW w:w="1145" w:type="dxa"/>
            <w:gridSpan w:val="3"/>
          </w:tcPr>
          <w:p w14:paraId="3B891608" w14:textId="77777777" w:rsidR="00982258" w:rsidRPr="005D2C6B" w:rsidRDefault="00982258" w:rsidP="00982258">
            <w:pPr>
              <w:pStyle w:val="DefenceNormal"/>
              <w:jc w:val="center"/>
            </w:pPr>
            <w:r w:rsidRPr="005D2C6B">
              <w:rPr>
                <w:b/>
                <w:bCs/>
              </w:rPr>
              <w:t>Justification</w:t>
            </w:r>
          </w:p>
        </w:tc>
        <w:tc>
          <w:tcPr>
            <w:tcW w:w="1973" w:type="dxa"/>
            <w:tcMar>
              <w:left w:w="340" w:type="dxa"/>
            </w:tcMar>
          </w:tcPr>
          <w:p w14:paraId="151F04FB" w14:textId="77777777" w:rsidR="00982258" w:rsidRPr="005D2C6B" w:rsidRDefault="00982258" w:rsidP="00982258">
            <w:pPr>
              <w:pStyle w:val="DefenceNormal"/>
              <w:ind w:left="-276"/>
              <w:jc w:val="center"/>
              <w:rPr>
                <w:shd w:val="clear" w:color="000000" w:fill="auto"/>
              </w:rPr>
            </w:pPr>
            <w:r w:rsidRPr="005D2C6B">
              <w:rPr>
                <w:b/>
                <w:bCs/>
              </w:rPr>
              <w:t>Period of confidentiality</w:t>
            </w:r>
          </w:p>
        </w:tc>
      </w:tr>
      <w:tr w:rsidR="00982258" w:rsidRPr="005D2C6B" w14:paraId="38937915" w14:textId="77777777" w:rsidTr="009F572F">
        <w:trPr>
          <w:cantSplit/>
        </w:trPr>
        <w:tc>
          <w:tcPr>
            <w:tcW w:w="3610" w:type="dxa"/>
            <w:vMerge/>
          </w:tcPr>
          <w:p w14:paraId="6A762641" w14:textId="77777777" w:rsidR="00982258" w:rsidRPr="005D2C6B" w:rsidRDefault="00982258" w:rsidP="00982258">
            <w:pPr>
              <w:ind w:left="-50"/>
            </w:pPr>
          </w:p>
        </w:tc>
        <w:tc>
          <w:tcPr>
            <w:tcW w:w="2520" w:type="dxa"/>
            <w:gridSpan w:val="3"/>
          </w:tcPr>
          <w:p w14:paraId="51A689B8" w14:textId="77777777" w:rsidR="00982258" w:rsidRPr="005D2C6B" w:rsidRDefault="00982258" w:rsidP="00982258">
            <w:pPr>
              <w:pStyle w:val="DefenceNormal"/>
            </w:pPr>
            <w:r>
              <w:t>[To be inserted following selection of the successful Tenderer]</w:t>
            </w:r>
          </w:p>
        </w:tc>
        <w:tc>
          <w:tcPr>
            <w:tcW w:w="1145" w:type="dxa"/>
            <w:gridSpan w:val="3"/>
          </w:tcPr>
          <w:p w14:paraId="7CFE2637" w14:textId="77777777" w:rsidR="00982258" w:rsidRPr="005D2C6B" w:rsidRDefault="00982258" w:rsidP="00982258">
            <w:pPr>
              <w:pStyle w:val="DefenceNormal"/>
            </w:pPr>
            <w:r>
              <w:t>[To be inserted following selection of the successful Tenderer]</w:t>
            </w:r>
          </w:p>
        </w:tc>
        <w:tc>
          <w:tcPr>
            <w:tcW w:w="1973" w:type="dxa"/>
            <w:tcMar>
              <w:left w:w="340" w:type="dxa"/>
            </w:tcMar>
          </w:tcPr>
          <w:p w14:paraId="3D0D0C09" w14:textId="77777777" w:rsidR="00982258" w:rsidRPr="005D2C6B" w:rsidRDefault="00982258" w:rsidP="00982258">
            <w:pPr>
              <w:pStyle w:val="DefenceNormal"/>
              <w:ind w:left="-248"/>
            </w:pPr>
            <w:r>
              <w:t>[To be inserted following selection of the successful Tenderer]</w:t>
            </w:r>
          </w:p>
        </w:tc>
      </w:tr>
      <w:tr w:rsidR="00982258" w:rsidRPr="005D2C6B" w14:paraId="5F5DFA00" w14:textId="77777777" w:rsidTr="00CC095C">
        <w:trPr>
          <w:cantSplit/>
        </w:trPr>
        <w:tc>
          <w:tcPr>
            <w:tcW w:w="9248" w:type="dxa"/>
            <w:gridSpan w:val="8"/>
          </w:tcPr>
          <w:p w14:paraId="0C98DCDE" w14:textId="02D4D5BD" w:rsidR="00982258" w:rsidRPr="005D2C6B" w:rsidRDefault="00982258" w:rsidP="00982258">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_Ref445715533 \r \h </w:instrText>
            </w:r>
            <w:r>
              <w:rPr>
                <w:rFonts w:ascii="Arial" w:hAnsi="Arial" w:cs="Arial"/>
                <w:b/>
              </w:rPr>
            </w:r>
            <w:r>
              <w:rPr>
                <w:rFonts w:ascii="Arial" w:hAnsi="Arial" w:cs="Arial"/>
                <w:b/>
              </w:rPr>
              <w:fldChar w:fldCharType="separate"/>
            </w:r>
            <w:r w:rsidR="00214954">
              <w:rPr>
                <w:rFonts w:ascii="Arial" w:hAnsi="Arial" w:cs="Arial"/>
                <w:b/>
              </w:rPr>
              <w:t>22</w:t>
            </w:r>
            <w:r>
              <w:rPr>
                <w:rFonts w:ascii="Arial" w:hAnsi="Arial" w:cs="Arial"/>
                <w:b/>
              </w:rPr>
              <w:fldChar w:fldCharType="end"/>
            </w:r>
            <w:r>
              <w:rPr>
                <w:rFonts w:ascii="Arial" w:hAnsi="Arial" w:cs="Arial"/>
                <w:b/>
              </w:rPr>
              <w:t xml:space="preserve"> - INFORMATION SECURITY - </w:t>
            </w:r>
            <w:r w:rsidRPr="00E2361C">
              <w:rPr>
                <w:rFonts w:ascii="Arial" w:hAnsi="Arial" w:cs="Arial"/>
                <w:b/>
              </w:rPr>
              <w:t>SENSITIVE AND CLASSIFIED INFORMATION</w:t>
            </w:r>
          </w:p>
        </w:tc>
      </w:tr>
      <w:tr w:rsidR="00982258" w:rsidRPr="005D2C6B" w14:paraId="56A72B6F" w14:textId="77777777" w:rsidTr="00CC095C">
        <w:trPr>
          <w:cantSplit/>
        </w:trPr>
        <w:tc>
          <w:tcPr>
            <w:tcW w:w="3610" w:type="dxa"/>
          </w:tcPr>
          <w:p w14:paraId="334CCB89" w14:textId="558FB782" w:rsidR="00982258" w:rsidRPr="00056A3C" w:rsidRDefault="00982258" w:rsidP="00982258">
            <w:pPr>
              <w:ind w:left="-50"/>
              <w:rPr>
                <w:b/>
              </w:rPr>
            </w:pPr>
            <w:r w:rsidRPr="00E2361C">
              <w:rPr>
                <w:b/>
              </w:rPr>
              <w:t>Sensitive and Classified Information</w:t>
            </w:r>
            <w:r w:rsidRPr="005D2C6B">
              <w:rPr>
                <w:b/>
              </w:rPr>
              <w:t>:</w:t>
            </w:r>
            <w:r w:rsidRPr="005D2C6B">
              <w:br/>
              <w:t>(</w:t>
            </w:r>
            <w:r w:rsidRPr="00240105">
              <w:rPr>
                <w:szCs w:val="20"/>
              </w:rPr>
              <w:t xml:space="preserve">Clause </w:t>
            </w:r>
            <w:r w:rsidRPr="008A7D8D">
              <w:rPr>
                <w:szCs w:val="20"/>
              </w:rPr>
              <w:fldChar w:fldCharType="begin"/>
            </w:r>
            <w:r w:rsidRPr="00240105">
              <w:rPr>
                <w:szCs w:val="20"/>
              </w:rPr>
              <w:instrText xml:space="preserve"> REF _Ref445715533 \w \h </w:instrText>
            </w:r>
            <w:r w:rsidRPr="00FE1B9C">
              <w:rPr>
                <w:szCs w:val="20"/>
              </w:rPr>
              <w:instrText xml:space="preserve"> \* MERGEFORMAT </w:instrText>
            </w:r>
            <w:r w:rsidRPr="008A7D8D">
              <w:rPr>
                <w:szCs w:val="20"/>
              </w:rPr>
            </w:r>
            <w:r w:rsidRPr="008A7D8D">
              <w:rPr>
                <w:szCs w:val="20"/>
              </w:rPr>
              <w:fldChar w:fldCharType="separate"/>
            </w:r>
            <w:r w:rsidR="00214954">
              <w:rPr>
                <w:szCs w:val="20"/>
              </w:rPr>
              <w:t>22</w:t>
            </w:r>
            <w:r w:rsidRPr="008A7D8D">
              <w:rPr>
                <w:szCs w:val="20"/>
              </w:rPr>
              <w:fldChar w:fldCharType="end"/>
            </w:r>
            <w:r w:rsidRPr="005D2C6B">
              <w:t>)</w:t>
            </w:r>
          </w:p>
        </w:tc>
        <w:tc>
          <w:tcPr>
            <w:tcW w:w="5638" w:type="dxa"/>
            <w:gridSpan w:val="7"/>
          </w:tcPr>
          <w:p w14:paraId="24291213" w14:textId="7EFB29D9" w:rsidR="00982258" w:rsidRPr="00CC095C" w:rsidRDefault="00982258" w:rsidP="00982258">
            <w:pPr>
              <w:keepNext/>
              <w:keepLines/>
              <w:tabs>
                <w:tab w:val="right" w:leader="dot" w:pos="4315"/>
              </w:tabs>
              <w:spacing w:before="120"/>
              <w:rPr>
                <w:b/>
              </w:rPr>
            </w:pPr>
            <w:r w:rsidRPr="00FE1B9C">
              <w:rPr>
                <w:bCs/>
              </w:rP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214954">
              <w:t>22</w:t>
            </w:r>
            <w:r w:rsidRPr="008A7D8D">
              <w:fldChar w:fldCharType="end"/>
            </w:r>
            <w:r w:rsidRPr="00FE1B9C">
              <w:rPr>
                <w:bCs/>
              </w:rPr>
              <w:t xml:space="preserve"> </w:t>
            </w:r>
            <w:r w:rsidRPr="00FE1B9C">
              <w:rPr>
                <w:b/>
                <w:bCs/>
                <w:i/>
              </w:rPr>
              <w:t>[DOES/DOES NOT]</w:t>
            </w:r>
            <w:r w:rsidRPr="00FE1B9C">
              <w:rPr>
                <w:bCs/>
              </w:rPr>
              <w:t xml:space="preserve"> apply.</w:t>
            </w:r>
            <w:r w:rsidRPr="00FE1B9C">
              <w:rPr>
                <w:bCs/>
              </w:rPr>
              <w:b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214954">
              <w:t>22</w:t>
            </w:r>
            <w:r w:rsidRPr="008A7D8D">
              <w:fldChar w:fldCharType="end"/>
            </w:r>
            <w:r w:rsidRPr="00FE1B9C">
              <w:rPr>
                <w:bCs/>
              </w:rPr>
              <w:t xml:space="preserve"> does not apply unless otherwise stated)</w:t>
            </w:r>
          </w:p>
        </w:tc>
      </w:tr>
      <w:tr w:rsidR="00982258" w:rsidRPr="005D2C6B" w14:paraId="2DA37C79" w14:textId="77777777" w:rsidTr="00CC095C">
        <w:trPr>
          <w:cantSplit/>
        </w:trPr>
        <w:tc>
          <w:tcPr>
            <w:tcW w:w="3610" w:type="dxa"/>
          </w:tcPr>
          <w:p w14:paraId="663A1491" w14:textId="3121A25A" w:rsidR="00982258" w:rsidRDefault="00982258" w:rsidP="00982258">
            <w:pPr>
              <w:ind w:left="-50"/>
              <w:rPr>
                <w:rFonts w:ascii="Arial" w:hAnsi="Arial" w:cs="Arial"/>
                <w:b/>
              </w:rPr>
            </w:pPr>
            <w:r w:rsidRPr="00056A3C">
              <w:rPr>
                <w:b/>
              </w:rPr>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_Ref465267249 \w \h </w:instrText>
            </w:r>
            <w:r>
              <w:fldChar w:fldCharType="separate"/>
            </w:r>
            <w:r w:rsidR="00214954">
              <w:t>22.2(b)</w:t>
            </w:r>
            <w:r>
              <w:fldChar w:fldCharType="end"/>
            </w:r>
            <w:r>
              <w:t xml:space="preserve">, </w:t>
            </w:r>
            <w:r>
              <w:fldChar w:fldCharType="begin"/>
            </w:r>
            <w:r>
              <w:instrText xml:space="preserve"> REF _Ref445716050 \r \h </w:instrText>
            </w:r>
            <w:r>
              <w:fldChar w:fldCharType="separate"/>
            </w:r>
            <w:r w:rsidR="00214954">
              <w:t>22.3(d)(i)</w:t>
            </w:r>
            <w:r>
              <w:fldChar w:fldCharType="end"/>
            </w:r>
            <w:r w:rsidRPr="00056A3C">
              <w:t>)</w:t>
            </w:r>
          </w:p>
        </w:tc>
        <w:tc>
          <w:tcPr>
            <w:tcW w:w="5638" w:type="dxa"/>
            <w:gridSpan w:val="7"/>
          </w:tcPr>
          <w:p w14:paraId="5D33F74F" w14:textId="77777777" w:rsidR="00982258" w:rsidRPr="005D2C6B" w:rsidRDefault="00982258" w:rsidP="00982258">
            <w:pPr>
              <w:keepNext/>
              <w:keepLines/>
              <w:tabs>
                <w:tab w:val="right" w:leader="dot" w:pos="4315"/>
              </w:tabs>
              <w:spacing w:before="120"/>
              <w:rPr>
                <w:rFonts w:ascii="Arial" w:hAnsi="Arial" w:cs="Arial"/>
                <w:b/>
              </w:rPr>
            </w:pPr>
          </w:p>
        </w:tc>
      </w:tr>
      <w:tr w:rsidR="00982258" w:rsidRPr="005D2C6B" w14:paraId="6A7EF331" w14:textId="77777777" w:rsidTr="003109B0">
        <w:trPr>
          <w:cantSplit/>
        </w:trPr>
        <w:tc>
          <w:tcPr>
            <w:tcW w:w="3610" w:type="dxa"/>
          </w:tcPr>
          <w:p w14:paraId="73EB0193" w14:textId="22E8E466" w:rsidR="00982258" w:rsidRPr="00056A3C" w:rsidRDefault="00982258" w:rsidP="00982258">
            <w:pPr>
              <w:ind w:left="-50"/>
              <w:rPr>
                <w:b/>
              </w:rPr>
            </w:pPr>
            <w:r w:rsidRPr="00E15378">
              <w:rPr>
                <w:b/>
              </w:rPr>
              <w:lastRenderedPageBreak/>
              <w:t>Information technology environment accreditation or certification level</w:t>
            </w:r>
            <w:r>
              <w:rPr>
                <w:b/>
              </w:rPr>
              <w:t>/</w:t>
            </w:r>
            <w:r w:rsidRPr="00E15378">
              <w:rPr>
                <w:b/>
              </w:rPr>
              <w:t>s:</w:t>
            </w:r>
            <w:r>
              <w:br/>
              <w:t xml:space="preserve">(Clause </w:t>
            </w:r>
            <w:r>
              <w:fldChar w:fldCharType="begin"/>
            </w:r>
            <w:r>
              <w:instrText xml:space="preserve"> REF _Ref446433444 \r \h  \* MERGEFORMAT </w:instrText>
            </w:r>
            <w:r>
              <w:fldChar w:fldCharType="separate"/>
            </w:r>
            <w:r w:rsidR="00214954">
              <w:t>22.3(g)(i)D</w:t>
            </w:r>
            <w:r>
              <w:fldChar w:fldCharType="end"/>
            </w:r>
            <w:r w:rsidRPr="00056A3C">
              <w:t>)</w:t>
            </w:r>
          </w:p>
        </w:tc>
        <w:tc>
          <w:tcPr>
            <w:tcW w:w="5638" w:type="dxa"/>
            <w:gridSpan w:val="7"/>
          </w:tcPr>
          <w:p w14:paraId="19A85985" w14:textId="08D2CE03" w:rsidR="00982258" w:rsidRPr="005D2C6B" w:rsidRDefault="00982258" w:rsidP="00982258">
            <w:pPr>
              <w:keepNext/>
              <w:keepLines/>
              <w:tabs>
                <w:tab w:val="right" w:leader="dot" w:pos="4315"/>
              </w:tabs>
              <w:spacing w:before="120"/>
              <w:rPr>
                <w:rFonts w:ascii="Arial" w:hAnsi="Arial" w:cs="Arial"/>
                <w:b/>
              </w:rPr>
            </w:pPr>
            <w:r w:rsidRPr="00C33764">
              <w:rPr>
                <w:b/>
                <w:bCs/>
                <w:i/>
                <w:iCs/>
                <w:shd w:val="clear" w:color="000000" w:fill="auto"/>
              </w:rPr>
              <w:t>[THIS TEMPLATE DOES NOT REQUIRE THE CONTRACTOR TO HOLD DISP ACCREDITATION. IF THERE ARE PROJECT-SPECIFIC REASONS TO REQUIRE THE CONTRACTOR OR A PARTICULAR SUBCONTRACTOR TO HOLD DISP ACCREDITATION, COMMONWEALTH / CONTRACT ADMINISTRATOR, IN CONSULTATION WITH THE PROJECT'S LEGAL ADVISOR, TO CONSIDER A SPECIAL CONDITION FOR THIS PURPOSE]</w:t>
            </w:r>
          </w:p>
        </w:tc>
      </w:tr>
      <w:tr w:rsidR="00982258" w:rsidRPr="005D2C6B" w14:paraId="1AF95683" w14:textId="77777777" w:rsidTr="00CC095C">
        <w:trPr>
          <w:cantSplit/>
        </w:trPr>
        <w:tc>
          <w:tcPr>
            <w:tcW w:w="9248" w:type="dxa"/>
            <w:gridSpan w:val="8"/>
          </w:tcPr>
          <w:p w14:paraId="2344A1A1" w14:textId="77777777" w:rsidR="00982258" w:rsidRPr="005D2C6B" w:rsidRDefault="00982258" w:rsidP="00982258">
            <w:pPr>
              <w:pStyle w:val="DefenceBoldNormal"/>
              <w:rPr>
                <w:rFonts w:ascii="Arial" w:hAnsi="Arial" w:cs="Arial"/>
              </w:rPr>
            </w:pPr>
            <w:r w:rsidRPr="001B0AC7">
              <w:rPr>
                <w:rFonts w:ascii="Arial" w:hAnsi="Arial" w:cs="Arial"/>
              </w:rPr>
              <w:t>ANNEXURE 2 - WORKS INFORMATION</w:t>
            </w:r>
          </w:p>
        </w:tc>
      </w:tr>
      <w:tr w:rsidR="00982258" w:rsidRPr="005D2C6B" w14:paraId="67F0F76D" w14:textId="77777777" w:rsidTr="00CC095C">
        <w:trPr>
          <w:cantSplit/>
        </w:trPr>
        <w:tc>
          <w:tcPr>
            <w:tcW w:w="3610" w:type="dxa"/>
          </w:tcPr>
          <w:p w14:paraId="6A789BD4" w14:textId="157D4E0F" w:rsidR="00982258" w:rsidRDefault="00982258" w:rsidP="00982258">
            <w:pPr>
              <w:ind w:left="-50"/>
              <w:rPr>
                <w:b/>
              </w:rPr>
            </w:pPr>
            <w:r>
              <w:rPr>
                <w:b/>
              </w:rPr>
              <w:t>Number of copies of Final Operation and Maintenance Manuals:</w:t>
            </w:r>
            <w:r>
              <w:br/>
              <w:t>(Clause </w:t>
            </w:r>
            <w:r>
              <w:fldChar w:fldCharType="begin"/>
            </w:r>
            <w:r>
              <w:instrText xml:space="preserve"> REF _Ref122176798 \w \h </w:instrText>
            </w:r>
            <w:r>
              <w:fldChar w:fldCharType="separate"/>
            </w:r>
            <w:r w:rsidR="00214954">
              <w:t>3(e)</w:t>
            </w:r>
            <w:r>
              <w:fldChar w:fldCharType="end"/>
            </w:r>
            <w:r>
              <w:t>)</w:t>
            </w:r>
          </w:p>
        </w:tc>
        <w:tc>
          <w:tcPr>
            <w:tcW w:w="5638" w:type="dxa"/>
            <w:gridSpan w:val="7"/>
          </w:tcPr>
          <w:p w14:paraId="2FFF15B8" w14:textId="77777777" w:rsidR="00982258" w:rsidRPr="005D2C6B" w:rsidRDefault="00982258" w:rsidP="00982258">
            <w:pPr>
              <w:keepNext/>
              <w:keepLines/>
              <w:tabs>
                <w:tab w:val="right" w:leader="dot" w:pos="4315"/>
              </w:tabs>
              <w:spacing w:before="120"/>
              <w:rPr>
                <w:rFonts w:ascii="Arial" w:hAnsi="Arial" w:cs="Arial"/>
                <w:b/>
              </w:rPr>
            </w:pPr>
          </w:p>
        </w:tc>
      </w:tr>
      <w:tr w:rsidR="00982258" w:rsidRPr="005D2C6B" w14:paraId="58472BCC" w14:textId="77777777" w:rsidTr="00CC095C">
        <w:trPr>
          <w:cantSplit/>
        </w:trPr>
        <w:tc>
          <w:tcPr>
            <w:tcW w:w="3610" w:type="dxa"/>
          </w:tcPr>
          <w:p w14:paraId="22510AA8" w14:textId="3B320164" w:rsidR="00982258" w:rsidRDefault="00982258" w:rsidP="00982258">
            <w:pPr>
              <w:ind w:left="-50"/>
              <w:rPr>
                <w:b/>
              </w:rPr>
            </w:pPr>
            <w:r>
              <w:rPr>
                <w:b/>
              </w:rPr>
              <w:t>Content of manuals (additional):</w:t>
            </w:r>
            <w:r>
              <w:br/>
              <w:t xml:space="preserve">(Clause </w:t>
            </w:r>
            <w:r>
              <w:fldChar w:fldCharType="begin"/>
            </w:r>
            <w:r>
              <w:instrText xml:space="preserve"> REF _Ref122176827 \w \h </w:instrText>
            </w:r>
            <w:r>
              <w:fldChar w:fldCharType="separate"/>
            </w:r>
            <w:r w:rsidR="00214954">
              <w:t>3(h)(xii)</w:t>
            </w:r>
            <w:r>
              <w:fldChar w:fldCharType="end"/>
            </w:r>
            <w:r>
              <w:t>)</w:t>
            </w:r>
          </w:p>
        </w:tc>
        <w:tc>
          <w:tcPr>
            <w:tcW w:w="5638" w:type="dxa"/>
            <w:gridSpan w:val="7"/>
          </w:tcPr>
          <w:p w14:paraId="1A12A4C0" w14:textId="77777777" w:rsidR="00982258" w:rsidRPr="005D2C6B" w:rsidRDefault="00982258" w:rsidP="00982258">
            <w:pPr>
              <w:keepNext/>
              <w:keepLines/>
              <w:tabs>
                <w:tab w:val="right" w:leader="dot" w:pos="4315"/>
              </w:tabs>
              <w:spacing w:before="120"/>
              <w:rPr>
                <w:rFonts w:ascii="Arial" w:hAnsi="Arial" w:cs="Arial"/>
                <w:b/>
              </w:rPr>
            </w:pPr>
          </w:p>
        </w:tc>
      </w:tr>
      <w:tr w:rsidR="00982258" w:rsidRPr="005D2C6B" w14:paraId="7253A075" w14:textId="77777777" w:rsidTr="00CC095C">
        <w:trPr>
          <w:cantSplit/>
        </w:trPr>
        <w:tc>
          <w:tcPr>
            <w:tcW w:w="3610" w:type="dxa"/>
          </w:tcPr>
          <w:p w14:paraId="3D6806FA" w14:textId="39EE218E" w:rsidR="00982258" w:rsidRDefault="00982258" w:rsidP="00982258">
            <w:pPr>
              <w:ind w:left="-50"/>
              <w:rPr>
                <w:b/>
              </w:rPr>
            </w:pPr>
            <w:r>
              <w:rPr>
                <w:b/>
              </w:rPr>
              <w:t>Number of persons to be trained:</w:t>
            </w:r>
            <w:r>
              <w:br/>
              <w:t xml:space="preserve">(Clause </w:t>
            </w:r>
            <w:r>
              <w:fldChar w:fldCharType="begin"/>
            </w:r>
            <w:r>
              <w:instrText xml:space="preserve"> REF _Ref122176840 \w \h </w:instrText>
            </w:r>
            <w:r>
              <w:fldChar w:fldCharType="separate"/>
            </w:r>
            <w:r w:rsidR="00214954">
              <w:t>4(a)</w:t>
            </w:r>
            <w:r>
              <w:fldChar w:fldCharType="end"/>
            </w:r>
            <w:r>
              <w:t>)</w:t>
            </w:r>
          </w:p>
        </w:tc>
        <w:tc>
          <w:tcPr>
            <w:tcW w:w="5638" w:type="dxa"/>
            <w:gridSpan w:val="7"/>
          </w:tcPr>
          <w:p w14:paraId="5AE084CD" w14:textId="77777777" w:rsidR="00982258" w:rsidRPr="005D2C6B" w:rsidRDefault="00982258" w:rsidP="00982258">
            <w:pPr>
              <w:keepNext/>
              <w:keepLines/>
              <w:tabs>
                <w:tab w:val="right" w:leader="dot" w:pos="4315"/>
              </w:tabs>
              <w:spacing w:before="120"/>
              <w:rPr>
                <w:rFonts w:ascii="Arial" w:hAnsi="Arial" w:cs="Arial"/>
                <w:b/>
              </w:rPr>
            </w:pPr>
          </w:p>
        </w:tc>
      </w:tr>
      <w:tr w:rsidR="00982258" w:rsidRPr="005D2C6B" w14:paraId="45B991CC" w14:textId="77777777" w:rsidTr="00CC095C">
        <w:trPr>
          <w:cantSplit/>
        </w:trPr>
        <w:tc>
          <w:tcPr>
            <w:tcW w:w="3610" w:type="dxa"/>
          </w:tcPr>
          <w:p w14:paraId="0D3FAF9A" w14:textId="708D2F77" w:rsidR="00982258" w:rsidRDefault="00982258" w:rsidP="00982258">
            <w:pPr>
              <w:ind w:left="-50"/>
              <w:rPr>
                <w:b/>
              </w:rPr>
            </w:pPr>
            <w:r>
              <w:rPr>
                <w:b/>
              </w:rPr>
              <w:t>Categories of persons:</w:t>
            </w:r>
            <w:r>
              <w:br/>
              <w:t>(Clause </w:t>
            </w:r>
            <w:r>
              <w:fldChar w:fldCharType="begin"/>
            </w:r>
            <w:r>
              <w:instrText xml:space="preserve"> REF _Ref122176840 \w \h </w:instrText>
            </w:r>
            <w:r>
              <w:fldChar w:fldCharType="separate"/>
            </w:r>
            <w:r w:rsidR="00214954">
              <w:t>4(a)</w:t>
            </w:r>
            <w:r>
              <w:fldChar w:fldCharType="end"/>
            </w:r>
            <w:r>
              <w:t>)</w:t>
            </w:r>
          </w:p>
        </w:tc>
        <w:tc>
          <w:tcPr>
            <w:tcW w:w="5638" w:type="dxa"/>
            <w:gridSpan w:val="7"/>
          </w:tcPr>
          <w:p w14:paraId="5F406D9A" w14:textId="77777777" w:rsidR="00982258" w:rsidRPr="005D2C6B" w:rsidRDefault="00982258" w:rsidP="00982258">
            <w:pPr>
              <w:keepNext/>
              <w:keepLines/>
              <w:tabs>
                <w:tab w:val="right" w:leader="dot" w:pos="4315"/>
              </w:tabs>
              <w:spacing w:before="120"/>
              <w:rPr>
                <w:rFonts w:ascii="Arial" w:hAnsi="Arial" w:cs="Arial"/>
                <w:b/>
              </w:rPr>
            </w:pPr>
          </w:p>
        </w:tc>
      </w:tr>
    </w:tbl>
    <w:p w14:paraId="7B1B2BAD" w14:textId="77777777" w:rsidR="004C08A4" w:rsidRDefault="004C08A4" w:rsidP="00DB75FB">
      <w:pPr>
        <w:pStyle w:val="DefenceNormal"/>
      </w:pPr>
      <w:bookmarkStart w:id="2863" w:name="_Ref122509712"/>
      <w:bookmarkStart w:id="2864" w:name="_Ref122509715"/>
    </w:p>
    <w:p w14:paraId="5C67939E" w14:textId="12A98BE4" w:rsidR="004D2CAF" w:rsidRDefault="004C08A4" w:rsidP="00774243">
      <w:pPr>
        <w:pStyle w:val="DEFENCEANNEXUREHEADING"/>
      </w:pPr>
      <w:r>
        <w:br w:type="page"/>
      </w:r>
      <w:bookmarkStart w:id="2865" w:name="_Toc110956575"/>
      <w:r w:rsidR="00244342" w:rsidRPr="003313D0">
        <w:lastRenderedPageBreak/>
        <w:t xml:space="preserve"> </w:t>
      </w:r>
      <w:bookmarkStart w:id="2866" w:name="_Ref134522021"/>
      <w:bookmarkStart w:id="2867" w:name="_Toc136769953"/>
      <w:r w:rsidR="00244342" w:rsidRPr="003313D0">
        <w:t>-</w:t>
      </w:r>
      <w:r w:rsidR="00244342" w:rsidRPr="00AD16CB">
        <w:t xml:space="preserve"> </w:t>
      </w:r>
      <w:bookmarkEnd w:id="2863"/>
      <w:bookmarkEnd w:id="2864"/>
      <w:r w:rsidR="005F51EB">
        <w:t>CONTRACT PRICE</w:t>
      </w:r>
      <w:bookmarkEnd w:id="2865"/>
      <w:bookmarkEnd w:id="2866"/>
      <w:bookmarkEnd w:id="2867"/>
    </w:p>
    <w:p w14:paraId="0C96F356" w14:textId="05EF625D" w:rsidR="00B74117" w:rsidRPr="000907A0" w:rsidRDefault="00A93E05" w:rsidP="00C662B5">
      <w:pPr>
        <w:pStyle w:val="DefenceSchedule1"/>
        <w:numPr>
          <w:ilvl w:val="0"/>
          <w:numId w:val="0"/>
        </w:numPr>
        <w:rPr>
          <w:iCs/>
        </w:rPr>
      </w:pPr>
      <w:r w:rsidRPr="00A93E05">
        <w:rPr>
          <w:b/>
        </w:rPr>
        <w:t>[</w:t>
      </w:r>
      <w:r w:rsidR="00744E82">
        <w:rPr>
          <w:b/>
        </w:rPr>
        <w:t>TO BE COMPLETED</w:t>
      </w:r>
      <w:r w:rsidR="00B74117" w:rsidRPr="00A93E05">
        <w:rPr>
          <w:b/>
        </w:rPr>
        <w:t xml:space="preserve"> FOLLOWING SELECTION OF THE TENDERER </w:t>
      </w:r>
      <w:r w:rsidR="00B74117">
        <w:rPr>
          <w:b/>
        </w:rPr>
        <w:t>AS FOLLOWS:</w:t>
      </w:r>
    </w:p>
    <w:p w14:paraId="1601E30A" w14:textId="77777777" w:rsidR="00A93E05" w:rsidRDefault="00B74117" w:rsidP="00C662B5">
      <w:pPr>
        <w:pStyle w:val="DefenceSchedule1"/>
        <w:numPr>
          <w:ilvl w:val="0"/>
          <w:numId w:val="0"/>
        </w:numPr>
        <w:ind w:left="964"/>
        <w:rPr>
          <w:b/>
        </w:rPr>
      </w:pPr>
      <w:r w:rsidRPr="00A93E05">
        <w:rPr>
          <w:b/>
        </w:rPr>
        <w:t xml:space="preserve">WHERE THE SUCCESSFUL TENDERER'S CONTRACT PRICE IS PRICED IN </w:t>
      </w:r>
      <w:r>
        <w:rPr>
          <w:b/>
        </w:rPr>
        <w:t>A SINGLE CURRENCY</w:t>
      </w:r>
      <w:r w:rsidRPr="00A93E05">
        <w:rPr>
          <w:b/>
        </w:rPr>
        <w:t>:</w:t>
      </w:r>
    </w:p>
    <w:tbl>
      <w:tblPr>
        <w:tblW w:w="9589" w:type="dxa"/>
        <w:tblInd w:w="-19" w:type="dxa"/>
        <w:tblLayout w:type="fixed"/>
        <w:tblLook w:val="0000" w:firstRow="0" w:lastRow="0" w:firstColumn="0" w:lastColumn="0" w:noHBand="0" w:noVBand="0"/>
      </w:tblPr>
      <w:tblGrid>
        <w:gridCol w:w="4794"/>
        <w:gridCol w:w="4795"/>
      </w:tblGrid>
      <w:tr w:rsidR="00A93E05" w14:paraId="02408E98" w14:textId="77777777" w:rsidTr="00E812C4">
        <w:trPr>
          <w:trHeight w:val="235"/>
        </w:trPr>
        <w:tc>
          <w:tcPr>
            <w:tcW w:w="4794" w:type="dxa"/>
            <w:shd w:val="clear" w:color="auto" w:fill="auto"/>
          </w:tcPr>
          <w:p w14:paraId="616FC455" w14:textId="77777777" w:rsidR="00A93E05" w:rsidRDefault="00A93E05" w:rsidP="00E812C4">
            <w:pPr>
              <w:pStyle w:val="DefenceNormal"/>
              <w:tabs>
                <w:tab w:val="left" w:pos="3103"/>
                <w:tab w:val="left" w:leader="dot" w:pos="5103"/>
              </w:tabs>
              <w:rPr>
                <w:b/>
              </w:rPr>
            </w:pPr>
            <w:r>
              <w:rPr>
                <w:b/>
                <w:bCs/>
              </w:rPr>
              <w:t>Contract Price</w:t>
            </w:r>
            <w:r>
              <w:rPr>
                <w:b/>
              </w:rPr>
              <w:t>:</w:t>
            </w:r>
          </w:p>
        </w:tc>
        <w:tc>
          <w:tcPr>
            <w:tcW w:w="4795" w:type="dxa"/>
            <w:shd w:val="clear" w:color="auto" w:fill="auto"/>
          </w:tcPr>
          <w:p w14:paraId="17CBD895" w14:textId="77777777" w:rsidR="00A93E05" w:rsidRDefault="00A93E05">
            <w:pPr>
              <w:pStyle w:val="DefenceNormal"/>
            </w:pPr>
            <w:r>
              <w:t>[</w:t>
            </w:r>
            <w:r w:rsidR="00B74117">
              <w:t>Insert l</w:t>
            </w:r>
            <w:r>
              <w:t>ump sum amount</w:t>
            </w:r>
            <w:r w:rsidR="00B74117">
              <w:t xml:space="preserve"> and currency</w:t>
            </w:r>
            <w:r>
              <w:t>] (GST exclusive)</w:t>
            </w:r>
          </w:p>
        </w:tc>
      </w:tr>
    </w:tbl>
    <w:p w14:paraId="01AB151F" w14:textId="77777777" w:rsidR="00A93E05" w:rsidRDefault="00A93E05" w:rsidP="00C662B5">
      <w:pPr>
        <w:pStyle w:val="DefenceSchedule1"/>
        <w:numPr>
          <w:ilvl w:val="0"/>
          <w:numId w:val="0"/>
        </w:numPr>
        <w:rPr>
          <w:b/>
        </w:rPr>
      </w:pPr>
    </w:p>
    <w:p w14:paraId="1B55E6B6" w14:textId="77777777" w:rsidR="00A93E05" w:rsidRDefault="00A93E05" w:rsidP="00C662B5">
      <w:pPr>
        <w:pStyle w:val="DefenceSchedule1"/>
        <w:numPr>
          <w:ilvl w:val="0"/>
          <w:numId w:val="0"/>
        </w:numPr>
        <w:ind w:left="964"/>
        <w:rPr>
          <w:b/>
        </w:rPr>
      </w:pPr>
      <w:r>
        <w:rPr>
          <w:b/>
        </w:rPr>
        <w:t>OR</w:t>
      </w:r>
    </w:p>
    <w:p w14:paraId="4980912E" w14:textId="77777777" w:rsidR="00A93E05" w:rsidRPr="00C662B5" w:rsidRDefault="00B74117" w:rsidP="00C662B5">
      <w:pPr>
        <w:pStyle w:val="DefenceSchedule1"/>
        <w:numPr>
          <w:ilvl w:val="0"/>
          <w:numId w:val="0"/>
        </w:numPr>
        <w:ind w:left="964"/>
        <w:rPr>
          <w:b/>
        </w:rPr>
      </w:pPr>
      <w:r w:rsidRPr="00A93E05">
        <w:rPr>
          <w:b/>
        </w:rPr>
        <w:t>WHERE THE SUCCESSFUL TENDERER'S CONTRACT PRICE IS PRICED IN MORE THAN ONE CURRENCY:</w:t>
      </w:r>
    </w:p>
    <w:tbl>
      <w:tblPr>
        <w:tblW w:w="9589" w:type="dxa"/>
        <w:tblInd w:w="-19" w:type="dxa"/>
        <w:tblLayout w:type="fixed"/>
        <w:tblLook w:val="0000" w:firstRow="0" w:lastRow="0" w:firstColumn="0" w:lastColumn="0" w:noHBand="0" w:noVBand="0"/>
      </w:tblPr>
      <w:tblGrid>
        <w:gridCol w:w="4794"/>
        <w:gridCol w:w="4795"/>
      </w:tblGrid>
      <w:tr w:rsidR="00D73085" w14:paraId="5B9A042F" w14:textId="77777777" w:rsidTr="00D73085">
        <w:trPr>
          <w:trHeight w:val="235"/>
        </w:trPr>
        <w:tc>
          <w:tcPr>
            <w:tcW w:w="4794" w:type="dxa"/>
            <w:shd w:val="clear" w:color="auto" w:fill="auto"/>
          </w:tcPr>
          <w:p w14:paraId="644E6554" w14:textId="77777777" w:rsidR="00D73085" w:rsidRDefault="00D73085" w:rsidP="00D73085">
            <w:pPr>
              <w:pStyle w:val="DefenceNormal"/>
              <w:tabs>
                <w:tab w:val="left" w:pos="3103"/>
                <w:tab w:val="left" w:leader="dot" w:pos="5103"/>
              </w:tabs>
              <w:rPr>
                <w:b/>
              </w:rPr>
            </w:pPr>
            <w:r>
              <w:rPr>
                <w:b/>
                <w:bCs/>
              </w:rPr>
              <w:t>Contract Price</w:t>
            </w:r>
            <w:r>
              <w:rPr>
                <w:b/>
              </w:rPr>
              <w:t>:</w:t>
            </w:r>
          </w:p>
        </w:tc>
        <w:tc>
          <w:tcPr>
            <w:tcW w:w="4795" w:type="dxa"/>
            <w:shd w:val="clear" w:color="auto" w:fill="auto"/>
          </w:tcPr>
          <w:p w14:paraId="2E923CA1" w14:textId="77777777" w:rsidR="00B74117" w:rsidRDefault="00B74117">
            <w:pPr>
              <w:pStyle w:val="DefenceNormal"/>
            </w:pPr>
            <w:r>
              <w:t>The sum of the following</w:t>
            </w:r>
            <w:r w:rsidR="00D00231">
              <w:t xml:space="preserve"> (GST exclusive)</w:t>
            </w:r>
            <w:r>
              <w:t>:</w:t>
            </w:r>
          </w:p>
          <w:p w14:paraId="3B2CC2A8" w14:textId="77777777" w:rsidR="00D73085" w:rsidRDefault="00D00231" w:rsidP="00C662B5">
            <w:pPr>
              <w:pStyle w:val="DefenceNormal"/>
              <w:ind w:left="504" w:hanging="504"/>
            </w:pPr>
            <w:r>
              <w:t>1.</w:t>
            </w:r>
            <w:r>
              <w:tab/>
            </w:r>
            <w:r w:rsidR="00D73085">
              <w:t>[</w:t>
            </w:r>
            <w:r w:rsidR="00B74117">
              <w:t>Insert l</w:t>
            </w:r>
            <w:r w:rsidR="00D73085">
              <w:t>ump sum a</w:t>
            </w:r>
            <w:r>
              <w:t>mount</w:t>
            </w:r>
            <w:r w:rsidR="00D73085">
              <w:t xml:space="preserve"> and currency</w:t>
            </w:r>
            <w:r>
              <w:t xml:space="preserve"> e.g. AUD</w:t>
            </w:r>
            <w:r w:rsidR="00D73085">
              <w:t xml:space="preserve">] </w:t>
            </w:r>
          </w:p>
          <w:p w14:paraId="3F347C86" w14:textId="77777777" w:rsidR="00D00231" w:rsidRDefault="00D00231" w:rsidP="00C662B5">
            <w:pPr>
              <w:pStyle w:val="DefenceNormal"/>
              <w:ind w:left="504" w:hanging="504"/>
            </w:pPr>
            <w:r>
              <w:t>2.</w:t>
            </w:r>
            <w:r>
              <w:tab/>
              <w:t>[Insert lump sum amount and currency e.g. local currency of the Host Nation]</w:t>
            </w:r>
          </w:p>
        </w:tc>
      </w:tr>
    </w:tbl>
    <w:p w14:paraId="3E9F614E" w14:textId="77777777" w:rsidR="00D73085" w:rsidRDefault="00D73085" w:rsidP="00D73085">
      <w:pPr>
        <w:pStyle w:val="DefenceSchedule1"/>
        <w:numPr>
          <w:ilvl w:val="0"/>
          <w:numId w:val="0"/>
        </w:numPr>
        <w:rPr>
          <w:b/>
          <w:sz w:val="22"/>
          <w:lang w:val="en-US"/>
        </w:rPr>
      </w:pPr>
    </w:p>
    <w:p w14:paraId="0364CC33" w14:textId="77777777" w:rsidR="00D73085" w:rsidRPr="00DD2412" w:rsidRDefault="00D73085">
      <w:pPr>
        <w:pStyle w:val="DefenceSchedule1"/>
        <w:numPr>
          <w:ilvl w:val="0"/>
          <w:numId w:val="0"/>
        </w:numPr>
      </w:pPr>
      <w:r w:rsidRPr="00DD2412">
        <w:t>The Contractor and the Commonwealth acknowledge and agree that the breakdown of the lump sum Contract Price set out below:</w:t>
      </w:r>
    </w:p>
    <w:p w14:paraId="4CFA725B" w14:textId="77777777" w:rsidR="00D73085" w:rsidRPr="00DD2412" w:rsidRDefault="00D73085" w:rsidP="00C61E9E">
      <w:pPr>
        <w:pStyle w:val="DefenceSchedule3"/>
        <w:numPr>
          <w:ilvl w:val="0"/>
          <w:numId w:val="84"/>
        </w:numPr>
        <w:tabs>
          <w:tab w:val="num" w:pos="360"/>
        </w:tabs>
        <w:ind w:left="964"/>
      </w:pPr>
      <w:r w:rsidRPr="00DD2412">
        <w:t>is solely for the purpose</w:t>
      </w:r>
      <w:r w:rsidR="00A93E05">
        <w:t>s of</w:t>
      </w:r>
      <w:r w:rsidRPr="00DD2412">
        <w:t xml:space="preserve"> </w:t>
      </w:r>
      <w:r w:rsidR="00A93E05">
        <w:t xml:space="preserve">informing </w:t>
      </w:r>
      <w:r w:rsidRPr="00DD2412">
        <w:t xml:space="preserve">the applicable currencies for any payment of, or adjustment to, the Contract Price </w:t>
      </w:r>
      <w:r w:rsidR="00A93E05">
        <w:t xml:space="preserve">or any other amount payable </w:t>
      </w:r>
      <w:r w:rsidRPr="00DD2412">
        <w:t>under the Contract; and</w:t>
      </w:r>
    </w:p>
    <w:p w14:paraId="3F01DEE1" w14:textId="5B8F7394" w:rsidR="00D73085" w:rsidRPr="00DD2412" w:rsidRDefault="00D73085" w:rsidP="00C61E9E">
      <w:pPr>
        <w:pStyle w:val="DefenceSchedule3"/>
        <w:numPr>
          <w:ilvl w:val="0"/>
          <w:numId w:val="84"/>
        </w:numPr>
        <w:tabs>
          <w:tab w:val="num" w:pos="360"/>
        </w:tabs>
        <w:ind w:left="964"/>
        <w:rPr>
          <w:b/>
          <w:i/>
        </w:rPr>
      </w:pPr>
      <w:r w:rsidRPr="00DD2412">
        <w:t>will not limit or affect</w:t>
      </w:r>
      <w:r>
        <w:t xml:space="preserve"> the scope of the Contractor's A</w:t>
      </w:r>
      <w:r w:rsidRPr="00DD2412">
        <w:t>ctivities, the Works or the Contract.</w:t>
      </w:r>
      <w:r w:rsidR="003D42F9" w:rsidRPr="003D42F9">
        <w:rPr>
          <w:b/>
          <w:bCs/>
        </w:rPr>
        <w:t>]</w:t>
      </w:r>
    </w:p>
    <w:p w14:paraId="45D04510" w14:textId="77777777" w:rsidR="005F51EB" w:rsidRDefault="005F51EB" w:rsidP="005F51EB">
      <w:pPr>
        <w:pStyle w:val="DefenceNormal"/>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479"/>
        <w:gridCol w:w="2552"/>
        <w:gridCol w:w="2410"/>
      </w:tblGrid>
      <w:tr w:rsidR="00A93E05" w14:paraId="2A6F2442" w14:textId="77777777" w:rsidTr="00C662B5">
        <w:tc>
          <w:tcPr>
            <w:tcW w:w="765" w:type="dxa"/>
            <w:shd w:val="clear" w:color="auto" w:fill="auto"/>
          </w:tcPr>
          <w:p w14:paraId="61F66328" w14:textId="77777777" w:rsidR="00A93E05" w:rsidRPr="00E03EAA" w:rsidRDefault="00A93E05" w:rsidP="007C6A00">
            <w:pPr>
              <w:pStyle w:val="DefenceNormal"/>
              <w:jc w:val="center"/>
              <w:rPr>
                <w:b/>
              </w:rPr>
            </w:pPr>
            <w:r w:rsidRPr="00E03EAA">
              <w:rPr>
                <w:b/>
              </w:rPr>
              <w:t>Item</w:t>
            </w:r>
          </w:p>
        </w:tc>
        <w:tc>
          <w:tcPr>
            <w:tcW w:w="2479" w:type="dxa"/>
            <w:shd w:val="clear" w:color="auto" w:fill="auto"/>
          </w:tcPr>
          <w:p w14:paraId="4446E865" w14:textId="77777777" w:rsidR="00A93E05" w:rsidRPr="00E03EAA" w:rsidRDefault="00A93E05" w:rsidP="007C6A00">
            <w:pPr>
              <w:pStyle w:val="DefenceNormal"/>
              <w:jc w:val="center"/>
              <w:rPr>
                <w:b/>
              </w:rPr>
            </w:pPr>
            <w:r w:rsidRPr="00E03EAA">
              <w:rPr>
                <w:b/>
              </w:rPr>
              <w:t>Description</w:t>
            </w:r>
          </w:p>
        </w:tc>
        <w:tc>
          <w:tcPr>
            <w:tcW w:w="2552" w:type="dxa"/>
            <w:shd w:val="clear" w:color="auto" w:fill="auto"/>
          </w:tcPr>
          <w:p w14:paraId="6F4E55FC" w14:textId="77777777" w:rsidR="00A93E05" w:rsidRPr="00E03EAA" w:rsidRDefault="00A93E05" w:rsidP="007C6A00">
            <w:pPr>
              <w:pStyle w:val="DefenceNormal"/>
              <w:jc w:val="center"/>
              <w:rPr>
                <w:b/>
              </w:rPr>
            </w:pPr>
            <w:r w:rsidRPr="00E03EAA">
              <w:rPr>
                <w:b/>
              </w:rPr>
              <w:t>Price</w:t>
            </w:r>
            <w:r w:rsidR="00B74117">
              <w:rPr>
                <w:b/>
              </w:rPr>
              <w:t xml:space="preserve"> - AUD</w:t>
            </w:r>
          </w:p>
        </w:tc>
        <w:tc>
          <w:tcPr>
            <w:tcW w:w="2410" w:type="dxa"/>
          </w:tcPr>
          <w:p w14:paraId="2B45A8F2" w14:textId="77777777" w:rsidR="00A93E05" w:rsidRPr="00E03EAA" w:rsidRDefault="00B74117">
            <w:pPr>
              <w:pStyle w:val="DefenceNormal"/>
              <w:jc w:val="center"/>
              <w:rPr>
                <w:b/>
              </w:rPr>
            </w:pPr>
            <w:r>
              <w:rPr>
                <w:b/>
              </w:rPr>
              <w:t>Price - [CURRENCY TO BE INSERTED FOLLOWING SELECTION OF SUCCESSFUL TENDERER]</w:t>
            </w:r>
          </w:p>
        </w:tc>
      </w:tr>
      <w:tr w:rsidR="00A93E05" w14:paraId="482C6A8D" w14:textId="77777777" w:rsidTr="00C662B5">
        <w:tc>
          <w:tcPr>
            <w:tcW w:w="765" w:type="dxa"/>
            <w:shd w:val="clear" w:color="auto" w:fill="auto"/>
          </w:tcPr>
          <w:p w14:paraId="04CEB160" w14:textId="77777777" w:rsidR="00A93E05" w:rsidRDefault="00A93E05" w:rsidP="00C61E9E">
            <w:pPr>
              <w:pStyle w:val="DefenceNormal"/>
              <w:numPr>
                <w:ilvl w:val="0"/>
                <w:numId w:val="29"/>
              </w:numPr>
            </w:pPr>
          </w:p>
        </w:tc>
        <w:tc>
          <w:tcPr>
            <w:tcW w:w="2479" w:type="dxa"/>
            <w:shd w:val="clear" w:color="auto" w:fill="auto"/>
          </w:tcPr>
          <w:p w14:paraId="08776899" w14:textId="77777777" w:rsidR="00A93E05" w:rsidRPr="00591203" w:rsidRDefault="00A93E05" w:rsidP="007C6A00">
            <w:pPr>
              <w:pStyle w:val="DefenceNormal"/>
              <w:rPr>
                <w:b/>
                <w:i/>
              </w:rPr>
            </w:pPr>
            <w:r>
              <w:t>[To be inserted following selection of the successful Tenderer]</w:t>
            </w:r>
          </w:p>
        </w:tc>
        <w:tc>
          <w:tcPr>
            <w:tcW w:w="2552" w:type="dxa"/>
            <w:shd w:val="clear" w:color="auto" w:fill="auto"/>
          </w:tcPr>
          <w:p w14:paraId="67F47C50" w14:textId="77777777" w:rsidR="00A93E05" w:rsidRDefault="00A93E05">
            <w:pPr>
              <w:pStyle w:val="DefenceNormal"/>
            </w:pPr>
            <w:r>
              <w:t>[To be inserted following selection of the successful Tenderer</w:t>
            </w:r>
            <w:r w:rsidR="00B74117">
              <w:t>, to the extent any component of the Contract Price is to be paid in AUD</w:t>
            </w:r>
            <w:r>
              <w:t>]</w:t>
            </w:r>
          </w:p>
        </w:tc>
        <w:tc>
          <w:tcPr>
            <w:tcW w:w="2410" w:type="dxa"/>
          </w:tcPr>
          <w:p w14:paraId="2951F4E3" w14:textId="77777777" w:rsidR="00A93E05" w:rsidRDefault="00B74117" w:rsidP="007C6A00">
            <w:pPr>
              <w:pStyle w:val="DefenceNormal"/>
            </w:pPr>
            <w:r>
              <w:t>[To be inserted following selection of the successful Tenderer, to the extent any component of the Contract Price is to be paid in a currency other than AUD. Additional columns and rows to be inserted, as required]</w:t>
            </w:r>
          </w:p>
        </w:tc>
      </w:tr>
      <w:tr w:rsidR="00A93E05" w14:paraId="16A50607" w14:textId="77777777" w:rsidTr="00C662B5">
        <w:tc>
          <w:tcPr>
            <w:tcW w:w="765" w:type="dxa"/>
            <w:shd w:val="clear" w:color="auto" w:fill="auto"/>
          </w:tcPr>
          <w:p w14:paraId="6B008500" w14:textId="77777777" w:rsidR="00A93E05" w:rsidRDefault="00A93E05" w:rsidP="00C61E9E">
            <w:pPr>
              <w:pStyle w:val="DefenceNormal"/>
              <w:numPr>
                <w:ilvl w:val="0"/>
                <w:numId w:val="29"/>
              </w:numPr>
            </w:pPr>
          </w:p>
        </w:tc>
        <w:tc>
          <w:tcPr>
            <w:tcW w:w="2479" w:type="dxa"/>
            <w:shd w:val="clear" w:color="auto" w:fill="auto"/>
          </w:tcPr>
          <w:p w14:paraId="0DFB52C7" w14:textId="77777777" w:rsidR="00A93E05" w:rsidRPr="00E03EAA" w:rsidRDefault="00A93E05" w:rsidP="007C6A00">
            <w:pPr>
              <w:pStyle w:val="DefenceNormal"/>
              <w:rPr>
                <w:b/>
                <w:i/>
              </w:rPr>
            </w:pPr>
          </w:p>
        </w:tc>
        <w:tc>
          <w:tcPr>
            <w:tcW w:w="2552" w:type="dxa"/>
            <w:shd w:val="clear" w:color="auto" w:fill="auto"/>
          </w:tcPr>
          <w:p w14:paraId="7DA366D8" w14:textId="77777777" w:rsidR="00A93E05" w:rsidRDefault="00A93E05" w:rsidP="007C6A00">
            <w:pPr>
              <w:pStyle w:val="DefenceNormal"/>
            </w:pPr>
          </w:p>
        </w:tc>
        <w:tc>
          <w:tcPr>
            <w:tcW w:w="2410" w:type="dxa"/>
          </w:tcPr>
          <w:p w14:paraId="00AD6269" w14:textId="77777777" w:rsidR="00A93E05" w:rsidRDefault="00A93E05" w:rsidP="007C6A00">
            <w:pPr>
              <w:pStyle w:val="DefenceNormal"/>
            </w:pPr>
          </w:p>
        </w:tc>
      </w:tr>
      <w:tr w:rsidR="00A93E05" w14:paraId="4E8161D7" w14:textId="77777777" w:rsidTr="00C662B5">
        <w:tc>
          <w:tcPr>
            <w:tcW w:w="765" w:type="dxa"/>
            <w:shd w:val="clear" w:color="auto" w:fill="auto"/>
          </w:tcPr>
          <w:p w14:paraId="53E4F0A4" w14:textId="77777777" w:rsidR="00A93E05" w:rsidRDefault="00A93E05" w:rsidP="00C61E9E">
            <w:pPr>
              <w:pStyle w:val="DefenceNormal"/>
              <w:numPr>
                <w:ilvl w:val="0"/>
                <w:numId w:val="29"/>
              </w:numPr>
            </w:pPr>
          </w:p>
        </w:tc>
        <w:tc>
          <w:tcPr>
            <w:tcW w:w="2479" w:type="dxa"/>
            <w:shd w:val="clear" w:color="auto" w:fill="auto"/>
          </w:tcPr>
          <w:p w14:paraId="10F0AE77" w14:textId="77777777" w:rsidR="00A93E05" w:rsidRDefault="00A93E05" w:rsidP="007C6A00">
            <w:pPr>
              <w:pStyle w:val="DefenceNormal"/>
            </w:pPr>
          </w:p>
        </w:tc>
        <w:tc>
          <w:tcPr>
            <w:tcW w:w="2552" w:type="dxa"/>
            <w:shd w:val="clear" w:color="auto" w:fill="auto"/>
          </w:tcPr>
          <w:p w14:paraId="7C61D628" w14:textId="77777777" w:rsidR="00A93E05" w:rsidRDefault="00A93E05" w:rsidP="007C6A00">
            <w:pPr>
              <w:pStyle w:val="DefenceNormal"/>
            </w:pPr>
          </w:p>
        </w:tc>
        <w:tc>
          <w:tcPr>
            <w:tcW w:w="2410" w:type="dxa"/>
          </w:tcPr>
          <w:p w14:paraId="5061AEF2" w14:textId="77777777" w:rsidR="00A93E05" w:rsidRDefault="00A93E05" w:rsidP="007C6A00">
            <w:pPr>
              <w:pStyle w:val="DefenceNormal"/>
            </w:pPr>
          </w:p>
        </w:tc>
      </w:tr>
    </w:tbl>
    <w:p w14:paraId="54934C79" w14:textId="77777777" w:rsidR="005F51EB" w:rsidRDefault="005F51EB" w:rsidP="005F51EB">
      <w:pPr>
        <w:pStyle w:val="DefenceNormal"/>
        <w:ind w:left="720"/>
      </w:pPr>
    </w:p>
    <w:p w14:paraId="31E98FDB" w14:textId="77777777" w:rsidR="005F51EB" w:rsidRDefault="005F51EB" w:rsidP="00376E8A">
      <w:pPr>
        <w:pStyle w:val="DefenceSchedule3"/>
        <w:numPr>
          <w:ilvl w:val="0"/>
          <w:numId w:val="0"/>
        </w:numPr>
        <w:ind w:left="1928"/>
      </w:pPr>
      <w:r>
        <w:br w:type="page"/>
      </w:r>
    </w:p>
    <w:p w14:paraId="68408C7D" w14:textId="0C6AC8B5" w:rsidR="00FC1395" w:rsidRPr="00AB75B0" w:rsidRDefault="004D2CAF" w:rsidP="00774243">
      <w:pPr>
        <w:pStyle w:val="DEFENCEANNEXUREHEADING"/>
      </w:pPr>
      <w:bookmarkStart w:id="2868" w:name="_Toc110956576"/>
      <w:bookmarkStart w:id="2869" w:name="Annexure2WorksInfo"/>
      <w:r>
        <w:lastRenderedPageBreak/>
        <w:t xml:space="preserve"> </w:t>
      </w:r>
      <w:bookmarkStart w:id="2870" w:name="_Ref134521875"/>
      <w:bookmarkStart w:id="2871" w:name="_Toc136769954"/>
      <w:r w:rsidR="001B7BB1">
        <w:t>-</w:t>
      </w:r>
      <w:r>
        <w:t xml:space="preserve"> </w:t>
      </w:r>
      <w:r w:rsidR="00E1355D">
        <w:t>WORKS INFORMATION</w:t>
      </w:r>
      <w:bookmarkEnd w:id="2868"/>
      <w:bookmarkEnd w:id="2870"/>
      <w:bookmarkEnd w:id="2871"/>
    </w:p>
    <w:p w14:paraId="0F5A7FA4" w14:textId="77777777" w:rsidR="00FE1B9C" w:rsidRDefault="00FE1B9C" w:rsidP="00FE1B9C">
      <w:pPr>
        <w:pStyle w:val="DefenceHeadingNoTOC1"/>
      </w:pPr>
      <w:bookmarkStart w:id="2872" w:name="_Toc451946951"/>
      <w:bookmarkStart w:id="2873" w:name="_Ref90887165"/>
      <w:bookmarkStart w:id="2874" w:name="_Ref442711267"/>
      <w:bookmarkStart w:id="2875" w:name="_Ref449458232"/>
      <w:bookmarkStart w:id="2876" w:name="_Toc119899549"/>
      <w:bookmarkEnd w:id="2869"/>
      <w:bookmarkEnd w:id="2872"/>
      <w:r>
        <w:t>"As-Constructed" Drawings and Documents</w:t>
      </w:r>
      <w:bookmarkEnd w:id="2873"/>
    </w:p>
    <w:p w14:paraId="1DDF5D18" w14:textId="336D883B"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214954">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A564BF">
        <w:t>Stage</w:t>
      </w:r>
      <w:r>
        <w:t xml:space="preserve">: </w:t>
      </w:r>
    </w:p>
    <w:p w14:paraId="1D032322" w14:textId="77777777" w:rsidR="00FE1B9C" w:rsidRDefault="00FE1B9C" w:rsidP="00FE1B9C">
      <w:pPr>
        <w:pStyle w:val="DefenceHeadingNoTOC3"/>
      </w:pPr>
      <w:bookmarkStart w:id="2877" w:name="_Ref121217381"/>
      <w:r>
        <w:t xml:space="preserve">provide to the </w:t>
      </w:r>
      <w:r w:rsidRPr="0011424A">
        <w:t>Contract Administrator</w:t>
      </w:r>
      <w:r>
        <w:t xml:space="preserve"> the number of complete sets of the </w:t>
      </w:r>
      <w:r w:rsidR="004723F4">
        <w:t xml:space="preserve">draft </w:t>
      </w:r>
      <w:r>
        <w:t>drawings and documents as follows:</w:t>
      </w:r>
      <w:bookmarkEnd w:id="2877"/>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FE1B9C" w14:paraId="4A6656DB" w14:textId="77777777" w:rsidTr="00CC095C">
        <w:trPr>
          <w:tblHeader/>
          <w:jc w:val="center"/>
        </w:trPr>
        <w:tc>
          <w:tcPr>
            <w:tcW w:w="3500" w:type="dxa"/>
            <w:shd w:val="clear" w:color="auto" w:fill="auto"/>
          </w:tcPr>
          <w:p w14:paraId="1C6798C9" w14:textId="77777777" w:rsidR="00FE1B9C" w:rsidRDefault="00FE1B9C" w:rsidP="0070662C">
            <w:pPr>
              <w:pStyle w:val="DefenceNormal"/>
              <w:rPr>
                <w:b/>
              </w:rPr>
            </w:pPr>
            <w:r>
              <w:rPr>
                <w:b/>
              </w:rPr>
              <w:t>Description</w:t>
            </w:r>
          </w:p>
        </w:tc>
        <w:tc>
          <w:tcPr>
            <w:tcW w:w="927" w:type="dxa"/>
            <w:shd w:val="clear" w:color="auto" w:fill="auto"/>
          </w:tcPr>
          <w:p w14:paraId="4D5D0ACB" w14:textId="77777777" w:rsidR="00FE1B9C" w:rsidRDefault="00FE1B9C" w:rsidP="0070662C">
            <w:pPr>
              <w:pStyle w:val="DefenceNormal"/>
              <w:rPr>
                <w:b/>
              </w:rPr>
            </w:pPr>
            <w:r>
              <w:rPr>
                <w:b/>
              </w:rPr>
              <w:t>Hard copy format</w:t>
            </w:r>
          </w:p>
        </w:tc>
        <w:tc>
          <w:tcPr>
            <w:tcW w:w="952" w:type="dxa"/>
            <w:shd w:val="clear" w:color="auto" w:fill="auto"/>
          </w:tcPr>
          <w:p w14:paraId="0573FB4C" w14:textId="77777777" w:rsidR="00FE1B9C" w:rsidRDefault="00FE1B9C" w:rsidP="0070662C">
            <w:pPr>
              <w:pStyle w:val="DefenceNormal"/>
              <w:rPr>
                <w:b/>
              </w:rPr>
            </w:pPr>
            <w:r>
              <w:rPr>
                <w:b/>
              </w:rPr>
              <w:t>No of hard copies</w:t>
            </w:r>
          </w:p>
        </w:tc>
        <w:tc>
          <w:tcPr>
            <w:tcW w:w="1137" w:type="dxa"/>
            <w:shd w:val="clear" w:color="auto" w:fill="auto"/>
          </w:tcPr>
          <w:p w14:paraId="4D7C3527" w14:textId="77777777" w:rsidR="00FE1B9C" w:rsidRDefault="00FE1B9C" w:rsidP="0070662C">
            <w:pPr>
              <w:pStyle w:val="DefenceNormal"/>
              <w:rPr>
                <w:b/>
              </w:rPr>
            </w:pPr>
            <w:r>
              <w:rPr>
                <w:b/>
              </w:rPr>
              <w:t>Electronic copy format</w:t>
            </w:r>
          </w:p>
        </w:tc>
        <w:tc>
          <w:tcPr>
            <w:tcW w:w="1084" w:type="dxa"/>
            <w:shd w:val="clear" w:color="auto" w:fill="auto"/>
          </w:tcPr>
          <w:p w14:paraId="310FE8E5" w14:textId="77777777" w:rsidR="00FE1B9C" w:rsidRDefault="00FE1B9C" w:rsidP="0070662C">
            <w:pPr>
              <w:pStyle w:val="DefenceNormal"/>
              <w:rPr>
                <w:b/>
              </w:rPr>
            </w:pPr>
            <w:r>
              <w:rPr>
                <w:b/>
              </w:rPr>
              <w:t>No of electronic copies</w:t>
            </w:r>
          </w:p>
        </w:tc>
      </w:tr>
      <w:tr w:rsidR="00FE1B9C" w14:paraId="09F88A1B" w14:textId="77777777" w:rsidTr="00CC095C">
        <w:trPr>
          <w:jc w:val="center"/>
        </w:trPr>
        <w:tc>
          <w:tcPr>
            <w:tcW w:w="3500" w:type="dxa"/>
            <w:shd w:val="clear" w:color="auto" w:fill="auto"/>
          </w:tcPr>
          <w:p w14:paraId="531EFC34" w14:textId="77777777" w:rsidR="00FE1B9C" w:rsidRDefault="00FE1B9C" w:rsidP="0070662C">
            <w:pPr>
              <w:pStyle w:val="DefenceNormal"/>
            </w:pPr>
            <w:r>
              <w:t>(i)</w:t>
            </w:r>
            <w:r>
              <w:tab/>
              <w:t>Wiring diagrams</w:t>
            </w:r>
          </w:p>
        </w:tc>
        <w:tc>
          <w:tcPr>
            <w:tcW w:w="927" w:type="dxa"/>
            <w:shd w:val="clear" w:color="auto" w:fill="auto"/>
          </w:tcPr>
          <w:p w14:paraId="66BE3F44" w14:textId="77777777" w:rsidR="00FE1B9C" w:rsidRDefault="00FE1B9C" w:rsidP="0070662C">
            <w:pPr>
              <w:pStyle w:val="DefenceNormal"/>
            </w:pPr>
          </w:p>
        </w:tc>
        <w:tc>
          <w:tcPr>
            <w:tcW w:w="952" w:type="dxa"/>
            <w:shd w:val="clear" w:color="auto" w:fill="auto"/>
          </w:tcPr>
          <w:p w14:paraId="2B8DEE85" w14:textId="77777777" w:rsidR="00FE1B9C" w:rsidRDefault="00FE1B9C" w:rsidP="0070662C">
            <w:pPr>
              <w:pStyle w:val="DefenceNormal"/>
            </w:pPr>
          </w:p>
        </w:tc>
        <w:tc>
          <w:tcPr>
            <w:tcW w:w="1137" w:type="dxa"/>
            <w:shd w:val="clear" w:color="auto" w:fill="auto"/>
          </w:tcPr>
          <w:p w14:paraId="7F041D7C" w14:textId="77777777" w:rsidR="00FE1B9C" w:rsidRDefault="00FE1B9C" w:rsidP="0070662C">
            <w:pPr>
              <w:pStyle w:val="DefenceNormal"/>
            </w:pPr>
          </w:p>
        </w:tc>
        <w:tc>
          <w:tcPr>
            <w:tcW w:w="1084" w:type="dxa"/>
            <w:shd w:val="clear" w:color="auto" w:fill="auto"/>
          </w:tcPr>
          <w:p w14:paraId="5BEC0E96" w14:textId="77777777" w:rsidR="00FE1B9C" w:rsidRDefault="00FE1B9C" w:rsidP="0070662C">
            <w:pPr>
              <w:pStyle w:val="DefenceNormal"/>
            </w:pPr>
          </w:p>
        </w:tc>
      </w:tr>
      <w:tr w:rsidR="00FE1B9C" w14:paraId="5001BC09" w14:textId="77777777" w:rsidTr="00CC095C">
        <w:trPr>
          <w:jc w:val="center"/>
        </w:trPr>
        <w:tc>
          <w:tcPr>
            <w:tcW w:w="3500" w:type="dxa"/>
            <w:shd w:val="clear" w:color="auto" w:fill="auto"/>
          </w:tcPr>
          <w:p w14:paraId="1ED6D9B8" w14:textId="77777777" w:rsidR="00FE1B9C" w:rsidRDefault="00FE1B9C" w:rsidP="0070662C">
            <w:pPr>
              <w:pStyle w:val="DefenceNormal"/>
            </w:pPr>
            <w:r>
              <w:t>(ii)</w:t>
            </w:r>
            <w:r>
              <w:tab/>
              <w:t>Functional diagrams</w:t>
            </w:r>
          </w:p>
        </w:tc>
        <w:tc>
          <w:tcPr>
            <w:tcW w:w="927" w:type="dxa"/>
            <w:shd w:val="clear" w:color="auto" w:fill="auto"/>
          </w:tcPr>
          <w:p w14:paraId="336B2C41" w14:textId="77777777" w:rsidR="00FE1B9C" w:rsidRDefault="00FE1B9C" w:rsidP="0070662C">
            <w:pPr>
              <w:pStyle w:val="DefenceNormal"/>
            </w:pPr>
          </w:p>
        </w:tc>
        <w:tc>
          <w:tcPr>
            <w:tcW w:w="952" w:type="dxa"/>
            <w:shd w:val="clear" w:color="auto" w:fill="auto"/>
          </w:tcPr>
          <w:p w14:paraId="318D8D3C" w14:textId="77777777" w:rsidR="00FE1B9C" w:rsidRDefault="00FE1B9C" w:rsidP="0070662C">
            <w:pPr>
              <w:pStyle w:val="DefenceNormal"/>
            </w:pPr>
          </w:p>
        </w:tc>
        <w:tc>
          <w:tcPr>
            <w:tcW w:w="1137" w:type="dxa"/>
            <w:shd w:val="clear" w:color="auto" w:fill="auto"/>
          </w:tcPr>
          <w:p w14:paraId="1E70058D" w14:textId="77777777" w:rsidR="00FE1B9C" w:rsidRDefault="00FE1B9C" w:rsidP="0070662C">
            <w:pPr>
              <w:pStyle w:val="DefenceNormal"/>
            </w:pPr>
          </w:p>
        </w:tc>
        <w:tc>
          <w:tcPr>
            <w:tcW w:w="1084" w:type="dxa"/>
            <w:shd w:val="clear" w:color="auto" w:fill="auto"/>
          </w:tcPr>
          <w:p w14:paraId="4A91A207" w14:textId="77777777" w:rsidR="00FE1B9C" w:rsidRDefault="00FE1B9C" w:rsidP="0070662C">
            <w:pPr>
              <w:pStyle w:val="DefenceNormal"/>
            </w:pPr>
          </w:p>
        </w:tc>
      </w:tr>
      <w:tr w:rsidR="00FE1B9C" w14:paraId="13D13910" w14:textId="77777777" w:rsidTr="00CC095C">
        <w:trPr>
          <w:jc w:val="center"/>
        </w:trPr>
        <w:tc>
          <w:tcPr>
            <w:tcW w:w="3500" w:type="dxa"/>
            <w:shd w:val="clear" w:color="auto" w:fill="auto"/>
          </w:tcPr>
          <w:p w14:paraId="6D9788C6" w14:textId="77777777" w:rsidR="00FE1B9C" w:rsidRDefault="00FE1B9C" w:rsidP="0070662C">
            <w:pPr>
              <w:pStyle w:val="DefenceNormal"/>
            </w:pPr>
            <w:r>
              <w:t>(iii)</w:t>
            </w:r>
            <w:r>
              <w:tab/>
              <w:t>"As-Constructed" drawings</w:t>
            </w:r>
          </w:p>
        </w:tc>
        <w:tc>
          <w:tcPr>
            <w:tcW w:w="927" w:type="dxa"/>
            <w:shd w:val="clear" w:color="auto" w:fill="auto"/>
          </w:tcPr>
          <w:p w14:paraId="6966F629" w14:textId="77777777" w:rsidR="00FE1B9C" w:rsidRDefault="00FE1B9C" w:rsidP="0070662C">
            <w:pPr>
              <w:pStyle w:val="DefenceNormal"/>
            </w:pPr>
          </w:p>
        </w:tc>
        <w:tc>
          <w:tcPr>
            <w:tcW w:w="952" w:type="dxa"/>
            <w:shd w:val="clear" w:color="auto" w:fill="auto"/>
          </w:tcPr>
          <w:p w14:paraId="2DFE61D5" w14:textId="77777777" w:rsidR="00FE1B9C" w:rsidRDefault="00FE1B9C" w:rsidP="0070662C">
            <w:pPr>
              <w:pStyle w:val="DefenceNormal"/>
            </w:pPr>
          </w:p>
        </w:tc>
        <w:tc>
          <w:tcPr>
            <w:tcW w:w="1137" w:type="dxa"/>
            <w:shd w:val="clear" w:color="auto" w:fill="auto"/>
          </w:tcPr>
          <w:p w14:paraId="12FBE12D" w14:textId="77777777" w:rsidR="00FE1B9C" w:rsidRDefault="00FE1B9C" w:rsidP="0070662C">
            <w:pPr>
              <w:pStyle w:val="DefenceNormal"/>
            </w:pPr>
          </w:p>
        </w:tc>
        <w:tc>
          <w:tcPr>
            <w:tcW w:w="1084" w:type="dxa"/>
            <w:shd w:val="clear" w:color="auto" w:fill="auto"/>
          </w:tcPr>
          <w:p w14:paraId="63FA490C" w14:textId="77777777" w:rsidR="00FE1B9C" w:rsidRDefault="00FE1B9C" w:rsidP="0070662C">
            <w:pPr>
              <w:pStyle w:val="DefenceNormal"/>
            </w:pPr>
          </w:p>
        </w:tc>
      </w:tr>
      <w:tr w:rsidR="00FE1B9C" w14:paraId="15D78CCE" w14:textId="77777777" w:rsidTr="00CC095C">
        <w:trPr>
          <w:jc w:val="center"/>
        </w:trPr>
        <w:tc>
          <w:tcPr>
            <w:tcW w:w="3500" w:type="dxa"/>
            <w:shd w:val="clear" w:color="auto" w:fill="auto"/>
          </w:tcPr>
          <w:p w14:paraId="5C86DD46" w14:textId="77777777" w:rsidR="00FE1B9C" w:rsidRDefault="00FE1B9C" w:rsidP="0070662C">
            <w:pPr>
              <w:pStyle w:val="DefenceNormal"/>
              <w:ind w:left="964" w:hanging="964"/>
            </w:pPr>
            <w:r>
              <w:t>(iv)</w:t>
            </w:r>
            <w:r>
              <w:tab/>
              <w:t>"As-Constructed" lighting and power layout</w:t>
            </w:r>
          </w:p>
        </w:tc>
        <w:tc>
          <w:tcPr>
            <w:tcW w:w="927" w:type="dxa"/>
            <w:shd w:val="clear" w:color="auto" w:fill="auto"/>
          </w:tcPr>
          <w:p w14:paraId="3CE3A4B1" w14:textId="77777777" w:rsidR="00FE1B9C" w:rsidRDefault="00FE1B9C" w:rsidP="0070662C">
            <w:pPr>
              <w:pStyle w:val="DefenceNormal"/>
            </w:pPr>
          </w:p>
        </w:tc>
        <w:tc>
          <w:tcPr>
            <w:tcW w:w="952" w:type="dxa"/>
            <w:shd w:val="clear" w:color="auto" w:fill="auto"/>
          </w:tcPr>
          <w:p w14:paraId="0431E11D" w14:textId="77777777" w:rsidR="00FE1B9C" w:rsidRDefault="00FE1B9C" w:rsidP="0070662C">
            <w:pPr>
              <w:pStyle w:val="DefenceNormal"/>
            </w:pPr>
          </w:p>
        </w:tc>
        <w:tc>
          <w:tcPr>
            <w:tcW w:w="1137" w:type="dxa"/>
            <w:shd w:val="clear" w:color="auto" w:fill="auto"/>
          </w:tcPr>
          <w:p w14:paraId="0895BB9A" w14:textId="77777777" w:rsidR="00FE1B9C" w:rsidRDefault="00FE1B9C" w:rsidP="0070662C">
            <w:pPr>
              <w:pStyle w:val="DefenceNormal"/>
            </w:pPr>
          </w:p>
        </w:tc>
        <w:tc>
          <w:tcPr>
            <w:tcW w:w="1084" w:type="dxa"/>
            <w:shd w:val="clear" w:color="auto" w:fill="auto"/>
          </w:tcPr>
          <w:p w14:paraId="734AC0E9" w14:textId="77777777" w:rsidR="00FE1B9C" w:rsidRDefault="00FE1B9C" w:rsidP="0070662C">
            <w:pPr>
              <w:pStyle w:val="DefenceNormal"/>
            </w:pPr>
          </w:p>
        </w:tc>
      </w:tr>
      <w:tr w:rsidR="00FE1B9C" w14:paraId="7CBB8F62" w14:textId="77777777" w:rsidTr="00CC095C">
        <w:trPr>
          <w:jc w:val="center"/>
        </w:trPr>
        <w:tc>
          <w:tcPr>
            <w:tcW w:w="3500" w:type="dxa"/>
            <w:shd w:val="clear" w:color="auto" w:fill="auto"/>
          </w:tcPr>
          <w:p w14:paraId="09416C84" w14:textId="77777777" w:rsidR="00FE1B9C" w:rsidRDefault="00FE1B9C" w:rsidP="0070662C">
            <w:pPr>
              <w:pStyle w:val="DefenceNormal"/>
              <w:ind w:left="964" w:hanging="964"/>
            </w:pPr>
            <w:r>
              <w:t>(v)</w:t>
            </w:r>
            <w:r>
              <w:tab/>
              <w:t>"As-Constructed" main switchboard layout</w:t>
            </w:r>
          </w:p>
        </w:tc>
        <w:tc>
          <w:tcPr>
            <w:tcW w:w="927" w:type="dxa"/>
            <w:shd w:val="clear" w:color="auto" w:fill="auto"/>
          </w:tcPr>
          <w:p w14:paraId="2DECC7D7" w14:textId="77777777" w:rsidR="00FE1B9C" w:rsidRDefault="00FE1B9C" w:rsidP="0070662C">
            <w:pPr>
              <w:pStyle w:val="DefenceNormal"/>
            </w:pPr>
          </w:p>
        </w:tc>
        <w:tc>
          <w:tcPr>
            <w:tcW w:w="952" w:type="dxa"/>
            <w:shd w:val="clear" w:color="auto" w:fill="auto"/>
          </w:tcPr>
          <w:p w14:paraId="6FBB4C4F" w14:textId="77777777" w:rsidR="00FE1B9C" w:rsidRDefault="00FE1B9C" w:rsidP="0070662C">
            <w:pPr>
              <w:pStyle w:val="DefenceNormal"/>
            </w:pPr>
          </w:p>
        </w:tc>
        <w:tc>
          <w:tcPr>
            <w:tcW w:w="1137" w:type="dxa"/>
            <w:shd w:val="clear" w:color="auto" w:fill="auto"/>
          </w:tcPr>
          <w:p w14:paraId="7F6B5E4B" w14:textId="77777777" w:rsidR="00FE1B9C" w:rsidRDefault="00FE1B9C" w:rsidP="0070662C">
            <w:pPr>
              <w:pStyle w:val="DefenceNormal"/>
            </w:pPr>
          </w:p>
        </w:tc>
        <w:tc>
          <w:tcPr>
            <w:tcW w:w="1084" w:type="dxa"/>
            <w:shd w:val="clear" w:color="auto" w:fill="auto"/>
          </w:tcPr>
          <w:p w14:paraId="550D5D27" w14:textId="77777777" w:rsidR="00FE1B9C" w:rsidRDefault="00FE1B9C" w:rsidP="0070662C">
            <w:pPr>
              <w:pStyle w:val="DefenceNormal"/>
            </w:pPr>
          </w:p>
        </w:tc>
      </w:tr>
      <w:tr w:rsidR="00FE1B9C" w14:paraId="016B8432" w14:textId="77777777" w:rsidTr="00CC095C">
        <w:trPr>
          <w:jc w:val="center"/>
        </w:trPr>
        <w:tc>
          <w:tcPr>
            <w:tcW w:w="3500" w:type="dxa"/>
            <w:shd w:val="clear" w:color="auto" w:fill="auto"/>
          </w:tcPr>
          <w:p w14:paraId="4278AA39" w14:textId="77777777" w:rsidR="00FE1B9C" w:rsidRDefault="00FE1B9C" w:rsidP="0070662C">
            <w:pPr>
              <w:pStyle w:val="DefenceNormal"/>
              <w:ind w:left="964" w:hanging="964"/>
            </w:pPr>
            <w:r>
              <w:t>(vi)</w:t>
            </w:r>
            <w:r>
              <w:tab/>
              <w:t>"As-Constructed" main switchboard schematic drawings</w:t>
            </w:r>
          </w:p>
        </w:tc>
        <w:tc>
          <w:tcPr>
            <w:tcW w:w="927" w:type="dxa"/>
            <w:shd w:val="clear" w:color="auto" w:fill="auto"/>
          </w:tcPr>
          <w:p w14:paraId="2A271DDB" w14:textId="77777777" w:rsidR="00FE1B9C" w:rsidRDefault="00FE1B9C" w:rsidP="0070662C">
            <w:pPr>
              <w:pStyle w:val="DefenceNormal"/>
            </w:pPr>
          </w:p>
        </w:tc>
        <w:tc>
          <w:tcPr>
            <w:tcW w:w="952" w:type="dxa"/>
            <w:shd w:val="clear" w:color="auto" w:fill="auto"/>
          </w:tcPr>
          <w:p w14:paraId="39B12989" w14:textId="77777777" w:rsidR="00FE1B9C" w:rsidRDefault="00FE1B9C" w:rsidP="0070662C">
            <w:pPr>
              <w:pStyle w:val="DefenceNormal"/>
            </w:pPr>
          </w:p>
        </w:tc>
        <w:tc>
          <w:tcPr>
            <w:tcW w:w="1137" w:type="dxa"/>
            <w:shd w:val="clear" w:color="auto" w:fill="auto"/>
          </w:tcPr>
          <w:p w14:paraId="5C93317A" w14:textId="77777777" w:rsidR="00FE1B9C" w:rsidRDefault="00FE1B9C" w:rsidP="0070662C">
            <w:pPr>
              <w:pStyle w:val="DefenceNormal"/>
            </w:pPr>
          </w:p>
        </w:tc>
        <w:tc>
          <w:tcPr>
            <w:tcW w:w="1084" w:type="dxa"/>
            <w:shd w:val="clear" w:color="auto" w:fill="auto"/>
          </w:tcPr>
          <w:p w14:paraId="15DE04D1" w14:textId="77777777" w:rsidR="00FE1B9C" w:rsidRDefault="00FE1B9C" w:rsidP="0070662C">
            <w:pPr>
              <w:pStyle w:val="DefenceNormal"/>
            </w:pPr>
          </w:p>
        </w:tc>
      </w:tr>
      <w:tr w:rsidR="00FE1B9C" w14:paraId="07438BBB" w14:textId="77777777" w:rsidTr="00CC095C">
        <w:trPr>
          <w:jc w:val="center"/>
        </w:trPr>
        <w:tc>
          <w:tcPr>
            <w:tcW w:w="3500" w:type="dxa"/>
            <w:shd w:val="clear" w:color="auto" w:fill="auto"/>
          </w:tcPr>
          <w:p w14:paraId="14BB2378" w14:textId="77777777" w:rsidR="00FE1B9C" w:rsidRDefault="00FE1B9C" w:rsidP="0070662C">
            <w:pPr>
              <w:pStyle w:val="DefenceNormal"/>
              <w:ind w:left="964" w:hanging="964"/>
            </w:pPr>
            <w:r>
              <w:t>(vii)</w:t>
            </w:r>
            <w:r>
              <w:tab/>
              <w:t>"As-Constructed" main switchboard circuit index</w:t>
            </w:r>
          </w:p>
        </w:tc>
        <w:tc>
          <w:tcPr>
            <w:tcW w:w="927" w:type="dxa"/>
            <w:shd w:val="clear" w:color="auto" w:fill="auto"/>
          </w:tcPr>
          <w:p w14:paraId="6A4C7A00" w14:textId="77777777" w:rsidR="00FE1B9C" w:rsidRDefault="00FE1B9C" w:rsidP="0070662C">
            <w:pPr>
              <w:pStyle w:val="DefenceNormal"/>
            </w:pPr>
          </w:p>
        </w:tc>
        <w:tc>
          <w:tcPr>
            <w:tcW w:w="952" w:type="dxa"/>
            <w:shd w:val="clear" w:color="auto" w:fill="auto"/>
          </w:tcPr>
          <w:p w14:paraId="12F13B51" w14:textId="77777777" w:rsidR="00FE1B9C" w:rsidRDefault="00FE1B9C" w:rsidP="0070662C">
            <w:pPr>
              <w:pStyle w:val="DefenceNormal"/>
            </w:pPr>
          </w:p>
        </w:tc>
        <w:tc>
          <w:tcPr>
            <w:tcW w:w="1137" w:type="dxa"/>
            <w:shd w:val="clear" w:color="auto" w:fill="auto"/>
          </w:tcPr>
          <w:p w14:paraId="4B7D3E09" w14:textId="77777777" w:rsidR="00FE1B9C" w:rsidRDefault="00FE1B9C" w:rsidP="0070662C">
            <w:pPr>
              <w:pStyle w:val="DefenceNormal"/>
            </w:pPr>
          </w:p>
        </w:tc>
        <w:tc>
          <w:tcPr>
            <w:tcW w:w="1084" w:type="dxa"/>
            <w:shd w:val="clear" w:color="auto" w:fill="auto"/>
          </w:tcPr>
          <w:p w14:paraId="1EC1AE2C" w14:textId="77777777" w:rsidR="00FE1B9C" w:rsidRDefault="00FE1B9C" w:rsidP="0070662C">
            <w:pPr>
              <w:pStyle w:val="DefenceNormal"/>
            </w:pPr>
          </w:p>
        </w:tc>
      </w:tr>
      <w:tr w:rsidR="00FE1B9C" w14:paraId="630361EE" w14:textId="77777777" w:rsidTr="00CC095C">
        <w:trPr>
          <w:jc w:val="center"/>
        </w:trPr>
        <w:tc>
          <w:tcPr>
            <w:tcW w:w="3500" w:type="dxa"/>
            <w:shd w:val="clear" w:color="auto" w:fill="auto"/>
          </w:tcPr>
          <w:p w14:paraId="45542BD2" w14:textId="77777777" w:rsidR="00FE1B9C" w:rsidRDefault="00FE1B9C" w:rsidP="0070662C">
            <w:pPr>
              <w:pStyle w:val="DefenceNormal"/>
              <w:ind w:left="964" w:hanging="964"/>
            </w:pPr>
            <w:r>
              <w:t>(viii)</w:t>
            </w:r>
            <w:r>
              <w:tab/>
              <w:t>"As-Constructed" fire detector layout</w:t>
            </w:r>
          </w:p>
        </w:tc>
        <w:tc>
          <w:tcPr>
            <w:tcW w:w="927" w:type="dxa"/>
            <w:shd w:val="clear" w:color="auto" w:fill="auto"/>
          </w:tcPr>
          <w:p w14:paraId="4921FB8B" w14:textId="77777777" w:rsidR="00FE1B9C" w:rsidRDefault="00FE1B9C" w:rsidP="0070662C">
            <w:pPr>
              <w:pStyle w:val="DefenceNormal"/>
            </w:pPr>
          </w:p>
        </w:tc>
        <w:tc>
          <w:tcPr>
            <w:tcW w:w="952" w:type="dxa"/>
            <w:shd w:val="clear" w:color="auto" w:fill="auto"/>
          </w:tcPr>
          <w:p w14:paraId="37BBDEAF" w14:textId="77777777" w:rsidR="00FE1B9C" w:rsidRDefault="00FE1B9C" w:rsidP="0070662C">
            <w:pPr>
              <w:pStyle w:val="DefenceNormal"/>
            </w:pPr>
          </w:p>
        </w:tc>
        <w:tc>
          <w:tcPr>
            <w:tcW w:w="1137" w:type="dxa"/>
            <w:shd w:val="clear" w:color="auto" w:fill="auto"/>
          </w:tcPr>
          <w:p w14:paraId="3D5ABB96" w14:textId="77777777" w:rsidR="00FE1B9C" w:rsidRDefault="00FE1B9C" w:rsidP="0070662C">
            <w:pPr>
              <w:pStyle w:val="DefenceNormal"/>
            </w:pPr>
          </w:p>
        </w:tc>
        <w:tc>
          <w:tcPr>
            <w:tcW w:w="1084" w:type="dxa"/>
            <w:shd w:val="clear" w:color="auto" w:fill="auto"/>
          </w:tcPr>
          <w:p w14:paraId="5CDB456E" w14:textId="77777777" w:rsidR="00FE1B9C" w:rsidRDefault="00FE1B9C" w:rsidP="0070662C">
            <w:pPr>
              <w:pStyle w:val="DefenceNormal"/>
            </w:pPr>
          </w:p>
        </w:tc>
      </w:tr>
      <w:tr w:rsidR="00FE1B9C" w14:paraId="1EF097F8" w14:textId="77777777" w:rsidTr="00CC095C">
        <w:trPr>
          <w:jc w:val="center"/>
        </w:trPr>
        <w:tc>
          <w:tcPr>
            <w:tcW w:w="3500" w:type="dxa"/>
            <w:shd w:val="clear" w:color="auto" w:fill="auto"/>
          </w:tcPr>
          <w:p w14:paraId="13D0C08E" w14:textId="77777777" w:rsidR="00FE1B9C" w:rsidRDefault="00FE1B9C" w:rsidP="0070662C">
            <w:pPr>
              <w:pStyle w:val="DefenceNormal"/>
              <w:ind w:left="964" w:hanging="964"/>
            </w:pPr>
            <w:r>
              <w:t>(ix)</w:t>
            </w:r>
            <w:r>
              <w:tab/>
              <w:t>Wiring diagram for the fire alarm control panel</w:t>
            </w:r>
          </w:p>
        </w:tc>
        <w:tc>
          <w:tcPr>
            <w:tcW w:w="927" w:type="dxa"/>
            <w:shd w:val="clear" w:color="auto" w:fill="auto"/>
          </w:tcPr>
          <w:p w14:paraId="4A77B9F0" w14:textId="77777777" w:rsidR="00FE1B9C" w:rsidRDefault="00FE1B9C" w:rsidP="0070662C">
            <w:pPr>
              <w:pStyle w:val="DefenceNormal"/>
            </w:pPr>
          </w:p>
        </w:tc>
        <w:tc>
          <w:tcPr>
            <w:tcW w:w="952" w:type="dxa"/>
            <w:shd w:val="clear" w:color="auto" w:fill="auto"/>
          </w:tcPr>
          <w:p w14:paraId="6E25086C" w14:textId="77777777" w:rsidR="00FE1B9C" w:rsidRDefault="00FE1B9C" w:rsidP="0070662C">
            <w:pPr>
              <w:pStyle w:val="DefenceNormal"/>
            </w:pPr>
          </w:p>
        </w:tc>
        <w:tc>
          <w:tcPr>
            <w:tcW w:w="1137" w:type="dxa"/>
            <w:shd w:val="clear" w:color="auto" w:fill="auto"/>
          </w:tcPr>
          <w:p w14:paraId="1DC10814" w14:textId="77777777" w:rsidR="00FE1B9C" w:rsidRDefault="00FE1B9C" w:rsidP="0070662C">
            <w:pPr>
              <w:pStyle w:val="DefenceNormal"/>
            </w:pPr>
          </w:p>
        </w:tc>
        <w:tc>
          <w:tcPr>
            <w:tcW w:w="1084" w:type="dxa"/>
            <w:shd w:val="clear" w:color="auto" w:fill="auto"/>
          </w:tcPr>
          <w:p w14:paraId="115FB006" w14:textId="77777777" w:rsidR="00FE1B9C" w:rsidRDefault="00FE1B9C" w:rsidP="0070662C">
            <w:pPr>
              <w:pStyle w:val="DefenceNormal"/>
            </w:pPr>
          </w:p>
        </w:tc>
      </w:tr>
      <w:tr w:rsidR="00FE1B9C" w14:paraId="4832C10B" w14:textId="77777777" w:rsidTr="00CC095C">
        <w:trPr>
          <w:jc w:val="center"/>
        </w:trPr>
        <w:tc>
          <w:tcPr>
            <w:tcW w:w="3500" w:type="dxa"/>
            <w:shd w:val="clear" w:color="auto" w:fill="auto"/>
          </w:tcPr>
          <w:p w14:paraId="0F02CB01" w14:textId="77777777" w:rsidR="00FE1B9C" w:rsidRDefault="00FE1B9C" w:rsidP="0070662C">
            <w:pPr>
              <w:pStyle w:val="DefenceNormal"/>
              <w:ind w:left="964" w:hanging="964"/>
            </w:pPr>
            <w:r>
              <w:t>(x)</w:t>
            </w:r>
            <w:r>
              <w:tab/>
              <w:t>"As-Constructed" underground cabling layout</w:t>
            </w:r>
          </w:p>
        </w:tc>
        <w:tc>
          <w:tcPr>
            <w:tcW w:w="927" w:type="dxa"/>
            <w:shd w:val="clear" w:color="auto" w:fill="auto"/>
          </w:tcPr>
          <w:p w14:paraId="7932AAE5" w14:textId="77777777" w:rsidR="00FE1B9C" w:rsidRDefault="00FE1B9C" w:rsidP="0070662C">
            <w:pPr>
              <w:pStyle w:val="DefenceNormal"/>
            </w:pPr>
          </w:p>
        </w:tc>
        <w:tc>
          <w:tcPr>
            <w:tcW w:w="952" w:type="dxa"/>
            <w:shd w:val="clear" w:color="auto" w:fill="auto"/>
          </w:tcPr>
          <w:p w14:paraId="27D3029D" w14:textId="77777777" w:rsidR="00FE1B9C" w:rsidRDefault="00FE1B9C" w:rsidP="0070662C">
            <w:pPr>
              <w:pStyle w:val="DefenceNormal"/>
            </w:pPr>
          </w:p>
        </w:tc>
        <w:tc>
          <w:tcPr>
            <w:tcW w:w="1137" w:type="dxa"/>
            <w:shd w:val="clear" w:color="auto" w:fill="auto"/>
          </w:tcPr>
          <w:p w14:paraId="6517F868" w14:textId="77777777" w:rsidR="00FE1B9C" w:rsidRDefault="00FE1B9C" w:rsidP="0070662C">
            <w:pPr>
              <w:pStyle w:val="DefenceNormal"/>
            </w:pPr>
          </w:p>
        </w:tc>
        <w:tc>
          <w:tcPr>
            <w:tcW w:w="1084" w:type="dxa"/>
            <w:shd w:val="clear" w:color="auto" w:fill="auto"/>
          </w:tcPr>
          <w:p w14:paraId="63A19089" w14:textId="77777777" w:rsidR="00FE1B9C" w:rsidRDefault="00FE1B9C" w:rsidP="0070662C">
            <w:pPr>
              <w:pStyle w:val="DefenceNormal"/>
            </w:pPr>
          </w:p>
        </w:tc>
      </w:tr>
      <w:tr w:rsidR="00FE1B9C" w14:paraId="09D3C04D" w14:textId="77777777" w:rsidTr="00CC095C">
        <w:trPr>
          <w:jc w:val="center"/>
        </w:trPr>
        <w:tc>
          <w:tcPr>
            <w:tcW w:w="3500" w:type="dxa"/>
            <w:shd w:val="clear" w:color="auto" w:fill="auto"/>
          </w:tcPr>
          <w:p w14:paraId="5E24A4B3" w14:textId="77777777" w:rsidR="00FE1B9C" w:rsidRDefault="00FE1B9C" w:rsidP="0070662C">
            <w:pPr>
              <w:pStyle w:val="DefenceNormal"/>
              <w:ind w:left="964" w:hanging="964"/>
            </w:pPr>
            <w:r>
              <w:t>(xi)</w:t>
            </w:r>
            <w:r>
              <w:tab/>
              <w:t>"As-Constructed" distribution board layout</w:t>
            </w:r>
          </w:p>
        </w:tc>
        <w:tc>
          <w:tcPr>
            <w:tcW w:w="927" w:type="dxa"/>
            <w:shd w:val="clear" w:color="auto" w:fill="auto"/>
          </w:tcPr>
          <w:p w14:paraId="3ECF61D6" w14:textId="77777777" w:rsidR="00FE1B9C" w:rsidRDefault="00FE1B9C" w:rsidP="0070662C">
            <w:pPr>
              <w:pStyle w:val="DefenceNormal"/>
            </w:pPr>
          </w:p>
        </w:tc>
        <w:tc>
          <w:tcPr>
            <w:tcW w:w="952" w:type="dxa"/>
            <w:shd w:val="clear" w:color="auto" w:fill="auto"/>
          </w:tcPr>
          <w:p w14:paraId="34E91D6B" w14:textId="77777777" w:rsidR="00FE1B9C" w:rsidRDefault="00FE1B9C" w:rsidP="0070662C">
            <w:pPr>
              <w:pStyle w:val="DefenceNormal"/>
            </w:pPr>
          </w:p>
        </w:tc>
        <w:tc>
          <w:tcPr>
            <w:tcW w:w="1137" w:type="dxa"/>
            <w:shd w:val="clear" w:color="auto" w:fill="auto"/>
          </w:tcPr>
          <w:p w14:paraId="6E1A6111" w14:textId="77777777" w:rsidR="00FE1B9C" w:rsidRDefault="00FE1B9C" w:rsidP="0070662C">
            <w:pPr>
              <w:pStyle w:val="DefenceNormal"/>
            </w:pPr>
          </w:p>
        </w:tc>
        <w:tc>
          <w:tcPr>
            <w:tcW w:w="1084" w:type="dxa"/>
            <w:shd w:val="clear" w:color="auto" w:fill="auto"/>
          </w:tcPr>
          <w:p w14:paraId="050AC928" w14:textId="77777777" w:rsidR="00FE1B9C" w:rsidRDefault="00FE1B9C" w:rsidP="0070662C">
            <w:pPr>
              <w:pStyle w:val="DefenceNormal"/>
            </w:pPr>
          </w:p>
        </w:tc>
      </w:tr>
      <w:tr w:rsidR="00FE1B9C" w14:paraId="704B7A76" w14:textId="77777777" w:rsidTr="00CC095C">
        <w:trPr>
          <w:jc w:val="center"/>
        </w:trPr>
        <w:tc>
          <w:tcPr>
            <w:tcW w:w="3500" w:type="dxa"/>
            <w:shd w:val="clear" w:color="auto" w:fill="auto"/>
          </w:tcPr>
          <w:p w14:paraId="1B85095D" w14:textId="77777777" w:rsidR="00FE1B9C" w:rsidRDefault="00FE1B9C" w:rsidP="0070662C">
            <w:pPr>
              <w:pStyle w:val="DefenceNormal"/>
              <w:ind w:left="964" w:hanging="964"/>
            </w:pPr>
            <w:r>
              <w:t>(xii)</w:t>
            </w:r>
            <w:r>
              <w:tab/>
              <w:t>"As-Constructed" distribution board circuit index</w:t>
            </w:r>
          </w:p>
        </w:tc>
        <w:tc>
          <w:tcPr>
            <w:tcW w:w="927" w:type="dxa"/>
            <w:shd w:val="clear" w:color="auto" w:fill="auto"/>
          </w:tcPr>
          <w:p w14:paraId="59C501E3" w14:textId="77777777" w:rsidR="00FE1B9C" w:rsidRDefault="00FE1B9C" w:rsidP="0070662C">
            <w:pPr>
              <w:pStyle w:val="DefenceNormal"/>
            </w:pPr>
          </w:p>
        </w:tc>
        <w:tc>
          <w:tcPr>
            <w:tcW w:w="952" w:type="dxa"/>
            <w:shd w:val="clear" w:color="auto" w:fill="auto"/>
          </w:tcPr>
          <w:p w14:paraId="75E637C7" w14:textId="77777777" w:rsidR="00FE1B9C" w:rsidRDefault="00FE1B9C" w:rsidP="0070662C">
            <w:pPr>
              <w:pStyle w:val="DefenceNormal"/>
            </w:pPr>
          </w:p>
        </w:tc>
        <w:tc>
          <w:tcPr>
            <w:tcW w:w="1137" w:type="dxa"/>
            <w:shd w:val="clear" w:color="auto" w:fill="auto"/>
          </w:tcPr>
          <w:p w14:paraId="1BF6D717" w14:textId="77777777" w:rsidR="00FE1B9C" w:rsidRDefault="00FE1B9C" w:rsidP="0070662C">
            <w:pPr>
              <w:pStyle w:val="DefenceNormal"/>
            </w:pPr>
          </w:p>
        </w:tc>
        <w:tc>
          <w:tcPr>
            <w:tcW w:w="1084" w:type="dxa"/>
            <w:shd w:val="clear" w:color="auto" w:fill="auto"/>
          </w:tcPr>
          <w:p w14:paraId="67A64254" w14:textId="77777777" w:rsidR="00FE1B9C" w:rsidRDefault="00FE1B9C" w:rsidP="0070662C">
            <w:pPr>
              <w:pStyle w:val="DefenceNormal"/>
            </w:pPr>
          </w:p>
        </w:tc>
      </w:tr>
      <w:tr w:rsidR="00FE1B9C" w14:paraId="13EF93B6" w14:textId="77777777" w:rsidTr="00CC095C">
        <w:trPr>
          <w:jc w:val="center"/>
        </w:trPr>
        <w:tc>
          <w:tcPr>
            <w:tcW w:w="3500" w:type="dxa"/>
            <w:shd w:val="clear" w:color="auto" w:fill="auto"/>
          </w:tcPr>
          <w:p w14:paraId="1AA5FAEE" w14:textId="77777777" w:rsidR="00FE1B9C" w:rsidRDefault="00FE1B9C" w:rsidP="0070662C">
            <w:pPr>
              <w:pStyle w:val="DefenceNormal"/>
              <w:ind w:left="964" w:hanging="964"/>
            </w:pPr>
            <w:r>
              <w:t>(xiii)</w:t>
            </w:r>
            <w:r>
              <w:tab/>
              <w:t>"As-Constructed" sub mains cabling layout</w:t>
            </w:r>
          </w:p>
        </w:tc>
        <w:tc>
          <w:tcPr>
            <w:tcW w:w="927" w:type="dxa"/>
            <w:shd w:val="clear" w:color="auto" w:fill="auto"/>
          </w:tcPr>
          <w:p w14:paraId="6C982BE3" w14:textId="77777777" w:rsidR="00FE1B9C" w:rsidRDefault="00FE1B9C" w:rsidP="0070662C">
            <w:pPr>
              <w:pStyle w:val="DefenceNormal"/>
            </w:pPr>
          </w:p>
        </w:tc>
        <w:tc>
          <w:tcPr>
            <w:tcW w:w="952" w:type="dxa"/>
            <w:shd w:val="clear" w:color="auto" w:fill="auto"/>
          </w:tcPr>
          <w:p w14:paraId="24D8A2D8" w14:textId="77777777" w:rsidR="00FE1B9C" w:rsidRDefault="00FE1B9C" w:rsidP="0070662C">
            <w:pPr>
              <w:pStyle w:val="DefenceNormal"/>
            </w:pPr>
          </w:p>
        </w:tc>
        <w:tc>
          <w:tcPr>
            <w:tcW w:w="1137" w:type="dxa"/>
            <w:shd w:val="clear" w:color="auto" w:fill="auto"/>
          </w:tcPr>
          <w:p w14:paraId="25EC0A38" w14:textId="77777777" w:rsidR="00FE1B9C" w:rsidRDefault="00FE1B9C" w:rsidP="0070662C">
            <w:pPr>
              <w:pStyle w:val="DefenceNormal"/>
            </w:pPr>
          </w:p>
        </w:tc>
        <w:tc>
          <w:tcPr>
            <w:tcW w:w="1084" w:type="dxa"/>
            <w:shd w:val="clear" w:color="auto" w:fill="auto"/>
          </w:tcPr>
          <w:p w14:paraId="6B50C056" w14:textId="77777777" w:rsidR="00FE1B9C" w:rsidRDefault="00FE1B9C" w:rsidP="0070662C">
            <w:pPr>
              <w:pStyle w:val="DefenceNormal"/>
            </w:pPr>
          </w:p>
        </w:tc>
      </w:tr>
      <w:tr w:rsidR="00FE1B9C" w14:paraId="66A140D9" w14:textId="77777777" w:rsidTr="00CC095C">
        <w:trPr>
          <w:jc w:val="center"/>
        </w:trPr>
        <w:tc>
          <w:tcPr>
            <w:tcW w:w="3500" w:type="dxa"/>
            <w:shd w:val="clear" w:color="auto" w:fill="auto"/>
          </w:tcPr>
          <w:p w14:paraId="69027951" w14:textId="77777777" w:rsidR="00FE1B9C" w:rsidRDefault="00FE1B9C" w:rsidP="0070662C">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1EF50E37" w14:textId="77777777" w:rsidR="00FE1B9C" w:rsidRDefault="00FE1B9C" w:rsidP="0070662C">
            <w:pPr>
              <w:pStyle w:val="DefenceNormal"/>
            </w:pPr>
          </w:p>
        </w:tc>
        <w:tc>
          <w:tcPr>
            <w:tcW w:w="952" w:type="dxa"/>
            <w:shd w:val="clear" w:color="auto" w:fill="auto"/>
          </w:tcPr>
          <w:p w14:paraId="3A2F1C23" w14:textId="77777777" w:rsidR="00FE1B9C" w:rsidRDefault="00FE1B9C" w:rsidP="0070662C">
            <w:pPr>
              <w:pStyle w:val="DefenceNormal"/>
            </w:pPr>
          </w:p>
        </w:tc>
        <w:tc>
          <w:tcPr>
            <w:tcW w:w="1137" w:type="dxa"/>
            <w:shd w:val="clear" w:color="auto" w:fill="auto"/>
          </w:tcPr>
          <w:p w14:paraId="3C57417B" w14:textId="77777777" w:rsidR="00FE1B9C" w:rsidRDefault="00FE1B9C" w:rsidP="0070662C">
            <w:pPr>
              <w:pStyle w:val="DefenceNormal"/>
            </w:pPr>
          </w:p>
        </w:tc>
        <w:tc>
          <w:tcPr>
            <w:tcW w:w="1084" w:type="dxa"/>
            <w:shd w:val="clear" w:color="auto" w:fill="auto"/>
          </w:tcPr>
          <w:p w14:paraId="7A77F28F" w14:textId="77777777" w:rsidR="00FE1B9C" w:rsidRDefault="00FE1B9C" w:rsidP="0070662C">
            <w:pPr>
              <w:pStyle w:val="DefenceNormal"/>
            </w:pPr>
          </w:p>
        </w:tc>
      </w:tr>
      <w:tr w:rsidR="00FE1B9C" w14:paraId="2341E405" w14:textId="77777777" w:rsidTr="00CC095C">
        <w:trPr>
          <w:jc w:val="center"/>
        </w:trPr>
        <w:tc>
          <w:tcPr>
            <w:tcW w:w="3500" w:type="dxa"/>
            <w:shd w:val="clear" w:color="auto" w:fill="auto"/>
          </w:tcPr>
          <w:p w14:paraId="5341AA0F" w14:textId="77777777" w:rsidR="00FE1B9C" w:rsidRDefault="00FE1B9C" w:rsidP="007230D3">
            <w:pPr>
              <w:pStyle w:val="DefenceNormal"/>
              <w:keepNext/>
              <w:keepLines/>
              <w:ind w:left="964" w:hanging="964"/>
              <w:rPr>
                <w:i/>
              </w:rPr>
            </w:pPr>
            <w:r>
              <w:lastRenderedPageBreak/>
              <w:t>(xv)</w:t>
            </w:r>
            <w:r>
              <w:tab/>
            </w:r>
            <w:r>
              <w:rPr>
                <w:b/>
                <w:i/>
              </w:rPr>
              <w:t>[INSERT OTHER "AS-CONSTRUCTED" DOCUMENTS REQUIRED.  THE ABOVE LIST IS BY WAY OF EXAMPLE ONLY.]</w:t>
            </w:r>
          </w:p>
        </w:tc>
        <w:tc>
          <w:tcPr>
            <w:tcW w:w="927" w:type="dxa"/>
            <w:shd w:val="clear" w:color="auto" w:fill="auto"/>
          </w:tcPr>
          <w:p w14:paraId="1925EA80" w14:textId="77777777" w:rsidR="00FE1B9C" w:rsidRDefault="00FE1B9C" w:rsidP="0070662C">
            <w:pPr>
              <w:pStyle w:val="DefenceNormal"/>
            </w:pPr>
          </w:p>
        </w:tc>
        <w:tc>
          <w:tcPr>
            <w:tcW w:w="952" w:type="dxa"/>
            <w:shd w:val="clear" w:color="auto" w:fill="auto"/>
          </w:tcPr>
          <w:p w14:paraId="5EA1FD4D" w14:textId="77777777" w:rsidR="00FE1B9C" w:rsidRDefault="00FE1B9C" w:rsidP="0070662C">
            <w:pPr>
              <w:pStyle w:val="DefenceNormal"/>
            </w:pPr>
          </w:p>
        </w:tc>
        <w:tc>
          <w:tcPr>
            <w:tcW w:w="1137" w:type="dxa"/>
            <w:shd w:val="clear" w:color="auto" w:fill="auto"/>
          </w:tcPr>
          <w:p w14:paraId="077F53C9" w14:textId="77777777" w:rsidR="00FE1B9C" w:rsidRDefault="00FE1B9C" w:rsidP="0070662C">
            <w:pPr>
              <w:pStyle w:val="DefenceNormal"/>
            </w:pPr>
          </w:p>
        </w:tc>
        <w:tc>
          <w:tcPr>
            <w:tcW w:w="1084" w:type="dxa"/>
            <w:shd w:val="clear" w:color="auto" w:fill="auto"/>
          </w:tcPr>
          <w:p w14:paraId="3ABDED35" w14:textId="77777777" w:rsidR="00FE1B9C" w:rsidRDefault="00FE1B9C" w:rsidP="0070662C">
            <w:pPr>
              <w:pStyle w:val="DefenceNormal"/>
            </w:pPr>
          </w:p>
        </w:tc>
      </w:tr>
    </w:tbl>
    <w:p w14:paraId="31D55E85" w14:textId="5C735478" w:rsidR="00FE1B9C" w:rsidRDefault="00FE1B9C" w:rsidP="007230D3">
      <w:pPr>
        <w:pStyle w:val="DefenceHeadingNoTOC3"/>
        <w:spacing w:before="120"/>
      </w:pPr>
      <w:r>
        <w:t xml:space="preserve">without limiting paragraph </w:t>
      </w:r>
      <w:r>
        <w:fldChar w:fldCharType="begin"/>
      </w:r>
      <w:r>
        <w:instrText xml:space="preserve"> REF _Ref121217381 \n \h  \* MERGEFORMAT </w:instrText>
      </w:r>
      <w:r>
        <w:fldChar w:fldCharType="separate"/>
      </w:r>
      <w:r w:rsidR="00214954">
        <w:t>(a)</w:t>
      </w:r>
      <w:r>
        <w:fldChar w:fldCharType="end"/>
      </w:r>
      <w:r>
        <w:t xml:space="preserve">, ensure that the </w:t>
      </w:r>
      <w:r w:rsidR="004723F4">
        <w:t xml:space="preserve">draft </w:t>
      </w:r>
      <w:r>
        <w:t>"As-Constructed" drawings and documents:</w:t>
      </w:r>
    </w:p>
    <w:p w14:paraId="6197F1D3" w14:textId="77777777" w:rsidR="00FE1B9C" w:rsidRDefault="00FE1B9C" w:rsidP="00FE1B9C">
      <w:pPr>
        <w:pStyle w:val="DefenceHeadingNoTOC4"/>
      </w:pPr>
      <w:r>
        <w:t xml:space="preserve">are prepared generally in accordance with the requirements of the </w:t>
      </w:r>
      <w:r w:rsidRPr="0011424A">
        <w:t>Contract</w:t>
      </w:r>
      <w:r>
        <w:t>; and</w:t>
      </w:r>
    </w:p>
    <w:p w14:paraId="1D251FDE" w14:textId="77777777" w:rsidR="00FE1B9C" w:rsidRDefault="00FE1B9C" w:rsidP="00FE1B9C">
      <w:pPr>
        <w:pStyle w:val="DefenceHeadingNoTOC4"/>
      </w:pPr>
      <w:r>
        <w:t>have the words "As-Constructed" printed in the following locations:</w:t>
      </w:r>
    </w:p>
    <w:p w14:paraId="344456EC" w14:textId="77777777" w:rsidR="00FE1B9C" w:rsidRDefault="00FE1B9C" w:rsidP="00FE1B9C">
      <w:pPr>
        <w:pStyle w:val="DefenceHeadingNoTOC5"/>
      </w:pPr>
      <w:r>
        <w:t>if a document, immediately above the title and reference; and</w:t>
      </w:r>
    </w:p>
    <w:p w14:paraId="3CC77C51" w14:textId="77777777" w:rsidR="00FE1B9C" w:rsidRDefault="00FE1B9C" w:rsidP="00FE1B9C">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BF90E6F" w14:textId="77777777" w:rsidR="00FE1B9C" w:rsidRDefault="00FE1B9C" w:rsidP="00FE1B9C">
      <w:pPr>
        <w:pStyle w:val="DefenceHeadingNoTOC3"/>
      </w:pPr>
      <w:r>
        <w:t xml:space="preserve">provide to the </w:t>
      </w:r>
      <w:r w:rsidRPr="0011424A">
        <w:t>Contract Administrator</w:t>
      </w:r>
      <w:r>
        <w:t xml:space="preserve"> a comprehensive </w:t>
      </w:r>
      <w:r w:rsidR="004723F4">
        <w:t xml:space="preserve">draft </w:t>
      </w:r>
      <w:r>
        <w:t xml:space="preserve">document and drawing index setting out all documents and drawings prepared by the </w:t>
      </w:r>
      <w:r w:rsidRPr="0011424A">
        <w:t>Contractor</w:t>
      </w:r>
      <w:r>
        <w:t xml:space="preserve"> and by its subcontractors.</w:t>
      </w:r>
    </w:p>
    <w:p w14:paraId="2CAB9E74" w14:textId="77777777" w:rsidR="00FE1B9C" w:rsidRDefault="00FE1B9C" w:rsidP="00FE1B9C">
      <w:pPr>
        <w:pStyle w:val="DefenceHeadingNoTOC1"/>
      </w:pPr>
      <w:r>
        <w:t>Warranties</w:t>
      </w:r>
    </w:p>
    <w:p w14:paraId="4EEA91B8" w14:textId="090103E1" w:rsidR="00FE1B9C" w:rsidRDefault="00FE1B9C" w:rsidP="00FE1B9C">
      <w:pPr>
        <w:pStyle w:val="DefenceHeadingNoTOC3"/>
      </w:pPr>
      <w:r>
        <w:t>Without limiting the definition of "</w:t>
      </w:r>
      <w:r w:rsidRPr="0011424A">
        <w:t>Completion</w:t>
      </w:r>
      <w:r>
        <w:t xml:space="preserve">" in clause </w:t>
      </w:r>
      <w:r>
        <w:fldChar w:fldCharType="begin"/>
      </w:r>
      <w:r>
        <w:instrText xml:space="preserve"> REF _Ref71631976 \r \h </w:instrText>
      </w:r>
      <w:r>
        <w:fldChar w:fldCharType="separate"/>
      </w:r>
      <w:r w:rsidR="00214954">
        <w:t>1.1</w:t>
      </w:r>
      <w:r>
        <w:fldChar w:fldCharType="end"/>
      </w:r>
      <w:r>
        <w:t xml:space="preserve"> and</w:t>
      </w:r>
      <w:r w:rsidR="00F15C38">
        <w:t xml:space="preserve"> clause</w:t>
      </w:r>
      <w:r>
        <w:t xml:space="preserve"> </w:t>
      </w:r>
      <w:r>
        <w:fldChar w:fldCharType="begin"/>
      </w:r>
      <w:r>
        <w:instrText xml:space="preserve"> REF _Ref71639655 \r \h </w:instrText>
      </w:r>
      <w:r>
        <w:fldChar w:fldCharType="separate"/>
      </w:r>
      <w:r w:rsidR="00214954">
        <w:t>8.6</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A564BF">
        <w:t>Stage</w:t>
      </w:r>
      <w:r>
        <w:t xml:space="preserve">, provide the </w:t>
      </w:r>
      <w:r w:rsidRPr="0011424A">
        <w:t>Contract Administrator</w:t>
      </w:r>
      <w:r>
        <w:t xml:space="preser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59"/>
      </w:tblGrid>
      <w:tr w:rsidR="00FE1B9C" w14:paraId="297F8181" w14:textId="77777777" w:rsidTr="004723F4">
        <w:trPr>
          <w:tblHeader/>
        </w:trPr>
        <w:tc>
          <w:tcPr>
            <w:tcW w:w="3677" w:type="dxa"/>
            <w:shd w:val="clear" w:color="auto" w:fill="auto"/>
          </w:tcPr>
          <w:p w14:paraId="17E527EC" w14:textId="77777777" w:rsidR="00FE1B9C" w:rsidRDefault="00FE1B9C" w:rsidP="0070662C">
            <w:pPr>
              <w:pStyle w:val="DefenceNormal"/>
            </w:pPr>
            <w:r>
              <w:rPr>
                <w:b/>
              </w:rPr>
              <w:t>Description</w:t>
            </w:r>
          </w:p>
        </w:tc>
        <w:tc>
          <w:tcPr>
            <w:tcW w:w="3659" w:type="dxa"/>
            <w:shd w:val="clear" w:color="auto" w:fill="auto"/>
          </w:tcPr>
          <w:p w14:paraId="4D3947AC" w14:textId="77777777" w:rsidR="00FE1B9C" w:rsidRDefault="00AC7ED7" w:rsidP="0070662C">
            <w:pPr>
              <w:pStyle w:val="DefenceNormal"/>
            </w:pPr>
            <w:r>
              <w:rPr>
                <w:b/>
              </w:rPr>
              <w:t xml:space="preserve">Minimum </w:t>
            </w:r>
            <w:r w:rsidR="00FE1B9C">
              <w:rPr>
                <w:b/>
              </w:rPr>
              <w:t>Warranty Period</w:t>
            </w:r>
          </w:p>
        </w:tc>
      </w:tr>
      <w:tr w:rsidR="00FE1B9C" w14:paraId="5B28E83D" w14:textId="77777777" w:rsidTr="004723F4">
        <w:tc>
          <w:tcPr>
            <w:tcW w:w="3677" w:type="dxa"/>
            <w:shd w:val="clear" w:color="auto" w:fill="auto"/>
          </w:tcPr>
          <w:p w14:paraId="1B97FA8C" w14:textId="77777777" w:rsidR="00FE1B9C" w:rsidRDefault="00FE1B9C" w:rsidP="0070662C">
            <w:pPr>
              <w:pStyle w:val="DefenceNormal"/>
            </w:pPr>
            <w:r>
              <w:t>Mechanical Services</w:t>
            </w:r>
          </w:p>
        </w:tc>
        <w:tc>
          <w:tcPr>
            <w:tcW w:w="3659" w:type="dxa"/>
            <w:shd w:val="clear" w:color="auto" w:fill="auto"/>
          </w:tcPr>
          <w:p w14:paraId="307387AE" w14:textId="77777777" w:rsidR="00FE1B9C" w:rsidRDefault="00765038" w:rsidP="0070662C">
            <w:pPr>
              <w:pStyle w:val="DefenceNormal"/>
            </w:pPr>
            <w:r>
              <w:t xml:space="preserve"> [To be inserted following selection of the successful Tenderer]</w:t>
            </w:r>
          </w:p>
        </w:tc>
      </w:tr>
      <w:tr w:rsidR="00FE1B9C" w14:paraId="76952111" w14:textId="77777777" w:rsidTr="004723F4">
        <w:tc>
          <w:tcPr>
            <w:tcW w:w="3677" w:type="dxa"/>
            <w:shd w:val="clear" w:color="auto" w:fill="auto"/>
          </w:tcPr>
          <w:p w14:paraId="4B6257AF" w14:textId="77777777" w:rsidR="00FE1B9C" w:rsidRDefault="00FE1B9C" w:rsidP="0070662C">
            <w:pPr>
              <w:pStyle w:val="DefenceNormal"/>
            </w:pPr>
            <w:r>
              <w:t>Electrical Services</w:t>
            </w:r>
          </w:p>
        </w:tc>
        <w:tc>
          <w:tcPr>
            <w:tcW w:w="3659" w:type="dxa"/>
            <w:shd w:val="clear" w:color="auto" w:fill="auto"/>
          </w:tcPr>
          <w:p w14:paraId="16CAA127" w14:textId="77777777" w:rsidR="00FE1B9C" w:rsidRDefault="004723F4" w:rsidP="0070662C">
            <w:pPr>
              <w:pStyle w:val="DefenceNormal"/>
            </w:pPr>
            <w:r>
              <w:t>[To be inserted following selection of the successful Tenderer]</w:t>
            </w:r>
          </w:p>
        </w:tc>
      </w:tr>
      <w:tr w:rsidR="00FE1B9C" w14:paraId="250470ED" w14:textId="77777777" w:rsidTr="004723F4">
        <w:tc>
          <w:tcPr>
            <w:tcW w:w="3677" w:type="dxa"/>
            <w:shd w:val="clear" w:color="auto" w:fill="auto"/>
          </w:tcPr>
          <w:p w14:paraId="52228974" w14:textId="77777777" w:rsidR="00FE1B9C" w:rsidRDefault="00FE1B9C" w:rsidP="0070662C">
            <w:pPr>
              <w:pStyle w:val="DefenceNormal"/>
            </w:pPr>
            <w:r>
              <w:t>Fire Services</w:t>
            </w:r>
          </w:p>
        </w:tc>
        <w:tc>
          <w:tcPr>
            <w:tcW w:w="3659" w:type="dxa"/>
            <w:shd w:val="clear" w:color="auto" w:fill="auto"/>
          </w:tcPr>
          <w:p w14:paraId="11FFFFC9" w14:textId="77777777" w:rsidR="00FE1B9C" w:rsidRDefault="004723F4" w:rsidP="0070662C">
            <w:pPr>
              <w:pStyle w:val="DefenceNormal"/>
            </w:pPr>
            <w:r>
              <w:t>[To be inserted following selection of the successful Tenderer]</w:t>
            </w:r>
          </w:p>
        </w:tc>
      </w:tr>
      <w:tr w:rsidR="00FE1B9C" w14:paraId="0D8CA2B7" w14:textId="77777777" w:rsidTr="004723F4">
        <w:tc>
          <w:tcPr>
            <w:tcW w:w="3677" w:type="dxa"/>
            <w:shd w:val="clear" w:color="auto" w:fill="auto"/>
          </w:tcPr>
          <w:p w14:paraId="366D02B3" w14:textId="77777777" w:rsidR="00FE1B9C" w:rsidRDefault="00FE1B9C" w:rsidP="0070662C">
            <w:pPr>
              <w:pStyle w:val="DefenceNormal"/>
            </w:pPr>
            <w:r>
              <w:t>Security</w:t>
            </w:r>
          </w:p>
        </w:tc>
        <w:tc>
          <w:tcPr>
            <w:tcW w:w="3659" w:type="dxa"/>
            <w:shd w:val="clear" w:color="auto" w:fill="auto"/>
          </w:tcPr>
          <w:p w14:paraId="0F0D5543" w14:textId="77777777" w:rsidR="00FE1B9C" w:rsidRDefault="004723F4" w:rsidP="0070662C">
            <w:pPr>
              <w:pStyle w:val="DefenceNormal"/>
            </w:pPr>
            <w:r>
              <w:t>[To be inserted following selection of the successful Tenderer]</w:t>
            </w:r>
          </w:p>
        </w:tc>
      </w:tr>
      <w:tr w:rsidR="00FE1B9C" w14:paraId="53C2E83A" w14:textId="77777777" w:rsidTr="004723F4">
        <w:tc>
          <w:tcPr>
            <w:tcW w:w="3677" w:type="dxa"/>
            <w:shd w:val="clear" w:color="auto" w:fill="auto"/>
          </w:tcPr>
          <w:p w14:paraId="674B02DF" w14:textId="77777777" w:rsidR="00FE1B9C" w:rsidRDefault="00FE1B9C" w:rsidP="0070662C">
            <w:pPr>
              <w:pStyle w:val="DefenceNormal"/>
            </w:pPr>
            <w:r>
              <w:t>Plumbing</w:t>
            </w:r>
          </w:p>
        </w:tc>
        <w:tc>
          <w:tcPr>
            <w:tcW w:w="3659" w:type="dxa"/>
            <w:shd w:val="clear" w:color="auto" w:fill="auto"/>
          </w:tcPr>
          <w:p w14:paraId="43BA0E49" w14:textId="77777777" w:rsidR="00FE1B9C" w:rsidRDefault="004723F4" w:rsidP="0070662C">
            <w:pPr>
              <w:pStyle w:val="DefenceNormal"/>
            </w:pPr>
            <w:r>
              <w:t>[To be inserted following selection of the successful Tenderer]</w:t>
            </w:r>
          </w:p>
        </w:tc>
      </w:tr>
      <w:tr w:rsidR="00FE1B9C" w14:paraId="4E6462D6" w14:textId="77777777" w:rsidTr="004723F4">
        <w:tc>
          <w:tcPr>
            <w:tcW w:w="3677" w:type="dxa"/>
            <w:shd w:val="clear" w:color="auto" w:fill="auto"/>
          </w:tcPr>
          <w:p w14:paraId="7753CD83" w14:textId="77777777" w:rsidR="00FE1B9C" w:rsidRDefault="00FE1B9C" w:rsidP="0070662C">
            <w:pPr>
              <w:pStyle w:val="DefenceNormal"/>
            </w:pPr>
            <w:r>
              <w:t>Drainage</w:t>
            </w:r>
          </w:p>
        </w:tc>
        <w:tc>
          <w:tcPr>
            <w:tcW w:w="3659" w:type="dxa"/>
            <w:shd w:val="clear" w:color="auto" w:fill="auto"/>
          </w:tcPr>
          <w:p w14:paraId="65000FA0" w14:textId="77777777" w:rsidR="00FE1B9C" w:rsidRDefault="004723F4" w:rsidP="0070662C">
            <w:pPr>
              <w:pStyle w:val="DefenceNormal"/>
            </w:pPr>
            <w:r>
              <w:t>[To be inserted following selection of the successful Tenderer]</w:t>
            </w:r>
          </w:p>
        </w:tc>
      </w:tr>
      <w:tr w:rsidR="00FE1B9C" w14:paraId="120D21EE" w14:textId="77777777" w:rsidTr="004723F4">
        <w:tc>
          <w:tcPr>
            <w:tcW w:w="3677" w:type="dxa"/>
            <w:shd w:val="clear" w:color="auto" w:fill="auto"/>
          </w:tcPr>
          <w:p w14:paraId="7C30934A" w14:textId="77777777" w:rsidR="00FE1B9C" w:rsidRDefault="00FE1B9C" w:rsidP="0070662C">
            <w:pPr>
              <w:pStyle w:val="DefenceNormal"/>
            </w:pPr>
            <w:r>
              <w:t>Hardware</w:t>
            </w:r>
          </w:p>
        </w:tc>
        <w:tc>
          <w:tcPr>
            <w:tcW w:w="3659" w:type="dxa"/>
            <w:shd w:val="clear" w:color="auto" w:fill="auto"/>
          </w:tcPr>
          <w:p w14:paraId="6E8F7F22" w14:textId="77777777" w:rsidR="00FE1B9C" w:rsidRDefault="004723F4" w:rsidP="0070662C">
            <w:pPr>
              <w:pStyle w:val="DefenceNormal"/>
            </w:pPr>
            <w:r>
              <w:t>[To be inserted following selection of the successful Tenderer]</w:t>
            </w:r>
          </w:p>
        </w:tc>
      </w:tr>
      <w:tr w:rsidR="004723F4" w14:paraId="4B5399EB" w14:textId="77777777" w:rsidTr="004723F4">
        <w:tc>
          <w:tcPr>
            <w:tcW w:w="3677" w:type="dxa"/>
            <w:shd w:val="clear" w:color="auto" w:fill="auto"/>
          </w:tcPr>
          <w:p w14:paraId="1CDB7491" w14:textId="77777777" w:rsidR="004723F4" w:rsidRDefault="004723F4" w:rsidP="004723F4">
            <w:pPr>
              <w:pStyle w:val="DefenceNormal"/>
            </w:pPr>
            <w:r>
              <w:t>Tiling</w:t>
            </w:r>
          </w:p>
        </w:tc>
        <w:tc>
          <w:tcPr>
            <w:tcW w:w="3659" w:type="dxa"/>
            <w:shd w:val="clear" w:color="auto" w:fill="auto"/>
          </w:tcPr>
          <w:p w14:paraId="2A138EA2" w14:textId="77777777" w:rsidR="004723F4" w:rsidRDefault="004723F4" w:rsidP="004723F4">
            <w:pPr>
              <w:pStyle w:val="DefenceNormal"/>
            </w:pPr>
            <w:r w:rsidRPr="007507FE">
              <w:t>[To be inserted following selection of the successful Tenderer]</w:t>
            </w:r>
          </w:p>
        </w:tc>
      </w:tr>
      <w:tr w:rsidR="004723F4" w14:paraId="22F4C732" w14:textId="77777777" w:rsidTr="004723F4">
        <w:tc>
          <w:tcPr>
            <w:tcW w:w="3677" w:type="dxa"/>
            <w:shd w:val="clear" w:color="auto" w:fill="auto"/>
          </w:tcPr>
          <w:p w14:paraId="6144A7A2" w14:textId="77777777" w:rsidR="004723F4" w:rsidRDefault="004723F4" w:rsidP="004723F4">
            <w:pPr>
              <w:pStyle w:val="DefenceNormal"/>
            </w:pPr>
            <w:r>
              <w:lastRenderedPageBreak/>
              <w:t>Painting</w:t>
            </w:r>
          </w:p>
        </w:tc>
        <w:tc>
          <w:tcPr>
            <w:tcW w:w="3659" w:type="dxa"/>
            <w:shd w:val="clear" w:color="auto" w:fill="auto"/>
          </w:tcPr>
          <w:p w14:paraId="21DFD4D6" w14:textId="77777777" w:rsidR="004723F4" w:rsidRDefault="004723F4" w:rsidP="004723F4">
            <w:pPr>
              <w:pStyle w:val="DefenceNormal"/>
            </w:pPr>
            <w:r w:rsidRPr="007507FE">
              <w:t>[To be inserted following selection of the successful Tenderer]</w:t>
            </w:r>
          </w:p>
        </w:tc>
      </w:tr>
      <w:tr w:rsidR="004723F4" w14:paraId="62447438" w14:textId="77777777" w:rsidTr="004723F4">
        <w:tc>
          <w:tcPr>
            <w:tcW w:w="3677" w:type="dxa"/>
            <w:shd w:val="clear" w:color="auto" w:fill="auto"/>
          </w:tcPr>
          <w:p w14:paraId="238A9E82" w14:textId="77777777" w:rsidR="004723F4" w:rsidRDefault="004723F4" w:rsidP="004723F4">
            <w:pPr>
              <w:pStyle w:val="DefenceNormal"/>
            </w:pPr>
            <w:r>
              <w:t>Carpet</w:t>
            </w:r>
          </w:p>
        </w:tc>
        <w:tc>
          <w:tcPr>
            <w:tcW w:w="3659" w:type="dxa"/>
            <w:shd w:val="clear" w:color="auto" w:fill="auto"/>
          </w:tcPr>
          <w:p w14:paraId="17EFB6CC" w14:textId="77777777" w:rsidR="004723F4" w:rsidRDefault="004723F4" w:rsidP="004723F4">
            <w:pPr>
              <w:pStyle w:val="DefenceNormal"/>
            </w:pPr>
            <w:r w:rsidRPr="007507FE">
              <w:t>[To be inserted following selection of the successful Tenderer]</w:t>
            </w:r>
          </w:p>
        </w:tc>
      </w:tr>
      <w:tr w:rsidR="004723F4" w14:paraId="281FEA9F" w14:textId="77777777" w:rsidTr="004723F4">
        <w:tc>
          <w:tcPr>
            <w:tcW w:w="3677" w:type="dxa"/>
            <w:shd w:val="clear" w:color="auto" w:fill="auto"/>
          </w:tcPr>
          <w:p w14:paraId="772B6673" w14:textId="77777777" w:rsidR="004723F4" w:rsidRDefault="004723F4" w:rsidP="004723F4">
            <w:pPr>
              <w:pStyle w:val="DefenceNormal"/>
            </w:pPr>
            <w:r>
              <w:t>Access Floor</w:t>
            </w:r>
          </w:p>
        </w:tc>
        <w:tc>
          <w:tcPr>
            <w:tcW w:w="3659" w:type="dxa"/>
            <w:shd w:val="clear" w:color="auto" w:fill="auto"/>
          </w:tcPr>
          <w:p w14:paraId="57064F60" w14:textId="77777777" w:rsidR="004723F4" w:rsidRDefault="004723F4" w:rsidP="004723F4">
            <w:pPr>
              <w:pStyle w:val="DefenceNormal"/>
            </w:pPr>
            <w:r w:rsidRPr="007507FE">
              <w:t>[To be inserted following selection of the successful Tenderer]</w:t>
            </w:r>
          </w:p>
        </w:tc>
      </w:tr>
      <w:tr w:rsidR="004723F4" w14:paraId="59A39476" w14:textId="77777777" w:rsidTr="004723F4">
        <w:tc>
          <w:tcPr>
            <w:tcW w:w="3677" w:type="dxa"/>
            <w:shd w:val="clear" w:color="auto" w:fill="auto"/>
          </w:tcPr>
          <w:p w14:paraId="6B7899F2" w14:textId="77777777" w:rsidR="004723F4" w:rsidRDefault="004723F4" w:rsidP="004723F4">
            <w:pPr>
              <w:pStyle w:val="DefenceNormal"/>
            </w:pPr>
            <w:r>
              <w:t>Lifts</w:t>
            </w:r>
          </w:p>
        </w:tc>
        <w:tc>
          <w:tcPr>
            <w:tcW w:w="3659" w:type="dxa"/>
            <w:shd w:val="clear" w:color="auto" w:fill="auto"/>
          </w:tcPr>
          <w:p w14:paraId="0CB6BDFF" w14:textId="77777777" w:rsidR="004723F4" w:rsidRDefault="004723F4" w:rsidP="004723F4">
            <w:pPr>
              <w:pStyle w:val="DefenceNormal"/>
            </w:pPr>
            <w:r w:rsidRPr="007507FE">
              <w:t>[To be inserted following selection of the successful Tenderer]</w:t>
            </w:r>
          </w:p>
        </w:tc>
      </w:tr>
      <w:tr w:rsidR="004723F4" w14:paraId="399266E4" w14:textId="77777777" w:rsidTr="004723F4">
        <w:tc>
          <w:tcPr>
            <w:tcW w:w="3677" w:type="dxa"/>
            <w:shd w:val="clear" w:color="auto" w:fill="auto"/>
          </w:tcPr>
          <w:p w14:paraId="73834EE0" w14:textId="77777777" w:rsidR="004723F4" w:rsidRDefault="004723F4" w:rsidP="004723F4">
            <w:pPr>
              <w:pStyle w:val="DefenceNormal"/>
            </w:pPr>
            <w:r>
              <w:t>Benches &amp; Cupboards</w:t>
            </w:r>
          </w:p>
        </w:tc>
        <w:tc>
          <w:tcPr>
            <w:tcW w:w="3659" w:type="dxa"/>
            <w:shd w:val="clear" w:color="auto" w:fill="auto"/>
          </w:tcPr>
          <w:p w14:paraId="0F75E9AE" w14:textId="77777777" w:rsidR="004723F4" w:rsidRDefault="004723F4" w:rsidP="004723F4">
            <w:pPr>
              <w:pStyle w:val="DefenceNormal"/>
            </w:pPr>
            <w:r w:rsidRPr="007507FE">
              <w:t>[To be inserted following selection of the successful Tenderer]</w:t>
            </w:r>
          </w:p>
        </w:tc>
      </w:tr>
      <w:tr w:rsidR="004723F4" w14:paraId="0926C910" w14:textId="77777777" w:rsidTr="004723F4">
        <w:tc>
          <w:tcPr>
            <w:tcW w:w="3677" w:type="dxa"/>
            <w:shd w:val="clear" w:color="auto" w:fill="auto"/>
          </w:tcPr>
          <w:p w14:paraId="408218E3" w14:textId="77777777" w:rsidR="004723F4" w:rsidRDefault="004723F4" w:rsidP="004723F4">
            <w:pPr>
              <w:pStyle w:val="DefenceNormal"/>
            </w:pPr>
            <w:r>
              <w:t>Windows &amp; Glazing</w:t>
            </w:r>
          </w:p>
        </w:tc>
        <w:tc>
          <w:tcPr>
            <w:tcW w:w="3659" w:type="dxa"/>
            <w:shd w:val="clear" w:color="auto" w:fill="auto"/>
          </w:tcPr>
          <w:p w14:paraId="5A01910F" w14:textId="77777777" w:rsidR="004723F4" w:rsidRDefault="004723F4" w:rsidP="004723F4">
            <w:pPr>
              <w:pStyle w:val="DefenceNormal"/>
            </w:pPr>
            <w:r w:rsidRPr="007507FE">
              <w:t>[To be inserted following selection of the successful Tenderer]</w:t>
            </w:r>
          </w:p>
        </w:tc>
      </w:tr>
      <w:tr w:rsidR="004723F4" w14:paraId="2FDE828D" w14:textId="77777777" w:rsidTr="004723F4">
        <w:tc>
          <w:tcPr>
            <w:tcW w:w="3677" w:type="dxa"/>
            <w:shd w:val="clear" w:color="auto" w:fill="auto"/>
          </w:tcPr>
          <w:p w14:paraId="2FFC31C5" w14:textId="77777777" w:rsidR="004723F4" w:rsidRDefault="004723F4" w:rsidP="004723F4">
            <w:pPr>
              <w:pStyle w:val="DefenceNormal"/>
            </w:pPr>
            <w:r>
              <w:t>Metal Roof &amp; Walling</w:t>
            </w:r>
          </w:p>
        </w:tc>
        <w:tc>
          <w:tcPr>
            <w:tcW w:w="3659" w:type="dxa"/>
            <w:shd w:val="clear" w:color="auto" w:fill="auto"/>
          </w:tcPr>
          <w:p w14:paraId="790E2CED" w14:textId="77777777" w:rsidR="004723F4" w:rsidRDefault="004723F4" w:rsidP="004723F4">
            <w:pPr>
              <w:pStyle w:val="DefenceNormal"/>
            </w:pPr>
            <w:r w:rsidRPr="007507FE">
              <w:t>[To be inserted following selection of the successful Tenderer]</w:t>
            </w:r>
          </w:p>
        </w:tc>
      </w:tr>
      <w:tr w:rsidR="004723F4" w14:paraId="4670B514" w14:textId="77777777" w:rsidTr="004723F4">
        <w:tc>
          <w:tcPr>
            <w:tcW w:w="3677" w:type="dxa"/>
            <w:shd w:val="clear" w:color="auto" w:fill="auto"/>
          </w:tcPr>
          <w:p w14:paraId="064317D8" w14:textId="77777777" w:rsidR="004723F4" w:rsidRDefault="004723F4" w:rsidP="004723F4">
            <w:pPr>
              <w:pStyle w:val="DefenceNormal"/>
            </w:pPr>
            <w:r>
              <w:t>Membrane Roofing &amp; Tanking</w:t>
            </w:r>
          </w:p>
        </w:tc>
        <w:tc>
          <w:tcPr>
            <w:tcW w:w="3659" w:type="dxa"/>
            <w:shd w:val="clear" w:color="auto" w:fill="auto"/>
          </w:tcPr>
          <w:p w14:paraId="56F66AEC" w14:textId="77777777" w:rsidR="004723F4" w:rsidRDefault="004723F4" w:rsidP="004723F4">
            <w:pPr>
              <w:pStyle w:val="DefenceNormal"/>
            </w:pPr>
            <w:r w:rsidRPr="007507FE">
              <w:t>[To be inserted following selection of the successful Tenderer]</w:t>
            </w:r>
          </w:p>
        </w:tc>
      </w:tr>
      <w:tr w:rsidR="004723F4" w14:paraId="59A1E761" w14:textId="77777777" w:rsidTr="004723F4">
        <w:tc>
          <w:tcPr>
            <w:tcW w:w="3677" w:type="dxa"/>
            <w:shd w:val="clear" w:color="auto" w:fill="auto"/>
          </w:tcPr>
          <w:p w14:paraId="6CDF95D5" w14:textId="77777777" w:rsidR="004723F4" w:rsidRDefault="004723F4" w:rsidP="004723F4">
            <w:pPr>
              <w:pStyle w:val="DefenceNormal"/>
            </w:pPr>
            <w:r>
              <w:t>External Coating Systems</w:t>
            </w:r>
          </w:p>
        </w:tc>
        <w:tc>
          <w:tcPr>
            <w:tcW w:w="3659" w:type="dxa"/>
            <w:shd w:val="clear" w:color="auto" w:fill="auto"/>
          </w:tcPr>
          <w:p w14:paraId="5883F6DA" w14:textId="77777777" w:rsidR="004723F4" w:rsidRDefault="004723F4" w:rsidP="004723F4">
            <w:pPr>
              <w:pStyle w:val="DefenceNormal"/>
            </w:pPr>
            <w:r w:rsidRPr="007507FE">
              <w:t>[To be inserted following selection of the successful Tenderer]</w:t>
            </w:r>
          </w:p>
        </w:tc>
      </w:tr>
      <w:tr w:rsidR="004723F4" w14:paraId="5B6ADE89" w14:textId="77777777" w:rsidTr="004723F4">
        <w:tc>
          <w:tcPr>
            <w:tcW w:w="3677" w:type="dxa"/>
            <w:shd w:val="clear" w:color="auto" w:fill="auto"/>
          </w:tcPr>
          <w:p w14:paraId="33365A71" w14:textId="77777777" w:rsidR="004723F4" w:rsidRDefault="004723F4" w:rsidP="004723F4">
            <w:pPr>
              <w:pStyle w:val="DefenceNormal"/>
            </w:pPr>
            <w:r>
              <w:t>Sun Control Louvres</w:t>
            </w:r>
          </w:p>
        </w:tc>
        <w:tc>
          <w:tcPr>
            <w:tcW w:w="3659" w:type="dxa"/>
            <w:shd w:val="clear" w:color="auto" w:fill="auto"/>
          </w:tcPr>
          <w:p w14:paraId="47387199" w14:textId="77777777" w:rsidR="004723F4" w:rsidRDefault="004723F4" w:rsidP="004723F4">
            <w:pPr>
              <w:pStyle w:val="DefenceNormal"/>
            </w:pPr>
            <w:r w:rsidRPr="007507FE">
              <w:t>[To be inserted following selection of the successful Tenderer]</w:t>
            </w:r>
          </w:p>
        </w:tc>
      </w:tr>
      <w:tr w:rsidR="004723F4" w14:paraId="777A0D14" w14:textId="77777777" w:rsidTr="004723F4">
        <w:tc>
          <w:tcPr>
            <w:tcW w:w="3677" w:type="dxa"/>
            <w:shd w:val="clear" w:color="auto" w:fill="auto"/>
          </w:tcPr>
          <w:p w14:paraId="2DE81373" w14:textId="77777777" w:rsidR="004723F4" w:rsidRDefault="004723F4" w:rsidP="004723F4">
            <w:pPr>
              <w:pStyle w:val="DefenceNormal"/>
            </w:pPr>
            <w:r>
              <w:t>Toilet Partitions</w:t>
            </w:r>
          </w:p>
        </w:tc>
        <w:tc>
          <w:tcPr>
            <w:tcW w:w="3659" w:type="dxa"/>
            <w:shd w:val="clear" w:color="auto" w:fill="auto"/>
          </w:tcPr>
          <w:p w14:paraId="3B3EE8E9" w14:textId="77777777" w:rsidR="004723F4" w:rsidRDefault="004723F4" w:rsidP="004723F4">
            <w:pPr>
              <w:pStyle w:val="DefenceNormal"/>
            </w:pPr>
            <w:r w:rsidRPr="007507FE">
              <w:t>[To be inserted following selection of the successful Tenderer]</w:t>
            </w:r>
          </w:p>
        </w:tc>
      </w:tr>
      <w:tr w:rsidR="004723F4" w14:paraId="39EC9B63" w14:textId="77777777" w:rsidTr="004723F4">
        <w:tc>
          <w:tcPr>
            <w:tcW w:w="3677" w:type="dxa"/>
            <w:shd w:val="clear" w:color="auto" w:fill="auto"/>
          </w:tcPr>
          <w:p w14:paraId="2054C1B0" w14:textId="77777777" w:rsidR="004723F4" w:rsidRDefault="004723F4" w:rsidP="004723F4">
            <w:pPr>
              <w:pStyle w:val="DefenceNormal"/>
            </w:pPr>
            <w:r>
              <w:t>Partitions</w:t>
            </w:r>
          </w:p>
        </w:tc>
        <w:tc>
          <w:tcPr>
            <w:tcW w:w="3659" w:type="dxa"/>
            <w:shd w:val="clear" w:color="auto" w:fill="auto"/>
          </w:tcPr>
          <w:p w14:paraId="6E973581" w14:textId="77777777" w:rsidR="004723F4" w:rsidRDefault="004723F4" w:rsidP="004723F4">
            <w:pPr>
              <w:pStyle w:val="DefenceNormal"/>
            </w:pPr>
            <w:r w:rsidRPr="007507FE">
              <w:t>[To be inserted following selection of the successful Tenderer]</w:t>
            </w:r>
          </w:p>
        </w:tc>
      </w:tr>
      <w:tr w:rsidR="004723F4" w14:paraId="0FC3841D" w14:textId="77777777" w:rsidTr="004723F4">
        <w:tc>
          <w:tcPr>
            <w:tcW w:w="3677" w:type="dxa"/>
            <w:shd w:val="clear" w:color="auto" w:fill="auto"/>
          </w:tcPr>
          <w:p w14:paraId="4511F2D1" w14:textId="77777777" w:rsidR="004723F4" w:rsidRDefault="004723F4" w:rsidP="004723F4">
            <w:pPr>
              <w:pStyle w:val="DefenceNormal"/>
            </w:pPr>
            <w:r>
              <w:t>Resilient finishes, e.g. Vinyl</w:t>
            </w:r>
          </w:p>
        </w:tc>
        <w:tc>
          <w:tcPr>
            <w:tcW w:w="3659" w:type="dxa"/>
            <w:shd w:val="clear" w:color="auto" w:fill="auto"/>
          </w:tcPr>
          <w:p w14:paraId="5C9D0B33" w14:textId="77777777" w:rsidR="004723F4" w:rsidRDefault="004723F4" w:rsidP="004723F4">
            <w:pPr>
              <w:pStyle w:val="DefenceNormal"/>
            </w:pPr>
            <w:r w:rsidRPr="007507FE">
              <w:t>[To be inserted following selection of the successful Tenderer]</w:t>
            </w:r>
          </w:p>
        </w:tc>
      </w:tr>
      <w:tr w:rsidR="004723F4" w14:paraId="443E50AF" w14:textId="77777777" w:rsidTr="004723F4">
        <w:tc>
          <w:tcPr>
            <w:tcW w:w="3677" w:type="dxa"/>
            <w:shd w:val="clear" w:color="auto" w:fill="auto"/>
          </w:tcPr>
          <w:p w14:paraId="5AB0052E" w14:textId="77777777" w:rsidR="004723F4" w:rsidRDefault="004723F4" w:rsidP="004723F4">
            <w:pPr>
              <w:pStyle w:val="DefenceNormal"/>
            </w:pPr>
            <w:r>
              <w:t>Suspended Ceilings</w:t>
            </w:r>
          </w:p>
        </w:tc>
        <w:tc>
          <w:tcPr>
            <w:tcW w:w="3659" w:type="dxa"/>
            <w:shd w:val="clear" w:color="auto" w:fill="auto"/>
          </w:tcPr>
          <w:p w14:paraId="2DC39BD7" w14:textId="77777777" w:rsidR="004723F4" w:rsidRDefault="004723F4" w:rsidP="004723F4">
            <w:pPr>
              <w:pStyle w:val="DefenceNormal"/>
            </w:pPr>
            <w:r w:rsidRPr="007507FE">
              <w:t>[To be inserted following selection of the successful Tenderer]</w:t>
            </w:r>
          </w:p>
        </w:tc>
      </w:tr>
      <w:tr w:rsidR="004723F4" w14:paraId="5AE83453" w14:textId="77777777" w:rsidTr="004723F4">
        <w:tc>
          <w:tcPr>
            <w:tcW w:w="3677" w:type="dxa"/>
            <w:shd w:val="clear" w:color="auto" w:fill="auto"/>
          </w:tcPr>
          <w:p w14:paraId="25AA31A7" w14:textId="77777777" w:rsidR="004723F4" w:rsidRDefault="004723F4" w:rsidP="004723F4">
            <w:pPr>
              <w:pStyle w:val="DefenceNormal"/>
            </w:pPr>
            <w:r>
              <w:t>Doors</w:t>
            </w:r>
          </w:p>
        </w:tc>
        <w:tc>
          <w:tcPr>
            <w:tcW w:w="3659" w:type="dxa"/>
            <w:shd w:val="clear" w:color="auto" w:fill="auto"/>
          </w:tcPr>
          <w:p w14:paraId="0D3F929C" w14:textId="77777777" w:rsidR="004723F4" w:rsidRDefault="004723F4" w:rsidP="004723F4">
            <w:pPr>
              <w:pStyle w:val="DefenceNormal"/>
            </w:pPr>
            <w:r w:rsidRPr="007507FE">
              <w:t>[To be inserted following selection of the successful Tenderer]</w:t>
            </w:r>
          </w:p>
        </w:tc>
      </w:tr>
      <w:tr w:rsidR="004723F4" w14:paraId="65D23E5C" w14:textId="77777777" w:rsidTr="004723F4">
        <w:tc>
          <w:tcPr>
            <w:tcW w:w="3677" w:type="dxa"/>
            <w:shd w:val="clear" w:color="auto" w:fill="auto"/>
          </w:tcPr>
          <w:p w14:paraId="192C4333" w14:textId="77777777" w:rsidR="004723F4" w:rsidRDefault="004723F4" w:rsidP="004723F4">
            <w:pPr>
              <w:pStyle w:val="DefenceNormal"/>
            </w:pPr>
            <w:r>
              <w:t>Internal Signage</w:t>
            </w:r>
          </w:p>
        </w:tc>
        <w:tc>
          <w:tcPr>
            <w:tcW w:w="3659" w:type="dxa"/>
            <w:shd w:val="clear" w:color="auto" w:fill="auto"/>
          </w:tcPr>
          <w:p w14:paraId="521AB658" w14:textId="77777777" w:rsidR="004723F4" w:rsidRDefault="004723F4" w:rsidP="004723F4">
            <w:pPr>
              <w:pStyle w:val="DefenceNormal"/>
            </w:pPr>
            <w:r w:rsidRPr="007507FE">
              <w:t>[To be inserted following selection of the successful Tenderer]</w:t>
            </w:r>
          </w:p>
        </w:tc>
      </w:tr>
      <w:tr w:rsidR="004723F4" w14:paraId="66B907AC" w14:textId="77777777" w:rsidTr="004723F4">
        <w:tc>
          <w:tcPr>
            <w:tcW w:w="3677" w:type="dxa"/>
            <w:shd w:val="clear" w:color="auto" w:fill="auto"/>
          </w:tcPr>
          <w:p w14:paraId="4DAF3AF2" w14:textId="77777777" w:rsidR="004723F4" w:rsidRDefault="004723F4" w:rsidP="004723F4">
            <w:pPr>
              <w:pStyle w:val="DefenceNormal"/>
            </w:pPr>
            <w:r>
              <w:t>External Signage (signwriting and lettering)</w:t>
            </w:r>
          </w:p>
        </w:tc>
        <w:tc>
          <w:tcPr>
            <w:tcW w:w="3659" w:type="dxa"/>
            <w:shd w:val="clear" w:color="auto" w:fill="auto"/>
          </w:tcPr>
          <w:p w14:paraId="5675227D" w14:textId="77777777" w:rsidR="004723F4" w:rsidRDefault="004723F4" w:rsidP="004723F4">
            <w:pPr>
              <w:pStyle w:val="DefenceNormal"/>
            </w:pPr>
            <w:r w:rsidRPr="007507FE">
              <w:t>[To be inserted following selection of the successful Tenderer]</w:t>
            </w:r>
          </w:p>
        </w:tc>
      </w:tr>
      <w:tr w:rsidR="004723F4" w14:paraId="37A209F4" w14:textId="77777777" w:rsidTr="004723F4">
        <w:tc>
          <w:tcPr>
            <w:tcW w:w="3677" w:type="dxa"/>
            <w:shd w:val="clear" w:color="auto" w:fill="auto"/>
          </w:tcPr>
          <w:p w14:paraId="636851C3" w14:textId="77777777" w:rsidR="004723F4" w:rsidRDefault="004723F4" w:rsidP="004723F4">
            <w:pPr>
              <w:pStyle w:val="DefenceNormal"/>
            </w:pPr>
            <w:r>
              <w:t>External Signage (excluding signwriting and lettering)</w:t>
            </w:r>
          </w:p>
        </w:tc>
        <w:tc>
          <w:tcPr>
            <w:tcW w:w="3659" w:type="dxa"/>
            <w:shd w:val="clear" w:color="auto" w:fill="auto"/>
          </w:tcPr>
          <w:p w14:paraId="34157E7B" w14:textId="77777777" w:rsidR="004723F4" w:rsidRDefault="004723F4" w:rsidP="004723F4">
            <w:pPr>
              <w:pStyle w:val="DefenceNormal"/>
            </w:pPr>
            <w:r w:rsidRPr="007507FE">
              <w:t>[To be inserted following selection of the successful Tenderer]</w:t>
            </w:r>
          </w:p>
        </w:tc>
      </w:tr>
      <w:tr w:rsidR="004723F4" w14:paraId="7EF317D8" w14:textId="77777777" w:rsidTr="004723F4">
        <w:tc>
          <w:tcPr>
            <w:tcW w:w="3677" w:type="dxa"/>
            <w:shd w:val="clear" w:color="auto" w:fill="auto"/>
          </w:tcPr>
          <w:p w14:paraId="5E64A43D" w14:textId="77777777" w:rsidR="004723F4" w:rsidRDefault="004723F4" w:rsidP="004723F4">
            <w:pPr>
              <w:pStyle w:val="DefenceNormal"/>
            </w:pPr>
            <w:r>
              <w:t>Façade</w:t>
            </w:r>
          </w:p>
        </w:tc>
        <w:tc>
          <w:tcPr>
            <w:tcW w:w="3659" w:type="dxa"/>
            <w:shd w:val="clear" w:color="auto" w:fill="auto"/>
          </w:tcPr>
          <w:p w14:paraId="55FDA6C1" w14:textId="77777777" w:rsidR="004723F4" w:rsidRDefault="004723F4" w:rsidP="004723F4">
            <w:pPr>
              <w:pStyle w:val="DefenceNormal"/>
            </w:pPr>
            <w:r w:rsidRPr="007507FE">
              <w:t>[To be inserted following selection of the successful Tenderer]</w:t>
            </w:r>
          </w:p>
        </w:tc>
      </w:tr>
      <w:tr w:rsidR="004723F4" w14:paraId="462549A7" w14:textId="77777777" w:rsidTr="004723F4">
        <w:tc>
          <w:tcPr>
            <w:tcW w:w="3677" w:type="dxa"/>
            <w:shd w:val="clear" w:color="auto" w:fill="auto"/>
          </w:tcPr>
          <w:p w14:paraId="4EE6C296" w14:textId="77777777" w:rsidR="004723F4" w:rsidRDefault="004723F4" w:rsidP="004723F4">
            <w:pPr>
              <w:pStyle w:val="DefenceNormal"/>
            </w:pPr>
            <w:r>
              <w:rPr>
                <w:b/>
                <w:i/>
              </w:rPr>
              <w:lastRenderedPageBreak/>
              <w:t>[INSERT OTHER WARRANTIES.  THE WARRANTIES REFERRED TO ABOVE ARE EXAMPLES ONLY]</w:t>
            </w:r>
          </w:p>
        </w:tc>
        <w:tc>
          <w:tcPr>
            <w:tcW w:w="3659" w:type="dxa"/>
            <w:shd w:val="clear" w:color="auto" w:fill="auto"/>
          </w:tcPr>
          <w:p w14:paraId="05C3DDEC" w14:textId="77777777" w:rsidR="004723F4" w:rsidRDefault="00981950" w:rsidP="004723F4">
            <w:pPr>
              <w:pStyle w:val="DefenceNormal"/>
            </w:pPr>
            <w:r w:rsidRPr="007507FE">
              <w:t>[To be inserted following selection of the successful Tenderer]</w:t>
            </w:r>
          </w:p>
        </w:tc>
      </w:tr>
    </w:tbl>
    <w:p w14:paraId="1F8757DF" w14:textId="77777777" w:rsidR="00DE4941" w:rsidRDefault="00DE4941" w:rsidP="00CC095C">
      <w:pPr>
        <w:pStyle w:val="DefenceHeadingNoTOC1"/>
        <w:numPr>
          <w:ilvl w:val="0"/>
          <w:numId w:val="0"/>
        </w:numPr>
        <w:ind w:left="964"/>
      </w:pPr>
      <w:bookmarkStart w:id="2878" w:name="_Ref121221598"/>
    </w:p>
    <w:p w14:paraId="2642D570" w14:textId="77777777" w:rsidR="00FE1B9C" w:rsidRDefault="00FE1B9C" w:rsidP="00336AD6">
      <w:pPr>
        <w:pStyle w:val="DefenceHeadingNoTOC1"/>
        <w:keepNext/>
        <w:keepLines/>
      </w:pPr>
      <w:bookmarkStart w:id="2879" w:name="_Ref33111703"/>
      <w:r>
        <w:t>Operation and Maintenance Manuals</w:t>
      </w:r>
      <w:bookmarkEnd w:id="2878"/>
      <w:bookmarkEnd w:id="2879"/>
    </w:p>
    <w:p w14:paraId="6D02F1D7" w14:textId="6D6EA2CC" w:rsidR="00FE1B9C" w:rsidRDefault="00FE1B9C" w:rsidP="00336AD6">
      <w:pPr>
        <w:pStyle w:val="DefenceIndent"/>
        <w:keepNext/>
        <w:keepLines/>
        <w:ind w:left="0"/>
      </w:pPr>
      <w:r>
        <w:t>Without limiting the definition of "</w:t>
      </w:r>
      <w:r w:rsidRPr="0011424A">
        <w:t>Completion</w:t>
      </w:r>
      <w:r>
        <w:t>" in clause </w:t>
      </w:r>
      <w:r>
        <w:fldChar w:fldCharType="begin"/>
      </w:r>
      <w:r>
        <w:instrText xml:space="preserve"> REF _Ref71631976 \r \h </w:instrText>
      </w:r>
      <w:r>
        <w:fldChar w:fldCharType="separate"/>
      </w:r>
      <w:r w:rsidR="00214954">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2504C23D" w14:textId="77777777" w:rsidR="00FE1B9C" w:rsidRDefault="00FE1B9C" w:rsidP="00FE1B9C">
      <w:pPr>
        <w:pStyle w:val="DefenceHeadingNoTOC3"/>
      </w:pPr>
      <w:r>
        <w:t xml:space="preserve">compile specific operation and maintenance manuals for each aspect of the </w:t>
      </w:r>
      <w:r w:rsidRPr="0011424A">
        <w:t>Works</w:t>
      </w:r>
      <w:r>
        <w:t xml:space="preserve"> or the </w:t>
      </w:r>
      <w:r w:rsidR="00626A0B">
        <w:t>Stage</w:t>
      </w:r>
      <w:r>
        <w:t xml:space="preserve"> including obtaining and coordinating information provided by the </w:t>
      </w:r>
      <w:r w:rsidRPr="0011424A">
        <w:t>Contractor</w:t>
      </w:r>
      <w:r>
        <w:t xml:space="preserve"> and its subcontractors;  </w:t>
      </w:r>
    </w:p>
    <w:p w14:paraId="429C5ED3" w14:textId="77777777" w:rsidR="00FE1B9C" w:rsidRDefault="00FE1B9C" w:rsidP="00FE1B9C">
      <w:pPr>
        <w:pStyle w:val="DefenceHeadingNoTOC3"/>
      </w:pPr>
      <w:r>
        <w:t xml:space="preserve">prior to the commencement of commissioning of the </w:t>
      </w:r>
      <w:r w:rsidRPr="0011424A">
        <w:t>Works</w:t>
      </w:r>
      <w:r>
        <w:t xml:space="preserve"> or the </w:t>
      </w:r>
      <w:r w:rsidR="00626A0B">
        <w:t>Stage</w:t>
      </w:r>
      <w:r>
        <w:t xml:space="preserve">, provide one copy of draft operation and maintenance manuals in respect of each aspect of the </w:t>
      </w:r>
      <w:r w:rsidRPr="0011424A">
        <w:t>Works</w:t>
      </w:r>
      <w:r>
        <w:t xml:space="preserve"> or the </w:t>
      </w:r>
      <w:r w:rsidR="00626A0B">
        <w:t>Stage</w:t>
      </w:r>
      <w:r>
        <w:t xml:space="preserve"> (</w:t>
      </w:r>
      <w:r>
        <w:rPr>
          <w:b/>
        </w:rPr>
        <w:t>Draft Operation and Maintenance Manuals</w:t>
      </w:r>
      <w:r>
        <w:t xml:space="preserve">) to the </w:t>
      </w:r>
      <w:r w:rsidRPr="0011424A">
        <w:t>Contract Administrator</w:t>
      </w:r>
      <w:r>
        <w:t xml:space="preserve"> for approval; </w:t>
      </w:r>
    </w:p>
    <w:p w14:paraId="03EE9521" w14:textId="77777777" w:rsidR="00FE1B9C" w:rsidRDefault="00FE1B9C" w:rsidP="00FE1B9C">
      <w:pPr>
        <w:pStyle w:val="DefenceHeadingNoTOC3"/>
      </w:pPr>
      <w:r>
        <w:t xml:space="preserve">within 14 days of the completion of the commissioning of the </w:t>
      </w:r>
      <w:r w:rsidRPr="0011424A">
        <w:t>Works</w:t>
      </w:r>
      <w:r>
        <w:t xml:space="preserve"> or the </w:t>
      </w:r>
      <w:r w:rsidR="00626A0B">
        <w:t>Stage</w:t>
      </w:r>
      <w:r>
        <w:t xml:space="preserve">, provide one copy of all operation and maintenance manuals in respect of the </w:t>
      </w:r>
      <w:r w:rsidRPr="0011424A">
        <w:t>Works</w:t>
      </w:r>
      <w:r>
        <w:t xml:space="preserve"> or the </w:t>
      </w:r>
      <w:r w:rsidR="00626A0B">
        <w:t>Stage</w:t>
      </w:r>
      <w:r>
        <w:t xml:space="preserve"> which have been amended during commissioning (</w:t>
      </w:r>
      <w:r>
        <w:rPr>
          <w:b/>
        </w:rPr>
        <w:t>Draft Amended Operation and Maintenance Manuals</w:t>
      </w:r>
      <w:r>
        <w:t xml:space="preserve">) (such amendments being clearly indicated in each Draft Amended Operation and Maintenance Manual) to the </w:t>
      </w:r>
      <w:r w:rsidRPr="0011424A">
        <w:t>Contract Administrator</w:t>
      </w:r>
      <w:r>
        <w:t xml:space="preserve"> for approval;</w:t>
      </w:r>
    </w:p>
    <w:p w14:paraId="72DBC99C" w14:textId="77777777" w:rsidR="00FE1B9C" w:rsidRDefault="00FE1B9C" w:rsidP="00FE1B9C">
      <w:pPr>
        <w:pStyle w:val="DefenceHeadingNoTOC3"/>
      </w:pPr>
      <w:r>
        <w:t xml:space="preserve">resubmit the Draft Operation and Maintenance Manuals and the Draft Amended Operation and Maintenance Manuals to the </w:t>
      </w:r>
      <w:r w:rsidRPr="0011424A">
        <w:t>Contract Administrator</w:t>
      </w:r>
      <w:r>
        <w:t xml:space="preserve"> as necessary; and</w:t>
      </w:r>
    </w:p>
    <w:p w14:paraId="74D24F78" w14:textId="2DB73690" w:rsidR="00FE1B9C" w:rsidRDefault="00FE1B9C" w:rsidP="00FE1B9C">
      <w:pPr>
        <w:pStyle w:val="DefenceHeadingNoTOC3"/>
      </w:pPr>
      <w:bookmarkStart w:id="2880" w:name="_Ref122176798"/>
      <w:r>
        <w:t xml:space="preserve">once approved by the </w:t>
      </w:r>
      <w:r w:rsidRPr="0011424A">
        <w:t>Contract Administrator</w:t>
      </w:r>
      <w:r>
        <w:t>, submit the number of copies of the final, approved versions of the Draft Operation and Maintenance Manuals and the Draft Amended Operation and Maintenance Manuals (</w:t>
      </w:r>
      <w:r>
        <w:rPr>
          <w:b/>
        </w:rPr>
        <w:t>Final Operation and Maintenance Manuals</w:t>
      </w:r>
      <w:r>
        <w:t xml:space="preserve">) </w:t>
      </w:r>
      <w:r w:rsidR="00716F64">
        <w:t xml:space="preserve">specified in the Contract Particulars </w:t>
      </w:r>
      <w:r>
        <w:t xml:space="preserve">to the </w:t>
      </w:r>
      <w:r w:rsidRPr="0011424A">
        <w:t>Contract Administrator</w:t>
      </w:r>
      <w:r>
        <w:t>.</w:t>
      </w:r>
      <w:bookmarkEnd w:id="2880"/>
      <w:r>
        <w:t xml:space="preserve"> </w:t>
      </w:r>
    </w:p>
    <w:p w14:paraId="433F9AB7" w14:textId="65025992" w:rsidR="00FE1B9C" w:rsidRDefault="00FE1B9C" w:rsidP="00CC095C">
      <w:pPr>
        <w:pStyle w:val="DefenceIndent"/>
        <w:ind w:left="0"/>
      </w:pPr>
      <w:r>
        <w:t>For the purposes of this clause </w:t>
      </w:r>
      <w:r w:rsidR="001B7BB1">
        <w:fldChar w:fldCharType="begin"/>
      </w:r>
      <w:r w:rsidR="001B7BB1">
        <w:instrText xml:space="preserve"> REF _Ref33111703 \n \h </w:instrText>
      </w:r>
      <w:r w:rsidR="001B7BB1">
        <w:fldChar w:fldCharType="separate"/>
      </w:r>
      <w:r w:rsidR="00214954">
        <w:t>3</w:t>
      </w:r>
      <w:r w:rsidR="001B7BB1">
        <w:fldChar w:fldCharType="end"/>
      </w:r>
      <w:r>
        <w:t>:</w:t>
      </w:r>
    </w:p>
    <w:p w14:paraId="7A1F3C83" w14:textId="77777777" w:rsidR="00FE1B9C" w:rsidRDefault="00FE1B9C" w:rsidP="00FE1B9C">
      <w:pPr>
        <w:pStyle w:val="DefenceHeadingNoTOC3"/>
      </w:pPr>
      <w:r>
        <w:t xml:space="preserve">catalogues, sales brochures and other documents giving general information in respect of aspects of the </w:t>
      </w:r>
      <w:r w:rsidRPr="0011424A">
        <w:t>Works</w:t>
      </w:r>
      <w:r>
        <w:t xml:space="preserve"> or the </w:t>
      </w:r>
      <w:r w:rsidR="00626A0B">
        <w:t>Stage</w:t>
      </w:r>
      <w:r>
        <w:t xml:space="preserve"> will not be acceptable; </w:t>
      </w:r>
    </w:p>
    <w:p w14:paraId="1B616C39" w14:textId="77777777" w:rsidR="00FE1B9C" w:rsidRDefault="00FE1B9C" w:rsidP="00FE1B9C">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11424A">
        <w:t>Works</w:t>
      </w:r>
      <w:r>
        <w:t xml:space="preserve"> or the </w:t>
      </w:r>
      <w:r w:rsidR="00626A0B">
        <w:t>Stage</w:t>
      </w:r>
      <w:r>
        <w:t>; and</w:t>
      </w:r>
    </w:p>
    <w:p w14:paraId="0381794A" w14:textId="6D8A752F" w:rsidR="00FE1B9C" w:rsidRDefault="00B5350B" w:rsidP="00FE1B9C">
      <w:pPr>
        <w:pStyle w:val="DefenceHeadingNoTOC3"/>
      </w:pPr>
      <w:r>
        <w:t>all</w:t>
      </w:r>
      <w:r w:rsidR="00FE1B9C">
        <w:t xml:space="preserve"> manuals must be </w:t>
      </w:r>
      <w:r>
        <w:t xml:space="preserve">prepared in accordance with the "Operations &amp; Maintenance Manual Checklist" </w:t>
      </w:r>
      <w:r w:rsidRPr="004818F3">
        <w:t xml:space="preserve">available </w:t>
      </w:r>
      <w:r>
        <w:t>on DEQMS or such other location notified by the Contract Administrator</w:t>
      </w:r>
      <w:r w:rsidRPr="004818F3">
        <w:t xml:space="preserve">, as </w:t>
      </w:r>
      <w:r>
        <w:t>amended</w:t>
      </w:r>
      <w:r w:rsidRPr="00A80195">
        <w:t xml:space="preserve"> from time to time</w:t>
      </w:r>
      <w:r w:rsidR="009D4D70">
        <w:t>,</w:t>
      </w:r>
      <w:r w:rsidR="00FE1B9C">
        <w:t xml:space="preserve"> and include:</w:t>
      </w:r>
      <w:r>
        <w:t xml:space="preserve"> </w:t>
      </w:r>
    </w:p>
    <w:p w14:paraId="1916B04D" w14:textId="77777777" w:rsidR="00FE1B9C" w:rsidRDefault="00FE1B9C" w:rsidP="00FE1B9C">
      <w:pPr>
        <w:pStyle w:val="DefenceHeadingNoTOC4"/>
      </w:pPr>
      <w:r>
        <w:t>a comprehensive list of contents including illustrations and drawings;</w:t>
      </w:r>
    </w:p>
    <w:p w14:paraId="16763817" w14:textId="77777777" w:rsidR="00FE1B9C" w:rsidRDefault="00FE1B9C" w:rsidP="00FE1B9C">
      <w:pPr>
        <w:pStyle w:val="DefenceHeadingNoTOC4"/>
      </w:pPr>
      <w:r>
        <w:t>function, application, specification and comprehensive technical data of all equipment including sub-assemblies, proprietary items, and system circuit and schematic diagrams where applicable;</w:t>
      </w:r>
    </w:p>
    <w:p w14:paraId="50529416" w14:textId="77777777" w:rsidR="00FE1B9C" w:rsidRDefault="00FE1B9C" w:rsidP="00FE1B9C">
      <w:pPr>
        <w:pStyle w:val="DefenceHeadingNoTOC4"/>
      </w:pPr>
      <w:r>
        <w:t>a description of the equipment and its principles of operation;</w:t>
      </w:r>
    </w:p>
    <w:p w14:paraId="0B07DFA5" w14:textId="1843D250" w:rsidR="00FE1B9C" w:rsidRDefault="00E57C06" w:rsidP="00FE1B9C">
      <w:pPr>
        <w:pStyle w:val="DefenceHeadingNoTOC4"/>
      </w:pPr>
      <w:r>
        <w:t xml:space="preserve">a comprehensive </w:t>
      </w:r>
      <w:r w:rsidR="009B6E7C">
        <w:t>a</w:t>
      </w:r>
      <w:r>
        <w:t xml:space="preserve">sset </w:t>
      </w:r>
      <w:r w:rsidR="009B6E7C">
        <w:t>m</w:t>
      </w:r>
      <w:r>
        <w:t xml:space="preserve">anagement </w:t>
      </w:r>
      <w:r w:rsidR="009B6E7C">
        <w:t>p</w:t>
      </w:r>
      <w:r>
        <w:t>lan which describes in detail a proposed approach to maintenance for the five year period commencing on the Date of Completion</w:t>
      </w:r>
      <w:r w:rsidR="00FE1B9C">
        <w:t>;</w:t>
      </w:r>
    </w:p>
    <w:p w14:paraId="481B73A4" w14:textId="77777777" w:rsidR="00FE1B9C" w:rsidRDefault="00FE1B9C" w:rsidP="00FE1B9C">
      <w:pPr>
        <w:pStyle w:val="DefenceHeadingNoTOC4"/>
      </w:pPr>
      <w:r>
        <w:t>dismantling and re-assembly procedures;</w:t>
      </w:r>
    </w:p>
    <w:p w14:paraId="603024FB" w14:textId="77777777" w:rsidR="00FE1B9C" w:rsidRDefault="00FE1B9C" w:rsidP="00FE1B9C">
      <w:pPr>
        <w:pStyle w:val="DefenceHeadingNoTOC4"/>
      </w:pPr>
      <w:r>
        <w:t>trouble-shooting suggestions;</w:t>
      </w:r>
    </w:p>
    <w:p w14:paraId="3207992F" w14:textId="77777777" w:rsidR="00FE1B9C" w:rsidRDefault="00FE1B9C" w:rsidP="00FE1B9C">
      <w:pPr>
        <w:pStyle w:val="DefenceHeadingNoTOC4"/>
      </w:pPr>
      <w:r>
        <w:lastRenderedPageBreak/>
        <w:t>a complete lists of parts;</w:t>
      </w:r>
    </w:p>
    <w:p w14:paraId="688C7E68" w14:textId="77777777" w:rsidR="00FE1B9C" w:rsidRDefault="00FE1B9C" w:rsidP="00FE1B9C">
      <w:pPr>
        <w:pStyle w:val="DefenceHeadingNoTOC4"/>
      </w:pPr>
      <w:r>
        <w:t xml:space="preserve">a list of spare parts recommended to be held in stock; </w:t>
      </w:r>
    </w:p>
    <w:p w14:paraId="70DA4FEB" w14:textId="77777777" w:rsidR="00FE1B9C" w:rsidRDefault="00FE1B9C" w:rsidP="00FE1B9C">
      <w:pPr>
        <w:pStyle w:val="DefenceHeadingNoTOC4"/>
      </w:pPr>
      <w:r>
        <w:t xml:space="preserve">the procedure for ordering spare parts; </w:t>
      </w:r>
    </w:p>
    <w:p w14:paraId="0238D90B" w14:textId="789103AE" w:rsidR="00FE1B9C" w:rsidRDefault="00FE1B9C" w:rsidP="00FE1B9C">
      <w:pPr>
        <w:pStyle w:val="DefenceHeadingNoTOC4"/>
      </w:pPr>
      <w:r>
        <w:t>clear and comprehensive illustrations and/or drawings with parts readily identifiable;</w:t>
      </w:r>
    </w:p>
    <w:p w14:paraId="59EB3969" w14:textId="4E6D6613" w:rsidR="00FE1B9C" w:rsidRDefault="00FE1B9C" w:rsidP="00FE1B9C">
      <w:pPr>
        <w:pStyle w:val="DefenceHeadingNoTOC4"/>
      </w:pPr>
      <w:r>
        <w:t xml:space="preserve">text which is clearly printed on good quality A4 size matt paper, not less than 95 gsm; </w:t>
      </w:r>
    </w:p>
    <w:p w14:paraId="300656C0" w14:textId="706FF5AE" w:rsidR="00FE1B9C" w:rsidRDefault="00FE1B9C" w:rsidP="00FE1B9C">
      <w:pPr>
        <w:pStyle w:val="DefenceHeadingNoTOC4"/>
      </w:pPr>
      <w:bookmarkStart w:id="2881" w:name="_Ref122176827"/>
      <w:r>
        <w:t>the matters specified in the</w:t>
      </w:r>
      <w:r w:rsidRPr="0011424A">
        <w:t xml:space="preserve"> Contract Particulars</w:t>
      </w:r>
      <w:r>
        <w:t>; and</w:t>
      </w:r>
      <w:bookmarkEnd w:id="2881"/>
    </w:p>
    <w:p w14:paraId="7E3AD9EA" w14:textId="77777777" w:rsidR="00FE1B9C" w:rsidRDefault="00FE1B9C" w:rsidP="00FE1B9C">
      <w:pPr>
        <w:pStyle w:val="DefenceHeadingNoTOC4"/>
      </w:pPr>
      <w:r>
        <w:t xml:space="preserve">any other matter required by the </w:t>
      </w:r>
      <w:r w:rsidRPr="0011424A">
        <w:t>Contract Administrator</w:t>
      </w:r>
      <w:r>
        <w:t>.</w:t>
      </w:r>
    </w:p>
    <w:p w14:paraId="32C6E1DE" w14:textId="77777777" w:rsidR="00FE1B9C" w:rsidRDefault="00FE1B9C" w:rsidP="00FE1B9C">
      <w:pPr>
        <w:pStyle w:val="DefenceHeadingNoTOC1"/>
      </w:pPr>
      <w:r>
        <w:t>Training</w:t>
      </w:r>
    </w:p>
    <w:p w14:paraId="12D3BEDE" w14:textId="10B593C0"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214954">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604E0D7C" w14:textId="77777777" w:rsidR="00FE1B9C" w:rsidRDefault="00FE1B9C" w:rsidP="00FE1B9C">
      <w:pPr>
        <w:pStyle w:val="DefenceHeadingNoTOC3"/>
      </w:pPr>
      <w:bookmarkStart w:id="2882" w:name="_Ref122176840"/>
      <w:r>
        <w:t xml:space="preserve">during commissioning of the </w:t>
      </w:r>
      <w:r w:rsidRPr="0011424A">
        <w:t>Works</w:t>
      </w:r>
      <w:r>
        <w:t xml:space="preserve"> or the </w:t>
      </w:r>
      <w:r w:rsidR="00626A0B">
        <w:t>Stage</w:t>
      </w:r>
      <w:r>
        <w:t xml:space="preserve">, plan, manage and deliver a comprehensive training program in respect of all operational and maintenance aspects of the </w:t>
      </w:r>
      <w:r w:rsidRPr="0011424A">
        <w:t>Works</w:t>
      </w:r>
      <w:r>
        <w:t xml:space="preserve"> or the </w:t>
      </w:r>
      <w:r w:rsidR="00626A0B">
        <w:t>Stage</w:t>
      </w:r>
      <w:r>
        <w:t xml:space="preserve"> for the number of and each category of persons set out in the </w:t>
      </w:r>
      <w:r w:rsidRPr="0011424A">
        <w:t>Contract Particulars</w:t>
      </w:r>
      <w:r>
        <w:t>; and</w:t>
      </w:r>
      <w:bookmarkEnd w:id="2882"/>
      <w:r>
        <w:t xml:space="preserve"> </w:t>
      </w:r>
    </w:p>
    <w:p w14:paraId="2D6828C9" w14:textId="77777777" w:rsidR="00FE1B9C" w:rsidRDefault="00FE1B9C" w:rsidP="00FE1B9C">
      <w:pPr>
        <w:pStyle w:val="DefenceHeadingNoTOC3"/>
      </w:pPr>
      <w:r>
        <w:t>carry out such training using:</w:t>
      </w:r>
    </w:p>
    <w:p w14:paraId="0FF17F97" w14:textId="77777777" w:rsidR="00FE1B9C" w:rsidRDefault="00FE1B9C" w:rsidP="00CC095C">
      <w:pPr>
        <w:pStyle w:val="DefenceHeadingNoTOC4"/>
      </w:pPr>
      <w:r>
        <w:t xml:space="preserve">trained instructors, fully experienced in respect of all operational and maintenance aspects of the </w:t>
      </w:r>
      <w:r w:rsidRPr="0011424A">
        <w:t>Works</w:t>
      </w:r>
      <w:r>
        <w:t xml:space="preserve"> or the </w:t>
      </w:r>
      <w:r w:rsidR="00626A0B">
        <w:t>Stage</w:t>
      </w:r>
      <w:r>
        <w:t>; and</w:t>
      </w:r>
    </w:p>
    <w:p w14:paraId="3EB86BCB" w14:textId="77777777" w:rsidR="00FE1B9C" w:rsidRDefault="00FE1B9C" w:rsidP="00CC095C">
      <w:pPr>
        <w:pStyle w:val="DefenceHeadingNoTOC4"/>
      </w:pPr>
      <w:r>
        <w:t xml:space="preserve">the Final Operation and Maintenance Manuals produced by the </w:t>
      </w:r>
      <w:r w:rsidRPr="0011424A">
        <w:t>Contractor</w:t>
      </w:r>
      <w:r>
        <w:t>, with copies of such manuals to be made available during the training to all trainees.</w:t>
      </w:r>
    </w:p>
    <w:bookmarkEnd w:id="2874"/>
    <w:bookmarkEnd w:id="2875"/>
    <w:p w14:paraId="440C1D78" w14:textId="77777777" w:rsidR="00574DA0" w:rsidRDefault="000E1AC5" w:rsidP="00375E35">
      <w:pPr>
        <w:pStyle w:val="DefenceHeading9"/>
      </w:pPr>
      <w:r>
        <w:t xml:space="preserve"> </w:t>
      </w:r>
      <w:r w:rsidR="00574DA0">
        <w:br w:type="page"/>
      </w:r>
    </w:p>
    <w:p w14:paraId="1FD34C74" w14:textId="0CE75FB9" w:rsidR="00D70DAA" w:rsidRDefault="00D70DAA" w:rsidP="00774243">
      <w:pPr>
        <w:pStyle w:val="DEFENCEANNEXUREHEADING"/>
      </w:pPr>
      <w:bookmarkStart w:id="2883" w:name="_Toc110956577"/>
      <w:bookmarkEnd w:id="2876"/>
      <w:r w:rsidRPr="005D2C6B">
        <w:lastRenderedPageBreak/>
        <w:t xml:space="preserve"> </w:t>
      </w:r>
      <w:bookmarkStart w:id="2884" w:name="_Ref134521941"/>
      <w:bookmarkStart w:id="2885" w:name="_Toc136769955"/>
      <w:r w:rsidRPr="005D2C6B">
        <w:t xml:space="preserve">- </w:t>
      </w:r>
      <w:r>
        <w:t>SPECIAL CONDITIONS</w:t>
      </w:r>
      <w:bookmarkEnd w:id="2883"/>
      <w:bookmarkEnd w:id="2884"/>
      <w:bookmarkEnd w:id="2885"/>
    </w:p>
    <w:p w14:paraId="0828B90A" w14:textId="77777777" w:rsidR="003B71E5" w:rsidRPr="000C7995" w:rsidRDefault="003B71E5" w:rsidP="000C7995">
      <w:pPr>
        <w:pStyle w:val="DefenceNormal"/>
        <w:jc w:val="center"/>
        <w:rPr>
          <w:i/>
        </w:rPr>
      </w:pPr>
      <w:r w:rsidRPr="000C7995">
        <w:rPr>
          <w:b/>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PROJECT'S LEGAL SERVICES PROVIDER (IF ANY)]</w:t>
      </w:r>
    </w:p>
    <w:p w14:paraId="1D4F5F45" w14:textId="001B50EA" w:rsidR="009B782F" w:rsidRDefault="004B1DB7" w:rsidP="006B5CAA">
      <w:pPr>
        <w:pStyle w:val="DefenceHeadingNoTOC1"/>
        <w:numPr>
          <w:ilvl w:val="0"/>
          <w:numId w:val="19"/>
        </w:numPr>
      </w:pPr>
      <w:bookmarkStart w:id="2886" w:name="_Ref459550970"/>
      <w:bookmarkStart w:id="2887" w:name="_Ref459965426"/>
      <w:bookmarkStart w:id="2888" w:name="_Ref121289218"/>
      <w:bookmarkStart w:id="2889" w:name="_Toc121302563"/>
      <w:bookmarkStart w:id="2890" w:name="_Toc179176362"/>
      <w:bookmarkStart w:id="2891" w:name="_Toc408919926"/>
      <w:bookmarkStart w:id="2892" w:name="_Toc316717800"/>
      <w:bookmarkStart w:id="2893" w:name="_Toc316787109"/>
      <w:bookmarkStart w:id="2894" w:name="_Toc525625997"/>
      <w:bookmarkStart w:id="2895" w:name="_Toc526137823"/>
      <w:bookmarkStart w:id="2896" w:name="_Toc526324488"/>
      <w:r>
        <w:t xml:space="preserve">LATENT </w:t>
      </w:r>
      <w:r w:rsidR="001A16BA">
        <w:t>HAZARDOUS SUBSTANCE</w:t>
      </w:r>
      <w:r w:rsidR="002368DF" w:rsidRPr="008A73F3">
        <w:t xml:space="preserve">, </w:t>
      </w:r>
      <w:r w:rsidR="00E67EAF" w:rsidRPr="008A73F3">
        <w:t>ASBESTOS</w:t>
      </w:r>
      <w:r w:rsidR="001A16BA">
        <w:t xml:space="preserve">, </w:t>
      </w:r>
      <w:r w:rsidR="00EC498E" w:rsidRPr="00CC399D">
        <w:t>ACM</w:t>
      </w:r>
      <w:bookmarkEnd w:id="2886"/>
      <w:r w:rsidR="001A16BA">
        <w:t xml:space="preserve"> OR GHS MATERIAL</w:t>
      </w:r>
      <w:bookmarkEnd w:id="2887"/>
    </w:p>
    <w:bookmarkEnd w:id="2888"/>
    <w:bookmarkEnd w:id="2889"/>
    <w:bookmarkEnd w:id="2890"/>
    <w:bookmarkEnd w:id="2891"/>
    <w:p w14:paraId="09069B1C" w14:textId="086BF8EA" w:rsidR="00E67EAF" w:rsidRPr="008F4DB0" w:rsidRDefault="00E67EAF" w:rsidP="00065612">
      <w:pPr>
        <w:pStyle w:val="DefenceHeadingNoTOC2"/>
      </w:pPr>
      <w:r w:rsidRPr="008F4DB0">
        <w:t xml:space="preserve">Notice of </w:t>
      </w:r>
      <w:r w:rsidR="004B1DB7">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5D7927C2" w14:textId="096E76DD" w:rsidR="001A16BA" w:rsidRPr="008F4DB0" w:rsidRDefault="00D70DAA" w:rsidP="001A16BA">
      <w:pPr>
        <w:pStyle w:val="DefenceHeadingNoTOC3"/>
        <w:tabs>
          <w:tab w:val="left" w:pos="7513"/>
        </w:tabs>
      </w:pPr>
      <w:bookmarkStart w:id="2897" w:name="_Ref459543018"/>
      <w:bookmarkStart w:id="2898" w:name="_Ref409771868"/>
      <w:r w:rsidRPr="008F4DB0">
        <w:t>If</w:t>
      </w:r>
      <w:r w:rsidR="004B1DB7">
        <w:t xml:space="preserve"> in carrying out the Contractor</w:t>
      </w:r>
      <w:r w:rsidR="006A6B57">
        <w:t>'</w:t>
      </w:r>
      <w:r w:rsidR="004B1DB7">
        <w:t>s Activities</w:t>
      </w:r>
      <w:r w:rsidRPr="008F4DB0">
        <w:t xml:space="preserve"> the </w:t>
      </w:r>
      <w:r w:rsidR="000E6973" w:rsidRPr="00E2361C">
        <w:t>Contractor</w:t>
      </w:r>
      <w:r w:rsidRPr="008F4DB0">
        <w:t xml:space="preserve"> </w:t>
      </w:r>
      <w:r w:rsidR="00E67EAF" w:rsidRPr="008F4DB0">
        <w:t xml:space="preserve">considers that it has encountered or found </w:t>
      </w:r>
      <w:r w:rsidR="004B1DB7">
        <w:t xml:space="preserve">Latent </w:t>
      </w:r>
      <w:r w:rsidR="00B754E4" w:rsidRPr="00E2361C">
        <w:t>Hazardous Substances</w:t>
      </w:r>
      <w:r w:rsidR="00A901DD" w:rsidRPr="008F4DB0">
        <w:t>,</w:t>
      </w:r>
      <w:r w:rsidR="001A16BA" w:rsidRPr="008F4DB0">
        <w:t xml:space="preserve"> </w:t>
      </w:r>
      <w:r w:rsidR="00CC10EA">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p>
    <w:p w14:paraId="0BF72C39" w14:textId="77777777" w:rsidR="00E67EAF" w:rsidRPr="008F4DB0" w:rsidRDefault="00E67EAF" w:rsidP="00065612">
      <w:pPr>
        <w:pStyle w:val="DefenceHeadingNoTOC4"/>
      </w:pPr>
      <w:bookmarkStart w:id="2899" w:name="_Ref459543022"/>
      <w:bookmarkEnd w:id="2897"/>
      <w:r w:rsidRPr="008F4DB0">
        <w:t xml:space="preserve">immediately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2899"/>
    </w:p>
    <w:p w14:paraId="24684C05" w14:textId="79005094" w:rsidR="00003AE9" w:rsidRPr="008F4DB0"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214954">
        <w:t>(iii)</w:t>
      </w:r>
      <w:r w:rsidR="00D06044" w:rsidRPr="008F4DB0">
        <w:fldChar w:fldCharType="end"/>
      </w:r>
      <w:r w:rsidRPr="008F4DB0">
        <w:t xml:space="preserve">; and </w:t>
      </w:r>
    </w:p>
    <w:p w14:paraId="50390FF7" w14:textId="04F36D90" w:rsidR="00003AE9" w:rsidRPr="008F4DB0" w:rsidRDefault="00003AE9" w:rsidP="00003AE9">
      <w:pPr>
        <w:pStyle w:val="DefenceHeadingNoTOC4"/>
      </w:pPr>
      <w:bookmarkStart w:id="2900" w:name="_Ref459718503"/>
      <w:r w:rsidRPr="008F4DB0">
        <w:t xml:space="preserve">ensure that all persons are protected from exposure to the </w:t>
      </w:r>
      <w:r w:rsidR="001A16BA" w:rsidRPr="008F4DB0">
        <w:t xml:space="preserve">substance or </w:t>
      </w:r>
      <w:r w:rsidRPr="008F4DB0">
        <w:t xml:space="preserve">material </w:t>
      </w:r>
      <w:r w:rsidR="004B1DB7" w:rsidRPr="00114499">
        <w:t>(including in accordance with the WHS Legislation</w:t>
      </w:r>
      <w:r w:rsidR="004B1DB7">
        <w:t>, as if the WHS Legislation applied to the Contractor</w:t>
      </w:r>
      <w:r w:rsidR="004B1DB7" w:rsidRPr="00114499">
        <w:t>)</w:t>
      </w:r>
      <w:r w:rsidR="004B1DB7" w:rsidRPr="008F4DB0">
        <w:t xml:space="preserve"> </w:t>
      </w:r>
      <w:r w:rsidRPr="008F4DB0">
        <w:t xml:space="preserve">until the nature of the </w:t>
      </w:r>
      <w:r w:rsidR="001A16BA" w:rsidRPr="008F4DB0">
        <w:t xml:space="preserve">substance or </w:t>
      </w:r>
      <w:r w:rsidRPr="008F4DB0">
        <w:t>material has been competently determined.</w:t>
      </w:r>
      <w:bookmarkEnd w:id="2900"/>
    </w:p>
    <w:p w14:paraId="382660C1" w14:textId="18FC6731" w:rsidR="009B782F" w:rsidRPr="008F4DB0" w:rsidRDefault="00EF4A70" w:rsidP="00065612">
      <w:pPr>
        <w:pStyle w:val="DefenceHeadingNoTOC3"/>
        <w:tabs>
          <w:tab w:val="left" w:pos="7513"/>
        </w:tabs>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214954">
        <w:t>(a)(i)</w:t>
      </w:r>
      <w:r w:rsidR="0021555A" w:rsidRPr="008F4DB0">
        <w:fldChar w:fldCharType="end"/>
      </w:r>
      <w:r w:rsidR="009B782F" w:rsidRPr="008F4DB0">
        <w:t xml:space="preserve">: </w:t>
      </w:r>
    </w:p>
    <w:p w14:paraId="335AA6C7" w14:textId="77777777" w:rsidR="00E83A9F" w:rsidRPr="008F4DB0" w:rsidRDefault="009B782F" w:rsidP="00E83A9F">
      <w:pPr>
        <w:pStyle w:val="DefenceHeadingNoTOC4"/>
      </w:pPr>
      <w:bookmarkStart w:id="2901"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2901"/>
      <w:r w:rsidR="00BB417E" w:rsidRPr="008F4DB0">
        <w:t xml:space="preserve"> </w:t>
      </w:r>
    </w:p>
    <w:p w14:paraId="37BCF1E4" w14:textId="7D229817" w:rsidR="00A901DD" w:rsidRPr="008F4DB0" w:rsidRDefault="009B782F" w:rsidP="009B782F">
      <w:pPr>
        <w:pStyle w:val="DefenceHeadingNoTOC4"/>
      </w:pPr>
      <w:bookmarkStart w:id="2902" w:name="_Ref106099743"/>
      <w:bookmarkStart w:id="2903"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 </w:t>
      </w:r>
      <w:r w:rsidR="004B1DB7">
        <w:t xml:space="preserve">Latent </w:t>
      </w:r>
      <w:r w:rsidR="00A901DD" w:rsidRPr="00E2361C">
        <w:t>Hazardous Substance</w:t>
      </w:r>
      <w:r w:rsidR="00A901DD" w:rsidRPr="008F4DB0">
        <w:t xml:space="preserve">s, </w:t>
      </w:r>
      <w:r w:rsidR="00CC10EA">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w:t>
      </w:r>
      <w:bookmarkEnd w:id="2902"/>
      <w:r w:rsidR="00A901DD" w:rsidRPr="008F4DB0">
        <w:t xml:space="preserve"> </w:t>
      </w:r>
    </w:p>
    <w:p w14:paraId="66988A3F" w14:textId="77777777" w:rsidR="00E83A9F" w:rsidRPr="008F4DB0" w:rsidRDefault="00BB417E" w:rsidP="00E83A9F">
      <w:pPr>
        <w:pStyle w:val="DefenceHeadingNoTOC2"/>
      </w:pPr>
      <w:bookmarkStart w:id="2904" w:name="_Ref459921843"/>
      <w:bookmarkEnd w:id="2903"/>
      <w:r w:rsidRPr="008F4DB0">
        <w:t>Contractor's E</w:t>
      </w:r>
      <w:r w:rsidR="00E83A9F" w:rsidRPr="008F4DB0">
        <w:t>ntitlement</w:t>
      </w:r>
      <w:bookmarkEnd w:id="2904"/>
    </w:p>
    <w:p w14:paraId="04FC8B9A" w14:textId="77777777" w:rsidR="00D15E1D" w:rsidRDefault="00BB417E" w:rsidP="00376E8A">
      <w:pPr>
        <w:pStyle w:val="DefenceNormal"/>
      </w:pPr>
      <w:r w:rsidRPr="008F4DB0">
        <w:t xml:space="preserve">If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r w:rsidR="00D15E1D">
        <w:t>:</w:t>
      </w:r>
    </w:p>
    <w:p w14:paraId="678437F5" w14:textId="392DFF7E" w:rsidR="00D15E1D" w:rsidRDefault="00D15E1D" w:rsidP="00D15E1D">
      <w:pPr>
        <w:pStyle w:val="DefenceHeadingNoTOC3"/>
      </w:pPr>
      <w:bookmarkStart w:id="2905" w:name="_Ref105774023"/>
      <w:r>
        <w:t xml:space="preserve">an extension of time to any relevant Date for Completion where it is otherwise so entitled under clause </w:t>
      </w:r>
      <w:r>
        <w:fldChar w:fldCharType="begin"/>
      </w:r>
      <w:r>
        <w:instrText xml:space="preserve"> REF _Ref105767357 \w \h  \* MERGEFORMAT </w:instrText>
      </w:r>
      <w:r>
        <w:fldChar w:fldCharType="separate"/>
      </w:r>
      <w:r w:rsidR="00214954">
        <w:t>10.7</w:t>
      </w:r>
      <w:r>
        <w:fldChar w:fldCharType="end"/>
      </w:r>
      <w:r>
        <w:t xml:space="preserve"> of the Conditions of Contract; and</w:t>
      </w:r>
      <w:bookmarkEnd w:id="2905"/>
      <w:r w:rsidR="00A66F45" w:rsidRPr="008F4DB0" w:rsidDel="00A66F45">
        <w:t xml:space="preserve"> </w:t>
      </w:r>
      <w:bookmarkStart w:id="2906" w:name="_Ref460319111"/>
    </w:p>
    <w:p w14:paraId="5663A7DD" w14:textId="2F5A3C30" w:rsidR="00BB417E" w:rsidRDefault="001245D5" w:rsidP="00D15E1D">
      <w:pPr>
        <w:pStyle w:val="DefenceHeadingNoTOC3"/>
      </w:pPr>
      <w:bookmarkStart w:id="2907" w:name="_Ref105774026"/>
      <w:r w:rsidRPr="00376E8A">
        <w:t xml:space="preserve">have the </w:t>
      </w:r>
      <w:r w:rsidR="000B3220" w:rsidRPr="00376E8A">
        <w:t>Contract Price</w:t>
      </w:r>
      <w:r w:rsidRPr="00376E8A">
        <w:t xml:space="preserve"> increased by the extra costs reasonably incurred by the </w:t>
      </w:r>
      <w:r w:rsidR="000E6973" w:rsidRPr="00376E8A">
        <w:t>Contractor</w:t>
      </w:r>
      <w:r w:rsidRPr="00376E8A">
        <w:t xml:space="preserve"> after the giving of the notice under clause </w:t>
      </w:r>
      <w:r w:rsidRPr="00376E8A">
        <w:fldChar w:fldCharType="begin"/>
      </w:r>
      <w:r w:rsidRPr="00376E8A">
        <w:instrText xml:space="preserve"> REF _Ref459543018 \w \h </w:instrText>
      </w:r>
      <w:r w:rsidR="008F4DB0" w:rsidRPr="00376E8A">
        <w:instrText xml:space="preserve"> \* MERGEFORMAT </w:instrText>
      </w:r>
      <w:r w:rsidRPr="00376E8A">
        <w:fldChar w:fldCharType="separate"/>
      </w:r>
      <w:r w:rsidR="00214954">
        <w:t>1.1(a)</w:t>
      </w:r>
      <w:r w:rsidRPr="00376E8A">
        <w:fldChar w:fldCharType="end"/>
      </w:r>
      <w:r w:rsidRPr="00376E8A">
        <w:t xml:space="preserve"> which arise directly from the </w:t>
      </w:r>
      <w:r w:rsidR="008F4DB0" w:rsidRPr="00376E8A">
        <w:t xml:space="preserve">Latent Hazardous Substances, Asbestos, </w:t>
      </w:r>
      <w:r w:rsidR="00CC399D" w:rsidRPr="00376E8A">
        <w:t>ACM</w:t>
      </w:r>
      <w:r w:rsidR="008F4DB0" w:rsidRPr="00376E8A">
        <w:t xml:space="preserve"> or </w:t>
      </w:r>
      <w:r w:rsidR="004D334B" w:rsidRPr="00376E8A">
        <w:t>GHS Material</w:t>
      </w:r>
      <w:r w:rsidR="00A278E8" w:rsidRPr="00376E8A">
        <w:t xml:space="preserve"> </w:t>
      </w:r>
      <w:r w:rsidRPr="00376E8A">
        <w:t xml:space="preserve">and the </w:t>
      </w:r>
      <w:r w:rsidR="00163951" w:rsidRPr="00376E8A">
        <w:t>Contract Administrator</w:t>
      </w:r>
      <w:r w:rsidRPr="00376E8A">
        <w:t xml:space="preserve">'s instruction under clause </w:t>
      </w:r>
      <w:r w:rsidRPr="00376E8A">
        <w:fldChar w:fldCharType="begin"/>
      </w:r>
      <w:r w:rsidRPr="00376E8A">
        <w:instrText xml:space="preserve"> REF _Ref459550896 \w \h </w:instrText>
      </w:r>
      <w:r w:rsidR="008F4DB0" w:rsidRPr="00376E8A">
        <w:instrText xml:space="preserve"> \* MERGEFORMAT </w:instrText>
      </w:r>
      <w:r w:rsidRPr="00376E8A">
        <w:fldChar w:fldCharType="separate"/>
      </w:r>
      <w:r w:rsidR="00214954">
        <w:t>1.1(b)(ii)</w:t>
      </w:r>
      <w:r w:rsidRPr="00376E8A">
        <w:fldChar w:fldCharType="end"/>
      </w:r>
      <w:r w:rsidRPr="00376E8A">
        <w:t xml:space="preserve">, as determined by the </w:t>
      </w:r>
      <w:r w:rsidR="00163951" w:rsidRPr="00376E8A">
        <w:t>Contract Administrator</w:t>
      </w:r>
      <w:r w:rsidRPr="00A66F45">
        <w:t>.</w:t>
      </w:r>
      <w:bookmarkEnd w:id="2906"/>
      <w:bookmarkEnd w:id="2907"/>
      <w:r w:rsidR="00691726" w:rsidRPr="00A66F45">
        <w:t xml:space="preserve"> </w:t>
      </w:r>
    </w:p>
    <w:p w14:paraId="482BBEC6" w14:textId="7C82F861"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 </w:t>
      </w:r>
      <w:r w:rsidR="00A9663C">
        <w:fldChar w:fldCharType="begin"/>
      </w:r>
      <w:r w:rsidR="00A9663C">
        <w:instrText xml:space="preserve"> REF _Ref106099743 \w \h </w:instrText>
      </w:r>
      <w:r w:rsidR="00A9663C">
        <w:fldChar w:fldCharType="separate"/>
      </w:r>
      <w:r w:rsidR="00214954">
        <w:t>1.1(b)(ii)</w:t>
      </w:r>
      <w:r w:rsidR="00A9663C">
        <w:fldChar w:fldCharType="end"/>
      </w:r>
      <w:r>
        <w:t xml:space="preserve">, other than </w:t>
      </w:r>
      <w:r w:rsidRPr="0085127F">
        <w:t xml:space="preserve">under </w:t>
      </w:r>
      <w:r w:rsidR="0093737B">
        <w:t xml:space="preserve">paragraphs </w:t>
      </w:r>
      <w:r w:rsidR="0093737B">
        <w:fldChar w:fldCharType="begin"/>
      </w:r>
      <w:r w:rsidR="0093737B">
        <w:instrText xml:space="preserve"> REF _Ref105774023 \n \h </w:instrText>
      </w:r>
      <w:r w:rsidR="0093737B">
        <w:fldChar w:fldCharType="separate"/>
      </w:r>
      <w:r w:rsidR="00214954">
        <w:t>(a)</w:t>
      </w:r>
      <w:r w:rsidR="0093737B">
        <w:fldChar w:fldCharType="end"/>
      </w:r>
      <w:r w:rsidR="0093737B">
        <w:t xml:space="preserve"> and </w:t>
      </w:r>
      <w:r w:rsidR="0093737B">
        <w:fldChar w:fldCharType="begin"/>
      </w:r>
      <w:r w:rsidR="0093737B">
        <w:instrText xml:space="preserve"> REF _Ref105774026 \n \h </w:instrText>
      </w:r>
      <w:r w:rsidR="0093737B">
        <w:fldChar w:fldCharType="separate"/>
      </w:r>
      <w:r w:rsidR="00214954">
        <w:t>(b)</w:t>
      </w:r>
      <w:r w:rsidR="0093737B">
        <w:fldChar w:fldCharType="end"/>
      </w:r>
      <w:r>
        <w:t>.</w:t>
      </w:r>
    </w:p>
    <w:p w14:paraId="51428493" w14:textId="77777777" w:rsidR="001245D5" w:rsidRDefault="001245D5" w:rsidP="001245D5">
      <w:pPr>
        <w:pStyle w:val="DefenceHeadingNoTOC2"/>
      </w:pPr>
      <w:r>
        <w:t>Contractor's Obligations</w:t>
      </w:r>
    </w:p>
    <w:p w14:paraId="7FE4E2A6" w14:textId="77777777"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0AD8060D" w14:textId="6B4A96A2" w:rsidR="001245D5" w:rsidRPr="00634209" w:rsidRDefault="001245D5" w:rsidP="00C602F2">
      <w:pPr>
        <w:pStyle w:val="DefenceHeadingNoTOC3"/>
      </w:pPr>
      <w:r w:rsidRPr="00634209">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CC10EA">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1C6CCB0F" w14:textId="0458F549" w:rsidR="001245D5" w:rsidRPr="00634209" w:rsidRDefault="001245D5" w:rsidP="00C602F2">
      <w:pPr>
        <w:pStyle w:val="DefenceHeadingNoTOC3"/>
      </w:pPr>
      <w:r w:rsidRPr="00634209">
        <w:lastRenderedPageBreak/>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fldChar w:fldCharType="separate"/>
      </w:r>
      <w:r w:rsidR="00214954">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CC10EA">
        <w:t>A</w:t>
      </w:r>
      <w:r w:rsidRPr="00A901DD">
        <w:t xml:space="preserve">sbestos, </w:t>
      </w:r>
      <w:r w:rsidR="00CC399D" w:rsidRPr="00E2361C">
        <w:t>ACM</w:t>
      </w:r>
      <w:r w:rsidRPr="00A901DD">
        <w:t xml:space="preserve"> or </w:t>
      </w:r>
      <w:r w:rsidR="004D334B" w:rsidRPr="004D334B">
        <w:t>GHS Material</w:t>
      </w:r>
      <w:r w:rsidR="009E5A3E">
        <w:t>,</w:t>
      </w:r>
    </w:p>
    <w:p w14:paraId="14B6C9FB" w14:textId="77777777"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in the</w:t>
      </w:r>
      <w:r w:rsidR="00FE1B9C">
        <w:t xml:space="preserve"> location</w:t>
      </w:r>
      <w:r w:rsidRPr="00634209">
        <w:t xml:space="preserve"> in which the </w:t>
      </w:r>
      <w:r w:rsidR="00D025B5" w:rsidRPr="00E2361C">
        <w:t>Works</w:t>
      </w:r>
      <w:r w:rsidRPr="00634209">
        <w:t xml:space="preserve"> are situated relating to such </w:t>
      </w:r>
      <w:r>
        <w:t xml:space="preserve">substances and </w:t>
      </w:r>
      <w:r w:rsidRPr="00634209">
        <w:t>materials.</w:t>
      </w:r>
    </w:p>
    <w:p w14:paraId="436F5942" w14:textId="77777777" w:rsidR="001A16BA" w:rsidRDefault="001A16BA" w:rsidP="00E83A9F">
      <w:pPr>
        <w:pStyle w:val="DefenceHeadingNoTOC2"/>
      </w:pPr>
      <w:r>
        <w:t>Definitions</w:t>
      </w:r>
      <w:r w:rsidR="001245D5">
        <w:t xml:space="preserve"> and interpretation</w:t>
      </w:r>
    </w:p>
    <w:p w14:paraId="21BFFFDC" w14:textId="40226F45"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214954">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214954">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214954">
        <w:t>1</w:t>
      </w:r>
      <w:r w:rsidR="00A901DD">
        <w:fldChar w:fldCharType="end"/>
      </w:r>
      <w:r w:rsidRPr="009B782F">
        <w:t xml:space="preserve"> takes precedence</w:t>
      </w:r>
      <w:r>
        <w:t xml:space="preserve"> over clause</w:t>
      </w:r>
      <w:r w:rsidR="0093737B">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214954">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214954">
        <w:t>7.4</w:t>
      </w:r>
      <w:r w:rsidRPr="009B782F">
        <w:fldChar w:fldCharType="end"/>
      </w:r>
      <w:r w:rsidRPr="009B782F">
        <w:t xml:space="preserve"> of the Conditions of </w:t>
      </w:r>
      <w:r w:rsidR="00D7026C" w:rsidRPr="00E2361C">
        <w:t>Contract</w:t>
      </w:r>
      <w:r w:rsidRPr="009B782F">
        <w:t xml:space="preserve">. </w:t>
      </w:r>
    </w:p>
    <w:p w14:paraId="5DC76E51" w14:textId="7B8D0EE4"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214954">
        <w:t>1</w:t>
      </w:r>
      <w:r w:rsidR="00E64B69">
        <w:fldChar w:fldCharType="end"/>
      </w:r>
      <w:r>
        <w:t>:</w:t>
      </w:r>
    </w:p>
    <w:bookmarkEnd w:id="2898"/>
    <w:p w14:paraId="46DFF9A2" w14:textId="77777777"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19789E63" w14:textId="77777777" w:rsidR="00CE45F9" w:rsidRPr="00634209" w:rsidRDefault="00CE45F9" w:rsidP="001245D5">
      <w:pPr>
        <w:pStyle w:val="DefenceHeadingNoTOC4"/>
      </w:pPr>
      <w:r w:rsidRPr="00634209">
        <w:rPr>
          <w:b/>
        </w:rPr>
        <w:t>Dangerous Goods</w:t>
      </w:r>
      <w:r w:rsidRPr="00634209">
        <w:t xml:space="preserve"> has the meaning given in the Australian Code for the Transport of Dangerous Goods by Road and Rail, </w:t>
      </w:r>
      <w:r w:rsidR="00EA65C6" w:rsidRPr="001E6F4D">
        <w:t>as amended from time to time</w:t>
      </w:r>
      <w:r w:rsidRPr="00634209">
        <w:t xml:space="preserve">. </w:t>
      </w:r>
    </w:p>
    <w:p w14:paraId="4360E9F9" w14:textId="77777777" w:rsidR="00CE45F9" w:rsidRPr="002811F6" w:rsidRDefault="00CE45F9" w:rsidP="001245D5">
      <w:pPr>
        <w:pStyle w:val="DefenceHeadingNoTOC4"/>
      </w:pPr>
      <w:r w:rsidRPr="002811F6">
        <w:rPr>
          <w:b/>
        </w:rPr>
        <w:t xml:space="preserve">GHS </w:t>
      </w:r>
      <w:r w:rsidRPr="002811F6">
        <w:t xml:space="preserve">means the Globally Harmonised System of Classification and Labelling of Chemicals published by the United Nations, </w:t>
      </w:r>
      <w:r w:rsidR="00EA65C6" w:rsidRPr="001E6F4D">
        <w:t>as amended from time to time</w:t>
      </w:r>
      <w:r w:rsidR="00EA65C6">
        <w:t xml:space="preserve"> and</w:t>
      </w:r>
      <w:r w:rsidRPr="002811F6">
        <w:t xml:space="preserve"> as modified by the relevant </w:t>
      </w:r>
      <w:r w:rsidR="00D025B5" w:rsidRPr="00E2361C">
        <w:t>WHS Legislation</w:t>
      </w:r>
      <w:r w:rsidRPr="002811F6">
        <w:t xml:space="preserve">. </w:t>
      </w:r>
    </w:p>
    <w:p w14:paraId="77FCBD29"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35F1C794"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1B0AC7">
        <w:rPr>
          <w:i/>
        </w:rPr>
        <w:t>2011</w:t>
      </w:r>
      <w:r w:rsidRPr="00634209">
        <w:rPr>
          <w:i/>
        </w:rPr>
        <w:t xml:space="preserve"> </w:t>
      </w:r>
      <w:r w:rsidRPr="00634209">
        <w:t>(Cth) and includes:</w:t>
      </w:r>
    </w:p>
    <w:p w14:paraId="17825202" w14:textId="77777777" w:rsidR="00CE45F9" w:rsidRPr="00634209" w:rsidRDefault="00CE45F9" w:rsidP="001245D5">
      <w:pPr>
        <w:pStyle w:val="DefenceHeadingNoTOC5"/>
      </w:pPr>
      <w:r w:rsidRPr="00634209">
        <w:t xml:space="preserve">prohibited carcinogen, as defined in subregulation 5(1) of the </w:t>
      </w:r>
      <w:r w:rsidRPr="00634209">
        <w:rPr>
          <w:i/>
        </w:rPr>
        <w:t xml:space="preserve">Work Health and Safety Regulations </w:t>
      </w:r>
      <w:r w:rsidRPr="001B0AC7">
        <w:rPr>
          <w:i/>
        </w:rPr>
        <w:t>2011</w:t>
      </w:r>
      <w:r w:rsidRPr="00634209">
        <w:t xml:space="preserve"> (Cth); </w:t>
      </w:r>
    </w:p>
    <w:p w14:paraId="7D90D703"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1B0AC7">
        <w:rPr>
          <w:i/>
        </w:rPr>
        <w:t>2011</w:t>
      </w:r>
      <w:r w:rsidRPr="00634209">
        <w:t xml:space="preserve"> (Cth);</w:t>
      </w:r>
    </w:p>
    <w:p w14:paraId="38958873"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1B0AC7">
        <w:rPr>
          <w:i/>
        </w:rPr>
        <w:t>2011</w:t>
      </w:r>
      <w:r w:rsidRPr="00634209">
        <w:t xml:space="preserve"> (Cth), including polychlorinated biphenyls;</w:t>
      </w:r>
    </w:p>
    <w:p w14:paraId="5BA06F14" w14:textId="77777777" w:rsidR="00CE45F9" w:rsidRPr="00634209" w:rsidRDefault="00CE45F9" w:rsidP="001245D5">
      <w:pPr>
        <w:pStyle w:val="DefenceHeadingNoTOC5"/>
      </w:pPr>
      <w:r w:rsidRPr="00634209">
        <w:t>Schedule 11 Hazardous Chemicals;</w:t>
      </w:r>
    </w:p>
    <w:p w14:paraId="34D24129" w14:textId="77777777"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1B0AC7">
        <w:rPr>
          <w:i/>
        </w:rPr>
        <w:t>2011</w:t>
      </w:r>
      <w:r w:rsidR="0093737B">
        <w:rPr>
          <w:i/>
        </w:rPr>
        <w:t xml:space="preserve"> </w:t>
      </w:r>
      <w:r w:rsidRPr="00634209">
        <w:t>(Cth);</w:t>
      </w:r>
    </w:p>
    <w:p w14:paraId="011A9525" w14:textId="77777777" w:rsidR="00CE45F9" w:rsidRPr="00634209" w:rsidRDefault="00CE45F9" w:rsidP="001245D5">
      <w:pPr>
        <w:pStyle w:val="DefenceHeadingNoTOC5"/>
      </w:pPr>
      <w:r w:rsidRPr="00634209">
        <w:t>Schedule 15 Chemical</w:t>
      </w:r>
      <w:r w:rsidR="00242164">
        <w:t>s</w:t>
      </w:r>
      <w:r w:rsidRPr="00634209">
        <w:t>; and</w:t>
      </w:r>
    </w:p>
    <w:p w14:paraId="73D85859"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1B0AC7">
        <w:rPr>
          <w:i/>
        </w:rPr>
        <w:t>2011</w:t>
      </w:r>
      <w:r w:rsidRPr="00634209">
        <w:rPr>
          <w:i/>
        </w:rPr>
        <w:t xml:space="preserve"> </w:t>
      </w:r>
      <w:r w:rsidRPr="00634209">
        <w:t>(Cth).</w:t>
      </w:r>
    </w:p>
    <w:p w14:paraId="4DC2391B" w14:textId="77777777"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2F15A00B" w14:textId="77777777" w:rsidR="001245D5" w:rsidRPr="00E63EA9" w:rsidRDefault="003C3331" w:rsidP="001245D5">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EA65C6">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EA65C6">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6BA99AAA" w14:textId="105B5C3E"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E63EA9">
        <w:fldChar w:fldCharType="separate"/>
      </w:r>
      <w:r w:rsidR="00214954">
        <w:t>7.1</w:t>
      </w:r>
      <w:r w:rsidR="00E63EA9">
        <w:fldChar w:fldCharType="end"/>
      </w:r>
      <w:r>
        <w:t xml:space="preserve"> of the Conditions of </w:t>
      </w:r>
      <w:r w:rsidR="00D7026C" w:rsidRPr="00E2361C">
        <w:t>Contract</w:t>
      </w:r>
      <w:r>
        <w:t xml:space="preserve">; or </w:t>
      </w:r>
    </w:p>
    <w:p w14:paraId="649F4F56" w14:textId="77777777" w:rsidR="003C3331" w:rsidRPr="003C3331" w:rsidRDefault="003C3331" w:rsidP="003C3331">
      <w:pPr>
        <w:pStyle w:val="DefenceHeadingNoTOC5"/>
      </w:pPr>
      <w:r>
        <w:t xml:space="preserve">required to do by the </w:t>
      </w:r>
      <w:r w:rsidR="00D7026C" w:rsidRPr="00E2361C">
        <w:t>Contract</w:t>
      </w:r>
      <w:r>
        <w:t xml:space="preserve">. </w:t>
      </w:r>
    </w:p>
    <w:p w14:paraId="4EB37F84" w14:textId="77777777" w:rsidR="00CE45F9" w:rsidRPr="00634209" w:rsidRDefault="00CE45F9" w:rsidP="001245D5">
      <w:pPr>
        <w:pStyle w:val="DefenceHeadingNoTOC4"/>
      </w:pPr>
      <w:r w:rsidRPr="00634209">
        <w:rPr>
          <w:b/>
        </w:rPr>
        <w:lastRenderedPageBreak/>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1B0AC7">
        <w:rPr>
          <w:i/>
        </w:rPr>
        <w:t>1989</w:t>
      </w:r>
      <w:r w:rsidRPr="00634209">
        <w:t xml:space="preserve"> (Cth) or any regulations made under that Act. </w:t>
      </w:r>
    </w:p>
    <w:p w14:paraId="572FCCA9"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1B0AC7">
        <w:rPr>
          <w:i/>
        </w:rPr>
        <w:t>2011</w:t>
      </w:r>
      <w:r w:rsidRPr="00634209">
        <w:t xml:space="preserve"> (Cth). </w:t>
      </w:r>
    </w:p>
    <w:p w14:paraId="5FCB43D6"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1B0AC7">
        <w:rPr>
          <w:i/>
        </w:rPr>
        <w:t>2011</w:t>
      </w:r>
      <w:r w:rsidRPr="00634209">
        <w:t xml:space="preserve"> (Cth). </w:t>
      </w:r>
    </w:p>
    <w:p w14:paraId="13F65DC8"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1B0AC7">
        <w:rPr>
          <w:i/>
        </w:rPr>
        <w:t>1989</w:t>
      </w:r>
      <w:r w:rsidRPr="00634209">
        <w:t xml:space="preserve"> (Cth) or in any regulations made under that Act.</w:t>
      </w:r>
      <w:r w:rsidRPr="008A73F3">
        <w:t xml:space="preserve"> </w:t>
      </w:r>
    </w:p>
    <w:p w14:paraId="6D7890DA" w14:textId="77777777" w:rsidR="00D70DAA" w:rsidRPr="008A73F3" w:rsidRDefault="00D70DAA" w:rsidP="00782A3D">
      <w:pPr>
        <w:pStyle w:val="DefenceHeadingNoTOC1"/>
      </w:pPr>
      <w:bookmarkStart w:id="2908" w:name="_Toc21323834"/>
      <w:bookmarkStart w:id="2909" w:name="_Toc28083020"/>
      <w:bookmarkStart w:id="2910" w:name="_Ref120421063"/>
      <w:bookmarkStart w:id="2911" w:name="_Toc121302564"/>
      <w:bookmarkStart w:id="2912" w:name="_Toc179176363"/>
      <w:bookmarkStart w:id="2913" w:name="_Toc408919927"/>
      <w:bookmarkStart w:id="2914" w:name="_Ref409773165"/>
      <w:r w:rsidRPr="008A73F3">
        <w:t>USE OF HAZARDOUS SUBSTANCES</w:t>
      </w:r>
      <w:bookmarkEnd w:id="2908"/>
      <w:bookmarkEnd w:id="2909"/>
      <w:bookmarkEnd w:id="2910"/>
      <w:bookmarkEnd w:id="2911"/>
      <w:bookmarkEnd w:id="2912"/>
      <w:bookmarkEnd w:id="2913"/>
      <w:r w:rsidRPr="008A73F3">
        <w:t xml:space="preserve"> (INCLUDING HAZARDOUS CHEMICALS)</w:t>
      </w:r>
      <w:bookmarkEnd w:id="2914"/>
      <w:r w:rsidR="00294FE0" w:rsidRPr="008A73F3">
        <w:t xml:space="preserve"> </w:t>
      </w:r>
    </w:p>
    <w:p w14:paraId="4559FB2C" w14:textId="77777777" w:rsidR="00D70DAA" w:rsidRPr="008A73F3" w:rsidRDefault="00D70DAA" w:rsidP="00056A3C">
      <w:pPr>
        <w:pStyle w:val="DefenceHeadingNoTOC2"/>
      </w:pPr>
      <w:bookmarkStart w:id="2915" w:name="_Ref409164061"/>
      <w:bookmarkStart w:id="2916" w:name="_Ref353806466"/>
      <w:bookmarkStart w:id="2917" w:name="_Ref353871742"/>
      <w:r w:rsidRPr="008A73F3">
        <w:t>The Contractor</w:t>
      </w:r>
    </w:p>
    <w:p w14:paraId="2805AA1E" w14:textId="77777777" w:rsidR="00D70DAA" w:rsidRPr="008A73F3" w:rsidRDefault="00D70DAA" w:rsidP="00B20E9D">
      <w:pPr>
        <w:pStyle w:val="DefenceHeadingNoTOC3"/>
      </w:pPr>
      <w:r w:rsidRPr="008A73F3">
        <w:t xml:space="preserve">The </w:t>
      </w:r>
      <w:r w:rsidR="000E6973" w:rsidRPr="00E2361C">
        <w:t>Contractor</w:t>
      </w:r>
      <w:r w:rsidRPr="008A73F3">
        <w:t xml:space="preserve"> acknowledges and agrees that there may be </w:t>
      </w:r>
      <w:r w:rsidR="00B754E4" w:rsidRPr="00E2361C">
        <w:t>Hazardous Substances</w:t>
      </w:r>
      <w:r w:rsidRPr="008A73F3">
        <w:t xml:space="preserve"> present </w:t>
      </w:r>
      <w:r w:rsidR="00454F06">
        <w:t>at the Site.</w:t>
      </w:r>
    </w:p>
    <w:p w14:paraId="7C5C0049" w14:textId="77777777" w:rsidR="00D70DAA" w:rsidRPr="008A73F3" w:rsidRDefault="00F443CE" w:rsidP="00B20E9D">
      <w:pPr>
        <w:pStyle w:val="DefenceHeadingNoTOC3"/>
      </w:pPr>
      <w:r>
        <w:t>T</w:t>
      </w:r>
      <w:r w:rsidR="00D70DAA" w:rsidRPr="008A73F3">
        <w:t xml:space="preserve">he </w:t>
      </w:r>
      <w:r w:rsidR="000E6973" w:rsidRPr="00E2361C">
        <w:t>Contractor</w:t>
      </w:r>
      <w:r w:rsidR="00D70DAA" w:rsidRPr="008A73F3">
        <w:t xml:space="preserve"> must</w:t>
      </w:r>
      <w:bookmarkStart w:id="2918" w:name="_Ref353871891"/>
      <w:bookmarkStart w:id="2919" w:name="_Ref353873227"/>
      <w:bookmarkEnd w:id="2915"/>
      <w:r w:rsidR="00D70DAA" w:rsidRPr="008A73F3">
        <w:t xml:space="preserve"> provide full details of each </w:t>
      </w:r>
      <w:r w:rsidR="00D70DAA" w:rsidRPr="00E2361C">
        <w:t>Hazardous Substance</w:t>
      </w:r>
      <w:r w:rsidR="00D70DAA" w:rsidRPr="008A73F3">
        <w:t xml:space="preserve"> (including the proposed location and protective covering) proposed to be used in the </w:t>
      </w:r>
      <w:r w:rsidR="000B3220" w:rsidRPr="00E2361C">
        <w:t>Contractor's Activities</w:t>
      </w:r>
      <w:r w:rsidR="00D70DAA" w:rsidRPr="008A73F3">
        <w:t xml:space="preserve"> or incorporated into the </w:t>
      </w:r>
      <w:r w:rsidR="00D025B5" w:rsidRPr="00E2361C">
        <w:t>Works</w:t>
      </w:r>
      <w:r w:rsidR="00D70DAA" w:rsidRPr="008A73F3">
        <w:t xml:space="preserve"> </w:t>
      </w:r>
      <w:bookmarkEnd w:id="2916"/>
      <w:bookmarkEnd w:id="2917"/>
      <w:bookmarkEnd w:id="2918"/>
      <w:bookmarkEnd w:id="2919"/>
      <w:r w:rsidR="00D70DAA" w:rsidRPr="008A73F3">
        <w:t xml:space="preserve">to the </w:t>
      </w:r>
      <w:r w:rsidR="00163951" w:rsidRPr="00E2361C">
        <w:t>Contract Administrator</w:t>
      </w:r>
      <w:r w:rsidR="00D70DAA" w:rsidRPr="008A73F3">
        <w:t xml:space="preserve"> as soon as possible after the </w:t>
      </w:r>
      <w:r w:rsidR="00F714BA" w:rsidRPr="00E2361C">
        <w:rPr>
          <w:bCs/>
        </w:rPr>
        <w:t>Award Date</w:t>
      </w:r>
      <w:r w:rsidR="00D70DAA" w:rsidRPr="008A73F3">
        <w:t xml:space="preserve"> (and in any event no later than 30 days prior to the proposed </w:t>
      </w:r>
      <w:r w:rsidR="00D70DAA" w:rsidRPr="00E2361C">
        <w:t>Hazardous Substance</w:t>
      </w:r>
      <w:r w:rsidR="00D70DAA" w:rsidRPr="008A73F3">
        <w:t xml:space="preserve"> being used in the </w:t>
      </w:r>
      <w:r w:rsidR="000B3220" w:rsidRPr="00E2361C">
        <w:t>Contractor's Activities</w:t>
      </w:r>
      <w:r w:rsidR="00D70DAA" w:rsidRPr="008A73F3">
        <w:t xml:space="preserve"> or incorporated into the </w:t>
      </w:r>
      <w:r w:rsidR="00D025B5" w:rsidRPr="00E2361C">
        <w:t>Works</w:t>
      </w:r>
      <w:r w:rsidR="00D70DAA" w:rsidRPr="008A73F3">
        <w:t>).</w:t>
      </w:r>
    </w:p>
    <w:p w14:paraId="7083E3FB" w14:textId="268D3AD8" w:rsidR="00D70DAA" w:rsidRPr="008A73F3" w:rsidRDefault="00D70DAA" w:rsidP="00B20E9D">
      <w:pPr>
        <w:pStyle w:val="DefenceHeadingNoTOC3"/>
      </w:pPr>
      <w:bookmarkStart w:id="2920" w:name="_Ref353802461"/>
      <w:bookmarkStart w:id="2921"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214954">
        <w:t>8.17</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2920"/>
      <w:bookmarkEnd w:id="2921"/>
    </w:p>
    <w:p w14:paraId="0ECE10F1" w14:textId="77777777" w:rsidR="00D70DAA" w:rsidRPr="008A73F3" w:rsidRDefault="00D70DAA" w:rsidP="00B20E9D">
      <w:pPr>
        <w:pStyle w:val="DefenceHeadingNoTOC4"/>
      </w:pPr>
      <w:r w:rsidRPr="008A73F3">
        <w:t xml:space="preserve">ensure its </w:t>
      </w:r>
      <w:r w:rsidR="00D025B5" w:rsidRPr="00E2361C">
        <w:t>Work Health and Safety Plan</w:t>
      </w:r>
      <w:r w:rsidRPr="008A73F3">
        <w:t xml:space="preserve"> provides for the management of work involving </w:t>
      </w:r>
      <w:r w:rsidR="00B754E4" w:rsidRPr="00E2361C">
        <w:t>Hazardous Substances</w:t>
      </w:r>
      <w:r w:rsidRPr="008A73F3">
        <w:t>;</w:t>
      </w:r>
    </w:p>
    <w:p w14:paraId="126CB1AA" w14:textId="77777777" w:rsidR="00D70DAA" w:rsidRPr="008A73F3" w:rsidRDefault="00D70DAA" w:rsidP="00B20E9D">
      <w:pPr>
        <w:pStyle w:val="DefenceHeadingNoTOC4"/>
      </w:pPr>
      <w:r w:rsidRPr="008A73F3">
        <w:t xml:space="preserve">implement a work health and safety management system which complies with all </w:t>
      </w:r>
      <w:r w:rsidR="00C07B03" w:rsidRPr="00E2361C">
        <w:t>Statutory Requirements</w:t>
      </w:r>
      <w:r w:rsidRPr="008A73F3">
        <w:t xml:space="preserve"> concerning </w:t>
      </w:r>
      <w:r w:rsidR="00B754E4" w:rsidRPr="00E2361C">
        <w:t>Hazardous Substances</w:t>
      </w:r>
      <w:r w:rsidRPr="008A73F3">
        <w:t xml:space="preserve">; </w:t>
      </w:r>
    </w:p>
    <w:p w14:paraId="6EE87E80" w14:textId="77777777" w:rsidR="00D70DAA" w:rsidRPr="008A73F3" w:rsidRDefault="00D70DAA" w:rsidP="00F443CE">
      <w:pPr>
        <w:pStyle w:val="DefenceHeadingNoTOC4"/>
      </w:pPr>
      <w:r w:rsidRPr="008A73F3">
        <w:t>comply with any applicable Code of Practice</w:t>
      </w:r>
      <w:r w:rsidR="00F443CE">
        <w:t xml:space="preserve"> </w:t>
      </w:r>
      <w:r w:rsidR="00F443CE" w:rsidRPr="00F443CE">
        <w:t>(as if it applied to the Contractor)</w:t>
      </w:r>
      <w:r w:rsidRPr="008A73F3">
        <w:t xml:space="preserve">; </w:t>
      </w:r>
    </w:p>
    <w:p w14:paraId="6849FA18" w14:textId="77777777" w:rsidR="00D70DAA" w:rsidRPr="008A73F3" w:rsidRDefault="00D70DAA" w:rsidP="00B20E9D">
      <w:pPr>
        <w:pStyle w:val="DefenceHeadingNoTOC4"/>
      </w:pPr>
      <w:bookmarkStart w:id="2922"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is endorsed to identify the nature of the hazard and risk arising from the </w:t>
      </w:r>
      <w:r w:rsidRPr="00E2361C">
        <w:t>Hazardous Substance</w:t>
      </w:r>
      <w:r w:rsidRPr="008A73F3">
        <w:t xml:space="preserve">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2922"/>
      <w:r w:rsidRPr="008A73F3">
        <w:t xml:space="preserve"> </w:t>
      </w:r>
    </w:p>
    <w:p w14:paraId="790C65D3" w14:textId="77777777" w:rsidR="00D70DAA" w:rsidRPr="008A73F3" w:rsidRDefault="00D70DAA" w:rsidP="00F443CE">
      <w:pPr>
        <w:pStyle w:val="DefenceHeadingNoTOC4"/>
      </w:pPr>
      <w:r w:rsidRPr="008A73F3">
        <w:t xml:space="preserve">ensure that all goods for incorporation in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00F443CE" w:rsidRPr="00F443CE">
        <w:t>, as if they applied to the Contractor</w:t>
      </w:r>
      <w:r w:rsidRPr="008A73F3">
        <w:t>.</w:t>
      </w:r>
      <w:r w:rsidR="00501147">
        <w:t xml:space="preserve"> </w:t>
      </w:r>
      <w:r w:rsidRPr="008A73F3">
        <w:t xml:space="preserve">The goods must not emit fumes, liquids, solids, electromagnetic radiation, heat or noise which could be detrimental to persons, the </w:t>
      </w:r>
      <w:r w:rsidR="009E30EA" w:rsidRPr="00E2361C">
        <w:t>Environment</w:t>
      </w:r>
      <w:r w:rsidRPr="008A73F3">
        <w:t xml:space="preserve"> or the operation of other equipment, except to the extent that this is consistent with the end-use and nature of the goods and has been notified to the </w:t>
      </w:r>
      <w:r w:rsidR="00163951" w:rsidRPr="00E2361C">
        <w:t>Contract Administrator</w:t>
      </w:r>
      <w:r w:rsidRPr="008A73F3">
        <w:t xml:space="preserve"> in writing; </w:t>
      </w:r>
    </w:p>
    <w:p w14:paraId="6BAB3A33" w14:textId="77777777" w:rsidR="00D70DAA" w:rsidRPr="008A73F3" w:rsidRDefault="00D70DAA" w:rsidP="00F443CE">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and/or packaged (including to clearly identify the nature of the substance and its associated hazards), in accordance with </w:t>
      </w:r>
      <w:r w:rsidR="00D025B5" w:rsidRPr="00E2361C">
        <w:t>WHS Legislation</w:t>
      </w:r>
      <w:r w:rsidRPr="008A73F3">
        <w:t xml:space="preserve"> and </w:t>
      </w:r>
      <w:r w:rsidR="00C07B03" w:rsidRPr="00E2361C">
        <w:t>Statutory Requirements</w:t>
      </w:r>
      <w:r w:rsidR="00F443CE" w:rsidRPr="00F443CE">
        <w:t>, as if they applied to the Contractor</w:t>
      </w:r>
      <w:r w:rsidRPr="008A73F3">
        <w:t xml:space="preserve">; </w:t>
      </w:r>
    </w:p>
    <w:p w14:paraId="22E49BC2" w14:textId="77777777" w:rsidR="00D70DAA" w:rsidRPr="008A73F3" w:rsidRDefault="00D70DAA" w:rsidP="00B20E9D">
      <w:pPr>
        <w:pStyle w:val="DefenceHeadingNoTOC4"/>
      </w:pPr>
      <w:bookmarkStart w:id="2923"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8A73F3">
        <w:rPr>
          <w:bCs/>
        </w:rPr>
        <w:t xml:space="preserve"> or the </w:t>
      </w:r>
      <w:r w:rsidR="00D025B5" w:rsidRPr="00E2361C">
        <w:t>Works</w:t>
      </w:r>
      <w:r w:rsidRPr="008A73F3">
        <w:t>; and</w:t>
      </w:r>
      <w:r w:rsidRPr="008A73F3">
        <w:rPr>
          <w:b/>
          <w:i/>
        </w:rPr>
        <w:t xml:space="preserve"> </w:t>
      </w:r>
    </w:p>
    <w:p w14:paraId="3738243D" w14:textId="7BE17487" w:rsidR="00D70DAA" w:rsidRPr="008A73F3" w:rsidRDefault="00D70DAA" w:rsidP="00B20E9D">
      <w:pPr>
        <w:pStyle w:val="DefenceHeadingNoTOC4"/>
      </w:pPr>
      <w:r w:rsidRPr="008A73F3">
        <w:t xml:space="preserve">be able to demonstrate compliance with this paragraph </w:t>
      </w:r>
      <w:r w:rsidR="00501147">
        <w:fldChar w:fldCharType="begin"/>
      </w:r>
      <w:r w:rsidR="00501147">
        <w:instrText xml:space="preserve"> REF _Ref409773161 \r \h </w:instrText>
      </w:r>
      <w:r w:rsidR="00501147">
        <w:fldChar w:fldCharType="separate"/>
      </w:r>
      <w:r w:rsidR="00214954">
        <w:t>(c)</w:t>
      </w:r>
      <w:r w:rsidR="00501147">
        <w:fldChar w:fldCharType="end"/>
      </w:r>
      <w:r w:rsidRPr="008A73F3">
        <w:t xml:space="preserve"> at the request of the </w:t>
      </w:r>
      <w:r w:rsidR="00163951" w:rsidRPr="00E2361C">
        <w:t>Contract Administrator</w:t>
      </w:r>
      <w:r w:rsidRPr="008A73F3">
        <w:t>.</w:t>
      </w:r>
    </w:p>
    <w:bookmarkEnd w:id="2923"/>
    <w:p w14:paraId="7FD30BED" w14:textId="279E451E" w:rsidR="00D70DAA" w:rsidRPr="008A73F3" w:rsidRDefault="00D70DAA" w:rsidP="00B20E9D">
      <w:pPr>
        <w:pStyle w:val="DefenceHeadingNoTOC3"/>
      </w:pPr>
      <w:r w:rsidRPr="008A73F3">
        <w:lastRenderedPageBreak/>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214954">
        <w:t>8.17</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5E7D8625" w14:textId="77777777" w:rsidR="00D70DAA" w:rsidRPr="008A73F3" w:rsidRDefault="00D70DAA" w:rsidP="00B20E9D">
      <w:pPr>
        <w:pStyle w:val="DefenceHeadingNoTOC2"/>
      </w:pPr>
      <w:r w:rsidRPr="008A73F3">
        <w:t>Definitions</w:t>
      </w:r>
    </w:p>
    <w:p w14:paraId="10902DCF" w14:textId="713CFA88"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214954">
        <w:t>2</w:t>
      </w:r>
      <w:r w:rsidRPr="008A73F3">
        <w:fldChar w:fldCharType="end"/>
      </w:r>
      <w:r w:rsidRPr="008A73F3">
        <w:t xml:space="preserve">: </w:t>
      </w:r>
    </w:p>
    <w:p w14:paraId="063A150D" w14:textId="77777777"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D4645B2" w14:textId="77777777" w:rsidR="00D70DAA" w:rsidRPr="008A73F3" w:rsidRDefault="00D70DAA" w:rsidP="00B20E9D">
      <w:pPr>
        <w:pStyle w:val="DefenceHeadingNoTOC3"/>
      </w:pPr>
      <w:r w:rsidRPr="008A73F3">
        <w:rPr>
          <w:b/>
        </w:rPr>
        <w:t>Dangerous Goods</w:t>
      </w:r>
      <w:r w:rsidRPr="008A73F3">
        <w:t xml:space="preserve"> has the meaning given in the Australian Code for the Transport of Dangerous Goods by Road and Rail, </w:t>
      </w:r>
      <w:r w:rsidR="00EA65C6">
        <w:t>as amended from time to time</w:t>
      </w:r>
      <w:r w:rsidRPr="008A73F3">
        <w:t xml:space="preserve">. </w:t>
      </w:r>
    </w:p>
    <w:p w14:paraId="0BECC3CA" w14:textId="77777777" w:rsidR="00D70DAA" w:rsidRPr="008A73F3" w:rsidRDefault="00D70DAA" w:rsidP="00B20E9D">
      <w:pPr>
        <w:pStyle w:val="DefenceHeadingNoTOC3"/>
      </w:pPr>
      <w:bookmarkStart w:id="2924"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8A73F3">
        <w:t>2011</w:t>
      </w:r>
      <w:r w:rsidRPr="008A73F3">
        <w:rPr>
          <w:i/>
        </w:rPr>
        <w:t xml:space="preserve"> </w:t>
      </w:r>
      <w:r w:rsidRPr="008A73F3">
        <w:t>(Cth) and includes:</w:t>
      </w:r>
      <w:bookmarkEnd w:id="2924"/>
    </w:p>
    <w:p w14:paraId="151FD542" w14:textId="77777777" w:rsidR="00D70DAA" w:rsidRPr="008A73F3" w:rsidRDefault="00D70DAA" w:rsidP="00B20E9D">
      <w:pPr>
        <w:pStyle w:val="DefenceHeadingNoTOC4"/>
      </w:pPr>
      <w:bookmarkStart w:id="2925" w:name="_Ref409772737"/>
      <w:r w:rsidRPr="008A73F3">
        <w:t xml:space="preserve">prohibited carcinogen, as defined in subregulation 5(1) of the </w:t>
      </w:r>
      <w:r w:rsidRPr="008A73F3">
        <w:rPr>
          <w:i/>
        </w:rPr>
        <w:t xml:space="preserve">Work Health and Safety Regulations </w:t>
      </w:r>
      <w:r w:rsidRPr="001B0AC7">
        <w:rPr>
          <w:i/>
        </w:rPr>
        <w:t>2011</w:t>
      </w:r>
      <w:r w:rsidRPr="008A73F3">
        <w:t xml:space="preserve"> (Cth);</w:t>
      </w:r>
      <w:bookmarkEnd w:id="2925"/>
      <w:r w:rsidRPr="008A73F3">
        <w:t xml:space="preserve"> </w:t>
      </w:r>
    </w:p>
    <w:p w14:paraId="0144F349" w14:textId="77777777" w:rsidR="00D70DAA" w:rsidRPr="008A73F3" w:rsidRDefault="00D70DAA" w:rsidP="00B20E9D">
      <w:pPr>
        <w:pStyle w:val="DefenceHeadingNoTOC4"/>
      </w:pPr>
      <w:bookmarkStart w:id="2926" w:name="_Ref409772746"/>
      <w:r w:rsidRPr="008A73F3">
        <w:t xml:space="preserve">restricted carcinogen, as defined in subregulation 5(1) of the </w:t>
      </w:r>
      <w:r w:rsidRPr="008A73F3">
        <w:rPr>
          <w:i/>
        </w:rPr>
        <w:t xml:space="preserve">Work Health and Safety Regulations </w:t>
      </w:r>
      <w:r w:rsidRPr="001B0AC7">
        <w:rPr>
          <w:i/>
        </w:rPr>
        <w:t>2011</w:t>
      </w:r>
      <w:r w:rsidRPr="008A73F3">
        <w:t xml:space="preserve"> (Cth);</w:t>
      </w:r>
      <w:bookmarkEnd w:id="2926"/>
    </w:p>
    <w:p w14:paraId="4D35F4BC"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1B0AC7">
        <w:rPr>
          <w:i/>
        </w:rPr>
        <w:t>2011</w:t>
      </w:r>
      <w:r w:rsidRPr="008A73F3">
        <w:t xml:space="preserve"> (Cth), including polychlorinated biphenyls;</w:t>
      </w:r>
    </w:p>
    <w:p w14:paraId="29FAB980" w14:textId="77777777" w:rsidR="00D70DAA" w:rsidRPr="008A73F3" w:rsidRDefault="00D70DAA" w:rsidP="00B20E9D">
      <w:pPr>
        <w:pStyle w:val="DefenceHeadingNoTOC4"/>
      </w:pPr>
      <w:r w:rsidRPr="008A73F3">
        <w:t>Schedule 11 Hazardous Chemicals;</w:t>
      </w:r>
    </w:p>
    <w:p w14:paraId="12AB2358" w14:textId="77777777" w:rsidR="00D70DAA" w:rsidRPr="008A73F3" w:rsidRDefault="00D70DAA" w:rsidP="00B20E9D">
      <w:pPr>
        <w:pStyle w:val="DefenceHeadingNoTOC4"/>
      </w:pPr>
      <w:bookmarkStart w:id="2927" w:name="_Ref409772770"/>
      <w:r w:rsidRPr="008A73F3">
        <w:t xml:space="preserve">hazardous chemicals listed in Table 14.1 of Schedule 14 of the </w:t>
      </w:r>
      <w:r w:rsidRPr="008A73F3">
        <w:rPr>
          <w:i/>
        </w:rPr>
        <w:t xml:space="preserve">Work Health and Safety Regulations </w:t>
      </w:r>
      <w:r w:rsidRPr="001B0AC7">
        <w:rPr>
          <w:i/>
        </w:rPr>
        <w:t>2011</w:t>
      </w:r>
      <w:r w:rsidR="003F0C4B">
        <w:t xml:space="preserve"> </w:t>
      </w:r>
      <w:r w:rsidRPr="008A73F3">
        <w:t>(Cth);</w:t>
      </w:r>
      <w:bookmarkEnd w:id="2927"/>
    </w:p>
    <w:p w14:paraId="4A779127" w14:textId="77777777" w:rsidR="00D70DAA" w:rsidRPr="008A73F3" w:rsidRDefault="00D70DAA" w:rsidP="00B20E9D">
      <w:pPr>
        <w:pStyle w:val="DefenceHeadingNoTOC4"/>
      </w:pPr>
      <w:bookmarkStart w:id="2928" w:name="_Ref409772800"/>
      <w:r w:rsidRPr="008A73F3">
        <w:t>Schedule 15 Chemical; and</w:t>
      </w:r>
      <w:bookmarkEnd w:id="2928"/>
    </w:p>
    <w:p w14:paraId="6808691F" w14:textId="77777777" w:rsidR="00D70DAA" w:rsidRPr="008A73F3" w:rsidRDefault="00D70DAA" w:rsidP="00B20E9D">
      <w:pPr>
        <w:pStyle w:val="DefenceHeadingNoTOC4"/>
      </w:pPr>
      <w:bookmarkStart w:id="2929" w:name="_Ref409772780"/>
      <w:r w:rsidRPr="008A73F3">
        <w:t xml:space="preserve">lead as defined in subregulation 5(1) of the </w:t>
      </w:r>
      <w:r w:rsidRPr="008A73F3">
        <w:rPr>
          <w:i/>
        </w:rPr>
        <w:t xml:space="preserve">Work Health and Safety Regulations </w:t>
      </w:r>
      <w:r w:rsidRPr="001B0AC7">
        <w:rPr>
          <w:i/>
        </w:rPr>
        <w:t>2011</w:t>
      </w:r>
      <w:r w:rsidRPr="008A73F3">
        <w:rPr>
          <w:i/>
        </w:rPr>
        <w:t xml:space="preserve"> </w:t>
      </w:r>
      <w:r w:rsidRPr="008A73F3">
        <w:t>(Cth).</w:t>
      </w:r>
      <w:bookmarkEnd w:id="2929"/>
    </w:p>
    <w:p w14:paraId="25B5AFF1" w14:textId="77777777"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462B76AF"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1B0AC7">
        <w:rPr>
          <w:i/>
        </w:rPr>
        <w:t>1989</w:t>
      </w:r>
      <w:r w:rsidRPr="008A73F3">
        <w:t xml:space="preserve"> (Cth) or any regulations made under that Act. </w:t>
      </w:r>
    </w:p>
    <w:p w14:paraId="0C74F204"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1B0AC7">
        <w:rPr>
          <w:i/>
        </w:rPr>
        <w:t>2011</w:t>
      </w:r>
      <w:r w:rsidRPr="008A73F3">
        <w:t xml:space="preserve"> (Cth). </w:t>
      </w:r>
    </w:p>
    <w:p w14:paraId="7D754024"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1B0AC7">
        <w:rPr>
          <w:i/>
        </w:rPr>
        <w:t>2011</w:t>
      </w:r>
      <w:r w:rsidRPr="008A73F3">
        <w:t xml:space="preserve"> (Cth). </w:t>
      </w:r>
    </w:p>
    <w:p w14:paraId="162AAA3B"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1B0AC7">
        <w:rPr>
          <w:i/>
        </w:rPr>
        <w:t>1989</w:t>
      </w:r>
      <w:r w:rsidRPr="008A73F3">
        <w:t xml:space="preserve"> (Cth) or in any regulations made under that Act.</w:t>
      </w:r>
      <w:r w:rsidRPr="005E5C20">
        <w:t xml:space="preserve"> </w:t>
      </w:r>
    </w:p>
    <w:p w14:paraId="7DD1445D" w14:textId="77777777" w:rsidR="004D1076" w:rsidRPr="00526AF7" w:rsidRDefault="004D1076" w:rsidP="004D1076">
      <w:pPr>
        <w:pStyle w:val="DefenceHeadingNoTOC1"/>
      </w:pPr>
      <w:bookmarkStart w:id="2930" w:name="_DV_C1676"/>
      <w:bookmarkStart w:id="2931" w:name="_Ref494738437"/>
      <w:bookmarkStart w:id="2932" w:name="_Toc121302565"/>
      <w:bookmarkStart w:id="2933" w:name="_Toc179176364"/>
      <w:bookmarkStart w:id="2934" w:name="_Toc408919928"/>
      <w:r w:rsidRPr="00376E8A">
        <w:t>UNEXPLODED ORDNANCE (UXO)</w:t>
      </w:r>
      <w:bookmarkStart w:id="2935" w:name="_DV_C1677"/>
      <w:bookmarkEnd w:id="2930"/>
      <w:r w:rsidRPr="00526AF7">
        <w:t xml:space="preserve"> </w:t>
      </w:r>
      <w:bookmarkEnd w:id="2931"/>
    </w:p>
    <w:p w14:paraId="6038A70F" w14:textId="77777777" w:rsidR="004D1076" w:rsidRPr="00C3609B" w:rsidRDefault="004D1076" w:rsidP="004D1076">
      <w:pPr>
        <w:pStyle w:val="DefenceHeadingNoTOC2"/>
      </w:pPr>
      <w:bookmarkStart w:id="2936" w:name="_Toc438462370"/>
      <w:bookmarkStart w:id="2937" w:name="_Toc435728955"/>
      <w:bookmarkStart w:id="2938" w:name="_Toc435458311"/>
      <w:bookmarkStart w:id="2939" w:name="_Toc428524989"/>
      <w:bookmarkStart w:id="2940" w:name="_Toc428524688"/>
      <w:bookmarkStart w:id="2941" w:name="_Toc428524087"/>
      <w:bookmarkStart w:id="2942" w:name="_Toc427242475"/>
      <w:bookmarkStart w:id="2943" w:name="_Toc425942364"/>
      <w:bookmarkStart w:id="2944" w:name="_DV_C1678"/>
      <w:bookmarkStart w:id="2945" w:name="_Ref17706978"/>
      <w:bookmarkEnd w:id="2935"/>
      <w:r w:rsidRPr="00C3609B">
        <w:t xml:space="preserve">Notice of </w:t>
      </w:r>
      <w:bookmarkStart w:id="2946" w:name="_DV_C1679"/>
      <w:bookmarkEnd w:id="2936"/>
      <w:bookmarkEnd w:id="2937"/>
      <w:bookmarkEnd w:id="2938"/>
      <w:bookmarkEnd w:id="2939"/>
      <w:bookmarkEnd w:id="2940"/>
      <w:bookmarkEnd w:id="2941"/>
      <w:bookmarkEnd w:id="2942"/>
      <w:bookmarkEnd w:id="2943"/>
      <w:bookmarkEnd w:id="2944"/>
      <w:r w:rsidRPr="00C3609B">
        <w:t>UXO</w:t>
      </w:r>
      <w:bookmarkStart w:id="2947" w:name="_DV_C1680"/>
      <w:bookmarkEnd w:id="2945"/>
      <w:bookmarkEnd w:id="2946"/>
    </w:p>
    <w:p w14:paraId="786DCD47" w14:textId="77777777" w:rsidR="004D1076" w:rsidRPr="00766C4F" w:rsidRDefault="004D1076" w:rsidP="004D1076">
      <w:pPr>
        <w:pStyle w:val="DefenceHeadingNoTOC3"/>
      </w:pPr>
      <w:bookmarkStart w:id="2948" w:name="_Ref490640978"/>
      <w:bookmarkStart w:id="2949" w:name="_DV_C1681"/>
      <w:bookmarkEnd w:id="2947"/>
      <w:r w:rsidRPr="00766C4F">
        <w:t>If</w:t>
      </w:r>
      <w:r>
        <w:t xml:space="preserve"> the </w:t>
      </w:r>
      <w:r w:rsidRPr="00766C4F">
        <w:t>Contractor in the course of carrying out the Contractor's Activities considers it has encountered or found UXO, it must:</w:t>
      </w:r>
      <w:bookmarkEnd w:id="2948"/>
      <w:r w:rsidRPr="00766C4F">
        <w:t xml:space="preserve"> </w:t>
      </w:r>
      <w:bookmarkStart w:id="2950" w:name="_DV_C1682"/>
      <w:bookmarkEnd w:id="2949"/>
    </w:p>
    <w:p w14:paraId="27690D0A" w14:textId="77777777" w:rsidR="004D1076" w:rsidRPr="007E2A33" w:rsidRDefault="004D1076" w:rsidP="0044389C">
      <w:pPr>
        <w:pStyle w:val="DefenceHeadingNoTOC4"/>
        <w:numPr>
          <w:ilvl w:val="3"/>
          <w:numId w:val="45"/>
        </w:numPr>
      </w:pPr>
      <w:bookmarkStart w:id="2951" w:name="_Ref425941474"/>
      <w:bookmarkStart w:id="2952" w:name="_DV_C1683"/>
      <w:bookmarkEnd w:id="2950"/>
      <w:r w:rsidRPr="007E2A33">
        <w:t xml:space="preserve">immediately give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notice in writing;</w:t>
      </w:r>
      <w:bookmarkStart w:id="2953" w:name="_DV_C1684"/>
      <w:bookmarkEnd w:id="2951"/>
      <w:bookmarkEnd w:id="2952"/>
    </w:p>
    <w:p w14:paraId="0425F002" w14:textId="77777777" w:rsidR="004D1076" w:rsidRPr="007E2A33" w:rsidRDefault="004D1076" w:rsidP="0044389C">
      <w:pPr>
        <w:pStyle w:val="DefenceHeadingNoTOC4"/>
        <w:numPr>
          <w:ilvl w:val="3"/>
          <w:numId w:val="45"/>
        </w:numPr>
      </w:pPr>
      <w:bookmarkStart w:id="2954" w:name="_DV_C1685"/>
      <w:bookmarkEnd w:id="2953"/>
      <w:r w:rsidRPr="007E2A33">
        <w:t xml:space="preserve">not touch or disturb the item under any circumstances; </w:t>
      </w:r>
      <w:bookmarkStart w:id="2955" w:name="_DV_C1686"/>
      <w:bookmarkEnd w:id="2954"/>
    </w:p>
    <w:p w14:paraId="3E75391F" w14:textId="77777777" w:rsidR="004D1076" w:rsidRPr="007E2A33" w:rsidRDefault="004D1076" w:rsidP="0044389C">
      <w:pPr>
        <w:pStyle w:val="DefenceHeadingNoTOC4"/>
        <w:numPr>
          <w:ilvl w:val="3"/>
          <w:numId w:val="45"/>
        </w:numPr>
      </w:pPr>
      <w:bookmarkStart w:id="2956" w:name="_DV_C1687"/>
      <w:bookmarkEnd w:id="2955"/>
      <w:r w:rsidRPr="007E2A33">
        <w:t xml:space="preserve">clearly mark and protect the location of the item; </w:t>
      </w:r>
      <w:bookmarkStart w:id="2957" w:name="_DV_C1688"/>
      <w:bookmarkEnd w:id="2956"/>
    </w:p>
    <w:p w14:paraId="321D1D2D" w14:textId="77777777" w:rsidR="004D1076" w:rsidRPr="007E2A33" w:rsidRDefault="004D1076" w:rsidP="0044389C">
      <w:pPr>
        <w:pStyle w:val="DefenceHeadingNoTOC4"/>
        <w:numPr>
          <w:ilvl w:val="3"/>
          <w:numId w:val="45"/>
        </w:numPr>
      </w:pPr>
      <w:bookmarkStart w:id="2958" w:name="_DV_C1689"/>
      <w:bookmarkEnd w:id="2957"/>
      <w:r w:rsidRPr="007E2A33">
        <w:lastRenderedPageBreak/>
        <w:t xml:space="preserve">ensure all persons and </w:t>
      </w:r>
      <w:r w:rsidRPr="00980B35">
        <w:t>Plant, Equipment and Work</w:t>
      </w:r>
      <w:r w:rsidRPr="007E2A33">
        <w:t xml:space="preserve"> are kept clear of the item;</w:t>
      </w:r>
      <w:bookmarkStart w:id="2959" w:name="_DV_C1690"/>
      <w:bookmarkEnd w:id="2958"/>
    </w:p>
    <w:p w14:paraId="21F502B1" w14:textId="77777777" w:rsidR="004D1076" w:rsidRPr="007E2A33" w:rsidRDefault="004D1076" w:rsidP="0044389C">
      <w:pPr>
        <w:pStyle w:val="DefenceHeadingNoTOC4"/>
        <w:numPr>
          <w:ilvl w:val="3"/>
          <w:numId w:val="45"/>
        </w:numPr>
      </w:pPr>
      <w:bookmarkStart w:id="2960" w:name="_DV_C1691"/>
      <w:bookmarkEnd w:id="2959"/>
      <w:r w:rsidRPr="007E2A33">
        <w:t xml:space="preserve">ensure </w:t>
      </w:r>
      <w:r>
        <w:t>a</w:t>
      </w:r>
      <w:r w:rsidRPr="007E2A33">
        <w:t xml:space="preserve">ll persons and </w:t>
      </w:r>
      <w:r w:rsidRPr="00980B35">
        <w:t>Plant, Equipment and Work</w:t>
      </w:r>
      <w:r w:rsidRPr="007E2A33">
        <w:t xml:space="preserve"> are protected from exposure to the item; </w:t>
      </w:r>
      <w:bookmarkStart w:id="2961" w:name="_DV_C1692"/>
      <w:bookmarkEnd w:id="2960"/>
    </w:p>
    <w:p w14:paraId="4F7514BF" w14:textId="77777777" w:rsidR="004D1076" w:rsidRPr="007E2A33" w:rsidRDefault="004D1076" w:rsidP="0044389C">
      <w:pPr>
        <w:pStyle w:val="DefenceHeadingNoTOC4"/>
        <w:numPr>
          <w:ilvl w:val="3"/>
          <w:numId w:val="45"/>
        </w:numPr>
      </w:pPr>
      <w:bookmarkStart w:id="2962" w:name="_DV_C1693"/>
      <w:bookmarkEnd w:id="2961"/>
      <w:r w:rsidRPr="007E2A33">
        <w:t xml:space="preserve">comply with all instructions of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in relation to the item; and</w:t>
      </w:r>
      <w:bookmarkStart w:id="2963" w:name="_DV_C1694"/>
      <w:bookmarkEnd w:id="2962"/>
    </w:p>
    <w:p w14:paraId="59A9B20F" w14:textId="59F52945" w:rsidR="004D1076" w:rsidRPr="007E2A33" w:rsidRDefault="004D1076" w:rsidP="0044389C">
      <w:pPr>
        <w:pStyle w:val="DefenceHeadingNoTOC4"/>
        <w:numPr>
          <w:ilvl w:val="3"/>
          <w:numId w:val="45"/>
        </w:numPr>
      </w:pPr>
      <w:bookmarkStart w:id="2964" w:name="_DV_C1695"/>
      <w:bookmarkEnd w:id="2963"/>
      <w:r w:rsidRPr="007E2A33">
        <w:t xml:space="preserve">comply with clause </w:t>
      </w:r>
      <w:r>
        <w:fldChar w:fldCharType="begin"/>
      </w:r>
      <w:r>
        <w:instrText xml:space="preserve"> REF _Ref71635520 \n \h </w:instrText>
      </w:r>
      <w:r>
        <w:fldChar w:fldCharType="separate"/>
      </w:r>
      <w:r w:rsidR="00214954">
        <w:t>8.17</w:t>
      </w:r>
      <w:r>
        <w:fldChar w:fldCharType="end"/>
      </w:r>
      <w:r w:rsidRPr="007E2A33">
        <w:t xml:space="preserve"> of the Conditions of Contract.</w:t>
      </w:r>
      <w:bookmarkStart w:id="2965" w:name="_DV_C1696"/>
      <w:bookmarkEnd w:id="2964"/>
    </w:p>
    <w:p w14:paraId="5E20DF03" w14:textId="51E27069" w:rsidR="004D1076" w:rsidRPr="007E2A33" w:rsidRDefault="004D1076" w:rsidP="004D1076">
      <w:pPr>
        <w:pStyle w:val="DefenceHeadingNoTOC3"/>
      </w:pPr>
      <w:bookmarkStart w:id="2966" w:name="_Ref490641028"/>
      <w:bookmarkStart w:id="2967" w:name="_DV_C1697"/>
      <w:bookmarkStart w:id="2968" w:name="_Ref428188008"/>
      <w:bookmarkEnd w:id="2965"/>
      <w:r w:rsidRPr="007E2A33">
        <w:t xml:space="preserve">The </w:t>
      </w:r>
      <w:r w:rsidRPr="006B7AEC">
        <w:t>Contract Administrator</w:t>
      </w:r>
      <w:r w:rsidRPr="00752B36">
        <w:t xml:space="preserve"> must, within 14 days of the receipt of the </w:t>
      </w:r>
      <w:r w:rsidRPr="006B7AEC">
        <w:t>Contractor's</w:t>
      </w:r>
      <w:r w:rsidRPr="00752B36">
        <w:t xml:space="preserve"> notice </w:t>
      </w:r>
      <w:r w:rsidRPr="007E2A33">
        <w:t xml:space="preserve">under paragraph </w:t>
      </w:r>
      <w:r>
        <w:fldChar w:fldCharType="begin"/>
      </w:r>
      <w:r>
        <w:instrText xml:space="preserve"> REF _Ref490640978 \n \h </w:instrText>
      </w:r>
      <w:r>
        <w:fldChar w:fldCharType="separate"/>
      </w:r>
      <w:r w:rsidR="00214954">
        <w:t>(a)</w:t>
      </w:r>
      <w:r>
        <w:fldChar w:fldCharType="end"/>
      </w:r>
      <w:r w:rsidRPr="007E2A33">
        <w:fldChar w:fldCharType="begin"/>
      </w:r>
      <w:r w:rsidRPr="007E2A33">
        <w:instrText xml:space="preserve"> REF _Ref425941474 \r \h </w:instrText>
      </w:r>
      <w:r w:rsidRPr="007E2A33">
        <w:fldChar w:fldCharType="separate"/>
      </w:r>
      <w:r w:rsidR="00214954">
        <w:t>(i)</w:t>
      </w:r>
      <w:r w:rsidRPr="007E2A33">
        <w:fldChar w:fldCharType="end"/>
      </w:r>
      <w:r w:rsidRPr="007E2A33">
        <w:t>:</w:t>
      </w:r>
      <w:bookmarkEnd w:id="2966"/>
      <w:r w:rsidRPr="007E2A33">
        <w:t xml:space="preserve"> </w:t>
      </w:r>
      <w:bookmarkStart w:id="2969" w:name="_DV_C1698"/>
      <w:bookmarkEnd w:id="2967"/>
    </w:p>
    <w:p w14:paraId="2E184FB5" w14:textId="77777777" w:rsidR="004D1076" w:rsidRPr="00752B36" w:rsidRDefault="004D1076" w:rsidP="0044389C">
      <w:pPr>
        <w:numPr>
          <w:ilvl w:val="3"/>
          <w:numId w:val="19"/>
        </w:numPr>
        <w:spacing w:after="200"/>
        <w:rPr>
          <w:szCs w:val="20"/>
        </w:rPr>
      </w:pPr>
      <w:bookmarkStart w:id="2970" w:name="_Ref498270624"/>
      <w:bookmarkStart w:id="2971" w:name="_DV_C1699"/>
      <w:bookmarkEnd w:id="2969"/>
      <w:r w:rsidRPr="007E2A33">
        <w:rPr>
          <w:szCs w:val="20"/>
        </w:rPr>
        <w:t xml:space="preserve">notify the </w:t>
      </w:r>
      <w:r w:rsidRPr="006B7AEC">
        <w:rPr>
          <w:szCs w:val="20"/>
        </w:rPr>
        <w:t>Contractor</w:t>
      </w:r>
      <w:r w:rsidRPr="00752B36">
        <w:rPr>
          <w:szCs w:val="20"/>
        </w:rPr>
        <w:t xml:space="preserve"> and the </w:t>
      </w:r>
      <w:r w:rsidRPr="006B7AEC">
        <w:rPr>
          <w:szCs w:val="20"/>
        </w:rPr>
        <w:t>Commonwealth</w:t>
      </w:r>
      <w:r w:rsidRPr="00752B36">
        <w:rPr>
          <w:szCs w:val="20"/>
        </w:rPr>
        <w:t xml:space="preserve"> of its determination of whether UXO has been encountered or found; and</w:t>
      </w:r>
      <w:bookmarkEnd w:id="2970"/>
      <w:r w:rsidRPr="00752B36">
        <w:rPr>
          <w:szCs w:val="20"/>
        </w:rPr>
        <w:t xml:space="preserve"> </w:t>
      </w:r>
      <w:bookmarkStart w:id="2972" w:name="_DV_C1700"/>
      <w:bookmarkEnd w:id="2971"/>
    </w:p>
    <w:p w14:paraId="75B68F85" w14:textId="77777777" w:rsidR="004D1076" w:rsidRPr="00752B36" w:rsidRDefault="004D1076" w:rsidP="0044389C">
      <w:pPr>
        <w:numPr>
          <w:ilvl w:val="3"/>
          <w:numId w:val="19"/>
        </w:numPr>
        <w:spacing w:after="200"/>
        <w:rPr>
          <w:szCs w:val="20"/>
        </w:rPr>
      </w:pPr>
      <w:bookmarkStart w:id="2973" w:name="_Ref490640988"/>
      <w:bookmarkStart w:id="2974" w:name="_DV_C1701"/>
      <w:bookmarkEnd w:id="2972"/>
      <w:r w:rsidRPr="00752B36">
        <w:rPr>
          <w:szCs w:val="20"/>
        </w:rPr>
        <w:t xml:space="preserve">instruct the </w:t>
      </w:r>
      <w:r w:rsidRPr="006B7AEC">
        <w:rPr>
          <w:szCs w:val="20"/>
        </w:rPr>
        <w:t>Contractor</w:t>
      </w:r>
      <w:r w:rsidRPr="00752B36">
        <w:rPr>
          <w:szCs w:val="20"/>
        </w:rPr>
        <w:t xml:space="preserve"> as to the course it must adopt insofar as the </w:t>
      </w:r>
      <w:r w:rsidRPr="006B7AEC">
        <w:rPr>
          <w:szCs w:val="20"/>
        </w:rPr>
        <w:t>Contractor's Activities</w:t>
      </w:r>
      <w:r w:rsidRPr="00752B36">
        <w:rPr>
          <w:szCs w:val="20"/>
        </w:rPr>
        <w:t xml:space="preserve"> are affected by the UXO.</w:t>
      </w:r>
      <w:bookmarkEnd w:id="2973"/>
      <w:r w:rsidRPr="00752B36">
        <w:rPr>
          <w:szCs w:val="20"/>
        </w:rPr>
        <w:t xml:space="preserve"> </w:t>
      </w:r>
      <w:bookmarkStart w:id="2975" w:name="_DV_C1702"/>
      <w:bookmarkEnd w:id="2974"/>
    </w:p>
    <w:p w14:paraId="77ACC711" w14:textId="77777777" w:rsidR="004D1076" w:rsidRPr="00C3609B" w:rsidRDefault="004D1076" w:rsidP="004D1076">
      <w:pPr>
        <w:pStyle w:val="DefenceHeadingNoTOC2"/>
      </w:pPr>
      <w:bookmarkStart w:id="2976" w:name="_Toc438462371"/>
      <w:bookmarkStart w:id="2977" w:name="_Toc435728956"/>
      <w:bookmarkStart w:id="2978" w:name="_Toc435458312"/>
      <w:bookmarkStart w:id="2979" w:name="_Toc428524990"/>
      <w:bookmarkStart w:id="2980" w:name="_Toc428524689"/>
      <w:bookmarkStart w:id="2981" w:name="_Toc428524088"/>
      <w:bookmarkStart w:id="2982" w:name="_Toc427242476"/>
      <w:bookmarkStart w:id="2983" w:name="_Toc425942365"/>
      <w:bookmarkStart w:id="2984" w:name="_DV_C1703"/>
      <w:bookmarkStart w:id="2985" w:name="_Ref494738887"/>
      <w:bookmarkEnd w:id="2968"/>
      <w:bookmarkEnd w:id="2975"/>
      <w:r w:rsidRPr="00C3609B">
        <w:t>Contractor's Entitlement</w:t>
      </w:r>
      <w:bookmarkEnd w:id="2976"/>
      <w:bookmarkEnd w:id="2977"/>
      <w:bookmarkEnd w:id="2978"/>
      <w:bookmarkEnd w:id="2979"/>
      <w:bookmarkEnd w:id="2980"/>
      <w:bookmarkEnd w:id="2981"/>
      <w:bookmarkEnd w:id="2982"/>
      <w:bookmarkEnd w:id="2983"/>
      <w:bookmarkEnd w:id="2984"/>
      <w:bookmarkEnd w:id="2985"/>
    </w:p>
    <w:p w14:paraId="74BAEF46" w14:textId="6A16659D" w:rsidR="00DB1C7A" w:rsidRDefault="004D1076" w:rsidP="004D1076">
      <w:pPr>
        <w:pStyle w:val="DefenceHeadingNoTOC3"/>
      </w:pPr>
      <w:bookmarkStart w:id="2986" w:name="_Ref121123533"/>
      <w:bookmarkStart w:id="2987" w:name="_DV_C1704"/>
      <w:r w:rsidRPr="007E2A33">
        <w:t>If</w:t>
      </w:r>
      <w:r>
        <w:t xml:space="preserve"> the Contract Administrator determines that UXO has been encountered or found following receipt of a notice from the Contractor under clause </w:t>
      </w:r>
      <w:r>
        <w:fldChar w:fldCharType="begin"/>
      </w:r>
      <w:r>
        <w:instrText xml:space="preserve"> REF _Ref17706978 \n \h </w:instrText>
      </w:r>
      <w:r>
        <w:fldChar w:fldCharType="separate"/>
      </w:r>
      <w:r w:rsidR="00214954">
        <w:t>3.1</w:t>
      </w:r>
      <w:r>
        <w:fldChar w:fldCharType="end"/>
      </w:r>
      <w:r>
        <w:t xml:space="preserve"> and the Contractor has complied with clause </w:t>
      </w:r>
      <w:r>
        <w:fldChar w:fldCharType="begin"/>
      </w:r>
      <w:r>
        <w:instrText xml:space="preserve"> REF _Ref490640978 \w \h </w:instrText>
      </w:r>
      <w:r>
        <w:fldChar w:fldCharType="separate"/>
      </w:r>
      <w:r w:rsidR="00214954">
        <w:t>3.1(a)</w:t>
      </w:r>
      <w:r>
        <w:fldChar w:fldCharType="end"/>
      </w:r>
      <w:r>
        <w:t xml:space="preserve"> t</w:t>
      </w:r>
      <w:r w:rsidRPr="00766C4F">
        <w:t xml:space="preserve">he Contractor will be </w:t>
      </w:r>
      <w:r>
        <w:t>entitled to</w:t>
      </w:r>
      <w:r w:rsidR="00DB1C7A">
        <w:t>:</w:t>
      </w:r>
      <w:bookmarkEnd w:id="2986"/>
      <w:r>
        <w:t xml:space="preserve"> </w:t>
      </w:r>
    </w:p>
    <w:p w14:paraId="6BA2C1AD" w14:textId="0E4CBEB8" w:rsidR="00DB1C7A" w:rsidRDefault="00DB1C7A" w:rsidP="00DB1C7A">
      <w:pPr>
        <w:pStyle w:val="DefenceHeadingNoTOC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214954">
        <w:t>10.7</w:t>
      </w:r>
      <w:r>
        <w:fldChar w:fldCharType="end"/>
      </w:r>
      <w:r>
        <w:t xml:space="preserve"> of the Conditions of Contract; and</w:t>
      </w:r>
    </w:p>
    <w:p w14:paraId="3A5DCACA" w14:textId="5A3506D7" w:rsidR="004D1076" w:rsidRPr="00766C4F" w:rsidRDefault="004D1076" w:rsidP="00DB1C7A">
      <w:pPr>
        <w:pStyle w:val="DefenceHeadingNoTOC4"/>
      </w:pPr>
      <w:r>
        <w:t xml:space="preserve">have the Contract Price </w:t>
      </w:r>
      <w:r w:rsidRPr="00766C4F">
        <w:t xml:space="preserve">increased by the extra costs reasonably incurred by the Contractor after either the giving of the notice under clause </w:t>
      </w:r>
      <w:r>
        <w:fldChar w:fldCharType="begin"/>
      </w:r>
      <w:r>
        <w:instrText xml:space="preserve"> REF _Ref490640978 \w \h </w:instrText>
      </w:r>
      <w:r>
        <w:fldChar w:fldCharType="separate"/>
      </w:r>
      <w:r w:rsidR="00214954">
        <w:t>3.1(a)</w:t>
      </w:r>
      <w:r>
        <w:fldChar w:fldCharType="end"/>
      </w:r>
      <w:r w:rsidRPr="00766C4F">
        <w:t xml:space="preserve"> which arise directly from the UXO and the Contract Administrator's instruction under clause </w:t>
      </w:r>
      <w:r>
        <w:fldChar w:fldCharType="begin"/>
      </w:r>
      <w:r>
        <w:instrText xml:space="preserve"> REF _Ref490640988 \w \h </w:instrText>
      </w:r>
      <w:r>
        <w:fldChar w:fldCharType="separate"/>
      </w:r>
      <w:r w:rsidR="00214954">
        <w:t>3.1(b)(ii)</w:t>
      </w:r>
      <w:r>
        <w:fldChar w:fldCharType="end"/>
      </w:r>
      <w:r w:rsidRPr="00766C4F">
        <w:t>, as determined by the Contract Administrator.</w:t>
      </w:r>
      <w:bookmarkEnd w:id="2987"/>
    </w:p>
    <w:p w14:paraId="3B398BB6" w14:textId="3C2216C2" w:rsidR="004D1076" w:rsidRPr="007E2A33" w:rsidRDefault="004D1076" w:rsidP="004D1076">
      <w:pPr>
        <w:pStyle w:val="DefenceHeadingNoTOC3"/>
      </w:pPr>
      <w:bookmarkStart w:id="2988" w:name="_DV_C1709"/>
      <w:r w:rsidRPr="00766C4F">
        <w:rPr>
          <w:szCs w:val="22"/>
          <w:lang w:val="en-US"/>
        </w:rPr>
        <w:t xml:space="preserve">To the extent permitted by law, the Contractor will not be entitled to </w:t>
      </w:r>
      <w:r w:rsidRPr="00766C4F">
        <w:rPr>
          <w:spacing w:val="-2"/>
          <w:szCs w:val="22"/>
        </w:rPr>
        <w:t>make</w:t>
      </w:r>
      <w:r w:rsidRPr="00766C4F">
        <w:rPr>
          <w:szCs w:val="22"/>
          <w:lang w:val="en-US"/>
        </w:rPr>
        <w:t xml:space="preserve"> (nor will the Commonwealth be liable upon) any Claim arising out of or in connection with any UXO, the Contract Administr</w:t>
      </w:r>
      <w:r>
        <w:rPr>
          <w:szCs w:val="22"/>
          <w:lang w:val="en-US"/>
        </w:rPr>
        <w:t xml:space="preserve">ator's instruction under clause </w:t>
      </w:r>
      <w:r>
        <w:fldChar w:fldCharType="begin"/>
      </w:r>
      <w:r>
        <w:instrText xml:space="preserve"> REF _Ref490640988 \w \h </w:instrText>
      </w:r>
      <w:r>
        <w:fldChar w:fldCharType="separate"/>
      </w:r>
      <w:r w:rsidR="00214954">
        <w:t>3.1(b)(ii)</w:t>
      </w:r>
      <w:r>
        <w:fldChar w:fldCharType="end"/>
      </w:r>
      <w:r w:rsidRPr="00766C4F">
        <w:rPr>
          <w:szCs w:val="22"/>
          <w:lang w:val="en-US"/>
        </w:rPr>
        <w:t xml:space="preserve">, other than under paragraph </w:t>
      </w:r>
      <w:r w:rsidR="00714CB0">
        <w:rPr>
          <w:szCs w:val="22"/>
          <w:lang w:val="en-US"/>
        </w:rPr>
        <w:fldChar w:fldCharType="begin"/>
      </w:r>
      <w:r w:rsidR="00714CB0">
        <w:rPr>
          <w:szCs w:val="22"/>
          <w:lang w:val="en-US"/>
        </w:rPr>
        <w:instrText xml:space="preserve"> REF _Ref121123533 \n \h </w:instrText>
      </w:r>
      <w:r w:rsidR="00714CB0">
        <w:rPr>
          <w:szCs w:val="22"/>
          <w:lang w:val="en-US"/>
        </w:rPr>
      </w:r>
      <w:r w:rsidR="00714CB0">
        <w:rPr>
          <w:szCs w:val="22"/>
          <w:lang w:val="en-US"/>
        </w:rPr>
        <w:fldChar w:fldCharType="separate"/>
      </w:r>
      <w:r w:rsidR="00214954">
        <w:rPr>
          <w:szCs w:val="22"/>
          <w:lang w:val="en-US"/>
        </w:rPr>
        <w:t>(a)</w:t>
      </w:r>
      <w:r w:rsidR="00714CB0">
        <w:rPr>
          <w:szCs w:val="22"/>
          <w:lang w:val="en-US"/>
        </w:rPr>
        <w:fldChar w:fldCharType="end"/>
      </w:r>
      <w:r w:rsidRPr="00766C4F">
        <w:rPr>
          <w:szCs w:val="22"/>
          <w:lang w:val="en-US"/>
        </w:rPr>
        <w:t>.</w:t>
      </w:r>
      <w:r w:rsidRPr="007E2A33">
        <w:t xml:space="preserve"> </w:t>
      </w:r>
      <w:bookmarkStart w:id="2989" w:name="_DV_C1710"/>
      <w:bookmarkEnd w:id="2988"/>
    </w:p>
    <w:p w14:paraId="29B1A746" w14:textId="77777777" w:rsidR="004D1076" w:rsidRPr="00C3609B" w:rsidRDefault="004D1076" w:rsidP="004D1076">
      <w:pPr>
        <w:pStyle w:val="DefenceHeadingNoTOC2"/>
      </w:pPr>
      <w:bookmarkStart w:id="2990" w:name="_Toc438462372"/>
      <w:bookmarkStart w:id="2991" w:name="_Toc435728957"/>
      <w:bookmarkStart w:id="2992" w:name="_Toc435458313"/>
      <w:bookmarkStart w:id="2993" w:name="_Toc428524991"/>
      <w:bookmarkStart w:id="2994" w:name="_Toc428524690"/>
      <w:bookmarkStart w:id="2995" w:name="_Toc428524089"/>
      <w:bookmarkStart w:id="2996" w:name="_Toc427242477"/>
      <w:bookmarkStart w:id="2997" w:name="_Toc425942366"/>
      <w:bookmarkStart w:id="2998" w:name="_DV_C1711"/>
      <w:bookmarkEnd w:id="2989"/>
      <w:r w:rsidRPr="00C3609B">
        <w:t>Definitions</w:t>
      </w:r>
      <w:bookmarkStart w:id="2999" w:name="_DV_C1712"/>
      <w:bookmarkEnd w:id="2990"/>
      <w:bookmarkEnd w:id="2991"/>
      <w:bookmarkEnd w:id="2992"/>
      <w:bookmarkEnd w:id="2993"/>
      <w:bookmarkEnd w:id="2994"/>
      <w:bookmarkEnd w:id="2995"/>
      <w:bookmarkEnd w:id="2996"/>
      <w:bookmarkEnd w:id="2997"/>
      <w:bookmarkEnd w:id="2998"/>
      <w:r w:rsidRPr="00C3609B">
        <w:t xml:space="preserve"> and interpretation</w:t>
      </w:r>
      <w:bookmarkEnd w:id="2999"/>
    </w:p>
    <w:p w14:paraId="1F6B0053" w14:textId="7A66193D" w:rsidR="004D1076" w:rsidRDefault="004D1076" w:rsidP="004D1076">
      <w:pPr>
        <w:spacing w:after="200"/>
        <w:rPr>
          <w:szCs w:val="20"/>
        </w:rPr>
      </w:pPr>
      <w:bookmarkStart w:id="3000" w:name="_DV_C1713"/>
      <w:r w:rsidRPr="007E2A33">
        <w:rPr>
          <w:szCs w:val="20"/>
        </w:rPr>
        <w:t>For the purposes of this clause</w:t>
      </w:r>
      <w:r w:rsidR="0030636A">
        <w:rPr>
          <w:szCs w:val="20"/>
        </w:rPr>
        <w:t xml:space="preserve"> </w:t>
      </w:r>
      <w:r w:rsidR="0030636A">
        <w:rPr>
          <w:szCs w:val="20"/>
        </w:rPr>
        <w:fldChar w:fldCharType="begin"/>
      </w:r>
      <w:r w:rsidR="0030636A">
        <w:rPr>
          <w:szCs w:val="20"/>
        </w:rPr>
        <w:instrText xml:space="preserve"> REF _DV_C1676 \r \h </w:instrText>
      </w:r>
      <w:r w:rsidR="0030636A">
        <w:rPr>
          <w:szCs w:val="20"/>
        </w:rPr>
      </w:r>
      <w:r w:rsidR="0030636A">
        <w:rPr>
          <w:szCs w:val="20"/>
        </w:rPr>
        <w:fldChar w:fldCharType="separate"/>
      </w:r>
      <w:r w:rsidR="00214954">
        <w:rPr>
          <w:szCs w:val="20"/>
        </w:rPr>
        <w:t>3</w:t>
      </w:r>
      <w:r w:rsidR="0030636A">
        <w:rPr>
          <w:szCs w:val="20"/>
        </w:rPr>
        <w:fldChar w:fldCharType="end"/>
      </w:r>
      <w:r w:rsidRPr="007E2A33">
        <w:rPr>
          <w:szCs w:val="20"/>
        </w:rPr>
        <w:t xml:space="preserve">, </w:t>
      </w:r>
      <w:r w:rsidRPr="007E2A33">
        <w:rPr>
          <w:b/>
          <w:szCs w:val="20"/>
        </w:rPr>
        <w:t>UXO</w:t>
      </w:r>
      <w:r w:rsidRPr="007E2A33">
        <w:rPr>
          <w:szCs w:val="20"/>
        </w:rPr>
        <w:t xml:space="preserve"> means any sort of military ammunition or explosive on or </w:t>
      </w:r>
      <w:r w:rsidRPr="00752B36">
        <w:rPr>
          <w:szCs w:val="20"/>
        </w:rPr>
        <w:t xml:space="preserve">under the </w:t>
      </w:r>
      <w:r w:rsidRPr="006B7AEC">
        <w:rPr>
          <w:szCs w:val="20"/>
        </w:rPr>
        <w:t>Site</w:t>
      </w:r>
      <w:r w:rsidRPr="00752B36">
        <w:rPr>
          <w:szCs w:val="20"/>
        </w:rPr>
        <w:t xml:space="preserve"> </w:t>
      </w:r>
      <w:r w:rsidRPr="007E2A33">
        <w:rPr>
          <w:szCs w:val="20"/>
        </w:rPr>
        <w:t xml:space="preserve">which has failed to explode including, sea mines or shells used by </w:t>
      </w:r>
      <w:r>
        <w:rPr>
          <w:szCs w:val="20"/>
        </w:rPr>
        <w:t>a</w:t>
      </w:r>
      <w:r w:rsidRPr="007E2A33">
        <w:rPr>
          <w:szCs w:val="20"/>
        </w:rPr>
        <w:t xml:space="preserve"> </w:t>
      </w:r>
      <w:r>
        <w:rPr>
          <w:szCs w:val="20"/>
        </w:rPr>
        <w:t>n</w:t>
      </w:r>
      <w:r w:rsidRPr="007E2A33">
        <w:rPr>
          <w:szCs w:val="20"/>
        </w:rPr>
        <w:t xml:space="preserve">avy, mortar bombs, mines, artillery shells or hand grenades used by the </w:t>
      </w:r>
      <w:r>
        <w:rPr>
          <w:szCs w:val="20"/>
        </w:rPr>
        <w:t>a</w:t>
      </w:r>
      <w:r w:rsidRPr="007E2A33">
        <w:rPr>
          <w:szCs w:val="20"/>
        </w:rPr>
        <w:t xml:space="preserve">rmy, bombs, rockets or missiles used by </w:t>
      </w:r>
      <w:r>
        <w:rPr>
          <w:szCs w:val="20"/>
        </w:rPr>
        <w:t>an</w:t>
      </w:r>
      <w:r w:rsidRPr="007E2A33">
        <w:rPr>
          <w:szCs w:val="20"/>
        </w:rPr>
        <w:t xml:space="preserve"> </w:t>
      </w:r>
      <w:r>
        <w:rPr>
          <w:szCs w:val="20"/>
        </w:rPr>
        <w:t>a</w:t>
      </w:r>
      <w:r w:rsidRPr="007E2A33">
        <w:rPr>
          <w:szCs w:val="20"/>
        </w:rPr>
        <w:t xml:space="preserve">ir </w:t>
      </w:r>
      <w:r>
        <w:rPr>
          <w:szCs w:val="20"/>
        </w:rPr>
        <w:t>f</w:t>
      </w:r>
      <w:r w:rsidRPr="007E2A33">
        <w:rPr>
          <w:szCs w:val="20"/>
        </w:rPr>
        <w:t>orce, and other types of ammunition and explosives including training munitions</w:t>
      </w:r>
      <w:r>
        <w:rPr>
          <w:szCs w:val="20"/>
        </w:rPr>
        <w:t xml:space="preserve"> and any explosive remnants of war</w:t>
      </w:r>
      <w:r w:rsidRPr="007E2A33">
        <w:rPr>
          <w:szCs w:val="20"/>
        </w:rPr>
        <w:t>.</w:t>
      </w:r>
      <w:bookmarkStart w:id="3001" w:name="_DV_C1714"/>
      <w:bookmarkEnd w:id="3000"/>
    </w:p>
    <w:bookmarkEnd w:id="3001"/>
    <w:p w14:paraId="66F82619" w14:textId="77777777" w:rsidR="00D70DAA" w:rsidRPr="00D70DAA" w:rsidRDefault="00640744" w:rsidP="00E15378">
      <w:pPr>
        <w:pStyle w:val="DefenceHeadingNoTOC1"/>
        <w:keepNext/>
      </w:pPr>
      <w:r w:rsidRPr="00D70DAA">
        <w:t>DRAWINGS</w:t>
      </w:r>
      <w:bookmarkEnd w:id="2932"/>
      <w:bookmarkEnd w:id="2933"/>
      <w:bookmarkEnd w:id="2934"/>
    </w:p>
    <w:p w14:paraId="58DA84E4" w14:textId="77777777"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522909AD" w14:textId="77777777"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0B650C71" w14:textId="77777777" w:rsidR="00D70DAA" w:rsidRDefault="00D70DAA" w:rsidP="007814BD">
      <w:pPr>
        <w:pStyle w:val="DefenceHeadingNoTOC3"/>
      </w:pPr>
      <w:r>
        <w:t xml:space="preserve">all </w:t>
      </w:r>
      <w:r w:rsidR="00C07B03" w:rsidRPr="00E2361C">
        <w:t>Statutory Requirements</w:t>
      </w:r>
      <w:r>
        <w:t xml:space="preserve">; </w:t>
      </w:r>
    </w:p>
    <w:p w14:paraId="3E9AEF51" w14:textId="77777777"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8DBCCF7" w14:textId="77777777"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03531812" w14:textId="77777777" w:rsidR="00D70DAA" w:rsidRPr="00D70DAA" w:rsidRDefault="00640744" w:rsidP="007814BD">
      <w:pPr>
        <w:pStyle w:val="DefenceHeadingNoTOC1"/>
      </w:pPr>
      <w:bookmarkStart w:id="3002" w:name="_Toc121302567"/>
      <w:bookmarkStart w:id="3003" w:name="_Toc179176366"/>
      <w:bookmarkStart w:id="3004" w:name="_Toc408919930"/>
      <w:r w:rsidRPr="00D70DAA">
        <w:t>DILAPIDATION SURVEY</w:t>
      </w:r>
      <w:bookmarkEnd w:id="3002"/>
      <w:bookmarkEnd w:id="3003"/>
      <w:bookmarkEnd w:id="3004"/>
    </w:p>
    <w:p w14:paraId="25CF1314" w14:textId="77777777" w:rsidR="00D70DAA" w:rsidRDefault="00D70DAA" w:rsidP="007814BD">
      <w:pPr>
        <w:pStyle w:val="DefenceHeadingNoTOC3"/>
      </w:pPr>
      <w:r w:rsidRPr="00C73BF9">
        <w:lastRenderedPageBreak/>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141BA403" w14:textId="77777777"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036FC4FC" w14:textId="77777777"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71E4AC5E" w14:textId="77777777" w:rsidR="00D70DAA" w:rsidRPr="00D70DAA" w:rsidRDefault="00D70DAA" w:rsidP="00E15378">
      <w:pPr>
        <w:pStyle w:val="DefenceHeadingNoTOC1"/>
        <w:keepNext/>
      </w:pPr>
      <w:bookmarkStart w:id="3005" w:name="_Hlt27362024"/>
      <w:bookmarkStart w:id="3006" w:name="_Hlt532264995"/>
      <w:bookmarkStart w:id="3007" w:name="_Toc402084052"/>
      <w:bookmarkStart w:id="3008" w:name="_Toc28083044"/>
      <w:bookmarkStart w:id="3009" w:name="_Toc121302569"/>
      <w:bookmarkStart w:id="3010" w:name="_Toc179176368"/>
      <w:bookmarkStart w:id="3011" w:name="_Toc408919932"/>
      <w:bookmarkEnd w:id="3005"/>
      <w:bookmarkEnd w:id="3006"/>
      <w:bookmarkEnd w:id="3007"/>
      <w:r w:rsidRPr="00D70DAA">
        <w:rPr>
          <w:rFonts w:hint="eastAsia"/>
        </w:rPr>
        <w:t>PRIOR WORK</w:t>
      </w:r>
      <w:bookmarkEnd w:id="3008"/>
      <w:bookmarkEnd w:id="3009"/>
      <w:bookmarkEnd w:id="3010"/>
      <w:bookmarkEnd w:id="3011"/>
    </w:p>
    <w:p w14:paraId="6CB59485" w14:textId="77777777"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0D0FB49F" w14:textId="595C78A7" w:rsidR="00D70DAA" w:rsidRDefault="00D70DAA" w:rsidP="007814BD">
      <w:pPr>
        <w:pStyle w:val="DefenceHeadingNoTOC4"/>
      </w:pPr>
      <w:bookmarkStart w:id="3012"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056A3C">
        <w:t xml:space="preserve">clause </w:t>
      </w:r>
      <w:r w:rsidR="00F12522">
        <w:fldChar w:fldCharType="begin"/>
      </w:r>
      <w:r w:rsidR="00F12522">
        <w:instrText xml:space="preserve"> REF _Ref71632596 \w \h </w:instrText>
      </w:r>
      <w:r w:rsidR="00F12522">
        <w:fldChar w:fldCharType="separate"/>
      </w:r>
      <w:r w:rsidR="00214954">
        <w:t>2.2(a)</w:t>
      </w:r>
      <w:r w:rsidR="00F12522">
        <w:fldChar w:fldCharType="end"/>
      </w:r>
      <w:r w:rsidR="00615534">
        <w:rPr>
          <w:b/>
          <w:i/>
        </w:rPr>
        <w:t xml:space="preserve"> </w:t>
      </w:r>
      <w:r>
        <w:t xml:space="preserve">of the Conditions of </w:t>
      </w:r>
      <w:r w:rsidR="00D7026C" w:rsidRPr="00E2361C">
        <w:t>Contract</w:t>
      </w:r>
      <w:r>
        <w:t>;</w:t>
      </w:r>
      <w:bookmarkEnd w:id="3012"/>
    </w:p>
    <w:p w14:paraId="2E90E672" w14:textId="77777777" w:rsidR="00D70DAA" w:rsidRDefault="00D70DAA" w:rsidP="007814BD">
      <w:pPr>
        <w:pStyle w:val="DefenceHeadingNoTOC4"/>
      </w:pPr>
      <w:bookmarkStart w:id="3013"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3013"/>
    </w:p>
    <w:p w14:paraId="07E55D1D" w14:textId="77777777" w:rsidR="00D70DAA" w:rsidRDefault="00D70DAA" w:rsidP="007814BD">
      <w:pPr>
        <w:pStyle w:val="DefenceHeadingNoTOC5"/>
      </w:pPr>
      <w:r>
        <w:t>full particulars of the defect or matter identified; and</w:t>
      </w:r>
    </w:p>
    <w:p w14:paraId="0531CFC5" w14:textId="77777777" w:rsidR="00D70DAA" w:rsidRDefault="00D70DAA" w:rsidP="007814BD">
      <w:pPr>
        <w:pStyle w:val="DefenceHeadingNoTOC5"/>
      </w:pPr>
      <w:r>
        <w:t>the reasons for the opinion formed by it in respect to the defect or matter identified; and</w:t>
      </w:r>
    </w:p>
    <w:p w14:paraId="62FC6ED0" w14:textId="10F55B21"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214954">
        <w:t>(ii)</w:t>
      </w:r>
      <w:r w:rsidR="00F12522">
        <w:fldChar w:fldCharType="end"/>
      </w:r>
      <w:r>
        <w:t>.</w:t>
      </w:r>
    </w:p>
    <w:p w14:paraId="09340EE3" w14:textId="77777777"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2D2BCE77" w14:textId="6A8557A1"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214954">
        <w:t>11.3</w:t>
      </w:r>
      <w:r w:rsidR="00F12522">
        <w:fldChar w:fldCharType="end"/>
      </w:r>
      <w:r>
        <w:t xml:space="preserve"> of the Conditions of </w:t>
      </w:r>
      <w:r w:rsidR="00D7026C" w:rsidRPr="00E2361C">
        <w:t>Contract</w:t>
      </w:r>
      <w:r>
        <w:t>; or</w:t>
      </w:r>
    </w:p>
    <w:p w14:paraId="049C8752" w14:textId="77777777"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04001156" w14:textId="77777777" w:rsidR="00D70DAA" w:rsidRDefault="00D70DAA" w:rsidP="007814BD">
      <w:pPr>
        <w:pStyle w:val="DefenceHeadingNoTOC3"/>
      </w:pPr>
      <w:r>
        <w:t xml:space="preserve">If the </w:t>
      </w:r>
      <w:r w:rsidR="000E6973" w:rsidRPr="00E2361C">
        <w:t>Contractor</w:t>
      </w:r>
      <w:r>
        <w:t xml:space="preserve"> fails to: </w:t>
      </w:r>
    </w:p>
    <w:p w14:paraId="11A5BABB" w14:textId="77366822"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214954">
        <w:t>6(a)(i)</w:t>
      </w:r>
      <w:r w:rsidR="00876F9A">
        <w:fldChar w:fldCharType="end"/>
      </w:r>
      <w:r>
        <w:t>; or</w:t>
      </w:r>
    </w:p>
    <w:p w14:paraId="1DF94B09" w14:textId="77777777"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FC06D76" w14:textId="77777777"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143435DD" w14:textId="77777777" w:rsidR="00D70DAA" w:rsidRPr="00D70DAA" w:rsidRDefault="00D70DAA" w:rsidP="00E15378">
      <w:pPr>
        <w:pStyle w:val="DefenceHeadingNoTOC1"/>
        <w:keepNext/>
      </w:pPr>
      <w:bookmarkStart w:id="3014" w:name="_Toc121302570"/>
      <w:bookmarkStart w:id="3015" w:name="_Toc179176369"/>
      <w:bookmarkStart w:id="3016" w:name="_Toc408919933"/>
      <w:r w:rsidRPr="00D70DAA">
        <w:lastRenderedPageBreak/>
        <w:t>JOINING UP</w:t>
      </w:r>
      <w:bookmarkEnd w:id="3014"/>
      <w:bookmarkEnd w:id="3015"/>
      <w:bookmarkEnd w:id="3016"/>
    </w:p>
    <w:p w14:paraId="32032BA3" w14:textId="7C825C3B"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214954">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3017" w:name="_Toc402084082"/>
      <w:bookmarkStart w:id="3018" w:name="_Toc405624233"/>
      <w:bookmarkStart w:id="3019" w:name="_Toc414333320"/>
      <w:bookmarkStart w:id="3020" w:name="_Toc414333392"/>
      <w:bookmarkStart w:id="3021" w:name="_Toc414333445"/>
      <w:bookmarkStart w:id="3022" w:name="_Toc414333508"/>
      <w:bookmarkStart w:id="3023" w:name="_Toc414333560"/>
      <w:bookmarkStart w:id="3024" w:name="_Toc525626021"/>
      <w:bookmarkStart w:id="3025" w:name="_Toc526137847"/>
      <w:bookmarkStart w:id="3026" w:name="_Toc526324535"/>
      <w:bookmarkStart w:id="3027" w:name="_Toc14061798"/>
      <w:bookmarkStart w:id="3028" w:name="_Toc32768131"/>
      <w:bookmarkStart w:id="3029" w:name="_Toc38866194"/>
      <w:bookmarkStart w:id="3030" w:name="_Toc38879409"/>
      <w:bookmarkStart w:id="3031" w:name="_Toc40540255"/>
      <w:r w:rsidRPr="00113BEF" w:rsidDel="00987DC5">
        <w:rPr>
          <w:rFonts w:hint="eastAsia"/>
        </w:rPr>
        <w:t xml:space="preserve"> </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p>
    <w:p w14:paraId="3EADE993" w14:textId="77777777" w:rsidR="00D70DAA" w:rsidRPr="00D70DAA" w:rsidRDefault="00D70DAA" w:rsidP="008D78EE">
      <w:pPr>
        <w:pStyle w:val="DefenceHeadingNoTOC1"/>
        <w:keepNext/>
      </w:pPr>
      <w:bookmarkStart w:id="3032" w:name="_Toc121302571"/>
      <w:bookmarkStart w:id="3033" w:name="_Toc179176370"/>
      <w:bookmarkStart w:id="3034" w:name="_Toc408919934"/>
      <w:r w:rsidRPr="00D70DAA">
        <w:t>EXISTING SERVICES AND STRUCTURES</w:t>
      </w:r>
      <w:bookmarkEnd w:id="3032"/>
      <w:bookmarkEnd w:id="3033"/>
      <w:bookmarkEnd w:id="3034"/>
    </w:p>
    <w:p w14:paraId="30E692AE" w14:textId="512B39A8"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214954">
        <w:t>6.3(c)</w:t>
      </w:r>
      <w:r w:rsidR="00F12522">
        <w:fldChar w:fldCharType="end"/>
      </w:r>
      <w:r w:rsidRPr="00056A3C">
        <w:t xml:space="preserve"> of the Conditions of </w:t>
      </w:r>
      <w:r w:rsidR="00D7026C" w:rsidRPr="00E2361C">
        <w:t>Contract</w:t>
      </w:r>
      <w:r w:rsidRPr="002339ED">
        <w:t>.</w:t>
      </w:r>
      <w:r w:rsidRPr="006325EE">
        <w:t xml:space="preserve"> </w:t>
      </w:r>
    </w:p>
    <w:p w14:paraId="1895F4BB" w14:textId="77777777"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4BDA6367" w14:textId="4696131A"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214954">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214954">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14244C79" w14:textId="51071454"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214954">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4F968091" w14:textId="77777777"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5BCF26DF" w14:textId="77777777"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5131DF1" w14:textId="77777777" w:rsidR="00D70DAA" w:rsidRPr="00D70DAA" w:rsidRDefault="00D70DAA" w:rsidP="007814BD">
      <w:pPr>
        <w:pStyle w:val="DefenceHeadingNoTOC1"/>
      </w:pPr>
      <w:bookmarkStart w:id="3035" w:name="_Hlt8121155"/>
      <w:bookmarkStart w:id="3036" w:name="_Toc21323849"/>
      <w:bookmarkStart w:id="3037" w:name="_Toc28083023"/>
      <w:bookmarkStart w:id="3038" w:name="_Toc121302572"/>
      <w:bookmarkStart w:id="3039" w:name="_Toc179176371"/>
      <w:bookmarkStart w:id="3040" w:name="_Ref392493869"/>
      <w:bookmarkStart w:id="3041" w:name="_Toc408919935"/>
      <w:bookmarkStart w:id="3042" w:name="_Ref450161460"/>
      <w:bookmarkStart w:id="3043" w:name="_Ref454390384"/>
      <w:bookmarkEnd w:id="3035"/>
      <w:r w:rsidRPr="00D70DAA">
        <w:t>ITEMS TO BE SUPPLIED BY THE COMMONWEALTH</w:t>
      </w:r>
      <w:bookmarkEnd w:id="3036"/>
      <w:bookmarkEnd w:id="3037"/>
      <w:bookmarkEnd w:id="3038"/>
      <w:bookmarkEnd w:id="3039"/>
      <w:bookmarkEnd w:id="3040"/>
      <w:bookmarkEnd w:id="3041"/>
      <w:bookmarkEnd w:id="3042"/>
      <w:bookmarkEnd w:id="3043"/>
    </w:p>
    <w:p w14:paraId="397073BA" w14:textId="00BD7C8B" w:rsidR="00D70DAA" w:rsidRDefault="00D70DAA" w:rsidP="0026226D">
      <w:pPr>
        <w:pStyle w:val="DefenceNormal"/>
      </w:pPr>
      <w:bookmarkStart w:id="3044"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214954">
        <w:t>9</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3044"/>
    </w:p>
    <w:p w14:paraId="2A1483DC" w14:textId="77777777"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701347DD" w14:textId="77777777"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2EB8EB4A" w14:textId="77777777"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07272F0F" w14:textId="77777777"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0544F645" w14:textId="6B442594" w:rsidR="00D70DAA" w:rsidRDefault="00D70DAA" w:rsidP="007814BD">
      <w:pPr>
        <w:pStyle w:val="DefenceHeadingNoTOC3"/>
      </w:pPr>
      <w:r>
        <w:lastRenderedPageBreak/>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214954">
        <w:t>9</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41A861CC" w14:textId="77777777" w:rsidR="00D70DAA" w:rsidRPr="0026226D" w:rsidRDefault="00D70DAA" w:rsidP="0026226D">
      <w:pPr>
        <w:pStyle w:val="DefenceBoldNormal"/>
      </w:pPr>
      <w:r w:rsidRPr="0026226D">
        <w:t>Schedule of Items</w:t>
      </w:r>
    </w:p>
    <w:p w14:paraId="73BCB9CE" w14:textId="77777777" w:rsidR="00D70DAA" w:rsidRPr="0026226D" w:rsidRDefault="00D70DAA" w:rsidP="0026226D">
      <w:pPr>
        <w:pStyle w:val="DefenceBoldNormal"/>
      </w:pPr>
      <w:r w:rsidRPr="0026226D">
        <w:t>Item</w:t>
      </w:r>
      <w:r w:rsidRPr="0026226D">
        <w:tab/>
      </w:r>
      <w:r w:rsidRPr="0026226D">
        <w:tab/>
        <w:t>Quantity</w:t>
      </w:r>
    </w:p>
    <w:p w14:paraId="2A3106DA" w14:textId="77777777" w:rsidR="00D70DAA" w:rsidRPr="0026226D" w:rsidRDefault="00D70DAA" w:rsidP="0026226D">
      <w:pPr>
        <w:pStyle w:val="DefenceBoldNormal"/>
      </w:pPr>
      <w:r w:rsidRPr="0026226D">
        <w:t>[INSERT]</w:t>
      </w:r>
      <w:r w:rsidRPr="0026226D">
        <w:tab/>
      </w:r>
      <w:r w:rsidRPr="0026226D">
        <w:tab/>
        <w:t>[INSERT]</w:t>
      </w:r>
    </w:p>
    <w:p w14:paraId="35E0AC24" w14:textId="77777777" w:rsidR="00D70DAA" w:rsidRPr="00D70DAA" w:rsidRDefault="00B30F5D" w:rsidP="007814BD">
      <w:pPr>
        <w:pStyle w:val="DefenceHeadingNoTOC1"/>
      </w:pPr>
      <w:bookmarkStart w:id="3045" w:name="_Toc121302573"/>
      <w:bookmarkStart w:id="3046" w:name="_Toc179176372"/>
      <w:bookmarkStart w:id="3047" w:name="_Toc408919936"/>
      <w:bookmarkStart w:id="3048" w:name="_Ref120468606"/>
      <w:r w:rsidRPr="00D70DAA">
        <w:t xml:space="preserve">METHOD OF WORK PLAN FOR </w:t>
      </w:r>
      <w:r w:rsidR="00D70DAA" w:rsidRPr="00D70DAA">
        <w:t>AIRFIELD ACTIVITIE</w:t>
      </w:r>
      <w:bookmarkEnd w:id="3045"/>
      <w:bookmarkEnd w:id="3046"/>
      <w:bookmarkEnd w:id="3047"/>
      <w:r w:rsidR="00234D33">
        <w:t>S</w:t>
      </w:r>
      <w:bookmarkEnd w:id="3048"/>
    </w:p>
    <w:p w14:paraId="0738BDD8" w14:textId="5204E2E2"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214954">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w:t>
      </w:r>
      <w:r w:rsidR="00273B44">
        <w:rPr>
          <w:b/>
          <w:i/>
        </w:rPr>
        <w:t>.</w:t>
      </w:r>
      <w:r w:rsidR="00234D33">
        <w:rPr>
          <w:b/>
          <w:i/>
        </w:rPr>
        <w:t>G</w:t>
      </w:r>
      <w:r w:rsidR="00273B44">
        <w:rPr>
          <w:b/>
          <w:i/>
        </w:rPr>
        <w:t>.</w:t>
      </w:r>
      <w:r w:rsidR="00234D33">
        <w:rPr>
          <w:b/>
          <w:i/>
        </w:rPr>
        <w:t xml:space="preserve">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26D7B600" w14:textId="77777777"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3C6DF01F" w14:textId="77777777"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60A1B219" w14:textId="77777777" w:rsidR="00D70DAA" w:rsidRDefault="00D70DAA" w:rsidP="007814BD">
      <w:pPr>
        <w:pStyle w:val="DefenceHeadingNoTOC4"/>
      </w:pPr>
      <w:r>
        <w:t xml:space="preserve">the establishment of the </w:t>
      </w:r>
      <w:r w:rsidR="00453849" w:rsidRPr="00E2361C">
        <w:t>Site</w:t>
      </w:r>
      <w:r>
        <w:t>;</w:t>
      </w:r>
    </w:p>
    <w:p w14:paraId="363A44F2" w14:textId="77777777" w:rsidR="00D70DAA" w:rsidRDefault="00D70DAA" w:rsidP="007814BD">
      <w:pPr>
        <w:pStyle w:val="DefenceHeadingNoTOC4"/>
      </w:pPr>
      <w:r>
        <w:t xml:space="preserve">access to the </w:t>
      </w:r>
      <w:r w:rsidR="00453849" w:rsidRPr="00E2361C">
        <w:t>Site</w:t>
      </w:r>
      <w:r>
        <w:t>;</w:t>
      </w:r>
    </w:p>
    <w:p w14:paraId="7473C5E9" w14:textId="77777777" w:rsidR="00D70DAA" w:rsidRDefault="00D70DAA" w:rsidP="007814BD">
      <w:pPr>
        <w:pStyle w:val="DefenceHeadingNoTOC4"/>
      </w:pPr>
      <w:r>
        <w:t xml:space="preserve">security passes for the </w:t>
      </w:r>
      <w:r w:rsidR="00453849" w:rsidRPr="00E2361C">
        <w:t>Site</w:t>
      </w:r>
      <w:r>
        <w:t>;</w:t>
      </w:r>
    </w:p>
    <w:p w14:paraId="187C7F39" w14:textId="77777777" w:rsidR="00D70DAA" w:rsidRDefault="00D70DAA" w:rsidP="007814BD">
      <w:pPr>
        <w:pStyle w:val="DefenceHeadingNoTOC4"/>
      </w:pPr>
      <w:r>
        <w:t xml:space="preserve">personnel and vehicle identification and control on the </w:t>
      </w:r>
      <w:r w:rsidR="00453849" w:rsidRPr="00E2361C">
        <w:t>Site</w:t>
      </w:r>
      <w:r>
        <w:t>;</w:t>
      </w:r>
    </w:p>
    <w:p w14:paraId="7B295FAE" w14:textId="77777777" w:rsidR="00D70DAA" w:rsidRDefault="00D70DAA" w:rsidP="007814BD">
      <w:pPr>
        <w:pStyle w:val="DefenceHeadingNoTOC4"/>
      </w:pPr>
      <w:r>
        <w:t xml:space="preserve">control of personnel including a point of contact from the </w:t>
      </w:r>
      <w:r w:rsidR="000E6973" w:rsidRPr="00E2361C">
        <w:t>Contractor</w:t>
      </w:r>
      <w:r>
        <w:t>;</w:t>
      </w:r>
    </w:p>
    <w:p w14:paraId="7D489C54" w14:textId="77777777"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65A2481C" w14:textId="77777777" w:rsidR="00D70DAA" w:rsidRDefault="00D70DAA" w:rsidP="007814BD">
      <w:pPr>
        <w:pStyle w:val="DefenceHeadingNoTOC4"/>
      </w:pPr>
      <w:r w:rsidRPr="00E2361C">
        <w:t>Approvals</w:t>
      </w:r>
      <w:r>
        <w:t xml:space="preserve"> prior to carrying out </w:t>
      </w:r>
      <w:r w:rsidR="00D025B5" w:rsidRPr="00E2361C">
        <w:t>Works</w:t>
      </w:r>
      <w:r>
        <w:t>;</w:t>
      </w:r>
    </w:p>
    <w:p w14:paraId="1DB55548" w14:textId="77777777" w:rsidR="00D70DAA" w:rsidRDefault="00D70DAA" w:rsidP="007814BD">
      <w:pPr>
        <w:pStyle w:val="DefenceHeadingNoTOC4"/>
      </w:pPr>
      <w:r>
        <w:t>rubbish, dust and debris control;</w:t>
      </w:r>
    </w:p>
    <w:p w14:paraId="50956F57"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FDD41B0" w14:textId="77777777" w:rsidR="00D70DAA" w:rsidRDefault="00D70DAA" w:rsidP="007814BD">
      <w:pPr>
        <w:pStyle w:val="DefenceHeadingNoTOC4"/>
      </w:pPr>
      <w:r>
        <w:t>noise management;</w:t>
      </w:r>
    </w:p>
    <w:p w14:paraId="362DB1B0" w14:textId="77777777" w:rsidR="00D70DAA" w:rsidRDefault="00D70DAA" w:rsidP="007814BD">
      <w:pPr>
        <w:pStyle w:val="DefenceHeadingNoTOC4"/>
      </w:pPr>
      <w:r>
        <w:t>fencing;</w:t>
      </w:r>
    </w:p>
    <w:p w14:paraId="120681FC" w14:textId="77777777" w:rsidR="00D70DAA" w:rsidRDefault="00D70DAA" w:rsidP="007814BD">
      <w:pPr>
        <w:pStyle w:val="DefenceHeadingNoTOC4"/>
      </w:pPr>
      <w:r>
        <w:t xml:space="preserve">security of the </w:t>
      </w:r>
      <w:r w:rsidR="00D025B5" w:rsidRPr="00E2361C">
        <w:t>Works</w:t>
      </w:r>
      <w:r>
        <w:t>;</w:t>
      </w:r>
    </w:p>
    <w:p w14:paraId="1EB55A3E" w14:textId="77777777" w:rsidR="00D70DAA" w:rsidRDefault="00D70DAA" w:rsidP="007814BD">
      <w:pPr>
        <w:pStyle w:val="DefenceHeadingNoTOC4"/>
      </w:pPr>
      <w:r>
        <w:t>hours of work;</w:t>
      </w:r>
    </w:p>
    <w:p w14:paraId="2E53D11E" w14:textId="77777777" w:rsidR="00D70DAA" w:rsidRDefault="00D70DAA" w:rsidP="007814BD">
      <w:pPr>
        <w:pStyle w:val="DefenceHeadingNoTOC4"/>
      </w:pPr>
      <w:r>
        <w:t>traffic management;</w:t>
      </w:r>
    </w:p>
    <w:p w14:paraId="608A4882" w14:textId="77777777" w:rsidR="00D70DAA" w:rsidRDefault="00D70DAA" w:rsidP="007814BD">
      <w:pPr>
        <w:pStyle w:val="DefenceHeadingNoTOC4"/>
      </w:pPr>
      <w:r>
        <w:t>safety procedures;</w:t>
      </w:r>
    </w:p>
    <w:p w14:paraId="340C908C" w14:textId="77777777" w:rsidR="00D70DAA" w:rsidRDefault="00D70DAA" w:rsidP="007814BD">
      <w:pPr>
        <w:pStyle w:val="DefenceHeadingNoTOC4"/>
      </w:pPr>
      <w:r>
        <w:t xml:space="preserve">fuel and hazardous material storage; </w:t>
      </w:r>
    </w:p>
    <w:p w14:paraId="61122539" w14:textId="77777777" w:rsidR="00D70DAA" w:rsidRDefault="00D70DAA" w:rsidP="007814BD">
      <w:pPr>
        <w:pStyle w:val="DefenceHeadingNoTOC4"/>
      </w:pPr>
      <w:r>
        <w:t>issues associated with military exercises and military expeditions; and</w:t>
      </w:r>
    </w:p>
    <w:p w14:paraId="102AD7CC" w14:textId="77777777" w:rsidR="00D70DAA" w:rsidRPr="00B57EBB" w:rsidRDefault="00D70DAA" w:rsidP="007814BD">
      <w:pPr>
        <w:pStyle w:val="DefenceHeadingNoTOC4"/>
        <w:rPr>
          <w:lang w:val="en-US"/>
        </w:rPr>
      </w:pPr>
      <w:r>
        <w:t>issues associated with aircraft movements.</w:t>
      </w:r>
    </w:p>
    <w:p w14:paraId="56A569A6" w14:textId="77777777" w:rsidR="00D70DAA" w:rsidRPr="00D70DAA" w:rsidRDefault="00D70DAA" w:rsidP="007814BD">
      <w:pPr>
        <w:pStyle w:val="DefenceHeadingNoTOC1"/>
      </w:pPr>
      <w:bookmarkStart w:id="3049" w:name="_Toc121302574"/>
      <w:bookmarkStart w:id="3050" w:name="_Toc179176373"/>
      <w:bookmarkStart w:id="3051" w:name="_Toc408919937"/>
      <w:r w:rsidRPr="00D70DAA">
        <w:t>OPERATING AIRFIELD</w:t>
      </w:r>
      <w:bookmarkEnd w:id="3049"/>
      <w:bookmarkEnd w:id="3050"/>
      <w:bookmarkEnd w:id="3051"/>
    </w:p>
    <w:p w14:paraId="22D2FC85" w14:textId="77777777" w:rsidR="00D70DAA" w:rsidRPr="00B054DA" w:rsidRDefault="00D70DAA" w:rsidP="007814BD">
      <w:pPr>
        <w:pStyle w:val="DefenceHeadingNoTOC3"/>
        <w:rPr>
          <w:lang w:val="en-US"/>
        </w:rPr>
      </w:pPr>
      <w:r w:rsidRPr="00B054DA">
        <w:rPr>
          <w:lang w:val="en-US"/>
        </w:rPr>
        <w:lastRenderedPageBreak/>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132E2D6C" w14:textId="0C475698" w:rsidR="00D70DAA" w:rsidRPr="00B054DA" w:rsidRDefault="00D70DAA" w:rsidP="007814BD">
      <w:pPr>
        <w:pStyle w:val="DefenceHeadingNoTOC3"/>
        <w:rPr>
          <w:lang w:val="en-US"/>
        </w:rPr>
      </w:pPr>
      <w:r>
        <w:rPr>
          <w:lang w:val="en-US"/>
        </w:rPr>
        <w:t xml:space="preserve">Without limiting clause </w:t>
      </w:r>
      <w:r w:rsidR="001C073E">
        <w:rPr>
          <w:lang w:val="en-US"/>
        </w:rPr>
        <w:fldChar w:fldCharType="begin"/>
      </w:r>
      <w:r w:rsidR="001C073E">
        <w:rPr>
          <w:lang w:val="en-US"/>
        </w:rPr>
        <w:instrText xml:space="preserve"> REF _Ref309225060 \w \h </w:instrText>
      </w:r>
      <w:r w:rsidR="001C073E">
        <w:rPr>
          <w:lang w:val="en-US"/>
        </w:rPr>
      </w:r>
      <w:r w:rsidR="001C073E">
        <w:rPr>
          <w:lang w:val="en-US"/>
        </w:rPr>
        <w:fldChar w:fldCharType="separate"/>
      </w:r>
      <w:r w:rsidR="00214954">
        <w:rPr>
          <w:lang w:val="en-US"/>
        </w:rPr>
        <w:t>8.17(a)(ii)</w:t>
      </w:r>
      <w:r w:rsidR="001C073E">
        <w:rPr>
          <w:lang w:val="en-US"/>
        </w:rPr>
        <w:fldChar w:fldCharType="end"/>
      </w:r>
      <w:r w:rsidRPr="007538F6">
        <w:rPr>
          <w:b/>
          <w:i/>
          <w:lang w:val="en-US"/>
        </w:rPr>
        <w:t xml:space="preserve"> </w:t>
      </w:r>
      <w:r w:rsidRPr="007538F6">
        <w:rPr>
          <w:lang w:val="en-US"/>
        </w:rPr>
        <w:t xml:space="preserve">of the Conditions of </w:t>
      </w:r>
      <w:r w:rsidR="00D7026C" w:rsidRPr="00E2361C">
        <w:t>Contract</w:t>
      </w:r>
      <w:r w:rsidRPr="007538F6">
        <w:rPr>
          <w:lang w:val="en-US"/>
        </w:rPr>
        <w:t xml:space="preserve"> and </w:t>
      </w:r>
      <w:r>
        <w:rPr>
          <w:lang w:val="en-US"/>
        </w:rPr>
        <w:t>a</w:t>
      </w:r>
      <w:r w:rsidRPr="00B054DA">
        <w:rPr>
          <w:lang w:val="en-US"/>
        </w:rPr>
        <w:t xml:space="preserve">s part of the </w:t>
      </w:r>
      <w:r w:rsidR="000B3220" w:rsidRPr="00E2361C">
        <w:t>Contractor's Activities</w:t>
      </w:r>
      <w:r w:rsidRPr="00B054DA">
        <w:rPr>
          <w:lang w:val="en-US"/>
        </w:rPr>
        <w:t xml:space="preserve">, the </w:t>
      </w:r>
      <w:r w:rsidR="000E6973" w:rsidRPr="00E2361C">
        <w:t>Contractor</w:t>
      </w:r>
      <w:r w:rsidRPr="00B054DA">
        <w:rPr>
          <w:lang w:val="en-US"/>
        </w:rPr>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6D913710" w14:textId="77777777" w:rsidR="003B71E5" w:rsidRDefault="003B71E5" w:rsidP="0044389C">
      <w:pPr>
        <w:pStyle w:val="DefenceHeadingNoTOC1"/>
      </w:pPr>
      <w:bookmarkStart w:id="3052" w:name="_Toc179176429"/>
      <w:bookmarkStart w:id="3053" w:name="_Toc408919948"/>
      <w:bookmarkEnd w:id="2892"/>
      <w:bookmarkEnd w:id="2893"/>
      <w:bookmarkEnd w:id="2894"/>
      <w:bookmarkEnd w:id="2895"/>
      <w:bookmarkEnd w:id="2896"/>
      <w:r>
        <w:t>PRELIMINARY DESIGN SOLUTION</w:t>
      </w:r>
      <w:bookmarkEnd w:id="3052"/>
      <w:bookmarkEnd w:id="3053"/>
    </w:p>
    <w:p w14:paraId="76FA4ECE" w14:textId="77777777" w:rsidR="003B71E5" w:rsidRDefault="003B71E5" w:rsidP="003B71E5">
      <w:pPr>
        <w:tabs>
          <w:tab w:val="left" w:pos="0"/>
        </w:tabs>
        <w:rPr>
          <w:rFonts w:ascii="TimesNewRoman" w:eastAsia="SimSun" w:hAnsi="TimesNewRoman" w:cs="TimesNewRoman"/>
          <w:szCs w:val="20"/>
          <w:lang w:eastAsia="en-AU"/>
        </w:rPr>
      </w:pPr>
      <w:r>
        <w:rPr>
          <w:szCs w:val="20"/>
        </w:rPr>
        <w:t xml:space="preserve">Without limiting the </w:t>
      </w:r>
      <w:r w:rsidRPr="00027790">
        <w:rPr>
          <w:rFonts w:eastAsia="SimSun"/>
          <w:szCs w:val="20"/>
          <w:lang w:eastAsia="en-AU"/>
        </w:rPr>
        <w:t>Contractor's obligations elsewhere in the Contract, the Contractor acknowledges and agrees that:</w:t>
      </w:r>
    </w:p>
    <w:p w14:paraId="7BAE278C" w14:textId="77777777" w:rsidR="003B71E5" w:rsidRPr="00027790" w:rsidRDefault="003B71E5" w:rsidP="0044389C">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IT HAS/THE 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633029A8" w14:textId="77777777" w:rsidR="003B71E5" w:rsidRPr="00027790" w:rsidRDefault="003B71E5" w:rsidP="0044389C">
      <w:pPr>
        <w:pStyle w:val="DefenceHeadingNoTOC3"/>
      </w:pPr>
      <w:r w:rsidRPr="00027790">
        <w:rPr>
          <w:rFonts w:eastAsia="SimSun"/>
          <w:lang w:eastAsia="en-AU"/>
        </w:rPr>
        <w:t>it bears all risks howsoever they may arise as a result of the use by it of the Preliminary Design Solution</w:t>
      </w:r>
      <w:r w:rsidRPr="00027790">
        <w:t>;</w:t>
      </w:r>
    </w:p>
    <w:p w14:paraId="49BAFF5A" w14:textId="77777777" w:rsidR="003B71E5" w:rsidRPr="00027790" w:rsidRDefault="003B71E5" w:rsidP="0044389C">
      <w:pPr>
        <w:pStyle w:val="DefenceHeadingNoTOC3"/>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ract or entitle it to make any C</w:t>
      </w:r>
      <w:r w:rsidRPr="00027790">
        <w:rPr>
          <w:rFonts w:eastAsia="SimSun"/>
          <w:lang w:eastAsia="en-AU"/>
        </w:rPr>
        <w:t>laim against the Commonwealth,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25E2FA10" w14:textId="77777777" w:rsidR="003B71E5" w:rsidRPr="00027790" w:rsidRDefault="003B71E5" w:rsidP="0044389C">
      <w:pPr>
        <w:pStyle w:val="DefenceHeadingNoTOC3"/>
      </w:pPr>
      <w:r>
        <w:rPr>
          <w:rFonts w:eastAsia="SimSun"/>
          <w:lang w:eastAsia="en-AU"/>
        </w:rPr>
        <w:t>if the</w:t>
      </w:r>
      <w:r w:rsidRPr="00027790">
        <w:rPr>
          <w:rFonts w:eastAsia="SimSun"/>
          <w:lang w:eastAsia="en-AU"/>
        </w:rPr>
        <w:t xml:space="preserve"> Works are designed and constructed in accordance with the Prel</w:t>
      </w:r>
      <w:r>
        <w:rPr>
          <w:rFonts w:eastAsia="SimSun"/>
          <w:lang w:eastAsia="en-AU"/>
        </w:rPr>
        <w:t xml:space="preserve">iminary Design Solution (as may be developed in accordance with the Contract), the </w:t>
      </w:r>
      <w:r w:rsidRPr="00027790">
        <w:rPr>
          <w:rFonts w:eastAsia="SimSun"/>
          <w:lang w:eastAsia="en-AU"/>
        </w:rPr>
        <w:t xml:space="preserve">Works will comply with the requirements of the </w:t>
      </w:r>
      <w:r>
        <w:rPr>
          <w:rFonts w:eastAsia="SimSun"/>
          <w:lang w:eastAsia="en-AU"/>
        </w:rPr>
        <w:t>Works Description</w:t>
      </w:r>
      <w:r w:rsidRPr="00027790">
        <w:rPr>
          <w:rFonts w:eastAsia="SimSun"/>
          <w:lang w:eastAsia="en-AU"/>
        </w:rPr>
        <w:t xml:space="preserve"> and satisfy all other r</w:t>
      </w:r>
      <w:r>
        <w:rPr>
          <w:rFonts w:eastAsia="SimSun"/>
          <w:lang w:eastAsia="en-AU"/>
        </w:rPr>
        <w:t>equirements of the Contract; and</w:t>
      </w:r>
    </w:p>
    <w:p w14:paraId="0F9FED8A" w14:textId="77777777" w:rsidR="003B71E5" w:rsidRPr="00027790" w:rsidRDefault="003B71E5" w:rsidP="0044389C">
      <w:pPr>
        <w:pStyle w:val="DefenceHeadingNoTOC3"/>
      </w:pPr>
      <w:r w:rsidRPr="00027790">
        <w:rPr>
          <w:rFonts w:eastAsia="SimSun"/>
          <w:lang w:eastAsia="en-AU"/>
        </w:rPr>
        <w:t xml:space="preserve">it must design and construct the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Contract), except to the extent where a Variation necessitates a consequential change to the Preliminary Design Solution in which case the Contractor must notify the Contract Administrator of such change</w:t>
      </w:r>
      <w:r>
        <w:rPr>
          <w:color w:val="000000"/>
        </w:rPr>
        <w:t>.</w:t>
      </w:r>
    </w:p>
    <w:p w14:paraId="056883AE" w14:textId="77777777" w:rsidR="00D70DAA" w:rsidRPr="00CC095C" w:rsidRDefault="00D70DAA" w:rsidP="00CC095C">
      <w:pPr>
        <w:pStyle w:val="DefenceHeadingNoTOC1"/>
        <w:rPr>
          <w:i/>
        </w:rPr>
      </w:pPr>
      <w:bookmarkStart w:id="3054" w:name="_Ref134638809"/>
      <w:r w:rsidRPr="00211268">
        <w:t>WORK HEALTH AND SAFETY -</w:t>
      </w:r>
      <w:r w:rsidR="000669B3">
        <w:t xml:space="preserve"> ENGAGEMENT</w:t>
      </w:r>
      <w:r w:rsidRPr="00211268">
        <w:t xml:space="preserve"> AS PRINCIPAL CONTRACTOR</w:t>
      </w:r>
      <w:bookmarkEnd w:id="3054"/>
      <w:r w:rsidRPr="00211268">
        <w:t xml:space="preserve"> </w:t>
      </w:r>
    </w:p>
    <w:p w14:paraId="159054B3" w14:textId="60874C92" w:rsidR="00D70DAA" w:rsidRDefault="00D70DAA" w:rsidP="00376E8A">
      <w:pPr>
        <w:pStyle w:val="DefenceHeadingNoTOC3"/>
        <w:numPr>
          <w:ilvl w:val="0"/>
          <w:numId w:val="0"/>
        </w:numPr>
      </w:pPr>
      <w:r>
        <w:t xml:space="preserve">In accordance with Regulation 293 of the </w:t>
      </w:r>
      <w:r w:rsidR="00D025B5" w:rsidRPr="00E2361C">
        <w:t>WHS Legislation</w:t>
      </w:r>
      <w:r>
        <w:t xml:space="preserve">, the </w:t>
      </w:r>
      <w:r w:rsidR="001C716E" w:rsidRPr="00E2361C">
        <w:t>Commonwealth</w:t>
      </w:r>
      <w:r>
        <w:t xml:space="preserve"> engages</w:t>
      </w:r>
      <w:r w:rsidR="00E53637">
        <w:t xml:space="preserve"> </w:t>
      </w:r>
      <w:r w:rsidR="00E53637" w:rsidRPr="00E53637">
        <w:t>and appoints (as relevant)</w:t>
      </w:r>
      <w:r>
        <w:t xml:space="preserve"> the </w:t>
      </w:r>
      <w:r w:rsidR="000E6973" w:rsidRPr="00E2361C">
        <w:t>Contractor</w:t>
      </w:r>
      <w:r>
        <w:t xml:space="preserve"> as the principal contractor</w:t>
      </w:r>
      <w:r w:rsidR="00E53637">
        <w:t xml:space="preserve"> </w:t>
      </w:r>
      <w:r w:rsidR="00E53637" w:rsidRPr="00E53637">
        <w:t>for the construction project and the Contract</w:t>
      </w:r>
      <w:r>
        <w:t xml:space="preserve"> and authorises the </w:t>
      </w:r>
      <w:r w:rsidR="000E6973" w:rsidRPr="00E2361C">
        <w:t>Contractor</w:t>
      </w:r>
      <w:r>
        <w:t xml:space="preserve"> to have management or control of the workplace for the purpose of discharging the duties imposed on a principal contractor for the </w:t>
      </w:r>
      <w:r w:rsidR="00E53637">
        <w:t xml:space="preserve">construction </w:t>
      </w:r>
      <w:r>
        <w:t xml:space="preserve">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w:t>
      </w:r>
      <w:r w:rsidR="00E53637" w:rsidRPr="00E53637">
        <w:t>appointment (as relevant)</w:t>
      </w:r>
      <w:r>
        <w:t xml:space="preserve"> as principal contractor and will fulfil the obligations of principal contractor for the </w:t>
      </w:r>
      <w:r w:rsidR="00E53637">
        <w:t xml:space="preserve">construction </w:t>
      </w:r>
      <w:r>
        <w:t xml:space="preserve">project and the </w:t>
      </w:r>
      <w:r w:rsidR="00D7026C" w:rsidRPr="00E2361C">
        <w:t>Contract</w:t>
      </w:r>
      <w:r>
        <w:t xml:space="preserve">, unless relieved of that engagement </w:t>
      </w:r>
      <w:r w:rsidR="00E53637" w:rsidRPr="00E53637">
        <w:t xml:space="preserve">or appointment </w:t>
      </w:r>
      <w:r>
        <w:t xml:space="preserve">by notice in writing given by the </w:t>
      </w:r>
      <w:r w:rsidR="001C716E" w:rsidRPr="00E2361C">
        <w:t>Commonwealth</w:t>
      </w:r>
      <w:r>
        <w:t xml:space="preserve"> or the </w:t>
      </w:r>
      <w:r w:rsidR="00163951" w:rsidRPr="00E2361C">
        <w:t>Contract Administrator</w:t>
      </w:r>
      <w:r>
        <w:t>.</w:t>
      </w:r>
    </w:p>
    <w:p w14:paraId="41916710" w14:textId="6D945C28" w:rsidR="00B458CE" w:rsidRDefault="00B458CE" w:rsidP="00376E8A">
      <w:pPr>
        <w:pStyle w:val="DefenceHeadingNoTOC3"/>
        <w:numPr>
          <w:ilvl w:val="0"/>
          <w:numId w:val="0"/>
        </w:numPr>
      </w:pPr>
      <w:r w:rsidRPr="00E6584F">
        <w:t xml:space="preserve">For the purposes of the Contract, the project and the WHS Legislation, </w:t>
      </w:r>
      <w:r w:rsidRPr="00E6584F">
        <w:rPr>
          <w:b/>
        </w:rPr>
        <w:t>principal contractor</w:t>
      </w:r>
      <w:r w:rsidRPr="00E6584F">
        <w:t xml:space="preserve"> means the role as authorised and engaged under this clause </w:t>
      </w:r>
      <w:r>
        <w:fldChar w:fldCharType="begin"/>
      </w:r>
      <w:r>
        <w:instrText xml:space="preserve"> REF _Ref134638809 \n \h </w:instrText>
      </w:r>
      <w:r>
        <w:fldChar w:fldCharType="separate"/>
      </w:r>
      <w:r w:rsidR="00214954">
        <w:t>13</w:t>
      </w:r>
      <w:r>
        <w:fldChar w:fldCharType="end"/>
      </w:r>
      <w:r w:rsidRPr="00E6584F">
        <w:t>.</w:t>
      </w:r>
    </w:p>
    <w:p w14:paraId="5D0E0A21" w14:textId="77777777" w:rsidR="00113093" w:rsidRPr="005D2C6B" w:rsidRDefault="00113093" w:rsidP="0044389C">
      <w:pPr>
        <w:pStyle w:val="DefenceHeadingNoTOC1"/>
      </w:pPr>
      <w:bookmarkStart w:id="3055" w:name="_Toc179176430"/>
      <w:bookmarkStart w:id="3056" w:name="_Toc179708898"/>
      <w:bookmarkStart w:id="3057" w:name="_Toc408919956"/>
      <w:r w:rsidRPr="005D2C6B">
        <w:t>FACILITIES AND INFRASTRUCTURE ACCOUNTING</w:t>
      </w:r>
    </w:p>
    <w:p w14:paraId="7EA7692E" w14:textId="7637568B" w:rsidR="00113093" w:rsidRPr="005D2C6B" w:rsidRDefault="00113093" w:rsidP="00113093">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214954">
        <w:t>12.2</w:t>
      </w:r>
      <w:r w:rsidRPr="005D2C6B">
        <w:fldChar w:fldCharType="end"/>
      </w:r>
      <w:r w:rsidR="003B71E5">
        <w:t xml:space="preserve"> of the Conditions of Contract</w:t>
      </w:r>
      <w:r w:rsidRPr="005D2C6B">
        <w:t xml:space="preserve">, for the purposes of assisting the </w:t>
      </w:r>
      <w:r w:rsidRPr="00E2361C">
        <w:t>Commonwealth</w:t>
      </w:r>
      <w:r w:rsidRPr="005D2C6B">
        <w:t xml:space="preserve"> to bring all completed facilities and infrastructure to account, as a condition precedent to </w:t>
      </w:r>
      <w:r w:rsidRPr="00E2361C">
        <w:t>Completion</w:t>
      </w:r>
      <w:r w:rsidRPr="005D2C6B">
        <w:t xml:space="preserve">, the </w:t>
      </w:r>
      <w:r w:rsidRPr="00E2361C">
        <w:t>Contractor</w:t>
      </w:r>
      <w:r w:rsidRPr="005D2C6B">
        <w:t xml:space="preserve"> must provide a cost report to the </w:t>
      </w:r>
      <w:r w:rsidRPr="00E2361C">
        <w:t>Contract Administrator</w:t>
      </w:r>
      <w:r w:rsidRPr="005D2C6B">
        <w:t xml:space="preserve"> which sets out:</w:t>
      </w:r>
    </w:p>
    <w:p w14:paraId="777AF7B4" w14:textId="77777777" w:rsidR="0044389C" w:rsidRDefault="00113093" w:rsidP="0044389C">
      <w:pPr>
        <w:pStyle w:val="DefenceHeadingNoTOC3"/>
        <w:numPr>
          <w:ilvl w:val="2"/>
          <w:numId w:val="44"/>
        </w:numPr>
      </w:pPr>
      <w:r w:rsidRPr="005D2C6B">
        <w:t xml:space="preserve">details of the </w:t>
      </w:r>
      <w:r w:rsidRPr="00E2361C">
        <w:t>Contract Price</w:t>
      </w:r>
      <w:r w:rsidRPr="005D2C6B">
        <w:t xml:space="preserve"> </w:t>
      </w:r>
      <w:r>
        <w:t xml:space="preserve">and all other amounts payable under the </w:t>
      </w:r>
      <w:r w:rsidRPr="00E2361C">
        <w:t>Contract</w:t>
      </w:r>
      <w:r>
        <w:t xml:space="preserve"> </w:t>
      </w:r>
      <w:r w:rsidRPr="005D2C6B">
        <w:t xml:space="preserve">paid </w:t>
      </w:r>
      <w:r>
        <w:t xml:space="preserve">by the </w:t>
      </w:r>
      <w:r w:rsidRPr="00E2361C">
        <w:t>Commonwealth</w:t>
      </w:r>
      <w:r>
        <w:t xml:space="preserve"> to the </w:t>
      </w:r>
      <w:r w:rsidRPr="00E2361C">
        <w:t>Contractor</w:t>
      </w:r>
      <w:r>
        <w:t xml:space="preserve"> </w:t>
      </w:r>
      <w:r w:rsidRPr="005D2C6B">
        <w:t xml:space="preserve">in respect of the </w:t>
      </w:r>
      <w:r w:rsidRPr="00E2361C">
        <w:t>Works</w:t>
      </w:r>
      <w:r w:rsidRPr="005D2C6B">
        <w:t xml:space="preserve"> or the </w:t>
      </w:r>
      <w:r w:rsidRPr="00E2361C">
        <w:t>Stage</w:t>
      </w:r>
      <w:r w:rsidRPr="005D2C6B">
        <w:t xml:space="preserve">; </w:t>
      </w:r>
    </w:p>
    <w:p w14:paraId="437DA71B" w14:textId="77777777" w:rsidR="0044389C" w:rsidRDefault="00113093" w:rsidP="0044389C">
      <w:pPr>
        <w:pStyle w:val="DefenceHeadingNoTOC3"/>
        <w:numPr>
          <w:ilvl w:val="2"/>
          <w:numId w:val="44"/>
        </w:numPr>
      </w:pPr>
      <w:r w:rsidRPr="0044389C">
        <w:rPr>
          <w:b/>
          <w:i/>
        </w:rPr>
        <w:t>[INSERT ANY ADDITIONAL MATTERS]</w:t>
      </w:r>
      <w:r w:rsidRPr="005D2C6B">
        <w:t>; and</w:t>
      </w:r>
    </w:p>
    <w:p w14:paraId="4680943E" w14:textId="77777777" w:rsidR="00E87268" w:rsidRDefault="00113093" w:rsidP="0044389C">
      <w:pPr>
        <w:pStyle w:val="DefenceHeadingNoTOC3"/>
        <w:numPr>
          <w:ilvl w:val="2"/>
          <w:numId w:val="44"/>
        </w:numPr>
      </w:pPr>
      <w:r w:rsidRPr="00B37A57">
        <w:t>any other matters required by the Contract Administrator.</w:t>
      </w:r>
    </w:p>
    <w:bookmarkEnd w:id="3055"/>
    <w:bookmarkEnd w:id="3056"/>
    <w:bookmarkEnd w:id="3057"/>
    <w:p w14:paraId="1F6591EF" w14:textId="77777777" w:rsidR="00BE6059" w:rsidRPr="000F3890" w:rsidRDefault="00BE6059" w:rsidP="00BE6059">
      <w:pPr>
        <w:pStyle w:val="DefenceNormal"/>
      </w:pPr>
    </w:p>
    <w:p w14:paraId="169C5232" w14:textId="77777777" w:rsidR="00113093" w:rsidRDefault="00113093">
      <w:pPr>
        <w:pStyle w:val="DefenceHeading9"/>
      </w:pPr>
      <w:bookmarkStart w:id="3058" w:name="Annexure3"/>
      <w:r>
        <w:br w:type="page"/>
      </w:r>
    </w:p>
    <w:p w14:paraId="060A0FE0" w14:textId="1FCB9BDB" w:rsidR="00DF4A14" w:rsidRDefault="00DF4A14" w:rsidP="00774243">
      <w:pPr>
        <w:pStyle w:val="DEFENCEANNEXUREHEADING"/>
      </w:pPr>
      <w:bookmarkStart w:id="3059" w:name="_Toc110956578"/>
      <w:bookmarkEnd w:id="3058"/>
      <w:r w:rsidRPr="005D2C6B">
        <w:lastRenderedPageBreak/>
        <w:t xml:space="preserve"> </w:t>
      </w:r>
      <w:bookmarkStart w:id="3060" w:name="_Ref134521958"/>
      <w:bookmarkStart w:id="3061" w:name="_Toc136769956"/>
      <w:r w:rsidRPr="005D2C6B">
        <w:t xml:space="preserve">- </w:t>
      </w:r>
      <w:r>
        <w:t>Works Description</w:t>
      </w:r>
      <w:bookmarkEnd w:id="3059"/>
      <w:bookmarkEnd w:id="3060"/>
      <w:bookmarkEnd w:id="3061"/>
    </w:p>
    <w:p w14:paraId="4B0FB155" w14:textId="77777777" w:rsidR="004549AC" w:rsidRDefault="004549AC">
      <w:pPr>
        <w:pStyle w:val="DefenceHeading9"/>
      </w:pPr>
      <w:r>
        <w:br w:type="page"/>
      </w:r>
    </w:p>
    <w:p w14:paraId="3412E31F" w14:textId="33AEB81C" w:rsidR="004723F4" w:rsidRDefault="004549AC" w:rsidP="00774243">
      <w:pPr>
        <w:pStyle w:val="DEFENCEANNEXUREHEADING"/>
      </w:pPr>
      <w:bookmarkStart w:id="3062" w:name="Annexure5"/>
      <w:bookmarkStart w:id="3063" w:name="_Ref38884053"/>
      <w:bookmarkStart w:id="3064" w:name="_Toc110956579"/>
      <w:r>
        <w:lastRenderedPageBreak/>
        <w:t xml:space="preserve"> </w:t>
      </w:r>
      <w:bookmarkStart w:id="3065" w:name="_Ref134521903"/>
      <w:bookmarkStart w:id="3066" w:name="_Toc136769957"/>
      <w:bookmarkEnd w:id="3062"/>
      <w:r>
        <w:t>- methodology statement</w:t>
      </w:r>
      <w:bookmarkEnd w:id="3063"/>
      <w:bookmarkEnd w:id="3064"/>
      <w:bookmarkEnd w:id="3065"/>
      <w:bookmarkEnd w:id="3066"/>
    </w:p>
    <w:p w14:paraId="539FDC8D" w14:textId="77777777" w:rsidR="0048558C" w:rsidRPr="004723F4" w:rsidRDefault="004723F4" w:rsidP="00BA53C5">
      <w:pPr>
        <w:tabs>
          <w:tab w:val="left" w:pos="1631"/>
        </w:tabs>
      </w:pPr>
      <w:r>
        <w:t>[To be inserted following selection of the successful Tenderer]</w:t>
      </w:r>
    </w:p>
    <w:sectPr w:rsidR="0048558C" w:rsidRPr="004723F4" w:rsidSect="003D7292">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1AD4" w14:textId="77777777" w:rsidR="007365FB" w:rsidRDefault="007365FB">
      <w:r>
        <w:separator/>
      </w:r>
    </w:p>
  </w:endnote>
  <w:endnote w:type="continuationSeparator" w:id="0">
    <w:p w14:paraId="7B1DF079" w14:textId="77777777" w:rsidR="007365FB" w:rsidRDefault="0073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1CAB" w14:textId="77777777" w:rsidR="00AE356F" w:rsidRDefault="00AE356F"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2EE6C4E8" w14:textId="2F0D0537" w:rsidR="00AE356F" w:rsidRDefault="00AE35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A4F66">
      <w:rPr>
        <w:rStyle w:val="DocsOpenFilename"/>
      </w:rPr>
      <w:t>L\348800192.4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DDD" w14:textId="14486DC7" w:rsidR="00AE356F" w:rsidRDefault="00AE356F"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A4F66">
      <w:rPr>
        <w:rStyle w:val="DocsOpenFilename"/>
      </w:rPr>
      <w:t>L\348800192.4</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FE07" w14:textId="6AA67131" w:rsidR="00AE356F" w:rsidRPr="002E5BF1" w:rsidRDefault="00AE356F"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A4F66">
      <w:rPr>
        <w:rStyle w:val="DocsOpenFilename"/>
      </w:rPr>
      <w:t>L\348800192.4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CEDD" w14:textId="00C2BC08" w:rsidR="00AE356F" w:rsidRPr="00E37CFA" w:rsidRDefault="00AE356F"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A4F66">
      <w:rPr>
        <w:rStyle w:val="DocsOpenFilename"/>
      </w:rPr>
      <w:t>L\348800192.4</w:t>
    </w:r>
    <w:r>
      <w:rPr>
        <w:rStyle w:val="DocsOpenFilename"/>
      </w:rPr>
      <w:fldChar w:fldCharType="end"/>
    </w:r>
    <w:r>
      <w:rPr>
        <w:rStyle w:val="DocsOpenFilename"/>
      </w:rPr>
      <w:t xml:space="preserve"> - </w:t>
    </w:r>
    <w:r w:rsidR="00286E39">
      <w:rPr>
        <w:sz w:val="16"/>
        <w:szCs w:val="16"/>
      </w:rPr>
      <w:t>June</w:t>
    </w:r>
    <w:r w:rsidR="001E21AD">
      <w:rPr>
        <w:sz w:val="16"/>
        <w:szCs w:val="16"/>
      </w:rPr>
      <w:t xml:space="preserve"> </w:t>
    </w:r>
    <w:r>
      <w:rPr>
        <w:sz w:val="16"/>
        <w:szCs w:val="16"/>
      </w:rPr>
      <w:t>202</w:t>
    </w:r>
    <w:r w:rsidR="001E21AD">
      <w:rPr>
        <w:sz w:val="16"/>
        <w:szCs w:val="16"/>
      </w:rPr>
      <w:t>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5732FA">
      <w:rPr>
        <w:rStyle w:val="PageNumber"/>
        <w:noProof/>
      </w:rPr>
      <w:t>38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A51" w14:textId="602D8997"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A4F66">
      <w:rPr>
        <w:rStyle w:val="DocsOpenFilename"/>
      </w:rPr>
      <w:t>L\348800192.4</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B40F" w14:textId="77777777" w:rsidR="00AE356F" w:rsidRDefault="00AE3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A6F0D" w14:textId="1FCFD8DB"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A4F66">
      <w:rPr>
        <w:rStyle w:val="DocsOpenFilename"/>
      </w:rPr>
      <w:t>L\348800192.4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0A52" w14:textId="77777777" w:rsidR="007365FB" w:rsidRDefault="007365FB">
      <w:r>
        <w:separator/>
      </w:r>
    </w:p>
  </w:footnote>
  <w:footnote w:type="continuationSeparator" w:id="0">
    <w:p w14:paraId="1DE944EB" w14:textId="77777777" w:rsidR="007365FB" w:rsidRDefault="0073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220" w14:textId="77777777" w:rsidR="00AE356F" w:rsidRDefault="00AE35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85BF949" w14:textId="77777777" w:rsidR="00AE356F" w:rsidRDefault="00AE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DF1" w14:textId="77777777" w:rsidR="006024BD" w:rsidRDefault="0060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A01" w14:textId="77777777" w:rsidR="00AE356F" w:rsidRDefault="00AE356F" w:rsidP="00664CC2">
    <w:pPr>
      <w:pStyle w:val="Header"/>
      <w:pBdr>
        <w:bottom w:val="single" w:sz="4" w:space="1" w:color="auto"/>
      </w:pBdr>
    </w:pPr>
  </w:p>
  <w:p w14:paraId="3AF511FA" w14:textId="77777777" w:rsidR="00AE356F" w:rsidRDefault="00AE3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910C" w14:textId="77777777" w:rsidR="00AE356F" w:rsidRPr="00153906" w:rsidRDefault="00AE356F" w:rsidP="001757C5">
    <w:pPr>
      <w:pStyle w:val="DefenceNormal"/>
      <w:pBdr>
        <w:bottom w:val="single" w:sz="4" w:space="1" w:color="auto"/>
      </w:pBdr>
      <w:rPr>
        <w:i/>
        <w:szCs w:val="18"/>
      </w:rPr>
    </w:pPr>
    <w:r>
      <w:rPr>
        <w:i/>
      </w:rPr>
      <w:t xml:space="preserve">Australian </w:t>
    </w:r>
    <w:r w:rsidRPr="00153906">
      <w:rPr>
        <w:i/>
      </w:rPr>
      <w:t xml:space="preserve">Department of Defence - Head Contract </w:t>
    </w:r>
    <w:r>
      <w:rPr>
        <w:i/>
      </w:rPr>
      <w:t>(International)</w:t>
    </w:r>
    <w:r w:rsidRPr="00153906">
      <w:rPr>
        <w:i/>
      </w:rPr>
      <w:t xml:space="preserve"> (HC</w:t>
    </w:r>
    <w:r>
      <w:rPr>
        <w:i/>
      </w:rPr>
      <w:t>I-</w:t>
    </w:r>
    <w:r w:rsidRPr="00153906">
      <w:rPr>
        <w:i/>
      </w:rPr>
      <w:t>20</w:t>
    </w:r>
    <w:r>
      <w:rPr>
        <w:i/>
      </w:rPr>
      <w:t>21</w:t>
    </w:r>
    <w:r w:rsidRPr="00153906">
      <w:rPr>
        <w:i/>
      </w:rPr>
      <w:t xml:space="preserve">) -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65BD" w14:textId="77777777" w:rsidR="00AE356F" w:rsidRDefault="00AE35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820D" w14:textId="77777777" w:rsidR="00AE356F" w:rsidRDefault="00AE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18B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65F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BCD0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DEA9A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61A0620"/>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E2F5535"/>
    <w:multiLevelType w:val="multilevel"/>
    <w:tmpl w:val="13CE4200"/>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8916D0"/>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5"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260C660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2"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2C4763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2D6240FB"/>
    <w:multiLevelType w:val="multilevel"/>
    <w:tmpl w:val="7160E6D4"/>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2EF1090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0"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47973EA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6"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0"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95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3" w15:restartNumberingAfterBreak="0">
    <w:nsid w:val="5FCD0323"/>
    <w:multiLevelType w:val="multilevel"/>
    <w:tmpl w:val="1D1032D6"/>
    <w:lvl w:ilvl="0">
      <w:start w:val="1"/>
      <w:numFmt w:val="decimal"/>
      <w:lvlText w:val="%1."/>
      <w:lvlJc w:val="left"/>
      <w:pPr>
        <w:tabs>
          <w:tab w:val="num" w:pos="720"/>
        </w:tabs>
        <w:ind w:left="720" w:hanging="720"/>
      </w:pPr>
      <w:rPr>
        <w:b w:val="0"/>
        <w:bCs/>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A4373D"/>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12A36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907448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818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418108">
    <w:abstractNumId w:val="42"/>
  </w:num>
  <w:num w:numId="4" w16cid:durableId="1630548156">
    <w:abstractNumId w:val="49"/>
  </w:num>
  <w:num w:numId="5" w16cid:durableId="1826699883">
    <w:abstractNumId w:val="39"/>
  </w:num>
  <w:num w:numId="6" w16cid:durableId="1531064206">
    <w:abstractNumId w:val="29"/>
  </w:num>
  <w:num w:numId="7" w16cid:durableId="671488810">
    <w:abstractNumId w:val="6"/>
  </w:num>
  <w:num w:numId="8" w16cid:durableId="38017047">
    <w:abstractNumId w:val="21"/>
  </w:num>
  <w:num w:numId="9" w16cid:durableId="794560176">
    <w:abstractNumId w:val="6"/>
  </w:num>
  <w:num w:numId="10" w16cid:durableId="1049232238">
    <w:abstractNumId w:val="20"/>
  </w:num>
  <w:num w:numId="11" w16cid:durableId="1747066349">
    <w:abstractNumId w:val="20"/>
  </w:num>
  <w:num w:numId="12" w16cid:durableId="642658377">
    <w:abstractNumId w:val="24"/>
  </w:num>
  <w:num w:numId="13" w16cid:durableId="1983994839">
    <w:abstractNumId w:val="13"/>
  </w:num>
  <w:num w:numId="14" w16cid:durableId="805659516">
    <w:abstractNumId w:val="9"/>
  </w:num>
  <w:num w:numId="15" w16cid:durableId="1906256252">
    <w:abstractNumId w:val="9"/>
  </w:num>
  <w:num w:numId="16" w16cid:durableId="1435860586">
    <w:abstractNumId w:val="26"/>
  </w:num>
  <w:num w:numId="17" w16cid:durableId="1410617517">
    <w:abstractNumId w:val="21"/>
  </w:num>
  <w:num w:numId="18" w16cid:durableId="1549949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1214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1632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8058641">
    <w:abstractNumId w:val="35"/>
  </w:num>
  <w:num w:numId="23" w16cid:durableId="494031698">
    <w:abstractNumId w:val="5"/>
  </w:num>
  <w:num w:numId="24" w16cid:durableId="1902398293">
    <w:abstractNumId w:val="28"/>
  </w:num>
  <w:num w:numId="25" w16cid:durableId="1437946774">
    <w:abstractNumId w:val="45"/>
  </w:num>
  <w:num w:numId="26" w16cid:durableId="1304694808">
    <w:abstractNumId w:val="40"/>
  </w:num>
  <w:num w:numId="27" w16cid:durableId="329060687">
    <w:abstractNumId w:val="7"/>
  </w:num>
  <w:num w:numId="28" w16cid:durableId="5990257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819796">
    <w:abstractNumId w:val="37"/>
  </w:num>
  <w:num w:numId="30" w16cid:durableId="388771105">
    <w:abstractNumId w:val="27"/>
  </w:num>
  <w:num w:numId="31" w16cid:durableId="1379016510">
    <w:abstractNumId w:val="47"/>
  </w:num>
  <w:num w:numId="32" w16cid:durableId="10384339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8696823">
    <w:abstractNumId w:val="18"/>
  </w:num>
  <w:num w:numId="34" w16cid:durableId="1406803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756344">
    <w:abstractNumId w:val="31"/>
  </w:num>
  <w:num w:numId="36" w16cid:durableId="571962663">
    <w:abstractNumId w:val="48"/>
  </w:num>
  <w:num w:numId="37" w16cid:durableId="621695929">
    <w:abstractNumId w:val="17"/>
  </w:num>
  <w:num w:numId="38" w16cid:durableId="1339238384">
    <w:abstractNumId w:val="8"/>
  </w:num>
  <w:num w:numId="39" w16cid:durableId="1531259291">
    <w:abstractNumId w:val="15"/>
  </w:num>
  <w:num w:numId="40" w16cid:durableId="1341853217">
    <w:abstractNumId w:val="10"/>
  </w:num>
  <w:num w:numId="41" w16cid:durableId="1597787180">
    <w:abstractNumId w:val="36"/>
  </w:num>
  <w:num w:numId="42" w16cid:durableId="1710639543">
    <w:abstractNumId w:val="16"/>
  </w:num>
  <w:num w:numId="43" w16cid:durableId="2132817963">
    <w:abstractNumId w:val="41"/>
  </w:num>
  <w:num w:numId="44" w16cid:durableId="817570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323748">
    <w:abstractNumId w:val="32"/>
  </w:num>
  <w:num w:numId="46" w16cid:durableId="1218127721">
    <w:abstractNumId w:val="19"/>
  </w:num>
  <w:num w:numId="47" w16cid:durableId="1523201716">
    <w:abstractNumId w:val="23"/>
  </w:num>
  <w:num w:numId="48" w16cid:durableId="1095899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971303">
    <w:abstractNumId w:val="14"/>
  </w:num>
  <w:num w:numId="50" w16cid:durableId="1168977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5056980">
    <w:abstractNumId w:val="22"/>
  </w:num>
  <w:num w:numId="52" w16cid:durableId="1571578006">
    <w:abstractNumId w:val="24"/>
  </w:num>
  <w:num w:numId="53" w16cid:durableId="1115757724">
    <w:abstractNumId w:val="12"/>
  </w:num>
  <w:num w:numId="54" w16cid:durableId="1529222530">
    <w:abstractNumId w:val="25"/>
  </w:num>
  <w:num w:numId="55" w16cid:durableId="1183324380">
    <w:abstractNumId w:val="34"/>
  </w:num>
  <w:num w:numId="56" w16cid:durableId="288825505">
    <w:abstractNumId w:val="44"/>
  </w:num>
  <w:num w:numId="57" w16cid:durableId="1946424916">
    <w:abstractNumId w:val="43"/>
  </w:num>
  <w:num w:numId="58" w16cid:durableId="1739550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65713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66186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96215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328429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295233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46896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441468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72175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50273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22424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516930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34050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94573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02577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41139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886104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22061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17057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320434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48902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005802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78969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57859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11470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71008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477419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57928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275970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67609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33074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219373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9862647">
    <w:abstractNumId w:val="20"/>
  </w:num>
  <w:num w:numId="91" w16cid:durableId="2108192152">
    <w:abstractNumId w:val="20"/>
  </w:num>
  <w:num w:numId="92" w16cid:durableId="579558426">
    <w:abstractNumId w:val="20"/>
  </w:num>
  <w:num w:numId="93" w16cid:durableId="2017463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485363">
    <w:abstractNumId w:val="46"/>
  </w:num>
  <w:num w:numId="95" w16cid:durableId="2118478862">
    <w:abstractNumId w:val="4"/>
  </w:num>
  <w:num w:numId="96" w16cid:durableId="939947668">
    <w:abstractNumId w:val="3"/>
  </w:num>
  <w:num w:numId="97" w16cid:durableId="1115253955">
    <w:abstractNumId w:val="2"/>
  </w:num>
  <w:num w:numId="98" w16cid:durableId="1999575818">
    <w:abstractNumId w:val="1"/>
  </w:num>
  <w:num w:numId="99" w16cid:durableId="901255574">
    <w:abstractNumId w:val="0"/>
  </w:num>
  <w:num w:numId="100" w16cid:durableId="1958676522">
    <w:abstractNumId w:val="30"/>
  </w:num>
  <w:num w:numId="101" w16cid:durableId="544484283">
    <w:abstractNumId w:val="20"/>
  </w:num>
  <w:num w:numId="102" w16cid:durableId="1513955917">
    <w:abstractNumId w:val="20"/>
  </w:num>
  <w:num w:numId="103" w16cid:durableId="1075514320">
    <w:abstractNumId w:val="6"/>
  </w:num>
  <w:num w:numId="104" w16cid:durableId="1466970037">
    <w:abstractNumId w:val="6"/>
  </w:num>
  <w:num w:numId="105" w16cid:durableId="940457911">
    <w:abstractNumId w:val="6"/>
  </w:num>
  <w:num w:numId="106" w16cid:durableId="853031484">
    <w:abstractNumId w:val="6"/>
  </w:num>
  <w:num w:numId="107" w16cid:durableId="1209225268">
    <w:abstractNumId w:val="6"/>
  </w:num>
  <w:num w:numId="108" w16cid:durableId="407923230">
    <w:abstractNumId w:val="6"/>
  </w:num>
  <w:num w:numId="109" w16cid:durableId="103501760">
    <w:abstractNumId w:val="20"/>
  </w:num>
  <w:num w:numId="110" w16cid:durableId="1659066564">
    <w:abstractNumId w:val="38"/>
  </w:num>
  <w:num w:numId="111" w16cid:durableId="570581727">
    <w:abstractNumId w:val="20"/>
  </w:num>
  <w:num w:numId="112" w16cid:durableId="217673333">
    <w:abstractNumId w:val="28"/>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192.4"/>
    <w:docVar w:name="filename" w:val="SBY\SBY\53433873\2"/>
    <w:docVar w:name="UserTemplatesPath" w:val="c:\\templates\\hdy docs\\"/>
  </w:docVars>
  <w:rsids>
    <w:rsidRoot w:val="00DA7739"/>
    <w:rsid w:val="000005B3"/>
    <w:rsid w:val="000008D6"/>
    <w:rsid w:val="000018CA"/>
    <w:rsid w:val="00001F1F"/>
    <w:rsid w:val="0000331A"/>
    <w:rsid w:val="00003AE9"/>
    <w:rsid w:val="0000455C"/>
    <w:rsid w:val="00004E3D"/>
    <w:rsid w:val="00005072"/>
    <w:rsid w:val="000054C5"/>
    <w:rsid w:val="00005E30"/>
    <w:rsid w:val="00010009"/>
    <w:rsid w:val="00010A94"/>
    <w:rsid w:val="00011642"/>
    <w:rsid w:val="00012ED2"/>
    <w:rsid w:val="000130EA"/>
    <w:rsid w:val="00013F0C"/>
    <w:rsid w:val="00014002"/>
    <w:rsid w:val="00014D7D"/>
    <w:rsid w:val="00015BAF"/>
    <w:rsid w:val="000162B7"/>
    <w:rsid w:val="000168F5"/>
    <w:rsid w:val="000178EE"/>
    <w:rsid w:val="000179A2"/>
    <w:rsid w:val="00020461"/>
    <w:rsid w:val="00021AF4"/>
    <w:rsid w:val="00021EE8"/>
    <w:rsid w:val="00021FE7"/>
    <w:rsid w:val="00022B23"/>
    <w:rsid w:val="0002445C"/>
    <w:rsid w:val="00025170"/>
    <w:rsid w:val="0002580A"/>
    <w:rsid w:val="000260B6"/>
    <w:rsid w:val="00026493"/>
    <w:rsid w:val="00027060"/>
    <w:rsid w:val="000276CD"/>
    <w:rsid w:val="00027713"/>
    <w:rsid w:val="00027AC9"/>
    <w:rsid w:val="00030895"/>
    <w:rsid w:val="00030A79"/>
    <w:rsid w:val="0003157A"/>
    <w:rsid w:val="00031E3E"/>
    <w:rsid w:val="0003302C"/>
    <w:rsid w:val="00033825"/>
    <w:rsid w:val="0003383A"/>
    <w:rsid w:val="0003458E"/>
    <w:rsid w:val="00035507"/>
    <w:rsid w:val="00035A09"/>
    <w:rsid w:val="00035B63"/>
    <w:rsid w:val="00035BD4"/>
    <w:rsid w:val="00035DE0"/>
    <w:rsid w:val="000365AA"/>
    <w:rsid w:val="00036DF6"/>
    <w:rsid w:val="00037418"/>
    <w:rsid w:val="00037496"/>
    <w:rsid w:val="000378B1"/>
    <w:rsid w:val="00040C0D"/>
    <w:rsid w:val="00040CA8"/>
    <w:rsid w:val="0004134F"/>
    <w:rsid w:val="00041802"/>
    <w:rsid w:val="0004186A"/>
    <w:rsid w:val="00041FED"/>
    <w:rsid w:val="00042067"/>
    <w:rsid w:val="000428EB"/>
    <w:rsid w:val="00043287"/>
    <w:rsid w:val="00043B08"/>
    <w:rsid w:val="000440B3"/>
    <w:rsid w:val="000444BA"/>
    <w:rsid w:val="00044A18"/>
    <w:rsid w:val="00044E33"/>
    <w:rsid w:val="000457B5"/>
    <w:rsid w:val="00045E1A"/>
    <w:rsid w:val="00046012"/>
    <w:rsid w:val="0004659A"/>
    <w:rsid w:val="00046B75"/>
    <w:rsid w:val="00046F1D"/>
    <w:rsid w:val="000471B0"/>
    <w:rsid w:val="000478C8"/>
    <w:rsid w:val="00047B46"/>
    <w:rsid w:val="00051009"/>
    <w:rsid w:val="000511FA"/>
    <w:rsid w:val="00051D00"/>
    <w:rsid w:val="00051D13"/>
    <w:rsid w:val="00052F82"/>
    <w:rsid w:val="000540D6"/>
    <w:rsid w:val="000547C9"/>
    <w:rsid w:val="00055204"/>
    <w:rsid w:val="000566D9"/>
    <w:rsid w:val="00056A3C"/>
    <w:rsid w:val="000575CB"/>
    <w:rsid w:val="00057BD3"/>
    <w:rsid w:val="00057ED8"/>
    <w:rsid w:val="000600E0"/>
    <w:rsid w:val="00060534"/>
    <w:rsid w:val="000607BA"/>
    <w:rsid w:val="0006090B"/>
    <w:rsid w:val="000615B0"/>
    <w:rsid w:val="000615D6"/>
    <w:rsid w:val="0006169A"/>
    <w:rsid w:val="00062497"/>
    <w:rsid w:val="000626A9"/>
    <w:rsid w:val="00063063"/>
    <w:rsid w:val="00063388"/>
    <w:rsid w:val="000635A1"/>
    <w:rsid w:val="0006381A"/>
    <w:rsid w:val="00063B6A"/>
    <w:rsid w:val="00064480"/>
    <w:rsid w:val="000644AA"/>
    <w:rsid w:val="00065612"/>
    <w:rsid w:val="00066023"/>
    <w:rsid w:val="000669B3"/>
    <w:rsid w:val="00066F06"/>
    <w:rsid w:val="00067A1C"/>
    <w:rsid w:val="00067A79"/>
    <w:rsid w:val="00067F81"/>
    <w:rsid w:val="00070E79"/>
    <w:rsid w:val="00070F11"/>
    <w:rsid w:val="00071484"/>
    <w:rsid w:val="000714AF"/>
    <w:rsid w:val="0007410F"/>
    <w:rsid w:val="0007417B"/>
    <w:rsid w:val="00074C7E"/>
    <w:rsid w:val="00074D25"/>
    <w:rsid w:val="00075300"/>
    <w:rsid w:val="00075860"/>
    <w:rsid w:val="00076036"/>
    <w:rsid w:val="0007667B"/>
    <w:rsid w:val="00076933"/>
    <w:rsid w:val="00076C6B"/>
    <w:rsid w:val="000770AA"/>
    <w:rsid w:val="00080776"/>
    <w:rsid w:val="00080DFE"/>
    <w:rsid w:val="00080F01"/>
    <w:rsid w:val="000818DD"/>
    <w:rsid w:val="00081E5E"/>
    <w:rsid w:val="000823E7"/>
    <w:rsid w:val="00082C3D"/>
    <w:rsid w:val="00083D2A"/>
    <w:rsid w:val="00084787"/>
    <w:rsid w:val="0008583C"/>
    <w:rsid w:val="00085A9D"/>
    <w:rsid w:val="000867FD"/>
    <w:rsid w:val="00087CC9"/>
    <w:rsid w:val="000907A0"/>
    <w:rsid w:val="00090B2E"/>
    <w:rsid w:val="00091020"/>
    <w:rsid w:val="000913C7"/>
    <w:rsid w:val="00091832"/>
    <w:rsid w:val="000927F3"/>
    <w:rsid w:val="000934A8"/>
    <w:rsid w:val="00093E03"/>
    <w:rsid w:val="00095926"/>
    <w:rsid w:val="00095D3D"/>
    <w:rsid w:val="00095FF4"/>
    <w:rsid w:val="00096524"/>
    <w:rsid w:val="000973C0"/>
    <w:rsid w:val="00097B48"/>
    <w:rsid w:val="000A0C7D"/>
    <w:rsid w:val="000A2196"/>
    <w:rsid w:val="000A3457"/>
    <w:rsid w:val="000A3529"/>
    <w:rsid w:val="000A3960"/>
    <w:rsid w:val="000A4959"/>
    <w:rsid w:val="000A56A2"/>
    <w:rsid w:val="000A5E75"/>
    <w:rsid w:val="000A6252"/>
    <w:rsid w:val="000A63F8"/>
    <w:rsid w:val="000A68CE"/>
    <w:rsid w:val="000A6D2F"/>
    <w:rsid w:val="000B0098"/>
    <w:rsid w:val="000B0244"/>
    <w:rsid w:val="000B0F81"/>
    <w:rsid w:val="000B1BDE"/>
    <w:rsid w:val="000B22F1"/>
    <w:rsid w:val="000B23CA"/>
    <w:rsid w:val="000B2C2A"/>
    <w:rsid w:val="000B2CEB"/>
    <w:rsid w:val="000B2DF8"/>
    <w:rsid w:val="000B3220"/>
    <w:rsid w:val="000B3448"/>
    <w:rsid w:val="000B363A"/>
    <w:rsid w:val="000B3640"/>
    <w:rsid w:val="000B37BA"/>
    <w:rsid w:val="000B3957"/>
    <w:rsid w:val="000B40EF"/>
    <w:rsid w:val="000B4CD2"/>
    <w:rsid w:val="000B4E1F"/>
    <w:rsid w:val="000B5F46"/>
    <w:rsid w:val="000B6473"/>
    <w:rsid w:val="000B64D8"/>
    <w:rsid w:val="000B6875"/>
    <w:rsid w:val="000B6B0B"/>
    <w:rsid w:val="000B6E2A"/>
    <w:rsid w:val="000B73E9"/>
    <w:rsid w:val="000C0C9D"/>
    <w:rsid w:val="000C190C"/>
    <w:rsid w:val="000C25BA"/>
    <w:rsid w:val="000C2E22"/>
    <w:rsid w:val="000C33E6"/>
    <w:rsid w:val="000C33EE"/>
    <w:rsid w:val="000C39B9"/>
    <w:rsid w:val="000C3CDA"/>
    <w:rsid w:val="000C3F8D"/>
    <w:rsid w:val="000C432C"/>
    <w:rsid w:val="000C5718"/>
    <w:rsid w:val="000C7995"/>
    <w:rsid w:val="000C7D5E"/>
    <w:rsid w:val="000D093F"/>
    <w:rsid w:val="000D0B3C"/>
    <w:rsid w:val="000D1925"/>
    <w:rsid w:val="000D19BA"/>
    <w:rsid w:val="000D1F69"/>
    <w:rsid w:val="000D308F"/>
    <w:rsid w:val="000D39CA"/>
    <w:rsid w:val="000D3B8E"/>
    <w:rsid w:val="000D42A2"/>
    <w:rsid w:val="000D47F3"/>
    <w:rsid w:val="000D4C24"/>
    <w:rsid w:val="000D5392"/>
    <w:rsid w:val="000D57E9"/>
    <w:rsid w:val="000D5C07"/>
    <w:rsid w:val="000D5D20"/>
    <w:rsid w:val="000D5FB9"/>
    <w:rsid w:val="000D636E"/>
    <w:rsid w:val="000D63D3"/>
    <w:rsid w:val="000D6BE4"/>
    <w:rsid w:val="000D6C19"/>
    <w:rsid w:val="000D727E"/>
    <w:rsid w:val="000D7606"/>
    <w:rsid w:val="000D7CCA"/>
    <w:rsid w:val="000E13C2"/>
    <w:rsid w:val="000E145A"/>
    <w:rsid w:val="000E1711"/>
    <w:rsid w:val="000E191D"/>
    <w:rsid w:val="000E1AC5"/>
    <w:rsid w:val="000E1B25"/>
    <w:rsid w:val="000E1FA2"/>
    <w:rsid w:val="000E2026"/>
    <w:rsid w:val="000E2043"/>
    <w:rsid w:val="000E238D"/>
    <w:rsid w:val="000E3748"/>
    <w:rsid w:val="000E3C8B"/>
    <w:rsid w:val="000E48B9"/>
    <w:rsid w:val="000E4A69"/>
    <w:rsid w:val="000E5CFB"/>
    <w:rsid w:val="000E65BB"/>
    <w:rsid w:val="000E6917"/>
    <w:rsid w:val="000E6973"/>
    <w:rsid w:val="000E6D5B"/>
    <w:rsid w:val="000E6F2A"/>
    <w:rsid w:val="000E7670"/>
    <w:rsid w:val="000E7951"/>
    <w:rsid w:val="000E7F2B"/>
    <w:rsid w:val="000F0C3E"/>
    <w:rsid w:val="000F0FD4"/>
    <w:rsid w:val="000F1688"/>
    <w:rsid w:val="000F16A8"/>
    <w:rsid w:val="000F1EF9"/>
    <w:rsid w:val="000F1F45"/>
    <w:rsid w:val="000F2DD8"/>
    <w:rsid w:val="000F3890"/>
    <w:rsid w:val="000F46FC"/>
    <w:rsid w:val="000F50D0"/>
    <w:rsid w:val="000F5389"/>
    <w:rsid w:val="000F579E"/>
    <w:rsid w:val="000F5D16"/>
    <w:rsid w:val="000F6332"/>
    <w:rsid w:val="000F6801"/>
    <w:rsid w:val="000F6B8A"/>
    <w:rsid w:val="000F6D57"/>
    <w:rsid w:val="000F6F71"/>
    <w:rsid w:val="000F7346"/>
    <w:rsid w:val="000F74C1"/>
    <w:rsid w:val="001006F9"/>
    <w:rsid w:val="00101888"/>
    <w:rsid w:val="00101912"/>
    <w:rsid w:val="001020C6"/>
    <w:rsid w:val="0010222B"/>
    <w:rsid w:val="00102253"/>
    <w:rsid w:val="00102E8B"/>
    <w:rsid w:val="00103264"/>
    <w:rsid w:val="001042EC"/>
    <w:rsid w:val="00104346"/>
    <w:rsid w:val="001049F7"/>
    <w:rsid w:val="00105937"/>
    <w:rsid w:val="00105E4A"/>
    <w:rsid w:val="00106064"/>
    <w:rsid w:val="00106C14"/>
    <w:rsid w:val="00107149"/>
    <w:rsid w:val="00107550"/>
    <w:rsid w:val="00107A3E"/>
    <w:rsid w:val="0011060C"/>
    <w:rsid w:val="00110B0B"/>
    <w:rsid w:val="001124E0"/>
    <w:rsid w:val="001128D0"/>
    <w:rsid w:val="00112BFF"/>
    <w:rsid w:val="0011307C"/>
    <w:rsid w:val="00113093"/>
    <w:rsid w:val="001130C8"/>
    <w:rsid w:val="00113552"/>
    <w:rsid w:val="00113A19"/>
    <w:rsid w:val="00113E7E"/>
    <w:rsid w:val="00113F79"/>
    <w:rsid w:val="00113FB9"/>
    <w:rsid w:val="001141ED"/>
    <w:rsid w:val="00114732"/>
    <w:rsid w:val="001148ED"/>
    <w:rsid w:val="0011511B"/>
    <w:rsid w:val="0011536B"/>
    <w:rsid w:val="001153B2"/>
    <w:rsid w:val="001176CB"/>
    <w:rsid w:val="0012059D"/>
    <w:rsid w:val="00120B0D"/>
    <w:rsid w:val="001210A3"/>
    <w:rsid w:val="00121169"/>
    <w:rsid w:val="0012184D"/>
    <w:rsid w:val="00121B49"/>
    <w:rsid w:val="00122303"/>
    <w:rsid w:val="00122AA5"/>
    <w:rsid w:val="00122C8C"/>
    <w:rsid w:val="00122DA2"/>
    <w:rsid w:val="00123C17"/>
    <w:rsid w:val="00123DE3"/>
    <w:rsid w:val="001245D5"/>
    <w:rsid w:val="00125A2B"/>
    <w:rsid w:val="00125D87"/>
    <w:rsid w:val="00125E72"/>
    <w:rsid w:val="00127317"/>
    <w:rsid w:val="00130250"/>
    <w:rsid w:val="00131F05"/>
    <w:rsid w:val="001320E0"/>
    <w:rsid w:val="00132646"/>
    <w:rsid w:val="00132E00"/>
    <w:rsid w:val="0013323F"/>
    <w:rsid w:val="00133F26"/>
    <w:rsid w:val="00134230"/>
    <w:rsid w:val="001343E9"/>
    <w:rsid w:val="00134BB3"/>
    <w:rsid w:val="00134E41"/>
    <w:rsid w:val="001352D4"/>
    <w:rsid w:val="001356D1"/>
    <w:rsid w:val="001356DF"/>
    <w:rsid w:val="00135719"/>
    <w:rsid w:val="00135EF4"/>
    <w:rsid w:val="00136734"/>
    <w:rsid w:val="00137151"/>
    <w:rsid w:val="0013727E"/>
    <w:rsid w:val="001379C0"/>
    <w:rsid w:val="00137B8D"/>
    <w:rsid w:val="0014082D"/>
    <w:rsid w:val="00140A0D"/>
    <w:rsid w:val="00140E04"/>
    <w:rsid w:val="00141125"/>
    <w:rsid w:val="00142452"/>
    <w:rsid w:val="0014371F"/>
    <w:rsid w:val="00143817"/>
    <w:rsid w:val="00143AD3"/>
    <w:rsid w:val="001452BA"/>
    <w:rsid w:val="00145616"/>
    <w:rsid w:val="00145799"/>
    <w:rsid w:val="00145D37"/>
    <w:rsid w:val="00146289"/>
    <w:rsid w:val="00146934"/>
    <w:rsid w:val="00146AC3"/>
    <w:rsid w:val="00147351"/>
    <w:rsid w:val="00147A4C"/>
    <w:rsid w:val="0015051E"/>
    <w:rsid w:val="001515E3"/>
    <w:rsid w:val="00151829"/>
    <w:rsid w:val="00152857"/>
    <w:rsid w:val="00153906"/>
    <w:rsid w:val="0015398D"/>
    <w:rsid w:val="00153C5C"/>
    <w:rsid w:val="001550B4"/>
    <w:rsid w:val="0015568D"/>
    <w:rsid w:val="001556EC"/>
    <w:rsid w:val="00155A62"/>
    <w:rsid w:val="00155D7F"/>
    <w:rsid w:val="00155E9D"/>
    <w:rsid w:val="0015689B"/>
    <w:rsid w:val="00156C65"/>
    <w:rsid w:val="00156EF9"/>
    <w:rsid w:val="00160A4D"/>
    <w:rsid w:val="00161751"/>
    <w:rsid w:val="00161C33"/>
    <w:rsid w:val="00163951"/>
    <w:rsid w:val="001640DB"/>
    <w:rsid w:val="00164EC4"/>
    <w:rsid w:val="00165A53"/>
    <w:rsid w:val="00165BC6"/>
    <w:rsid w:val="00166986"/>
    <w:rsid w:val="001669CC"/>
    <w:rsid w:val="00166ABF"/>
    <w:rsid w:val="001704F8"/>
    <w:rsid w:val="00170556"/>
    <w:rsid w:val="001709BE"/>
    <w:rsid w:val="00171439"/>
    <w:rsid w:val="001718FC"/>
    <w:rsid w:val="001719F9"/>
    <w:rsid w:val="00171F31"/>
    <w:rsid w:val="0017292B"/>
    <w:rsid w:val="00172F94"/>
    <w:rsid w:val="001730A0"/>
    <w:rsid w:val="00173F2D"/>
    <w:rsid w:val="001746D1"/>
    <w:rsid w:val="00174BAF"/>
    <w:rsid w:val="00174E41"/>
    <w:rsid w:val="001751B4"/>
    <w:rsid w:val="001757C5"/>
    <w:rsid w:val="001764D1"/>
    <w:rsid w:val="00176D6D"/>
    <w:rsid w:val="00176D8F"/>
    <w:rsid w:val="00176F69"/>
    <w:rsid w:val="001770B7"/>
    <w:rsid w:val="0017786B"/>
    <w:rsid w:val="00177C44"/>
    <w:rsid w:val="00180A40"/>
    <w:rsid w:val="00180B7E"/>
    <w:rsid w:val="001811CF"/>
    <w:rsid w:val="0018161E"/>
    <w:rsid w:val="00181C65"/>
    <w:rsid w:val="00181DB3"/>
    <w:rsid w:val="00182218"/>
    <w:rsid w:val="0018227F"/>
    <w:rsid w:val="00182667"/>
    <w:rsid w:val="001833F5"/>
    <w:rsid w:val="001842A3"/>
    <w:rsid w:val="00184DD0"/>
    <w:rsid w:val="00185677"/>
    <w:rsid w:val="001866A4"/>
    <w:rsid w:val="001869D3"/>
    <w:rsid w:val="00187040"/>
    <w:rsid w:val="0018743D"/>
    <w:rsid w:val="0018790C"/>
    <w:rsid w:val="00187C06"/>
    <w:rsid w:val="00190402"/>
    <w:rsid w:val="00190498"/>
    <w:rsid w:val="00190B72"/>
    <w:rsid w:val="00191591"/>
    <w:rsid w:val="0019160F"/>
    <w:rsid w:val="00191BBF"/>
    <w:rsid w:val="00191EB2"/>
    <w:rsid w:val="001923AC"/>
    <w:rsid w:val="00192563"/>
    <w:rsid w:val="001943EB"/>
    <w:rsid w:val="0019482E"/>
    <w:rsid w:val="001950F6"/>
    <w:rsid w:val="001956F1"/>
    <w:rsid w:val="00195D9E"/>
    <w:rsid w:val="00196278"/>
    <w:rsid w:val="0019634B"/>
    <w:rsid w:val="00196358"/>
    <w:rsid w:val="00196854"/>
    <w:rsid w:val="00197A33"/>
    <w:rsid w:val="001A0892"/>
    <w:rsid w:val="001A0D6D"/>
    <w:rsid w:val="001A0E1F"/>
    <w:rsid w:val="001A14D4"/>
    <w:rsid w:val="001A15B9"/>
    <w:rsid w:val="001A16BA"/>
    <w:rsid w:val="001A2078"/>
    <w:rsid w:val="001A2562"/>
    <w:rsid w:val="001A3794"/>
    <w:rsid w:val="001A53EB"/>
    <w:rsid w:val="001A55D6"/>
    <w:rsid w:val="001A5ACF"/>
    <w:rsid w:val="001A5D1B"/>
    <w:rsid w:val="001A607B"/>
    <w:rsid w:val="001A62EF"/>
    <w:rsid w:val="001A7088"/>
    <w:rsid w:val="001A7676"/>
    <w:rsid w:val="001A7829"/>
    <w:rsid w:val="001A7C91"/>
    <w:rsid w:val="001A7FDE"/>
    <w:rsid w:val="001B02B4"/>
    <w:rsid w:val="001B04F0"/>
    <w:rsid w:val="001B0AC7"/>
    <w:rsid w:val="001B0C2A"/>
    <w:rsid w:val="001B0DE9"/>
    <w:rsid w:val="001B0E6B"/>
    <w:rsid w:val="001B12A1"/>
    <w:rsid w:val="001B1522"/>
    <w:rsid w:val="001B174C"/>
    <w:rsid w:val="001B2D31"/>
    <w:rsid w:val="001B3DA5"/>
    <w:rsid w:val="001B4548"/>
    <w:rsid w:val="001B464C"/>
    <w:rsid w:val="001B53CB"/>
    <w:rsid w:val="001B55DE"/>
    <w:rsid w:val="001B5D5D"/>
    <w:rsid w:val="001B5EB6"/>
    <w:rsid w:val="001B60EA"/>
    <w:rsid w:val="001B67B4"/>
    <w:rsid w:val="001B6846"/>
    <w:rsid w:val="001B6A9B"/>
    <w:rsid w:val="001B777C"/>
    <w:rsid w:val="001B7BB1"/>
    <w:rsid w:val="001C0165"/>
    <w:rsid w:val="001C03B3"/>
    <w:rsid w:val="001C046A"/>
    <w:rsid w:val="001C0493"/>
    <w:rsid w:val="001C0572"/>
    <w:rsid w:val="001C073E"/>
    <w:rsid w:val="001C119F"/>
    <w:rsid w:val="001C176F"/>
    <w:rsid w:val="001C1BC9"/>
    <w:rsid w:val="001C2259"/>
    <w:rsid w:val="001C29CB"/>
    <w:rsid w:val="001C3960"/>
    <w:rsid w:val="001C5092"/>
    <w:rsid w:val="001C6634"/>
    <w:rsid w:val="001C716E"/>
    <w:rsid w:val="001C774D"/>
    <w:rsid w:val="001C78A3"/>
    <w:rsid w:val="001C79CE"/>
    <w:rsid w:val="001D2C45"/>
    <w:rsid w:val="001D433D"/>
    <w:rsid w:val="001D479D"/>
    <w:rsid w:val="001D50A4"/>
    <w:rsid w:val="001D50C6"/>
    <w:rsid w:val="001D53CB"/>
    <w:rsid w:val="001D7305"/>
    <w:rsid w:val="001D74FE"/>
    <w:rsid w:val="001D7701"/>
    <w:rsid w:val="001E021C"/>
    <w:rsid w:val="001E04F4"/>
    <w:rsid w:val="001E1956"/>
    <w:rsid w:val="001E2065"/>
    <w:rsid w:val="001E2175"/>
    <w:rsid w:val="001E21AD"/>
    <w:rsid w:val="001E35FE"/>
    <w:rsid w:val="001E38D5"/>
    <w:rsid w:val="001E3D7A"/>
    <w:rsid w:val="001E4314"/>
    <w:rsid w:val="001E5374"/>
    <w:rsid w:val="001E6540"/>
    <w:rsid w:val="001E680B"/>
    <w:rsid w:val="001E6886"/>
    <w:rsid w:val="001F0EF1"/>
    <w:rsid w:val="001F13F1"/>
    <w:rsid w:val="001F1581"/>
    <w:rsid w:val="001F1638"/>
    <w:rsid w:val="001F1917"/>
    <w:rsid w:val="001F2006"/>
    <w:rsid w:val="001F33F3"/>
    <w:rsid w:val="001F35CC"/>
    <w:rsid w:val="001F3E62"/>
    <w:rsid w:val="001F4055"/>
    <w:rsid w:val="001F52D0"/>
    <w:rsid w:val="001F57D7"/>
    <w:rsid w:val="001F58B4"/>
    <w:rsid w:val="001F6DCD"/>
    <w:rsid w:val="001F7BE1"/>
    <w:rsid w:val="0020050C"/>
    <w:rsid w:val="00200D8E"/>
    <w:rsid w:val="002010A7"/>
    <w:rsid w:val="002013F8"/>
    <w:rsid w:val="0020233E"/>
    <w:rsid w:val="002023C3"/>
    <w:rsid w:val="002024DB"/>
    <w:rsid w:val="00202B66"/>
    <w:rsid w:val="00203E63"/>
    <w:rsid w:val="00204620"/>
    <w:rsid w:val="00204AA9"/>
    <w:rsid w:val="00204F31"/>
    <w:rsid w:val="002056CD"/>
    <w:rsid w:val="0020620A"/>
    <w:rsid w:val="0020639C"/>
    <w:rsid w:val="00206897"/>
    <w:rsid w:val="002069E8"/>
    <w:rsid w:val="00206D25"/>
    <w:rsid w:val="0020771B"/>
    <w:rsid w:val="00207966"/>
    <w:rsid w:val="002109C3"/>
    <w:rsid w:val="00210DAA"/>
    <w:rsid w:val="0021118F"/>
    <w:rsid w:val="00211268"/>
    <w:rsid w:val="00211591"/>
    <w:rsid w:val="00211C06"/>
    <w:rsid w:val="00211C9D"/>
    <w:rsid w:val="00211DCA"/>
    <w:rsid w:val="0021301D"/>
    <w:rsid w:val="00213566"/>
    <w:rsid w:val="002137F8"/>
    <w:rsid w:val="00213937"/>
    <w:rsid w:val="00214866"/>
    <w:rsid w:val="00214954"/>
    <w:rsid w:val="0021555A"/>
    <w:rsid w:val="00215CD2"/>
    <w:rsid w:val="00216BE8"/>
    <w:rsid w:val="00217F8B"/>
    <w:rsid w:val="00217F8E"/>
    <w:rsid w:val="00220059"/>
    <w:rsid w:val="002202C9"/>
    <w:rsid w:val="0022056A"/>
    <w:rsid w:val="0022193E"/>
    <w:rsid w:val="0022229A"/>
    <w:rsid w:val="00222A48"/>
    <w:rsid w:val="00222ADE"/>
    <w:rsid w:val="00222B17"/>
    <w:rsid w:val="00223239"/>
    <w:rsid w:val="0022352C"/>
    <w:rsid w:val="00223E0A"/>
    <w:rsid w:val="00223F23"/>
    <w:rsid w:val="002243AA"/>
    <w:rsid w:val="00224469"/>
    <w:rsid w:val="00224962"/>
    <w:rsid w:val="00224D46"/>
    <w:rsid w:val="00224EC6"/>
    <w:rsid w:val="002251EE"/>
    <w:rsid w:val="002257A5"/>
    <w:rsid w:val="00225AE1"/>
    <w:rsid w:val="00225CDA"/>
    <w:rsid w:val="00225DF6"/>
    <w:rsid w:val="002260E7"/>
    <w:rsid w:val="0022628D"/>
    <w:rsid w:val="00226A9C"/>
    <w:rsid w:val="00227C20"/>
    <w:rsid w:val="002314D0"/>
    <w:rsid w:val="00231B60"/>
    <w:rsid w:val="00232374"/>
    <w:rsid w:val="00232726"/>
    <w:rsid w:val="002331F6"/>
    <w:rsid w:val="00233566"/>
    <w:rsid w:val="00233D6F"/>
    <w:rsid w:val="00234A41"/>
    <w:rsid w:val="00234A94"/>
    <w:rsid w:val="00234D33"/>
    <w:rsid w:val="00235249"/>
    <w:rsid w:val="00235297"/>
    <w:rsid w:val="00235A93"/>
    <w:rsid w:val="00236176"/>
    <w:rsid w:val="002368DF"/>
    <w:rsid w:val="00236BD4"/>
    <w:rsid w:val="00237833"/>
    <w:rsid w:val="00237CE4"/>
    <w:rsid w:val="00240105"/>
    <w:rsid w:val="002402AF"/>
    <w:rsid w:val="00240535"/>
    <w:rsid w:val="00242164"/>
    <w:rsid w:val="00242353"/>
    <w:rsid w:val="002424CC"/>
    <w:rsid w:val="00243CA7"/>
    <w:rsid w:val="0024413B"/>
    <w:rsid w:val="002441CD"/>
    <w:rsid w:val="00244342"/>
    <w:rsid w:val="002445A8"/>
    <w:rsid w:val="00244856"/>
    <w:rsid w:val="00244905"/>
    <w:rsid w:val="0024548E"/>
    <w:rsid w:val="00245660"/>
    <w:rsid w:val="002464EB"/>
    <w:rsid w:val="00246AD2"/>
    <w:rsid w:val="00246BE3"/>
    <w:rsid w:val="00247BB7"/>
    <w:rsid w:val="00247FD5"/>
    <w:rsid w:val="00250A5D"/>
    <w:rsid w:val="00250A99"/>
    <w:rsid w:val="00250C6D"/>
    <w:rsid w:val="0025131F"/>
    <w:rsid w:val="00251337"/>
    <w:rsid w:val="00251A45"/>
    <w:rsid w:val="00252821"/>
    <w:rsid w:val="00254172"/>
    <w:rsid w:val="002543D2"/>
    <w:rsid w:val="00254AF4"/>
    <w:rsid w:val="00255151"/>
    <w:rsid w:val="00256543"/>
    <w:rsid w:val="00256896"/>
    <w:rsid w:val="0025690C"/>
    <w:rsid w:val="00260112"/>
    <w:rsid w:val="00260926"/>
    <w:rsid w:val="00260A6A"/>
    <w:rsid w:val="00261159"/>
    <w:rsid w:val="00261A79"/>
    <w:rsid w:val="00262117"/>
    <w:rsid w:val="0026226D"/>
    <w:rsid w:val="00262274"/>
    <w:rsid w:val="002624C0"/>
    <w:rsid w:val="00262604"/>
    <w:rsid w:val="00262825"/>
    <w:rsid w:val="00263252"/>
    <w:rsid w:val="002641A1"/>
    <w:rsid w:val="002646C6"/>
    <w:rsid w:val="00264C84"/>
    <w:rsid w:val="0026576E"/>
    <w:rsid w:val="00265C42"/>
    <w:rsid w:val="002663F0"/>
    <w:rsid w:val="002664C9"/>
    <w:rsid w:val="002664CA"/>
    <w:rsid w:val="002669DE"/>
    <w:rsid w:val="0026799C"/>
    <w:rsid w:val="002679F8"/>
    <w:rsid w:val="0027096D"/>
    <w:rsid w:val="00270F15"/>
    <w:rsid w:val="00271439"/>
    <w:rsid w:val="00271D0D"/>
    <w:rsid w:val="00273B3A"/>
    <w:rsid w:val="00273B44"/>
    <w:rsid w:val="00273F9D"/>
    <w:rsid w:val="00274033"/>
    <w:rsid w:val="0027435D"/>
    <w:rsid w:val="00275942"/>
    <w:rsid w:val="002761AA"/>
    <w:rsid w:val="00276B02"/>
    <w:rsid w:val="00276CD7"/>
    <w:rsid w:val="002776A6"/>
    <w:rsid w:val="00277BE3"/>
    <w:rsid w:val="00280AE5"/>
    <w:rsid w:val="00280D01"/>
    <w:rsid w:val="002811F6"/>
    <w:rsid w:val="002815C8"/>
    <w:rsid w:val="00281617"/>
    <w:rsid w:val="00281D51"/>
    <w:rsid w:val="00281DFB"/>
    <w:rsid w:val="002832F6"/>
    <w:rsid w:val="00284D24"/>
    <w:rsid w:val="002856B9"/>
    <w:rsid w:val="002856F3"/>
    <w:rsid w:val="002858D9"/>
    <w:rsid w:val="00286A28"/>
    <w:rsid w:val="00286E39"/>
    <w:rsid w:val="00287332"/>
    <w:rsid w:val="002877EC"/>
    <w:rsid w:val="00287DF1"/>
    <w:rsid w:val="002901F4"/>
    <w:rsid w:val="00290B1A"/>
    <w:rsid w:val="002923CF"/>
    <w:rsid w:val="00292541"/>
    <w:rsid w:val="00292F57"/>
    <w:rsid w:val="00293982"/>
    <w:rsid w:val="00294FE0"/>
    <w:rsid w:val="002954FE"/>
    <w:rsid w:val="002958F9"/>
    <w:rsid w:val="00296A2E"/>
    <w:rsid w:val="00296E67"/>
    <w:rsid w:val="002979C0"/>
    <w:rsid w:val="00297A81"/>
    <w:rsid w:val="00297F1F"/>
    <w:rsid w:val="002A03CD"/>
    <w:rsid w:val="002A049D"/>
    <w:rsid w:val="002A0661"/>
    <w:rsid w:val="002A0FB3"/>
    <w:rsid w:val="002A385C"/>
    <w:rsid w:val="002A3E22"/>
    <w:rsid w:val="002A3FB8"/>
    <w:rsid w:val="002A498E"/>
    <w:rsid w:val="002A49BF"/>
    <w:rsid w:val="002A503E"/>
    <w:rsid w:val="002A5629"/>
    <w:rsid w:val="002A7F46"/>
    <w:rsid w:val="002A7F6D"/>
    <w:rsid w:val="002B104F"/>
    <w:rsid w:val="002B128E"/>
    <w:rsid w:val="002B14DD"/>
    <w:rsid w:val="002B162E"/>
    <w:rsid w:val="002B205C"/>
    <w:rsid w:val="002B3693"/>
    <w:rsid w:val="002B3ADE"/>
    <w:rsid w:val="002B43F8"/>
    <w:rsid w:val="002B5530"/>
    <w:rsid w:val="002B5815"/>
    <w:rsid w:val="002B5B9D"/>
    <w:rsid w:val="002B6860"/>
    <w:rsid w:val="002B6C6A"/>
    <w:rsid w:val="002B7205"/>
    <w:rsid w:val="002B75A8"/>
    <w:rsid w:val="002B7940"/>
    <w:rsid w:val="002B7B42"/>
    <w:rsid w:val="002C007A"/>
    <w:rsid w:val="002C1003"/>
    <w:rsid w:val="002C1030"/>
    <w:rsid w:val="002C2FA7"/>
    <w:rsid w:val="002C32B7"/>
    <w:rsid w:val="002C48B1"/>
    <w:rsid w:val="002C4C52"/>
    <w:rsid w:val="002C505E"/>
    <w:rsid w:val="002C54D3"/>
    <w:rsid w:val="002C559A"/>
    <w:rsid w:val="002C5C24"/>
    <w:rsid w:val="002C62E6"/>
    <w:rsid w:val="002C64C0"/>
    <w:rsid w:val="002C689D"/>
    <w:rsid w:val="002C76B6"/>
    <w:rsid w:val="002C783B"/>
    <w:rsid w:val="002C7A33"/>
    <w:rsid w:val="002C7D85"/>
    <w:rsid w:val="002C7EB3"/>
    <w:rsid w:val="002D0A88"/>
    <w:rsid w:val="002D197F"/>
    <w:rsid w:val="002D21A6"/>
    <w:rsid w:val="002D22A4"/>
    <w:rsid w:val="002D2B25"/>
    <w:rsid w:val="002D4632"/>
    <w:rsid w:val="002D4EB3"/>
    <w:rsid w:val="002D5999"/>
    <w:rsid w:val="002D6247"/>
    <w:rsid w:val="002D6E28"/>
    <w:rsid w:val="002D79FA"/>
    <w:rsid w:val="002D7A38"/>
    <w:rsid w:val="002D7A9A"/>
    <w:rsid w:val="002E047D"/>
    <w:rsid w:val="002E05BF"/>
    <w:rsid w:val="002E08C2"/>
    <w:rsid w:val="002E0BE3"/>
    <w:rsid w:val="002E10D1"/>
    <w:rsid w:val="002E312E"/>
    <w:rsid w:val="002E406D"/>
    <w:rsid w:val="002E43D3"/>
    <w:rsid w:val="002E5BB8"/>
    <w:rsid w:val="002E5BF1"/>
    <w:rsid w:val="002E6172"/>
    <w:rsid w:val="002E7837"/>
    <w:rsid w:val="002E79EE"/>
    <w:rsid w:val="002F00A4"/>
    <w:rsid w:val="002F0414"/>
    <w:rsid w:val="002F043A"/>
    <w:rsid w:val="002F07A4"/>
    <w:rsid w:val="002F1DDF"/>
    <w:rsid w:val="002F245D"/>
    <w:rsid w:val="002F24C6"/>
    <w:rsid w:val="002F2653"/>
    <w:rsid w:val="002F3278"/>
    <w:rsid w:val="002F3451"/>
    <w:rsid w:val="002F3C9E"/>
    <w:rsid w:val="002F48AB"/>
    <w:rsid w:val="002F53F6"/>
    <w:rsid w:val="002F6407"/>
    <w:rsid w:val="002F7901"/>
    <w:rsid w:val="00300100"/>
    <w:rsid w:val="003006CF"/>
    <w:rsid w:val="003009B7"/>
    <w:rsid w:val="00300A9C"/>
    <w:rsid w:val="00300D89"/>
    <w:rsid w:val="00300EE0"/>
    <w:rsid w:val="00302040"/>
    <w:rsid w:val="003021E3"/>
    <w:rsid w:val="003023AB"/>
    <w:rsid w:val="00302B5A"/>
    <w:rsid w:val="00302DBE"/>
    <w:rsid w:val="0030396E"/>
    <w:rsid w:val="00303A10"/>
    <w:rsid w:val="00303A82"/>
    <w:rsid w:val="0030424A"/>
    <w:rsid w:val="0030512F"/>
    <w:rsid w:val="003058A7"/>
    <w:rsid w:val="00305F78"/>
    <w:rsid w:val="0030636A"/>
    <w:rsid w:val="003063D3"/>
    <w:rsid w:val="00306459"/>
    <w:rsid w:val="00306646"/>
    <w:rsid w:val="003066E1"/>
    <w:rsid w:val="003071D9"/>
    <w:rsid w:val="00307A98"/>
    <w:rsid w:val="0031001A"/>
    <w:rsid w:val="00310618"/>
    <w:rsid w:val="003109B0"/>
    <w:rsid w:val="003122E5"/>
    <w:rsid w:val="00312732"/>
    <w:rsid w:val="00313187"/>
    <w:rsid w:val="00313641"/>
    <w:rsid w:val="00314B80"/>
    <w:rsid w:val="003156B6"/>
    <w:rsid w:val="003159C6"/>
    <w:rsid w:val="003159EC"/>
    <w:rsid w:val="00315CFB"/>
    <w:rsid w:val="00315FC5"/>
    <w:rsid w:val="00316661"/>
    <w:rsid w:val="003175EE"/>
    <w:rsid w:val="0031775E"/>
    <w:rsid w:val="0032002C"/>
    <w:rsid w:val="0032038F"/>
    <w:rsid w:val="0032174D"/>
    <w:rsid w:val="00321925"/>
    <w:rsid w:val="0032213F"/>
    <w:rsid w:val="0032236D"/>
    <w:rsid w:val="00322719"/>
    <w:rsid w:val="00322722"/>
    <w:rsid w:val="00322F12"/>
    <w:rsid w:val="003232C5"/>
    <w:rsid w:val="00323340"/>
    <w:rsid w:val="00323CE2"/>
    <w:rsid w:val="003242A4"/>
    <w:rsid w:val="003246E4"/>
    <w:rsid w:val="0032530D"/>
    <w:rsid w:val="00325A89"/>
    <w:rsid w:val="003267CE"/>
    <w:rsid w:val="00327525"/>
    <w:rsid w:val="00327675"/>
    <w:rsid w:val="00330CC1"/>
    <w:rsid w:val="00330F8A"/>
    <w:rsid w:val="003313D0"/>
    <w:rsid w:val="00331890"/>
    <w:rsid w:val="00331C95"/>
    <w:rsid w:val="00331EF1"/>
    <w:rsid w:val="00332327"/>
    <w:rsid w:val="00332573"/>
    <w:rsid w:val="00332BE1"/>
    <w:rsid w:val="00333BFB"/>
    <w:rsid w:val="003342E1"/>
    <w:rsid w:val="0033491D"/>
    <w:rsid w:val="0033495B"/>
    <w:rsid w:val="0033670A"/>
    <w:rsid w:val="00336AD6"/>
    <w:rsid w:val="00340945"/>
    <w:rsid w:val="003411C3"/>
    <w:rsid w:val="003411FE"/>
    <w:rsid w:val="00341F04"/>
    <w:rsid w:val="003428AA"/>
    <w:rsid w:val="00342FCC"/>
    <w:rsid w:val="003430EA"/>
    <w:rsid w:val="003431EA"/>
    <w:rsid w:val="0034404D"/>
    <w:rsid w:val="00344B8F"/>
    <w:rsid w:val="00344C5F"/>
    <w:rsid w:val="00344F0E"/>
    <w:rsid w:val="00345BFB"/>
    <w:rsid w:val="00345DFC"/>
    <w:rsid w:val="003469B8"/>
    <w:rsid w:val="00347401"/>
    <w:rsid w:val="0034778B"/>
    <w:rsid w:val="00347898"/>
    <w:rsid w:val="00347F93"/>
    <w:rsid w:val="00350323"/>
    <w:rsid w:val="00350566"/>
    <w:rsid w:val="00350811"/>
    <w:rsid w:val="0035169C"/>
    <w:rsid w:val="00351C41"/>
    <w:rsid w:val="00351D17"/>
    <w:rsid w:val="0035259A"/>
    <w:rsid w:val="00353121"/>
    <w:rsid w:val="00354784"/>
    <w:rsid w:val="00354E84"/>
    <w:rsid w:val="00355666"/>
    <w:rsid w:val="003566E8"/>
    <w:rsid w:val="00356D55"/>
    <w:rsid w:val="003574DB"/>
    <w:rsid w:val="0035794B"/>
    <w:rsid w:val="003604BD"/>
    <w:rsid w:val="00361711"/>
    <w:rsid w:val="003617F8"/>
    <w:rsid w:val="00362869"/>
    <w:rsid w:val="003628B0"/>
    <w:rsid w:val="0036345F"/>
    <w:rsid w:val="003634DF"/>
    <w:rsid w:val="0036459C"/>
    <w:rsid w:val="00364CD9"/>
    <w:rsid w:val="00365431"/>
    <w:rsid w:val="00365DAA"/>
    <w:rsid w:val="0036692E"/>
    <w:rsid w:val="00366A83"/>
    <w:rsid w:val="00367EC7"/>
    <w:rsid w:val="00373835"/>
    <w:rsid w:val="003744C2"/>
    <w:rsid w:val="00374509"/>
    <w:rsid w:val="003745F5"/>
    <w:rsid w:val="003752B0"/>
    <w:rsid w:val="00375403"/>
    <w:rsid w:val="00375E35"/>
    <w:rsid w:val="00376E8A"/>
    <w:rsid w:val="003816C4"/>
    <w:rsid w:val="0038176A"/>
    <w:rsid w:val="003820DB"/>
    <w:rsid w:val="00382320"/>
    <w:rsid w:val="003823BF"/>
    <w:rsid w:val="00382A0D"/>
    <w:rsid w:val="00382E7D"/>
    <w:rsid w:val="003830ED"/>
    <w:rsid w:val="00383116"/>
    <w:rsid w:val="00383E07"/>
    <w:rsid w:val="00383FE1"/>
    <w:rsid w:val="003846CC"/>
    <w:rsid w:val="00384A2B"/>
    <w:rsid w:val="00384C02"/>
    <w:rsid w:val="003860C4"/>
    <w:rsid w:val="003861CF"/>
    <w:rsid w:val="0038669C"/>
    <w:rsid w:val="003872B6"/>
    <w:rsid w:val="0038768F"/>
    <w:rsid w:val="003915C5"/>
    <w:rsid w:val="003918CC"/>
    <w:rsid w:val="00391A13"/>
    <w:rsid w:val="003931CA"/>
    <w:rsid w:val="003933FB"/>
    <w:rsid w:val="00393408"/>
    <w:rsid w:val="0039375F"/>
    <w:rsid w:val="003938C6"/>
    <w:rsid w:val="00394D66"/>
    <w:rsid w:val="00394E6C"/>
    <w:rsid w:val="00395199"/>
    <w:rsid w:val="0039531B"/>
    <w:rsid w:val="00396B3D"/>
    <w:rsid w:val="00396F37"/>
    <w:rsid w:val="003972FC"/>
    <w:rsid w:val="003976F7"/>
    <w:rsid w:val="00397AE4"/>
    <w:rsid w:val="003A06F9"/>
    <w:rsid w:val="003A0A63"/>
    <w:rsid w:val="003A0CE3"/>
    <w:rsid w:val="003A1ABE"/>
    <w:rsid w:val="003A1C8B"/>
    <w:rsid w:val="003A1D31"/>
    <w:rsid w:val="003A1F35"/>
    <w:rsid w:val="003A261B"/>
    <w:rsid w:val="003A2712"/>
    <w:rsid w:val="003A2722"/>
    <w:rsid w:val="003A3189"/>
    <w:rsid w:val="003A3217"/>
    <w:rsid w:val="003A3812"/>
    <w:rsid w:val="003A4412"/>
    <w:rsid w:val="003A4E66"/>
    <w:rsid w:val="003A5650"/>
    <w:rsid w:val="003A5661"/>
    <w:rsid w:val="003A5708"/>
    <w:rsid w:val="003A5F19"/>
    <w:rsid w:val="003A65B0"/>
    <w:rsid w:val="003A66C4"/>
    <w:rsid w:val="003A698B"/>
    <w:rsid w:val="003A7AD3"/>
    <w:rsid w:val="003B0008"/>
    <w:rsid w:val="003B2AC6"/>
    <w:rsid w:val="003B307E"/>
    <w:rsid w:val="003B41FE"/>
    <w:rsid w:val="003B5469"/>
    <w:rsid w:val="003B5528"/>
    <w:rsid w:val="003B62D6"/>
    <w:rsid w:val="003B6575"/>
    <w:rsid w:val="003B6CD5"/>
    <w:rsid w:val="003B6E3C"/>
    <w:rsid w:val="003B70E5"/>
    <w:rsid w:val="003B71E5"/>
    <w:rsid w:val="003B798B"/>
    <w:rsid w:val="003C04FA"/>
    <w:rsid w:val="003C09EE"/>
    <w:rsid w:val="003C12C9"/>
    <w:rsid w:val="003C1588"/>
    <w:rsid w:val="003C15BD"/>
    <w:rsid w:val="003C2529"/>
    <w:rsid w:val="003C29DF"/>
    <w:rsid w:val="003C2E88"/>
    <w:rsid w:val="003C2F37"/>
    <w:rsid w:val="003C3331"/>
    <w:rsid w:val="003C3B43"/>
    <w:rsid w:val="003C3C0B"/>
    <w:rsid w:val="003C50BF"/>
    <w:rsid w:val="003C5E5C"/>
    <w:rsid w:val="003C5EF1"/>
    <w:rsid w:val="003C622D"/>
    <w:rsid w:val="003C76FC"/>
    <w:rsid w:val="003C78EE"/>
    <w:rsid w:val="003D00E0"/>
    <w:rsid w:val="003D0323"/>
    <w:rsid w:val="003D0A66"/>
    <w:rsid w:val="003D0B22"/>
    <w:rsid w:val="003D143C"/>
    <w:rsid w:val="003D1811"/>
    <w:rsid w:val="003D223C"/>
    <w:rsid w:val="003D2B87"/>
    <w:rsid w:val="003D42F9"/>
    <w:rsid w:val="003D5457"/>
    <w:rsid w:val="003D5472"/>
    <w:rsid w:val="003D57E1"/>
    <w:rsid w:val="003D5B47"/>
    <w:rsid w:val="003D6204"/>
    <w:rsid w:val="003D6E06"/>
    <w:rsid w:val="003D7292"/>
    <w:rsid w:val="003D7648"/>
    <w:rsid w:val="003D7A5A"/>
    <w:rsid w:val="003E00B0"/>
    <w:rsid w:val="003E0844"/>
    <w:rsid w:val="003E0C40"/>
    <w:rsid w:val="003E0F0C"/>
    <w:rsid w:val="003E2265"/>
    <w:rsid w:val="003E2294"/>
    <w:rsid w:val="003E2A81"/>
    <w:rsid w:val="003E37EA"/>
    <w:rsid w:val="003E3824"/>
    <w:rsid w:val="003E3887"/>
    <w:rsid w:val="003E3A51"/>
    <w:rsid w:val="003E3D8F"/>
    <w:rsid w:val="003E4572"/>
    <w:rsid w:val="003E46EB"/>
    <w:rsid w:val="003E4D0D"/>
    <w:rsid w:val="003E50E9"/>
    <w:rsid w:val="003E636C"/>
    <w:rsid w:val="003E6CEA"/>
    <w:rsid w:val="003E75EF"/>
    <w:rsid w:val="003F0C4B"/>
    <w:rsid w:val="003F0DC1"/>
    <w:rsid w:val="003F0E9C"/>
    <w:rsid w:val="003F0F3E"/>
    <w:rsid w:val="003F0FFC"/>
    <w:rsid w:val="003F112E"/>
    <w:rsid w:val="003F1B87"/>
    <w:rsid w:val="003F256D"/>
    <w:rsid w:val="003F2CA7"/>
    <w:rsid w:val="003F2FC4"/>
    <w:rsid w:val="003F3123"/>
    <w:rsid w:val="003F3655"/>
    <w:rsid w:val="003F4F18"/>
    <w:rsid w:val="003F5730"/>
    <w:rsid w:val="003F6101"/>
    <w:rsid w:val="003F6891"/>
    <w:rsid w:val="003F6B6D"/>
    <w:rsid w:val="003F7070"/>
    <w:rsid w:val="003F7946"/>
    <w:rsid w:val="003F79E3"/>
    <w:rsid w:val="0040236B"/>
    <w:rsid w:val="00402741"/>
    <w:rsid w:val="00402F49"/>
    <w:rsid w:val="00403ACE"/>
    <w:rsid w:val="00403FF4"/>
    <w:rsid w:val="00404D49"/>
    <w:rsid w:val="00404F1C"/>
    <w:rsid w:val="0040504A"/>
    <w:rsid w:val="004063E9"/>
    <w:rsid w:val="00407922"/>
    <w:rsid w:val="00407E0A"/>
    <w:rsid w:val="00410C51"/>
    <w:rsid w:val="00411717"/>
    <w:rsid w:val="00412350"/>
    <w:rsid w:val="0041264A"/>
    <w:rsid w:val="00412B0F"/>
    <w:rsid w:val="00413610"/>
    <w:rsid w:val="004139FC"/>
    <w:rsid w:val="00413D87"/>
    <w:rsid w:val="004141BE"/>
    <w:rsid w:val="00415761"/>
    <w:rsid w:val="00415C53"/>
    <w:rsid w:val="00415C81"/>
    <w:rsid w:val="0041658F"/>
    <w:rsid w:val="00416BDF"/>
    <w:rsid w:val="0041734C"/>
    <w:rsid w:val="004174E9"/>
    <w:rsid w:val="00417698"/>
    <w:rsid w:val="0042004A"/>
    <w:rsid w:val="00420DF4"/>
    <w:rsid w:val="004211AC"/>
    <w:rsid w:val="00421860"/>
    <w:rsid w:val="00421B4D"/>
    <w:rsid w:val="004220B8"/>
    <w:rsid w:val="00422122"/>
    <w:rsid w:val="0042347E"/>
    <w:rsid w:val="00423838"/>
    <w:rsid w:val="00423A30"/>
    <w:rsid w:val="00423DC7"/>
    <w:rsid w:val="004249AE"/>
    <w:rsid w:val="00424C3B"/>
    <w:rsid w:val="00425061"/>
    <w:rsid w:val="00425F01"/>
    <w:rsid w:val="004263F7"/>
    <w:rsid w:val="0042641E"/>
    <w:rsid w:val="004265AD"/>
    <w:rsid w:val="0042685A"/>
    <w:rsid w:val="00427BE5"/>
    <w:rsid w:val="00427C0B"/>
    <w:rsid w:val="0043035C"/>
    <w:rsid w:val="004304DA"/>
    <w:rsid w:val="00430B9B"/>
    <w:rsid w:val="00431173"/>
    <w:rsid w:val="004315CF"/>
    <w:rsid w:val="004318EE"/>
    <w:rsid w:val="00431B0C"/>
    <w:rsid w:val="0043275E"/>
    <w:rsid w:val="00432D2A"/>
    <w:rsid w:val="00432FC0"/>
    <w:rsid w:val="004335D2"/>
    <w:rsid w:val="00433840"/>
    <w:rsid w:val="00434B3B"/>
    <w:rsid w:val="00434C4C"/>
    <w:rsid w:val="004352CC"/>
    <w:rsid w:val="0043599C"/>
    <w:rsid w:val="00435A41"/>
    <w:rsid w:val="00435C31"/>
    <w:rsid w:val="00436037"/>
    <w:rsid w:val="00436560"/>
    <w:rsid w:val="00436CFC"/>
    <w:rsid w:val="00436FD1"/>
    <w:rsid w:val="00437D4E"/>
    <w:rsid w:val="00437E8B"/>
    <w:rsid w:val="004403CC"/>
    <w:rsid w:val="004406F8"/>
    <w:rsid w:val="00440AD9"/>
    <w:rsid w:val="004413F7"/>
    <w:rsid w:val="0044159D"/>
    <w:rsid w:val="00441803"/>
    <w:rsid w:val="004419AE"/>
    <w:rsid w:val="00441A37"/>
    <w:rsid w:val="00441DD3"/>
    <w:rsid w:val="00442537"/>
    <w:rsid w:val="00442CC8"/>
    <w:rsid w:val="00443421"/>
    <w:rsid w:val="0044389C"/>
    <w:rsid w:val="0044434A"/>
    <w:rsid w:val="004447EC"/>
    <w:rsid w:val="004452B0"/>
    <w:rsid w:val="004453C7"/>
    <w:rsid w:val="0044587E"/>
    <w:rsid w:val="00445B1F"/>
    <w:rsid w:val="00446566"/>
    <w:rsid w:val="004466E9"/>
    <w:rsid w:val="0044672A"/>
    <w:rsid w:val="004470EC"/>
    <w:rsid w:val="00450A95"/>
    <w:rsid w:val="00450AA8"/>
    <w:rsid w:val="00450AF8"/>
    <w:rsid w:val="0045175F"/>
    <w:rsid w:val="00452B8D"/>
    <w:rsid w:val="00452F59"/>
    <w:rsid w:val="00452F9E"/>
    <w:rsid w:val="004532B7"/>
    <w:rsid w:val="004534E9"/>
    <w:rsid w:val="00453849"/>
    <w:rsid w:val="004549AC"/>
    <w:rsid w:val="00454C44"/>
    <w:rsid w:val="00454F06"/>
    <w:rsid w:val="0045508E"/>
    <w:rsid w:val="00455595"/>
    <w:rsid w:val="0045598F"/>
    <w:rsid w:val="00455CCE"/>
    <w:rsid w:val="004562C2"/>
    <w:rsid w:val="004603A9"/>
    <w:rsid w:val="00460B72"/>
    <w:rsid w:val="00460C5F"/>
    <w:rsid w:val="004611AA"/>
    <w:rsid w:val="0046208B"/>
    <w:rsid w:val="00462C7D"/>
    <w:rsid w:val="00462D12"/>
    <w:rsid w:val="00462E0B"/>
    <w:rsid w:val="00463387"/>
    <w:rsid w:val="00463904"/>
    <w:rsid w:val="004639D4"/>
    <w:rsid w:val="00463E26"/>
    <w:rsid w:val="0046462D"/>
    <w:rsid w:val="00464EF6"/>
    <w:rsid w:val="00465557"/>
    <w:rsid w:val="00465E39"/>
    <w:rsid w:val="00465E9F"/>
    <w:rsid w:val="004660FD"/>
    <w:rsid w:val="00466783"/>
    <w:rsid w:val="00467C17"/>
    <w:rsid w:val="004703BE"/>
    <w:rsid w:val="00470431"/>
    <w:rsid w:val="00470DE2"/>
    <w:rsid w:val="004714FE"/>
    <w:rsid w:val="00471664"/>
    <w:rsid w:val="004723F4"/>
    <w:rsid w:val="00474341"/>
    <w:rsid w:val="004743E5"/>
    <w:rsid w:val="00475222"/>
    <w:rsid w:val="004753E0"/>
    <w:rsid w:val="00475B7C"/>
    <w:rsid w:val="00475BF5"/>
    <w:rsid w:val="00475C5F"/>
    <w:rsid w:val="004760B9"/>
    <w:rsid w:val="00477008"/>
    <w:rsid w:val="00477A82"/>
    <w:rsid w:val="00477BAD"/>
    <w:rsid w:val="00477F72"/>
    <w:rsid w:val="00480419"/>
    <w:rsid w:val="00480BA7"/>
    <w:rsid w:val="00480F8E"/>
    <w:rsid w:val="004814CB"/>
    <w:rsid w:val="00482FD2"/>
    <w:rsid w:val="004832D2"/>
    <w:rsid w:val="00483993"/>
    <w:rsid w:val="00483B42"/>
    <w:rsid w:val="00483D3F"/>
    <w:rsid w:val="00483EAC"/>
    <w:rsid w:val="00483F29"/>
    <w:rsid w:val="004841DA"/>
    <w:rsid w:val="00485222"/>
    <w:rsid w:val="0048553A"/>
    <w:rsid w:val="0048558C"/>
    <w:rsid w:val="004856AF"/>
    <w:rsid w:val="0048612E"/>
    <w:rsid w:val="0048663D"/>
    <w:rsid w:val="00487255"/>
    <w:rsid w:val="004874FD"/>
    <w:rsid w:val="00487649"/>
    <w:rsid w:val="00487885"/>
    <w:rsid w:val="00487FC5"/>
    <w:rsid w:val="00487FE3"/>
    <w:rsid w:val="00490691"/>
    <w:rsid w:val="0049071E"/>
    <w:rsid w:val="00490800"/>
    <w:rsid w:val="00491442"/>
    <w:rsid w:val="00491E5E"/>
    <w:rsid w:val="004926F3"/>
    <w:rsid w:val="00492DF4"/>
    <w:rsid w:val="004948DE"/>
    <w:rsid w:val="00494B45"/>
    <w:rsid w:val="00494D9E"/>
    <w:rsid w:val="00494F68"/>
    <w:rsid w:val="00495457"/>
    <w:rsid w:val="00495D4C"/>
    <w:rsid w:val="004961B6"/>
    <w:rsid w:val="0049622C"/>
    <w:rsid w:val="004975DE"/>
    <w:rsid w:val="00497660"/>
    <w:rsid w:val="00497875"/>
    <w:rsid w:val="00497F1A"/>
    <w:rsid w:val="004A04F5"/>
    <w:rsid w:val="004A08C9"/>
    <w:rsid w:val="004A14EE"/>
    <w:rsid w:val="004A1899"/>
    <w:rsid w:val="004A1BAD"/>
    <w:rsid w:val="004A2E0A"/>
    <w:rsid w:val="004A3080"/>
    <w:rsid w:val="004A388C"/>
    <w:rsid w:val="004A3AD3"/>
    <w:rsid w:val="004A480A"/>
    <w:rsid w:val="004A4A06"/>
    <w:rsid w:val="004A560E"/>
    <w:rsid w:val="004A60CF"/>
    <w:rsid w:val="004A695B"/>
    <w:rsid w:val="004A6B1B"/>
    <w:rsid w:val="004A7D38"/>
    <w:rsid w:val="004B06E7"/>
    <w:rsid w:val="004B0BA4"/>
    <w:rsid w:val="004B0CE7"/>
    <w:rsid w:val="004B188B"/>
    <w:rsid w:val="004B1DB7"/>
    <w:rsid w:val="004B2011"/>
    <w:rsid w:val="004B254D"/>
    <w:rsid w:val="004B26DB"/>
    <w:rsid w:val="004B27BA"/>
    <w:rsid w:val="004B2B45"/>
    <w:rsid w:val="004B3C9A"/>
    <w:rsid w:val="004B41BF"/>
    <w:rsid w:val="004B47B5"/>
    <w:rsid w:val="004B4BB0"/>
    <w:rsid w:val="004B5DE1"/>
    <w:rsid w:val="004B6D67"/>
    <w:rsid w:val="004B75D8"/>
    <w:rsid w:val="004B7A25"/>
    <w:rsid w:val="004C063B"/>
    <w:rsid w:val="004C08A4"/>
    <w:rsid w:val="004C0A7F"/>
    <w:rsid w:val="004C0E5D"/>
    <w:rsid w:val="004C0FF8"/>
    <w:rsid w:val="004C10CF"/>
    <w:rsid w:val="004C203B"/>
    <w:rsid w:val="004C2761"/>
    <w:rsid w:val="004C2D0C"/>
    <w:rsid w:val="004C2D5F"/>
    <w:rsid w:val="004C36A2"/>
    <w:rsid w:val="004C65D1"/>
    <w:rsid w:val="004C74A0"/>
    <w:rsid w:val="004C77BF"/>
    <w:rsid w:val="004D0956"/>
    <w:rsid w:val="004D0B6E"/>
    <w:rsid w:val="004D1059"/>
    <w:rsid w:val="004D1076"/>
    <w:rsid w:val="004D1392"/>
    <w:rsid w:val="004D19B8"/>
    <w:rsid w:val="004D1DCF"/>
    <w:rsid w:val="004D2CAF"/>
    <w:rsid w:val="004D2E47"/>
    <w:rsid w:val="004D2E97"/>
    <w:rsid w:val="004D324E"/>
    <w:rsid w:val="004D334B"/>
    <w:rsid w:val="004D3602"/>
    <w:rsid w:val="004D3CF5"/>
    <w:rsid w:val="004D4625"/>
    <w:rsid w:val="004D480C"/>
    <w:rsid w:val="004D53A8"/>
    <w:rsid w:val="004D6614"/>
    <w:rsid w:val="004D7705"/>
    <w:rsid w:val="004E0BAE"/>
    <w:rsid w:val="004E10C6"/>
    <w:rsid w:val="004E1294"/>
    <w:rsid w:val="004E1C04"/>
    <w:rsid w:val="004E1CC0"/>
    <w:rsid w:val="004E2B96"/>
    <w:rsid w:val="004E32D6"/>
    <w:rsid w:val="004E3C63"/>
    <w:rsid w:val="004E4314"/>
    <w:rsid w:val="004E4724"/>
    <w:rsid w:val="004E5983"/>
    <w:rsid w:val="004E5B0F"/>
    <w:rsid w:val="004E62AB"/>
    <w:rsid w:val="004E637F"/>
    <w:rsid w:val="004F143C"/>
    <w:rsid w:val="004F1D6B"/>
    <w:rsid w:val="004F2111"/>
    <w:rsid w:val="004F2777"/>
    <w:rsid w:val="004F29D7"/>
    <w:rsid w:val="004F2B0B"/>
    <w:rsid w:val="004F3FE4"/>
    <w:rsid w:val="004F47B0"/>
    <w:rsid w:val="004F4E5F"/>
    <w:rsid w:val="004F4EE9"/>
    <w:rsid w:val="004F62A8"/>
    <w:rsid w:val="004F63AD"/>
    <w:rsid w:val="004F77E2"/>
    <w:rsid w:val="004F7D66"/>
    <w:rsid w:val="005004ED"/>
    <w:rsid w:val="00500CAE"/>
    <w:rsid w:val="00501147"/>
    <w:rsid w:val="00501221"/>
    <w:rsid w:val="00501C0F"/>
    <w:rsid w:val="00501C42"/>
    <w:rsid w:val="0050324B"/>
    <w:rsid w:val="005038AC"/>
    <w:rsid w:val="0050441C"/>
    <w:rsid w:val="005068F6"/>
    <w:rsid w:val="00506ADF"/>
    <w:rsid w:val="00506B99"/>
    <w:rsid w:val="00507A09"/>
    <w:rsid w:val="00507DA1"/>
    <w:rsid w:val="00512142"/>
    <w:rsid w:val="0051235F"/>
    <w:rsid w:val="0051286B"/>
    <w:rsid w:val="00512CB5"/>
    <w:rsid w:val="005133B5"/>
    <w:rsid w:val="00513606"/>
    <w:rsid w:val="00513E20"/>
    <w:rsid w:val="0051436E"/>
    <w:rsid w:val="0051480B"/>
    <w:rsid w:val="005149B7"/>
    <w:rsid w:val="005201E3"/>
    <w:rsid w:val="00520525"/>
    <w:rsid w:val="005205C8"/>
    <w:rsid w:val="005214DE"/>
    <w:rsid w:val="005221D9"/>
    <w:rsid w:val="005223C9"/>
    <w:rsid w:val="005228AC"/>
    <w:rsid w:val="00522A18"/>
    <w:rsid w:val="00523019"/>
    <w:rsid w:val="00523768"/>
    <w:rsid w:val="005239FC"/>
    <w:rsid w:val="005247DE"/>
    <w:rsid w:val="00524D21"/>
    <w:rsid w:val="005257C0"/>
    <w:rsid w:val="00525A78"/>
    <w:rsid w:val="005263EE"/>
    <w:rsid w:val="00526662"/>
    <w:rsid w:val="00526AF7"/>
    <w:rsid w:val="005272B8"/>
    <w:rsid w:val="005272C7"/>
    <w:rsid w:val="005273CC"/>
    <w:rsid w:val="0053063E"/>
    <w:rsid w:val="00530863"/>
    <w:rsid w:val="00531420"/>
    <w:rsid w:val="00531E32"/>
    <w:rsid w:val="0053265C"/>
    <w:rsid w:val="005326F7"/>
    <w:rsid w:val="00532D02"/>
    <w:rsid w:val="005330CA"/>
    <w:rsid w:val="0053341E"/>
    <w:rsid w:val="00533983"/>
    <w:rsid w:val="00533F84"/>
    <w:rsid w:val="005343BD"/>
    <w:rsid w:val="005357D6"/>
    <w:rsid w:val="00536119"/>
    <w:rsid w:val="0053656F"/>
    <w:rsid w:val="005365CE"/>
    <w:rsid w:val="00536D49"/>
    <w:rsid w:val="00537829"/>
    <w:rsid w:val="00537E12"/>
    <w:rsid w:val="00540C42"/>
    <w:rsid w:val="00541150"/>
    <w:rsid w:val="00541446"/>
    <w:rsid w:val="00542141"/>
    <w:rsid w:val="005425A2"/>
    <w:rsid w:val="0054277C"/>
    <w:rsid w:val="00542E7A"/>
    <w:rsid w:val="00542EA1"/>
    <w:rsid w:val="00543273"/>
    <w:rsid w:val="00543995"/>
    <w:rsid w:val="00544134"/>
    <w:rsid w:val="0054455D"/>
    <w:rsid w:val="00544A6F"/>
    <w:rsid w:val="00545555"/>
    <w:rsid w:val="00545CBB"/>
    <w:rsid w:val="0054674B"/>
    <w:rsid w:val="00546DFE"/>
    <w:rsid w:val="005479AE"/>
    <w:rsid w:val="00547E7F"/>
    <w:rsid w:val="00547F80"/>
    <w:rsid w:val="005519BF"/>
    <w:rsid w:val="005519D7"/>
    <w:rsid w:val="00551C90"/>
    <w:rsid w:val="0055358E"/>
    <w:rsid w:val="005540A9"/>
    <w:rsid w:val="0055413E"/>
    <w:rsid w:val="00554EB5"/>
    <w:rsid w:val="005567C4"/>
    <w:rsid w:val="005570B2"/>
    <w:rsid w:val="00557CAD"/>
    <w:rsid w:val="00557D1D"/>
    <w:rsid w:val="0056061F"/>
    <w:rsid w:val="00560A9A"/>
    <w:rsid w:val="00561942"/>
    <w:rsid w:val="00561AC2"/>
    <w:rsid w:val="005620D4"/>
    <w:rsid w:val="00563CA3"/>
    <w:rsid w:val="00564C7C"/>
    <w:rsid w:val="005653B3"/>
    <w:rsid w:val="00565930"/>
    <w:rsid w:val="00565C06"/>
    <w:rsid w:val="00567200"/>
    <w:rsid w:val="00570161"/>
    <w:rsid w:val="00570CC4"/>
    <w:rsid w:val="0057150B"/>
    <w:rsid w:val="00571807"/>
    <w:rsid w:val="005718D2"/>
    <w:rsid w:val="0057216D"/>
    <w:rsid w:val="005729E0"/>
    <w:rsid w:val="005732FA"/>
    <w:rsid w:val="00573532"/>
    <w:rsid w:val="00573750"/>
    <w:rsid w:val="00573A80"/>
    <w:rsid w:val="00573D1E"/>
    <w:rsid w:val="0057433C"/>
    <w:rsid w:val="00574DA0"/>
    <w:rsid w:val="005758BF"/>
    <w:rsid w:val="00575917"/>
    <w:rsid w:val="005760DE"/>
    <w:rsid w:val="00576700"/>
    <w:rsid w:val="00576AE1"/>
    <w:rsid w:val="00577137"/>
    <w:rsid w:val="005773D3"/>
    <w:rsid w:val="005777E4"/>
    <w:rsid w:val="005777ED"/>
    <w:rsid w:val="005800EB"/>
    <w:rsid w:val="00580381"/>
    <w:rsid w:val="00580393"/>
    <w:rsid w:val="00581302"/>
    <w:rsid w:val="005813CF"/>
    <w:rsid w:val="0058151B"/>
    <w:rsid w:val="00581655"/>
    <w:rsid w:val="00582FF1"/>
    <w:rsid w:val="00583322"/>
    <w:rsid w:val="00583A52"/>
    <w:rsid w:val="00583E94"/>
    <w:rsid w:val="0058480F"/>
    <w:rsid w:val="00585057"/>
    <w:rsid w:val="005864AF"/>
    <w:rsid w:val="00586581"/>
    <w:rsid w:val="005865C0"/>
    <w:rsid w:val="00586CF0"/>
    <w:rsid w:val="00586E57"/>
    <w:rsid w:val="00586FD0"/>
    <w:rsid w:val="0058762A"/>
    <w:rsid w:val="00587A6C"/>
    <w:rsid w:val="00587C11"/>
    <w:rsid w:val="005915DF"/>
    <w:rsid w:val="00591C10"/>
    <w:rsid w:val="0059209B"/>
    <w:rsid w:val="005935EB"/>
    <w:rsid w:val="00593B72"/>
    <w:rsid w:val="00593B9B"/>
    <w:rsid w:val="00593EC6"/>
    <w:rsid w:val="00594277"/>
    <w:rsid w:val="00594796"/>
    <w:rsid w:val="00594997"/>
    <w:rsid w:val="00594C15"/>
    <w:rsid w:val="005953A9"/>
    <w:rsid w:val="005955C5"/>
    <w:rsid w:val="00595B9B"/>
    <w:rsid w:val="00595F17"/>
    <w:rsid w:val="00596BD7"/>
    <w:rsid w:val="00597494"/>
    <w:rsid w:val="005A00DF"/>
    <w:rsid w:val="005A068C"/>
    <w:rsid w:val="005A06B4"/>
    <w:rsid w:val="005A1111"/>
    <w:rsid w:val="005A3932"/>
    <w:rsid w:val="005A3F08"/>
    <w:rsid w:val="005A41A1"/>
    <w:rsid w:val="005A42CD"/>
    <w:rsid w:val="005A4A37"/>
    <w:rsid w:val="005A4A56"/>
    <w:rsid w:val="005A4E53"/>
    <w:rsid w:val="005A4F66"/>
    <w:rsid w:val="005A566B"/>
    <w:rsid w:val="005A6125"/>
    <w:rsid w:val="005A79AD"/>
    <w:rsid w:val="005B0B94"/>
    <w:rsid w:val="005B17C9"/>
    <w:rsid w:val="005B1833"/>
    <w:rsid w:val="005B1ECA"/>
    <w:rsid w:val="005B232E"/>
    <w:rsid w:val="005B2455"/>
    <w:rsid w:val="005B2B8F"/>
    <w:rsid w:val="005B316F"/>
    <w:rsid w:val="005B372D"/>
    <w:rsid w:val="005B4524"/>
    <w:rsid w:val="005B5764"/>
    <w:rsid w:val="005B5B35"/>
    <w:rsid w:val="005B5E79"/>
    <w:rsid w:val="005B71ED"/>
    <w:rsid w:val="005B7795"/>
    <w:rsid w:val="005C01B7"/>
    <w:rsid w:val="005C0416"/>
    <w:rsid w:val="005C15B4"/>
    <w:rsid w:val="005C19DD"/>
    <w:rsid w:val="005C21C4"/>
    <w:rsid w:val="005C2B63"/>
    <w:rsid w:val="005C2D52"/>
    <w:rsid w:val="005C349E"/>
    <w:rsid w:val="005C3771"/>
    <w:rsid w:val="005C4001"/>
    <w:rsid w:val="005C41F8"/>
    <w:rsid w:val="005C4390"/>
    <w:rsid w:val="005C45B7"/>
    <w:rsid w:val="005C48EF"/>
    <w:rsid w:val="005C4B36"/>
    <w:rsid w:val="005C548D"/>
    <w:rsid w:val="005C5581"/>
    <w:rsid w:val="005C6635"/>
    <w:rsid w:val="005C68BA"/>
    <w:rsid w:val="005C68E2"/>
    <w:rsid w:val="005C6B1A"/>
    <w:rsid w:val="005D014A"/>
    <w:rsid w:val="005D1C08"/>
    <w:rsid w:val="005D2123"/>
    <w:rsid w:val="005D237B"/>
    <w:rsid w:val="005D26B0"/>
    <w:rsid w:val="005D2959"/>
    <w:rsid w:val="005D2AB6"/>
    <w:rsid w:val="005D2C6B"/>
    <w:rsid w:val="005D3630"/>
    <w:rsid w:val="005D3B60"/>
    <w:rsid w:val="005D4E45"/>
    <w:rsid w:val="005D5472"/>
    <w:rsid w:val="005D5B0F"/>
    <w:rsid w:val="005D619E"/>
    <w:rsid w:val="005D635D"/>
    <w:rsid w:val="005D667C"/>
    <w:rsid w:val="005D7475"/>
    <w:rsid w:val="005D7BD2"/>
    <w:rsid w:val="005D7E7D"/>
    <w:rsid w:val="005E1034"/>
    <w:rsid w:val="005E1654"/>
    <w:rsid w:val="005E2609"/>
    <w:rsid w:val="005E2AE9"/>
    <w:rsid w:val="005E2D22"/>
    <w:rsid w:val="005E2E0D"/>
    <w:rsid w:val="005E33DF"/>
    <w:rsid w:val="005E3855"/>
    <w:rsid w:val="005E3C78"/>
    <w:rsid w:val="005E48F6"/>
    <w:rsid w:val="005E4FD6"/>
    <w:rsid w:val="005E5C20"/>
    <w:rsid w:val="005E5D66"/>
    <w:rsid w:val="005E63CC"/>
    <w:rsid w:val="005E689E"/>
    <w:rsid w:val="005E74A2"/>
    <w:rsid w:val="005E77C5"/>
    <w:rsid w:val="005E77DA"/>
    <w:rsid w:val="005E7A76"/>
    <w:rsid w:val="005E7BE4"/>
    <w:rsid w:val="005E7F08"/>
    <w:rsid w:val="005F04E2"/>
    <w:rsid w:val="005F09AD"/>
    <w:rsid w:val="005F0C33"/>
    <w:rsid w:val="005F178C"/>
    <w:rsid w:val="005F1AE8"/>
    <w:rsid w:val="005F1F9F"/>
    <w:rsid w:val="005F23AB"/>
    <w:rsid w:val="005F3871"/>
    <w:rsid w:val="005F419B"/>
    <w:rsid w:val="005F4BFD"/>
    <w:rsid w:val="005F4FE8"/>
    <w:rsid w:val="005F5061"/>
    <w:rsid w:val="005F51EB"/>
    <w:rsid w:val="005F5584"/>
    <w:rsid w:val="005F573C"/>
    <w:rsid w:val="005F5954"/>
    <w:rsid w:val="005F6393"/>
    <w:rsid w:val="005F69CD"/>
    <w:rsid w:val="005F6ADF"/>
    <w:rsid w:val="005F6BCE"/>
    <w:rsid w:val="005F70B7"/>
    <w:rsid w:val="005F7131"/>
    <w:rsid w:val="005F7659"/>
    <w:rsid w:val="005F7D0E"/>
    <w:rsid w:val="006002F2"/>
    <w:rsid w:val="0060088C"/>
    <w:rsid w:val="006008AE"/>
    <w:rsid w:val="00600B23"/>
    <w:rsid w:val="00600BE1"/>
    <w:rsid w:val="00600E0C"/>
    <w:rsid w:val="0060206C"/>
    <w:rsid w:val="006024BD"/>
    <w:rsid w:val="00602891"/>
    <w:rsid w:val="00603059"/>
    <w:rsid w:val="006035EB"/>
    <w:rsid w:val="006036B5"/>
    <w:rsid w:val="00604C94"/>
    <w:rsid w:val="00605609"/>
    <w:rsid w:val="00606A76"/>
    <w:rsid w:val="00606BCD"/>
    <w:rsid w:val="00606DB2"/>
    <w:rsid w:val="00606EF7"/>
    <w:rsid w:val="00607ECF"/>
    <w:rsid w:val="0061060F"/>
    <w:rsid w:val="00610B0F"/>
    <w:rsid w:val="00611B29"/>
    <w:rsid w:val="00611BDE"/>
    <w:rsid w:val="0061293B"/>
    <w:rsid w:val="006132BF"/>
    <w:rsid w:val="006132EF"/>
    <w:rsid w:val="006145EE"/>
    <w:rsid w:val="00614F81"/>
    <w:rsid w:val="00615534"/>
    <w:rsid w:val="0061567C"/>
    <w:rsid w:val="00615A5C"/>
    <w:rsid w:val="00615CB7"/>
    <w:rsid w:val="0061612D"/>
    <w:rsid w:val="006162EF"/>
    <w:rsid w:val="0061643C"/>
    <w:rsid w:val="00616639"/>
    <w:rsid w:val="0061685C"/>
    <w:rsid w:val="00616B10"/>
    <w:rsid w:val="00616D04"/>
    <w:rsid w:val="006173EB"/>
    <w:rsid w:val="00617867"/>
    <w:rsid w:val="00617C45"/>
    <w:rsid w:val="00620D90"/>
    <w:rsid w:val="0062150B"/>
    <w:rsid w:val="00621649"/>
    <w:rsid w:val="00621A49"/>
    <w:rsid w:val="0062236C"/>
    <w:rsid w:val="00622852"/>
    <w:rsid w:val="00623369"/>
    <w:rsid w:val="0062370A"/>
    <w:rsid w:val="0062411B"/>
    <w:rsid w:val="00624842"/>
    <w:rsid w:val="00624DA8"/>
    <w:rsid w:val="0062506E"/>
    <w:rsid w:val="00625D3B"/>
    <w:rsid w:val="00626429"/>
    <w:rsid w:val="00626547"/>
    <w:rsid w:val="00626719"/>
    <w:rsid w:val="00626A0B"/>
    <w:rsid w:val="00627253"/>
    <w:rsid w:val="00627DA5"/>
    <w:rsid w:val="00627E71"/>
    <w:rsid w:val="006300A7"/>
    <w:rsid w:val="006300D9"/>
    <w:rsid w:val="00630D42"/>
    <w:rsid w:val="0063156F"/>
    <w:rsid w:val="0063192F"/>
    <w:rsid w:val="00632783"/>
    <w:rsid w:val="00632D26"/>
    <w:rsid w:val="006337BA"/>
    <w:rsid w:val="00633DE9"/>
    <w:rsid w:val="00633E5D"/>
    <w:rsid w:val="00633EEA"/>
    <w:rsid w:val="00634094"/>
    <w:rsid w:val="006340EE"/>
    <w:rsid w:val="00634209"/>
    <w:rsid w:val="00634647"/>
    <w:rsid w:val="006353F2"/>
    <w:rsid w:val="00635DA7"/>
    <w:rsid w:val="00636AF1"/>
    <w:rsid w:val="00637208"/>
    <w:rsid w:val="0063722E"/>
    <w:rsid w:val="0063725E"/>
    <w:rsid w:val="00637748"/>
    <w:rsid w:val="00637F23"/>
    <w:rsid w:val="00637F7F"/>
    <w:rsid w:val="00640198"/>
    <w:rsid w:val="00640744"/>
    <w:rsid w:val="00640BB3"/>
    <w:rsid w:val="0064139D"/>
    <w:rsid w:val="006413AE"/>
    <w:rsid w:val="00641B4D"/>
    <w:rsid w:val="006422BF"/>
    <w:rsid w:val="00642472"/>
    <w:rsid w:val="0064298D"/>
    <w:rsid w:val="006429CE"/>
    <w:rsid w:val="00642A8F"/>
    <w:rsid w:val="00644D29"/>
    <w:rsid w:val="006455EA"/>
    <w:rsid w:val="00646D8E"/>
    <w:rsid w:val="00646FCE"/>
    <w:rsid w:val="006506A7"/>
    <w:rsid w:val="00650752"/>
    <w:rsid w:val="00653344"/>
    <w:rsid w:val="0065473F"/>
    <w:rsid w:val="0065501D"/>
    <w:rsid w:val="00655908"/>
    <w:rsid w:val="00655CFC"/>
    <w:rsid w:val="00655E7C"/>
    <w:rsid w:val="00655F60"/>
    <w:rsid w:val="00655F67"/>
    <w:rsid w:val="00656A1B"/>
    <w:rsid w:val="00656CCF"/>
    <w:rsid w:val="006573C5"/>
    <w:rsid w:val="0065760B"/>
    <w:rsid w:val="006579C2"/>
    <w:rsid w:val="00660394"/>
    <w:rsid w:val="0066046C"/>
    <w:rsid w:val="00660DD5"/>
    <w:rsid w:val="00661278"/>
    <w:rsid w:val="0066156D"/>
    <w:rsid w:val="00662070"/>
    <w:rsid w:val="006626BF"/>
    <w:rsid w:val="006629EB"/>
    <w:rsid w:val="0066308D"/>
    <w:rsid w:val="00663298"/>
    <w:rsid w:val="00663581"/>
    <w:rsid w:val="00664109"/>
    <w:rsid w:val="006642E0"/>
    <w:rsid w:val="006646D1"/>
    <w:rsid w:val="00664805"/>
    <w:rsid w:val="00664CC2"/>
    <w:rsid w:val="00664D88"/>
    <w:rsid w:val="00665D95"/>
    <w:rsid w:val="006669D3"/>
    <w:rsid w:val="00666A73"/>
    <w:rsid w:val="00666ADD"/>
    <w:rsid w:val="00666E4E"/>
    <w:rsid w:val="006677E5"/>
    <w:rsid w:val="00670690"/>
    <w:rsid w:val="006709A6"/>
    <w:rsid w:val="0067115E"/>
    <w:rsid w:val="0067134C"/>
    <w:rsid w:val="0067158D"/>
    <w:rsid w:val="00671996"/>
    <w:rsid w:val="0067326B"/>
    <w:rsid w:val="00673494"/>
    <w:rsid w:val="006737FD"/>
    <w:rsid w:val="00673D4F"/>
    <w:rsid w:val="006756F4"/>
    <w:rsid w:val="006757F9"/>
    <w:rsid w:val="00675BA7"/>
    <w:rsid w:val="00675EDF"/>
    <w:rsid w:val="0067693A"/>
    <w:rsid w:val="00676ECA"/>
    <w:rsid w:val="0068028B"/>
    <w:rsid w:val="00680AF7"/>
    <w:rsid w:val="00680D02"/>
    <w:rsid w:val="00681C26"/>
    <w:rsid w:val="0068243E"/>
    <w:rsid w:val="00682B19"/>
    <w:rsid w:val="006833BC"/>
    <w:rsid w:val="0068349F"/>
    <w:rsid w:val="00683EE2"/>
    <w:rsid w:val="00684019"/>
    <w:rsid w:val="00684E78"/>
    <w:rsid w:val="00685182"/>
    <w:rsid w:val="00685BCF"/>
    <w:rsid w:val="00685D31"/>
    <w:rsid w:val="0068663B"/>
    <w:rsid w:val="006866AE"/>
    <w:rsid w:val="006871E3"/>
    <w:rsid w:val="00687A50"/>
    <w:rsid w:val="00687C44"/>
    <w:rsid w:val="006903B4"/>
    <w:rsid w:val="00690583"/>
    <w:rsid w:val="006911C1"/>
    <w:rsid w:val="00691726"/>
    <w:rsid w:val="00691BA7"/>
    <w:rsid w:val="00692A73"/>
    <w:rsid w:val="00693E28"/>
    <w:rsid w:val="00694EBD"/>
    <w:rsid w:val="0069627C"/>
    <w:rsid w:val="00696423"/>
    <w:rsid w:val="00697318"/>
    <w:rsid w:val="006973A8"/>
    <w:rsid w:val="00697AC6"/>
    <w:rsid w:val="00697D2E"/>
    <w:rsid w:val="00697DFC"/>
    <w:rsid w:val="006A0705"/>
    <w:rsid w:val="006A0A55"/>
    <w:rsid w:val="006A2138"/>
    <w:rsid w:val="006A281F"/>
    <w:rsid w:val="006A397C"/>
    <w:rsid w:val="006A3B07"/>
    <w:rsid w:val="006A3EB9"/>
    <w:rsid w:val="006A445F"/>
    <w:rsid w:val="006A5453"/>
    <w:rsid w:val="006A57EB"/>
    <w:rsid w:val="006A6541"/>
    <w:rsid w:val="006A6A6B"/>
    <w:rsid w:val="006A6B57"/>
    <w:rsid w:val="006A6C21"/>
    <w:rsid w:val="006A719A"/>
    <w:rsid w:val="006A72A9"/>
    <w:rsid w:val="006A740B"/>
    <w:rsid w:val="006A7B63"/>
    <w:rsid w:val="006B0565"/>
    <w:rsid w:val="006B05BB"/>
    <w:rsid w:val="006B270E"/>
    <w:rsid w:val="006B2876"/>
    <w:rsid w:val="006B4BCC"/>
    <w:rsid w:val="006B5AA0"/>
    <w:rsid w:val="006B5CAA"/>
    <w:rsid w:val="006B6462"/>
    <w:rsid w:val="006B6C7E"/>
    <w:rsid w:val="006B6DBB"/>
    <w:rsid w:val="006B7451"/>
    <w:rsid w:val="006B7537"/>
    <w:rsid w:val="006B77CD"/>
    <w:rsid w:val="006C0864"/>
    <w:rsid w:val="006C0982"/>
    <w:rsid w:val="006C0BEB"/>
    <w:rsid w:val="006C14CE"/>
    <w:rsid w:val="006C1BA0"/>
    <w:rsid w:val="006C2B52"/>
    <w:rsid w:val="006C47FC"/>
    <w:rsid w:val="006C548F"/>
    <w:rsid w:val="006C5DD5"/>
    <w:rsid w:val="006C63F4"/>
    <w:rsid w:val="006C65E0"/>
    <w:rsid w:val="006C667A"/>
    <w:rsid w:val="006C6EDD"/>
    <w:rsid w:val="006C7C47"/>
    <w:rsid w:val="006C7F23"/>
    <w:rsid w:val="006C7F43"/>
    <w:rsid w:val="006D0A0C"/>
    <w:rsid w:val="006D10D3"/>
    <w:rsid w:val="006D1E0D"/>
    <w:rsid w:val="006D1E15"/>
    <w:rsid w:val="006D2526"/>
    <w:rsid w:val="006D26EA"/>
    <w:rsid w:val="006D28CE"/>
    <w:rsid w:val="006D2AD3"/>
    <w:rsid w:val="006D34D6"/>
    <w:rsid w:val="006D3547"/>
    <w:rsid w:val="006D37B0"/>
    <w:rsid w:val="006D6863"/>
    <w:rsid w:val="006D6E25"/>
    <w:rsid w:val="006D7456"/>
    <w:rsid w:val="006D781A"/>
    <w:rsid w:val="006D7BA0"/>
    <w:rsid w:val="006D7BC2"/>
    <w:rsid w:val="006E1A5D"/>
    <w:rsid w:val="006E1B4E"/>
    <w:rsid w:val="006E28C9"/>
    <w:rsid w:val="006E34B9"/>
    <w:rsid w:val="006E3A9D"/>
    <w:rsid w:val="006E4D87"/>
    <w:rsid w:val="006E5155"/>
    <w:rsid w:val="006E5173"/>
    <w:rsid w:val="006E569A"/>
    <w:rsid w:val="006E5E9C"/>
    <w:rsid w:val="006E79C4"/>
    <w:rsid w:val="006E7A69"/>
    <w:rsid w:val="006F102B"/>
    <w:rsid w:val="006F1200"/>
    <w:rsid w:val="006F14C3"/>
    <w:rsid w:val="006F269D"/>
    <w:rsid w:val="006F282F"/>
    <w:rsid w:val="006F2CEF"/>
    <w:rsid w:val="006F425D"/>
    <w:rsid w:val="006F479A"/>
    <w:rsid w:val="006F4937"/>
    <w:rsid w:val="006F4E55"/>
    <w:rsid w:val="006F4FCD"/>
    <w:rsid w:val="006F5327"/>
    <w:rsid w:val="006F58D8"/>
    <w:rsid w:val="006F5971"/>
    <w:rsid w:val="006F59F4"/>
    <w:rsid w:val="006F6610"/>
    <w:rsid w:val="006F68A0"/>
    <w:rsid w:val="006F7919"/>
    <w:rsid w:val="006F7BD5"/>
    <w:rsid w:val="00700E9C"/>
    <w:rsid w:val="0070242C"/>
    <w:rsid w:val="0070279F"/>
    <w:rsid w:val="00702A10"/>
    <w:rsid w:val="0070452C"/>
    <w:rsid w:val="007047BC"/>
    <w:rsid w:val="00705066"/>
    <w:rsid w:val="007050E4"/>
    <w:rsid w:val="00705910"/>
    <w:rsid w:val="00706327"/>
    <w:rsid w:val="0070662C"/>
    <w:rsid w:val="00706ACB"/>
    <w:rsid w:val="00707480"/>
    <w:rsid w:val="0070755E"/>
    <w:rsid w:val="00707769"/>
    <w:rsid w:val="00711AB0"/>
    <w:rsid w:val="00711EE8"/>
    <w:rsid w:val="00712190"/>
    <w:rsid w:val="00712EB3"/>
    <w:rsid w:val="00713385"/>
    <w:rsid w:val="00713678"/>
    <w:rsid w:val="007138E6"/>
    <w:rsid w:val="00713E72"/>
    <w:rsid w:val="00714313"/>
    <w:rsid w:val="00714670"/>
    <w:rsid w:val="00714B9D"/>
    <w:rsid w:val="00714CB0"/>
    <w:rsid w:val="00715097"/>
    <w:rsid w:val="007150B1"/>
    <w:rsid w:val="007161B6"/>
    <w:rsid w:val="0071689A"/>
    <w:rsid w:val="00716989"/>
    <w:rsid w:val="00716F64"/>
    <w:rsid w:val="00717812"/>
    <w:rsid w:val="00717CDC"/>
    <w:rsid w:val="00720651"/>
    <w:rsid w:val="00720B8A"/>
    <w:rsid w:val="0072299C"/>
    <w:rsid w:val="00722B9C"/>
    <w:rsid w:val="007230D3"/>
    <w:rsid w:val="007235A8"/>
    <w:rsid w:val="00723816"/>
    <w:rsid w:val="00723D05"/>
    <w:rsid w:val="00723ECD"/>
    <w:rsid w:val="00724085"/>
    <w:rsid w:val="00724781"/>
    <w:rsid w:val="00724B6E"/>
    <w:rsid w:val="00724DAA"/>
    <w:rsid w:val="00725168"/>
    <w:rsid w:val="0072529D"/>
    <w:rsid w:val="00725536"/>
    <w:rsid w:val="00725A6C"/>
    <w:rsid w:val="007260A3"/>
    <w:rsid w:val="0072635C"/>
    <w:rsid w:val="00726435"/>
    <w:rsid w:val="00727079"/>
    <w:rsid w:val="007270B3"/>
    <w:rsid w:val="00727385"/>
    <w:rsid w:val="00727ECD"/>
    <w:rsid w:val="00730388"/>
    <w:rsid w:val="00730A6E"/>
    <w:rsid w:val="00730C07"/>
    <w:rsid w:val="00730FF3"/>
    <w:rsid w:val="00731482"/>
    <w:rsid w:val="007316DF"/>
    <w:rsid w:val="007345BC"/>
    <w:rsid w:val="00734836"/>
    <w:rsid w:val="007350AD"/>
    <w:rsid w:val="0073510C"/>
    <w:rsid w:val="007365FB"/>
    <w:rsid w:val="007373A4"/>
    <w:rsid w:val="00737C6B"/>
    <w:rsid w:val="00737E0D"/>
    <w:rsid w:val="007403E3"/>
    <w:rsid w:val="00740439"/>
    <w:rsid w:val="007408B7"/>
    <w:rsid w:val="00741534"/>
    <w:rsid w:val="007427F7"/>
    <w:rsid w:val="00742984"/>
    <w:rsid w:val="00743EA4"/>
    <w:rsid w:val="0074456F"/>
    <w:rsid w:val="00744E4A"/>
    <w:rsid w:val="00744E82"/>
    <w:rsid w:val="00745EBA"/>
    <w:rsid w:val="00746671"/>
    <w:rsid w:val="00746CC4"/>
    <w:rsid w:val="00746EE1"/>
    <w:rsid w:val="0074743D"/>
    <w:rsid w:val="00747470"/>
    <w:rsid w:val="00747CA7"/>
    <w:rsid w:val="0075021B"/>
    <w:rsid w:val="00750E63"/>
    <w:rsid w:val="007519C3"/>
    <w:rsid w:val="00752AB9"/>
    <w:rsid w:val="00752AD9"/>
    <w:rsid w:val="00752B36"/>
    <w:rsid w:val="00753920"/>
    <w:rsid w:val="00753FBA"/>
    <w:rsid w:val="00754083"/>
    <w:rsid w:val="00754713"/>
    <w:rsid w:val="00754E9C"/>
    <w:rsid w:val="00755025"/>
    <w:rsid w:val="00755311"/>
    <w:rsid w:val="00755325"/>
    <w:rsid w:val="0075582E"/>
    <w:rsid w:val="00755DA0"/>
    <w:rsid w:val="00755DDD"/>
    <w:rsid w:val="00756609"/>
    <w:rsid w:val="00756BC6"/>
    <w:rsid w:val="00756DF1"/>
    <w:rsid w:val="00756F16"/>
    <w:rsid w:val="00756F4B"/>
    <w:rsid w:val="00756FB4"/>
    <w:rsid w:val="00760A7E"/>
    <w:rsid w:val="00762311"/>
    <w:rsid w:val="007623F6"/>
    <w:rsid w:val="00762445"/>
    <w:rsid w:val="007624E3"/>
    <w:rsid w:val="00762693"/>
    <w:rsid w:val="00762CEF"/>
    <w:rsid w:val="00763314"/>
    <w:rsid w:val="007633AA"/>
    <w:rsid w:val="007633F7"/>
    <w:rsid w:val="007634C8"/>
    <w:rsid w:val="0076350A"/>
    <w:rsid w:val="00763DD6"/>
    <w:rsid w:val="00763E09"/>
    <w:rsid w:val="00763FDD"/>
    <w:rsid w:val="0076467D"/>
    <w:rsid w:val="00764BE2"/>
    <w:rsid w:val="00764C75"/>
    <w:rsid w:val="00765038"/>
    <w:rsid w:val="00765520"/>
    <w:rsid w:val="00765599"/>
    <w:rsid w:val="00765700"/>
    <w:rsid w:val="007659CD"/>
    <w:rsid w:val="007665E3"/>
    <w:rsid w:val="00767FEB"/>
    <w:rsid w:val="00770B0B"/>
    <w:rsid w:val="00771BDA"/>
    <w:rsid w:val="00771F80"/>
    <w:rsid w:val="00772881"/>
    <w:rsid w:val="00772DB7"/>
    <w:rsid w:val="00772EC2"/>
    <w:rsid w:val="0077329B"/>
    <w:rsid w:val="00774243"/>
    <w:rsid w:val="00775564"/>
    <w:rsid w:val="00775A4D"/>
    <w:rsid w:val="00775ADA"/>
    <w:rsid w:val="00775F41"/>
    <w:rsid w:val="0077602D"/>
    <w:rsid w:val="00776F92"/>
    <w:rsid w:val="00777613"/>
    <w:rsid w:val="00777730"/>
    <w:rsid w:val="00777C2E"/>
    <w:rsid w:val="00777DAA"/>
    <w:rsid w:val="00780C72"/>
    <w:rsid w:val="00780D58"/>
    <w:rsid w:val="007814BD"/>
    <w:rsid w:val="00781F27"/>
    <w:rsid w:val="00782A3D"/>
    <w:rsid w:val="007832E4"/>
    <w:rsid w:val="007837F9"/>
    <w:rsid w:val="00783E60"/>
    <w:rsid w:val="00784AF9"/>
    <w:rsid w:val="00784F61"/>
    <w:rsid w:val="0078508D"/>
    <w:rsid w:val="00785383"/>
    <w:rsid w:val="00785A02"/>
    <w:rsid w:val="00785D90"/>
    <w:rsid w:val="00786835"/>
    <w:rsid w:val="0078757B"/>
    <w:rsid w:val="00787BBB"/>
    <w:rsid w:val="00790271"/>
    <w:rsid w:val="00791301"/>
    <w:rsid w:val="0079220B"/>
    <w:rsid w:val="00792ED4"/>
    <w:rsid w:val="007935E1"/>
    <w:rsid w:val="00793840"/>
    <w:rsid w:val="00793EB8"/>
    <w:rsid w:val="0079413D"/>
    <w:rsid w:val="007954C6"/>
    <w:rsid w:val="00795610"/>
    <w:rsid w:val="007969B2"/>
    <w:rsid w:val="0079708C"/>
    <w:rsid w:val="00797F8B"/>
    <w:rsid w:val="007A004B"/>
    <w:rsid w:val="007A0B60"/>
    <w:rsid w:val="007A0D94"/>
    <w:rsid w:val="007A1987"/>
    <w:rsid w:val="007A1BA1"/>
    <w:rsid w:val="007A1D61"/>
    <w:rsid w:val="007A2389"/>
    <w:rsid w:val="007A23D3"/>
    <w:rsid w:val="007A2FA2"/>
    <w:rsid w:val="007A32DA"/>
    <w:rsid w:val="007A3D95"/>
    <w:rsid w:val="007A4D70"/>
    <w:rsid w:val="007A6772"/>
    <w:rsid w:val="007A6F8A"/>
    <w:rsid w:val="007A7F33"/>
    <w:rsid w:val="007B0D18"/>
    <w:rsid w:val="007B13FF"/>
    <w:rsid w:val="007B16B7"/>
    <w:rsid w:val="007B2860"/>
    <w:rsid w:val="007B4365"/>
    <w:rsid w:val="007B5468"/>
    <w:rsid w:val="007B5B6A"/>
    <w:rsid w:val="007B5C2F"/>
    <w:rsid w:val="007B5CF4"/>
    <w:rsid w:val="007B6E38"/>
    <w:rsid w:val="007B7105"/>
    <w:rsid w:val="007B752E"/>
    <w:rsid w:val="007C0CC5"/>
    <w:rsid w:val="007C0DAD"/>
    <w:rsid w:val="007C1170"/>
    <w:rsid w:val="007C11BD"/>
    <w:rsid w:val="007C1F31"/>
    <w:rsid w:val="007C1F9A"/>
    <w:rsid w:val="007C2328"/>
    <w:rsid w:val="007C2C35"/>
    <w:rsid w:val="007C2F86"/>
    <w:rsid w:val="007C30F5"/>
    <w:rsid w:val="007C3A71"/>
    <w:rsid w:val="007C450E"/>
    <w:rsid w:val="007C49AE"/>
    <w:rsid w:val="007C4CF2"/>
    <w:rsid w:val="007C50E0"/>
    <w:rsid w:val="007C5F86"/>
    <w:rsid w:val="007C613C"/>
    <w:rsid w:val="007C6254"/>
    <w:rsid w:val="007C6556"/>
    <w:rsid w:val="007C6A00"/>
    <w:rsid w:val="007C6D0E"/>
    <w:rsid w:val="007C6DA1"/>
    <w:rsid w:val="007C7355"/>
    <w:rsid w:val="007D0990"/>
    <w:rsid w:val="007D0AC4"/>
    <w:rsid w:val="007D116E"/>
    <w:rsid w:val="007D16F2"/>
    <w:rsid w:val="007D2175"/>
    <w:rsid w:val="007D3251"/>
    <w:rsid w:val="007D32AA"/>
    <w:rsid w:val="007D3868"/>
    <w:rsid w:val="007D3CD3"/>
    <w:rsid w:val="007D51C2"/>
    <w:rsid w:val="007D5B5A"/>
    <w:rsid w:val="007D6754"/>
    <w:rsid w:val="007D6B40"/>
    <w:rsid w:val="007D7041"/>
    <w:rsid w:val="007D73EF"/>
    <w:rsid w:val="007E01E6"/>
    <w:rsid w:val="007E035B"/>
    <w:rsid w:val="007E043D"/>
    <w:rsid w:val="007E0714"/>
    <w:rsid w:val="007E0803"/>
    <w:rsid w:val="007E096A"/>
    <w:rsid w:val="007E0F08"/>
    <w:rsid w:val="007E1523"/>
    <w:rsid w:val="007E2079"/>
    <w:rsid w:val="007E26F9"/>
    <w:rsid w:val="007E2C8C"/>
    <w:rsid w:val="007E2EE9"/>
    <w:rsid w:val="007E32CB"/>
    <w:rsid w:val="007E38A4"/>
    <w:rsid w:val="007E4506"/>
    <w:rsid w:val="007E45DB"/>
    <w:rsid w:val="007E4684"/>
    <w:rsid w:val="007E4836"/>
    <w:rsid w:val="007E4A92"/>
    <w:rsid w:val="007E4B07"/>
    <w:rsid w:val="007E4DAD"/>
    <w:rsid w:val="007E6464"/>
    <w:rsid w:val="007E6A20"/>
    <w:rsid w:val="007E7384"/>
    <w:rsid w:val="007E7EF0"/>
    <w:rsid w:val="007F060D"/>
    <w:rsid w:val="007F1DF4"/>
    <w:rsid w:val="007F23F5"/>
    <w:rsid w:val="007F3784"/>
    <w:rsid w:val="007F3A95"/>
    <w:rsid w:val="007F3F85"/>
    <w:rsid w:val="007F3FA8"/>
    <w:rsid w:val="007F41D7"/>
    <w:rsid w:val="007F4667"/>
    <w:rsid w:val="007F4697"/>
    <w:rsid w:val="007F47CD"/>
    <w:rsid w:val="007F4E8A"/>
    <w:rsid w:val="007F545D"/>
    <w:rsid w:val="007F577C"/>
    <w:rsid w:val="007F5847"/>
    <w:rsid w:val="007F5C0D"/>
    <w:rsid w:val="007F7337"/>
    <w:rsid w:val="007F7655"/>
    <w:rsid w:val="007F7812"/>
    <w:rsid w:val="007F7E20"/>
    <w:rsid w:val="00800148"/>
    <w:rsid w:val="008014D9"/>
    <w:rsid w:val="00801F67"/>
    <w:rsid w:val="00801F73"/>
    <w:rsid w:val="00803799"/>
    <w:rsid w:val="00805BC6"/>
    <w:rsid w:val="008063B7"/>
    <w:rsid w:val="00806A79"/>
    <w:rsid w:val="00806FBA"/>
    <w:rsid w:val="00807140"/>
    <w:rsid w:val="0080716E"/>
    <w:rsid w:val="008077B0"/>
    <w:rsid w:val="00812B6A"/>
    <w:rsid w:val="00813557"/>
    <w:rsid w:val="008143D6"/>
    <w:rsid w:val="00814777"/>
    <w:rsid w:val="00814992"/>
    <w:rsid w:val="00814B8F"/>
    <w:rsid w:val="00815A94"/>
    <w:rsid w:val="00815FD0"/>
    <w:rsid w:val="00816989"/>
    <w:rsid w:val="00816B9E"/>
    <w:rsid w:val="00817095"/>
    <w:rsid w:val="0081745D"/>
    <w:rsid w:val="00817A2B"/>
    <w:rsid w:val="00817BB9"/>
    <w:rsid w:val="00817CE2"/>
    <w:rsid w:val="0082025D"/>
    <w:rsid w:val="008203E9"/>
    <w:rsid w:val="00820AF0"/>
    <w:rsid w:val="00820EA0"/>
    <w:rsid w:val="00820F9E"/>
    <w:rsid w:val="00821703"/>
    <w:rsid w:val="00821763"/>
    <w:rsid w:val="008218DE"/>
    <w:rsid w:val="008220D1"/>
    <w:rsid w:val="00822C72"/>
    <w:rsid w:val="0082397A"/>
    <w:rsid w:val="00823D01"/>
    <w:rsid w:val="00824C40"/>
    <w:rsid w:val="00826386"/>
    <w:rsid w:val="00830B07"/>
    <w:rsid w:val="008318F6"/>
    <w:rsid w:val="008320AB"/>
    <w:rsid w:val="008337A7"/>
    <w:rsid w:val="00833819"/>
    <w:rsid w:val="008338D2"/>
    <w:rsid w:val="00833946"/>
    <w:rsid w:val="00833F96"/>
    <w:rsid w:val="008344AB"/>
    <w:rsid w:val="00835D1E"/>
    <w:rsid w:val="008369AF"/>
    <w:rsid w:val="00836F87"/>
    <w:rsid w:val="008414D8"/>
    <w:rsid w:val="008423AC"/>
    <w:rsid w:val="00842B08"/>
    <w:rsid w:val="00843A8E"/>
    <w:rsid w:val="00843EC1"/>
    <w:rsid w:val="008447DF"/>
    <w:rsid w:val="00844AF5"/>
    <w:rsid w:val="00844E41"/>
    <w:rsid w:val="00844FC5"/>
    <w:rsid w:val="0084586F"/>
    <w:rsid w:val="0084597E"/>
    <w:rsid w:val="008463C0"/>
    <w:rsid w:val="00846A03"/>
    <w:rsid w:val="00847092"/>
    <w:rsid w:val="008475EC"/>
    <w:rsid w:val="0085055B"/>
    <w:rsid w:val="0085127F"/>
    <w:rsid w:val="008523F7"/>
    <w:rsid w:val="0085327D"/>
    <w:rsid w:val="00853800"/>
    <w:rsid w:val="0085391A"/>
    <w:rsid w:val="00853A02"/>
    <w:rsid w:val="0085490F"/>
    <w:rsid w:val="00854C86"/>
    <w:rsid w:val="008553E0"/>
    <w:rsid w:val="00855847"/>
    <w:rsid w:val="00856372"/>
    <w:rsid w:val="0085779C"/>
    <w:rsid w:val="008604A9"/>
    <w:rsid w:val="008607BA"/>
    <w:rsid w:val="00860AA7"/>
    <w:rsid w:val="00860AE9"/>
    <w:rsid w:val="00861A17"/>
    <w:rsid w:val="00861D0F"/>
    <w:rsid w:val="00862031"/>
    <w:rsid w:val="00862051"/>
    <w:rsid w:val="0086280F"/>
    <w:rsid w:val="00863D43"/>
    <w:rsid w:val="00864188"/>
    <w:rsid w:val="0086456E"/>
    <w:rsid w:val="0086612C"/>
    <w:rsid w:val="00866876"/>
    <w:rsid w:val="00866A2A"/>
    <w:rsid w:val="00866B65"/>
    <w:rsid w:val="00866F59"/>
    <w:rsid w:val="00870D57"/>
    <w:rsid w:val="00871C05"/>
    <w:rsid w:val="0087357B"/>
    <w:rsid w:val="00873A80"/>
    <w:rsid w:val="008741F7"/>
    <w:rsid w:val="0087511D"/>
    <w:rsid w:val="0087664C"/>
    <w:rsid w:val="00876F9A"/>
    <w:rsid w:val="008772FB"/>
    <w:rsid w:val="00877B62"/>
    <w:rsid w:val="0088035D"/>
    <w:rsid w:val="00880973"/>
    <w:rsid w:val="00880A01"/>
    <w:rsid w:val="00881195"/>
    <w:rsid w:val="00881432"/>
    <w:rsid w:val="00881A7D"/>
    <w:rsid w:val="00882D95"/>
    <w:rsid w:val="00883060"/>
    <w:rsid w:val="00883AC4"/>
    <w:rsid w:val="00883F59"/>
    <w:rsid w:val="008843FE"/>
    <w:rsid w:val="0088518B"/>
    <w:rsid w:val="00885225"/>
    <w:rsid w:val="00885B15"/>
    <w:rsid w:val="00885F59"/>
    <w:rsid w:val="00886487"/>
    <w:rsid w:val="00886C98"/>
    <w:rsid w:val="008871C5"/>
    <w:rsid w:val="0088788A"/>
    <w:rsid w:val="00890127"/>
    <w:rsid w:val="00890BCA"/>
    <w:rsid w:val="00890D53"/>
    <w:rsid w:val="00891532"/>
    <w:rsid w:val="008926ED"/>
    <w:rsid w:val="00892B60"/>
    <w:rsid w:val="008931A8"/>
    <w:rsid w:val="008941B6"/>
    <w:rsid w:val="00894340"/>
    <w:rsid w:val="00894D87"/>
    <w:rsid w:val="00895241"/>
    <w:rsid w:val="00895505"/>
    <w:rsid w:val="00895795"/>
    <w:rsid w:val="008960D6"/>
    <w:rsid w:val="008976BA"/>
    <w:rsid w:val="008979AD"/>
    <w:rsid w:val="008A08DE"/>
    <w:rsid w:val="008A08E8"/>
    <w:rsid w:val="008A12D4"/>
    <w:rsid w:val="008A12F3"/>
    <w:rsid w:val="008A14C2"/>
    <w:rsid w:val="008A180E"/>
    <w:rsid w:val="008A19E5"/>
    <w:rsid w:val="008A1C43"/>
    <w:rsid w:val="008A232E"/>
    <w:rsid w:val="008A2F89"/>
    <w:rsid w:val="008A3BB2"/>
    <w:rsid w:val="008A4AD9"/>
    <w:rsid w:val="008A5D96"/>
    <w:rsid w:val="008A5DEA"/>
    <w:rsid w:val="008A5ED5"/>
    <w:rsid w:val="008A7084"/>
    <w:rsid w:val="008A73F3"/>
    <w:rsid w:val="008A7C77"/>
    <w:rsid w:val="008A7D8D"/>
    <w:rsid w:val="008B061A"/>
    <w:rsid w:val="008B1764"/>
    <w:rsid w:val="008B1768"/>
    <w:rsid w:val="008B1787"/>
    <w:rsid w:val="008B1A2D"/>
    <w:rsid w:val="008B22BC"/>
    <w:rsid w:val="008B3248"/>
    <w:rsid w:val="008B327C"/>
    <w:rsid w:val="008B3423"/>
    <w:rsid w:val="008B3564"/>
    <w:rsid w:val="008B398D"/>
    <w:rsid w:val="008B3CFC"/>
    <w:rsid w:val="008B4017"/>
    <w:rsid w:val="008B4079"/>
    <w:rsid w:val="008B43CB"/>
    <w:rsid w:val="008B44D1"/>
    <w:rsid w:val="008B621B"/>
    <w:rsid w:val="008B6664"/>
    <w:rsid w:val="008B67E8"/>
    <w:rsid w:val="008B698A"/>
    <w:rsid w:val="008B6D1A"/>
    <w:rsid w:val="008B721A"/>
    <w:rsid w:val="008B73C6"/>
    <w:rsid w:val="008C0AF0"/>
    <w:rsid w:val="008C0C72"/>
    <w:rsid w:val="008C103F"/>
    <w:rsid w:val="008C298A"/>
    <w:rsid w:val="008C2A33"/>
    <w:rsid w:val="008C3DA7"/>
    <w:rsid w:val="008C4522"/>
    <w:rsid w:val="008C45AA"/>
    <w:rsid w:val="008C48C5"/>
    <w:rsid w:val="008C4927"/>
    <w:rsid w:val="008C4FC1"/>
    <w:rsid w:val="008C63D1"/>
    <w:rsid w:val="008C6412"/>
    <w:rsid w:val="008C6896"/>
    <w:rsid w:val="008C6EC0"/>
    <w:rsid w:val="008C6FF7"/>
    <w:rsid w:val="008C746E"/>
    <w:rsid w:val="008C74DE"/>
    <w:rsid w:val="008C75D1"/>
    <w:rsid w:val="008D012E"/>
    <w:rsid w:val="008D1222"/>
    <w:rsid w:val="008D1CF4"/>
    <w:rsid w:val="008D1D41"/>
    <w:rsid w:val="008D246F"/>
    <w:rsid w:val="008D2474"/>
    <w:rsid w:val="008D2B5F"/>
    <w:rsid w:val="008D33A7"/>
    <w:rsid w:val="008D33D7"/>
    <w:rsid w:val="008D35B7"/>
    <w:rsid w:val="008D3B61"/>
    <w:rsid w:val="008D4A5F"/>
    <w:rsid w:val="008D542C"/>
    <w:rsid w:val="008D6629"/>
    <w:rsid w:val="008D694A"/>
    <w:rsid w:val="008D78EE"/>
    <w:rsid w:val="008E0A35"/>
    <w:rsid w:val="008E0DFE"/>
    <w:rsid w:val="008E1519"/>
    <w:rsid w:val="008E1827"/>
    <w:rsid w:val="008E1C96"/>
    <w:rsid w:val="008E2150"/>
    <w:rsid w:val="008E25C0"/>
    <w:rsid w:val="008E39CE"/>
    <w:rsid w:val="008E3B1F"/>
    <w:rsid w:val="008E46D7"/>
    <w:rsid w:val="008E4992"/>
    <w:rsid w:val="008E4B0F"/>
    <w:rsid w:val="008E5377"/>
    <w:rsid w:val="008E571F"/>
    <w:rsid w:val="008E5E2C"/>
    <w:rsid w:val="008E6672"/>
    <w:rsid w:val="008E6AA0"/>
    <w:rsid w:val="008E6D52"/>
    <w:rsid w:val="008E6E6E"/>
    <w:rsid w:val="008E7249"/>
    <w:rsid w:val="008F0195"/>
    <w:rsid w:val="008F0433"/>
    <w:rsid w:val="008F0C70"/>
    <w:rsid w:val="008F0E64"/>
    <w:rsid w:val="008F124A"/>
    <w:rsid w:val="008F191F"/>
    <w:rsid w:val="008F2268"/>
    <w:rsid w:val="008F2F57"/>
    <w:rsid w:val="008F30EA"/>
    <w:rsid w:val="008F38BB"/>
    <w:rsid w:val="008F3C08"/>
    <w:rsid w:val="008F4CB6"/>
    <w:rsid w:val="008F4D4D"/>
    <w:rsid w:val="008F4DB0"/>
    <w:rsid w:val="008F5D83"/>
    <w:rsid w:val="008F6857"/>
    <w:rsid w:val="008F6A82"/>
    <w:rsid w:val="008F6FD1"/>
    <w:rsid w:val="008F7C8C"/>
    <w:rsid w:val="00900293"/>
    <w:rsid w:val="009009C3"/>
    <w:rsid w:val="00900D22"/>
    <w:rsid w:val="009037D9"/>
    <w:rsid w:val="009039A3"/>
    <w:rsid w:val="009044B3"/>
    <w:rsid w:val="009045DC"/>
    <w:rsid w:val="00906335"/>
    <w:rsid w:val="00906605"/>
    <w:rsid w:val="009071F0"/>
    <w:rsid w:val="0090749C"/>
    <w:rsid w:val="0091030B"/>
    <w:rsid w:val="00910673"/>
    <w:rsid w:val="00910986"/>
    <w:rsid w:val="00910FB6"/>
    <w:rsid w:val="0091113C"/>
    <w:rsid w:val="0091116E"/>
    <w:rsid w:val="00911282"/>
    <w:rsid w:val="00911ED8"/>
    <w:rsid w:val="0091205B"/>
    <w:rsid w:val="0091206B"/>
    <w:rsid w:val="009128A8"/>
    <w:rsid w:val="00913266"/>
    <w:rsid w:val="00913658"/>
    <w:rsid w:val="0091450E"/>
    <w:rsid w:val="009154DC"/>
    <w:rsid w:val="0091625F"/>
    <w:rsid w:val="009164F5"/>
    <w:rsid w:val="009201DB"/>
    <w:rsid w:val="009204E3"/>
    <w:rsid w:val="0092066B"/>
    <w:rsid w:val="00921E04"/>
    <w:rsid w:val="009226B5"/>
    <w:rsid w:val="00923E0C"/>
    <w:rsid w:val="00923F3A"/>
    <w:rsid w:val="00924D2A"/>
    <w:rsid w:val="0092590E"/>
    <w:rsid w:val="00925E79"/>
    <w:rsid w:val="00926367"/>
    <w:rsid w:val="009277ED"/>
    <w:rsid w:val="009278A0"/>
    <w:rsid w:val="00927F37"/>
    <w:rsid w:val="00931346"/>
    <w:rsid w:val="00931569"/>
    <w:rsid w:val="009322C2"/>
    <w:rsid w:val="00932E1E"/>
    <w:rsid w:val="00932E9F"/>
    <w:rsid w:val="009336F2"/>
    <w:rsid w:val="00933E9C"/>
    <w:rsid w:val="00934A0D"/>
    <w:rsid w:val="00934EE0"/>
    <w:rsid w:val="00935773"/>
    <w:rsid w:val="0093582B"/>
    <w:rsid w:val="009358DA"/>
    <w:rsid w:val="0093670C"/>
    <w:rsid w:val="009369A3"/>
    <w:rsid w:val="00936C9B"/>
    <w:rsid w:val="00936EC0"/>
    <w:rsid w:val="00936F33"/>
    <w:rsid w:val="0093713E"/>
    <w:rsid w:val="0093737B"/>
    <w:rsid w:val="009373C9"/>
    <w:rsid w:val="00937C00"/>
    <w:rsid w:val="00937DEA"/>
    <w:rsid w:val="00941505"/>
    <w:rsid w:val="00941813"/>
    <w:rsid w:val="00941C53"/>
    <w:rsid w:val="00941E92"/>
    <w:rsid w:val="00941F7D"/>
    <w:rsid w:val="0094346A"/>
    <w:rsid w:val="00943616"/>
    <w:rsid w:val="00943E42"/>
    <w:rsid w:val="009440AE"/>
    <w:rsid w:val="0094431B"/>
    <w:rsid w:val="00944360"/>
    <w:rsid w:val="009445B5"/>
    <w:rsid w:val="00944B08"/>
    <w:rsid w:val="009452F0"/>
    <w:rsid w:val="0094553B"/>
    <w:rsid w:val="00945686"/>
    <w:rsid w:val="00945CA7"/>
    <w:rsid w:val="00946010"/>
    <w:rsid w:val="009464D8"/>
    <w:rsid w:val="009471DD"/>
    <w:rsid w:val="00947300"/>
    <w:rsid w:val="00947627"/>
    <w:rsid w:val="009504AB"/>
    <w:rsid w:val="0095158B"/>
    <w:rsid w:val="00951749"/>
    <w:rsid w:val="0095234D"/>
    <w:rsid w:val="009537FA"/>
    <w:rsid w:val="009539B4"/>
    <w:rsid w:val="00953EA3"/>
    <w:rsid w:val="009545BF"/>
    <w:rsid w:val="00954AEF"/>
    <w:rsid w:val="009555DE"/>
    <w:rsid w:val="00955AE4"/>
    <w:rsid w:val="00955D55"/>
    <w:rsid w:val="009569F1"/>
    <w:rsid w:val="00956B68"/>
    <w:rsid w:val="00956FB0"/>
    <w:rsid w:val="009574B6"/>
    <w:rsid w:val="00957A11"/>
    <w:rsid w:val="00961370"/>
    <w:rsid w:val="00962BDE"/>
    <w:rsid w:val="00962D23"/>
    <w:rsid w:val="00964903"/>
    <w:rsid w:val="00964CF6"/>
    <w:rsid w:val="00965085"/>
    <w:rsid w:val="00965709"/>
    <w:rsid w:val="00965A35"/>
    <w:rsid w:val="00965A80"/>
    <w:rsid w:val="00965B09"/>
    <w:rsid w:val="00966426"/>
    <w:rsid w:val="00966854"/>
    <w:rsid w:val="009701F3"/>
    <w:rsid w:val="009704A3"/>
    <w:rsid w:val="009709EE"/>
    <w:rsid w:val="0097172C"/>
    <w:rsid w:val="0097173D"/>
    <w:rsid w:val="009724FE"/>
    <w:rsid w:val="00972ECF"/>
    <w:rsid w:val="00974186"/>
    <w:rsid w:val="009764FD"/>
    <w:rsid w:val="00976B04"/>
    <w:rsid w:val="00977B07"/>
    <w:rsid w:val="00980918"/>
    <w:rsid w:val="00981123"/>
    <w:rsid w:val="00981250"/>
    <w:rsid w:val="00981267"/>
    <w:rsid w:val="00981950"/>
    <w:rsid w:val="00981A43"/>
    <w:rsid w:val="00981DF9"/>
    <w:rsid w:val="00981F55"/>
    <w:rsid w:val="00982138"/>
    <w:rsid w:val="00982248"/>
    <w:rsid w:val="00982258"/>
    <w:rsid w:val="0098227B"/>
    <w:rsid w:val="00982412"/>
    <w:rsid w:val="0098437F"/>
    <w:rsid w:val="0098465E"/>
    <w:rsid w:val="0098487E"/>
    <w:rsid w:val="009849EF"/>
    <w:rsid w:val="0098593C"/>
    <w:rsid w:val="00985E54"/>
    <w:rsid w:val="00986CF2"/>
    <w:rsid w:val="009879EB"/>
    <w:rsid w:val="00987D0C"/>
    <w:rsid w:val="00987D8A"/>
    <w:rsid w:val="00987EFF"/>
    <w:rsid w:val="0099010D"/>
    <w:rsid w:val="0099057B"/>
    <w:rsid w:val="00991C5A"/>
    <w:rsid w:val="00991DE2"/>
    <w:rsid w:val="00992020"/>
    <w:rsid w:val="00992197"/>
    <w:rsid w:val="00992EA2"/>
    <w:rsid w:val="00994641"/>
    <w:rsid w:val="00994766"/>
    <w:rsid w:val="0099728A"/>
    <w:rsid w:val="009A01AC"/>
    <w:rsid w:val="009A0390"/>
    <w:rsid w:val="009A0A4B"/>
    <w:rsid w:val="009A0CB7"/>
    <w:rsid w:val="009A0F5A"/>
    <w:rsid w:val="009A1289"/>
    <w:rsid w:val="009A1BCF"/>
    <w:rsid w:val="009A1DA8"/>
    <w:rsid w:val="009A1EC7"/>
    <w:rsid w:val="009A23E3"/>
    <w:rsid w:val="009A2410"/>
    <w:rsid w:val="009A3660"/>
    <w:rsid w:val="009A4475"/>
    <w:rsid w:val="009A4651"/>
    <w:rsid w:val="009A4F99"/>
    <w:rsid w:val="009A52D5"/>
    <w:rsid w:val="009A58D6"/>
    <w:rsid w:val="009A59EF"/>
    <w:rsid w:val="009A5A78"/>
    <w:rsid w:val="009A6756"/>
    <w:rsid w:val="009A6CBF"/>
    <w:rsid w:val="009A73FD"/>
    <w:rsid w:val="009A7BBB"/>
    <w:rsid w:val="009A7BEB"/>
    <w:rsid w:val="009A7E51"/>
    <w:rsid w:val="009B0978"/>
    <w:rsid w:val="009B149C"/>
    <w:rsid w:val="009B1AD9"/>
    <w:rsid w:val="009B27CC"/>
    <w:rsid w:val="009B3536"/>
    <w:rsid w:val="009B3830"/>
    <w:rsid w:val="009B403A"/>
    <w:rsid w:val="009B5419"/>
    <w:rsid w:val="009B69A1"/>
    <w:rsid w:val="009B6E7C"/>
    <w:rsid w:val="009B782F"/>
    <w:rsid w:val="009B7F1C"/>
    <w:rsid w:val="009C000C"/>
    <w:rsid w:val="009C1DE8"/>
    <w:rsid w:val="009C1F06"/>
    <w:rsid w:val="009C214F"/>
    <w:rsid w:val="009C231A"/>
    <w:rsid w:val="009C272E"/>
    <w:rsid w:val="009C2B5B"/>
    <w:rsid w:val="009C3328"/>
    <w:rsid w:val="009C348E"/>
    <w:rsid w:val="009C353C"/>
    <w:rsid w:val="009C3823"/>
    <w:rsid w:val="009C3A38"/>
    <w:rsid w:val="009C3D0B"/>
    <w:rsid w:val="009C3F1C"/>
    <w:rsid w:val="009C4135"/>
    <w:rsid w:val="009C531A"/>
    <w:rsid w:val="009C5FBA"/>
    <w:rsid w:val="009C6174"/>
    <w:rsid w:val="009C6C73"/>
    <w:rsid w:val="009C706B"/>
    <w:rsid w:val="009C71B2"/>
    <w:rsid w:val="009C77B7"/>
    <w:rsid w:val="009C79A6"/>
    <w:rsid w:val="009D0A70"/>
    <w:rsid w:val="009D1879"/>
    <w:rsid w:val="009D262C"/>
    <w:rsid w:val="009D2BF3"/>
    <w:rsid w:val="009D3AB5"/>
    <w:rsid w:val="009D4657"/>
    <w:rsid w:val="009D4936"/>
    <w:rsid w:val="009D4B10"/>
    <w:rsid w:val="009D4D56"/>
    <w:rsid w:val="009D4D70"/>
    <w:rsid w:val="009D51C1"/>
    <w:rsid w:val="009D52AA"/>
    <w:rsid w:val="009D52B7"/>
    <w:rsid w:val="009D5D2A"/>
    <w:rsid w:val="009D63B5"/>
    <w:rsid w:val="009D681C"/>
    <w:rsid w:val="009D68E8"/>
    <w:rsid w:val="009D7A25"/>
    <w:rsid w:val="009E1D32"/>
    <w:rsid w:val="009E1F8A"/>
    <w:rsid w:val="009E27B4"/>
    <w:rsid w:val="009E2A3F"/>
    <w:rsid w:val="009E2ABB"/>
    <w:rsid w:val="009E30EA"/>
    <w:rsid w:val="009E38DD"/>
    <w:rsid w:val="009E4374"/>
    <w:rsid w:val="009E43C5"/>
    <w:rsid w:val="009E44AC"/>
    <w:rsid w:val="009E4F1A"/>
    <w:rsid w:val="009E5289"/>
    <w:rsid w:val="009E5A3E"/>
    <w:rsid w:val="009E5E20"/>
    <w:rsid w:val="009E64C3"/>
    <w:rsid w:val="009E710C"/>
    <w:rsid w:val="009E767B"/>
    <w:rsid w:val="009F0144"/>
    <w:rsid w:val="009F0495"/>
    <w:rsid w:val="009F0B03"/>
    <w:rsid w:val="009F1271"/>
    <w:rsid w:val="009F13AE"/>
    <w:rsid w:val="009F1B53"/>
    <w:rsid w:val="009F1EBA"/>
    <w:rsid w:val="009F1F38"/>
    <w:rsid w:val="009F25BA"/>
    <w:rsid w:val="009F3007"/>
    <w:rsid w:val="009F399F"/>
    <w:rsid w:val="009F4EF6"/>
    <w:rsid w:val="009F537D"/>
    <w:rsid w:val="009F572F"/>
    <w:rsid w:val="009F5C0A"/>
    <w:rsid w:val="009F74D9"/>
    <w:rsid w:val="009F7EED"/>
    <w:rsid w:val="00A005A0"/>
    <w:rsid w:val="00A01081"/>
    <w:rsid w:val="00A01139"/>
    <w:rsid w:val="00A026BE"/>
    <w:rsid w:val="00A02B9C"/>
    <w:rsid w:val="00A02EB0"/>
    <w:rsid w:val="00A03DAC"/>
    <w:rsid w:val="00A0442B"/>
    <w:rsid w:val="00A045C6"/>
    <w:rsid w:val="00A046F3"/>
    <w:rsid w:val="00A048BD"/>
    <w:rsid w:val="00A049BB"/>
    <w:rsid w:val="00A0534D"/>
    <w:rsid w:val="00A05356"/>
    <w:rsid w:val="00A058D5"/>
    <w:rsid w:val="00A0607F"/>
    <w:rsid w:val="00A06163"/>
    <w:rsid w:val="00A06C0F"/>
    <w:rsid w:val="00A06D95"/>
    <w:rsid w:val="00A079A3"/>
    <w:rsid w:val="00A07F0E"/>
    <w:rsid w:val="00A10507"/>
    <w:rsid w:val="00A10A1A"/>
    <w:rsid w:val="00A10CD2"/>
    <w:rsid w:val="00A1118E"/>
    <w:rsid w:val="00A117F9"/>
    <w:rsid w:val="00A12F21"/>
    <w:rsid w:val="00A1307A"/>
    <w:rsid w:val="00A132E1"/>
    <w:rsid w:val="00A13629"/>
    <w:rsid w:val="00A13B1B"/>
    <w:rsid w:val="00A13BA0"/>
    <w:rsid w:val="00A14D70"/>
    <w:rsid w:val="00A15582"/>
    <w:rsid w:val="00A15635"/>
    <w:rsid w:val="00A15741"/>
    <w:rsid w:val="00A16BAC"/>
    <w:rsid w:val="00A172C7"/>
    <w:rsid w:val="00A178FA"/>
    <w:rsid w:val="00A17D83"/>
    <w:rsid w:val="00A2065E"/>
    <w:rsid w:val="00A213E9"/>
    <w:rsid w:val="00A21581"/>
    <w:rsid w:val="00A21CD1"/>
    <w:rsid w:val="00A2210A"/>
    <w:rsid w:val="00A22F61"/>
    <w:rsid w:val="00A23110"/>
    <w:rsid w:val="00A2321F"/>
    <w:rsid w:val="00A238A2"/>
    <w:rsid w:val="00A238FD"/>
    <w:rsid w:val="00A23AD8"/>
    <w:rsid w:val="00A23CA3"/>
    <w:rsid w:val="00A23EE7"/>
    <w:rsid w:val="00A23F58"/>
    <w:rsid w:val="00A25558"/>
    <w:rsid w:val="00A257A6"/>
    <w:rsid w:val="00A2596A"/>
    <w:rsid w:val="00A260CE"/>
    <w:rsid w:val="00A26192"/>
    <w:rsid w:val="00A26620"/>
    <w:rsid w:val="00A27000"/>
    <w:rsid w:val="00A273B9"/>
    <w:rsid w:val="00A278CC"/>
    <w:rsid w:val="00A278E8"/>
    <w:rsid w:val="00A27F84"/>
    <w:rsid w:val="00A30DAC"/>
    <w:rsid w:val="00A31AF9"/>
    <w:rsid w:val="00A31DAA"/>
    <w:rsid w:val="00A3221B"/>
    <w:rsid w:val="00A324AC"/>
    <w:rsid w:val="00A3328F"/>
    <w:rsid w:val="00A336FF"/>
    <w:rsid w:val="00A33A0C"/>
    <w:rsid w:val="00A33B75"/>
    <w:rsid w:val="00A33F54"/>
    <w:rsid w:val="00A346CD"/>
    <w:rsid w:val="00A35FE6"/>
    <w:rsid w:val="00A37DF0"/>
    <w:rsid w:val="00A40192"/>
    <w:rsid w:val="00A402EA"/>
    <w:rsid w:val="00A40658"/>
    <w:rsid w:val="00A41B3F"/>
    <w:rsid w:val="00A420E1"/>
    <w:rsid w:val="00A42183"/>
    <w:rsid w:val="00A43291"/>
    <w:rsid w:val="00A43813"/>
    <w:rsid w:val="00A43ADD"/>
    <w:rsid w:val="00A43C88"/>
    <w:rsid w:val="00A44130"/>
    <w:rsid w:val="00A44822"/>
    <w:rsid w:val="00A44DAF"/>
    <w:rsid w:val="00A44FBE"/>
    <w:rsid w:val="00A458CD"/>
    <w:rsid w:val="00A458F2"/>
    <w:rsid w:val="00A459C1"/>
    <w:rsid w:val="00A45D2D"/>
    <w:rsid w:val="00A4624E"/>
    <w:rsid w:val="00A4627A"/>
    <w:rsid w:val="00A46444"/>
    <w:rsid w:val="00A471ED"/>
    <w:rsid w:val="00A47734"/>
    <w:rsid w:val="00A501E3"/>
    <w:rsid w:val="00A50E07"/>
    <w:rsid w:val="00A511CD"/>
    <w:rsid w:val="00A51871"/>
    <w:rsid w:val="00A5192A"/>
    <w:rsid w:val="00A52387"/>
    <w:rsid w:val="00A5255C"/>
    <w:rsid w:val="00A53FD8"/>
    <w:rsid w:val="00A542BA"/>
    <w:rsid w:val="00A544F5"/>
    <w:rsid w:val="00A54CE6"/>
    <w:rsid w:val="00A54DC0"/>
    <w:rsid w:val="00A552E3"/>
    <w:rsid w:val="00A55C9A"/>
    <w:rsid w:val="00A55EA8"/>
    <w:rsid w:val="00A56312"/>
    <w:rsid w:val="00A56361"/>
    <w:rsid w:val="00A564BF"/>
    <w:rsid w:val="00A601EF"/>
    <w:rsid w:val="00A6200B"/>
    <w:rsid w:val="00A62678"/>
    <w:rsid w:val="00A635D6"/>
    <w:rsid w:val="00A6376A"/>
    <w:rsid w:val="00A639F9"/>
    <w:rsid w:val="00A63A91"/>
    <w:rsid w:val="00A650BB"/>
    <w:rsid w:val="00A6555E"/>
    <w:rsid w:val="00A659F3"/>
    <w:rsid w:val="00A66C29"/>
    <w:rsid w:val="00A66F45"/>
    <w:rsid w:val="00A67228"/>
    <w:rsid w:val="00A67B5C"/>
    <w:rsid w:val="00A702A0"/>
    <w:rsid w:val="00A70FB5"/>
    <w:rsid w:val="00A716AA"/>
    <w:rsid w:val="00A71B3B"/>
    <w:rsid w:val="00A71D0C"/>
    <w:rsid w:val="00A7226A"/>
    <w:rsid w:val="00A72A16"/>
    <w:rsid w:val="00A73133"/>
    <w:rsid w:val="00A7580B"/>
    <w:rsid w:val="00A75A6C"/>
    <w:rsid w:val="00A761A0"/>
    <w:rsid w:val="00A76258"/>
    <w:rsid w:val="00A77506"/>
    <w:rsid w:val="00A77683"/>
    <w:rsid w:val="00A7772B"/>
    <w:rsid w:val="00A77CA8"/>
    <w:rsid w:val="00A77F03"/>
    <w:rsid w:val="00A801AA"/>
    <w:rsid w:val="00A8054B"/>
    <w:rsid w:val="00A8084E"/>
    <w:rsid w:val="00A81EC0"/>
    <w:rsid w:val="00A82082"/>
    <w:rsid w:val="00A822E7"/>
    <w:rsid w:val="00A8273E"/>
    <w:rsid w:val="00A82A35"/>
    <w:rsid w:val="00A82AB1"/>
    <w:rsid w:val="00A82F1C"/>
    <w:rsid w:val="00A82FC2"/>
    <w:rsid w:val="00A83010"/>
    <w:rsid w:val="00A836E6"/>
    <w:rsid w:val="00A8592E"/>
    <w:rsid w:val="00A860DE"/>
    <w:rsid w:val="00A86838"/>
    <w:rsid w:val="00A8787D"/>
    <w:rsid w:val="00A878BB"/>
    <w:rsid w:val="00A901DD"/>
    <w:rsid w:val="00A906EC"/>
    <w:rsid w:val="00A925CC"/>
    <w:rsid w:val="00A92E36"/>
    <w:rsid w:val="00A9326B"/>
    <w:rsid w:val="00A933E9"/>
    <w:rsid w:val="00A93E05"/>
    <w:rsid w:val="00A95525"/>
    <w:rsid w:val="00A95F26"/>
    <w:rsid w:val="00A9663C"/>
    <w:rsid w:val="00A97E6C"/>
    <w:rsid w:val="00AA030E"/>
    <w:rsid w:val="00AA0939"/>
    <w:rsid w:val="00AA09FF"/>
    <w:rsid w:val="00AA10AE"/>
    <w:rsid w:val="00AA2A74"/>
    <w:rsid w:val="00AA2D54"/>
    <w:rsid w:val="00AA32C6"/>
    <w:rsid w:val="00AA41C1"/>
    <w:rsid w:val="00AA4420"/>
    <w:rsid w:val="00AA4775"/>
    <w:rsid w:val="00AA48C7"/>
    <w:rsid w:val="00AA4F9F"/>
    <w:rsid w:val="00AA5456"/>
    <w:rsid w:val="00AA5FC4"/>
    <w:rsid w:val="00AA6816"/>
    <w:rsid w:val="00AA6DEE"/>
    <w:rsid w:val="00AA6DFF"/>
    <w:rsid w:val="00AA6FDD"/>
    <w:rsid w:val="00AA7C5A"/>
    <w:rsid w:val="00AB03F9"/>
    <w:rsid w:val="00AB1FB6"/>
    <w:rsid w:val="00AB2632"/>
    <w:rsid w:val="00AB2E09"/>
    <w:rsid w:val="00AB3508"/>
    <w:rsid w:val="00AB52B5"/>
    <w:rsid w:val="00AB62F8"/>
    <w:rsid w:val="00AB64C4"/>
    <w:rsid w:val="00AB6B3F"/>
    <w:rsid w:val="00AB6C1F"/>
    <w:rsid w:val="00AB75B0"/>
    <w:rsid w:val="00AB7A8F"/>
    <w:rsid w:val="00AC0902"/>
    <w:rsid w:val="00AC09D2"/>
    <w:rsid w:val="00AC0F75"/>
    <w:rsid w:val="00AC0F7C"/>
    <w:rsid w:val="00AC10E4"/>
    <w:rsid w:val="00AC2A58"/>
    <w:rsid w:val="00AC3AFB"/>
    <w:rsid w:val="00AC487C"/>
    <w:rsid w:val="00AC5DF6"/>
    <w:rsid w:val="00AC63F0"/>
    <w:rsid w:val="00AC64AD"/>
    <w:rsid w:val="00AC6926"/>
    <w:rsid w:val="00AC6CE3"/>
    <w:rsid w:val="00AC6DDB"/>
    <w:rsid w:val="00AC7E97"/>
    <w:rsid w:val="00AC7EC6"/>
    <w:rsid w:val="00AC7ED7"/>
    <w:rsid w:val="00AD034F"/>
    <w:rsid w:val="00AD149F"/>
    <w:rsid w:val="00AD16CB"/>
    <w:rsid w:val="00AD16DD"/>
    <w:rsid w:val="00AD1965"/>
    <w:rsid w:val="00AD2321"/>
    <w:rsid w:val="00AD2468"/>
    <w:rsid w:val="00AD2470"/>
    <w:rsid w:val="00AD2D3C"/>
    <w:rsid w:val="00AD2F0B"/>
    <w:rsid w:val="00AD3965"/>
    <w:rsid w:val="00AD420F"/>
    <w:rsid w:val="00AD5089"/>
    <w:rsid w:val="00AD5DC0"/>
    <w:rsid w:val="00AD624A"/>
    <w:rsid w:val="00AD64D7"/>
    <w:rsid w:val="00AD7808"/>
    <w:rsid w:val="00AE01E9"/>
    <w:rsid w:val="00AE0905"/>
    <w:rsid w:val="00AE0B50"/>
    <w:rsid w:val="00AE0D49"/>
    <w:rsid w:val="00AE13B3"/>
    <w:rsid w:val="00AE16A4"/>
    <w:rsid w:val="00AE19C6"/>
    <w:rsid w:val="00AE1A41"/>
    <w:rsid w:val="00AE24F5"/>
    <w:rsid w:val="00AE336D"/>
    <w:rsid w:val="00AE356F"/>
    <w:rsid w:val="00AE38BA"/>
    <w:rsid w:val="00AE4279"/>
    <w:rsid w:val="00AE4899"/>
    <w:rsid w:val="00AE4A8F"/>
    <w:rsid w:val="00AE4B29"/>
    <w:rsid w:val="00AE50C4"/>
    <w:rsid w:val="00AE5412"/>
    <w:rsid w:val="00AE5655"/>
    <w:rsid w:val="00AE5817"/>
    <w:rsid w:val="00AE588D"/>
    <w:rsid w:val="00AE5978"/>
    <w:rsid w:val="00AE5B90"/>
    <w:rsid w:val="00AE5F65"/>
    <w:rsid w:val="00AE700B"/>
    <w:rsid w:val="00AE7613"/>
    <w:rsid w:val="00AE7774"/>
    <w:rsid w:val="00AE79C4"/>
    <w:rsid w:val="00AF09E9"/>
    <w:rsid w:val="00AF1596"/>
    <w:rsid w:val="00AF23BD"/>
    <w:rsid w:val="00AF26E5"/>
    <w:rsid w:val="00AF2AC9"/>
    <w:rsid w:val="00AF2F26"/>
    <w:rsid w:val="00AF345E"/>
    <w:rsid w:val="00AF3777"/>
    <w:rsid w:val="00AF37F4"/>
    <w:rsid w:val="00AF396D"/>
    <w:rsid w:val="00AF48DA"/>
    <w:rsid w:val="00AF49AD"/>
    <w:rsid w:val="00AF5085"/>
    <w:rsid w:val="00AF53E6"/>
    <w:rsid w:val="00AF5A4B"/>
    <w:rsid w:val="00AF6440"/>
    <w:rsid w:val="00AF6FF7"/>
    <w:rsid w:val="00AF71AA"/>
    <w:rsid w:val="00AF7888"/>
    <w:rsid w:val="00B009F3"/>
    <w:rsid w:val="00B00A30"/>
    <w:rsid w:val="00B00AFB"/>
    <w:rsid w:val="00B00FAB"/>
    <w:rsid w:val="00B016CE"/>
    <w:rsid w:val="00B018E9"/>
    <w:rsid w:val="00B01C5C"/>
    <w:rsid w:val="00B032BF"/>
    <w:rsid w:val="00B032D6"/>
    <w:rsid w:val="00B03333"/>
    <w:rsid w:val="00B035F4"/>
    <w:rsid w:val="00B03718"/>
    <w:rsid w:val="00B04571"/>
    <w:rsid w:val="00B04F3C"/>
    <w:rsid w:val="00B05A25"/>
    <w:rsid w:val="00B05B52"/>
    <w:rsid w:val="00B05BB8"/>
    <w:rsid w:val="00B0717D"/>
    <w:rsid w:val="00B0747A"/>
    <w:rsid w:val="00B07682"/>
    <w:rsid w:val="00B106B3"/>
    <w:rsid w:val="00B1073A"/>
    <w:rsid w:val="00B10B46"/>
    <w:rsid w:val="00B11083"/>
    <w:rsid w:val="00B11F91"/>
    <w:rsid w:val="00B11FE2"/>
    <w:rsid w:val="00B129AB"/>
    <w:rsid w:val="00B130E3"/>
    <w:rsid w:val="00B13C12"/>
    <w:rsid w:val="00B13D15"/>
    <w:rsid w:val="00B14F0B"/>
    <w:rsid w:val="00B1550F"/>
    <w:rsid w:val="00B155EE"/>
    <w:rsid w:val="00B15BC9"/>
    <w:rsid w:val="00B15C90"/>
    <w:rsid w:val="00B15FA1"/>
    <w:rsid w:val="00B16612"/>
    <w:rsid w:val="00B169FC"/>
    <w:rsid w:val="00B16C05"/>
    <w:rsid w:val="00B16CEE"/>
    <w:rsid w:val="00B17249"/>
    <w:rsid w:val="00B17712"/>
    <w:rsid w:val="00B17A84"/>
    <w:rsid w:val="00B17BAE"/>
    <w:rsid w:val="00B20252"/>
    <w:rsid w:val="00B203AF"/>
    <w:rsid w:val="00B20A2B"/>
    <w:rsid w:val="00B20A67"/>
    <w:rsid w:val="00B20E9D"/>
    <w:rsid w:val="00B21C16"/>
    <w:rsid w:val="00B22347"/>
    <w:rsid w:val="00B22BD2"/>
    <w:rsid w:val="00B22BD8"/>
    <w:rsid w:val="00B24019"/>
    <w:rsid w:val="00B240C1"/>
    <w:rsid w:val="00B25CF6"/>
    <w:rsid w:val="00B25DEE"/>
    <w:rsid w:val="00B26699"/>
    <w:rsid w:val="00B26CEA"/>
    <w:rsid w:val="00B30305"/>
    <w:rsid w:val="00B30C3F"/>
    <w:rsid w:val="00B30D7D"/>
    <w:rsid w:val="00B30F5D"/>
    <w:rsid w:val="00B321EC"/>
    <w:rsid w:val="00B32342"/>
    <w:rsid w:val="00B3250B"/>
    <w:rsid w:val="00B3332E"/>
    <w:rsid w:val="00B33F32"/>
    <w:rsid w:val="00B346CE"/>
    <w:rsid w:val="00B34CAF"/>
    <w:rsid w:val="00B35147"/>
    <w:rsid w:val="00B35590"/>
    <w:rsid w:val="00B3584B"/>
    <w:rsid w:val="00B35C7C"/>
    <w:rsid w:val="00B35FC5"/>
    <w:rsid w:val="00B3659E"/>
    <w:rsid w:val="00B36EEE"/>
    <w:rsid w:val="00B377B7"/>
    <w:rsid w:val="00B37A57"/>
    <w:rsid w:val="00B404D1"/>
    <w:rsid w:val="00B40752"/>
    <w:rsid w:val="00B40A54"/>
    <w:rsid w:val="00B41C10"/>
    <w:rsid w:val="00B423AF"/>
    <w:rsid w:val="00B42A94"/>
    <w:rsid w:val="00B42C2E"/>
    <w:rsid w:val="00B42D77"/>
    <w:rsid w:val="00B43751"/>
    <w:rsid w:val="00B43794"/>
    <w:rsid w:val="00B44CD1"/>
    <w:rsid w:val="00B45116"/>
    <w:rsid w:val="00B458CE"/>
    <w:rsid w:val="00B46BAA"/>
    <w:rsid w:val="00B46BEE"/>
    <w:rsid w:val="00B46CB8"/>
    <w:rsid w:val="00B46DDF"/>
    <w:rsid w:val="00B477CA"/>
    <w:rsid w:val="00B47DAA"/>
    <w:rsid w:val="00B50618"/>
    <w:rsid w:val="00B50656"/>
    <w:rsid w:val="00B50715"/>
    <w:rsid w:val="00B50D3A"/>
    <w:rsid w:val="00B51227"/>
    <w:rsid w:val="00B5155D"/>
    <w:rsid w:val="00B51F57"/>
    <w:rsid w:val="00B52B3B"/>
    <w:rsid w:val="00B52D11"/>
    <w:rsid w:val="00B530AD"/>
    <w:rsid w:val="00B5350B"/>
    <w:rsid w:val="00B5358E"/>
    <w:rsid w:val="00B5392A"/>
    <w:rsid w:val="00B5465E"/>
    <w:rsid w:val="00B546B2"/>
    <w:rsid w:val="00B54CE2"/>
    <w:rsid w:val="00B54F12"/>
    <w:rsid w:val="00B55F61"/>
    <w:rsid w:val="00B56596"/>
    <w:rsid w:val="00B56B30"/>
    <w:rsid w:val="00B56F86"/>
    <w:rsid w:val="00B5717E"/>
    <w:rsid w:val="00B57502"/>
    <w:rsid w:val="00B60036"/>
    <w:rsid w:val="00B602D5"/>
    <w:rsid w:val="00B6057A"/>
    <w:rsid w:val="00B60A7F"/>
    <w:rsid w:val="00B60C93"/>
    <w:rsid w:val="00B60ED4"/>
    <w:rsid w:val="00B61BF1"/>
    <w:rsid w:val="00B62741"/>
    <w:rsid w:val="00B62899"/>
    <w:rsid w:val="00B62C5E"/>
    <w:rsid w:val="00B62EA4"/>
    <w:rsid w:val="00B630A7"/>
    <w:rsid w:val="00B637C6"/>
    <w:rsid w:val="00B6389F"/>
    <w:rsid w:val="00B6397C"/>
    <w:rsid w:val="00B63FAF"/>
    <w:rsid w:val="00B644E7"/>
    <w:rsid w:val="00B64509"/>
    <w:rsid w:val="00B64970"/>
    <w:rsid w:val="00B64B2D"/>
    <w:rsid w:val="00B64E8F"/>
    <w:rsid w:val="00B6522C"/>
    <w:rsid w:val="00B658D1"/>
    <w:rsid w:val="00B66655"/>
    <w:rsid w:val="00B666FF"/>
    <w:rsid w:val="00B669B0"/>
    <w:rsid w:val="00B67064"/>
    <w:rsid w:val="00B675FE"/>
    <w:rsid w:val="00B67B73"/>
    <w:rsid w:val="00B67E63"/>
    <w:rsid w:val="00B706E4"/>
    <w:rsid w:val="00B71D99"/>
    <w:rsid w:val="00B71E60"/>
    <w:rsid w:val="00B74117"/>
    <w:rsid w:val="00B7511A"/>
    <w:rsid w:val="00B754E4"/>
    <w:rsid w:val="00B75516"/>
    <w:rsid w:val="00B7639B"/>
    <w:rsid w:val="00B764B5"/>
    <w:rsid w:val="00B76C7C"/>
    <w:rsid w:val="00B76EBE"/>
    <w:rsid w:val="00B80118"/>
    <w:rsid w:val="00B80157"/>
    <w:rsid w:val="00B8068C"/>
    <w:rsid w:val="00B80786"/>
    <w:rsid w:val="00B80E72"/>
    <w:rsid w:val="00B80ED2"/>
    <w:rsid w:val="00B81AF9"/>
    <w:rsid w:val="00B82458"/>
    <w:rsid w:val="00B8248B"/>
    <w:rsid w:val="00B82993"/>
    <w:rsid w:val="00B829D3"/>
    <w:rsid w:val="00B834A3"/>
    <w:rsid w:val="00B838B3"/>
    <w:rsid w:val="00B840CE"/>
    <w:rsid w:val="00B84488"/>
    <w:rsid w:val="00B84648"/>
    <w:rsid w:val="00B8528A"/>
    <w:rsid w:val="00B86379"/>
    <w:rsid w:val="00B869AA"/>
    <w:rsid w:val="00B8750E"/>
    <w:rsid w:val="00B87C0E"/>
    <w:rsid w:val="00B90998"/>
    <w:rsid w:val="00B90CAA"/>
    <w:rsid w:val="00B910DE"/>
    <w:rsid w:val="00B914C4"/>
    <w:rsid w:val="00B91533"/>
    <w:rsid w:val="00B9219C"/>
    <w:rsid w:val="00B92B11"/>
    <w:rsid w:val="00B92CA6"/>
    <w:rsid w:val="00B92E48"/>
    <w:rsid w:val="00B93DF6"/>
    <w:rsid w:val="00B9457E"/>
    <w:rsid w:val="00B9475A"/>
    <w:rsid w:val="00B9535C"/>
    <w:rsid w:val="00B964B7"/>
    <w:rsid w:val="00B96BE2"/>
    <w:rsid w:val="00B973CA"/>
    <w:rsid w:val="00B97992"/>
    <w:rsid w:val="00BA1B7D"/>
    <w:rsid w:val="00BA22DE"/>
    <w:rsid w:val="00BA291F"/>
    <w:rsid w:val="00BA345A"/>
    <w:rsid w:val="00BA36E8"/>
    <w:rsid w:val="00BA381A"/>
    <w:rsid w:val="00BA43E8"/>
    <w:rsid w:val="00BA4464"/>
    <w:rsid w:val="00BA4C00"/>
    <w:rsid w:val="00BA53C5"/>
    <w:rsid w:val="00BA578C"/>
    <w:rsid w:val="00BA702E"/>
    <w:rsid w:val="00BA73D8"/>
    <w:rsid w:val="00BA7743"/>
    <w:rsid w:val="00BA784F"/>
    <w:rsid w:val="00BA7FDC"/>
    <w:rsid w:val="00BB06EC"/>
    <w:rsid w:val="00BB095E"/>
    <w:rsid w:val="00BB1869"/>
    <w:rsid w:val="00BB1FDC"/>
    <w:rsid w:val="00BB319B"/>
    <w:rsid w:val="00BB3718"/>
    <w:rsid w:val="00BB417E"/>
    <w:rsid w:val="00BB4315"/>
    <w:rsid w:val="00BB4464"/>
    <w:rsid w:val="00BB5824"/>
    <w:rsid w:val="00BB5E4D"/>
    <w:rsid w:val="00BB7A93"/>
    <w:rsid w:val="00BB7C16"/>
    <w:rsid w:val="00BC002E"/>
    <w:rsid w:val="00BC04B8"/>
    <w:rsid w:val="00BC1561"/>
    <w:rsid w:val="00BC2704"/>
    <w:rsid w:val="00BC297A"/>
    <w:rsid w:val="00BC2FF1"/>
    <w:rsid w:val="00BC3504"/>
    <w:rsid w:val="00BC3B7F"/>
    <w:rsid w:val="00BC434F"/>
    <w:rsid w:val="00BC4C5E"/>
    <w:rsid w:val="00BC63DD"/>
    <w:rsid w:val="00BC7213"/>
    <w:rsid w:val="00BC7BBD"/>
    <w:rsid w:val="00BD07D4"/>
    <w:rsid w:val="00BD07DE"/>
    <w:rsid w:val="00BD0AF7"/>
    <w:rsid w:val="00BD0C12"/>
    <w:rsid w:val="00BD185B"/>
    <w:rsid w:val="00BD2D05"/>
    <w:rsid w:val="00BD2DC2"/>
    <w:rsid w:val="00BD2EF3"/>
    <w:rsid w:val="00BD30F8"/>
    <w:rsid w:val="00BD417D"/>
    <w:rsid w:val="00BD47A9"/>
    <w:rsid w:val="00BD47AC"/>
    <w:rsid w:val="00BD49DA"/>
    <w:rsid w:val="00BD49DD"/>
    <w:rsid w:val="00BD4EA5"/>
    <w:rsid w:val="00BD58C8"/>
    <w:rsid w:val="00BD59D1"/>
    <w:rsid w:val="00BD5A3A"/>
    <w:rsid w:val="00BD6316"/>
    <w:rsid w:val="00BD663E"/>
    <w:rsid w:val="00BD6879"/>
    <w:rsid w:val="00BD7B1D"/>
    <w:rsid w:val="00BE035E"/>
    <w:rsid w:val="00BE0CA2"/>
    <w:rsid w:val="00BE15AD"/>
    <w:rsid w:val="00BE17CE"/>
    <w:rsid w:val="00BE1D21"/>
    <w:rsid w:val="00BE1FC8"/>
    <w:rsid w:val="00BE23D6"/>
    <w:rsid w:val="00BE2760"/>
    <w:rsid w:val="00BE2EAC"/>
    <w:rsid w:val="00BE325E"/>
    <w:rsid w:val="00BE33EC"/>
    <w:rsid w:val="00BE416D"/>
    <w:rsid w:val="00BE42CB"/>
    <w:rsid w:val="00BE5981"/>
    <w:rsid w:val="00BE5ABB"/>
    <w:rsid w:val="00BE6059"/>
    <w:rsid w:val="00BE62D1"/>
    <w:rsid w:val="00BE63DB"/>
    <w:rsid w:val="00BE64C1"/>
    <w:rsid w:val="00BE692E"/>
    <w:rsid w:val="00BE6B44"/>
    <w:rsid w:val="00BE6C05"/>
    <w:rsid w:val="00BE6C86"/>
    <w:rsid w:val="00BE6F91"/>
    <w:rsid w:val="00BE7473"/>
    <w:rsid w:val="00BE7C36"/>
    <w:rsid w:val="00BF002D"/>
    <w:rsid w:val="00BF00A4"/>
    <w:rsid w:val="00BF048B"/>
    <w:rsid w:val="00BF06DB"/>
    <w:rsid w:val="00BF0AE3"/>
    <w:rsid w:val="00BF17DA"/>
    <w:rsid w:val="00BF1AB0"/>
    <w:rsid w:val="00BF1D18"/>
    <w:rsid w:val="00BF1FC0"/>
    <w:rsid w:val="00BF2163"/>
    <w:rsid w:val="00BF280A"/>
    <w:rsid w:val="00BF28A1"/>
    <w:rsid w:val="00BF2C2A"/>
    <w:rsid w:val="00BF3332"/>
    <w:rsid w:val="00BF3A80"/>
    <w:rsid w:val="00BF4649"/>
    <w:rsid w:val="00BF5581"/>
    <w:rsid w:val="00BF62CF"/>
    <w:rsid w:val="00BF6B32"/>
    <w:rsid w:val="00BF6CF5"/>
    <w:rsid w:val="00BF6D1A"/>
    <w:rsid w:val="00BF6DBD"/>
    <w:rsid w:val="00C000EB"/>
    <w:rsid w:val="00C00A87"/>
    <w:rsid w:val="00C00AB6"/>
    <w:rsid w:val="00C01BCD"/>
    <w:rsid w:val="00C01E57"/>
    <w:rsid w:val="00C01F23"/>
    <w:rsid w:val="00C02517"/>
    <w:rsid w:val="00C02B5B"/>
    <w:rsid w:val="00C035B7"/>
    <w:rsid w:val="00C03EC5"/>
    <w:rsid w:val="00C0404F"/>
    <w:rsid w:val="00C042E6"/>
    <w:rsid w:val="00C0463A"/>
    <w:rsid w:val="00C047F0"/>
    <w:rsid w:val="00C05336"/>
    <w:rsid w:val="00C0558D"/>
    <w:rsid w:val="00C05A59"/>
    <w:rsid w:val="00C05C96"/>
    <w:rsid w:val="00C06449"/>
    <w:rsid w:val="00C06A67"/>
    <w:rsid w:val="00C07058"/>
    <w:rsid w:val="00C077BC"/>
    <w:rsid w:val="00C07A99"/>
    <w:rsid w:val="00C07B03"/>
    <w:rsid w:val="00C07CC7"/>
    <w:rsid w:val="00C10858"/>
    <w:rsid w:val="00C11010"/>
    <w:rsid w:val="00C116D2"/>
    <w:rsid w:val="00C11984"/>
    <w:rsid w:val="00C12117"/>
    <w:rsid w:val="00C12AA0"/>
    <w:rsid w:val="00C12CF5"/>
    <w:rsid w:val="00C12ED4"/>
    <w:rsid w:val="00C146F6"/>
    <w:rsid w:val="00C14B4D"/>
    <w:rsid w:val="00C156DC"/>
    <w:rsid w:val="00C15CE5"/>
    <w:rsid w:val="00C160CF"/>
    <w:rsid w:val="00C16377"/>
    <w:rsid w:val="00C168B7"/>
    <w:rsid w:val="00C16B8A"/>
    <w:rsid w:val="00C17307"/>
    <w:rsid w:val="00C20142"/>
    <w:rsid w:val="00C20A3F"/>
    <w:rsid w:val="00C20AB6"/>
    <w:rsid w:val="00C2116B"/>
    <w:rsid w:val="00C22F25"/>
    <w:rsid w:val="00C242D3"/>
    <w:rsid w:val="00C2576B"/>
    <w:rsid w:val="00C26060"/>
    <w:rsid w:val="00C270B2"/>
    <w:rsid w:val="00C27459"/>
    <w:rsid w:val="00C2775A"/>
    <w:rsid w:val="00C304EB"/>
    <w:rsid w:val="00C305CF"/>
    <w:rsid w:val="00C31018"/>
    <w:rsid w:val="00C315D3"/>
    <w:rsid w:val="00C32444"/>
    <w:rsid w:val="00C32497"/>
    <w:rsid w:val="00C34106"/>
    <w:rsid w:val="00C341B1"/>
    <w:rsid w:val="00C34A6C"/>
    <w:rsid w:val="00C35692"/>
    <w:rsid w:val="00C35E3A"/>
    <w:rsid w:val="00C372E3"/>
    <w:rsid w:val="00C37A69"/>
    <w:rsid w:val="00C407C6"/>
    <w:rsid w:val="00C41CF1"/>
    <w:rsid w:val="00C41EF9"/>
    <w:rsid w:val="00C4220D"/>
    <w:rsid w:val="00C42451"/>
    <w:rsid w:val="00C435CD"/>
    <w:rsid w:val="00C4394A"/>
    <w:rsid w:val="00C443BC"/>
    <w:rsid w:val="00C4446C"/>
    <w:rsid w:val="00C450F7"/>
    <w:rsid w:val="00C45377"/>
    <w:rsid w:val="00C456E1"/>
    <w:rsid w:val="00C45795"/>
    <w:rsid w:val="00C4650A"/>
    <w:rsid w:val="00C46EA4"/>
    <w:rsid w:val="00C47738"/>
    <w:rsid w:val="00C47E1F"/>
    <w:rsid w:val="00C5199A"/>
    <w:rsid w:val="00C51AE3"/>
    <w:rsid w:val="00C51CC8"/>
    <w:rsid w:val="00C52B44"/>
    <w:rsid w:val="00C535DB"/>
    <w:rsid w:val="00C53814"/>
    <w:rsid w:val="00C539AD"/>
    <w:rsid w:val="00C54C7C"/>
    <w:rsid w:val="00C576AC"/>
    <w:rsid w:val="00C602F2"/>
    <w:rsid w:val="00C604D5"/>
    <w:rsid w:val="00C60F7B"/>
    <w:rsid w:val="00C6151E"/>
    <w:rsid w:val="00C616AA"/>
    <w:rsid w:val="00C61AA8"/>
    <w:rsid w:val="00C61C5B"/>
    <w:rsid w:val="00C61D44"/>
    <w:rsid w:val="00C61E9E"/>
    <w:rsid w:val="00C6229F"/>
    <w:rsid w:val="00C62703"/>
    <w:rsid w:val="00C62850"/>
    <w:rsid w:val="00C63BD4"/>
    <w:rsid w:val="00C63D31"/>
    <w:rsid w:val="00C6413E"/>
    <w:rsid w:val="00C65B92"/>
    <w:rsid w:val="00C65E0A"/>
    <w:rsid w:val="00C65E14"/>
    <w:rsid w:val="00C662B5"/>
    <w:rsid w:val="00C66BEA"/>
    <w:rsid w:val="00C6796A"/>
    <w:rsid w:val="00C704E3"/>
    <w:rsid w:val="00C70570"/>
    <w:rsid w:val="00C70E70"/>
    <w:rsid w:val="00C72BB9"/>
    <w:rsid w:val="00C73626"/>
    <w:rsid w:val="00C7370A"/>
    <w:rsid w:val="00C73F95"/>
    <w:rsid w:val="00C76345"/>
    <w:rsid w:val="00C76C09"/>
    <w:rsid w:val="00C80BBA"/>
    <w:rsid w:val="00C81370"/>
    <w:rsid w:val="00C8145E"/>
    <w:rsid w:val="00C8152B"/>
    <w:rsid w:val="00C816E6"/>
    <w:rsid w:val="00C817CB"/>
    <w:rsid w:val="00C819A6"/>
    <w:rsid w:val="00C81B7F"/>
    <w:rsid w:val="00C81D14"/>
    <w:rsid w:val="00C81E7F"/>
    <w:rsid w:val="00C81F6D"/>
    <w:rsid w:val="00C821B3"/>
    <w:rsid w:val="00C828F8"/>
    <w:rsid w:val="00C82F1D"/>
    <w:rsid w:val="00C832F4"/>
    <w:rsid w:val="00C83AE2"/>
    <w:rsid w:val="00C84053"/>
    <w:rsid w:val="00C842EE"/>
    <w:rsid w:val="00C84BBF"/>
    <w:rsid w:val="00C84D09"/>
    <w:rsid w:val="00C85316"/>
    <w:rsid w:val="00C858A9"/>
    <w:rsid w:val="00C85BD1"/>
    <w:rsid w:val="00C85D3B"/>
    <w:rsid w:val="00C862DD"/>
    <w:rsid w:val="00C863B9"/>
    <w:rsid w:val="00C8662A"/>
    <w:rsid w:val="00C86D77"/>
    <w:rsid w:val="00C86F55"/>
    <w:rsid w:val="00C870D2"/>
    <w:rsid w:val="00C90094"/>
    <w:rsid w:val="00C9029A"/>
    <w:rsid w:val="00C90488"/>
    <w:rsid w:val="00C9048C"/>
    <w:rsid w:val="00C912DB"/>
    <w:rsid w:val="00C9147D"/>
    <w:rsid w:val="00C91EEA"/>
    <w:rsid w:val="00C922C6"/>
    <w:rsid w:val="00C92CFB"/>
    <w:rsid w:val="00C93751"/>
    <w:rsid w:val="00C93AB8"/>
    <w:rsid w:val="00C93E1C"/>
    <w:rsid w:val="00C93FF7"/>
    <w:rsid w:val="00C94710"/>
    <w:rsid w:val="00C94C76"/>
    <w:rsid w:val="00C95212"/>
    <w:rsid w:val="00C952E0"/>
    <w:rsid w:val="00C956E1"/>
    <w:rsid w:val="00C95F27"/>
    <w:rsid w:val="00C96E7C"/>
    <w:rsid w:val="00C97B00"/>
    <w:rsid w:val="00C97C70"/>
    <w:rsid w:val="00CA0D63"/>
    <w:rsid w:val="00CA0DC6"/>
    <w:rsid w:val="00CA1334"/>
    <w:rsid w:val="00CA1A82"/>
    <w:rsid w:val="00CA1A90"/>
    <w:rsid w:val="00CA1C75"/>
    <w:rsid w:val="00CA1FA9"/>
    <w:rsid w:val="00CA2030"/>
    <w:rsid w:val="00CA24E1"/>
    <w:rsid w:val="00CA31A6"/>
    <w:rsid w:val="00CA38BB"/>
    <w:rsid w:val="00CA4400"/>
    <w:rsid w:val="00CA4528"/>
    <w:rsid w:val="00CA4776"/>
    <w:rsid w:val="00CA4EE3"/>
    <w:rsid w:val="00CA500D"/>
    <w:rsid w:val="00CA5845"/>
    <w:rsid w:val="00CA5A31"/>
    <w:rsid w:val="00CA5EBA"/>
    <w:rsid w:val="00CA6011"/>
    <w:rsid w:val="00CA71BE"/>
    <w:rsid w:val="00CA7397"/>
    <w:rsid w:val="00CB006D"/>
    <w:rsid w:val="00CB20A6"/>
    <w:rsid w:val="00CB262C"/>
    <w:rsid w:val="00CB3308"/>
    <w:rsid w:val="00CB3592"/>
    <w:rsid w:val="00CB4C72"/>
    <w:rsid w:val="00CB4EF0"/>
    <w:rsid w:val="00CB4FDE"/>
    <w:rsid w:val="00CB5C39"/>
    <w:rsid w:val="00CB5D0B"/>
    <w:rsid w:val="00CB6499"/>
    <w:rsid w:val="00CB6829"/>
    <w:rsid w:val="00CB7400"/>
    <w:rsid w:val="00CB7DB0"/>
    <w:rsid w:val="00CC07D4"/>
    <w:rsid w:val="00CC0958"/>
    <w:rsid w:val="00CC095C"/>
    <w:rsid w:val="00CC10EA"/>
    <w:rsid w:val="00CC14C1"/>
    <w:rsid w:val="00CC35F2"/>
    <w:rsid w:val="00CC399D"/>
    <w:rsid w:val="00CC3CF3"/>
    <w:rsid w:val="00CC4E42"/>
    <w:rsid w:val="00CC5811"/>
    <w:rsid w:val="00CC5952"/>
    <w:rsid w:val="00CC5E32"/>
    <w:rsid w:val="00CC6911"/>
    <w:rsid w:val="00CC776B"/>
    <w:rsid w:val="00CC7DD0"/>
    <w:rsid w:val="00CC7F06"/>
    <w:rsid w:val="00CD0E58"/>
    <w:rsid w:val="00CD0FA4"/>
    <w:rsid w:val="00CD2726"/>
    <w:rsid w:val="00CD2780"/>
    <w:rsid w:val="00CD280C"/>
    <w:rsid w:val="00CD347B"/>
    <w:rsid w:val="00CD3AE4"/>
    <w:rsid w:val="00CD3F46"/>
    <w:rsid w:val="00CD43C0"/>
    <w:rsid w:val="00CD4C1D"/>
    <w:rsid w:val="00CD541A"/>
    <w:rsid w:val="00CD65B4"/>
    <w:rsid w:val="00CD6C72"/>
    <w:rsid w:val="00CD6E8F"/>
    <w:rsid w:val="00CD7235"/>
    <w:rsid w:val="00CD728D"/>
    <w:rsid w:val="00CD75E8"/>
    <w:rsid w:val="00CD7711"/>
    <w:rsid w:val="00CD7CF6"/>
    <w:rsid w:val="00CD7F63"/>
    <w:rsid w:val="00CE22A2"/>
    <w:rsid w:val="00CE2CA3"/>
    <w:rsid w:val="00CE347A"/>
    <w:rsid w:val="00CE34EE"/>
    <w:rsid w:val="00CE35A8"/>
    <w:rsid w:val="00CE4291"/>
    <w:rsid w:val="00CE45F9"/>
    <w:rsid w:val="00CE4628"/>
    <w:rsid w:val="00CE631E"/>
    <w:rsid w:val="00CE74AC"/>
    <w:rsid w:val="00CE76A0"/>
    <w:rsid w:val="00CE76E0"/>
    <w:rsid w:val="00CE77FF"/>
    <w:rsid w:val="00CF0682"/>
    <w:rsid w:val="00CF0900"/>
    <w:rsid w:val="00CF1B57"/>
    <w:rsid w:val="00CF2260"/>
    <w:rsid w:val="00CF2EB1"/>
    <w:rsid w:val="00CF30EC"/>
    <w:rsid w:val="00CF3701"/>
    <w:rsid w:val="00CF461D"/>
    <w:rsid w:val="00CF6669"/>
    <w:rsid w:val="00CF6DD2"/>
    <w:rsid w:val="00CF6E07"/>
    <w:rsid w:val="00CF70C5"/>
    <w:rsid w:val="00D00231"/>
    <w:rsid w:val="00D00C3A"/>
    <w:rsid w:val="00D01525"/>
    <w:rsid w:val="00D01BCC"/>
    <w:rsid w:val="00D01FA7"/>
    <w:rsid w:val="00D0243D"/>
    <w:rsid w:val="00D025B5"/>
    <w:rsid w:val="00D02B87"/>
    <w:rsid w:val="00D03385"/>
    <w:rsid w:val="00D0398D"/>
    <w:rsid w:val="00D03CFE"/>
    <w:rsid w:val="00D03EA4"/>
    <w:rsid w:val="00D040AB"/>
    <w:rsid w:val="00D04410"/>
    <w:rsid w:val="00D0517A"/>
    <w:rsid w:val="00D05365"/>
    <w:rsid w:val="00D0574A"/>
    <w:rsid w:val="00D06044"/>
    <w:rsid w:val="00D06616"/>
    <w:rsid w:val="00D07042"/>
    <w:rsid w:val="00D0704D"/>
    <w:rsid w:val="00D1014D"/>
    <w:rsid w:val="00D10183"/>
    <w:rsid w:val="00D10239"/>
    <w:rsid w:val="00D10C6D"/>
    <w:rsid w:val="00D10C81"/>
    <w:rsid w:val="00D11600"/>
    <w:rsid w:val="00D11A31"/>
    <w:rsid w:val="00D11D7A"/>
    <w:rsid w:val="00D120BC"/>
    <w:rsid w:val="00D124F1"/>
    <w:rsid w:val="00D1293A"/>
    <w:rsid w:val="00D12AB9"/>
    <w:rsid w:val="00D12C91"/>
    <w:rsid w:val="00D13C92"/>
    <w:rsid w:val="00D13EFB"/>
    <w:rsid w:val="00D150DC"/>
    <w:rsid w:val="00D15E1D"/>
    <w:rsid w:val="00D160E4"/>
    <w:rsid w:val="00D16739"/>
    <w:rsid w:val="00D17DB4"/>
    <w:rsid w:val="00D17DBA"/>
    <w:rsid w:val="00D20AB6"/>
    <w:rsid w:val="00D22276"/>
    <w:rsid w:val="00D228B6"/>
    <w:rsid w:val="00D24262"/>
    <w:rsid w:val="00D2457D"/>
    <w:rsid w:val="00D247C8"/>
    <w:rsid w:val="00D25B3E"/>
    <w:rsid w:val="00D25F75"/>
    <w:rsid w:val="00D26798"/>
    <w:rsid w:val="00D275A2"/>
    <w:rsid w:val="00D3047A"/>
    <w:rsid w:val="00D30E64"/>
    <w:rsid w:val="00D32B8E"/>
    <w:rsid w:val="00D32BD9"/>
    <w:rsid w:val="00D32FE0"/>
    <w:rsid w:val="00D3349D"/>
    <w:rsid w:val="00D33BF3"/>
    <w:rsid w:val="00D34101"/>
    <w:rsid w:val="00D3480C"/>
    <w:rsid w:val="00D359A2"/>
    <w:rsid w:val="00D3699B"/>
    <w:rsid w:val="00D36D33"/>
    <w:rsid w:val="00D3720D"/>
    <w:rsid w:val="00D374F1"/>
    <w:rsid w:val="00D3766F"/>
    <w:rsid w:val="00D378E4"/>
    <w:rsid w:val="00D4100E"/>
    <w:rsid w:val="00D41275"/>
    <w:rsid w:val="00D41796"/>
    <w:rsid w:val="00D428A4"/>
    <w:rsid w:val="00D42972"/>
    <w:rsid w:val="00D43491"/>
    <w:rsid w:val="00D439E9"/>
    <w:rsid w:val="00D44223"/>
    <w:rsid w:val="00D44A46"/>
    <w:rsid w:val="00D46014"/>
    <w:rsid w:val="00D4693E"/>
    <w:rsid w:val="00D46B61"/>
    <w:rsid w:val="00D46BD3"/>
    <w:rsid w:val="00D50B92"/>
    <w:rsid w:val="00D510AB"/>
    <w:rsid w:val="00D52277"/>
    <w:rsid w:val="00D52E77"/>
    <w:rsid w:val="00D53CB0"/>
    <w:rsid w:val="00D54431"/>
    <w:rsid w:val="00D54619"/>
    <w:rsid w:val="00D54F6C"/>
    <w:rsid w:val="00D55D4C"/>
    <w:rsid w:val="00D56EDA"/>
    <w:rsid w:val="00D57512"/>
    <w:rsid w:val="00D576B4"/>
    <w:rsid w:val="00D57871"/>
    <w:rsid w:val="00D57EFB"/>
    <w:rsid w:val="00D602F7"/>
    <w:rsid w:val="00D61F0C"/>
    <w:rsid w:val="00D6447B"/>
    <w:rsid w:val="00D645EB"/>
    <w:rsid w:val="00D64732"/>
    <w:rsid w:val="00D64E67"/>
    <w:rsid w:val="00D64FFB"/>
    <w:rsid w:val="00D652E1"/>
    <w:rsid w:val="00D65C03"/>
    <w:rsid w:val="00D664FB"/>
    <w:rsid w:val="00D6668B"/>
    <w:rsid w:val="00D676DA"/>
    <w:rsid w:val="00D676E5"/>
    <w:rsid w:val="00D70102"/>
    <w:rsid w:val="00D7026C"/>
    <w:rsid w:val="00D70DAA"/>
    <w:rsid w:val="00D70E5C"/>
    <w:rsid w:val="00D711E2"/>
    <w:rsid w:val="00D71226"/>
    <w:rsid w:val="00D714C5"/>
    <w:rsid w:val="00D7184C"/>
    <w:rsid w:val="00D72525"/>
    <w:rsid w:val="00D728DF"/>
    <w:rsid w:val="00D73085"/>
    <w:rsid w:val="00D7351B"/>
    <w:rsid w:val="00D7451E"/>
    <w:rsid w:val="00D752C4"/>
    <w:rsid w:val="00D75C5A"/>
    <w:rsid w:val="00D7643C"/>
    <w:rsid w:val="00D76DA7"/>
    <w:rsid w:val="00D76F03"/>
    <w:rsid w:val="00D77906"/>
    <w:rsid w:val="00D77F05"/>
    <w:rsid w:val="00D77FBA"/>
    <w:rsid w:val="00D803ED"/>
    <w:rsid w:val="00D80B6B"/>
    <w:rsid w:val="00D80C6F"/>
    <w:rsid w:val="00D816C7"/>
    <w:rsid w:val="00D82198"/>
    <w:rsid w:val="00D823CB"/>
    <w:rsid w:val="00D824B8"/>
    <w:rsid w:val="00D833E2"/>
    <w:rsid w:val="00D833F9"/>
    <w:rsid w:val="00D83747"/>
    <w:rsid w:val="00D84165"/>
    <w:rsid w:val="00D84781"/>
    <w:rsid w:val="00D84E9A"/>
    <w:rsid w:val="00D85D3C"/>
    <w:rsid w:val="00D86608"/>
    <w:rsid w:val="00D867A1"/>
    <w:rsid w:val="00D87066"/>
    <w:rsid w:val="00D90DE4"/>
    <w:rsid w:val="00D91899"/>
    <w:rsid w:val="00D91C0F"/>
    <w:rsid w:val="00D92B71"/>
    <w:rsid w:val="00D93030"/>
    <w:rsid w:val="00D93378"/>
    <w:rsid w:val="00D9358B"/>
    <w:rsid w:val="00D93C6E"/>
    <w:rsid w:val="00D93E55"/>
    <w:rsid w:val="00D94179"/>
    <w:rsid w:val="00D9472A"/>
    <w:rsid w:val="00D953D8"/>
    <w:rsid w:val="00D95F16"/>
    <w:rsid w:val="00D96DB0"/>
    <w:rsid w:val="00D96E8A"/>
    <w:rsid w:val="00D97A25"/>
    <w:rsid w:val="00DA0C09"/>
    <w:rsid w:val="00DA13B6"/>
    <w:rsid w:val="00DA2D36"/>
    <w:rsid w:val="00DA3465"/>
    <w:rsid w:val="00DA3DA4"/>
    <w:rsid w:val="00DA4183"/>
    <w:rsid w:val="00DA4BAC"/>
    <w:rsid w:val="00DA5F12"/>
    <w:rsid w:val="00DA6DF1"/>
    <w:rsid w:val="00DA7260"/>
    <w:rsid w:val="00DA75E0"/>
    <w:rsid w:val="00DA7739"/>
    <w:rsid w:val="00DA7927"/>
    <w:rsid w:val="00DA7B81"/>
    <w:rsid w:val="00DB0B33"/>
    <w:rsid w:val="00DB17EE"/>
    <w:rsid w:val="00DB1C7A"/>
    <w:rsid w:val="00DB25CC"/>
    <w:rsid w:val="00DB2B77"/>
    <w:rsid w:val="00DB3196"/>
    <w:rsid w:val="00DB35D1"/>
    <w:rsid w:val="00DB4049"/>
    <w:rsid w:val="00DB4D1D"/>
    <w:rsid w:val="00DB50D5"/>
    <w:rsid w:val="00DB68C7"/>
    <w:rsid w:val="00DB7331"/>
    <w:rsid w:val="00DB737C"/>
    <w:rsid w:val="00DB75FB"/>
    <w:rsid w:val="00DB7AD7"/>
    <w:rsid w:val="00DB7ECC"/>
    <w:rsid w:val="00DC024A"/>
    <w:rsid w:val="00DC0CDB"/>
    <w:rsid w:val="00DC11ED"/>
    <w:rsid w:val="00DC159A"/>
    <w:rsid w:val="00DC2C3B"/>
    <w:rsid w:val="00DC2C76"/>
    <w:rsid w:val="00DC2FCA"/>
    <w:rsid w:val="00DC3A65"/>
    <w:rsid w:val="00DC41A0"/>
    <w:rsid w:val="00DC4327"/>
    <w:rsid w:val="00DC5104"/>
    <w:rsid w:val="00DC51FE"/>
    <w:rsid w:val="00DC6FD2"/>
    <w:rsid w:val="00DD1D5E"/>
    <w:rsid w:val="00DD248F"/>
    <w:rsid w:val="00DD2FBC"/>
    <w:rsid w:val="00DD34E0"/>
    <w:rsid w:val="00DD37FD"/>
    <w:rsid w:val="00DD4455"/>
    <w:rsid w:val="00DD51FE"/>
    <w:rsid w:val="00DD548D"/>
    <w:rsid w:val="00DD58EF"/>
    <w:rsid w:val="00DD5E72"/>
    <w:rsid w:val="00DD62E9"/>
    <w:rsid w:val="00DD6D72"/>
    <w:rsid w:val="00DD7B26"/>
    <w:rsid w:val="00DE024C"/>
    <w:rsid w:val="00DE0C30"/>
    <w:rsid w:val="00DE0E27"/>
    <w:rsid w:val="00DE100C"/>
    <w:rsid w:val="00DE118C"/>
    <w:rsid w:val="00DE1510"/>
    <w:rsid w:val="00DE17C2"/>
    <w:rsid w:val="00DE2244"/>
    <w:rsid w:val="00DE2D48"/>
    <w:rsid w:val="00DE36CF"/>
    <w:rsid w:val="00DE4941"/>
    <w:rsid w:val="00DE4F29"/>
    <w:rsid w:val="00DE5327"/>
    <w:rsid w:val="00DE5426"/>
    <w:rsid w:val="00DE587F"/>
    <w:rsid w:val="00DE5F31"/>
    <w:rsid w:val="00DE6486"/>
    <w:rsid w:val="00DE6AF1"/>
    <w:rsid w:val="00DE6C2D"/>
    <w:rsid w:val="00DE7034"/>
    <w:rsid w:val="00DE7525"/>
    <w:rsid w:val="00DE7F80"/>
    <w:rsid w:val="00DF0270"/>
    <w:rsid w:val="00DF06EF"/>
    <w:rsid w:val="00DF123B"/>
    <w:rsid w:val="00DF22E5"/>
    <w:rsid w:val="00DF2707"/>
    <w:rsid w:val="00DF3990"/>
    <w:rsid w:val="00DF3B30"/>
    <w:rsid w:val="00DF40A7"/>
    <w:rsid w:val="00DF40B4"/>
    <w:rsid w:val="00DF4A14"/>
    <w:rsid w:val="00DF61F8"/>
    <w:rsid w:val="00DF6629"/>
    <w:rsid w:val="00DF6FCC"/>
    <w:rsid w:val="00DF71CE"/>
    <w:rsid w:val="00DF7D1F"/>
    <w:rsid w:val="00E006D4"/>
    <w:rsid w:val="00E00B56"/>
    <w:rsid w:val="00E00F4F"/>
    <w:rsid w:val="00E01091"/>
    <w:rsid w:val="00E01471"/>
    <w:rsid w:val="00E01E9B"/>
    <w:rsid w:val="00E0284E"/>
    <w:rsid w:val="00E0294A"/>
    <w:rsid w:val="00E02E1A"/>
    <w:rsid w:val="00E0323E"/>
    <w:rsid w:val="00E0344A"/>
    <w:rsid w:val="00E035DA"/>
    <w:rsid w:val="00E036AD"/>
    <w:rsid w:val="00E03701"/>
    <w:rsid w:val="00E039FD"/>
    <w:rsid w:val="00E04071"/>
    <w:rsid w:val="00E05224"/>
    <w:rsid w:val="00E075A1"/>
    <w:rsid w:val="00E104A3"/>
    <w:rsid w:val="00E1092A"/>
    <w:rsid w:val="00E10E97"/>
    <w:rsid w:val="00E1111D"/>
    <w:rsid w:val="00E12B7C"/>
    <w:rsid w:val="00E1355D"/>
    <w:rsid w:val="00E136E8"/>
    <w:rsid w:val="00E13EAD"/>
    <w:rsid w:val="00E145C2"/>
    <w:rsid w:val="00E1498B"/>
    <w:rsid w:val="00E14EE6"/>
    <w:rsid w:val="00E15378"/>
    <w:rsid w:val="00E15E9F"/>
    <w:rsid w:val="00E16061"/>
    <w:rsid w:val="00E161D4"/>
    <w:rsid w:val="00E174C1"/>
    <w:rsid w:val="00E17AF9"/>
    <w:rsid w:val="00E208B5"/>
    <w:rsid w:val="00E20A8D"/>
    <w:rsid w:val="00E20D23"/>
    <w:rsid w:val="00E20E86"/>
    <w:rsid w:val="00E213AA"/>
    <w:rsid w:val="00E213AD"/>
    <w:rsid w:val="00E22EE6"/>
    <w:rsid w:val="00E230DE"/>
    <w:rsid w:val="00E2361C"/>
    <w:rsid w:val="00E24510"/>
    <w:rsid w:val="00E249F1"/>
    <w:rsid w:val="00E24A9F"/>
    <w:rsid w:val="00E257A7"/>
    <w:rsid w:val="00E261E2"/>
    <w:rsid w:val="00E26798"/>
    <w:rsid w:val="00E26A46"/>
    <w:rsid w:val="00E277B1"/>
    <w:rsid w:val="00E27BA1"/>
    <w:rsid w:val="00E3006C"/>
    <w:rsid w:val="00E303EE"/>
    <w:rsid w:val="00E30CD5"/>
    <w:rsid w:val="00E30EA7"/>
    <w:rsid w:val="00E31B97"/>
    <w:rsid w:val="00E31C4E"/>
    <w:rsid w:val="00E335A6"/>
    <w:rsid w:val="00E3385A"/>
    <w:rsid w:val="00E33E37"/>
    <w:rsid w:val="00E34C18"/>
    <w:rsid w:val="00E34D86"/>
    <w:rsid w:val="00E35137"/>
    <w:rsid w:val="00E3606F"/>
    <w:rsid w:val="00E36225"/>
    <w:rsid w:val="00E36AA1"/>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3786"/>
    <w:rsid w:val="00E43A91"/>
    <w:rsid w:val="00E44FEC"/>
    <w:rsid w:val="00E455C7"/>
    <w:rsid w:val="00E45B9E"/>
    <w:rsid w:val="00E45EFA"/>
    <w:rsid w:val="00E47A0C"/>
    <w:rsid w:val="00E5043F"/>
    <w:rsid w:val="00E510A4"/>
    <w:rsid w:val="00E51653"/>
    <w:rsid w:val="00E5171B"/>
    <w:rsid w:val="00E51D3C"/>
    <w:rsid w:val="00E53455"/>
    <w:rsid w:val="00E53637"/>
    <w:rsid w:val="00E54149"/>
    <w:rsid w:val="00E544F8"/>
    <w:rsid w:val="00E546C9"/>
    <w:rsid w:val="00E54C30"/>
    <w:rsid w:val="00E55391"/>
    <w:rsid w:val="00E55813"/>
    <w:rsid w:val="00E5599A"/>
    <w:rsid w:val="00E56C4C"/>
    <w:rsid w:val="00E572A0"/>
    <w:rsid w:val="00E57C06"/>
    <w:rsid w:val="00E6004E"/>
    <w:rsid w:val="00E602A0"/>
    <w:rsid w:val="00E60431"/>
    <w:rsid w:val="00E604E8"/>
    <w:rsid w:val="00E608D9"/>
    <w:rsid w:val="00E615B8"/>
    <w:rsid w:val="00E61A1D"/>
    <w:rsid w:val="00E63E2D"/>
    <w:rsid w:val="00E63EA9"/>
    <w:rsid w:val="00E641AF"/>
    <w:rsid w:val="00E64369"/>
    <w:rsid w:val="00E64B69"/>
    <w:rsid w:val="00E65C16"/>
    <w:rsid w:val="00E6680E"/>
    <w:rsid w:val="00E66E5D"/>
    <w:rsid w:val="00E672FB"/>
    <w:rsid w:val="00E6781F"/>
    <w:rsid w:val="00E67841"/>
    <w:rsid w:val="00E67A9E"/>
    <w:rsid w:val="00E67EAF"/>
    <w:rsid w:val="00E700A5"/>
    <w:rsid w:val="00E7037F"/>
    <w:rsid w:val="00E705CE"/>
    <w:rsid w:val="00E7075D"/>
    <w:rsid w:val="00E70AEB"/>
    <w:rsid w:val="00E70CD8"/>
    <w:rsid w:val="00E70F1C"/>
    <w:rsid w:val="00E71129"/>
    <w:rsid w:val="00E72015"/>
    <w:rsid w:val="00E72138"/>
    <w:rsid w:val="00E733B7"/>
    <w:rsid w:val="00E73522"/>
    <w:rsid w:val="00E74F01"/>
    <w:rsid w:val="00E74F30"/>
    <w:rsid w:val="00E75086"/>
    <w:rsid w:val="00E751AA"/>
    <w:rsid w:val="00E7533A"/>
    <w:rsid w:val="00E75681"/>
    <w:rsid w:val="00E75A12"/>
    <w:rsid w:val="00E77805"/>
    <w:rsid w:val="00E801C1"/>
    <w:rsid w:val="00E803D1"/>
    <w:rsid w:val="00E805F2"/>
    <w:rsid w:val="00E81280"/>
    <w:rsid w:val="00E812C4"/>
    <w:rsid w:val="00E81689"/>
    <w:rsid w:val="00E81778"/>
    <w:rsid w:val="00E817D0"/>
    <w:rsid w:val="00E81DB1"/>
    <w:rsid w:val="00E82E5B"/>
    <w:rsid w:val="00E83A9F"/>
    <w:rsid w:val="00E84356"/>
    <w:rsid w:val="00E84367"/>
    <w:rsid w:val="00E8444D"/>
    <w:rsid w:val="00E85039"/>
    <w:rsid w:val="00E85EC0"/>
    <w:rsid w:val="00E87251"/>
    <w:rsid w:val="00E87268"/>
    <w:rsid w:val="00E879D2"/>
    <w:rsid w:val="00E87F55"/>
    <w:rsid w:val="00E909F8"/>
    <w:rsid w:val="00E910A8"/>
    <w:rsid w:val="00E91606"/>
    <w:rsid w:val="00E9222B"/>
    <w:rsid w:val="00E93550"/>
    <w:rsid w:val="00E940EC"/>
    <w:rsid w:val="00E941B6"/>
    <w:rsid w:val="00E942D4"/>
    <w:rsid w:val="00E948E1"/>
    <w:rsid w:val="00E94988"/>
    <w:rsid w:val="00E95089"/>
    <w:rsid w:val="00E9543E"/>
    <w:rsid w:val="00E9591D"/>
    <w:rsid w:val="00E959E3"/>
    <w:rsid w:val="00E95E75"/>
    <w:rsid w:val="00E96407"/>
    <w:rsid w:val="00EA026D"/>
    <w:rsid w:val="00EA028B"/>
    <w:rsid w:val="00EA035A"/>
    <w:rsid w:val="00EA0749"/>
    <w:rsid w:val="00EA1E83"/>
    <w:rsid w:val="00EA1F59"/>
    <w:rsid w:val="00EA2371"/>
    <w:rsid w:val="00EA2E8D"/>
    <w:rsid w:val="00EA2F21"/>
    <w:rsid w:val="00EA330E"/>
    <w:rsid w:val="00EA3879"/>
    <w:rsid w:val="00EA3BBB"/>
    <w:rsid w:val="00EA4132"/>
    <w:rsid w:val="00EA45A7"/>
    <w:rsid w:val="00EA484F"/>
    <w:rsid w:val="00EA486F"/>
    <w:rsid w:val="00EA520B"/>
    <w:rsid w:val="00EA6184"/>
    <w:rsid w:val="00EA6497"/>
    <w:rsid w:val="00EA65C6"/>
    <w:rsid w:val="00EA660B"/>
    <w:rsid w:val="00EA6801"/>
    <w:rsid w:val="00EA6CB9"/>
    <w:rsid w:val="00EA7175"/>
    <w:rsid w:val="00EA77F3"/>
    <w:rsid w:val="00EA7FAB"/>
    <w:rsid w:val="00EB17A6"/>
    <w:rsid w:val="00EB25E4"/>
    <w:rsid w:val="00EB36C3"/>
    <w:rsid w:val="00EB3F84"/>
    <w:rsid w:val="00EB545E"/>
    <w:rsid w:val="00EB70FF"/>
    <w:rsid w:val="00EB71A4"/>
    <w:rsid w:val="00EC0755"/>
    <w:rsid w:val="00EC152C"/>
    <w:rsid w:val="00EC190C"/>
    <w:rsid w:val="00EC1B21"/>
    <w:rsid w:val="00EC1F46"/>
    <w:rsid w:val="00EC4783"/>
    <w:rsid w:val="00EC498E"/>
    <w:rsid w:val="00EC4E96"/>
    <w:rsid w:val="00EC5029"/>
    <w:rsid w:val="00EC67F7"/>
    <w:rsid w:val="00EC6EE1"/>
    <w:rsid w:val="00EC6F8B"/>
    <w:rsid w:val="00EC78B8"/>
    <w:rsid w:val="00EC7C49"/>
    <w:rsid w:val="00EC7E5B"/>
    <w:rsid w:val="00ED0CF9"/>
    <w:rsid w:val="00ED0EAE"/>
    <w:rsid w:val="00ED118A"/>
    <w:rsid w:val="00ED14A3"/>
    <w:rsid w:val="00ED1AC8"/>
    <w:rsid w:val="00ED1C32"/>
    <w:rsid w:val="00ED2D14"/>
    <w:rsid w:val="00ED346A"/>
    <w:rsid w:val="00ED4377"/>
    <w:rsid w:val="00ED498E"/>
    <w:rsid w:val="00ED4E24"/>
    <w:rsid w:val="00ED575A"/>
    <w:rsid w:val="00ED63EA"/>
    <w:rsid w:val="00ED72A6"/>
    <w:rsid w:val="00ED7B81"/>
    <w:rsid w:val="00EE0180"/>
    <w:rsid w:val="00EE022D"/>
    <w:rsid w:val="00EE0A39"/>
    <w:rsid w:val="00EE129A"/>
    <w:rsid w:val="00EE16D4"/>
    <w:rsid w:val="00EE1B26"/>
    <w:rsid w:val="00EE1D4E"/>
    <w:rsid w:val="00EE1E81"/>
    <w:rsid w:val="00EE1FF3"/>
    <w:rsid w:val="00EE24AD"/>
    <w:rsid w:val="00EE29D6"/>
    <w:rsid w:val="00EE2C98"/>
    <w:rsid w:val="00EE3261"/>
    <w:rsid w:val="00EE3BA1"/>
    <w:rsid w:val="00EE40AA"/>
    <w:rsid w:val="00EE41E6"/>
    <w:rsid w:val="00EE4517"/>
    <w:rsid w:val="00EE5B7A"/>
    <w:rsid w:val="00EE5C3A"/>
    <w:rsid w:val="00EE5D97"/>
    <w:rsid w:val="00EE79A7"/>
    <w:rsid w:val="00EE7E4D"/>
    <w:rsid w:val="00EE7FFA"/>
    <w:rsid w:val="00EF009F"/>
    <w:rsid w:val="00EF04A2"/>
    <w:rsid w:val="00EF128A"/>
    <w:rsid w:val="00EF1BBF"/>
    <w:rsid w:val="00EF2195"/>
    <w:rsid w:val="00EF2303"/>
    <w:rsid w:val="00EF31C2"/>
    <w:rsid w:val="00EF361E"/>
    <w:rsid w:val="00EF4215"/>
    <w:rsid w:val="00EF424F"/>
    <w:rsid w:val="00EF42AF"/>
    <w:rsid w:val="00EF4473"/>
    <w:rsid w:val="00EF4A70"/>
    <w:rsid w:val="00EF5B62"/>
    <w:rsid w:val="00EF5CA0"/>
    <w:rsid w:val="00EF60C2"/>
    <w:rsid w:val="00EF6412"/>
    <w:rsid w:val="00EF645D"/>
    <w:rsid w:val="00EF7408"/>
    <w:rsid w:val="00EF788D"/>
    <w:rsid w:val="00F00131"/>
    <w:rsid w:val="00F00188"/>
    <w:rsid w:val="00F0133D"/>
    <w:rsid w:val="00F01544"/>
    <w:rsid w:val="00F015B7"/>
    <w:rsid w:val="00F01D6F"/>
    <w:rsid w:val="00F0262D"/>
    <w:rsid w:val="00F03051"/>
    <w:rsid w:val="00F032B2"/>
    <w:rsid w:val="00F03D81"/>
    <w:rsid w:val="00F03EAC"/>
    <w:rsid w:val="00F04887"/>
    <w:rsid w:val="00F0517B"/>
    <w:rsid w:val="00F06073"/>
    <w:rsid w:val="00F060D7"/>
    <w:rsid w:val="00F06B19"/>
    <w:rsid w:val="00F06DD9"/>
    <w:rsid w:val="00F07786"/>
    <w:rsid w:val="00F07C90"/>
    <w:rsid w:val="00F10716"/>
    <w:rsid w:val="00F1246D"/>
    <w:rsid w:val="00F12522"/>
    <w:rsid w:val="00F1296D"/>
    <w:rsid w:val="00F12DC4"/>
    <w:rsid w:val="00F13038"/>
    <w:rsid w:val="00F132CF"/>
    <w:rsid w:val="00F132D8"/>
    <w:rsid w:val="00F133F3"/>
    <w:rsid w:val="00F145ED"/>
    <w:rsid w:val="00F15041"/>
    <w:rsid w:val="00F15117"/>
    <w:rsid w:val="00F15312"/>
    <w:rsid w:val="00F15C38"/>
    <w:rsid w:val="00F16935"/>
    <w:rsid w:val="00F16D8F"/>
    <w:rsid w:val="00F17571"/>
    <w:rsid w:val="00F17660"/>
    <w:rsid w:val="00F17DCB"/>
    <w:rsid w:val="00F17E63"/>
    <w:rsid w:val="00F20316"/>
    <w:rsid w:val="00F20396"/>
    <w:rsid w:val="00F210E9"/>
    <w:rsid w:val="00F216E4"/>
    <w:rsid w:val="00F21CC9"/>
    <w:rsid w:val="00F21D1C"/>
    <w:rsid w:val="00F21EA0"/>
    <w:rsid w:val="00F2223D"/>
    <w:rsid w:val="00F222D2"/>
    <w:rsid w:val="00F23A53"/>
    <w:rsid w:val="00F26051"/>
    <w:rsid w:val="00F26FBA"/>
    <w:rsid w:val="00F30280"/>
    <w:rsid w:val="00F30D59"/>
    <w:rsid w:val="00F311A0"/>
    <w:rsid w:val="00F314FB"/>
    <w:rsid w:val="00F31694"/>
    <w:rsid w:val="00F31B0E"/>
    <w:rsid w:val="00F32645"/>
    <w:rsid w:val="00F32748"/>
    <w:rsid w:val="00F32CB5"/>
    <w:rsid w:val="00F32EA3"/>
    <w:rsid w:val="00F3303A"/>
    <w:rsid w:val="00F3310E"/>
    <w:rsid w:val="00F333F7"/>
    <w:rsid w:val="00F33C34"/>
    <w:rsid w:val="00F3451D"/>
    <w:rsid w:val="00F3534E"/>
    <w:rsid w:val="00F36CFC"/>
    <w:rsid w:val="00F3728C"/>
    <w:rsid w:val="00F37A15"/>
    <w:rsid w:val="00F37D72"/>
    <w:rsid w:val="00F4028B"/>
    <w:rsid w:val="00F40442"/>
    <w:rsid w:val="00F40EA9"/>
    <w:rsid w:val="00F417DF"/>
    <w:rsid w:val="00F41AE1"/>
    <w:rsid w:val="00F41B7B"/>
    <w:rsid w:val="00F421E7"/>
    <w:rsid w:val="00F42A1B"/>
    <w:rsid w:val="00F43AB8"/>
    <w:rsid w:val="00F443CE"/>
    <w:rsid w:val="00F443EF"/>
    <w:rsid w:val="00F45A09"/>
    <w:rsid w:val="00F47231"/>
    <w:rsid w:val="00F47670"/>
    <w:rsid w:val="00F478D3"/>
    <w:rsid w:val="00F50DE5"/>
    <w:rsid w:val="00F50E4B"/>
    <w:rsid w:val="00F513F0"/>
    <w:rsid w:val="00F5303C"/>
    <w:rsid w:val="00F540F5"/>
    <w:rsid w:val="00F542B0"/>
    <w:rsid w:val="00F542CC"/>
    <w:rsid w:val="00F548B0"/>
    <w:rsid w:val="00F5496B"/>
    <w:rsid w:val="00F54E74"/>
    <w:rsid w:val="00F54EB3"/>
    <w:rsid w:val="00F55869"/>
    <w:rsid w:val="00F55EAC"/>
    <w:rsid w:val="00F565C1"/>
    <w:rsid w:val="00F5664E"/>
    <w:rsid w:val="00F56760"/>
    <w:rsid w:val="00F5678C"/>
    <w:rsid w:val="00F56FB0"/>
    <w:rsid w:val="00F5722F"/>
    <w:rsid w:val="00F57AD3"/>
    <w:rsid w:val="00F6000D"/>
    <w:rsid w:val="00F60264"/>
    <w:rsid w:val="00F604C4"/>
    <w:rsid w:val="00F61469"/>
    <w:rsid w:val="00F616EF"/>
    <w:rsid w:val="00F636A5"/>
    <w:rsid w:val="00F640F5"/>
    <w:rsid w:val="00F64130"/>
    <w:rsid w:val="00F64B19"/>
    <w:rsid w:val="00F64E86"/>
    <w:rsid w:val="00F65305"/>
    <w:rsid w:val="00F66B41"/>
    <w:rsid w:val="00F66D74"/>
    <w:rsid w:val="00F66EE9"/>
    <w:rsid w:val="00F67895"/>
    <w:rsid w:val="00F67F03"/>
    <w:rsid w:val="00F7051F"/>
    <w:rsid w:val="00F70D51"/>
    <w:rsid w:val="00F71359"/>
    <w:rsid w:val="00F714BA"/>
    <w:rsid w:val="00F721C5"/>
    <w:rsid w:val="00F7229C"/>
    <w:rsid w:val="00F725B9"/>
    <w:rsid w:val="00F729D2"/>
    <w:rsid w:val="00F7306A"/>
    <w:rsid w:val="00F734FC"/>
    <w:rsid w:val="00F74DE5"/>
    <w:rsid w:val="00F75D81"/>
    <w:rsid w:val="00F76282"/>
    <w:rsid w:val="00F7758D"/>
    <w:rsid w:val="00F777EB"/>
    <w:rsid w:val="00F77A94"/>
    <w:rsid w:val="00F80376"/>
    <w:rsid w:val="00F80721"/>
    <w:rsid w:val="00F8074E"/>
    <w:rsid w:val="00F81016"/>
    <w:rsid w:val="00F810EE"/>
    <w:rsid w:val="00F81B05"/>
    <w:rsid w:val="00F81C5E"/>
    <w:rsid w:val="00F81DD0"/>
    <w:rsid w:val="00F826A5"/>
    <w:rsid w:val="00F8287E"/>
    <w:rsid w:val="00F82B25"/>
    <w:rsid w:val="00F83FFD"/>
    <w:rsid w:val="00F848BB"/>
    <w:rsid w:val="00F849E0"/>
    <w:rsid w:val="00F84DC8"/>
    <w:rsid w:val="00F86FC2"/>
    <w:rsid w:val="00F87324"/>
    <w:rsid w:val="00F87C77"/>
    <w:rsid w:val="00F90148"/>
    <w:rsid w:val="00F9032F"/>
    <w:rsid w:val="00F9089C"/>
    <w:rsid w:val="00F90F5B"/>
    <w:rsid w:val="00F9122D"/>
    <w:rsid w:val="00F914F3"/>
    <w:rsid w:val="00F91F6E"/>
    <w:rsid w:val="00F925DA"/>
    <w:rsid w:val="00F9276C"/>
    <w:rsid w:val="00F92AD6"/>
    <w:rsid w:val="00F938F4"/>
    <w:rsid w:val="00F93B21"/>
    <w:rsid w:val="00F94BD9"/>
    <w:rsid w:val="00F951CE"/>
    <w:rsid w:val="00F95BA5"/>
    <w:rsid w:val="00F96FC2"/>
    <w:rsid w:val="00F971B0"/>
    <w:rsid w:val="00F97BF7"/>
    <w:rsid w:val="00FA102C"/>
    <w:rsid w:val="00FA144A"/>
    <w:rsid w:val="00FA23FD"/>
    <w:rsid w:val="00FA3925"/>
    <w:rsid w:val="00FA4520"/>
    <w:rsid w:val="00FA4831"/>
    <w:rsid w:val="00FA4DBA"/>
    <w:rsid w:val="00FA5B20"/>
    <w:rsid w:val="00FA668C"/>
    <w:rsid w:val="00FA6E4D"/>
    <w:rsid w:val="00FA74CC"/>
    <w:rsid w:val="00FB025B"/>
    <w:rsid w:val="00FB0B95"/>
    <w:rsid w:val="00FB0D11"/>
    <w:rsid w:val="00FB22EB"/>
    <w:rsid w:val="00FB25DD"/>
    <w:rsid w:val="00FB26D6"/>
    <w:rsid w:val="00FB43AC"/>
    <w:rsid w:val="00FB65CD"/>
    <w:rsid w:val="00FB6E72"/>
    <w:rsid w:val="00FB7044"/>
    <w:rsid w:val="00FB737A"/>
    <w:rsid w:val="00FB7407"/>
    <w:rsid w:val="00FB7A0C"/>
    <w:rsid w:val="00FC090E"/>
    <w:rsid w:val="00FC1395"/>
    <w:rsid w:val="00FC1562"/>
    <w:rsid w:val="00FC188C"/>
    <w:rsid w:val="00FC194A"/>
    <w:rsid w:val="00FC1E29"/>
    <w:rsid w:val="00FC1F8B"/>
    <w:rsid w:val="00FC355D"/>
    <w:rsid w:val="00FC3EF0"/>
    <w:rsid w:val="00FC4063"/>
    <w:rsid w:val="00FC4E66"/>
    <w:rsid w:val="00FC59A7"/>
    <w:rsid w:val="00FC5DCC"/>
    <w:rsid w:val="00FC6A25"/>
    <w:rsid w:val="00FC6BBA"/>
    <w:rsid w:val="00FC7DBA"/>
    <w:rsid w:val="00FD0506"/>
    <w:rsid w:val="00FD050D"/>
    <w:rsid w:val="00FD05FD"/>
    <w:rsid w:val="00FD1267"/>
    <w:rsid w:val="00FD1870"/>
    <w:rsid w:val="00FD1E4D"/>
    <w:rsid w:val="00FD2CC4"/>
    <w:rsid w:val="00FD2DC7"/>
    <w:rsid w:val="00FD374B"/>
    <w:rsid w:val="00FD486D"/>
    <w:rsid w:val="00FD50BF"/>
    <w:rsid w:val="00FD51FC"/>
    <w:rsid w:val="00FD59DA"/>
    <w:rsid w:val="00FD5C6B"/>
    <w:rsid w:val="00FD5CF1"/>
    <w:rsid w:val="00FD5D44"/>
    <w:rsid w:val="00FD67C6"/>
    <w:rsid w:val="00FD6A27"/>
    <w:rsid w:val="00FD6A93"/>
    <w:rsid w:val="00FD6F6E"/>
    <w:rsid w:val="00FE0488"/>
    <w:rsid w:val="00FE1B9C"/>
    <w:rsid w:val="00FE3923"/>
    <w:rsid w:val="00FE4AC7"/>
    <w:rsid w:val="00FE5E07"/>
    <w:rsid w:val="00FE63FA"/>
    <w:rsid w:val="00FE6434"/>
    <w:rsid w:val="00FE67D4"/>
    <w:rsid w:val="00FE6AF5"/>
    <w:rsid w:val="00FE702D"/>
    <w:rsid w:val="00FE718C"/>
    <w:rsid w:val="00FE74DD"/>
    <w:rsid w:val="00FE7969"/>
    <w:rsid w:val="00FE7A17"/>
    <w:rsid w:val="00FE7D60"/>
    <w:rsid w:val="00FF03A9"/>
    <w:rsid w:val="00FF04D7"/>
    <w:rsid w:val="00FF0932"/>
    <w:rsid w:val="00FF16CC"/>
    <w:rsid w:val="00FF335F"/>
    <w:rsid w:val="00FF3A09"/>
    <w:rsid w:val="00FF3F91"/>
    <w:rsid w:val="00FF41F7"/>
    <w:rsid w:val="00FF4C55"/>
    <w:rsid w:val="00FF529B"/>
    <w:rsid w:val="00FF54C9"/>
    <w:rsid w:val="00FF58C3"/>
    <w:rsid w:val="00FF5F68"/>
    <w:rsid w:val="00FF66A8"/>
    <w:rsid w:val="00FF6DDF"/>
    <w:rsid w:val="00FF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DD8601"/>
  <w15:docId w15:val="{6880A6E6-5616-49D4-8743-400F65C1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B68"/>
    <w:pPr>
      <w:spacing w:after="220"/>
    </w:pPr>
    <w:rPr>
      <w:szCs w:val="24"/>
      <w:lang w:eastAsia="en-US"/>
    </w:rPr>
  </w:style>
  <w:style w:type="paragraph" w:styleId="Heading1">
    <w:name w:val="heading 1"/>
    <w:next w:val="Normal"/>
    <w:link w:val="Heading1Char"/>
    <w:qFormat/>
    <w:rsid w:val="00956B68"/>
    <w:pPr>
      <w:numPr>
        <w:numId w:val="1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1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16"/>
      </w:numPr>
      <w:outlineLvl w:val="2"/>
    </w:pPr>
  </w:style>
  <w:style w:type="paragraph" w:styleId="Heading4">
    <w:name w:val="heading 4"/>
    <w:basedOn w:val="Normal"/>
    <w:link w:val="Heading4Char"/>
    <w:qFormat/>
    <w:rsid w:val="00956B68"/>
    <w:pPr>
      <w:numPr>
        <w:ilvl w:val="3"/>
        <w:numId w:val="16"/>
      </w:numPr>
      <w:outlineLvl w:val="3"/>
    </w:pPr>
  </w:style>
  <w:style w:type="paragraph" w:styleId="Heading5">
    <w:name w:val="heading 5"/>
    <w:basedOn w:val="Normal"/>
    <w:link w:val="Heading5Char"/>
    <w:qFormat/>
    <w:rsid w:val="00956B68"/>
    <w:pPr>
      <w:numPr>
        <w:ilvl w:val="4"/>
        <w:numId w:val="16"/>
      </w:numPr>
      <w:outlineLvl w:val="4"/>
    </w:pPr>
    <w:rPr>
      <w:bCs/>
      <w:iCs/>
      <w:szCs w:val="26"/>
    </w:rPr>
  </w:style>
  <w:style w:type="paragraph" w:styleId="Heading6">
    <w:name w:val="heading 6"/>
    <w:basedOn w:val="Normal"/>
    <w:link w:val="Heading6Char"/>
    <w:qFormat/>
    <w:rsid w:val="00956B68"/>
    <w:pPr>
      <w:numPr>
        <w:ilvl w:val="5"/>
        <w:numId w:val="16"/>
      </w:numPr>
      <w:outlineLvl w:val="5"/>
    </w:pPr>
  </w:style>
  <w:style w:type="paragraph" w:styleId="Heading7">
    <w:name w:val="heading 7"/>
    <w:basedOn w:val="Normal"/>
    <w:link w:val="Heading7Char"/>
    <w:qFormat/>
    <w:rsid w:val="00956B68"/>
    <w:pPr>
      <w:numPr>
        <w:ilvl w:val="6"/>
        <w:numId w:val="16"/>
      </w:numPr>
      <w:outlineLvl w:val="6"/>
    </w:pPr>
  </w:style>
  <w:style w:type="paragraph" w:styleId="Heading8">
    <w:name w:val="heading 8"/>
    <w:basedOn w:val="Normal"/>
    <w:link w:val="Heading8Char"/>
    <w:qFormat/>
    <w:rsid w:val="00956B68"/>
    <w:pPr>
      <w:numPr>
        <w:ilvl w:val="7"/>
        <w:numId w:val="16"/>
      </w:numPr>
      <w:outlineLvl w:val="7"/>
    </w:pPr>
  </w:style>
  <w:style w:type="paragraph" w:styleId="Heading9">
    <w:name w:val="heading 9"/>
    <w:basedOn w:val="Normal"/>
    <w:next w:val="Normal"/>
    <w:link w:val="Heading9Char"/>
    <w:qFormat/>
    <w:rsid w:val="00956B68"/>
    <w:pPr>
      <w:numPr>
        <w:ilvl w:val="8"/>
        <w:numId w:val="1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17"/>
      </w:numPr>
      <w:spacing w:after="220"/>
    </w:pPr>
  </w:style>
  <w:style w:type="paragraph" w:styleId="ListBullet2">
    <w:name w:val="List Bullet 2"/>
    <w:basedOn w:val="DefenceNormal"/>
    <w:rsid w:val="00956B68"/>
    <w:pPr>
      <w:numPr>
        <w:ilvl w:val="1"/>
        <w:numId w:val="17"/>
      </w:numPr>
    </w:pPr>
  </w:style>
  <w:style w:type="paragraph" w:styleId="ListBullet3">
    <w:name w:val="List Bullet 3"/>
    <w:basedOn w:val="Normal"/>
    <w:rsid w:val="00956B68"/>
    <w:pPr>
      <w:numPr>
        <w:ilvl w:val="2"/>
        <w:numId w:val="17"/>
      </w:numPr>
    </w:pPr>
  </w:style>
  <w:style w:type="paragraph" w:styleId="ListBullet4">
    <w:name w:val="List Bullet 4"/>
    <w:basedOn w:val="Normal"/>
    <w:rsid w:val="00956B68"/>
    <w:pPr>
      <w:numPr>
        <w:ilvl w:val="3"/>
        <w:numId w:val="17"/>
      </w:numPr>
    </w:pPr>
  </w:style>
  <w:style w:type="paragraph" w:styleId="ListBullet5">
    <w:name w:val="List Bullet 5"/>
    <w:basedOn w:val="Normal"/>
    <w:rsid w:val="00956B68"/>
    <w:pPr>
      <w:numPr>
        <w:ilvl w:val="4"/>
        <w:numId w:val="1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956B68"/>
    <w:pPr>
      <w:ind w:left="1320"/>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956B68"/>
    <w:pPr>
      <w:numPr>
        <w:ilvl w:val="8"/>
        <w:numId w:val="11"/>
      </w:numPr>
      <w:spacing w:after="24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1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1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1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11"/>
      </w:numPr>
      <w:outlineLvl w:val="3"/>
    </w:pPr>
  </w:style>
  <w:style w:type="paragraph" w:customStyle="1" w:styleId="DefenceHeading5">
    <w:name w:val="DefenceHeading 5"/>
    <w:basedOn w:val="DefenceNormal"/>
    <w:link w:val="DefenceHeading5Char"/>
    <w:qFormat/>
    <w:rsid w:val="00956B68"/>
    <w:pPr>
      <w:numPr>
        <w:ilvl w:val="4"/>
        <w:numId w:val="11"/>
      </w:numPr>
      <w:outlineLvl w:val="4"/>
    </w:pPr>
    <w:rPr>
      <w:bCs/>
      <w:iCs/>
      <w:szCs w:val="26"/>
    </w:rPr>
  </w:style>
  <w:style w:type="paragraph" w:customStyle="1" w:styleId="DefenceHeading6">
    <w:name w:val="DefenceHeading 6"/>
    <w:basedOn w:val="DefenceNormal"/>
    <w:rsid w:val="00956B68"/>
    <w:pPr>
      <w:numPr>
        <w:ilvl w:val="5"/>
        <w:numId w:val="11"/>
      </w:numPr>
      <w:outlineLvl w:val="5"/>
    </w:pPr>
  </w:style>
  <w:style w:type="paragraph" w:customStyle="1" w:styleId="DefenceHeading7">
    <w:name w:val="DefenceHeading 7"/>
    <w:basedOn w:val="DefenceNormal"/>
    <w:rsid w:val="00956B68"/>
    <w:pPr>
      <w:numPr>
        <w:ilvl w:val="6"/>
        <w:numId w:val="11"/>
      </w:numPr>
      <w:outlineLvl w:val="6"/>
    </w:pPr>
  </w:style>
  <w:style w:type="paragraph" w:customStyle="1" w:styleId="DefenceHeading8">
    <w:name w:val="DefenceHeading 8"/>
    <w:basedOn w:val="DefenceNormal"/>
    <w:rsid w:val="00956B68"/>
    <w:pPr>
      <w:numPr>
        <w:ilvl w:val="7"/>
        <w:numId w:val="1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15"/>
      </w:numPr>
      <w:outlineLvl w:val="0"/>
    </w:pPr>
  </w:style>
  <w:style w:type="paragraph" w:customStyle="1" w:styleId="DefenceSchedule2">
    <w:name w:val="DefenceSchedule2"/>
    <w:basedOn w:val="DefenceNormal"/>
    <w:rsid w:val="00956B68"/>
    <w:pPr>
      <w:numPr>
        <w:ilvl w:val="1"/>
        <w:numId w:val="15"/>
      </w:numPr>
      <w:outlineLvl w:val="1"/>
    </w:pPr>
  </w:style>
  <w:style w:type="paragraph" w:customStyle="1" w:styleId="DefenceSchedule3">
    <w:name w:val="DefenceSchedule3"/>
    <w:basedOn w:val="DefenceNormal"/>
    <w:link w:val="DefenceSchedule3Char"/>
    <w:rsid w:val="00956B68"/>
    <w:pPr>
      <w:numPr>
        <w:ilvl w:val="2"/>
        <w:numId w:val="15"/>
      </w:numPr>
      <w:outlineLvl w:val="2"/>
    </w:pPr>
  </w:style>
  <w:style w:type="paragraph" w:customStyle="1" w:styleId="DefenceSchedule4">
    <w:name w:val="DefenceSchedule4"/>
    <w:basedOn w:val="DefenceNormal"/>
    <w:rsid w:val="00956B68"/>
    <w:pPr>
      <w:numPr>
        <w:ilvl w:val="3"/>
        <w:numId w:val="15"/>
      </w:numPr>
      <w:outlineLvl w:val="3"/>
    </w:pPr>
  </w:style>
  <w:style w:type="paragraph" w:customStyle="1" w:styleId="DefenceSchedule5">
    <w:name w:val="DefenceSchedule5"/>
    <w:basedOn w:val="DefenceNormal"/>
    <w:rsid w:val="00956B68"/>
    <w:pPr>
      <w:numPr>
        <w:ilvl w:val="4"/>
        <w:numId w:val="15"/>
      </w:numPr>
      <w:outlineLvl w:val="4"/>
    </w:pPr>
  </w:style>
  <w:style w:type="paragraph" w:customStyle="1" w:styleId="DefenceSchedule6">
    <w:name w:val="DefenceSchedule6"/>
    <w:basedOn w:val="DefenceNormal"/>
    <w:rsid w:val="00956B68"/>
    <w:pPr>
      <w:numPr>
        <w:ilvl w:val="5"/>
        <w:numId w:val="15"/>
      </w:numPr>
      <w:outlineLvl w:val="5"/>
    </w:pPr>
  </w:style>
  <w:style w:type="table" w:styleId="TableGrid">
    <w:name w:val="Table Grid"/>
    <w:basedOn w:val="TableNormal"/>
    <w:uiPriority w:val="59"/>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4"/>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5"/>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956B68"/>
    <w:pPr>
      <w:numPr>
        <w:numId w:val="12"/>
      </w:numPr>
      <w:spacing w:after="220"/>
    </w:pPr>
    <w:rPr>
      <w:rFonts w:ascii="Arial" w:hAnsi="Arial"/>
      <w:b/>
      <w:sz w:val="22"/>
      <w:lang w:eastAsia="en-US"/>
    </w:rPr>
  </w:style>
  <w:style w:type="paragraph" w:customStyle="1" w:styleId="DefenceHeadingNoTOC2">
    <w:name w:val="DefenceHeading No TOC 2"/>
    <w:uiPriority w:val="99"/>
    <w:qFormat/>
    <w:rsid w:val="00956B68"/>
    <w:pPr>
      <w:numPr>
        <w:ilvl w:val="1"/>
        <w:numId w:val="1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12"/>
      </w:numPr>
    </w:pPr>
  </w:style>
  <w:style w:type="paragraph" w:customStyle="1" w:styleId="DefenceHeadingNoTOC4">
    <w:name w:val="DefenceHeading No TOC 4"/>
    <w:basedOn w:val="DefenceNormal"/>
    <w:uiPriority w:val="99"/>
    <w:qFormat/>
    <w:rsid w:val="00956B68"/>
    <w:pPr>
      <w:numPr>
        <w:ilvl w:val="3"/>
        <w:numId w:val="12"/>
      </w:numPr>
    </w:pPr>
  </w:style>
  <w:style w:type="paragraph" w:customStyle="1" w:styleId="DefenceHeadingNoTOC5">
    <w:name w:val="DefenceHeading No TOC 5"/>
    <w:basedOn w:val="DefenceNormal"/>
    <w:uiPriority w:val="99"/>
    <w:qFormat/>
    <w:rsid w:val="00956B68"/>
    <w:pPr>
      <w:numPr>
        <w:ilvl w:val="4"/>
        <w:numId w:val="12"/>
      </w:numPr>
    </w:pPr>
  </w:style>
  <w:style w:type="paragraph" w:customStyle="1" w:styleId="DefenceHeadingNoTOC6">
    <w:name w:val="DefenceHeading No TOC 6"/>
    <w:basedOn w:val="DefenceNormal"/>
    <w:uiPriority w:val="99"/>
    <w:qFormat/>
    <w:rsid w:val="00956B68"/>
    <w:pPr>
      <w:numPr>
        <w:ilvl w:val="5"/>
        <w:numId w:val="12"/>
      </w:numPr>
    </w:pPr>
  </w:style>
  <w:style w:type="paragraph" w:customStyle="1" w:styleId="DefenceHeadingNoTOC7">
    <w:name w:val="DefenceHeading No TOC 7"/>
    <w:basedOn w:val="DefenceNormal"/>
    <w:uiPriority w:val="99"/>
    <w:qFormat/>
    <w:rsid w:val="00956B68"/>
    <w:pPr>
      <w:numPr>
        <w:ilvl w:val="6"/>
        <w:numId w:val="12"/>
      </w:numPr>
    </w:pPr>
  </w:style>
  <w:style w:type="paragraph" w:customStyle="1" w:styleId="DefenceHeadingNoTOC8">
    <w:name w:val="DefenceHeading No TOC 8"/>
    <w:basedOn w:val="DefenceNormal"/>
    <w:uiPriority w:val="99"/>
    <w:qFormat/>
    <w:rsid w:val="00956B68"/>
    <w:pPr>
      <w:numPr>
        <w:ilvl w:val="7"/>
        <w:numId w:val="12"/>
      </w:numPr>
    </w:pPr>
  </w:style>
  <w:style w:type="numbering" w:customStyle="1" w:styleId="DefenceHeadingNoTOC">
    <w:name w:val="DefenceHeadingNoTOC"/>
    <w:rsid w:val="00956B68"/>
    <w:pPr>
      <w:numPr>
        <w:numId w:val="1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6"/>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8"/>
      </w:numPr>
    </w:pPr>
  </w:style>
  <w:style w:type="numbering" w:customStyle="1" w:styleId="DefenceDefinition">
    <w:name w:val="Defence Definition"/>
    <w:rsid w:val="00E6781F"/>
    <w:pPr>
      <w:numPr>
        <w:numId w:val="7"/>
      </w:numPr>
    </w:pPr>
  </w:style>
  <w:style w:type="numbering" w:customStyle="1" w:styleId="DefenceHeading">
    <w:name w:val="DefenceHeading"/>
    <w:rsid w:val="00956B68"/>
    <w:pPr>
      <w:numPr>
        <w:numId w:val="10"/>
      </w:numPr>
    </w:pPr>
  </w:style>
  <w:style w:type="numbering" w:customStyle="1" w:styleId="DefenceHeadingNoTOC0">
    <w:name w:val="DefenceHeading NoTOC"/>
    <w:rsid w:val="00956B68"/>
    <w:pPr>
      <w:numPr>
        <w:numId w:val="12"/>
      </w:numPr>
    </w:pPr>
  </w:style>
  <w:style w:type="numbering" w:customStyle="1" w:styleId="DefenceSchedule">
    <w:name w:val="DefenceSchedule"/>
    <w:rsid w:val="00956B68"/>
    <w:pPr>
      <w:numPr>
        <w:numId w:val="1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23"/>
      </w:numPr>
      <w:spacing w:after="240"/>
      <w:outlineLvl w:val="0"/>
    </w:pPr>
    <w:rPr>
      <w:rFonts w:ascii="Arial" w:hAnsi="Arial"/>
      <w:szCs w:val="20"/>
    </w:rPr>
  </w:style>
  <w:style w:type="paragraph" w:customStyle="1" w:styleId="CUNumber2">
    <w:name w:val="CU_Number2"/>
    <w:basedOn w:val="Normal"/>
    <w:rsid w:val="00C34106"/>
    <w:pPr>
      <w:numPr>
        <w:ilvl w:val="1"/>
        <w:numId w:val="23"/>
      </w:numPr>
      <w:spacing w:after="240"/>
      <w:outlineLvl w:val="1"/>
    </w:pPr>
    <w:rPr>
      <w:rFonts w:ascii="Arial" w:hAnsi="Arial"/>
      <w:szCs w:val="20"/>
    </w:rPr>
  </w:style>
  <w:style w:type="paragraph" w:customStyle="1" w:styleId="CUNumber3">
    <w:name w:val="CU_Number3"/>
    <w:basedOn w:val="Normal"/>
    <w:rsid w:val="00C34106"/>
    <w:pPr>
      <w:numPr>
        <w:ilvl w:val="2"/>
        <w:numId w:val="23"/>
      </w:numPr>
      <w:spacing w:after="240"/>
      <w:outlineLvl w:val="2"/>
    </w:pPr>
    <w:rPr>
      <w:rFonts w:ascii="Arial" w:hAnsi="Arial"/>
      <w:szCs w:val="20"/>
    </w:rPr>
  </w:style>
  <w:style w:type="paragraph" w:customStyle="1" w:styleId="CUNumber4">
    <w:name w:val="CU_Number4"/>
    <w:basedOn w:val="Normal"/>
    <w:rsid w:val="00C34106"/>
    <w:pPr>
      <w:numPr>
        <w:ilvl w:val="3"/>
        <w:numId w:val="23"/>
      </w:numPr>
      <w:spacing w:after="240"/>
      <w:outlineLvl w:val="3"/>
    </w:pPr>
    <w:rPr>
      <w:rFonts w:ascii="Arial" w:hAnsi="Arial"/>
      <w:szCs w:val="20"/>
    </w:rPr>
  </w:style>
  <w:style w:type="paragraph" w:customStyle="1" w:styleId="CUNumber5">
    <w:name w:val="CU_Number5"/>
    <w:basedOn w:val="Normal"/>
    <w:rsid w:val="00C34106"/>
    <w:pPr>
      <w:numPr>
        <w:ilvl w:val="4"/>
        <w:numId w:val="23"/>
      </w:numPr>
      <w:spacing w:after="240"/>
      <w:outlineLvl w:val="4"/>
    </w:pPr>
    <w:rPr>
      <w:rFonts w:ascii="Arial" w:hAnsi="Arial"/>
      <w:szCs w:val="20"/>
    </w:rPr>
  </w:style>
  <w:style w:type="paragraph" w:customStyle="1" w:styleId="CUNumber6">
    <w:name w:val="CU_Number6"/>
    <w:basedOn w:val="Normal"/>
    <w:rsid w:val="00C34106"/>
    <w:pPr>
      <w:numPr>
        <w:ilvl w:val="5"/>
        <w:numId w:val="23"/>
      </w:numPr>
      <w:spacing w:after="240"/>
      <w:outlineLvl w:val="5"/>
    </w:pPr>
    <w:rPr>
      <w:rFonts w:ascii="Arial" w:hAnsi="Arial"/>
      <w:szCs w:val="20"/>
    </w:rPr>
  </w:style>
  <w:style w:type="paragraph" w:customStyle="1" w:styleId="CUNumber7">
    <w:name w:val="CU_Number7"/>
    <w:basedOn w:val="Normal"/>
    <w:rsid w:val="00C34106"/>
    <w:pPr>
      <w:numPr>
        <w:ilvl w:val="6"/>
        <w:numId w:val="23"/>
      </w:numPr>
      <w:spacing w:after="240"/>
      <w:outlineLvl w:val="6"/>
    </w:pPr>
    <w:rPr>
      <w:rFonts w:ascii="Arial" w:hAnsi="Arial"/>
      <w:szCs w:val="20"/>
    </w:rPr>
  </w:style>
  <w:style w:type="paragraph" w:customStyle="1" w:styleId="CUNumber8">
    <w:name w:val="CU_Number8"/>
    <w:basedOn w:val="Normal"/>
    <w:rsid w:val="00C34106"/>
    <w:pPr>
      <w:numPr>
        <w:ilvl w:val="7"/>
        <w:numId w:val="23"/>
      </w:numPr>
      <w:spacing w:after="240"/>
      <w:outlineLvl w:val="7"/>
    </w:pPr>
    <w:rPr>
      <w:rFonts w:ascii="Arial" w:hAnsi="Arial"/>
      <w:szCs w:val="20"/>
    </w:rPr>
  </w:style>
  <w:style w:type="numbering" w:customStyle="1" w:styleId="CUHeading">
    <w:name w:val="CU_Heading"/>
    <w:uiPriority w:val="99"/>
    <w:rsid w:val="00C34106"/>
    <w:pPr>
      <w:numPr>
        <w:numId w:val="22"/>
      </w:numPr>
    </w:pPr>
  </w:style>
  <w:style w:type="numbering" w:customStyle="1" w:styleId="CUNumber">
    <w:name w:val="CU_Number"/>
    <w:uiPriority w:val="99"/>
    <w:rsid w:val="00C34106"/>
    <w:pPr>
      <w:numPr>
        <w:numId w:val="23"/>
      </w:numPr>
    </w:pPr>
  </w:style>
  <w:style w:type="paragraph" w:customStyle="1" w:styleId="COTCOCLV2-ASDEFCON">
    <w:name w:val="COT/COC LV2 - ASDEFCON"/>
    <w:basedOn w:val="Normal"/>
    <w:next w:val="COTCOCLV3-ASDEFCON"/>
    <w:rsid w:val="003A5650"/>
    <w:pPr>
      <w:keepNext/>
      <w:keepLines/>
      <w:numPr>
        <w:ilvl w:val="1"/>
        <w:numId w:val="2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2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2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25"/>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25"/>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25"/>
      </w:numPr>
      <w:spacing w:after="120"/>
      <w:jc w:val="both"/>
    </w:pPr>
    <w:rPr>
      <w:rFonts w:ascii="Arial" w:hAnsi="Arial"/>
      <w:color w:val="000000"/>
      <w:szCs w:val="40"/>
      <w:lang w:eastAsia="en-AU"/>
    </w:rPr>
  </w:style>
  <w:style w:type="character" w:customStyle="1" w:styleId="DefenceSchedule3Char">
    <w:name w:val="DefenceSchedule3 Char"/>
    <w:link w:val="DefenceSchedule3"/>
    <w:rsid w:val="005F51EB"/>
    <w:rPr>
      <w:lang w:eastAsia="en-US"/>
    </w:rPr>
  </w:style>
  <w:style w:type="character" w:customStyle="1" w:styleId="DefinitionChar">
    <w:name w:val="Definition Char"/>
    <w:link w:val="Definition"/>
    <w:rsid w:val="007C6A00"/>
    <w:rPr>
      <w:szCs w:val="22"/>
      <w:lang w:eastAsia="en-US"/>
    </w:rPr>
  </w:style>
  <w:style w:type="paragraph" w:customStyle="1" w:styleId="ASNormal">
    <w:name w:val="ASNormal"/>
    <w:basedOn w:val="Normal"/>
    <w:link w:val="ASNormalChar"/>
    <w:rsid w:val="00982248"/>
    <w:pPr>
      <w:spacing w:after="120"/>
      <w:jc w:val="both"/>
    </w:pPr>
    <w:rPr>
      <w:sz w:val="22"/>
    </w:rPr>
  </w:style>
  <w:style w:type="character" w:customStyle="1" w:styleId="ASNormalChar">
    <w:name w:val="ASNormal Char"/>
    <w:link w:val="ASNormal"/>
    <w:rsid w:val="00982248"/>
    <w:rPr>
      <w:sz w:val="22"/>
      <w:szCs w:val="24"/>
      <w:lang w:eastAsia="en-US"/>
    </w:rPr>
  </w:style>
  <w:style w:type="character" w:customStyle="1" w:styleId="IndentParaLevel1Char">
    <w:name w:val="IndentParaLevel1 Char"/>
    <w:link w:val="IndentParaLevel1"/>
    <w:rsid w:val="00542141"/>
    <w:rPr>
      <w:szCs w:val="24"/>
      <w:lang w:eastAsia="en-US"/>
    </w:rPr>
  </w:style>
  <w:style w:type="character" w:styleId="UnresolvedMention">
    <w:name w:val="Unresolved Mention"/>
    <w:basedOn w:val="DefaultParagraphFont"/>
    <w:uiPriority w:val="99"/>
    <w:semiHidden/>
    <w:unhideWhenUsed/>
    <w:rsid w:val="00723ECD"/>
    <w:rPr>
      <w:color w:val="605E5C"/>
      <w:shd w:val="clear" w:color="auto" w:fill="E1DFDD"/>
    </w:rPr>
  </w:style>
  <w:style w:type="paragraph" w:customStyle="1" w:styleId="DEFENCEANNEXUREHEADING">
    <w:name w:val="DEFENCE ANNEXURE HEADING"/>
    <w:basedOn w:val="Normal"/>
    <w:qFormat/>
    <w:rsid w:val="00774243"/>
    <w:pPr>
      <w:keepNext/>
      <w:numPr>
        <w:numId w:val="110"/>
      </w:numPr>
      <w:jc w:val="center"/>
    </w:pPr>
    <w:rPr>
      <w:rFonts w:ascii="Arial Bold" w:hAnsi="Arial Bold"/>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164631264">
      <w:bodyDiv w:val="1"/>
      <w:marLeft w:val="0"/>
      <w:marRight w:val="0"/>
      <w:marTop w:val="0"/>
      <w:marBottom w:val="0"/>
      <w:divBdr>
        <w:top w:val="none" w:sz="0" w:space="0" w:color="auto"/>
        <w:left w:val="none" w:sz="0" w:space="0" w:color="auto"/>
        <w:bottom w:val="none" w:sz="0" w:space="0" w:color="auto"/>
        <w:right w:val="none" w:sz="0" w:space="0" w:color="auto"/>
      </w:divBdr>
    </w:div>
    <w:div w:id="167332533">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20819053">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97000598">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470755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195655054">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14530419">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579823129">
      <w:bodyDiv w:val="1"/>
      <w:marLeft w:val="0"/>
      <w:marRight w:val="0"/>
      <w:marTop w:val="0"/>
      <w:marBottom w:val="0"/>
      <w:divBdr>
        <w:top w:val="none" w:sz="0" w:space="0" w:color="auto"/>
        <w:left w:val="none" w:sz="0" w:space="0" w:color="auto"/>
        <w:bottom w:val="none" w:sz="0" w:space="0" w:color="auto"/>
        <w:right w:val="none" w:sz="0" w:space="0" w:color="auto"/>
      </w:divBdr>
    </w:div>
    <w:div w:id="1613049757">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9CCF-EA0C-4927-9C33-9DED59B1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6</TotalTime>
  <Pages>170</Pages>
  <Words>65247</Words>
  <Characters>371913</Characters>
  <Application>Microsoft Office Word</Application>
  <DocSecurity>0</DocSecurity>
  <Lines>3099</Lines>
  <Paragraphs>872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7</cp:revision>
  <cp:lastPrinted>2022-09-12T06:32:00Z</cp:lastPrinted>
  <dcterms:created xsi:type="dcterms:W3CDTF">2023-06-04T01:05:00Z</dcterms:created>
  <dcterms:modified xsi:type="dcterms:W3CDTF">2023-06-06T01:29:00Z</dcterms:modified>
</cp:coreProperties>
</file>